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380" w:rsidRPr="00B006DE" w:rsidRDefault="00B35380" w:rsidP="001E0AB3">
      <w:pPr>
        <w:jc w:val="right"/>
        <w:rPr>
          <w:rFonts w:ascii="Times New Roman" w:hAnsi="Times New Roman"/>
          <w:b/>
          <w:sz w:val="24"/>
        </w:rPr>
      </w:pPr>
      <w:r w:rsidRPr="00B006DE">
        <w:rPr>
          <w:rFonts w:ascii="Times New Roman" w:hAnsi="Times New Roman"/>
          <w:b/>
          <w:sz w:val="24"/>
        </w:rPr>
        <w:t>Форма 2 «Требования к предмету оферты»</w:t>
      </w:r>
    </w:p>
    <w:p w:rsidR="00FB7C77" w:rsidRPr="00B006DE" w:rsidRDefault="00FB7C77" w:rsidP="001E0AB3">
      <w:pPr>
        <w:jc w:val="center"/>
        <w:rPr>
          <w:rFonts w:ascii="Times New Roman" w:hAnsi="Times New Roman"/>
          <w:b/>
          <w:sz w:val="24"/>
        </w:rPr>
      </w:pPr>
    </w:p>
    <w:p w:rsidR="00B35380" w:rsidRPr="00B006DE" w:rsidRDefault="00B35380" w:rsidP="001E0AB3">
      <w:pPr>
        <w:jc w:val="center"/>
        <w:rPr>
          <w:rFonts w:ascii="Times New Roman" w:hAnsi="Times New Roman"/>
          <w:b/>
          <w:sz w:val="24"/>
        </w:rPr>
      </w:pPr>
      <w:r w:rsidRPr="00B006DE">
        <w:rPr>
          <w:rFonts w:ascii="Times New Roman" w:hAnsi="Times New Roman"/>
          <w:b/>
          <w:sz w:val="24"/>
        </w:rPr>
        <w:t>ТРЕБОВАНИЯ К ПРЕДМЕТУ ОФЕРТЫ</w:t>
      </w:r>
    </w:p>
    <w:p w:rsidR="00A552F0" w:rsidRPr="00B006DE" w:rsidRDefault="00A552F0" w:rsidP="001E0AB3">
      <w:pPr>
        <w:jc w:val="center"/>
        <w:rPr>
          <w:rFonts w:ascii="Times New Roman" w:hAnsi="Times New Roman"/>
          <w:sz w:val="24"/>
          <w:u w:val="single"/>
        </w:rPr>
      </w:pPr>
      <w:r w:rsidRPr="00B006DE">
        <w:rPr>
          <w:rFonts w:ascii="Times New Roman" w:hAnsi="Times New Roman"/>
          <w:sz w:val="24"/>
          <w:u w:val="single"/>
        </w:rPr>
        <w:t>«</w:t>
      </w:r>
      <w:r w:rsidR="00F13E31" w:rsidRPr="00B006DE">
        <w:rPr>
          <w:rFonts w:ascii="Times New Roman" w:hAnsi="Times New Roman"/>
          <w:sz w:val="24"/>
          <w:u w:val="single"/>
        </w:rPr>
        <w:t xml:space="preserve">Оказание </w:t>
      </w:r>
      <w:r w:rsidR="00E1002E" w:rsidRPr="00B006DE">
        <w:rPr>
          <w:rFonts w:ascii="Times New Roman" w:hAnsi="Times New Roman"/>
          <w:sz w:val="24"/>
          <w:u w:val="single"/>
        </w:rPr>
        <w:t>охранных</w:t>
      </w:r>
      <w:r w:rsidR="00F13E31" w:rsidRPr="00B006DE">
        <w:rPr>
          <w:rFonts w:ascii="Times New Roman" w:hAnsi="Times New Roman"/>
          <w:sz w:val="24"/>
          <w:u w:val="single"/>
        </w:rPr>
        <w:t xml:space="preserve"> услуг</w:t>
      </w:r>
      <w:r w:rsidR="00D0153C" w:rsidRPr="00B006DE">
        <w:rPr>
          <w:rFonts w:ascii="Times New Roman" w:hAnsi="Times New Roman"/>
          <w:sz w:val="24"/>
          <w:u w:val="single"/>
        </w:rPr>
        <w:t xml:space="preserve"> в 202</w:t>
      </w:r>
      <w:r w:rsidR="009053E4" w:rsidRPr="00B006DE">
        <w:rPr>
          <w:rFonts w:ascii="Times New Roman" w:hAnsi="Times New Roman"/>
          <w:sz w:val="24"/>
          <w:u w:val="single"/>
        </w:rPr>
        <w:t>3</w:t>
      </w:r>
      <w:r w:rsidR="002428CB" w:rsidRPr="00B006DE">
        <w:rPr>
          <w:rFonts w:ascii="Times New Roman" w:hAnsi="Times New Roman"/>
          <w:sz w:val="24"/>
          <w:u w:val="single"/>
        </w:rPr>
        <w:t>-202</w:t>
      </w:r>
      <w:r w:rsidR="009053E4" w:rsidRPr="00B006DE">
        <w:rPr>
          <w:rFonts w:ascii="Times New Roman" w:hAnsi="Times New Roman"/>
          <w:sz w:val="24"/>
          <w:u w:val="single"/>
        </w:rPr>
        <w:t>5</w:t>
      </w:r>
      <w:r w:rsidR="002428CB" w:rsidRPr="00B006DE">
        <w:rPr>
          <w:rFonts w:ascii="Times New Roman" w:hAnsi="Times New Roman"/>
          <w:sz w:val="24"/>
          <w:u w:val="single"/>
        </w:rPr>
        <w:t xml:space="preserve"> г</w:t>
      </w:r>
      <w:r w:rsidR="00523880" w:rsidRPr="00B006DE">
        <w:rPr>
          <w:rFonts w:ascii="Times New Roman" w:hAnsi="Times New Roman"/>
          <w:sz w:val="24"/>
          <w:u w:val="single"/>
        </w:rPr>
        <w:t>г.</w:t>
      </w:r>
      <w:r w:rsidRPr="00B006DE">
        <w:rPr>
          <w:rFonts w:ascii="Times New Roman" w:hAnsi="Times New Roman"/>
          <w:sz w:val="24"/>
          <w:u w:val="single"/>
        </w:rPr>
        <w:t>»</w:t>
      </w:r>
    </w:p>
    <w:p w:rsidR="00B35380" w:rsidRPr="00B006DE" w:rsidRDefault="00B35380" w:rsidP="001E0AB3">
      <w:pPr>
        <w:autoSpaceDE w:val="0"/>
        <w:autoSpaceDN w:val="0"/>
        <w:adjustRightInd w:val="0"/>
        <w:jc w:val="both"/>
        <w:rPr>
          <w:rFonts w:ascii="Times New Roman" w:hAnsi="Times New Roman"/>
          <w:b/>
          <w:i/>
          <w:iCs/>
          <w:sz w:val="24"/>
          <w:u w:val="single"/>
        </w:rPr>
      </w:pPr>
      <w:r w:rsidRPr="00B006DE">
        <w:rPr>
          <w:rFonts w:ascii="Times New Roman" w:hAnsi="Times New Roman"/>
          <w:b/>
          <w:i/>
          <w:iCs/>
          <w:sz w:val="24"/>
          <w:u w:val="single"/>
        </w:rPr>
        <w:t>1.Общие положения</w:t>
      </w:r>
      <w:r w:rsidR="003447DB" w:rsidRPr="00B006DE">
        <w:rPr>
          <w:rFonts w:ascii="Times New Roman" w:hAnsi="Times New Roman"/>
          <w:b/>
          <w:i/>
          <w:iCs/>
          <w:sz w:val="24"/>
          <w:u w:val="single"/>
        </w:rPr>
        <w:t>:</w:t>
      </w:r>
    </w:p>
    <w:p w:rsidR="001B104B" w:rsidRPr="00B006DE" w:rsidRDefault="009420AC" w:rsidP="00CB75F9">
      <w:pPr>
        <w:pStyle w:val="a6"/>
        <w:numPr>
          <w:ilvl w:val="1"/>
          <w:numId w:val="18"/>
        </w:numPr>
        <w:spacing w:after="0" w:line="240" w:lineRule="auto"/>
        <w:ind w:left="0" w:firstLine="709"/>
        <w:contextualSpacing w:val="0"/>
        <w:jc w:val="both"/>
        <w:rPr>
          <w:rFonts w:ascii="Times New Roman" w:hAnsi="Times New Roman"/>
          <w:iCs/>
          <w:sz w:val="24"/>
          <w:szCs w:val="24"/>
        </w:rPr>
      </w:pPr>
      <w:r w:rsidRPr="00B006DE">
        <w:rPr>
          <w:rFonts w:ascii="Times New Roman" w:hAnsi="Times New Roman"/>
          <w:iCs/>
          <w:sz w:val="24"/>
          <w:szCs w:val="24"/>
        </w:rPr>
        <w:t xml:space="preserve">Предмет закупки: </w:t>
      </w:r>
      <w:r w:rsidR="00F13E31" w:rsidRPr="00B006DE">
        <w:rPr>
          <w:rFonts w:ascii="Times New Roman" w:hAnsi="Times New Roman"/>
          <w:b/>
          <w:sz w:val="24"/>
          <w:szCs w:val="24"/>
        </w:rPr>
        <w:t>Оказание</w:t>
      </w:r>
      <w:r w:rsidR="00E1002E" w:rsidRPr="00B006DE">
        <w:rPr>
          <w:rFonts w:ascii="Times New Roman" w:hAnsi="Times New Roman"/>
          <w:b/>
          <w:sz w:val="24"/>
          <w:szCs w:val="24"/>
        </w:rPr>
        <w:t xml:space="preserve"> охранных</w:t>
      </w:r>
      <w:r w:rsidR="00F13E31" w:rsidRPr="00B006DE">
        <w:rPr>
          <w:rFonts w:ascii="Times New Roman" w:hAnsi="Times New Roman"/>
          <w:b/>
          <w:sz w:val="24"/>
          <w:szCs w:val="24"/>
        </w:rPr>
        <w:t xml:space="preserve"> услуг</w:t>
      </w:r>
      <w:r w:rsidR="00D0153C" w:rsidRPr="00B006DE">
        <w:rPr>
          <w:rFonts w:ascii="Times New Roman" w:hAnsi="Times New Roman"/>
          <w:b/>
          <w:sz w:val="24"/>
          <w:szCs w:val="24"/>
        </w:rPr>
        <w:t xml:space="preserve"> в 202</w:t>
      </w:r>
      <w:r w:rsidR="009053E4" w:rsidRPr="00B006DE">
        <w:rPr>
          <w:rFonts w:ascii="Times New Roman" w:hAnsi="Times New Roman"/>
          <w:b/>
          <w:sz w:val="24"/>
          <w:szCs w:val="24"/>
        </w:rPr>
        <w:t>3</w:t>
      </w:r>
      <w:r w:rsidR="00504327" w:rsidRPr="00B006DE">
        <w:rPr>
          <w:rFonts w:ascii="Times New Roman" w:hAnsi="Times New Roman"/>
          <w:b/>
          <w:sz w:val="24"/>
          <w:szCs w:val="24"/>
        </w:rPr>
        <w:t>-202</w:t>
      </w:r>
      <w:r w:rsidR="009053E4" w:rsidRPr="00B006DE">
        <w:rPr>
          <w:rFonts w:ascii="Times New Roman" w:hAnsi="Times New Roman"/>
          <w:b/>
          <w:sz w:val="24"/>
          <w:szCs w:val="24"/>
        </w:rPr>
        <w:t>5</w:t>
      </w:r>
      <w:r w:rsidR="001B104B" w:rsidRPr="00B006DE">
        <w:rPr>
          <w:rFonts w:ascii="Times New Roman" w:hAnsi="Times New Roman"/>
          <w:b/>
          <w:sz w:val="24"/>
          <w:szCs w:val="24"/>
        </w:rPr>
        <w:t xml:space="preserve"> </w:t>
      </w:r>
      <w:r w:rsidR="00504327" w:rsidRPr="00B006DE">
        <w:rPr>
          <w:rFonts w:ascii="Times New Roman" w:hAnsi="Times New Roman"/>
          <w:b/>
          <w:sz w:val="24"/>
          <w:szCs w:val="24"/>
        </w:rPr>
        <w:t>г</w:t>
      </w:r>
      <w:r w:rsidR="001B104B" w:rsidRPr="00B006DE">
        <w:rPr>
          <w:rFonts w:ascii="Times New Roman" w:hAnsi="Times New Roman"/>
          <w:b/>
          <w:sz w:val="24"/>
          <w:szCs w:val="24"/>
        </w:rPr>
        <w:t>г</w:t>
      </w:r>
      <w:r w:rsidR="005977B5" w:rsidRPr="00B006DE">
        <w:rPr>
          <w:rFonts w:ascii="Times New Roman" w:hAnsi="Times New Roman"/>
          <w:b/>
          <w:sz w:val="24"/>
          <w:szCs w:val="24"/>
        </w:rPr>
        <w:t>.</w:t>
      </w:r>
    </w:p>
    <w:p w:rsidR="001B484D" w:rsidRPr="001F26EF" w:rsidRDefault="001B104B" w:rsidP="00CB75F9">
      <w:pPr>
        <w:pStyle w:val="a6"/>
        <w:spacing w:after="0" w:line="240" w:lineRule="auto"/>
        <w:ind w:left="0" w:firstLine="709"/>
        <w:contextualSpacing w:val="0"/>
        <w:jc w:val="both"/>
        <w:rPr>
          <w:rFonts w:ascii="Times New Roman" w:hAnsi="Times New Roman"/>
          <w:iCs/>
          <w:sz w:val="24"/>
          <w:szCs w:val="24"/>
        </w:rPr>
      </w:pPr>
      <w:r w:rsidRPr="00B006DE">
        <w:rPr>
          <w:rFonts w:ascii="Times New Roman" w:hAnsi="Times New Roman"/>
          <w:bCs/>
          <w:sz w:val="24"/>
          <w:szCs w:val="24"/>
        </w:rPr>
        <w:t xml:space="preserve">Охрана объектов </w:t>
      </w:r>
      <w:r w:rsidRPr="00B006DE">
        <w:rPr>
          <w:rFonts w:ascii="Times New Roman" w:hAnsi="Times New Roman"/>
          <w:sz w:val="24"/>
          <w:szCs w:val="24"/>
        </w:rPr>
        <w:t>ООО «Байкитская нефтегазоразведочная экспедиция» (далее ООО</w:t>
      </w:r>
      <w:r w:rsidR="001E359F" w:rsidRPr="00B006DE">
        <w:rPr>
          <w:rFonts w:ascii="Times New Roman" w:hAnsi="Times New Roman"/>
          <w:sz w:val="24"/>
          <w:szCs w:val="24"/>
        </w:rPr>
        <w:t> </w:t>
      </w:r>
      <w:r w:rsidRPr="00B006DE">
        <w:rPr>
          <w:rFonts w:ascii="Times New Roman" w:hAnsi="Times New Roman"/>
          <w:sz w:val="24"/>
          <w:szCs w:val="24"/>
        </w:rPr>
        <w:t xml:space="preserve">«БНГРЭ») осуществляется охранной организацией в соответствии с заключенным </w:t>
      </w:r>
      <w:r w:rsidRPr="001F26EF">
        <w:rPr>
          <w:rFonts w:ascii="Times New Roman" w:hAnsi="Times New Roman"/>
          <w:sz w:val="24"/>
          <w:szCs w:val="24"/>
        </w:rPr>
        <w:t>договором на оказание охранных услуг</w:t>
      </w:r>
    </w:p>
    <w:p w:rsidR="001B104B" w:rsidRPr="001F26EF" w:rsidRDefault="009420AC" w:rsidP="00CB75F9">
      <w:pPr>
        <w:spacing w:before="0"/>
        <w:ind w:firstLine="709"/>
        <w:jc w:val="both"/>
        <w:rPr>
          <w:rFonts w:ascii="Times New Roman" w:hAnsi="Times New Roman"/>
          <w:sz w:val="24"/>
        </w:rPr>
      </w:pPr>
      <w:r w:rsidRPr="001F26EF">
        <w:rPr>
          <w:rFonts w:ascii="Times New Roman" w:hAnsi="Times New Roman"/>
          <w:iCs/>
          <w:sz w:val="24"/>
        </w:rPr>
        <w:t xml:space="preserve">Лот является неделимым. </w:t>
      </w:r>
      <w:r w:rsidR="001B104B" w:rsidRPr="001F26EF">
        <w:rPr>
          <w:rFonts w:ascii="Times New Roman" w:hAnsi="Times New Roman"/>
          <w:sz w:val="24"/>
        </w:rPr>
        <w:t xml:space="preserve">Оферта предоставляется на весь перечень услуг, согласно требованиям к предмету оферты (форма 2). В случае нарушения данного условия участником тендера, оферта данного участника к рассмотрению не принимается. </w:t>
      </w:r>
    </w:p>
    <w:p w:rsidR="001B104B" w:rsidRPr="001F26EF" w:rsidRDefault="001B104B" w:rsidP="00CB75F9">
      <w:pPr>
        <w:spacing w:before="0"/>
        <w:ind w:firstLine="709"/>
        <w:jc w:val="both"/>
        <w:rPr>
          <w:rFonts w:ascii="Times New Roman" w:hAnsi="Times New Roman"/>
          <w:sz w:val="24"/>
        </w:rPr>
      </w:pPr>
      <w:r w:rsidRPr="001F26EF">
        <w:rPr>
          <w:rFonts w:ascii="Times New Roman" w:hAnsi="Times New Roman"/>
          <w:sz w:val="24"/>
        </w:rPr>
        <w:t>Оферта должна быть представлена на всю номенклатуру услуг, указанных в Требованиях к предмету оферт</w:t>
      </w:r>
      <w:r w:rsidR="006E71F3" w:rsidRPr="001F26EF">
        <w:rPr>
          <w:rFonts w:ascii="Times New Roman" w:hAnsi="Times New Roman"/>
          <w:sz w:val="24"/>
        </w:rPr>
        <w:t>ы</w:t>
      </w:r>
      <w:r w:rsidRPr="001F26EF">
        <w:rPr>
          <w:rFonts w:ascii="Times New Roman" w:hAnsi="Times New Roman"/>
          <w:sz w:val="24"/>
        </w:rPr>
        <w:t>. В случае нарушения данного требования Общество оставляет за собой право не принимать поданную оферту к рассмотрению.</w:t>
      </w:r>
    </w:p>
    <w:p w:rsidR="009420AC" w:rsidRPr="00B006DE" w:rsidRDefault="009420AC" w:rsidP="00CB75F9">
      <w:pPr>
        <w:pStyle w:val="a6"/>
        <w:numPr>
          <w:ilvl w:val="1"/>
          <w:numId w:val="18"/>
        </w:numPr>
        <w:spacing w:after="0" w:line="240" w:lineRule="auto"/>
        <w:ind w:left="0" w:firstLine="709"/>
        <w:contextualSpacing w:val="0"/>
        <w:jc w:val="both"/>
        <w:rPr>
          <w:rFonts w:ascii="Times New Roman" w:hAnsi="Times New Roman"/>
          <w:iCs/>
          <w:sz w:val="24"/>
          <w:szCs w:val="24"/>
        </w:rPr>
      </w:pPr>
      <w:r w:rsidRPr="00B006DE">
        <w:rPr>
          <w:rFonts w:ascii="Times New Roman" w:hAnsi="Times New Roman"/>
          <w:iCs/>
          <w:sz w:val="24"/>
          <w:szCs w:val="24"/>
        </w:rPr>
        <w:t>Инициатор закупки: «</w:t>
      </w:r>
      <w:r w:rsidR="000974D8" w:rsidRPr="00B006DE">
        <w:rPr>
          <w:rFonts w:ascii="Times New Roman" w:hAnsi="Times New Roman"/>
          <w:iCs/>
          <w:sz w:val="24"/>
          <w:szCs w:val="24"/>
        </w:rPr>
        <w:t>ООО Байкитская нефтегазоразведочная экспедиция</w:t>
      </w:r>
      <w:r w:rsidRPr="00B006DE">
        <w:rPr>
          <w:rFonts w:ascii="Times New Roman" w:hAnsi="Times New Roman"/>
          <w:iCs/>
          <w:sz w:val="24"/>
          <w:szCs w:val="24"/>
        </w:rPr>
        <w:t>»</w:t>
      </w:r>
      <w:r w:rsidR="001B104B" w:rsidRPr="00B006DE">
        <w:rPr>
          <w:rFonts w:ascii="Times New Roman" w:hAnsi="Times New Roman"/>
          <w:iCs/>
          <w:sz w:val="24"/>
          <w:szCs w:val="24"/>
        </w:rPr>
        <w:t xml:space="preserve">, Отдел </w:t>
      </w:r>
      <w:r w:rsidR="007A67BF" w:rsidRPr="00B006DE">
        <w:rPr>
          <w:rFonts w:ascii="Times New Roman" w:hAnsi="Times New Roman"/>
          <w:iCs/>
          <w:sz w:val="24"/>
          <w:szCs w:val="24"/>
        </w:rPr>
        <w:t>экономической</w:t>
      </w:r>
      <w:r w:rsidR="001B104B" w:rsidRPr="00B006DE">
        <w:rPr>
          <w:rFonts w:ascii="Times New Roman" w:hAnsi="Times New Roman"/>
          <w:iCs/>
          <w:sz w:val="24"/>
          <w:szCs w:val="24"/>
        </w:rPr>
        <w:t xml:space="preserve"> безопасности</w:t>
      </w:r>
    </w:p>
    <w:p w:rsidR="004051FB" w:rsidRPr="001F26EF" w:rsidRDefault="004051FB" w:rsidP="00CB75F9">
      <w:pPr>
        <w:pStyle w:val="a6"/>
        <w:numPr>
          <w:ilvl w:val="1"/>
          <w:numId w:val="18"/>
        </w:numPr>
        <w:spacing w:after="0" w:line="240" w:lineRule="auto"/>
        <w:ind w:left="0" w:firstLine="709"/>
        <w:contextualSpacing w:val="0"/>
        <w:jc w:val="both"/>
        <w:rPr>
          <w:rFonts w:ascii="Times New Roman" w:hAnsi="Times New Roman"/>
          <w:sz w:val="24"/>
          <w:szCs w:val="24"/>
        </w:rPr>
      </w:pPr>
      <w:r w:rsidRPr="001F26EF">
        <w:rPr>
          <w:rFonts w:ascii="Times New Roman" w:eastAsia="Times New Roman" w:hAnsi="Times New Roman"/>
          <w:sz w:val="24"/>
          <w:szCs w:val="24"/>
        </w:rPr>
        <w:t xml:space="preserve">Место оказания услуг </w:t>
      </w:r>
      <w:r w:rsidR="00EB4179" w:rsidRPr="001F26EF">
        <w:rPr>
          <w:rFonts w:ascii="Times New Roman" w:eastAsia="Times New Roman" w:hAnsi="Times New Roman"/>
          <w:sz w:val="24"/>
          <w:szCs w:val="24"/>
        </w:rPr>
        <w:t>(</w:t>
      </w:r>
      <w:r w:rsidRPr="001F26EF">
        <w:rPr>
          <w:rFonts w:ascii="Times New Roman" w:eastAsia="Times New Roman" w:hAnsi="Times New Roman"/>
          <w:sz w:val="24"/>
          <w:szCs w:val="24"/>
        </w:rPr>
        <w:t>об</w:t>
      </w:r>
      <w:r w:rsidRPr="001F26EF">
        <w:rPr>
          <w:rFonts w:ascii="Times New Roman" w:hAnsi="Times New Roman"/>
          <w:sz w:val="24"/>
          <w:szCs w:val="24"/>
        </w:rPr>
        <w:t>ъекты ООО «БНГРЭ» подлежащие охране и реализации на них задач внутри объектового и пропускного режимов):</w:t>
      </w:r>
    </w:p>
    <w:p w:rsidR="004051FB" w:rsidRPr="00B006DE" w:rsidRDefault="004051FB" w:rsidP="00CB75F9">
      <w:pPr>
        <w:pStyle w:val="a6"/>
        <w:numPr>
          <w:ilvl w:val="0"/>
          <w:numId w:val="27"/>
        </w:numPr>
        <w:spacing w:after="0" w:line="240" w:lineRule="auto"/>
        <w:ind w:left="0" w:firstLine="709"/>
        <w:jc w:val="both"/>
        <w:rPr>
          <w:rFonts w:ascii="Times New Roman" w:hAnsi="Times New Roman"/>
          <w:sz w:val="24"/>
        </w:rPr>
      </w:pPr>
      <w:r w:rsidRPr="00B006DE">
        <w:rPr>
          <w:rFonts w:ascii="Times New Roman" w:hAnsi="Times New Roman"/>
          <w:sz w:val="24"/>
        </w:rPr>
        <w:t>полевые объекты на Куюмбинском лицензионном участке</w:t>
      </w:r>
      <w:r w:rsidR="001E359F" w:rsidRPr="00B006DE">
        <w:rPr>
          <w:rFonts w:ascii="Times New Roman" w:hAnsi="Times New Roman"/>
          <w:sz w:val="24"/>
        </w:rPr>
        <w:t xml:space="preserve"> </w:t>
      </w:r>
      <w:r w:rsidRPr="00B006DE">
        <w:rPr>
          <w:rFonts w:ascii="Times New Roman" w:hAnsi="Times New Roman"/>
          <w:sz w:val="24"/>
        </w:rPr>
        <w:t>в Эвенкийском муниципальном районе Красноярского края</w:t>
      </w:r>
      <w:r w:rsidR="00D74AB7" w:rsidRPr="00B006DE">
        <w:rPr>
          <w:rFonts w:ascii="Times New Roman" w:hAnsi="Times New Roman"/>
          <w:sz w:val="24"/>
        </w:rPr>
        <w:t xml:space="preserve"> (далее Куюмбинский ЛУ)</w:t>
      </w:r>
      <w:r w:rsidRPr="00B006DE">
        <w:rPr>
          <w:rFonts w:ascii="Times New Roman" w:hAnsi="Times New Roman"/>
          <w:sz w:val="24"/>
        </w:rPr>
        <w:t xml:space="preserve">; </w:t>
      </w:r>
    </w:p>
    <w:p w:rsidR="00A00FDD" w:rsidRPr="00B006DE" w:rsidRDefault="004051FB" w:rsidP="00CB75F9">
      <w:pPr>
        <w:pStyle w:val="a6"/>
        <w:numPr>
          <w:ilvl w:val="0"/>
          <w:numId w:val="27"/>
        </w:numPr>
        <w:spacing w:after="0" w:line="240" w:lineRule="auto"/>
        <w:ind w:left="0" w:firstLine="709"/>
        <w:jc w:val="both"/>
        <w:rPr>
          <w:rFonts w:ascii="Times New Roman" w:hAnsi="Times New Roman"/>
          <w:sz w:val="24"/>
        </w:rPr>
      </w:pPr>
      <w:r w:rsidRPr="00B006DE">
        <w:rPr>
          <w:rFonts w:ascii="Times New Roman" w:hAnsi="Times New Roman"/>
          <w:sz w:val="24"/>
        </w:rPr>
        <w:t>полевые объекты на Терско-Камовском лицензионном участке в Эвенкийском муниципальном районе Красноярского края</w:t>
      </w:r>
      <w:r w:rsidR="00D74AB7" w:rsidRPr="00B006DE">
        <w:rPr>
          <w:rFonts w:ascii="Times New Roman" w:hAnsi="Times New Roman"/>
          <w:sz w:val="24"/>
        </w:rPr>
        <w:t xml:space="preserve"> (далее Терско-Камовский ЛУ)</w:t>
      </w:r>
      <w:r w:rsidRPr="00B006DE">
        <w:rPr>
          <w:rFonts w:ascii="Times New Roman" w:hAnsi="Times New Roman"/>
          <w:sz w:val="24"/>
        </w:rPr>
        <w:t>;</w:t>
      </w:r>
    </w:p>
    <w:p w:rsidR="004051FB" w:rsidRPr="00B006DE" w:rsidRDefault="00A00FDD" w:rsidP="00CB75F9">
      <w:pPr>
        <w:pStyle w:val="a6"/>
        <w:numPr>
          <w:ilvl w:val="0"/>
          <w:numId w:val="27"/>
        </w:numPr>
        <w:spacing w:after="0" w:line="240" w:lineRule="auto"/>
        <w:ind w:left="0" w:firstLine="709"/>
        <w:jc w:val="both"/>
        <w:rPr>
          <w:rFonts w:ascii="Times New Roman" w:hAnsi="Times New Roman"/>
          <w:sz w:val="24"/>
        </w:rPr>
      </w:pPr>
      <w:r w:rsidRPr="00B006DE">
        <w:rPr>
          <w:rFonts w:ascii="Times New Roman" w:hAnsi="Times New Roman"/>
          <w:sz w:val="24"/>
        </w:rPr>
        <w:t>полевые объекты на Юрубчено-Тохомском лицензионном участке в Эвенкийском муниципальном районе Красноярского края</w:t>
      </w:r>
      <w:r w:rsidR="00D74AB7" w:rsidRPr="00B006DE">
        <w:rPr>
          <w:rFonts w:ascii="Times New Roman" w:hAnsi="Times New Roman"/>
          <w:sz w:val="24"/>
        </w:rPr>
        <w:t xml:space="preserve"> (далее Юрубчено-Тохомском ЛУ)</w:t>
      </w:r>
      <w:r w:rsidRPr="00B006DE">
        <w:rPr>
          <w:rFonts w:ascii="Times New Roman" w:hAnsi="Times New Roman"/>
          <w:sz w:val="24"/>
        </w:rPr>
        <w:t>;</w:t>
      </w:r>
      <w:r w:rsidR="004051FB" w:rsidRPr="00B006DE">
        <w:rPr>
          <w:rFonts w:ascii="Times New Roman" w:hAnsi="Times New Roman"/>
          <w:sz w:val="24"/>
        </w:rPr>
        <w:t xml:space="preserve"> </w:t>
      </w:r>
    </w:p>
    <w:p w:rsidR="004051FB" w:rsidRPr="00B006DE" w:rsidRDefault="004051FB" w:rsidP="00CB75F9">
      <w:pPr>
        <w:spacing w:before="0"/>
        <w:ind w:firstLine="709"/>
        <w:jc w:val="both"/>
        <w:rPr>
          <w:rFonts w:ascii="Times New Roman" w:hAnsi="Times New Roman"/>
          <w:sz w:val="24"/>
        </w:rPr>
      </w:pPr>
      <w:r w:rsidRPr="00B006DE">
        <w:rPr>
          <w:rFonts w:ascii="Times New Roman" w:hAnsi="Times New Roman"/>
          <w:sz w:val="24"/>
        </w:rPr>
        <w:t xml:space="preserve">Охрана объектов – предупреждение или пресечение фактов противоправных действий со стороны лиц, </w:t>
      </w:r>
      <w:r w:rsidRPr="00B006DE">
        <w:rPr>
          <w:rFonts w:ascii="Times New Roman" w:hAnsi="Times New Roman"/>
          <w:iCs/>
          <w:sz w:val="24"/>
        </w:rPr>
        <w:t>посягающих</w:t>
      </w:r>
      <w:r w:rsidRPr="00B006DE">
        <w:rPr>
          <w:rFonts w:ascii="Times New Roman" w:hAnsi="Times New Roman"/>
          <w:sz w:val="24"/>
        </w:rPr>
        <w:t xml:space="preserve"> или могущих посягнуть на имущественные интересы, предотвращение хищений материальных ценностей</w:t>
      </w:r>
      <w:r w:rsidR="009053E4" w:rsidRPr="00B006DE">
        <w:rPr>
          <w:rFonts w:ascii="Times New Roman" w:hAnsi="Times New Roman"/>
          <w:sz w:val="24"/>
        </w:rPr>
        <w:t>, пресечение нарушений требований пропускного и внутриобъектового режимов</w:t>
      </w:r>
      <w:r w:rsidRPr="00B006DE">
        <w:rPr>
          <w:rFonts w:ascii="Times New Roman" w:hAnsi="Times New Roman"/>
          <w:sz w:val="24"/>
        </w:rPr>
        <w:t>.</w:t>
      </w:r>
    </w:p>
    <w:p w:rsidR="004051FB" w:rsidRPr="001F26EF" w:rsidRDefault="004051FB" w:rsidP="00CB75F9">
      <w:pPr>
        <w:pStyle w:val="a6"/>
        <w:spacing w:after="0" w:line="240" w:lineRule="auto"/>
        <w:ind w:left="0" w:firstLine="709"/>
        <w:contextualSpacing w:val="0"/>
        <w:jc w:val="both"/>
        <w:rPr>
          <w:rFonts w:ascii="Times New Roman" w:eastAsia="Times New Roman" w:hAnsi="Times New Roman"/>
          <w:sz w:val="24"/>
          <w:szCs w:val="24"/>
        </w:rPr>
      </w:pPr>
      <w:r w:rsidRPr="001F26EF">
        <w:rPr>
          <w:rFonts w:ascii="Times New Roman" w:eastAsia="Times New Roman" w:hAnsi="Times New Roman"/>
          <w:sz w:val="24"/>
          <w:szCs w:val="24"/>
        </w:rPr>
        <w:t>Отдельные посты:</w:t>
      </w:r>
    </w:p>
    <w:p w:rsidR="004051FB" w:rsidRPr="00B006DE" w:rsidRDefault="004051FB" w:rsidP="00CB75F9">
      <w:pPr>
        <w:pStyle w:val="a6"/>
        <w:numPr>
          <w:ilvl w:val="0"/>
          <w:numId w:val="28"/>
        </w:numPr>
        <w:spacing w:after="0" w:line="240" w:lineRule="auto"/>
        <w:ind w:left="0" w:firstLine="709"/>
        <w:jc w:val="both"/>
        <w:rPr>
          <w:rFonts w:ascii="Times New Roman" w:hAnsi="Times New Roman"/>
          <w:sz w:val="24"/>
        </w:rPr>
      </w:pPr>
      <w:r w:rsidRPr="00B006DE">
        <w:rPr>
          <w:rFonts w:ascii="Times New Roman" w:hAnsi="Times New Roman"/>
          <w:sz w:val="24"/>
        </w:rPr>
        <w:t xml:space="preserve">в аэропорту </w:t>
      </w:r>
      <w:r w:rsidR="002F0C07" w:rsidRPr="00B006DE">
        <w:rPr>
          <w:rFonts w:ascii="Times New Roman" w:hAnsi="Times New Roman"/>
          <w:sz w:val="24"/>
        </w:rPr>
        <w:t>пос</w:t>
      </w:r>
      <w:r w:rsidR="004C099D" w:rsidRPr="00B006DE">
        <w:rPr>
          <w:rFonts w:ascii="Times New Roman" w:hAnsi="Times New Roman"/>
          <w:sz w:val="24"/>
        </w:rPr>
        <w:t>.</w:t>
      </w:r>
      <w:r w:rsidR="003F3711" w:rsidRPr="00B006DE">
        <w:rPr>
          <w:rFonts w:ascii="Times New Roman" w:hAnsi="Times New Roman"/>
          <w:sz w:val="24"/>
        </w:rPr>
        <w:t xml:space="preserve"> </w:t>
      </w:r>
      <w:r w:rsidRPr="00B006DE">
        <w:rPr>
          <w:rFonts w:ascii="Times New Roman" w:hAnsi="Times New Roman"/>
          <w:sz w:val="24"/>
        </w:rPr>
        <w:t>Богучаны</w:t>
      </w:r>
      <w:r w:rsidR="00E71AD5" w:rsidRPr="00B006DE">
        <w:rPr>
          <w:rFonts w:ascii="Times New Roman" w:hAnsi="Times New Roman"/>
          <w:sz w:val="24"/>
        </w:rPr>
        <w:t xml:space="preserve"> (</w:t>
      </w:r>
      <w:r w:rsidR="00E71AD5" w:rsidRPr="00B006DE">
        <w:rPr>
          <w:rFonts w:ascii="Times New Roman" w:hAnsi="Times New Roman"/>
        </w:rPr>
        <w:t>Красноярский край, Богучанский район)</w:t>
      </w:r>
      <w:r w:rsidR="004C099D" w:rsidRPr="00B006DE">
        <w:rPr>
          <w:rFonts w:ascii="Times New Roman" w:hAnsi="Times New Roman"/>
          <w:sz w:val="24"/>
        </w:rPr>
        <w:t xml:space="preserve">, </w:t>
      </w:r>
      <w:r w:rsidRPr="00B006DE">
        <w:rPr>
          <w:rFonts w:ascii="Times New Roman" w:hAnsi="Times New Roman"/>
          <w:sz w:val="24"/>
        </w:rPr>
        <w:t>предназначен для контроля поведения работников Общества с целью выявления и предотвращения фактов нарушений Правил внутреннего распорядка Общества</w:t>
      </w:r>
      <w:r w:rsidR="009053E4" w:rsidRPr="00B006DE">
        <w:rPr>
          <w:rFonts w:ascii="Times New Roman" w:hAnsi="Times New Roman"/>
          <w:sz w:val="24"/>
        </w:rPr>
        <w:t>, досмотра личных вещей работников Общества и работников подрядных организаций Общества</w:t>
      </w:r>
      <w:r w:rsidRPr="00B006DE">
        <w:rPr>
          <w:rFonts w:ascii="Times New Roman" w:hAnsi="Times New Roman"/>
          <w:sz w:val="24"/>
        </w:rPr>
        <w:t xml:space="preserve">; </w:t>
      </w:r>
    </w:p>
    <w:p w:rsidR="005744F9" w:rsidRPr="00B006DE" w:rsidRDefault="00D74AB7" w:rsidP="00CB75F9">
      <w:pPr>
        <w:pStyle w:val="a6"/>
        <w:numPr>
          <w:ilvl w:val="0"/>
          <w:numId w:val="28"/>
        </w:numPr>
        <w:spacing w:after="0" w:line="240" w:lineRule="auto"/>
        <w:ind w:left="0" w:firstLine="709"/>
        <w:jc w:val="both"/>
        <w:rPr>
          <w:rFonts w:ascii="Times New Roman" w:hAnsi="Times New Roman"/>
          <w:b/>
          <w:sz w:val="24"/>
        </w:rPr>
      </w:pPr>
      <w:r w:rsidRPr="00B006DE">
        <w:rPr>
          <w:rFonts w:ascii="Times New Roman" w:hAnsi="Times New Roman"/>
          <w:b/>
          <w:sz w:val="24"/>
        </w:rPr>
        <w:t>Мобильные посты</w:t>
      </w:r>
    </w:p>
    <w:p w:rsidR="00D74AB7" w:rsidRPr="001F26EF" w:rsidRDefault="00E71AD5" w:rsidP="00CB75F9">
      <w:pPr>
        <w:pStyle w:val="a6"/>
        <w:numPr>
          <w:ilvl w:val="1"/>
          <w:numId w:val="28"/>
        </w:numPr>
        <w:spacing w:after="0" w:line="240" w:lineRule="auto"/>
        <w:ind w:left="0" w:firstLine="709"/>
        <w:jc w:val="both"/>
        <w:rPr>
          <w:rFonts w:ascii="Times New Roman" w:hAnsi="Times New Roman"/>
          <w:b/>
          <w:sz w:val="24"/>
          <w:szCs w:val="24"/>
        </w:rPr>
      </w:pPr>
      <w:r w:rsidRPr="001F26EF">
        <w:rPr>
          <w:rFonts w:ascii="Times New Roman" w:hAnsi="Times New Roman"/>
          <w:sz w:val="24"/>
          <w:szCs w:val="24"/>
        </w:rPr>
        <w:t>МГ №1  с местом дислокации и оказания охранных услуг на правом берегу р. Подкаменная Тунгуска Куюмбинском ЛУ;</w:t>
      </w:r>
    </w:p>
    <w:p w:rsidR="00E71AD5" w:rsidRPr="001F26EF" w:rsidRDefault="00E71AD5" w:rsidP="00CB75F9">
      <w:pPr>
        <w:pStyle w:val="a6"/>
        <w:numPr>
          <w:ilvl w:val="1"/>
          <w:numId w:val="28"/>
        </w:numPr>
        <w:spacing w:after="0" w:line="240" w:lineRule="auto"/>
        <w:ind w:left="0" w:firstLine="709"/>
        <w:jc w:val="both"/>
        <w:rPr>
          <w:rFonts w:ascii="Times New Roman" w:hAnsi="Times New Roman"/>
          <w:b/>
          <w:sz w:val="24"/>
          <w:szCs w:val="24"/>
        </w:rPr>
      </w:pPr>
      <w:r w:rsidRPr="001F26EF">
        <w:rPr>
          <w:rFonts w:ascii="Times New Roman" w:hAnsi="Times New Roman"/>
          <w:sz w:val="24"/>
          <w:szCs w:val="24"/>
        </w:rPr>
        <w:t xml:space="preserve">МГ №2  с местом дислокации и оказания охранных услуг на левом берегу р. Подкаменная Тунгуска </w:t>
      </w:r>
      <w:proofErr w:type="spellStart"/>
      <w:r w:rsidRPr="001F26EF">
        <w:rPr>
          <w:rFonts w:ascii="Times New Roman" w:hAnsi="Times New Roman"/>
          <w:sz w:val="24"/>
          <w:szCs w:val="24"/>
        </w:rPr>
        <w:t>Куюмбинском</w:t>
      </w:r>
      <w:proofErr w:type="spellEnd"/>
      <w:r w:rsidRPr="001F26EF">
        <w:rPr>
          <w:rFonts w:ascii="Times New Roman" w:hAnsi="Times New Roman"/>
          <w:sz w:val="24"/>
          <w:szCs w:val="24"/>
        </w:rPr>
        <w:t xml:space="preserve"> и </w:t>
      </w:r>
      <w:proofErr w:type="spellStart"/>
      <w:r w:rsidRPr="001F26EF">
        <w:rPr>
          <w:rFonts w:ascii="Times New Roman" w:hAnsi="Times New Roman"/>
          <w:sz w:val="24"/>
          <w:szCs w:val="24"/>
        </w:rPr>
        <w:t>Юрубчено-Тахомском</w:t>
      </w:r>
      <w:proofErr w:type="spellEnd"/>
      <w:r w:rsidRPr="001F26EF">
        <w:rPr>
          <w:rFonts w:ascii="Times New Roman" w:hAnsi="Times New Roman"/>
          <w:sz w:val="24"/>
          <w:szCs w:val="24"/>
        </w:rPr>
        <w:t xml:space="preserve"> ЛУ</w:t>
      </w:r>
    </w:p>
    <w:p w:rsidR="00D74AB7" w:rsidRPr="00B006DE" w:rsidRDefault="00D74AB7" w:rsidP="00CB75F9">
      <w:pPr>
        <w:pStyle w:val="a6"/>
        <w:spacing w:after="0" w:line="240" w:lineRule="auto"/>
        <w:ind w:left="0" w:firstLine="709"/>
        <w:jc w:val="both"/>
        <w:rPr>
          <w:rFonts w:ascii="Times New Roman" w:hAnsi="Times New Roman"/>
          <w:sz w:val="24"/>
        </w:rPr>
      </w:pPr>
      <w:r w:rsidRPr="00B006DE">
        <w:rPr>
          <w:rFonts w:ascii="Times New Roman" w:hAnsi="Times New Roman"/>
          <w:sz w:val="24"/>
        </w:rPr>
        <w:t>Объектам охраны не присвоена категория.</w:t>
      </w:r>
    </w:p>
    <w:p w:rsidR="002F0C07" w:rsidRPr="00B006DE" w:rsidRDefault="002F0C07" w:rsidP="00CB75F9">
      <w:pPr>
        <w:spacing w:before="0"/>
        <w:ind w:firstLine="709"/>
        <w:jc w:val="both"/>
        <w:rPr>
          <w:rFonts w:ascii="Times New Roman" w:hAnsi="Times New Roman"/>
          <w:sz w:val="24"/>
        </w:rPr>
      </w:pPr>
      <w:r w:rsidRPr="00B006DE">
        <w:rPr>
          <w:rFonts w:ascii="Times New Roman" w:hAnsi="Times New Roman"/>
          <w:sz w:val="24"/>
        </w:rPr>
        <w:t>Перечень постов и график охраны</w:t>
      </w:r>
      <w:r w:rsidR="001B4484" w:rsidRPr="00B006DE">
        <w:rPr>
          <w:rFonts w:ascii="Times New Roman" w:hAnsi="Times New Roman"/>
          <w:sz w:val="24"/>
        </w:rPr>
        <w:t xml:space="preserve"> на 202</w:t>
      </w:r>
      <w:r w:rsidR="009053E4" w:rsidRPr="00B006DE">
        <w:rPr>
          <w:rFonts w:ascii="Times New Roman" w:hAnsi="Times New Roman"/>
          <w:sz w:val="24"/>
        </w:rPr>
        <w:t>3</w:t>
      </w:r>
      <w:r w:rsidR="001B4484" w:rsidRPr="00B006DE">
        <w:rPr>
          <w:rFonts w:ascii="Times New Roman" w:hAnsi="Times New Roman"/>
          <w:sz w:val="24"/>
        </w:rPr>
        <w:t>-202</w:t>
      </w:r>
      <w:r w:rsidR="009053E4" w:rsidRPr="00B006DE">
        <w:rPr>
          <w:rFonts w:ascii="Times New Roman" w:hAnsi="Times New Roman"/>
          <w:sz w:val="24"/>
        </w:rPr>
        <w:t>5</w:t>
      </w:r>
      <w:r w:rsidR="001B4484" w:rsidRPr="00B006DE">
        <w:rPr>
          <w:rFonts w:ascii="Times New Roman" w:hAnsi="Times New Roman"/>
          <w:sz w:val="24"/>
        </w:rPr>
        <w:t xml:space="preserve"> </w:t>
      </w:r>
      <w:r w:rsidR="00F60283" w:rsidRPr="00B006DE">
        <w:rPr>
          <w:rFonts w:ascii="Times New Roman" w:hAnsi="Times New Roman"/>
          <w:sz w:val="24"/>
        </w:rPr>
        <w:t>гг.</w:t>
      </w:r>
      <w:r w:rsidRPr="00B006DE">
        <w:rPr>
          <w:rFonts w:ascii="Times New Roman" w:hAnsi="Times New Roman"/>
          <w:sz w:val="24"/>
        </w:rPr>
        <w:t xml:space="preserve"> (справочно):</w:t>
      </w:r>
    </w:p>
    <w:p w:rsidR="00E42C82" w:rsidRPr="00B006DE" w:rsidRDefault="00E42C82" w:rsidP="001E0AB3">
      <w:pPr>
        <w:jc w:val="both"/>
        <w:rPr>
          <w:rFonts w:ascii="Times New Roman" w:hAnsi="Times New Roman"/>
          <w:sz w:val="24"/>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5"/>
        <w:gridCol w:w="2693"/>
        <w:gridCol w:w="1843"/>
        <w:gridCol w:w="992"/>
        <w:gridCol w:w="1559"/>
        <w:gridCol w:w="1276"/>
      </w:tblGrid>
      <w:tr w:rsidR="00E42C82" w:rsidRPr="00B006DE" w:rsidTr="00E42C82">
        <w:trPr>
          <w:cantSplit/>
          <w:tblHeader/>
        </w:trPr>
        <w:tc>
          <w:tcPr>
            <w:tcW w:w="1575" w:type="dxa"/>
            <w:shd w:val="clear" w:color="auto" w:fill="D9D9D9" w:themeFill="background1" w:themeFillShade="D9"/>
            <w:vAlign w:val="center"/>
            <w:hideMark/>
          </w:tcPr>
          <w:p w:rsidR="00E71AD5" w:rsidRPr="00B006DE" w:rsidRDefault="00E71AD5" w:rsidP="00E42C82">
            <w:pPr>
              <w:spacing w:before="0"/>
              <w:jc w:val="center"/>
              <w:rPr>
                <w:rFonts w:ascii="Times New Roman" w:hAnsi="Times New Roman"/>
                <w:b/>
                <w:sz w:val="20"/>
              </w:rPr>
            </w:pPr>
            <w:r w:rsidRPr="00B006DE">
              <w:rPr>
                <w:rFonts w:ascii="Times New Roman" w:hAnsi="Times New Roman"/>
                <w:b/>
                <w:bCs/>
                <w:sz w:val="20"/>
                <w:szCs w:val="22"/>
              </w:rPr>
              <w:t>Наименование поста охраны</w:t>
            </w:r>
          </w:p>
        </w:tc>
        <w:tc>
          <w:tcPr>
            <w:tcW w:w="2693" w:type="dxa"/>
            <w:shd w:val="clear" w:color="auto" w:fill="D9D9D9" w:themeFill="background1" w:themeFillShade="D9"/>
            <w:vAlign w:val="center"/>
          </w:tcPr>
          <w:p w:rsidR="00E71AD5" w:rsidRPr="00B006DE" w:rsidRDefault="00E71AD5" w:rsidP="00E42C82">
            <w:pPr>
              <w:spacing w:before="0"/>
              <w:jc w:val="center"/>
              <w:rPr>
                <w:rFonts w:ascii="Times New Roman" w:hAnsi="Times New Roman"/>
                <w:b/>
                <w:sz w:val="20"/>
              </w:rPr>
            </w:pPr>
            <w:r w:rsidRPr="00B006DE">
              <w:rPr>
                <w:rFonts w:ascii="Times New Roman" w:hAnsi="Times New Roman"/>
                <w:b/>
                <w:sz w:val="20"/>
              </w:rPr>
              <w:t>Место нахождения</w:t>
            </w:r>
          </w:p>
          <w:p w:rsidR="00E71AD5" w:rsidRPr="00B006DE" w:rsidRDefault="00E71AD5" w:rsidP="00E42C82">
            <w:pPr>
              <w:spacing w:before="0"/>
              <w:jc w:val="center"/>
              <w:rPr>
                <w:rFonts w:ascii="Times New Roman" w:hAnsi="Times New Roman"/>
                <w:b/>
                <w:sz w:val="20"/>
              </w:rPr>
            </w:pPr>
            <w:r w:rsidRPr="00B006DE">
              <w:rPr>
                <w:rFonts w:ascii="Times New Roman" w:hAnsi="Times New Roman"/>
                <w:b/>
                <w:sz w:val="20"/>
              </w:rPr>
              <w:t>поста охраны</w:t>
            </w:r>
          </w:p>
        </w:tc>
        <w:tc>
          <w:tcPr>
            <w:tcW w:w="1843" w:type="dxa"/>
            <w:shd w:val="clear" w:color="auto" w:fill="D9D9D9" w:themeFill="background1" w:themeFillShade="D9"/>
            <w:vAlign w:val="center"/>
            <w:hideMark/>
          </w:tcPr>
          <w:p w:rsidR="00E71AD5" w:rsidRPr="00B006DE" w:rsidRDefault="00E71AD5" w:rsidP="00E42C82">
            <w:pPr>
              <w:spacing w:before="0"/>
              <w:jc w:val="center"/>
              <w:rPr>
                <w:rFonts w:ascii="Times New Roman" w:hAnsi="Times New Roman"/>
                <w:b/>
                <w:sz w:val="20"/>
              </w:rPr>
            </w:pPr>
            <w:r w:rsidRPr="00B006DE">
              <w:rPr>
                <w:rFonts w:ascii="Times New Roman" w:hAnsi="Times New Roman"/>
                <w:b/>
                <w:bCs/>
                <w:sz w:val="20"/>
                <w:szCs w:val="22"/>
              </w:rPr>
              <w:t>Категория (стационарные/ мобильный)</w:t>
            </w:r>
          </w:p>
        </w:tc>
        <w:tc>
          <w:tcPr>
            <w:tcW w:w="992" w:type="dxa"/>
            <w:shd w:val="clear" w:color="auto" w:fill="D9D9D9" w:themeFill="background1" w:themeFillShade="D9"/>
            <w:vAlign w:val="center"/>
            <w:hideMark/>
          </w:tcPr>
          <w:p w:rsidR="00E71AD5" w:rsidRPr="00B006DE" w:rsidRDefault="00E71AD5" w:rsidP="00E42C82">
            <w:pPr>
              <w:spacing w:before="0"/>
              <w:jc w:val="center"/>
              <w:rPr>
                <w:rFonts w:ascii="Times New Roman" w:hAnsi="Times New Roman"/>
                <w:b/>
                <w:sz w:val="20"/>
              </w:rPr>
            </w:pPr>
            <w:r w:rsidRPr="00B006DE">
              <w:rPr>
                <w:rFonts w:ascii="Times New Roman" w:hAnsi="Times New Roman"/>
                <w:b/>
                <w:bCs/>
                <w:sz w:val="20"/>
                <w:szCs w:val="22"/>
              </w:rPr>
              <w:t xml:space="preserve">Кол-во человек </w:t>
            </w:r>
            <w:r w:rsidRPr="00B006DE">
              <w:rPr>
                <w:rFonts w:ascii="Times New Roman" w:hAnsi="Times New Roman"/>
                <w:b/>
                <w:bCs/>
                <w:sz w:val="20"/>
                <w:szCs w:val="22"/>
              </w:rPr>
              <w:br/>
              <w:t>в смену</w:t>
            </w:r>
          </w:p>
        </w:tc>
        <w:tc>
          <w:tcPr>
            <w:tcW w:w="1559" w:type="dxa"/>
            <w:shd w:val="clear" w:color="auto" w:fill="D9D9D9" w:themeFill="background1" w:themeFillShade="D9"/>
            <w:vAlign w:val="center"/>
            <w:hideMark/>
          </w:tcPr>
          <w:p w:rsidR="00E71AD5" w:rsidRPr="00B006DE" w:rsidRDefault="00E71AD5" w:rsidP="00E42C82">
            <w:pPr>
              <w:spacing w:before="0"/>
              <w:jc w:val="center"/>
              <w:rPr>
                <w:rFonts w:ascii="Times New Roman" w:hAnsi="Times New Roman"/>
                <w:b/>
                <w:sz w:val="20"/>
              </w:rPr>
            </w:pPr>
            <w:r w:rsidRPr="00B006DE">
              <w:rPr>
                <w:rFonts w:ascii="Times New Roman" w:hAnsi="Times New Roman"/>
                <w:b/>
                <w:bCs/>
                <w:sz w:val="20"/>
                <w:szCs w:val="22"/>
              </w:rPr>
              <w:t>Режим работы</w:t>
            </w:r>
          </w:p>
        </w:tc>
        <w:tc>
          <w:tcPr>
            <w:tcW w:w="1276" w:type="dxa"/>
            <w:shd w:val="clear" w:color="auto" w:fill="D9D9D9" w:themeFill="background1" w:themeFillShade="D9"/>
            <w:vAlign w:val="center"/>
            <w:hideMark/>
          </w:tcPr>
          <w:p w:rsidR="00E71AD5" w:rsidRPr="00B006DE" w:rsidRDefault="00E71AD5" w:rsidP="00E42C82">
            <w:pPr>
              <w:spacing w:before="0"/>
              <w:jc w:val="center"/>
              <w:rPr>
                <w:rFonts w:ascii="Times New Roman" w:hAnsi="Times New Roman"/>
                <w:b/>
                <w:sz w:val="20"/>
              </w:rPr>
            </w:pPr>
            <w:r w:rsidRPr="00B006DE">
              <w:rPr>
                <w:rFonts w:ascii="Times New Roman" w:hAnsi="Times New Roman"/>
                <w:b/>
                <w:bCs/>
                <w:sz w:val="20"/>
                <w:szCs w:val="22"/>
              </w:rPr>
              <w:t>Общее количество чел./часов</w:t>
            </w:r>
          </w:p>
        </w:tc>
      </w:tr>
      <w:tr w:rsidR="00E71AD5" w:rsidRPr="00B006DE" w:rsidTr="00E42C82">
        <w:trPr>
          <w:cantSplit/>
        </w:trPr>
        <w:tc>
          <w:tcPr>
            <w:tcW w:w="9938" w:type="dxa"/>
            <w:gridSpan w:val="6"/>
            <w:shd w:val="clear" w:color="auto" w:fill="auto"/>
            <w:vAlign w:val="center"/>
          </w:tcPr>
          <w:p w:rsidR="00E71AD5" w:rsidRPr="00B006DE" w:rsidRDefault="00E71AD5" w:rsidP="00E71AD5">
            <w:pPr>
              <w:spacing w:before="0"/>
              <w:jc w:val="center"/>
              <w:rPr>
                <w:rFonts w:ascii="Times New Roman" w:hAnsi="Times New Roman"/>
              </w:rPr>
            </w:pPr>
            <w:r w:rsidRPr="00B006DE">
              <w:rPr>
                <w:rFonts w:ascii="Times New Roman" w:hAnsi="Times New Roman"/>
                <w:b/>
                <w:szCs w:val="22"/>
              </w:rPr>
              <w:t>2023</w:t>
            </w:r>
            <w:r w:rsidR="004B5B59">
              <w:rPr>
                <w:rFonts w:ascii="Times New Roman" w:hAnsi="Times New Roman"/>
                <w:b/>
                <w:szCs w:val="22"/>
              </w:rPr>
              <w:t xml:space="preserve"> г.</w:t>
            </w:r>
          </w:p>
        </w:tc>
      </w:tr>
      <w:tr w:rsidR="00E71AD5" w:rsidRPr="00B006DE" w:rsidTr="00E42C82">
        <w:trPr>
          <w:cantSplit/>
        </w:trPr>
        <w:tc>
          <w:tcPr>
            <w:tcW w:w="1575"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Пост № 1</w:t>
            </w:r>
          </w:p>
        </w:tc>
        <w:tc>
          <w:tcPr>
            <w:tcW w:w="2693" w:type="dxa"/>
            <w:shd w:val="clear" w:color="auto" w:fill="auto"/>
            <w:vAlign w:val="center"/>
          </w:tcPr>
          <w:p w:rsidR="00E71AD5" w:rsidRPr="00B006DE" w:rsidRDefault="00E71AD5" w:rsidP="00E71AD5">
            <w:pPr>
              <w:spacing w:before="0"/>
              <w:rPr>
                <w:rFonts w:ascii="Times New Roman" w:hAnsi="Times New Roman"/>
              </w:rPr>
            </w:pPr>
            <w:r w:rsidRPr="00B006DE">
              <w:rPr>
                <w:rFonts w:ascii="Times New Roman" w:hAnsi="Times New Roman"/>
                <w:szCs w:val="22"/>
              </w:rPr>
              <w:t>БПО «Славянка», Куюмбинский ЛУ</w:t>
            </w:r>
          </w:p>
        </w:tc>
        <w:tc>
          <w:tcPr>
            <w:tcW w:w="1843"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 xml:space="preserve">Стационарный </w:t>
            </w:r>
          </w:p>
        </w:tc>
        <w:tc>
          <w:tcPr>
            <w:tcW w:w="992" w:type="dxa"/>
            <w:shd w:val="clear" w:color="auto" w:fill="auto"/>
            <w:vAlign w:val="center"/>
            <w:hideMark/>
          </w:tcPr>
          <w:p w:rsidR="00E71AD5" w:rsidRPr="00B006DE" w:rsidRDefault="00E71AD5" w:rsidP="00E71AD5">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E71AD5" w:rsidRPr="00B006DE" w:rsidRDefault="00E71AD5" w:rsidP="00E42C82">
            <w:pPr>
              <w:spacing w:before="0"/>
              <w:jc w:val="right"/>
              <w:rPr>
                <w:rFonts w:ascii="Times New Roman" w:hAnsi="Times New Roman"/>
              </w:rPr>
            </w:pPr>
            <w:r w:rsidRPr="00B006DE">
              <w:rPr>
                <w:rFonts w:ascii="Times New Roman" w:hAnsi="Times New Roman"/>
                <w:szCs w:val="22"/>
              </w:rPr>
              <w:t>17 520</w:t>
            </w:r>
          </w:p>
        </w:tc>
      </w:tr>
      <w:tr w:rsidR="00E71AD5" w:rsidRPr="00B006DE" w:rsidTr="00E42C82">
        <w:trPr>
          <w:cantSplit/>
        </w:trPr>
        <w:tc>
          <w:tcPr>
            <w:tcW w:w="1575"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Пост № 2</w:t>
            </w:r>
          </w:p>
        </w:tc>
        <w:tc>
          <w:tcPr>
            <w:tcW w:w="2693" w:type="dxa"/>
            <w:shd w:val="clear" w:color="auto" w:fill="auto"/>
            <w:vAlign w:val="center"/>
          </w:tcPr>
          <w:p w:rsidR="00E71AD5" w:rsidRPr="00B006DE" w:rsidRDefault="00E71AD5" w:rsidP="00E71AD5">
            <w:pPr>
              <w:spacing w:before="0"/>
              <w:rPr>
                <w:rFonts w:ascii="Times New Roman" w:hAnsi="Times New Roman"/>
              </w:rPr>
            </w:pPr>
            <w:r w:rsidRPr="00B006DE">
              <w:rPr>
                <w:rFonts w:ascii="Times New Roman" w:hAnsi="Times New Roman"/>
                <w:szCs w:val="22"/>
              </w:rPr>
              <w:t xml:space="preserve">Аэропорт </w:t>
            </w:r>
            <w:r w:rsidRPr="00B006DE">
              <w:rPr>
                <w:rFonts w:ascii="Times New Roman" w:hAnsi="Times New Roman"/>
                <w:szCs w:val="22"/>
              </w:rPr>
              <w:br/>
              <w:t xml:space="preserve">п. Богучаны, </w:t>
            </w:r>
          </w:p>
        </w:tc>
        <w:tc>
          <w:tcPr>
            <w:tcW w:w="1843"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71AD5" w:rsidRPr="00B006DE" w:rsidRDefault="00E71AD5" w:rsidP="00E71AD5">
            <w:pPr>
              <w:spacing w:before="0"/>
              <w:jc w:val="center"/>
              <w:rPr>
                <w:rFonts w:ascii="Times New Roman" w:hAnsi="Times New Roman"/>
              </w:rPr>
            </w:pPr>
            <w:r w:rsidRPr="00B006DE">
              <w:rPr>
                <w:rFonts w:ascii="Times New Roman" w:hAnsi="Times New Roman"/>
                <w:szCs w:val="22"/>
              </w:rPr>
              <w:t>1</w:t>
            </w:r>
          </w:p>
        </w:tc>
        <w:tc>
          <w:tcPr>
            <w:tcW w:w="1559"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Рабочие дни, 8 часов</w:t>
            </w:r>
          </w:p>
        </w:tc>
        <w:tc>
          <w:tcPr>
            <w:tcW w:w="1276" w:type="dxa"/>
            <w:shd w:val="clear" w:color="auto" w:fill="auto"/>
            <w:vAlign w:val="center"/>
            <w:hideMark/>
          </w:tcPr>
          <w:p w:rsidR="00E71AD5" w:rsidRPr="00B006DE" w:rsidRDefault="00E71AD5" w:rsidP="00E42C82">
            <w:pPr>
              <w:spacing w:before="0"/>
              <w:jc w:val="right"/>
              <w:rPr>
                <w:rFonts w:ascii="Times New Roman" w:hAnsi="Times New Roman"/>
              </w:rPr>
            </w:pPr>
            <w:r w:rsidRPr="00B006DE">
              <w:rPr>
                <w:rFonts w:ascii="Times New Roman" w:hAnsi="Times New Roman"/>
                <w:szCs w:val="22"/>
              </w:rPr>
              <w:t>1 973</w:t>
            </w:r>
          </w:p>
        </w:tc>
      </w:tr>
      <w:tr w:rsidR="00E71AD5" w:rsidRPr="00B006DE" w:rsidTr="00E42C82">
        <w:trPr>
          <w:cantSplit/>
        </w:trPr>
        <w:tc>
          <w:tcPr>
            <w:tcW w:w="1575"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lastRenderedPageBreak/>
              <w:t>Пост № 3</w:t>
            </w:r>
          </w:p>
        </w:tc>
        <w:tc>
          <w:tcPr>
            <w:tcW w:w="2693" w:type="dxa"/>
            <w:shd w:val="clear" w:color="auto" w:fill="auto"/>
            <w:vAlign w:val="center"/>
          </w:tcPr>
          <w:p w:rsidR="00E71AD5" w:rsidRPr="00B006DE" w:rsidRDefault="00E71AD5" w:rsidP="00E71AD5">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71AD5" w:rsidRPr="00B006DE" w:rsidRDefault="00E71AD5" w:rsidP="00E71AD5">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E71AD5" w:rsidRPr="00B006DE" w:rsidRDefault="00E71AD5" w:rsidP="00E42C82">
            <w:pPr>
              <w:spacing w:before="0"/>
              <w:jc w:val="right"/>
              <w:rPr>
                <w:rFonts w:ascii="Times New Roman" w:hAnsi="Times New Roman"/>
              </w:rPr>
            </w:pPr>
            <w:r w:rsidRPr="00B006DE">
              <w:rPr>
                <w:rFonts w:ascii="Times New Roman" w:hAnsi="Times New Roman"/>
                <w:szCs w:val="22"/>
              </w:rPr>
              <w:t>17 520</w:t>
            </w:r>
          </w:p>
        </w:tc>
      </w:tr>
      <w:tr w:rsidR="00E71AD5" w:rsidRPr="00B006DE" w:rsidTr="00E42C82">
        <w:trPr>
          <w:cantSplit/>
        </w:trPr>
        <w:tc>
          <w:tcPr>
            <w:tcW w:w="1575"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Пост № 4</w:t>
            </w:r>
          </w:p>
        </w:tc>
        <w:tc>
          <w:tcPr>
            <w:tcW w:w="2693" w:type="dxa"/>
            <w:shd w:val="clear" w:color="auto" w:fill="auto"/>
            <w:vAlign w:val="center"/>
          </w:tcPr>
          <w:p w:rsidR="00E71AD5" w:rsidRPr="00B006DE" w:rsidRDefault="00E71AD5" w:rsidP="00E71AD5">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71AD5" w:rsidRPr="00B006DE" w:rsidRDefault="00E71AD5" w:rsidP="00E71AD5">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E71AD5" w:rsidRPr="00B006DE" w:rsidRDefault="00E71AD5" w:rsidP="00E42C82">
            <w:pPr>
              <w:spacing w:before="0"/>
              <w:jc w:val="right"/>
              <w:rPr>
                <w:rFonts w:ascii="Times New Roman" w:hAnsi="Times New Roman"/>
              </w:rPr>
            </w:pPr>
            <w:r w:rsidRPr="00B006DE">
              <w:rPr>
                <w:rFonts w:ascii="Times New Roman" w:hAnsi="Times New Roman"/>
                <w:szCs w:val="22"/>
              </w:rPr>
              <w:t>17 520</w:t>
            </w:r>
          </w:p>
        </w:tc>
      </w:tr>
      <w:tr w:rsidR="00E71AD5" w:rsidRPr="00B006DE" w:rsidTr="00E42C82">
        <w:trPr>
          <w:cantSplit/>
        </w:trPr>
        <w:tc>
          <w:tcPr>
            <w:tcW w:w="1575"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Пост № 5</w:t>
            </w:r>
          </w:p>
        </w:tc>
        <w:tc>
          <w:tcPr>
            <w:tcW w:w="2693" w:type="dxa"/>
            <w:shd w:val="clear" w:color="auto" w:fill="auto"/>
            <w:vAlign w:val="center"/>
          </w:tcPr>
          <w:p w:rsidR="00E71AD5" w:rsidRPr="00B006DE" w:rsidRDefault="00E71AD5" w:rsidP="00E71AD5">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71AD5" w:rsidRPr="00B006DE" w:rsidRDefault="00E71AD5" w:rsidP="00E71AD5">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E71AD5" w:rsidRPr="00B006DE" w:rsidRDefault="00E71AD5" w:rsidP="00E42C82">
            <w:pPr>
              <w:spacing w:before="0"/>
              <w:jc w:val="right"/>
              <w:rPr>
                <w:rFonts w:ascii="Times New Roman" w:hAnsi="Times New Roman"/>
              </w:rPr>
            </w:pPr>
            <w:r w:rsidRPr="00B006DE">
              <w:rPr>
                <w:rFonts w:ascii="Times New Roman" w:hAnsi="Times New Roman"/>
                <w:szCs w:val="22"/>
              </w:rPr>
              <w:t>17 520</w:t>
            </w:r>
          </w:p>
        </w:tc>
      </w:tr>
      <w:tr w:rsidR="00E71AD5" w:rsidRPr="00B006DE" w:rsidTr="00E42C82">
        <w:trPr>
          <w:cantSplit/>
        </w:trPr>
        <w:tc>
          <w:tcPr>
            <w:tcW w:w="1575"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Пост № 6</w:t>
            </w:r>
          </w:p>
        </w:tc>
        <w:tc>
          <w:tcPr>
            <w:tcW w:w="2693" w:type="dxa"/>
            <w:shd w:val="clear" w:color="auto" w:fill="auto"/>
            <w:vAlign w:val="center"/>
          </w:tcPr>
          <w:p w:rsidR="00E71AD5" w:rsidRPr="00B006DE" w:rsidRDefault="00E71AD5" w:rsidP="00E71AD5">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71AD5" w:rsidRPr="00B006DE" w:rsidRDefault="00E71AD5" w:rsidP="00E71AD5">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E71AD5" w:rsidRPr="00B006DE" w:rsidRDefault="00E71AD5" w:rsidP="00E71AD5">
            <w:pPr>
              <w:spacing w:before="0"/>
            </w:pPr>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E71AD5" w:rsidRPr="00B006DE" w:rsidRDefault="00E71AD5" w:rsidP="00E42C82">
            <w:pPr>
              <w:spacing w:before="0"/>
              <w:jc w:val="right"/>
              <w:rPr>
                <w:rFonts w:ascii="Times New Roman" w:hAnsi="Times New Roman"/>
              </w:rPr>
            </w:pPr>
            <w:r w:rsidRPr="00B006DE">
              <w:rPr>
                <w:rFonts w:ascii="Times New Roman" w:hAnsi="Times New Roman"/>
                <w:szCs w:val="22"/>
              </w:rPr>
              <w:t>17 520</w:t>
            </w:r>
          </w:p>
        </w:tc>
      </w:tr>
      <w:tr w:rsidR="00E71AD5" w:rsidRPr="00B006DE" w:rsidTr="00E42C82">
        <w:trPr>
          <w:cantSplit/>
        </w:trPr>
        <w:tc>
          <w:tcPr>
            <w:tcW w:w="1575"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Пост № 7</w:t>
            </w:r>
          </w:p>
        </w:tc>
        <w:tc>
          <w:tcPr>
            <w:tcW w:w="2693" w:type="dxa"/>
            <w:shd w:val="clear" w:color="auto" w:fill="auto"/>
            <w:vAlign w:val="center"/>
          </w:tcPr>
          <w:p w:rsidR="00E71AD5" w:rsidRPr="00B006DE" w:rsidRDefault="00E71AD5" w:rsidP="00E71AD5">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71AD5" w:rsidRPr="00B006DE" w:rsidRDefault="00E71AD5" w:rsidP="00E71AD5">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E71AD5" w:rsidRPr="00B006DE" w:rsidRDefault="00E71AD5" w:rsidP="00E71AD5">
            <w:pPr>
              <w:spacing w:before="0"/>
            </w:pPr>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E71AD5" w:rsidRPr="00B006DE" w:rsidRDefault="00E71AD5" w:rsidP="00E42C82">
            <w:pPr>
              <w:spacing w:before="0"/>
              <w:jc w:val="right"/>
              <w:rPr>
                <w:rFonts w:ascii="Times New Roman" w:hAnsi="Times New Roman"/>
              </w:rPr>
            </w:pPr>
            <w:r w:rsidRPr="00B006DE">
              <w:rPr>
                <w:rFonts w:ascii="Times New Roman" w:hAnsi="Times New Roman"/>
                <w:szCs w:val="22"/>
              </w:rPr>
              <w:t>17 520</w:t>
            </w:r>
          </w:p>
        </w:tc>
      </w:tr>
      <w:tr w:rsidR="00E71AD5" w:rsidRPr="00B006DE" w:rsidTr="00E42C82">
        <w:trPr>
          <w:cantSplit/>
        </w:trPr>
        <w:tc>
          <w:tcPr>
            <w:tcW w:w="1575"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Пост № 8</w:t>
            </w:r>
          </w:p>
        </w:tc>
        <w:tc>
          <w:tcPr>
            <w:tcW w:w="2693" w:type="dxa"/>
            <w:shd w:val="clear" w:color="auto" w:fill="auto"/>
            <w:vAlign w:val="center"/>
          </w:tcPr>
          <w:p w:rsidR="00E71AD5" w:rsidRPr="00B006DE" w:rsidRDefault="00E71AD5" w:rsidP="00E71AD5">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71AD5" w:rsidRPr="00B006DE" w:rsidRDefault="00E71AD5" w:rsidP="00E71AD5">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E71AD5" w:rsidRPr="00B006DE" w:rsidRDefault="00E71AD5" w:rsidP="00E71AD5">
            <w:pPr>
              <w:spacing w:before="0"/>
            </w:pPr>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E71AD5" w:rsidRPr="00B006DE" w:rsidRDefault="00E71AD5" w:rsidP="00E42C82">
            <w:pPr>
              <w:spacing w:before="0"/>
              <w:jc w:val="right"/>
              <w:rPr>
                <w:rFonts w:ascii="Times New Roman" w:hAnsi="Times New Roman"/>
              </w:rPr>
            </w:pPr>
            <w:r w:rsidRPr="00B006DE">
              <w:rPr>
                <w:rFonts w:ascii="Times New Roman" w:hAnsi="Times New Roman"/>
                <w:szCs w:val="22"/>
              </w:rPr>
              <w:t>17 520</w:t>
            </w:r>
          </w:p>
        </w:tc>
      </w:tr>
      <w:tr w:rsidR="00E71AD5" w:rsidRPr="00B006DE" w:rsidTr="00E42C82">
        <w:trPr>
          <w:cantSplit/>
        </w:trPr>
        <w:tc>
          <w:tcPr>
            <w:tcW w:w="1575"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Пост № 9</w:t>
            </w:r>
          </w:p>
        </w:tc>
        <w:tc>
          <w:tcPr>
            <w:tcW w:w="2693" w:type="dxa"/>
            <w:shd w:val="clear" w:color="auto" w:fill="auto"/>
            <w:vAlign w:val="center"/>
          </w:tcPr>
          <w:p w:rsidR="00E71AD5" w:rsidRPr="00B006DE" w:rsidRDefault="00E71AD5" w:rsidP="00E71AD5">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71AD5" w:rsidRPr="00B006DE" w:rsidRDefault="00E71AD5" w:rsidP="00E71AD5">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E71AD5" w:rsidRPr="00B006DE" w:rsidRDefault="00E71AD5" w:rsidP="00E71AD5">
            <w:pPr>
              <w:spacing w:before="0"/>
            </w:pPr>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E71AD5" w:rsidRPr="00B006DE" w:rsidRDefault="00E71AD5" w:rsidP="00E42C82">
            <w:pPr>
              <w:spacing w:before="0"/>
              <w:jc w:val="right"/>
              <w:rPr>
                <w:rFonts w:ascii="Times New Roman" w:hAnsi="Times New Roman"/>
              </w:rPr>
            </w:pPr>
            <w:r w:rsidRPr="00B006DE">
              <w:rPr>
                <w:rFonts w:ascii="Times New Roman" w:hAnsi="Times New Roman"/>
                <w:szCs w:val="22"/>
              </w:rPr>
              <w:t>17 520</w:t>
            </w:r>
          </w:p>
        </w:tc>
      </w:tr>
      <w:tr w:rsidR="00E71AD5" w:rsidRPr="00B006DE" w:rsidTr="00E42C82">
        <w:trPr>
          <w:cantSplit/>
        </w:trPr>
        <w:tc>
          <w:tcPr>
            <w:tcW w:w="1575"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Пост № 10</w:t>
            </w:r>
          </w:p>
        </w:tc>
        <w:tc>
          <w:tcPr>
            <w:tcW w:w="2693" w:type="dxa"/>
            <w:shd w:val="clear" w:color="auto" w:fill="auto"/>
            <w:vAlign w:val="center"/>
          </w:tcPr>
          <w:p w:rsidR="00E71AD5" w:rsidRPr="00B006DE" w:rsidRDefault="00E71AD5" w:rsidP="00E71AD5">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71AD5" w:rsidRPr="00B006DE" w:rsidRDefault="00E71AD5" w:rsidP="00E71AD5">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E71AD5" w:rsidRPr="00B006DE" w:rsidRDefault="00E71AD5" w:rsidP="00E71AD5">
            <w:pPr>
              <w:spacing w:before="0"/>
            </w:pPr>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E71AD5" w:rsidRPr="00B006DE" w:rsidRDefault="00E71AD5" w:rsidP="00E42C82">
            <w:pPr>
              <w:spacing w:before="0"/>
              <w:jc w:val="right"/>
              <w:rPr>
                <w:rFonts w:ascii="Times New Roman" w:hAnsi="Times New Roman"/>
              </w:rPr>
            </w:pPr>
            <w:r w:rsidRPr="00B006DE">
              <w:rPr>
                <w:rFonts w:ascii="Times New Roman" w:hAnsi="Times New Roman"/>
                <w:szCs w:val="22"/>
              </w:rPr>
              <w:t>17 520</w:t>
            </w:r>
          </w:p>
        </w:tc>
      </w:tr>
      <w:tr w:rsidR="00E71AD5" w:rsidRPr="00B006DE" w:rsidTr="00E42C82">
        <w:trPr>
          <w:cantSplit/>
        </w:trPr>
        <w:tc>
          <w:tcPr>
            <w:tcW w:w="1575"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Пост № 11</w:t>
            </w:r>
          </w:p>
        </w:tc>
        <w:tc>
          <w:tcPr>
            <w:tcW w:w="2693" w:type="dxa"/>
            <w:shd w:val="clear" w:color="auto" w:fill="auto"/>
            <w:vAlign w:val="center"/>
          </w:tcPr>
          <w:p w:rsidR="00E71AD5" w:rsidRPr="00B006DE" w:rsidRDefault="00E71AD5" w:rsidP="00E71AD5">
            <w:pPr>
              <w:spacing w:before="0"/>
              <w:rPr>
                <w:rFonts w:ascii="Times New Roman" w:hAnsi="Times New Roman"/>
              </w:rPr>
            </w:pPr>
            <w:r w:rsidRPr="00B006DE">
              <w:rPr>
                <w:rFonts w:ascii="Times New Roman" w:hAnsi="Times New Roman"/>
                <w:szCs w:val="22"/>
              </w:rPr>
              <w:t>Терско-Камовский  ЛУ</w:t>
            </w:r>
          </w:p>
        </w:tc>
        <w:tc>
          <w:tcPr>
            <w:tcW w:w="1843"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71AD5" w:rsidRPr="00B006DE" w:rsidRDefault="00E71AD5" w:rsidP="00E71AD5">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E71AD5" w:rsidRPr="00B006DE" w:rsidRDefault="00E71AD5" w:rsidP="00E71AD5">
            <w:pPr>
              <w:spacing w:before="0"/>
            </w:pPr>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E71AD5" w:rsidRPr="00B006DE" w:rsidRDefault="00E71AD5" w:rsidP="00E42C82">
            <w:pPr>
              <w:spacing w:before="0"/>
              <w:jc w:val="right"/>
              <w:rPr>
                <w:rFonts w:ascii="Times New Roman" w:hAnsi="Times New Roman"/>
              </w:rPr>
            </w:pPr>
            <w:r w:rsidRPr="00B006DE">
              <w:rPr>
                <w:rFonts w:ascii="Times New Roman" w:hAnsi="Times New Roman"/>
                <w:szCs w:val="22"/>
              </w:rPr>
              <w:t>2 832</w:t>
            </w:r>
          </w:p>
        </w:tc>
      </w:tr>
      <w:tr w:rsidR="00E71AD5" w:rsidRPr="00B006DE" w:rsidTr="00E42C82">
        <w:trPr>
          <w:cantSplit/>
        </w:trPr>
        <w:tc>
          <w:tcPr>
            <w:tcW w:w="1575"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Пост № 12</w:t>
            </w:r>
          </w:p>
        </w:tc>
        <w:tc>
          <w:tcPr>
            <w:tcW w:w="2693" w:type="dxa"/>
            <w:shd w:val="clear" w:color="auto" w:fill="auto"/>
            <w:vAlign w:val="center"/>
          </w:tcPr>
          <w:p w:rsidR="00E71AD5" w:rsidRPr="00B006DE" w:rsidRDefault="00E71AD5" w:rsidP="00E71AD5">
            <w:pPr>
              <w:spacing w:before="0"/>
              <w:rPr>
                <w:rFonts w:ascii="Times New Roman" w:hAnsi="Times New Roman"/>
              </w:rPr>
            </w:pPr>
            <w:r w:rsidRPr="00B006DE">
              <w:rPr>
                <w:rFonts w:ascii="Times New Roman" w:hAnsi="Times New Roman"/>
                <w:szCs w:val="22"/>
              </w:rPr>
              <w:t>Юрубчено-Тохомский ЛУ</w:t>
            </w:r>
          </w:p>
        </w:tc>
        <w:tc>
          <w:tcPr>
            <w:tcW w:w="1843"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71AD5" w:rsidRPr="00B006DE" w:rsidRDefault="00E71AD5" w:rsidP="00E71AD5">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E71AD5" w:rsidRPr="00B006DE" w:rsidRDefault="00E71AD5" w:rsidP="00E71AD5">
            <w:pPr>
              <w:spacing w:before="0"/>
            </w:pPr>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E71AD5" w:rsidRPr="00B006DE" w:rsidRDefault="00E71AD5" w:rsidP="00E42C82">
            <w:pPr>
              <w:spacing w:before="0"/>
              <w:jc w:val="right"/>
              <w:rPr>
                <w:rFonts w:ascii="Times New Roman" w:hAnsi="Times New Roman"/>
              </w:rPr>
            </w:pPr>
            <w:r w:rsidRPr="00B006DE">
              <w:rPr>
                <w:rFonts w:ascii="Times New Roman" w:hAnsi="Times New Roman"/>
                <w:szCs w:val="22"/>
              </w:rPr>
              <w:t>2 832</w:t>
            </w:r>
          </w:p>
        </w:tc>
      </w:tr>
      <w:tr w:rsidR="00E71AD5" w:rsidRPr="00B006DE" w:rsidTr="00E42C82">
        <w:trPr>
          <w:cantSplit/>
        </w:trPr>
        <w:tc>
          <w:tcPr>
            <w:tcW w:w="1575"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Пост № 13</w:t>
            </w:r>
          </w:p>
        </w:tc>
        <w:tc>
          <w:tcPr>
            <w:tcW w:w="2693" w:type="dxa"/>
            <w:shd w:val="clear" w:color="auto" w:fill="auto"/>
            <w:vAlign w:val="center"/>
          </w:tcPr>
          <w:p w:rsidR="00E71AD5" w:rsidRPr="00B006DE" w:rsidRDefault="00E71AD5" w:rsidP="00E71AD5">
            <w:pPr>
              <w:spacing w:before="0"/>
              <w:rPr>
                <w:rFonts w:ascii="Times New Roman" w:hAnsi="Times New Roman"/>
              </w:rPr>
            </w:pPr>
            <w:r w:rsidRPr="00B006DE">
              <w:rPr>
                <w:rFonts w:ascii="Times New Roman" w:hAnsi="Times New Roman"/>
                <w:szCs w:val="22"/>
              </w:rPr>
              <w:t>МГ №1  с местом дислокации и оказания охранных услуг на правом берегу р. Подкаменная Тунгуска Куюмбинском ЛУ</w:t>
            </w:r>
          </w:p>
        </w:tc>
        <w:tc>
          <w:tcPr>
            <w:tcW w:w="1843"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 xml:space="preserve">Мобильный </w:t>
            </w:r>
          </w:p>
        </w:tc>
        <w:tc>
          <w:tcPr>
            <w:tcW w:w="992" w:type="dxa"/>
            <w:shd w:val="clear" w:color="auto" w:fill="auto"/>
            <w:vAlign w:val="center"/>
            <w:hideMark/>
          </w:tcPr>
          <w:p w:rsidR="00E71AD5" w:rsidRPr="00B006DE" w:rsidRDefault="00E71AD5" w:rsidP="00E71AD5">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Ежедневно, 11 часов</w:t>
            </w:r>
          </w:p>
        </w:tc>
        <w:tc>
          <w:tcPr>
            <w:tcW w:w="1276" w:type="dxa"/>
            <w:shd w:val="clear" w:color="auto" w:fill="auto"/>
            <w:vAlign w:val="center"/>
            <w:hideMark/>
          </w:tcPr>
          <w:p w:rsidR="00E71AD5" w:rsidRPr="00B006DE" w:rsidRDefault="00E71AD5" w:rsidP="00E42C82">
            <w:pPr>
              <w:spacing w:before="0"/>
              <w:jc w:val="right"/>
              <w:rPr>
                <w:rFonts w:ascii="Times New Roman" w:hAnsi="Times New Roman"/>
              </w:rPr>
            </w:pPr>
            <w:r w:rsidRPr="00B006DE">
              <w:rPr>
                <w:rFonts w:ascii="Times New Roman" w:hAnsi="Times New Roman"/>
                <w:szCs w:val="22"/>
              </w:rPr>
              <w:t>8 030</w:t>
            </w:r>
          </w:p>
        </w:tc>
      </w:tr>
      <w:tr w:rsidR="00E71AD5" w:rsidRPr="00B006DE" w:rsidTr="00E42C82">
        <w:trPr>
          <w:cantSplit/>
        </w:trPr>
        <w:tc>
          <w:tcPr>
            <w:tcW w:w="1575"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Пост № 14</w:t>
            </w:r>
          </w:p>
        </w:tc>
        <w:tc>
          <w:tcPr>
            <w:tcW w:w="2693" w:type="dxa"/>
            <w:shd w:val="clear" w:color="auto" w:fill="auto"/>
            <w:vAlign w:val="center"/>
          </w:tcPr>
          <w:p w:rsidR="00E71AD5" w:rsidRPr="00B006DE" w:rsidRDefault="00E71AD5" w:rsidP="00E71AD5">
            <w:pPr>
              <w:spacing w:before="0"/>
              <w:rPr>
                <w:rFonts w:ascii="Times New Roman" w:hAnsi="Times New Roman"/>
              </w:rPr>
            </w:pPr>
            <w:r w:rsidRPr="00B006DE">
              <w:rPr>
                <w:rFonts w:ascii="Times New Roman" w:hAnsi="Times New Roman"/>
                <w:szCs w:val="22"/>
              </w:rPr>
              <w:t xml:space="preserve">МГ №2  с местом дислокации и оказания охранных услуг на левом берегу р. Подкаменная Тунгуска Куюмбинском и </w:t>
            </w:r>
            <w:r w:rsidR="00B006DE" w:rsidRPr="00B006DE">
              <w:rPr>
                <w:rFonts w:ascii="Times New Roman" w:hAnsi="Times New Roman"/>
                <w:szCs w:val="22"/>
              </w:rPr>
              <w:t>Юрубчено-Тохомском</w:t>
            </w:r>
            <w:r w:rsidRPr="00B006DE">
              <w:rPr>
                <w:rFonts w:ascii="Times New Roman" w:hAnsi="Times New Roman"/>
                <w:szCs w:val="22"/>
              </w:rPr>
              <w:t xml:space="preserve"> ЛУ</w:t>
            </w:r>
          </w:p>
        </w:tc>
        <w:tc>
          <w:tcPr>
            <w:tcW w:w="1843"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 xml:space="preserve">Мобильный </w:t>
            </w:r>
          </w:p>
        </w:tc>
        <w:tc>
          <w:tcPr>
            <w:tcW w:w="992" w:type="dxa"/>
            <w:shd w:val="clear" w:color="auto" w:fill="auto"/>
            <w:vAlign w:val="center"/>
            <w:hideMark/>
          </w:tcPr>
          <w:p w:rsidR="00E71AD5" w:rsidRPr="00B006DE" w:rsidRDefault="00E71AD5" w:rsidP="00E71AD5">
            <w:pPr>
              <w:spacing w:before="0"/>
              <w:jc w:val="center"/>
              <w:rPr>
                <w:rFonts w:ascii="Times New Roman" w:hAnsi="Times New Roman"/>
              </w:rPr>
            </w:pPr>
            <w:r w:rsidRPr="00B006DE">
              <w:rPr>
                <w:rFonts w:ascii="Times New Roman" w:hAnsi="Times New Roman"/>
                <w:szCs w:val="22"/>
              </w:rPr>
              <w:t>1</w:t>
            </w:r>
          </w:p>
        </w:tc>
        <w:tc>
          <w:tcPr>
            <w:tcW w:w="1559"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Ежедневно, 11 часов</w:t>
            </w:r>
          </w:p>
        </w:tc>
        <w:tc>
          <w:tcPr>
            <w:tcW w:w="1276" w:type="dxa"/>
            <w:shd w:val="clear" w:color="auto" w:fill="auto"/>
            <w:vAlign w:val="center"/>
            <w:hideMark/>
          </w:tcPr>
          <w:p w:rsidR="00E71AD5" w:rsidRPr="00B006DE" w:rsidRDefault="00E71AD5" w:rsidP="00E42C82">
            <w:pPr>
              <w:spacing w:before="0"/>
              <w:jc w:val="right"/>
              <w:rPr>
                <w:rFonts w:ascii="Times New Roman" w:hAnsi="Times New Roman"/>
              </w:rPr>
            </w:pPr>
            <w:r w:rsidRPr="00B006DE">
              <w:rPr>
                <w:rFonts w:ascii="Times New Roman" w:hAnsi="Times New Roman"/>
                <w:szCs w:val="22"/>
              </w:rPr>
              <w:t>4 015</w:t>
            </w:r>
          </w:p>
        </w:tc>
      </w:tr>
      <w:tr w:rsidR="00E71AD5" w:rsidRPr="00B006DE" w:rsidTr="00E42C82">
        <w:trPr>
          <w:cantSplit/>
        </w:trPr>
        <w:tc>
          <w:tcPr>
            <w:tcW w:w="1575" w:type="dxa"/>
            <w:shd w:val="clear" w:color="auto" w:fill="auto"/>
            <w:vAlign w:val="center"/>
            <w:hideMark/>
          </w:tcPr>
          <w:p w:rsidR="00E71AD5" w:rsidRPr="00B006DE" w:rsidRDefault="00E71AD5" w:rsidP="00E71AD5">
            <w:pPr>
              <w:spacing w:before="0"/>
              <w:rPr>
                <w:rFonts w:ascii="Times New Roman" w:hAnsi="Times New Roman"/>
                <w:b/>
                <w:bCs/>
              </w:rPr>
            </w:pPr>
            <w:r w:rsidRPr="00B006DE">
              <w:rPr>
                <w:rFonts w:ascii="Times New Roman" w:hAnsi="Times New Roman"/>
                <w:b/>
                <w:bCs/>
                <w:szCs w:val="22"/>
              </w:rPr>
              <w:t xml:space="preserve"> ИТОГО </w:t>
            </w:r>
          </w:p>
          <w:p w:rsidR="00E71AD5" w:rsidRPr="00B006DE" w:rsidRDefault="00E71AD5" w:rsidP="00E71AD5">
            <w:pPr>
              <w:spacing w:before="0"/>
              <w:rPr>
                <w:rFonts w:ascii="Times New Roman" w:hAnsi="Times New Roman"/>
                <w:b/>
                <w:bCs/>
              </w:rPr>
            </w:pPr>
          </w:p>
        </w:tc>
        <w:tc>
          <w:tcPr>
            <w:tcW w:w="2693" w:type="dxa"/>
            <w:shd w:val="clear" w:color="auto" w:fill="auto"/>
            <w:vAlign w:val="center"/>
          </w:tcPr>
          <w:p w:rsidR="00E42C82" w:rsidRPr="00B006DE" w:rsidRDefault="00E42C82" w:rsidP="00E71AD5">
            <w:pPr>
              <w:spacing w:before="0"/>
              <w:rPr>
                <w:rFonts w:ascii="Times New Roman" w:hAnsi="Times New Roman"/>
                <w:b/>
                <w:bCs/>
              </w:rPr>
            </w:pPr>
          </w:p>
        </w:tc>
        <w:tc>
          <w:tcPr>
            <w:tcW w:w="1843" w:type="dxa"/>
            <w:shd w:val="clear" w:color="auto" w:fill="auto"/>
            <w:vAlign w:val="center"/>
            <w:hideMark/>
          </w:tcPr>
          <w:p w:rsidR="00E42C82" w:rsidRPr="00B006DE" w:rsidRDefault="00E71AD5" w:rsidP="00E71AD5">
            <w:pPr>
              <w:spacing w:before="0"/>
              <w:rPr>
                <w:rFonts w:ascii="Times New Roman" w:hAnsi="Times New Roman"/>
              </w:rPr>
            </w:pPr>
            <w:r w:rsidRPr="00B006DE">
              <w:rPr>
                <w:rFonts w:ascii="Times New Roman" w:hAnsi="Times New Roman"/>
                <w:szCs w:val="22"/>
              </w:rPr>
              <w:t>Стационар. – 1</w:t>
            </w:r>
            <w:r w:rsidR="00D47C46">
              <w:rPr>
                <w:rFonts w:ascii="Times New Roman" w:hAnsi="Times New Roman"/>
                <w:szCs w:val="22"/>
              </w:rPr>
              <w:t>2</w:t>
            </w:r>
            <w:r w:rsidRPr="00B006DE">
              <w:rPr>
                <w:rFonts w:ascii="Times New Roman" w:hAnsi="Times New Roman"/>
                <w:szCs w:val="22"/>
              </w:rPr>
              <w:t xml:space="preserve"> </w:t>
            </w:r>
          </w:p>
          <w:p w:rsidR="00E71AD5" w:rsidRPr="00B006DE" w:rsidRDefault="00E71AD5" w:rsidP="00E71AD5">
            <w:pPr>
              <w:spacing w:before="0"/>
              <w:rPr>
                <w:rFonts w:ascii="Times New Roman" w:hAnsi="Times New Roman"/>
              </w:rPr>
            </w:pPr>
            <w:r w:rsidRPr="00B006DE">
              <w:rPr>
                <w:rFonts w:ascii="Times New Roman" w:hAnsi="Times New Roman"/>
                <w:szCs w:val="22"/>
              </w:rPr>
              <w:t>Мобильных  -2</w:t>
            </w:r>
          </w:p>
          <w:p w:rsidR="00E42C82" w:rsidRPr="00B006DE" w:rsidRDefault="00E42C82" w:rsidP="00E71AD5">
            <w:pPr>
              <w:spacing w:before="0"/>
              <w:rPr>
                <w:rFonts w:ascii="Times New Roman" w:hAnsi="Times New Roman"/>
              </w:rPr>
            </w:pPr>
          </w:p>
        </w:tc>
        <w:tc>
          <w:tcPr>
            <w:tcW w:w="992" w:type="dxa"/>
            <w:shd w:val="clear" w:color="auto" w:fill="auto"/>
            <w:vAlign w:val="center"/>
            <w:hideMark/>
          </w:tcPr>
          <w:p w:rsidR="00E71AD5" w:rsidRPr="00B006DE" w:rsidRDefault="00E71AD5" w:rsidP="00E71AD5">
            <w:pPr>
              <w:spacing w:before="0"/>
              <w:jc w:val="center"/>
              <w:rPr>
                <w:rFonts w:ascii="Times New Roman" w:hAnsi="Times New Roman"/>
              </w:rPr>
            </w:pPr>
            <w:r w:rsidRPr="00B006DE">
              <w:rPr>
                <w:rFonts w:ascii="Times New Roman" w:hAnsi="Times New Roman"/>
                <w:szCs w:val="22"/>
              </w:rPr>
              <w:t>26</w:t>
            </w:r>
          </w:p>
        </w:tc>
        <w:tc>
          <w:tcPr>
            <w:tcW w:w="1559"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 </w:t>
            </w:r>
          </w:p>
        </w:tc>
        <w:tc>
          <w:tcPr>
            <w:tcW w:w="1276" w:type="dxa"/>
            <w:shd w:val="clear" w:color="auto" w:fill="auto"/>
            <w:vAlign w:val="center"/>
            <w:hideMark/>
          </w:tcPr>
          <w:p w:rsidR="00E71AD5" w:rsidRPr="00EE2FA6" w:rsidRDefault="00E71AD5" w:rsidP="00E42C82">
            <w:pPr>
              <w:spacing w:before="0"/>
              <w:jc w:val="right"/>
              <w:rPr>
                <w:rFonts w:ascii="Times New Roman" w:hAnsi="Times New Roman"/>
                <w:b/>
              </w:rPr>
            </w:pPr>
            <w:r w:rsidRPr="00EE2FA6">
              <w:rPr>
                <w:rFonts w:ascii="Times New Roman" w:hAnsi="Times New Roman"/>
                <w:b/>
                <w:szCs w:val="22"/>
              </w:rPr>
              <w:t>177</w:t>
            </w:r>
            <w:r w:rsidR="00E42C82" w:rsidRPr="00EE2FA6">
              <w:rPr>
                <w:rFonts w:ascii="Times New Roman" w:hAnsi="Times New Roman"/>
                <w:b/>
                <w:szCs w:val="22"/>
              </w:rPr>
              <w:t xml:space="preserve"> </w:t>
            </w:r>
            <w:r w:rsidRPr="00EE2FA6">
              <w:rPr>
                <w:rFonts w:ascii="Times New Roman" w:hAnsi="Times New Roman"/>
                <w:b/>
                <w:szCs w:val="22"/>
              </w:rPr>
              <w:t>362</w:t>
            </w:r>
          </w:p>
        </w:tc>
      </w:tr>
      <w:tr w:rsidR="00E42C82" w:rsidRPr="00B006DE" w:rsidTr="00F06CBC">
        <w:trPr>
          <w:cantSplit/>
        </w:trPr>
        <w:tc>
          <w:tcPr>
            <w:tcW w:w="9938" w:type="dxa"/>
            <w:gridSpan w:val="6"/>
            <w:shd w:val="clear" w:color="auto" w:fill="auto"/>
            <w:vAlign w:val="center"/>
          </w:tcPr>
          <w:p w:rsidR="00E42C82" w:rsidRPr="00B006DE" w:rsidRDefault="00E42C82" w:rsidP="00E42C82">
            <w:pPr>
              <w:spacing w:before="0"/>
              <w:jc w:val="center"/>
              <w:rPr>
                <w:rFonts w:ascii="Times New Roman" w:hAnsi="Times New Roman"/>
                <w:b/>
              </w:rPr>
            </w:pPr>
            <w:r w:rsidRPr="00B006DE">
              <w:rPr>
                <w:rFonts w:ascii="Times New Roman" w:hAnsi="Times New Roman"/>
                <w:b/>
                <w:szCs w:val="22"/>
              </w:rPr>
              <w:t>2024</w:t>
            </w:r>
            <w:r w:rsidR="004B5B59">
              <w:rPr>
                <w:rFonts w:ascii="Times New Roman" w:hAnsi="Times New Roman"/>
                <w:b/>
                <w:szCs w:val="22"/>
              </w:rPr>
              <w:t xml:space="preserve"> г.</w:t>
            </w:r>
          </w:p>
        </w:tc>
      </w:tr>
      <w:tr w:rsidR="00E71AD5" w:rsidRPr="00B006DE" w:rsidTr="00E42C82">
        <w:trPr>
          <w:cantSplit/>
        </w:trPr>
        <w:tc>
          <w:tcPr>
            <w:tcW w:w="1575"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Пост № 1</w:t>
            </w:r>
          </w:p>
        </w:tc>
        <w:tc>
          <w:tcPr>
            <w:tcW w:w="2693" w:type="dxa"/>
            <w:shd w:val="clear" w:color="auto" w:fill="auto"/>
            <w:vAlign w:val="center"/>
          </w:tcPr>
          <w:p w:rsidR="00E42C82" w:rsidRPr="00B006DE" w:rsidRDefault="00E71AD5" w:rsidP="00E71AD5">
            <w:pPr>
              <w:spacing w:before="0"/>
              <w:rPr>
                <w:rFonts w:ascii="Times New Roman" w:hAnsi="Times New Roman"/>
              </w:rPr>
            </w:pPr>
            <w:r w:rsidRPr="00B006DE">
              <w:rPr>
                <w:rFonts w:ascii="Times New Roman" w:hAnsi="Times New Roman"/>
                <w:szCs w:val="22"/>
              </w:rPr>
              <w:t xml:space="preserve">Аэропорт </w:t>
            </w:r>
          </w:p>
          <w:p w:rsidR="00E71AD5" w:rsidRPr="00B006DE" w:rsidRDefault="00E71AD5" w:rsidP="00E71AD5">
            <w:pPr>
              <w:spacing w:before="0"/>
              <w:rPr>
                <w:rFonts w:ascii="Times New Roman" w:hAnsi="Times New Roman"/>
              </w:rPr>
            </w:pPr>
            <w:r w:rsidRPr="00B006DE">
              <w:rPr>
                <w:rFonts w:ascii="Times New Roman" w:hAnsi="Times New Roman"/>
                <w:szCs w:val="22"/>
              </w:rPr>
              <w:t xml:space="preserve">п. Богучаны, </w:t>
            </w:r>
          </w:p>
        </w:tc>
        <w:tc>
          <w:tcPr>
            <w:tcW w:w="1843"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71AD5" w:rsidRPr="00B006DE" w:rsidRDefault="00E71AD5" w:rsidP="00E42C82">
            <w:pPr>
              <w:spacing w:before="0"/>
              <w:jc w:val="center"/>
              <w:rPr>
                <w:rFonts w:ascii="Times New Roman" w:hAnsi="Times New Roman"/>
              </w:rPr>
            </w:pPr>
            <w:r w:rsidRPr="00B006DE">
              <w:rPr>
                <w:rFonts w:ascii="Times New Roman" w:hAnsi="Times New Roman"/>
                <w:szCs w:val="22"/>
              </w:rPr>
              <w:t>1</w:t>
            </w:r>
          </w:p>
        </w:tc>
        <w:tc>
          <w:tcPr>
            <w:tcW w:w="1559" w:type="dxa"/>
            <w:shd w:val="clear" w:color="auto" w:fill="auto"/>
            <w:vAlign w:val="center"/>
            <w:hideMark/>
          </w:tcPr>
          <w:p w:rsidR="00E71AD5" w:rsidRPr="00B006DE" w:rsidRDefault="00E42C82" w:rsidP="00E71AD5">
            <w:pPr>
              <w:spacing w:before="0"/>
              <w:rPr>
                <w:rFonts w:ascii="Times New Roman" w:hAnsi="Times New Roman"/>
              </w:rPr>
            </w:pPr>
            <w:r w:rsidRPr="00B006DE">
              <w:rPr>
                <w:rFonts w:ascii="Times New Roman" w:hAnsi="Times New Roman"/>
                <w:szCs w:val="22"/>
              </w:rPr>
              <w:t>Рабочие дни, 8 часов</w:t>
            </w:r>
          </w:p>
        </w:tc>
        <w:tc>
          <w:tcPr>
            <w:tcW w:w="1276" w:type="dxa"/>
            <w:shd w:val="clear" w:color="auto" w:fill="auto"/>
            <w:vAlign w:val="center"/>
            <w:hideMark/>
          </w:tcPr>
          <w:p w:rsidR="00E71AD5" w:rsidRPr="00B006DE" w:rsidRDefault="00E71AD5" w:rsidP="00BF56D8">
            <w:pPr>
              <w:spacing w:before="0"/>
              <w:jc w:val="right"/>
              <w:rPr>
                <w:rFonts w:ascii="Times New Roman" w:hAnsi="Times New Roman"/>
              </w:rPr>
            </w:pPr>
            <w:r w:rsidRPr="00B006DE">
              <w:rPr>
                <w:rFonts w:ascii="Times New Roman" w:hAnsi="Times New Roman"/>
                <w:szCs w:val="22"/>
              </w:rPr>
              <w:t>1 978</w:t>
            </w:r>
          </w:p>
        </w:tc>
      </w:tr>
      <w:tr w:rsidR="00E42C82" w:rsidRPr="00B006DE" w:rsidTr="00E42C82">
        <w:trPr>
          <w:cantSplit/>
        </w:trPr>
        <w:tc>
          <w:tcPr>
            <w:tcW w:w="1575"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Пост № 2</w:t>
            </w:r>
          </w:p>
        </w:tc>
        <w:tc>
          <w:tcPr>
            <w:tcW w:w="2693" w:type="dxa"/>
            <w:shd w:val="clear" w:color="auto" w:fill="auto"/>
            <w:vAlign w:val="center"/>
          </w:tcPr>
          <w:p w:rsidR="00E42C82" w:rsidRPr="00B006DE" w:rsidRDefault="00E42C82" w:rsidP="00E42C82">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42C82" w:rsidRPr="00B006DE" w:rsidRDefault="00E42C82" w:rsidP="00E42C82">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E42C82" w:rsidRPr="00B006DE" w:rsidRDefault="00E42C82" w:rsidP="00E42C82">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E42C82" w:rsidRPr="00B006DE" w:rsidRDefault="00E42C82" w:rsidP="00E42C82">
            <w:pPr>
              <w:spacing w:before="0"/>
              <w:jc w:val="right"/>
              <w:rPr>
                <w:rFonts w:ascii="Times New Roman" w:hAnsi="Times New Roman"/>
              </w:rPr>
            </w:pPr>
            <w:r w:rsidRPr="00B006DE">
              <w:rPr>
                <w:rFonts w:ascii="Times New Roman" w:hAnsi="Times New Roman"/>
                <w:szCs w:val="22"/>
              </w:rPr>
              <w:t>17 568</w:t>
            </w:r>
          </w:p>
        </w:tc>
      </w:tr>
      <w:tr w:rsidR="00E42C82" w:rsidRPr="00B006DE" w:rsidTr="00E42C82">
        <w:trPr>
          <w:cantSplit/>
        </w:trPr>
        <w:tc>
          <w:tcPr>
            <w:tcW w:w="1575"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Пост № 3</w:t>
            </w:r>
          </w:p>
        </w:tc>
        <w:tc>
          <w:tcPr>
            <w:tcW w:w="2693" w:type="dxa"/>
            <w:shd w:val="clear" w:color="auto" w:fill="auto"/>
            <w:vAlign w:val="center"/>
          </w:tcPr>
          <w:p w:rsidR="00E42C82" w:rsidRPr="00B006DE" w:rsidRDefault="00E42C82" w:rsidP="00E42C82">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42C82" w:rsidRPr="00B006DE" w:rsidRDefault="00E42C82" w:rsidP="00E42C82">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E42C82" w:rsidRPr="00B006DE" w:rsidRDefault="00E42C82" w:rsidP="00E42C82">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E42C82" w:rsidRPr="00B006DE" w:rsidRDefault="00E42C82" w:rsidP="00E42C82">
            <w:pPr>
              <w:spacing w:before="0"/>
              <w:jc w:val="right"/>
              <w:rPr>
                <w:rFonts w:ascii="Times New Roman" w:hAnsi="Times New Roman"/>
              </w:rPr>
            </w:pPr>
            <w:r w:rsidRPr="00B006DE">
              <w:rPr>
                <w:rFonts w:ascii="Times New Roman" w:hAnsi="Times New Roman"/>
                <w:szCs w:val="22"/>
              </w:rPr>
              <w:t>17 568</w:t>
            </w:r>
          </w:p>
        </w:tc>
      </w:tr>
      <w:tr w:rsidR="00E42C82" w:rsidRPr="00B006DE" w:rsidTr="00E42C82">
        <w:trPr>
          <w:cantSplit/>
        </w:trPr>
        <w:tc>
          <w:tcPr>
            <w:tcW w:w="1575"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Пост № 4</w:t>
            </w:r>
          </w:p>
        </w:tc>
        <w:tc>
          <w:tcPr>
            <w:tcW w:w="2693" w:type="dxa"/>
            <w:shd w:val="clear" w:color="auto" w:fill="auto"/>
            <w:vAlign w:val="center"/>
          </w:tcPr>
          <w:p w:rsidR="00E42C82" w:rsidRPr="00B006DE" w:rsidRDefault="00E42C82" w:rsidP="00E42C82">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42C82" w:rsidRPr="00B006DE" w:rsidRDefault="00E42C82" w:rsidP="00E42C82">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E42C82" w:rsidRPr="00B006DE" w:rsidRDefault="00E42C82" w:rsidP="00E42C82">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E42C82" w:rsidRPr="00B006DE" w:rsidRDefault="00E42C82" w:rsidP="00E42C82">
            <w:pPr>
              <w:spacing w:before="0"/>
              <w:jc w:val="right"/>
              <w:rPr>
                <w:rFonts w:ascii="Times New Roman" w:hAnsi="Times New Roman"/>
              </w:rPr>
            </w:pPr>
            <w:r w:rsidRPr="00B006DE">
              <w:rPr>
                <w:rFonts w:ascii="Times New Roman" w:hAnsi="Times New Roman"/>
                <w:szCs w:val="22"/>
              </w:rPr>
              <w:t>17 568</w:t>
            </w:r>
          </w:p>
        </w:tc>
      </w:tr>
      <w:tr w:rsidR="00E42C82" w:rsidRPr="00B006DE" w:rsidTr="00E42C82">
        <w:trPr>
          <w:cantSplit/>
        </w:trPr>
        <w:tc>
          <w:tcPr>
            <w:tcW w:w="1575"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Пост № 5</w:t>
            </w:r>
          </w:p>
        </w:tc>
        <w:tc>
          <w:tcPr>
            <w:tcW w:w="2693" w:type="dxa"/>
            <w:shd w:val="clear" w:color="auto" w:fill="auto"/>
            <w:vAlign w:val="center"/>
          </w:tcPr>
          <w:p w:rsidR="00E42C82" w:rsidRPr="00B006DE" w:rsidRDefault="00E42C82" w:rsidP="00E42C82">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42C82" w:rsidRPr="00B006DE" w:rsidRDefault="00E42C82" w:rsidP="00E42C82">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E42C82" w:rsidRPr="00B006DE" w:rsidRDefault="00E42C82" w:rsidP="00E42C82">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E42C82" w:rsidRPr="00B006DE" w:rsidRDefault="00E42C82" w:rsidP="00E42C82">
            <w:pPr>
              <w:spacing w:before="0"/>
              <w:jc w:val="right"/>
              <w:rPr>
                <w:rFonts w:ascii="Times New Roman" w:hAnsi="Times New Roman"/>
              </w:rPr>
            </w:pPr>
            <w:r w:rsidRPr="00B006DE">
              <w:rPr>
                <w:rFonts w:ascii="Times New Roman" w:hAnsi="Times New Roman"/>
                <w:szCs w:val="22"/>
              </w:rPr>
              <w:t>17 568</w:t>
            </w:r>
          </w:p>
        </w:tc>
      </w:tr>
      <w:tr w:rsidR="00E42C82" w:rsidRPr="00B006DE" w:rsidTr="00E42C82">
        <w:trPr>
          <w:cantSplit/>
        </w:trPr>
        <w:tc>
          <w:tcPr>
            <w:tcW w:w="1575"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Пост № 6</w:t>
            </w:r>
          </w:p>
        </w:tc>
        <w:tc>
          <w:tcPr>
            <w:tcW w:w="2693" w:type="dxa"/>
            <w:shd w:val="clear" w:color="auto" w:fill="auto"/>
            <w:vAlign w:val="center"/>
          </w:tcPr>
          <w:p w:rsidR="00E42C82" w:rsidRPr="00B006DE" w:rsidRDefault="00E42C82" w:rsidP="00E42C82">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42C82" w:rsidRPr="00B006DE" w:rsidRDefault="00E42C82" w:rsidP="00E42C82">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E42C82" w:rsidRPr="00B006DE" w:rsidRDefault="00E42C82" w:rsidP="00E42C82">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E42C82" w:rsidRPr="00B006DE" w:rsidRDefault="00E42C82" w:rsidP="00E42C82">
            <w:pPr>
              <w:spacing w:before="0"/>
              <w:jc w:val="right"/>
              <w:rPr>
                <w:rFonts w:ascii="Times New Roman" w:hAnsi="Times New Roman"/>
              </w:rPr>
            </w:pPr>
            <w:r w:rsidRPr="00B006DE">
              <w:rPr>
                <w:rFonts w:ascii="Times New Roman" w:hAnsi="Times New Roman"/>
                <w:szCs w:val="22"/>
              </w:rPr>
              <w:t>17 568</w:t>
            </w:r>
          </w:p>
        </w:tc>
      </w:tr>
      <w:tr w:rsidR="00E42C82" w:rsidRPr="00B006DE" w:rsidTr="00E42C82">
        <w:trPr>
          <w:cantSplit/>
        </w:trPr>
        <w:tc>
          <w:tcPr>
            <w:tcW w:w="1575"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Пост № 7</w:t>
            </w:r>
          </w:p>
        </w:tc>
        <w:tc>
          <w:tcPr>
            <w:tcW w:w="2693" w:type="dxa"/>
            <w:shd w:val="clear" w:color="auto" w:fill="auto"/>
            <w:vAlign w:val="center"/>
          </w:tcPr>
          <w:p w:rsidR="00E42C82" w:rsidRPr="00B006DE" w:rsidRDefault="00E42C82" w:rsidP="00E42C82">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42C82" w:rsidRPr="00B006DE" w:rsidRDefault="00E42C82" w:rsidP="00E42C82">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E42C82" w:rsidRPr="00B006DE" w:rsidRDefault="00E42C82" w:rsidP="00E42C82">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E42C82" w:rsidRPr="00B006DE" w:rsidRDefault="00E42C82" w:rsidP="00E42C82">
            <w:pPr>
              <w:spacing w:before="0"/>
              <w:jc w:val="right"/>
              <w:rPr>
                <w:rFonts w:ascii="Times New Roman" w:hAnsi="Times New Roman"/>
              </w:rPr>
            </w:pPr>
            <w:r w:rsidRPr="00B006DE">
              <w:rPr>
                <w:rFonts w:ascii="Times New Roman" w:hAnsi="Times New Roman"/>
                <w:szCs w:val="22"/>
              </w:rPr>
              <w:t>17 568</w:t>
            </w:r>
          </w:p>
        </w:tc>
      </w:tr>
      <w:tr w:rsidR="00E42C82" w:rsidRPr="00B006DE" w:rsidTr="00E42C82">
        <w:trPr>
          <w:cantSplit/>
        </w:trPr>
        <w:tc>
          <w:tcPr>
            <w:tcW w:w="1575"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Пост № 8</w:t>
            </w:r>
          </w:p>
        </w:tc>
        <w:tc>
          <w:tcPr>
            <w:tcW w:w="2693" w:type="dxa"/>
            <w:shd w:val="clear" w:color="auto" w:fill="auto"/>
            <w:vAlign w:val="center"/>
          </w:tcPr>
          <w:p w:rsidR="00E42C82" w:rsidRPr="00B006DE" w:rsidRDefault="00E42C82" w:rsidP="00E42C82">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42C82" w:rsidRPr="00B006DE" w:rsidRDefault="00E42C82" w:rsidP="00E42C82">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E42C82" w:rsidRPr="00B006DE" w:rsidRDefault="00E42C82" w:rsidP="00E42C82">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E42C82" w:rsidRPr="00B006DE" w:rsidRDefault="00E42C82" w:rsidP="00E42C82">
            <w:pPr>
              <w:spacing w:before="0"/>
              <w:jc w:val="right"/>
              <w:rPr>
                <w:rFonts w:ascii="Times New Roman" w:hAnsi="Times New Roman"/>
              </w:rPr>
            </w:pPr>
            <w:r w:rsidRPr="00B006DE">
              <w:rPr>
                <w:rFonts w:ascii="Times New Roman" w:hAnsi="Times New Roman"/>
                <w:szCs w:val="22"/>
              </w:rPr>
              <w:t>17 568</w:t>
            </w:r>
          </w:p>
        </w:tc>
      </w:tr>
      <w:tr w:rsidR="00E42C82" w:rsidRPr="00B006DE" w:rsidTr="00E42C82">
        <w:trPr>
          <w:cantSplit/>
        </w:trPr>
        <w:tc>
          <w:tcPr>
            <w:tcW w:w="1575"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Пост № 9</w:t>
            </w:r>
          </w:p>
        </w:tc>
        <w:tc>
          <w:tcPr>
            <w:tcW w:w="2693"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42C82" w:rsidRPr="00B006DE" w:rsidRDefault="00E42C82" w:rsidP="00E42C82">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E42C82" w:rsidRPr="00B006DE" w:rsidRDefault="00E42C82" w:rsidP="00E42C82">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E42C82" w:rsidRPr="00B006DE" w:rsidRDefault="00E42C82" w:rsidP="00E42C82">
            <w:pPr>
              <w:spacing w:before="0"/>
              <w:jc w:val="right"/>
              <w:rPr>
                <w:rFonts w:ascii="Times New Roman" w:hAnsi="Times New Roman"/>
              </w:rPr>
            </w:pPr>
            <w:r w:rsidRPr="00B006DE">
              <w:rPr>
                <w:rFonts w:ascii="Times New Roman" w:hAnsi="Times New Roman"/>
                <w:szCs w:val="22"/>
              </w:rPr>
              <w:t>17 568</w:t>
            </w:r>
          </w:p>
        </w:tc>
      </w:tr>
      <w:tr w:rsidR="00E42C82" w:rsidRPr="00B006DE" w:rsidTr="00E42C82">
        <w:trPr>
          <w:cantSplit/>
        </w:trPr>
        <w:tc>
          <w:tcPr>
            <w:tcW w:w="1575"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Пост № 10</w:t>
            </w:r>
          </w:p>
        </w:tc>
        <w:tc>
          <w:tcPr>
            <w:tcW w:w="2693"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Терско-Камовский  ЛУ</w:t>
            </w:r>
          </w:p>
        </w:tc>
        <w:tc>
          <w:tcPr>
            <w:tcW w:w="1843"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42C82" w:rsidRPr="00B006DE" w:rsidRDefault="00E42C82" w:rsidP="00E42C82">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E42C82" w:rsidRPr="00B006DE" w:rsidRDefault="00E42C82" w:rsidP="00E42C82">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E42C82" w:rsidRPr="00B006DE" w:rsidRDefault="00E42C82" w:rsidP="00E42C82">
            <w:pPr>
              <w:spacing w:before="0"/>
              <w:jc w:val="right"/>
              <w:rPr>
                <w:rFonts w:ascii="Times New Roman" w:hAnsi="Times New Roman"/>
              </w:rPr>
            </w:pPr>
            <w:r w:rsidRPr="00B006DE">
              <w:rPr>
                <w:rFonts w:ascii="Times New Roman" w:hAnsi="Times New Roman"/>
                <w:szCs w:val="22"/>
              </w:rPr>
              <w:t>2 880</w:t>
            </w:r>
          </w:p>
        </w:tc>
      </w:tr>
      <w:tr w:rsidR="00E42C82" w:rsidRPr="00B006DE" w:rsidTr="00E42C82">
        <w:trPr>
          <w:cantSplit/>
        </w:trPr>
        <w:tc>
          <w:tcPr>
            <w:tcW w:w="1575"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Пост № 11</w:t>
            </w:r>
          </w:p>
        </w:tc>
        <w:tc>
          <w:tcPr>
            <w:tcW w:w="2693" w:type="dxa"/>
            <w:shd w:val="clear" w:color="auto" w:fill="auto"/>
            <w:vAlign w:val="center"/>
          </w:tcPr>
          <w:p w:rsidR="00E42C82" w:rsidRPr="00B006DE" w:rsidRDefault="00E42C82" w:rsidP="00E42C82">
            <w:pPr>
              <w:spacing w:before="0"/>
              <w:rPr>
                <w:rFonts w:ascii="Times New Roman" w:hAnsi="Times New Roman"/>
              </w:rPr>
            </w:pPr>
            <w:r w:rsidRPr="00B006DE">
              <w:rPr>
                <w:rFonts w:ascii="Times New Roman" w:hAnsi="Times New Roman"/>
                <w:szCs w:val="22"/>
              </w:rPr>
              <w:t>Юрубчено-Тохомский  ЛУ</w:t>
            </w:r>
          </w:p>
        </w:tc>
        <w:tc>
          <w:tcPr>
            <w:tcW w:w="1843"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42C82" w:rsidRPr="00B006DE" w:rsidRDefault="00E42C82" w:rsidP="00E42C82">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E42C82" w:rsidRPr="00B006DE" w:rsidRDefault="00E42C82" w:rsidP="00E42C82">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E42C82" w:rsidRPr="00B006DE" w:rsidRDefault="00E42C82" w:rsidP="00E42C82">
            <w:pPr>
              <w:spacing w:before="0"/>
              <w:jc w:val="right"/>
              <w:rPr>
                <w:rFonts w:ascii="Times New Roman" w:hAnsi="Times New Roman"/>
              </w:rPr>
            </w:pPr>
            <w:r w:rsidRPr="00B006DE">
              <w:rPr>
                <w:rFonts w:ascii="Times New Roman" w:hAnsi="Times New Roman"/>
                <w:szCs w:val="22"/>
              </w:rPr>
              <w:t>2 880</w:t>
            </w:r>
          </w:p>
        </w:tc>
      </w:tr>
      <w:tr w:rsidR="00E42C82" w:rsidRPr="00B006DE" w:rsidTr="00E42C82">
        <w:trPr>
          <w:cantSplit/>
        </w:trPr>
        <w:tc>
          <w:tcPr>
            <w:tcW w:w="1575"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Пост № 12</w:t>
            </w:r>
          </w:p>
        </w:tc>
        <w:tc>
          <w:tcPr>
            <w:tcW w:w="2693" w:type="dxa"/>
            <w:shd w:val="clear" w:color="auto" w:fill="auto"/>
            <w:vAlign w:val="center"/>
          </w:tcPr>
          <w:p w:rsidR="00E42C82" w:rsidRPr="00B006DE" w:rsidRDefault="00E42C82" w:rsidP="00E42C82">
            <w:pPr>
              <w:spacing w:before="0"/>
              <w:rPr>
                <w:rFonts w:ascii="Times New Roman" w:hAnsi="Times New Roman"/>
              </w:rPr>
            </w:pPr>
            <w:r w:rsidRPr="00B006DE">
              <w:rPr>
                <w:rFonts w:ascii="Times New Roman" w:hAnsi="Times New Roman"/>
                <w:szCs w:val="22"/>
              </w:rPr>
              <w:t>МГ №1  с местом дислокации и оказания охранных услуг на правом берегу р. Подкаменная Тунгуска Куюмбинском ЛУ</w:t>
            </w:r>
          </w:p>
        </w:tc>
        <w:tc>
          <w:tcPr>
            <w:tcW w:w="1843"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 xml:space="preserve">Мобильный </w:t>
            </w:r>
          </w:p>
        </w:tc>
        <w:tc>
          <w:tcPr>
            <w:tcW w:w="992" w:type="dxa"/>
            <w:shd w:val="clear" w:color="auto" w:fill="auto"/>
            <w:vAlign w:val="center"/>
            <w:hideMark/>
          </w:tcPr>
          <w:p w:rsidR="00E42C82" w:rsidRPr="00B006DE" w:rsidRDefault="00E42C82" w:rsidP="00E42C82">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Ежедневно, 11 часов</w:t>
            </w:r>
          </w:p>
        </w:tc>
        <w:tc>
          <w:tcPr>
            <w:tcW w:w="1276" w:type="dxa"/>
            <w:shd w:val="clear" w:color="auto" w:fill="auto"/>
            <w:vAlign w:val="center"/>
            <w:hideMark/>
          </w:tcPr>
          <w:p w:rsidR="00E42C82" w:rsidRPr="00B006DE" w:rsidRDefault="00E42C82" w:rsidP="005B4D83">
            <w:pPr>
              <w:spacing w:before="0"/>
              <w:jc w:val="right"/>
              <w:rPr>
                <w:rFonts w:ascii="Times New Roman" w:hAnsi="Times New Roman"/>
              </w:rPr>
            </w:pPr>
            <w:r w:rsidRPr="00B006DE">
              <w:rPr>
                <w:rFonts w:ascii="Times New Roman" w:hAnsi="Times New Roman"/>
                <w:szCs w:val="22"/>
              </w:rPr>
              <w:t>8 0</w:t>
            </w:r>
            <w:r w:rsidR="005B4D83">
              <w:rPr>
                <w:rFonts w:ascii="Times New Roman" w:hAnsi="Times New Roman"/>
                <w:szCs w:val="22"/>
              </w:rPr>
              <w:t>52</w:t>
            </w:r>
          </w:p>
        </w:tc>
      </w:tr>
      <w:tr w:rsidR="00E42C82" w:rsidRPr="00B006DE" w:rsidTr="00E42C82">
        <w:trPr>
          <w:cantSplit/>
        </w:trPr>
        <w:tc>
          <w:tcPr>
            <w:tcW w:w="1575"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Пост № 13</w:t>
            </w:r>
          </w:p>
        </w:tc>
        <w:tc>
          <w:tcPr>
            <w:tcW w:w="2693"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 xml:space="preserve">МГ №2  с местом дислокации и оказания охранных услуг на левом берегу р. Подкаменная Тунгуска Куюмбинском и </w:t>
            </w:r>
            <w:r w:rsidR="00B006DE" w:rsidRPr="00B006DE">
              <w:rPr>
                <w:rFonts w:ascii="Times New Roman" w:hAnsi="Times New Roman"/>
                <w:szCs w:val="22"/>
              </w:rPr>
              <w:t>Юрубчено-Тохомском</w:t>
            </w:r>
            <w:r w:rsidRPr="00B006DE">
              <w:rPr>
                <w:rFonts w:ascii="Times New Roman" w:hAnsi="Times New Roman"/>
                <w:szCs w:val="22"/>
              </w:rPr>
              <w:t xml:space="preserve">  ЛУ</w:t>
            </w:r>
          </w:p>
        </w:tc>
        <w:tc>
          <w:tcPr>
            <w:tcW w:w="1843"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 xml:space="preserve">Мобильный </w:t>
            </w:r>
          </w:p>
        </w:tc>
        <w:tc>
          <w:tcPr>
            <w:tcW w:w="992" w:type="dxa"/>
            <w:shd w:val="clear" w:color="auto" w:fill="auto"/>
            <w:vAlign w:val="center"/>
            <w:hideMark/>
          </w:tcPr>
          <w:p w:rsidR="00E42C82" w:rsidRPr="00B006DE" w:rsidRDefault="00E42C82" w:rsidP="00E42C82">
            <w:pPr>
              <w:spacing w:before="0"/>
              <w:jc w:val="center"/>
              <w:rPr>
                <w:rFonts w:ascii="Times New Roman" w:hAnsi="Times New Roman"/>
              </w:rPr>
            </w:pPr>
            <w:r w:rsidRPr="00B006DE">
              <w:rPr>
                <w:rFonts w:ascii="Times New Roman" w:hAnsi="Times New Roman"/>
                <w:szCs w:val="22"/>
              </w:rPr>
              <w:t>1</w:t>
            </w:r>
          </w:p>
        </w:tc>
        <w:tc>
          <w:tcPr>
            <w:tcW w:w="1559"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Ежедневно, 11 часов</w:t>
            </w:r>
          </w:p>
        </w:tc>
        <w:tc>
          <w:tcPr>
            <w:tcW w:w="1276" w:type="dxa"/>
            <w:shd w:val="clear" w:color="auto" w:fill="auto"/>
            <w:vAlign w:val="center"/>
            <w:hideMark/>
          </w:tcPr>
          <w:p w:rsidR="00E42C82" w:rsidRPr="00B006DE" w:rsidRDefault="00E42C82" w:rsidP="005B4D83">
            <w:pPr>
              <w:spacing w:before="0"/>
              <w:jc w:val="right"/>
              <w:rPr>
                <w:rFonts w:ascii="Times New Roman" w:hAnsi="Times New Roman"/>
              </w:rPr>
            </w:pPr>
            <w:r w:rsidRPr="00B006DE">
              <w:rPr>
                <w:rFonts w:ascii="Times New Roman" w:hAnsi="Times New Roman"/>
                <w:szCs w:val="22"/>
              </w:rPr>
              <w:t>4 0</w:t>
            </w:r>
            <w:r w:rsidR="005B4D83">
              <w:rPr>
                <w:rFonts w:ascii="Times New Roman" w:hAnsi="Times New Roman"/>
                <w:szCs w:val="22"/>
              </w:rPr>
              <w:t>26</w:t>
            </w:r>
          </w:p>
        </w:tc>
      </w:tr>
      <w:tr w:rsidR="00E71AD5" w:rsidRPr="00B006DE" w:rsidTr="00E42C82">
        <w:trPr>
          <w:cantSplit/>
        </w:trPr>
        <w:tc>
          <w:tcPr>
            <w:tcW w:w="1575" w:type="dxa"/>
            <w:shd w:val="clear" w:color="auto" w:fill="auto"/>
            <w:vAlign w:val="center"/>
            <w:hideMark/>
          </w:tcPr>
          <w:p w:rsidR="00E71AD5" w:rsidRPr="00B006DE" w:rsidRDefault="00E71AD5" w:rsidP="00E71AD5">
            <w:pPr>
              <w:spacing w:before="0"/>
              <w:rPr>
                <w:rFonts w:ascii="Times New Roman" w:hAnsi="Times New Roman"/>
                <w:b/>
                <w:bCs/>
              </w:rPr>
            </w:pPr>
            <w:r w:rsidRPr="00B006DE">
              <w:rPr>
                <w:rFonts w:ascii="Times New Roman" w:hAnsi="Times New Roman"/>
                <w:b/>
                <w:bCs/>
                <w:szCs w:val="22"/>
              </w:rPr>
              <w:t> </w:t>
            </w:r>
          </w:p>
        </w:tc>
        <w:tc>
          <w:tcPr>
            <w:tcW w:w="2693" w:type="dxa"/>
            <w:shd w:val="clear" w:color="auto" w:fill="auto"/>
            <w:vAlign w:val="center"/>
            <w:hideMark/>
          </w:tcPr>
          <w:p w:rsidR="00E71AD5" w:rsidRPr="00B006DE" w:rsidRDefault="00E71AD5" w:rsidP="00E71AD5">
            <w:pPr>
              <w:spacing w:before="0"/>
              <w:rPr>
                <w:rFonts w:ascii="Times New Roman" w:hAnsi="Times New Roman"/>
                <w:b/>
                <w:bCs/>
              </w:rPr>
            </w:pPr>
            <w:r w:rsidRPr="00B006DE">
              <w:rPr>
                <w:rFonts w:ascii="Times New Roman" w:hAnsi="Times New Roman"/>
                <w:b/>
                <w:bCs/>
                <w:szCs w:val="22"/>
              </w:rPr>
              <w:t> </w:t>
            </w:r>
          </w:p>
        </w:tc>
        <w:tc>
          <w:tcPr>
            <w:tcW w:w="1843"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 xml:space="preserve">Стационар. – 11 </w:t>
            </w:r>
            <w:proofErr w:type="gramStart"/>
            <w:r w:rsidRPr="00B006DE">
              <w:rPr>
                <w:rFonts w:ascii="Times New Roman" w:hAnsi="Times New Roman"/>
                <w:szCs w:val="22"/>
              </w:rPr>
              <w:t>Мобильных</w:t>
            </w:r>
            <w:proofErr w:type="gramEnd"/>
            <w:r w:rsidRPr="00B006DE">
              <w:rPr>
                <w:rFonts w:ascii="Times New Roman" w:hAnsi="Times New Roman"/>
                <w:szCs w:val="22"/>
              </w:rPr>
              <w:t xml:space="preserve">  -2</w:t>
            </w:r>
          </w:p>
        </w:tc>
        <w:tc>
          <w:tcPr>
            <w:tcW w:w="992" w:type="dxa"/>
            <w:shd w:val="clear" w:color="auto" w:fill="auto"/>
            <w:vAlign w:val="center"/>
            <w:hideMark/>
          </w:tcPr>
          <w:p w:rsidR="00E71AD5" w:rsidRPr="00B006DE" w:rsidRDefault="00E71AD5" w:rsidP="00E42C82">
            <w:pPr>
              <w:spacing w:before="0"/>
              <w:jc w:val="center"/>
              <w:rPr>
                <w:rFonts w:ascii="Times New Roman" w:hAnsi="Times New Roman"/>
              </w:rPr>
            </w:pPr>
            <w:r w:rsidRPr="00B006DE">
              <w:rPr>
                <w:rFonts w:ascii="Times New Roman" w:hAnsi="Times New Roman"/>
                <w:szCs w:val="22"/>
              </w:rPr>
              <w:t>24</w:t>
            </w:r>
          </w:p>
        </w:tc>
        <w:tc>
          <w:tcPr>
            <w:tcW w:w="1559"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 </w:t>
            </w:r>
          </w:p>
        </w:tc>
        <w:tc>
          <w:tcPr>
            <w:tcW w:w="1276" w:type="dxa"/>
            <w:shd w:val="clear" w:color="auto" w:fill="auto"/>
            <w:vAlign w:val="center"/>
            <w:hideMark/>
          </w:tcPr>
          <w:p w:rsidR="00E71AD5" w:rsidRPr="00EE2FA6" w:rsidRDefault="00E71AD5" w:rsidP="00E42C82">
            <w:pPr>
              <w:spacing w:before="0"/>
              <w:jc w:val="right"/>
              <w:rPr>
                <w:rFonts w:ascii="Times New Roman" w:hAnsi="Times New Roman"/>
                <w:b/>
              </w:rPr>
            </w:pPr>
            <w:r w:rsidRPr="00EE2FA6">
              <w:rPr>
                <w:rFonts w:ascii="Times New Roman" w:hAnsi="Times New Roman"/>
                <w:b/>
                <w:szCs w:val="22"/>
              </w:rPr>
              <w:t>160</w:t>
            </w:r>
            <w:r w:rsidR="00E42C82" w:rsidRPr="00EE2FA6">
              <w:rPr>
                <w:rFonts w:ascii="Times New Roman" w:hAnsi="Times New Roman"/>
                <w:b/>
                <w:szCs w:val="22"/>
              </w:rPr>
              <w:t xml:space="preserve"> </w:t>
            </w:r>
            <w:r w:rsidRPr="00EE2FA6">
              <w:rPr>
                <w:rFonts w:ascii="Times New Roman" w:hAnsi="Times New Roman"/>
                <w:b/>
                <w:szCs w:val="22"/>
              </w:rPr>
              <w:t>360</w:t>
            </w:r>
          </w:p>
        </w:tc>
      </w:tr>
      <w:tr w:rsidR="00E42C82" w:rsidRPr="00B006DE" w:rsidTr="00E42C82">
        <w:trPr>
          <w:cantSplit/>
        </w:trPr>
        <w:tc>
          <w:tcPr>
            <w:tcW w:w="9938" w:type="dxa"/>
            <w:gridSpan w:val="6"/>
            <w:shd w:val="clear" w:color="auto" w:fill="F2F2F2" w:themeFill="background1" w:themeFillShade="F2"/>
            <w:vAlign w:val="center"/>
          </w:tcPr>
          <w:p w:rsidR="00E42C82" w:rsidRPr="00B006DE" w:rsidRDefault="00E42C82" w:rsidP="00E42C82">
            <w:pPr>
              <w:spacing w:before="0"/>
              <w:jc w:val="center"/>
              <w:rPr>
                <w:rFonts w:ascii="Times New Roman" w:hAnsi="Times New Roman"/>
                <w:b/>
              </w:rPr>
            </w:pPr>
            <w:r w:rsidRPr="00B006DE">
              <w:rPr>
                <w:rFonts w:ascii="Times New Roman" w:hAnsi="Times New Roman"/>
                <w:b/>
                <w:szCs w:val="22"/>
              </w:rPr>
              <w:t>2025</w:t>
            </w:r>
            <w:r w:rsidR="004B5B59">
              <w:rPr>
                <w:rFonts w:ascii="Times New Roman" w:hAnsi="Times New Roman"/>
                <w:b/>
                <w:szCs w:val="22"/>
              </w:rPr>
              <w:t xml:space="preserve"> г.</w:t>
            </w:r>
          </w:p>
        </w:tc>
      </w:tr>
      <w:tr w:rsidR="00E71AD5" w:rsidRPr="00B006DE" w:rsidTr="00E42C82">
        <w:trPr>
          <w:cantSplit/>
        </w:trPr>
        <w:tc>
          <w:tcPr>
            <w:tcW w:w="1575"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Пост № 1</w:t>
            </w:r>
          </w:p>
        </w:tc>
        <w:tc>
          <w:tcPr>
            <w:tcW w:w="2693" w:type="dxa"/>
            <w:shd w:val="clear" w:color="auto" w:fill="auto"/>
            <w:vAlign w:val="center"/>
          </w:tcPr>
          <w:p w:rsidR="00E42C82" w:rsidRPr="00B006DE" w:rsidRDefault="00E71AD5" w:rsidP="00E71AD5">
            <w:pPr>
              <w:spacing w:before="0"/>
              <w:rPr>
                <w:rFonts w:ascii="Times New Roman" w:hAnsi="Times New Roman"/>
              </w:rPr>
            </w:pPr>
            <w:r w:rsidRPr="00B006DE">
              <w:rPr>
                <w:rFonts w:ascii="Times New Roman" w:hAnsi="Times New Roman"/>
                <w:szCs w:val="22"/>
              </w:rPr>
              <w:t xml:space="preserve">Аэропорт </w:t>
            </w:r>
          </w:p>
          <w:p w:rsidR="00E71AD5" w:rsidRPr="00B006DE" w:rsidRDefault="00E71AD5" w:rsidP="00E71AD5">
            <w:pPr>
              <w:spacing w:before="0"/>
              <w:rPr>
                <w:rFonts w:ascii="Times New Roman" w:hAnsi="Times New Roman"/>
              </w:rPr>
            </w:pPr>
            <w:r w:rsidRPr="00B006DE">
              <w:rPr>
                <w:rFonts w:ascii="Times New Roman" w:hAnsi="Times New Roman"/>
                <w:szCs w:val="22"/>
              </w:rPr>
              <w:t xml:space="preserve">п. Богучаны, </w:t>
            </w:r>
          </w:p>
        </w:tc>
        <w:tc>
          <w:tcPr>
            <w:tcW w:w="1843" w:type="dxa"/>
            <w:shd w:val="clear" w:color="auto" w:fill="auto"/>
            <w:vAlign w:val="center"/>
            <w:hideMark/>
          </w:tcPr>
          <w:p w:rsidR="00E71AD5" w:rsidRPr="00B006DE" w:rsidRDefault="00E71AD5" w:rsidP="00E71AD5">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71AD5" w:rsidRPr="00B006DE" w:rsidRDefault="00E71AD5" w:rsidP="00E42C82">
            <w:pPr>
              <w:spacing w:before="0"/>
              <w:jc w:val="center"/>
              <w:rPr>
                <w:rFonts w:ascii="Times New Roman" w:hAnsi="Times New Roman"/>
              </w:rPr>
            </w:pPr>
            <w:r w:rsidRPr="00B006DE">
              <w:rPr>
                <w:rFonts w:ascii="Times New Roman" w:hAnsi="Times New Roman"/>
                <w:szCs w:val="22"/>
              </w:rPr>
              <w:t>1</w:t>
            </w:r>
          </w:p>
        </w:tc>
        <w:tc>
          <w:tcPr>
            <w:tcW w:w="1559" w:type="dxa"/>
            <w:shd w:val="clear" w:color="auto" w:fill="auto"/>
            <w:vAlign w:val="center"/>
            <w:hideMark/>
          </w:tcPr>
          <w:p w:rsidR="00E71AD5" w:rsidRPr="00B006DE" w:rsidRDefault="00E42C82" w:rsidP="00E71AD5">
            <w:pPr>
              <w:spacing w:before="0"/>
              <w:rPr>
                <w:rFonts w:ascii="Times New Roman" w:hAnsi="Times New Roman"/>
              </w:rPr>
            </w:pPr>
            <w:r w:rsidRPr="00B006DE">
              <w:rPr>
                <w:rFonts w:ascii="Times New Roman" w:hAnsi="Times New Roman"/>
                <w:szCs w:val="22"/>
              </w:rPr>
              <w:t>Рабочие дни, 8 часов</w:t>
            </w:r>
          </w:p>
        </w:tc>
        <w:tc>
          <w:tcPr>
            <w:tcW w:w="1276" w:type="dxa"/>
            <w:shd w:val="clear" w:color="auto" w:fill="auto"/>
            <w:vAlign w:val="center"/>
            <w:hideMark/>
          </w:tcPr>
          <w:p w:rsidR="00E71AD5" w:rsidRPr="00B006DE" w:rsidRDefault="00E71AD5" w:rsidP="00B006DE">
            <w:pPr>
              <w:spacing w:before="0"/>
              <w:jc w:val="right"/>
              <w:rPr>
                <w:rFonts w:ascii="Times New Roman" w:hAnsi="Times New Roman"/>
              </w:rPr>
            </w:pPr>
            <w:r w:rsidRPr="00B006DE">
              <w:rPr>
                <w:rFonts w:ascii="Times New Roman" w:hAnsi="Times New Roman"/>
                <w:szCs w:val="22"/>
              </w:rPr>
              <w:t>1 978</w:t>
            </w:r>
          </w:p>
        </w:tc>
      </w:tr>
      <w:tr w:rsidR="00E42C82" w:rsidRPr="00B006DE" w:rsidTr="00F06CBC">
        <w:trPr>
          <w:cantSplit/>
        </w:trPr>
        <w:tc>
          <w:tcPr>
            <w:tcW w:w="1575"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Пост № 2</w:t>
            </w:r>
          </w:p>
        </w:tc>
        <w:tc>
          <w:tcPr>
            <w:tcW w:w="2693" w:type="dxa"/>
            <w:shd w:val="clear" w:color="auto" w:fill="auto"/>
            <w:vAlign w:val="center"/>
          </w:tcPr>
          <w:p w:rsidR="00E42C82" w:rsidRPr="00B006DE" w:rsidRDefault="00E42C82" w:rsidP="00E42C82">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E42C82" w:rsidRPr="00B006DE" w:rsidRDefault="00E42C82" w:rsidP="00E42C82">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E42C82" w:rsidRPr="00B006DE" w:rsidRDefault="00E42C82" w:rsidP="00E42C82">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E42C82" w:rsidRPr="00B006DE" w:rsidRDefault="00E42C82" w:rsidP="00E42C82">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E42C82" w:rsidRPr="00B006DE" w:rsidRDefault="00E42C82" w:rsidP="00F65BE8">
            <w:pPr>
              <w:spacing w:before="0"/>
              <w:jc w:val="right"/>
              <w:rPr>
                <w:rFonts w:ascii="Times New Roman" w:hAnsi="Times New Roman"/>
              </w:rPr>
            </w:pPr>
            <w:r w:rsidRPr="00B006DE">
              <w:rPr>
                <w:rFonts w:ascii="Times New Roman" w:hAnsi="Times New Roman"/>
                <w:szCs w:val="22"/>
              </w:rPr>
              <w:t>17 520</w:t>
            </w:r>
          </w:p>
        </w:tc>
      </w:tr>
      <w:tr w:rsidR="00F65BE8" w:rsidRPr="00B006DE" w:rsidTr="00F06CBC">
        <w:trPr>
          <w:cantSplit/>
        </w:trPr>
        <w:tc>
          <w:tcPr>
            <w:tcW w:w="1575" w:type="dxa"/>
            <w:shd w:val="clear" w:color="auto" w:fill="auto"/>
            <w:vAlign w:val="center"/>
            <w:hideMark/>
          </w:tcPr>
          <w:p w:rsidR="00F65BE8" w:rsidRPr="00B006DE" w:rsidRDefault="00F65BE8" w:rsidP="00E42C82">
            <w:pPr>
              <w:spacing w:before="0"/>
              <w:rPr>
                <w:rFonts w:ascii="Times New Roman" w:hAnsi="Times New Roman"/>
              </w:rPr>
            </w:pPr>
            <w:r w:rsidRPr="00B006DE">
              <w:rPr>
                <w:rFonts w:ascii="Times New Roman" w:hAnsi="Times New Roman"/>
                <w:szCs w:val="22"/>
              </w:rPr>
              <w:t>Пост № 3</w:t>
            </w:r>
          </w:p>
        </w:tc>
        <w:tc>
          <w:tcPr>
            <w:tcW w:w="2693" w:type="dxa"/>
            <w:shd w:val="clear" w:color="auto" w:fill="auto"/>
            <w:vAlign w:val="center"/>
          </w:tcPr>
          <w:p w:rsidR="00F65BE8" w:rsidRPr="00B006DE" w:rsidRDefault="00F65BE8" w:rsidP="00E42C82">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F65BE8" w:rsidRPr="00B006DE" w:rsidRDefault="00F65BE8" w:rsidP="00E42C82">
            <w:pPr>
              <w:spacing w:before="0"/>
              <w:rPr>
                <w:rFonts w:ascii="Times New Roman" w:hAnsi="Times New Roman"/>
              </w:rPr>
            </w:pPr>
            <w:r w:rsidRPr="00B006DE">
              <w:rPr>
                <w:rFonts w:ascii="Times New Roman" w:hAnsi="Times New Roman"/>
                <w:szCs w:val="22"/>
              </w:rPr>
              <w:t xml:space="preserve">Стационарный </w:t>
            </w:r>
          </w:p>
        </w:tc>
        <w:tc>
          <w:tcPr>
            <w:tcW w:w="992" w:type="dxa"/>
            <w:shd w:val="clear" w:color="auto" w:fill="auto"/>
            <w:vAlign w:val="center"/>
            <w:hideMark/>
          </w:tcPr>
          <w:p w:rsidR="00F65BE8" w:rsidRPr="00B006DE" w:rsidRDefault="00F65BE8" w:rsidP="00E42C82">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F65BE8" w:rsidRPr="00B006DE" w:rsidRDefault="00F65BE8" w:rsidP="00E42C82">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F65BE8" w:rsidRPr="00B006DE" w:rsidRDefault="00F65BE8" w:rsidP="00F65BE8">
            <w:pPr>
              <w:spacing w:before="0"/>
              <w:jc w:val="right"/>
              <w:rPr>
                <w:rFonts w:ascii="Times New Roman" w:hAnsi="Times New Roman"/>
              </w:rPr>
            </w:pPr>
            <w:r w:rsidRPr="00B006DE">
              <w:rPr>
                <w:rFonts w:ascii="Times New Roman" w:hAnsi="Times New Roman"/>
                <w:szCs w:val="22"/>
              </w:rPr>
              <w:t>17 520</w:t>
            </w:r>
          </w:p>
        </w:tc>
      </w:tr>
      <w:tr w:rsidR="00F65BE8" w:rsidRPr="00B006DE" w:rsidTr="00F06CBC">
        <w:trPr>
          <w:cantSplit/>
        </w:trPr>
        <w:tc>
          <w:tcPr>
            <w:tcW w:w="1575" w:type="dxa"/>
            <w:shd w:val="clear" w:color="auto" w:fill="auto"/>
            <w:vAlign w:val="center"/>
            <w:hideMark/>
          </w:tcPr>
          <w:p w:rsidR="00F65BE8" w:rsidRPr="00B006DE" w:rsidRDefault="00F65BE8" w:rsidP="00E42C82">
            <w:pPr>
              <w:spacing w:before="0"/>
              <w:rPr>
                <w:rFonts w:ascii="Times New Roman" w:hAnsi="Times New Roman"/>
              </w:rPr>
            </w:pPr>
            <w:r w:rsidRPr="00B006DE">
              <w:rPr>
                <w:rFonts w:ascii="Times New Roman" w:hAnsi="Times New Roman"/>
                <w:szCs w:val="22"/>
              </w:rPr>
              <w:t>Пост № 4</w:t>
            </w:r>
          </w:p>
        </w:tc>
        <w:tc>
          <w:tcPr>
            <w:tcW w:w="2693" w:type="dxa"/>
            <w:shd w:val="clear" w:color="auto" w:fill="auto"/>
            <w:vAlign w:val="center"/>
          </w:tcPr>
          <w:p w:rsidR="00F65BE8" w:rsidRPr="00B006DE" w:rsidRDefault="00F65BE8" w:rsidP="00E42C82">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F65BE8" w:rsidRPr="00B006DE" w:rsidRDefault="00F65BE8" w:rsidP="00E42C82">
            <w:pPr>
              <w:spacing w:before="0"/>
              <w:rPr>
                <w:rFonts w:ascii="Times New Roman" w:hAnsi="Times New Roman"/>
              </w:rPr>
            </w:pPr>
            <w:r w:rsidRPr="00B006DE">
              <w:rPr>
                <w:rFonts w:ascii="Times New Roman" w:hAnsi="Times New Roman"/>
                <w:szCs w:val="22"/>
              </w:rPr>
              <w:t xml:space="preserve">Стационарный </w:t>
            </w:r>
          </w:p>
        </w:tc>
        <w:tc>
          <w:tcPr>
            <w:tcW w:w="992" w:type="dxa"/>
            <w:shd w:val="clear" w:color="auto" w:fill="auto"/>
            <w:vAlign w:val="center"/>
            <w:hideMark/>
          </w:tcPr>
          <w:p w:rsidR="00F65BE8" w:rsidRPr="00B006DE" w:rsidRDefault="00D47C46" w:rsidP="00E42C82">
            <w:pPr>
              <w:spacing w:before="0"/>
              <w:jc w:val="center"/>
              <w:rPr>
                <w:rFonts w:ascii="Times New Roman" w:hAnsi="Times New Roman"/>
              </w:rPr>
            </w:pPr>
            <w:r>
              <w:rPr>
                <w:rFonts w:ascii="Times New Roman" w:hAnsi="Times New Roman"/>
                <w:szCs w:val="22"/>
              </w:rPr>
              <w:t>2</w:t>
            </w:r>
          </w:p>
        </w:tc>
        <w:tc>
          <w:tcPr>
            <w:tcW w:w="1559" w:type="dxa"/>
            <w:shd w:val="clear" w:color="auto" w:fill="auto"/>
            <w:hideMark/>
          </w:tcPr>
          <w:p w:rsidR="00F65BE8" w:rsidRPr="00B006DE" w:rsidRDefault="00F65BE8" w:rsidP="00E42C82">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F65BE8" w:rsidRPr="00B006DE" w:rsidRDefault="00F65BE8" w:rsidP="00F65BE8">
            <w:pPr>
              <w:spacing w:before="0"/>
              <w:jc w:val="right"/>
              <w:rPr>
                <w:rFonts w:ascii="Times New Roman" w:hAnsi="Times New Roman"/>
              </w:rPr>
            </w:pPr>
            <w:r w:rsidRPr="00B006DE">
              <w:rPr>
                <w:rFonts w:ascii="Times New Roman" w:hAnsi="Times New Roman"/>
                <w:szCs w:val="22"/>
              </w:rPr>
              <w:t>17 520</w:t>
            </w:r>
          </w:p>
        </w:tc>
      </w:tr>
      <w:tr w:rsidR="00F65BE8" w:rsidRPr="00B006DE" w:rsidTr="00F06CBC">
        <w:trPr>
          <w:cantSplit/>
        </w:trPr>
        <w:tc>
          <w:tcPr>
            <w:tcW w:w="1575" w:type="dxa"/>
            <w:shd w:val="clear" w:color="auto" w:fill="auto"/>
            <w:vAlign w:val="center"/>
            <w:hideMark/>
          </w:tcPr>
          <w:p w:rsidR="00F65BE8" w:rsidRPr="00B006DE" w:rsidRDefault="00F65BE8" w:rsidP="00E42C82">
            <w:pPr>
              <w:spacing w:before="0"/>
              <w:rPr>
                <w:rFonts w:ascii="Times New Roman" w:hAnsi="Times New Roman"/>
              </w:rPr>
            </w:pPr>
            <w:r w:rsidRPr="00B006DE">
              <w:rPr>
                <w:rFonts w:ascii="Times New Roman" w:hAnsi="Times New Roman"/>
                <w:szCs w:val="22"/>
              </w:rPr>
              <w:t>Пост № 5</w:t>
            </w:r>
          </w:p>
        </w:tc>
        <w:tc>
          <w:tcPr>
            <w:tcW w:w="2693" w:type="dxa"/>
            <w:shd w:val="clear" w:color="auto" w:fill="auto"/>
            <w:vAlign w:val="center"/>
          </w:tcPr>
          <w:p w:rsidR="00F65BE8" w:rsidRPr="00B006DE" w:rsidRDefault="00F65BE8" w:rsidP="00E42C82">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F65BE8" w:rsidRPr="00B006DE" w:rsidRDefault="00F65BE8" w:rsidP="00E42C82">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F65BE8" w:rsidRPr="00B006DE" w:rsidRDefault="00F65BE8" w:rsidP="00E42C82">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F65BE8" w:rsidRPr="00B006DE" w:rsidRDefault="00F65BE8" w:rsidP="00E42C82">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F65BE8" w:rsidRPr="00B006DE" w:rsidRDefault="00F65BE8" w:rsidP="00F65BE8">
            <w:pPr>
              <w:spacing w:before="0"/>
              <w:jc w:val="right"/>
              <w:rPr>
                <w:rFonts w:ascii="Times New Roman" w:hAnsi="Times New Roman"/>
              </w:rPr>
            </w:pPr>
            <w:r w:rsidRPr="00B006DE">
              <w:rPr>
                <w:rFonts w:ascii="Times New Roman" w:hAnsi="Times New Roman"/>
                <w:szCs w:val="22"/>
              </w:rPr>
              <w:t>17 520</w:t>
            </w:r>
          </w:p>
        </w:tc>
      </w:tr>
      <w:tr w:rsidR="00F65BE8" w:rsidRPr="00B006DE" w:rsidTr="00F06CBC">
        <w:trPr>
          <w:cantSplit/>
        </w:trPr>
        <w:tc>
          <w:tcPr>
            <w:tcW w:w="1575" w:type="dxa"/>
            <w:shd w:val="clear" w:color="auto" w:fill="auto"/>
            <w:vAlign w:val="center"/>
            <w:hideMark/>
          </w:tcPr>
          <w:p w:rsidR="00F65BE8" w:rsidRPr="00B006DE" w:rsidRDefault="00F65BE8" w:rsidP="00E42C82">
            <w:pPr>
              <w:spacing w:before="0"/>
              <w:rPr>
                <w:rFonts w:ascii="Times New Roman" w:hAnsi="Times New Roman"/>
              </w:rPr>
            </w:pPr>
            <w:r w:rsidRPr="00B006DE">
              <w:rPr>
                <w:rFonts w:ascii="Times New Roman" w:hAnsi="Times New Roman"/>
                <w:szCs w:val="22"/>
              </w:rPr>
              <w:t>Пост № 6</w:t>
            </w:r>
          </w:p>
        </w:tc>
        <w:tc>
          <w:tcPr>
            <w:tcW w:w="2693" w:type="dxa"/>
            <w:shd w:val="clear" w:color="auto" w:fill="auto"/>
            <w:vAlign w:val="center"/>
          </w:tcPr>
          <w:p w:rsidR="00F65BE8" w:rsidRPr="00B006DE" w:rsidRDefault="00F65BE8" w:rsidP="00E42C82">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F65BE8" w:rsidRPr="00B006DE" w:rsidRDefault="00F65BE8" w:rsidP="00E42C82">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F65BE8" w:rsidRPr="00B006DE" w:rsidRDefault="00F65BE8" w:rsidP="00E42C82">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F65BE8" w:rsidRPr="00B006DE" w:rsidRDefault="00F65BE8" w:rsidP="00E42C82">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F65BE8" w:rsidRPr="00B006DE" w:rsidRDefault="00F65BE8" w:rsidP="00F65BE8">
            <w:pPr>
              <w:spacing w:before="0"/>
              <w:jc w:val="right"/>
              <w:rPr>
                <w:rFonts w:ascii="Times New Roman" w:hAnsi="Times New Roman"/>
              </w:rPr>
            </w:pPr>
            <w:r w:rsidRPr="00B006DE">
              <w:rPr>
                <w:rFonts w:ascii="Times New Roman" w:hAnsi="Times New Roman"/>
                <w:szCs w:val="22"/>
              </w:rPr>
              <w:t>17 520</w:t>
            </w:r>
          </w:p>
        </w:tc>
      </w:tr>
      <w:tr w:rsidR="00F65BE8" w:rsidRPr="00B006DE" w:rsidTr="00F06CBC">
        <w:trPr>
          <w:cantSplit/>
        </w:trPr>
        <w:tc>
          <w:tcPr>
            <w:tcW w:w="1575" w:type="dxa"/>
            <w:shd w:val="clear" w:color="auto" w:fill="auto"/>
            <w:vAlign w:val="center"/>
            <w:hideMark/>
          </w:tcPr>
          <w:p w:rsidR="00F65BE8" w:rsidRPr="00B006DE" w:rsidRDefault="00F65BE8" w:rsidP="00E42C82">
            <w:pPr>
              <w:spacing w:before="0"/>
              <w:rPr>
                <w:rFonts w:ascii="Times New Roman" w:hAnsi="Times New Roman"/>
              </w:rPr>
            </w:pPr>
            <w:r w:rsidRPr="00B006DE">
              <w:rPr>
                <w:rFonts w:ascii="Times New Roman" w:hAnsi="Times New Roman"/>
                <w:szCs w:val="22"/>
              </w:rPr>
              <w:t>Пост № 7</w:t>
            </w:r>
          </w:p>
        </w:tc>
        <w:tc>
          <w:tcPr>
            <w:tcW w:w="2693" w:type="dxa"/>
            <w:shd w:val="clear" w:color="auto" w:fill="auto"/>
            <w:vAlign w:val="center"/>
          </w:tcPr>
          <w:p w:rsidR="00F65BE8" w:rsidRPr="00B006DE" w:rsidRDefault="00F65BE8" w:rsidP="00E42C82">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F65BE8" w:rsidRPr="00B006DE" w:rsidRDefault="00F65BE8" w:rsidP="00E42C82">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F65BE8" w:rsidRPr="00B006DE" w:rsidRDefault="00F65BE8" w:rsidP="00E42C82">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F65BE8" w:rsidRPr="00B006DE" w:rsidRDefault="00F65BE8" w:rsidP="00E42C82">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F65BE8" w:rsidRPr="00B006DE" w:rsidRDefault="00F65BE8" w:rsidP="00F65BE8">
            <w:pPr>
              <w:spacing w:before="0"/>
              <w:jc w:val="right"/>
              <w:rPr>
                <w:rFonts w:ascii="Times New Roman" w:hAnsi="Times New Roman"/>
              </w:rPr>
            </w:pPr>
            <w:r w:rsidRPr="00B006DE">
              <w:rPr>
                <w:rFonts w:ascii="Times New Roman" w:hAnsi="Times New Roman"/>
                <w:szCs w:val="22"/>
              </w:rPr>
              <w:t>17 520</w:t>
            </w:r>
          </w:p>
        </w:tc>
      </w:tr>
      <w:tr w:rsidR="00F65BE8" w:rsidRPr="00B006DE" w:rsidTr="00F06CBC">
        <w:trPr>
          <w:cantSplit/>
        </w:trPr>
        <w:tc>
          <w:tcPr>
            <w:tcW w:w="1575" w:type="dxa"/>
            <w:shd w:val="clear" w:color="auto" w:fill="auto"/>
            <w:vAlign w:val="center"/>
            <w:hideMark/>
          </w:tcPr>
          <w:p w:rsidR="00F65BE8" w:rsidRPr="00B006DE" w:rsidRDefault="00F65BE8" w:rsidP="00E42C82">
            <w:pPr>
              <w:spacing w:before="0"/>
              <w:rPr>
                <w:rFonts w:ascii="Times New Roman" w:hAnsi="Times New Roman"/>
              </w:rPr>
            </w:pPr>
            <w:r w:rsidRPr="00B006DE">
              <w:rPr>
                <w:rFonts w:ascii="Times New Roman" w:hAnsi="Times New Roman"/>
                <w:szCs w:val="22"/>
              </w:rPr>
              <w:t>Пост № 8</w:t>
            </w:r>
          </w:p>
        </w:tc>
        <w:tc>
          <w:tcPr>
            <w:tcW w:w="2693" w:type="dxa"/>
            <w:shd w:val="clear" w:color="auto" w:fill="auto"/>
            <w:vAlign w:val="center"/>
          </w:tcPr>
          <w:p w:rsidR="00F65BE8" w:rsidRPr="00B006DE" w:rsidRDefault="00F65BE8" w:rsidP="00E42C82">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F65BE8" w:rsidRPr="00B006DE" w:rsidRDefault="00F65BE8" w:rsidP="00E42C82">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F65BE8" w:rsidRPr="00B006DE" w:rsidRDefault="00F65BE8" w:rsidP="00E42C82">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F65BE8" w:rsidRPr="00B006DE" w:rsidRDefault="00F65BE8" w:rsidP="00E42C82">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F65BE8" w:rsidRPr="00B006DE" w:rsidRDefault="00F65BE8" w:rsidP="00F65BE8">
            <w:pPr>
              <w:spacing w:before="0"/>
              <w:jc w:val="right"/>
              <w:rPr>
                <w:rFonts w:ascii="Times New Roman" w:hAnsi="Times New Roman"/>
              </w:rPr>
            </w:pPr>
            <w:r w:rsidRPr="00B006DE">
              <w:rPr>
                <w:rFonts w:ascii="Times New Roman" w:hAnsi="Times New Roman"/>
                <w:szCs w:val="22"/>
              </w:rPr>
              <w:t>17 520</w:t>
            </w:r>
          </w:p>
        </w:tc>
      </w:tr>
      <w:tr w:rsidR="00F65BE8" w:rsidRPr="00B006DE" w:rsidTr="00F06CBC">
        <w:trPr>
          <w:cantSplit/>
        </w:trPr>
        <w:tc>
          <w:tcPr>
            <w:tcW w:w="1575" w:type="dxa"/>
            <w:shd w:val="clear" w:color="auto" w:fill="auto"/>
            <w:vAlign w:val="center"/>
            <w:hideMark/>
          </w:tcPr>
          <w:p w:rsidR="00F65BE8" w:rsidRPr="00B006DE" w:rsidRDefault="00F65BE8" w:rsidP="00E42C82">
            <w:pPr>
              <w:spacing w:before="0"/>
              <w:rPr>
                <w:rFonts w:ascii="Times New Roman" w:hAnsi="Times New Roman"/>
              </w:rPr>
            </w:pPr>
            <w:r w:rsidRPr="00B006DE">
              <w:rPr>
                <w:rFonts w:ascii="Times New Roman" w:hAnsi="Times New Roman"/>
                <w:szCs w:val="22"/>
              </w:rPr>
              <w:t>Пост № 9</w:t>
            </w:r>
          </w:p>
        </w:tc>
        <w:tc>
          <w:tcPr>
            <w:tcW w:w="2693" w:type="dxa"/>
            <w:shd w:val="clear" w:color="auto" w:fill="auto"/>
            <w:vAlign w:val="center"/>
          </w:tcPr>
          <w:p w:rsidR="00F65BE8" w:rsidRPr="00B006DE" w:rsidRDefault="00F65BE8" w:rsidP="00E42C82">
            <w:pPr>
              <w:spacing w:before="0"/>
              <w:rPr>
                <w:rFonts w:ascii="Times New Roman" w:hAnsi="Times New Roman"/>
              </w:rPr>
            </w:pPr>
            <w:r w:rsidRPr="00B006DE">
              <w:rPr>
                <w:rFonts w:ascii="Times New Roman" w:hAnsi="Times New Roman"/>
                <w:szCs w:val="22"/>
              </w:rPr>
              <w:t>Куюмбинский ЛУ</w:t>
            </w:r>
          </w:p>
        </w:tc>
        <w:tc>
          <w:tcPr>
            <w:tcW w:w="1843" w:type="dxa"/>
            <w:shd w:val="clear" w:color="auto" w:fill="auto"/>
            <w:vAlign w:val="center"/>
            <w:hideMark/>
          </w:tcPr>
          <w:p w:rsidR="00F65BE8" w:rsidRPr="00B006DE" w:rsidRDefault="00F65BE8" w:rsidP="00E42C82">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F65BE8" w:rsidRPr="00B006DE" w:rsidRDefault="00F65BE8" w:rsidP="00E42C82">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F65BE8" w:rsidRPr="00B006DE" w:rsidRDefault="00F65BE8" w:rsidP="00E42C82">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F65BE8" w:rsidRPr="00B006DE" w:rsidRDefault="00F65BE8" w:rsidP="00F65BE8">
            <w:pPr>
              <w:spacing w:before="0"/>
              <w:jc w:val="right"/>
              <w:rPr>
                <w:rFonts w:ascii="Times New Roman" w:hAnsi="Times New Roman"/>
              </w:rPr>
            </w:pPr>
            <w:r w:rsidRPr="00B006DE">
              <w:rPr>
                <w:rFonts w:ascii="Times New Roman" w:hAnsi="Times New Roman"/>
                <w:szCs w:val="22"/>
              </w:rPr>
              <w:t>17 520</w:t>
            </w:r>
          </w:p>
        </w:tc>
      </w:tr>
      <w:tr w:rsidR="00F65BE8" w:rsidRPr="00B006DE" w:rsidTr="00F06CBC">
        <w:trPr>
          <w:cantSplit/>
        </w:trPr>
        <w:tc>
          <w:tcPr>
            <w:tcW w:w="1575" w:type="dxa"/>
            <w:shd w:val="clear" w:color="auto" w:fill="auto"/>
            <w:vAlign w:val="center"/>
            <w:hideMark/>
          </w:tcPr>
          <w:p w:rsidR="00F65BE8" w:rsidRPr="00B006DE" w:rsidRDefault="00F65BE8" w:rsidP="00E42C82">
            <w:pPr>
              <w:spacing w:before="0"/>
              <w:rPr>
                <w:rFonts w:ascii="Times New Roman" w:hAnsi="Times New Roman"/>
              </w:rPr>
            </w:pPr>
            <w:r w:rsidRPr="00B006DE">
              <w:rPr>
                <w:rFonts w:ascii="Times New Roman" w:hAnsi="Times New Roman"/>
                <w:szCs w:val="22"/>
              </w:rPr>
              <w:t>Пост № 10</w:t>
            </w:r>
          </w:p>
        </w:tc>
        <w:tc>
          <w:tcPr>
            <w:tcW w:w="2693" w:type="dxa"/>
            <w:shd w:val="clear" w:color="auto" w:fill="auto"/>
            <w:vAlign w:val="center"/>
          </w:tcPr>
          <w:p w:rsidR="00F65BE8" w:rsidRPr="00B006DE" w:rsidRDefault="00F65BE8" w:rsidP="00E42C82">
            <w:pPr>
              <w:spacing w:before="0"/>
              <w:rPr>
                <w:rFonts w:ascii="Times New Roman" w:hAnsi="Times New Roman"/>
              </w:rPr>
            </w:pPr>
            <w:r w:rsidRPr="00B006DE">
              <w:rPr>
                <w:rFonts w:ascii="Times New Roman" w:hAnsi="Times New Roman"/>
                <w:szCs w:val="22"/>
              </w:rPr>
              <w:t>Терско-Камовский  ЛУ</w:t>
            </w:r>
          </w:p>
        </w:tc>
        <w:tc>
          <w:tcPr>
            <w:tcW w:w="1843" w:type="dxa"/>
            <w:shd w:val="clear" w:color="auto" w:fill="auto"/>
            <w:vAlign w:val="center"/>
            <w:hideMark/>
          </w:tcPr>
          <w:p w:rsidR="00F65BE8" w:rsidRPr="00B006DE" w:rsidRDefault="00F65BE8" w:rsidP="00E42C82">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F65BE8" w:rsidRPr="00B006DE" w:rsidRDefault="00F65BE8" w:rsidP="00E42C82">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F65BE8" w:rsidRPr="00B006DE" w:rsidRDefault="00F65BE8" w:rsidP="00E42C82">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F65BE8" w:rsidRPr="00B006DE" w:rsidRDefault="00F65BE8" w:rsidP="00F65BE8">
            <w:pPr>
              <w:spacing w:before="0"/>
              <w:jc w:val="right"/>
              <w:rPr>
                <w:rFonts w:ascii="Times New Roman" w:hAnsi="Times New Roman"/>
              </w:rPr>
            </w:pPr>
            <w:r w:rsidRPr="00B006DE">
              <w:rPr>
                <w:rFonts w:ascii="Times New Roman" w:hAnsi="Times New Roman"/>
                <w:szCs w:val="22"/>
              </w:rPr>
              <w:t>2 832</w:t>
            </w:r>
          </w:p>
        </w:tc>
      </w:tr>
      <w:tr w:rsidR="00F65BE8" w:rsidRPr="00B006DE" w:rsidTr="00F06CBC">
        <w:trPr>
          <w:cantSplit/>
        </w:trPr>
        <w:tc>
          <w:tcPr>
            <w:tcW w:w="1575" w:type="dxa"/>
            <w:shd w:val="clear" w:color="auto" w:fill="auto"/>
            <w:vAlign w:val="center"/>
            <w:hideMark/>
          </w:tcPr>
          <w:p w:rsidR="00F65BE8" w:rsidRPr="00B006DE" w:rsidRDefault="00F65BE8" w:rsidP="00E42C82">
            <w:pPr>
              <w:spacing w:before="0"/>
              <w:rPr>
                <w:rFonts w:ascii="Times New Roman" w:hAnsi="Times New Roman"/>
              </w:rPr>
            </w:pPr>
            <w:r w:rsidRPr="00B006DE">
              <w:rPr>
                <w:rFonts w:ascii="Times New Roman" w:hAnsi="Times New Roman"/>
                <w:szCs w:val="22"/>
              </w:rPr>
              <w:t>Пост № 11</w:t>
            </w:r>
          </w:p>
        </w:tc>
        <w:tc>
          <w:tcPr>
            <w:tcW w:w="2693" w:type="dxa"/>
            <w:shd w:val="clear" w:color="auto" w:fill="auto"/>
            <w:vAlign w:val="center"/>
          </w:tcPr>
          <w:p w:rsidR="00F65BE8" w:rsidRPr="00B006DE" w:rsidRDefault="00F65BE8" w:rsidP="00E42C82">
            <w:pPr>
              <w:spacing w:before="0"/>
              <w:rPr>
                <w:rFonts w:ascii="Times New Roman" w:hAnsi="Times New Roman"/>
              </w:rPr>
            </w:pPr>
            <w:r w:rsidRPr="00B006DE">
              <w:rPr>
                <w:rFonts w:ascii="Times New Roman" w:hAnsi="Times New Roman"/>
                <w:szCs w:val="22"/>
              </w:rPr>
              <w:t>Юрубчено-Тохомский ЛУ</w:t>
            </w:r>
          </w:p>
        </w:tc>
        <w:tc>
          <w:tcPr>
            <w:tcW w:w="1843" w:type="dxa"/>
            <w:shd w:val="clear" w:color="auto" w:fill="auto"/>
            <w:vAlign w:val="center"/>
            <w:hideMark/>
          </w:tcPr>
          <w:p w:rsidR="00F65BE8" w:rsidRPr="00B006DE" w:rsidRDefault="00F65BE8" w:rsidP="00E42C82">
            <w:pPr>
              <w:spacing w:before="0"/>
              <w:rPr>
                <w:rFonts w:ascii="Times New Roman" w:hAnsi="Times New Roman"/>
              </w:rPr>
            </w:pPr>
            <w:r w:rsidRPr="00B006DE">
              <w:rPr>
                <w:rFonts w:ascii="Times New Roman" w:hAnsi="Times New Roman"/>
                <w:szCs w:val="22"/>
              </w:rPr>
              <w:t>Стационарный</w:t>
            </w:r>
          </w:p>
        </w:tc>
        <w:tc>
          <w:tcPr>
            <w:tcW w:w="992" w:type="dxa"/>
            <w:shd w:val="clear" w:color="auto" w:fill="auto"/>
            <w:vAlign w:val="center"/>
            <w:hideMark/>
          </w:tcPr>
          <w:p w:rsidR="00F65BE8" w:rsidRPr="00B006DE" w:rsidRDefault="00F65BE8" w:rsidP="00E42C82">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hideMark/>
          </w:tcPr>
          <w:p w:rsidR="00F65BE8" w:rsidRPr="00B006DE" w:rsidRDefault="00F65BE8" w:rsidP="00E42C82">
            <w:r w:rsidRPr="00B006DE">
              <w:rPr>
                <w:rFonts w:ascii="Times New Roman" w:hAnsi="Times New Roman"/>
                <w:szCs w:val="22"/>
              </w:rPr>
              <w:t>Ежедневно,</w:t>
            </w:r>
            <w:r w:rsidRPr="00B006DE">
              <w:rPr>
                <w:rFonts w:ascii="Times New Roman" w:hAnsi="Times New Roman"/>
                <w:szCs w:val="22"/>
              </w:rPr>
              <w:br/>
              <w:t>24 часа.</w:t>
            </w:r>
          </w:p>
        </w:tc>
        <w:tc>
          <w:tcPr>
            <w:tcW w:w="1276" w:type="dxa"/>
            <w:shd w:val="clear" w:color="auto" w:fill="auto"/>
            <w:vAlign w:val="center"/>
            <w:hideMark/>
          </w:tcPr>
          <w:p w:rsidR="00F65BE8" w:rsidRPr="00B006DE" w:rsidRDefault="00F65BE8" w:rsidP="00F65BE8">
            <w:pPr>
              <w:spacing w:before="0"/>
              <w:jc w:val="right"/>
              <w:rPr>
                <w:rFonts w:ascii="Times New Roman" w:hAnsi="Times New Roman"/>
              </w:rPr>
            </w:pPr>
            <w:r w:rsidRPr="00B006DE">
              <w:rPr>
                <w:rFonts w:ascii="Times New Roman" w:hAnsi="Times New Roman"/>
                <w:szCs w:val="22"/>
              </w:rPr>
              <w:t>2 832</w:t>
            </w:r>
          </w:p>
        </w:tc>
      </w:tr>
      <w:tr w:rsidR="00F65BE8" w:rsidRPr="00B006DE" w:rsidTr="00E42C82">
        <w:trPr>
          <w:cantSplit/>
        </w:trPr>
        <w:tc>
          <w:tcPr>
            <w:tcW w:w="1575" w:type="dxa"/>
            <w:shd w:val="clear" w:color="auto" w:fill="auto"/>
            <w:vAlign w:val="center"/>
            <w:hideMark/>
          </w:tcPr>
          <w:p w:rsidR="00F65BE8" w:rsidRPr="00B006DE" w:rsidRDefault="00F65BE8" w:rsidP="00E71AD5">
            <w:pPr>
              <w:spacing w:before="0"/>
              <w:rPr>
                <w:rFonts w:ascii="Times New Roman" w:hAnsi="Times New Roman"/>
              </w:rPr>
            </w:pPr>
            <w:r w:rsidRPr="00B006DE">
              <w:rPr>
                <w:rFonts w:ascii="Times New Roman" w:hAnsi="Times New Roman"/>
                <w:szCs w:val="22"/>
              </w:rPr>
              <w:t>Пост № 12</w:t>
            </w:r>
          </w:p>
        </w:tc>
        <w:tc>
          <w:tcPr>
            <w:tcW w:w="2693" w:type="dxa"/>
            <w:shd w:val="clear" w:color="auto" w:fill="auto"/>
            <w:vAlign w:val="center"/>
          </w:tcPr>
          <w:p w:rsidR="00F65BE8" w:rsidRPr="00B006DE" w:rsidRDefault="00F65BE8" w:rsidP="00E71AD5">
            <w:pPr>
              <w:spacing w:before="0"/>
              <w:rPr>
                <w:rFonts w:ascii="Times New Roman" w:hAnsi="Times New Roman"/>
              </w:rPr>
            </w:pPr>
            <w:r w:rsidRPr="00B006DE">
              <w:rPr>
                <w:rFonts w:ascii="Times New Roman" w:hAnsi="Times New Roman"/>
                <w:szCs w:val="22"/>
              </w:rPr>
              <w:t>МГ №1  с местом дислокации и оказания охранных услуг на правом берегу р. Подкаменная Тунгуска Куюмбинский ЛУ</w:t>
            </w:r>
          </w:p>
        </w:tc>
        <w:tc>
          <w:tcPr>
            <w:tcW w:w="1843" w:type="dxa"/>
            <w:shd w:val="clear" w:color="auto" w:fill="auto"/>
            <w:vAlign w:val="center"/>
            <w:hideMark/>
          </w:tcPr>
          <w:p w:rsidR="00F65BE8" w:rsidRPr="00B006DE" w:rsidRDefault="00F65BE8" w:rsidP="00E71AD5">
            <w:pPr>
              <w:spacing w:before="0"/>
              <w:rPr>
                <w:rFonts w:ascii="Times New Roman" w:hAnsi="Times New Roman"/>
              </w:rPr>
            </w:pPr>
            <w:r w:rsidRPr="00B006DE">
              <w:rPr>
                <w:rFonts w:ascii="Times New Roman" w:hAnsi="Times New Roman"/>
                <w:szCs w:val="22"/>
              </w:rPr>
              <w:t>Мобильный</w:t>
            </w:r>
          </w:p>
        </w:tc>
        <w:tc>
          <w:tcPr>
            <w:tcW w:w="992" w:type="dxa"/>
            <w:shd w:val="clear" w:color="auto" w:fill="auto"/>
            <w:vAlign w:val="center"/>
            <w:hideMark/>
          </w:tcPr>
          <w:p w:rsidR="00F65BE8" w:rsidRPr="00B006DE" w:rsidRDefault="00F65BE8" w:rsidP="00F65BE8">
            <w:pPr>
              <w:spacing w:before="0"/>
              <w:jc w:val="center"/>
              <w:rPr>
                <w:rFonts w:ascii="Times New Roman" w:hAnsi="Times New Roman"/>
              </w:rPr>
            </w:pPr>
            <w:r w:rsidRPr="00B006DE">
              <w:rPr>
                <w:rFonts w:ascii="Times New Roman" w:hAnsi="Times New Roman"/>
                <w:szCs w:val="22"/>
              </w:rPr>
              <w:t>2</w:t>
            </w:r>
          </w:p>
        </w:tc>
        <w:tc>
          <w:tcPr>
            <w:tcW w:w="1559" w:type="dxa"/>
            <w:shd w:val="clear" w:color="auto" w:fill="auto"/>
            <w:vAlign w:val="center"/>
            <w:hideMark/>
          </w:tcPr>
          <w:p w:rsidR="00F65BE8" w:rsidRPr="00B006DE" w:rsidRDefault="00F65BE8" w:rsidP="00F65BE8">
            <w:pPr>
              <w:spacing w:before="0"/>
              <w:rPr>
                <w:rFonts w:ascii="Times New Roman" w:hAnsi="Times New Roman"/>
              </w:rPr>
            </w:pPr>
            <w:r w:rsidRPr="00B006DE">
              <w:rPr>
                <w:rFonts w:ascii="Times New Roman" w:hAnsi="Times New Roman"/>
                <w:szCs w:val="22"/>
              </w:rPr>
              <w:t>Ежедневно, 11 часов</w:t>
            </w:r>
          </w:p>
        </w:tc>
        <w:tc>
          <w:tcPr>
            <w:tcW w:w="1276" w:type="dxa"/>
            <w:shd w:val="clear" w:color="auto" w:fill="auto"/>
            <w:vAlign w:val="center"/>
            <w:hideMark/>
          </w:tcPr>
          <w:p w:rsidR="00F65BE8" w:rsidRPr="00B006DE" w:rsidRDefault="00F65BE8" w:rsidP="00F65BE8">
            <w:pPr>
              <w:spacing w:before="0"/>
              <w:jc w:val="right"/>
              <w:rPr>
                <w:rFonts w:ascii="Times New Roman" w:hAnsi="Times New Roman"/>
              </w:rPr>
            </w:pPr>
            <w:r w:rsidRPr="00B006DE">
              <w:rPr>
                <w:rFonts w:ascii="Times New Roman" w:hAnsi="Times New Roman"/>
                <w:szCs w:val="22"/>
              </w:rPr>
              <w:t>8 030</w:t>
            </w:r>
          </w:p>
        </w:tc>
      </w:tr>
      <w:tr w:rsidR="00F65BE8" w:rsidRPr="00B006DE" w:rsidTr="00E42C82">
        <w:trPr>
          <w:cantSplit/>
        </w:trPr>
        <w:tc>
          <w:tcPr>
            <w:tcW w:w="1575" w:type="dxa"/>
            <w:shd w:val="clear" w:color="auto" w:fill="auto"/>
            <w:vAlign w:val="center"/>
            <w:hideMark/>
          </w:tcPr>
          <w:p w:rsidR="00F65BE8" w:rsidRPr="00B006DE" w:rsidRDefault="00F65BE8" w:rsidP="00E71AD5">
            <w:pPr>
              <w:spacing w:before="0"/>
              <w:rPr>
                <w:rFonts w:ascii="Times New Roman" w:hAnsi="Times New Roman"/>
              </w:rPr>
            </w:pPr>
            <w:r w:rsidRPr="00B006DE">
              <w:rPr>
                <w:rFonts w:ascii="Times New Roman" w:hAnsi="Times New Roman"/>
                <w:szCs w:val="22"/>
              </w:rPr>
              <w:t>Пост № 13</w:t>
            </w:r>
          </w:p>
        </w:tc>
        <w:tc>
          <w:tcPr>
            <w:tcW w:w="2693" w:type="dxa"/>
            <w:shd w:val="clear" w:color="auto" w:fill="auto"/>
            <w:vAlign w:val="center"/>
          </w:tcPr>
          <w:p w:rsidR="00F65BE8" w:rsidRPr="00B006DE" w:rsidRDefault="00F65BE8" w:rsidP="00B006DE">
            <w:pPr>
              <w:spacing w:before="0"/>
              <w:rPr>
                <w:rFonts w:ascii="Times New Roman" w:hAnsi="Times New Roman"/>
              </w:rPr>
            </w:pPr>
            <w:r w:rsidRPr="00B006DE">
              <w:rPr>
                <w:rFonts w:ascii="Times New Roman" w:hAnsi="Times New Roman"/>
                <w:szCs w:val="22"/>
              </w:rPr>
              <w:t xml:space="preserve">МГ №2  с местом дислокации и оказания охранных услуг на левом берегу р. Подкаменная Тунгуска Куюмбинском и </w:t>
            </w:r>
            <w:r w:rsidR="00B006DE" w:rsidRPr="00B006DE">
              <w:rPr>
                <w:rFonts w:ascii="Times New Roman" w:hAnsi="Times New Roman"/>
                <w:szCs w:val="22"/>
              </w:rPr>
              <w:t>Юрубчено-Тохомском</w:t>
            </w:r>
            <w:r w:rsidRPr="00B006DE">
              <w:rPr>
                <w:rFonts w:ascii="Times New Roman" w:hAnsi="Times New Roman"/>
                <w:szCs w:val="22"/>
              </w:rPr>
              <w:t xml:space="preserve"> Л</w:t>
            </w:r>
            <w:r w:rsidR="00B006DE">
              <w:rPr>
                <w:rFonts w:ascii="Times New Roman" w:hAnsi="Times New Roman"/>
                <w:szCs w:val="22"/>
              </w:rPr>
              <w:t>У</w:t>
            </w:r>
          </w:p>
        </w:tc>
        <w:tc>
          <w:tcPr>
            <w:tcW w:w="1843" w:type="dxa"/>
            <w:shd w:val="clear" w:color="auto" w:fill="auto"/>
            <w:vAlign w:val="center"/>
            <w:hideMark/>
          </w:tcPr>
          <w:p w:rsidR="00F65BE8" w:rsidRPr="00B006DE" w:rsidRDefault="00F65BE8" w:rsidP="00E71AD5">
            <w:pPr>
              <w:spacing w:before="0"/>
              <w:rPr>
                <w:rFonts w:ascii="Times New Roman" w:hAnsi="Times New Roman"/>
              </w:rPr>
            </w:pPr>
            <w:r w:rsidRPr="00B006DE">
              <w:rPr>
                <w:rFonts w:ascii="Times New Roman" w:hAnsi="Times New Roman"/>
                <w:szCs w:val="22"/>
              </w:rPr>
              <w:t>Мобильный</w:t>
            </w:r>
          </w:p>
        </w:tc>
        <w:tc>
          <w:tcPr>
            <w:tcW w:w="992" w:type="dxa"/>
            <w:shd w:val="clear" w:color="auto" w:fill="auto"/>
            <w:vAlign w:val="center"/>
            <w:hideMark/>
          </w:tcPr>
          <w:p w:rsidR="00F65BE8" w:rsidRPr="00B006DE" w:rsidRDefault="00F65BE8" w:rsidP="00F65BE8">
            <w:pPr>
              <w:spacing w:before="0"/>
              <w:jc w:val="center"/>
              <w:rPr>
                <w:rFonts w:ascii="Times New Roman" w:hAnsi="Times New Roman"/>
              </w:rPr>
            </w:pPr>
            <w:r w:rsidRPr="00B006DE">
              <w:rPr>
                <w:rFonts w:ascii="Times New Roman" w:hAnsi="Times New Roman"/>
                <w:szCs w:val="22"/>
              </w:rPr>
              <w:t>1</w:t>
            </w:r>
          </w:p>
        </w:tc>
        <w:tc>
          <w:tcPr>
            <w:tcW w:w="1559" w:type="dxa"/>
            <w:shd w:val="clear" w:color="auto" w:fill="auto"/>
            <w:vAlign w:val="center"/>
            <w:hideMark/>
          </w:tcPr>
          <w:p w:rsidR="00F65BE8" w:rsidRPr="00B006DE" w:rsidRDefault="00F65BE8" w:rsidP="00F65BE8">
            <w:pPr>
              <w:spacing w:before="0"/>
              <w:rPr>
                <w:rFonts w:ascii="Times New Roman" w:hAnsi="Times New Roman"/>
              </w:rPr>
            </w:pPr>
            <w:r w:rsidRPr="00B006DE">
              <w:rPr>
                <w:rFonts w:ascii="Times New Roman" w:hAnsi="Times New Roman"/>
                <w:szCs w:val="22"/>
              </w:rPr>
              <w:t>Ежедневно, 11 часов</w:t>
            </w:r>
          </w:p>
        </w:tc>
        <w:tc>
          <w:tcPr>
            <w:tcW w:w="1276" w:type="dxa"/>
            <w:shd w:val="clear" w:color="auto" w:fill="auto"/>
            <w:vAlign w:val="center"/>
            <w:hideMark/>
          </w:tcPr>
          <w:p w:rsidR="00F65BE8" w:rsidRPr="00B006DE" w:rsidRDefault="00F65BE8" w:rsidP="00F65BE8">
            <w:pPr>
              <w:spacing w:before="0"/>
              <w:jc w:val="right"/>
              <w:rPr>
                <w:rFonts w:ascii="Times New Roman" w:hAnsi="Times New Roman"/>
              </w:rPr>
            </w:pPr>
            <w:r w:rsidRPr="00B006DE">
              <w:rPr>
                <w:rFonts w:ascii="Times New Roman" w:hAnsi="Times New Roman"/>
                <w:szCs w:val="22"/>
              </w:rPr>
              <w:t>4 015</w:t>
            </w:r>
          </w:p>
        </w:tc>
      </w:tr>
      <w:tr w:rsidR="00F65BE8" w:rsidRPr="00B006DE" w:rsidTr="00E42C82">
        <w:trPr>
          <w:cantSplit/>
        </w:trPr>
        <w:tc>
          <w:tcPr>
            <w:tcW w:w="1575" w:type="dxa"/>
            <w:shd w:val="clear" w:color="auto" w:fill="auto"/>
            <w:vAlign w:val="center"/>
            <w:hideMark/>
          </w:tcPr>
          <w:p w:rsidR="00F65BE8" w:rsidRPr="00B006DE" w:rsidRDefault="00F65BE8" w:rsidP="00E71AD5">
            <w:pPr>
              <w:spacing w:before="0"/>
              <w:rPr>
                <w:rFonts w:ascii="Times New Roman" w:hAnsi="Times New Roman"/>
                <w:b/>
                <w:bCs/>
              </w:rPr>
            </w:pPr>
            <w:r w:rsidRPr="00B006DE">
              <w:rPr>
                <w:rFonts w:ascii="Times New Roman" w:hAnsi="Times New Roman"/>
                <w:b/>
                <w:bCs/>
                <w:szCs w:val="22"/>
              </w:rPr>
              <w:t> ИТОГО</w:t>
            </w:r>
          </w:p>
        </w:tc>
        <w:tc>
          <w:tcPr>
            <w:tcW w:w="2693" w:type="dxa"/>
            <w:shd w:val="clear" w:color="auto" w:fill="auto"/>
            <w:vAlign w:val="center"/>
            <w:hideMark/>
          </w:tcPr>
          <w:p w:rsidR="00F65BE8" w:rsidRPr="00B006DE" w:rsidRDefault="00F65BE8" w:rsidP="00E71AD5">
            <w:pPr>
              <w:spacing w:before="0"/>
              <w:rPr>
                <w:rFonts w:ascii="Times New Roman" w:hAnsi="Times New Roman"/>
                <w:b/>
                <w:bCs/>
              </w:rPr>
            </w:pPr>
            <w:r w:rsidRPr="00B006DE">
              <w:rPr>
                <w:rFonts w:ascii="Times New Roman" w:hAnsi="Times New Roman"/>
                <w:b/>
                <w:bCs/>
                <w:szCs w:val="22"/>
              </w:rPr>
              <w:t> </w:t>
            </w:r>
          </w:p>
        </w:tc>
        <w:tc>
          <w:tcPr>
            <w:tcW w:w="1843" w:type="dxa"/>
            <w:shd w:val="clear" w:color="auto" w:fill="auto"/>
            <w:vAlign w:val="center"/>
            <w:hideMark/>
          </w:tcPr>
          <w:p w:rsidR="00F65BE8" w:rsidRPr="00B006DE" w:rsidRDefault="00F65BE8" w:rsidP="00E71AD5">
            <w:pPr>
              <w:spacing w:before="0"/>
              <w:rPr>
                <w:rFonts w:ascii="Times New Roman" w:hAnsi="Times New Roman"/>
              </w:rPr>
            </w:pPr>
            <w:r w:rsidRPr="00B006DE">
              <w:rPr>
                <w:rFonts w:ascii="Times New Roman" w:hAnsi="Times New Roman"/>
                <w:szCs w:val="22"/>
              </w:rPr>
              <w:t xml:space="preserve">Стационар. – 11 </w:t>
            </w:r>
            <w:proofErr w:type="gramStart"/>
            <w:r w:rsidRPr="00B006DE">
              <w:rPr>
                <w:rFonts w:ascii="Times New Roman" w:hAnsi="Times New Roman"/>
                <w:szCs w:val="22"/>
              </w:rPr>
              <w:t>Мобильных</w:t>
            </w:r>
            <w:proofErr w:type="gramEnd"/>
            <w:r w:rsidRPr="00B006DE">
              <w:rPr>
                <w:rFonts w:ascii="Times New Roman" w:hAnsi="Times New Roman"/>
                <w:szCs w:val="22"/>
              </w:rPr>
              <w:t xml:space="preserve">  -2</w:t>
            </w:r>
          </w:p>
        </w:tc>
        <w:tc>
          <w:tcPr>
            <w:tcW w:w="992" w:type="dxa"/>
            <w:shd w:val="clear" w:color="auto" w:fill="auto"/>
            <w:vAlign w:val="center"/>
            <w:hideMark/>
          </w:tcPr>
          <w:p w:rsidR="00F65BE8" w:rsidRPr="00B006DE" w:rsidRDefault="00F65BE8" w:rsidP="00E71AD5">
            <w:pPr>
              <w:spacing w:before="0"/>
              <w:rPr>
                <w:rFonts w:ascii="Times New Roman" w:hAnsi="Times New Roman"/>
              </w:rPr>
            </w:pPr>
            <w:r w:rsidRPr="00B006DE">
              <w:rPr>
                <w:rFonts w:ascii="Times New Roman" w:hAnsi="Times New Roman"/>
                <w:szCs w:val="22"/>
              </w:rPr>
              <w:t>24</w:t>
            </w:r>
          </w:p>
        </w:tc>
        <w:tc>
          <w:tcPr>
            <w:tcW w:w="1559" w:type="dxa"/>
            <w:shd w:val="clear" w:color="auto" w:fill="auto"/>
            <w:vAlign w:val="center"/>
            <w:hideMark/>
          </w:tcPr>
          <w:p w:rsidR="00F65BE8" w:rsidRPr="00B006DE" w:rsidRDefault="00F65BE8" w:rsidP="00E71AD5">
            <w:pPr>
              <w:spacing w:before="0"/>
              <w:rPr>
                <w:rFonts w:ascii="Times New Roman" w:hAnsi="Times New Roman"/>
              </w:rPr>
            </w:pPr>
            <w:r w:rsidRPr="00B006DE">
              <w:rPr>
                <w:rFonts w:ascii="Times New Roman" w:hAnsi="Times New Roman"/>
                <w:szCs w:val="22"/>
              </w:rPr>
              <w:t> </w:t>
            </w:r>
          </w:p>
        </w:tc>
        <w:tc>
          <w:tcPr>
            <w:tcW w:w="1276" w:type="dxa"/>
            <w:shd w:val="clear" w:color="auto" w:fill="auto"/>
            <w:vAlign w:val="center"/>
            <w:hideMark/>
          </w:tcPr>
          <w:p w:rsidR="00F65BE8" w:rsidRPr="00EE2FA6" w:rsidRDefault="00F65BE8" w:rsidP="005628D3">
            <w:pPr>
              <w:spacing w:before="0"/>
              <w:jc w:val="right"/>
              <w:rPr>
                <w:rFonts w:ascii="Times New Roman" w:hAnsi="Times New Roman"/>
                <w:b/>
              </w:rPr>
            </w:pPr>
            <w:r w:rsidRPr="00EE2FA6">
              <w:rPr>
                <w:rFonts w:ascii="Times New Roman" w:hAnsi="Times New Roman"/>
                <w:b/>
                <w:szCs w:val="22"/>
              </w:rPr>
              <w:t>159</w:t>
            </w:r>
            <w:r w:rsidR="005628D3" w:rsidRPr="00EE2FA6">
              <w:rPr>
                <w:rFonts w:ascii="Times New Roman" w:hAnsi="Times New Roman"/>
                <w:b/>
                <w:szCs w:val="22"/>
              </w:rPr>
              <w:t xml:space="preserve"> </w:t>
            </w:r>
            <w:r w:rsidRPr="00EE2FA6">
              <w:rPr>
                <w:rFonts w:ascii="Times New Roman" w:hAnsi="Times New Roman"/>
                <w:b/>
                <w:szCs w:val="22"/>
              </w:rPr>
              <w:t>847</w:t>
            </w:r>
          </w:p>
        </w:tc>
      </w:tr>
    </w:tbl>
    <w:p w:rsidR="000974D8" w:rsidRPr="00B006DE" w:rsidRDefault="000974D8" w:rsidP="001F26EF">
      <w:pPr>
        <w:pStyle w:val="a6"/>
        <w:numPr>
          <w:ilvl w:val="1"/>
          <w:numId w:val="18"/>
        </w:numPr>
        <w:spacing w:after="0" w:line="240" w:lineRule="auto"/>
        <w:ind w:left="0" w:firstLine="709"/>
        <w:contextualSpacing w:val="0"/>
        <w:jc w:val="both"/>
        <w:rPr>
          <w:rFonts w:ascii="Times New Roman" w:hAnsi="Times New Roman"/>
          <w:iCs/>
          <w:sz w:val="24"/>
          <w:szCs w:val="24"/>
        </w:rPr>
      </w:pPr>
      <w:r w:rsidRPr="00B006DE">
        <w:rPr>
          <w:rFonts w:ascii="Times New Roman" w:hAnsi="Times New Roman"/>
          <w:iCs/>
          <w:sz w:val="24"/>
          <w:szCs w:val="24"/>
        </w:rPr>
        <w:t>Срок оказания услуг</w:t>
      </w:r>
      <w:r w:rsidR="008A12AA" w:rsidRPr="00B006DE">
        <w:rPr>
          <w:rFonts w:ascii="Times New Roman" w:hAnsi="Times New Roman"/>
          <w:iCs/>
          <w:sz w:val="24"/>
          <w:szCs w:val="24"/>
        </w:rPr>
        <w:t>: 01.01.202</w:t>
      </w:r>
      <w:r w:rsidR="00211A9F" w:rsidRPr="00B006DE">
        <w:rPr>
          <w:rFonts w:ascii="Times New Roman" w:hAnsi="Times New Roman"/>
          <w:iCs/>
          <w:sz w:val="24"/>
          <w:szCs w:val="24"/>
        </w:rPr>
        <w:t>3</w:t>
      </w:r>
      <w:r w:rsidRPr="00B006DE">
        <w:rPr>
          <w:rFonts w:ascii="Times New Roman" w:hAnsi="Times New Roman"/>
          <w:iCs/>
          <w:sz w:val="24"/>
          <w:szCs w:val="24"/>
        </w:rPr>
        <w:t xml:space="preserve"> г. - </w:t>
      </w:r>
      <w:r w:rsidR="00523880" w:rsidRPr="00B006DE">
        <w:rPr>
          <w:rFonts w:ascii="Times New Roman" w:hAnsi="Times New Roman"/>
          <w:iCs/>
          <w:sz w:val="24"/>
          <w:szCs w:val="24"/>
        </w:rPr>
        <w:t>31.12.20</w:t>
      </w:r>
      <w:r w:rsidR="001B4484" w:rsidRPr="00B006DE">
        <w:rPr>
          <w:rFonts w:ascii="Times New Roman" w:hAnsi="Times New Roman"/>
          <w:iCs/>
          <w:sz w:val="24"/>
          <w:szCs w:val="24"/>
        </w:rPr>
        <w:t>2</w:t>
      </w:r>
      <w:r w:rsidR="00211A9F" w:rsidRPr="00B006DE">
        <w:rPr>
          <w:rFonts w:ascii="Times New Roman" w:hAnsi="Times New Roman"/>
          <w:iCs/>
          <w:sz w:val="24"/>
          <w:szCs w:val="24"/>
        </w:rPr>
        <w:t>5</w:t>
      </w:r>
      <w:r w:rsidRPr="00B006DE">
        <w:rPr>
          <w:rFonts w:ascii="Times New Roman" w:hAnsi="Times New Roman"/>
          <w:iCs/>
          <w:sz w:val="24"/>
          <w:szCs w:val="24"/>
        </w:rPr>
        <w:t xml:space="preserve"> г.</w:t>
      </w:r>
    </w:p>
    <w:p w:rsidR="004051FB" w:rsidRPr="00B006DE" w:rsidRDefault="004051FB" w:rsidP="001F26EF">
      <w:pPr>
        <w:pStyle w:val="a6"/>
        <w:numPr>
          <w:ilvl w:val="1"/>
          <w:numId w:val="18"/>
        </w:numPr>
        <w:spacing w:after="0" w:line="240" w:lineRule="auto"/>
        <w:ind w:left="0" w:firstLine="709"/>
        <w:contextualSpacing w:val="0"/>
        <w:jc w:val="both"/>
        <w:rPr>
          <w:rFonts w:ascii="Times New Roman" w:hAnsi="Times New Roman"/>
          <w:iCs/>
          <w:sz w:val="24"/>
          <w:szCs w:val="24"/>
        </w:rPr>
      </w:pPr>
      <w:r w:rsidRPr="00B006DE">
        <w:rPr>
          <w:rFonts w:ascii="Times New Roman" w:hAnsi="Times New Roman"/>
          <w:iCs/>
          <w:sz w:val="24"/>
          <w:szCs w:val="24"/>
        </w:rPr>
        <w:t xml:space="preserve">Заявленная стоимость работ должна включать в себя все затраты, необходимые для выполнения планируемого объема услуг, </w:t>
      </w:r>
      <w:r w:rsidR="00F60283" w:rsidRPr="00B006DE">
        <w:rPr>
          <w:rFonts w:ascii="Times New Roman" w:hAnsi="Times New Roman"/>
          <w:iCs/>
          <w:sz w:val="24"/>
          <w:szCs w:val="24"/>
        </w:rPr>
        <w:t>иск</w:t>
      </w:r>
      <w:r w:rsidRPr="00B006DE">
        <w:rPr>
          <w:rFonts w:ascii="Times New Roman" w:hAnsi="Times New Roman"/>
          <w:iCs/>
          <w:sz w:val="24"/>
          <w:szCs w:val="24"/>
        </w:rPr>
        <w:t>лючая затраты на мобилизацию и демобилизацию</w:t>
      </w:r>
      <w:r w:rsidR="00D964F5" w:rsidRPr="00B006DE">
        <w:rPr>
          <w:rFonts w:ascii="Times New Roman" w:hAnsi="Times New Roman"/>
          <w:iCs/>
          <w:sz w:val="24"/>
          <w:szCs w:val="24"/>
        </w:rPr>
        <w:t xml:space="preserve"> персонала исполнителя до/с объектов охраны</w:t>
      </w:r>
      <w:r w:rsidRPr="00B006DE">
        <w:rPr>
          <w:rFonts w:ascii="Times New Roman" w:hAnsi="Times New Roman"/>
          <w:iCs/>
          <w:sz w:val="24"/>
          <w:szCs w:val="24"/>
        </w:rPr>
        <w:t>.</w:t>
      </w:r>
    </w:p>
    <w:p w:rsidR="004051FB" w:rsidRPr="00B006DE" w:rsidRDefault="004051FB" w:rsidP="001F26EF">
      <w:pPr>
        <w:pStyle w:val="a6"/>
        <w:numPr>
          <w:ilvl w:val="1"/>
          <w:numId w:val="18"/>
        </w:numPr>
        <w:spacing w:after="0" w:line="240" w:lineRule="auto"/>
        <w:ind w:left="0" w:firstLine="709"/>
        <w:contextualSpacing w:val="0"/>
        <w:jc w:val="both"/>
        <w:rPr>
          <w:rFonts w:ascii="Times New Roman" w:eastAsia="Times New Roman" w:hAnsi="Times New Roman"/>
          <w:sz w:val="24"/>
          <w:szCs w:val="24"/>
        </w:rPr>
      </w:pPr>
      <w:r w:rsidRPr="00B006DE">
        <w:rPr>
          <w:rFonts w:ascii="Times New Roman" w:eastAsia="Times New Roman" w:hAnsi="Times New Roman"/>
          <w:sz w:val="24"/>
          <w:szCs w:val="24"/>
        </w:rPr>
        <w:t xml:space="preserve">Цель оказываемых услуг: </w:t>
      </w:r>
    </w:p>
    <w:p w:rsidR="004051FB" w:rsidRPr="00B006DE" w:rsidRDefault="004051FB" w:rsidP="001F26EF">
      <w:pPr>
        <w:spacing w:before="0"/>
        <w:ind w:firstLine="709"/>
        <w:jc w:val="both"/>
        <w:rPr>
          <w:rFonts w:ascii="Times New Roman" w:hAnsi="Times New Roman"/>
          <w:sz w:val="24"/>
        </w:rPr>
      </w:pPr>
      <w:r w:rsidRPr="00B006DE">
        <w:rPr>
          <w:rFonts w:ascii="Times New Roman" w:hAnsi="Times New Roman"/>
          <w:sz w:val="24"/>
        </w:rPr>
        <w:t>Реализация задач внутри объектового и пропускного режимов - исключение возможности бесконтрольного (несанкционированного) входа (выхода) лиц, въезда (выезда) транспортных средств, вноса (выноса), ввоза (вывоза) имущества на объектах, предотвращение террористических угроз, обеспечение выполнения лицами, находящимися на территории объектов Общества требований мер промышленной, экологической и пожарной  безопасности и правил внутреннего трудового распорядка.</w:t>
      </w:r>
    </w:p>
    <w:p w:rsidR="004051FB" w:rsidRPr="00B006DE" w:rsidRDefault="004051FB" w:rsidP="001F26EF">
      <w:pPr>
        <w:pStyle w:val="a6"/>
        <w:numPr>
          <w:ilvl w:val="1"/>
          <w:numId w:val="18"/>
        </w:numPr>
        <w:spacing w:after="0" w:line="240" w:lineRule="auto"/>
        <w:ind w:left="0" w:firstLine="709"/>
        <w:contextualSpacing w:val="0"/>
        <w:jc w:val="both"/>
        <w:rPr>
          <w:rFonts w:ascii="Times New Roman" w:hAnsi="Times New Roman"/>
          <w:iCs/>
          <w:sz w:val="24"/>
          <w:szCs w:val="24"/>
        </w:rPr>
      </w:pPr>
      <w:r w:rsidRPr="00B006DE">
        <w:rPr>
          <w:rFonts w:ascii="Times New Roman" w:hAnsi="Times New Roman"/>
          <w:iCs/>
          <w:sz w:val="24"/>
          <w:szCs w:val="24"/>
        </w:rPr>
        <w:t xml:space="preserve">Условия </w:t>
      </w:r>
      <w:r w:rsidRPr="00B006DE">
        <w:rPr>
          <w:rFonts w:ascii="Times New Roman" w:eastAsia="Times New Roman" w:hAnsi="Times New Roman"/>
          <w:sz w:val="24"/>
          <w:szCs w:val="24"/>
        </w:rPr>
        <w:t>оказания</w:t>
      </w:r>
      <w:r w:rsidRPr="00B006DE">
        <w:rPr>
          <w:rFonts w:ascii="Times New Roman" w:hAnsi="Times New Roman"/>
          <w:iCs/>
          <w:sz w:val="24"/>
          <w:szCs w:val="24"/>
        </w:rPr>
        <w:t xml:space="preserve"> услуг: </w:t>
      </w:r>
    </w:p>
    <w:p w:rsidR="004051FB" w:rsidRPr="00B006DE" w:rsidRDefault="004051FB" w:rsidP="001F26EF">
      <w:pPr>
        <w:pStyle w:val="a6"/>
        <w:spacing w:after="0" w:line="240" w:lineRule="auto"/>
        <w:ind w:left="0" w:firstLine="709"/>
        <w:jc w:val="both"/>
        <w:rPr>
          <w:rFonts w:ascii="Times New Roman" w:eastAsia="Times New Roman" w:hAnsi="Times New Roman"/>
          <w:sz w:val="24"/>
          <w:szCs w:val="28"/>
          <w:lang w:eastAsia="ru-RU"/>
        </w:rPr>
      </w:pPr>
      <w:r w:rsidRPr="00B006DE">
        <w:rPr>
          <w:rFonts w:ascii="Times New Roman" w:hAnsi="Times New Roman"/>
          <w:iCs/>
          <w:sz w:val="24"/>
          <w:szCs w:val="24"/>
        </w:rPr>
        <w:t>Подрядчик оказывает услуги собственными силами и средствами</w:t>
      </w:r>
      <w:r w:rsidR="004E73F4" w:rsidRPr="00B006DE">
        <w:rPr>
          <w:rFonts w:ascii="Times New Roman" w:hAnsi="Times New Roman"/>
          <w:iCs/>
          <w:sz w:val="24"/>
          <w:szCs w:val="24"/>
        </w:rPr>
        <w:t xml:space="preserve">, </w:t>
      </w:r>
      <w:r w:rsidRPr="00B006DE">
        <w:rPr>
          <w:rFonts w:ascii="Times New Roman" w:hAnsi="Times New Roman"/>
          <w:iCs/>
          <w:sz w:val="24"/>
          <w:szCs w:val="24"/>
        </w:rPr>
        <w:t>обеспечивает оказание услуг расходными материалами, необходимой техникой и оборудованием.</w:t>
      </w:r>
      <w:r w:rsidR="00164C54" w:rsidRPr="00B006DE">
        <w:rPr>
          <w:rFonts w:ascii="Times New Roman" w:eastAsia="Times New Roman" w:hAnsi="Times New Roman"/>
          <w:sz w:val="24"/>
          <w:szCs w:val="28"/>
          <w:lang w:eastAsia="ru-RU"/>
        </w:rPr>
        <w:t xml:space="preserve"> </w:t>
      </w:r>
    </w:p>
    <w:p w:rsidR="005E653C" w:rsidRPr="00B006DE" w:rsidRDefault="005E653C" w:rsidP="001F26EF">
      <w:pPr>
        <w:spacing w:before="0"/>
        <w:ind w:firstLine="709"/>
        <w:jc w:val="both"/>
        <w:rPr>
          <w:rFonts w:ascii="Times New Roman" w:hAnsi="Times New Roman"/>
          <w:sz w:val="24"/>
        </w:rPr>
      </w:pPr>
      <w:r w:rsidRPr="00B006DE">
        <w:rPr>
          <w:rFonts w:ascii="Times New Roman" w:hAnsi="Times New Roman"/>
          <w:sz w:val="24"/>
        </w:rPr>
        <w:t>Охрана должна осуществляться в строгом соответствии с действующим законодательством РФ, требованиями должностных инструкций, локальных нормативных документов Заказчика.</w:t>
      </w:r>
    </w:p>
    <w:p w:rsidR="005E653C" w:rsidRPr="00B006DE" w:rsidRDefault="005E653C" w:rsidP="001F26EF">
      <w:pPr>
        <w:spacing w:before="0"/>
        <w:ind w:firstLine="709"/>
        <w:jc w:val="both"/>
        <w:rPr>
          <w:rFonts w:ascii="Times New Roman" w:hAnsi="Times New Roman"/>
          <w:sz w:val="24"/>
        </w:rPr>
      </w:pPr>
      <w:r w:rsidRPr="00B006DE">
        <w:rPr>
          <w:rFonts w:ascii="Times New Roman" w:hAnsi="Times New Roman"/>
          <w:sz w:val="24"/>
        </w:rPr>
        <w:t xml:space="preserve">Исполнитель должен иметь необходимый и достаточный штат сотрудников </w:t>
      </w:r>
      <w:r w:rsidR="00A14B73" w:rsidRPr="00B006DE">
        <w:rPr>
          <w:rFonts w:ascii="Times New Roman" w:hAnsi="Times New Roman"/>
          <w:sz w:val="24"/>
        </w:rPr>
        <w:t xml:space="preserve">и транспортных средств повышенной проходимости </w:t>
      </w:r>
      <w:r w:rsidRPr="00B006DE">
        <w:rPr>
          <w:rFonts w:ascii="Times New Roman" w:hAnsi="Times New Roman"/>
          <w:sz w:val="24"/>
        </w:rPr>
        <w:t xml:space="preserve">охранного предприятия для качественного обеспечения охраны заявленных объектов. </w:t>
      </w:r>
    </w:p>
    <w:p w:rsidR="005E653C" w:rsidRPr="00B006DE" w:rsidRDefault="005E653C" w:rsidP="001F26EF">
      <w:pPr>
        <w:spacing w:before="0"/>
        <w:ind w:firstLine="709"/>
        <w:jc w:val="both"/>
        <w:rPr>
          <w:rFonts w:ascii="Times New Roman" w:hAnsi="Times New Roman"/>
          <w:sz w:val="24"/>
        </w:rPr>
      </w:pPr>
      <w:r w:rsidRPr="00B006DE">
        <w:rPr>
          <w:rFonts w:ascii="Times New Roman" w:hAnsi="Times New Roman"/>
          <w:sz w:val="24"/>
        </w:rPr>
        <w:t xml:space="preserve">Охрана должна осуществляться выделенными сотрудниками в специальной форме одежды, имеющими удостоверения на право осуществления частной охранной деятельности, оснащенных спецсредствами (служебным оружием). </w:t>
      </w:r>
    </w:p>
    <w:p w:rsidR="005E653C" w:rsidRPr="00B006DE" w:rsidRDefault="005E653C" w:rsidP="001F26EF">
      <w:pPr>
        <w:spacing w:before="0"/>
        <w:ind w:firstLine="709"/>
        <w:jc w:val="both"/>
        <w:rPr>
          <w:rFonts w:ascii="Times New Roman" w:hAnsi="Times New Roman"/>
          <w:sz w:val="24"/>
        </w:rPr>
      </w:pPr>
      <w:r w:rsidRPr="00B006DE">
        <w:rPr>
          <w:rFonts w:ascii="Times New Roman" w:hAnsi="Times New Roman"/>
          <w:sz w:val="24"/>
        </w:rPr>
        <w:t xml:space="preserve">Исполнитель обязан обеспечить постоянный состав охраны и смену сотрудников в соответствии с условиями договора, трудовым законодательством и разработанным графиком дежурств. </w:t>
      </w:r>
    </w:p>
    <w:p w:rsidR="005E653C" w:rsidRPr="00B006DE" w:rsidRDefault="005E653C" w:rsidP="001F26EF">
      <w:pPr>
        <w:spacing w:before="0"/>
        <w:ind w:firstLine="709"/>
        <w:jc w:val="both"/>
        <w:rPr>
          <w:rFonts w:ascii="Times New Roman" w:hAnsi="Times New Roman"/>
          <w:sz w:val="24"/>
        </w:rPr>
      </w:pPr>
      <w:r w:rsidRPr="00B006DE">
        <w:rPr>
          <w:rFonts w:ascii="Times New Roman" w:hAnsi="Times New Roman"/>
          <w:sz w:val="24"/>
        </w:rPr>
        <w:t xml:space="preserve">Сотрудники Исполнителя обязаны: </w:t>
      </w:r>
    </w:p>
    <w:p w:rsidR="005E653C" w:rsidRPr="00B006DE" w:rsidRDefault="005E653C" w:rsidP="001F26EF">
      <w:pPr>
        <w:pStyle w:val="a6"/>
        <w:numPr>
          <w:ilvl w:val="0"/>
          <w:numId w:val="30"/>
        </w:numPr>
        <w:spacing w:after="0" w:line="240" w:lineRule="auto"/>
        <w:ind w:left="0" w:firstLine="709"/>
        <w:jc w:val="both"/>
        <w:rPr>
          <w:rFonts w:ascii="Times New Roman" w:hAnsi="Times New Roman"/>
          <w:sz w:val="24"/>
        </w:rPr>
      </w:pPr>
      <w:r w:rsidRPr="00B006DE">
        <w:rPr>
          <w:rFonts w:ascii="Times New Roman" w:hAnsi="Times New Roman"/>
          <w:sz w:val="24"/>
        </w:rPr>
        <w:t xml:space="preserve">знать законы и иные нормативные правовые акты Российской Федерации, регламентирующие охранную деятельность; </w:t>
      </w:r>
    </w:p>
    <w:p w:rsidR="005E653C" w:rsidRPr="00B006DE" w:rsidRDefault="005E653C" w:rsidP="001F26EF">
      <w:pPr>
        <w:pStyle w:val="a6"/>
        <w:numPr>
          <w:ilvl w:val="0"/>
          <w:numId w:val="30"/>
        </w:numPr>
        <w:spacing w:after="0" w:line="240" w:lineRule="auto"/>
        <w:ind w:left="0" w:firstLine="709"/>
        <w:jc w:val="both"/>
        <w:rPr>
          <w:rFonts w:ascii="Times New Roman" w:hAnsi="Times New Roman"/>
          <w:sz w:val="24"/>
        </w:rPr>
      </w:pPr>
      <w:r w:rsidRPr="00B006DE">
        <w:rPr>
          <w:rFonts w:ascii="Times New Roman" w:hAnsi="Times New Roman"/>
          <w:sz w:val="24"/>
        </w:rPr>
        <w:t xml:space="preserve">знать приказы, действующие инструкции, распоряжения, касающиеся его деятельности по охране объекта (поста); </w:t>
      </w:r>
    </w:p>
    <w:p w:rsidR="005E653C" w:rsidRPr="00B006DE" w:rsidRDefault="005E653C" w:rsidP="001F26EF">
      <w:pPr>
        <w:pStyle w:val="a6"/>
        <w:numPr>
          <w:ilvl w:val="0"/>
          <w:numId w:val="30"/>
        </w:numPr>
        <w:spacing w:after="0" w:line="240" w:lineRule="auto"/>
        <w:ind w:left="0" w:firstLine="709"/>
        <w:jc w:val="both"/>
        <w:rPr>
          <w:rFonts w:ascii="Times New Roman" w:hAnsi="Times New Roman"/>
          <w:sz w:val="24"/>
        </w:rPr>
      </w:pPr>
      <w:r w:rsidRPr="00B006DE">
        <w:rPr>
          <w:rFonts w:ascii="Times New Roman" w:hAnsi="Times New Roman"/>
          <w:sz w:val="24"/>
        </w:rPr>
        <w:t xml:space="preserve">знать специфику, структуру и особенности объекта (поста); </w:t>
      </w:r>
    </w:p>
    <w:p w:rsidR="005E653C" w:rsidRPr="00B006DE" w:rsidRDefault="005E653C" w:rsidP="001F26EF">
      <w:pPr>
        <w:pStyle w:val="a6"/>
        <w:numPr>
          <w:ilvl w:val="0"/>
          <w:numId w:val="30"/>
        </w:numPr>
        <w:spacing w:after="0" w:line="240" w:lineRule="auto"/>
        <w:ind w:left="0" w:firstLine="709"/>
        <w:jc w:val="both"/>
        <w:rPr>
          <w:rFonts w:ascii="Times New Roman" w:hAnsi="Times New Roman"/>
          <w:sz w:val="24"/>
        </w:rPr>
      </w:pPr>
      <w:r w:rsidRPr="00B006DE">
        <w:rPr>
          <w:rFonts w:ascii="Times New Roman" w:hAnsi="Times New Roman"/>
          <w:sz w:val="24"/>
        </w:rPr>
        <w:t xml:space="preserve">знать порядок видеонаблюдения (для складов хранения, оборудованных системой видеонаблюдения), систему доступа на объект; </w:t>
      </w:r>
    </w:p>
    <w:p w:rsidR="005E653C" w:rsidRPr="00B006DE" w:rsidRDefault="005E653C" w:rsidP="001F26EF">
      <w:pPr>
        <w:pStyle w:val="a6"/>
        <w:numPr>
          <w:ilvl w:val="0"/>
          <w:numId w:val="30"/>
        </w:numPr>
        <w:spacing w:after="0" w:line="240" w:lineRule="auto"/>
        <w:ind w:left="0" w:firstLine="709"/>
        <w:jc w:val="both"/>
        <w:rPr>
          <w:rFonts w:ascii="Times New Roman" w:hAnsi="Times New Roman"/>
          <w:sz w:val="24"/>
        </w:rPr>
      </w:pPr>
      <w:r w:rsidRPr="00B006DE">
        <w:rPr>
          <w:rFonts w:ascii="Times New Roman" w:hAnsi="Times New Roman"/>
          <w:sz w:val="24"/>
        </w:rPr>
        <w:t xml:space="preserve">знать и уметь пользоваться техническими средствами охраны (системами охранно-пожарной сигнализации, системами оповещения, кнопкой тревожной сигнализации, системами видеонаблюдения, средствами радиосвязи); </w:t>
      </w:r>
    </w:p>
    <w:p w:rsidR="005E653C" w:rsidRPr="00B006DE" w:rsidRDefault="005E653C" w:rsidP="001F26EF">
      <w:pPr>
        <w:pStyle w:val="a6"/>
        <w:numPr>
          <w:ilvl w:val="0"/>
          <w:numId w:val="30"/>
        </w:numPr>
        <w:spacing w:after="0" w:line="240" w:lineRule="auto"/>
        <w:ind w:left="0" w:firstLine="709"/>
        <w:jc w:val="both"/>
        <w:rPr>
          <w:rFonts w:ascii="Times New Roman" w:hAnsi="Times New Roman"/>
          <w:sz w:val="24"/>
        </w:rPr>
      </w:pPr>
      <w:r w:rsidRPr="00B006DE">
        <w:rPr>
          <w:rFonts w:ascii="Times New Roman" w:hAnsi="Times New Roman"/>
          <w:sz w:val="24"/>
        </w:rPr>
        <w:t xml:space="preserve">знать правила проверки лиц и автотранспорта, ввозимых и вывозимых материальных ценностей (для складов хранения); </w:t>
      </w:r>
    </w:p>
    <w:p w:rsidR="005E653C" w:rsidRPr="00B006DE" w:rsidRDefault="005E653C" w:rsidP="001F26EF">
      <w:pPr>
        <w:pStyle w:val="a6"/>
        <w:numPr>
          <w:ilvl w:val="0"/>
          <w:numId w:val="30"/>
        </w:numPr>
        <w:spacing w:after="0" w:line="240" w:lineRule="auto"/>
        <w:ind w:left="0" w:firstLine="709"/>
        <w:jc w:val="both"/>
        <w:rPr>
          <w:rFonts w:ascii="Times New Roman" w:hAnsi="Times New Roman"/>
          <w:sz w:val="24"/>
        </w:rPr>
      </w:pPr>
      <w:r w:rsidRPr="00B006DE">
        <w:rPr>
          <w:rFonts w:ascii="Times New Roman" w:hAnsi="Times New Roman"/>
          <w:sz w:val="24"/>
        </w:rPr>
        <w:t xml:space="preserve">знать порядок задержания лиц, совершивших правонарушение или хищение и оформления на них материалов; </w:t>
      </w:r>
    </w:p>
    <w:p w:rsidR="005E653C" w:rsidRPr="00B006DE" w:rsidRDefault="005E653C" w:rsidP="001F26EF">
      <w:pPr>
        <w:pStyle w:val="a6"/>
        <w:numPr>
          <w:ilvl w:val="0"/>
          <w:numId w:val="30"/>
        </w:numPr>
        <w:spacing w:after="0" w:line="240" w:lineRule="auto"/>
        <w:ind w:left="0" w:firstLine="709"/>
        <w:jc w:val="both"/>
        <w:rPr>
          <w:rFonts w:ascii="Times New Roman" w:hAnsi="Times New Roman"/>
          <w:sz w:val="24"/>
        </w:rPr>
      </w:pPr>
      <w:r w:rsidRPr="00B006DE">
        <w:rPr>
          <w:rFonts w:ascii="Times New Roman" w:hAnsi="Times New Roman"/>
          <w:sz w:val="24"/>
        </w:rPr>
        <w:t xml:space="preserve">знать места расположения технических средств охранно-пожарной сигнализации, пожаротушения и связи, правила пользования ими; </w:t>
      </w:r>
    </w:p>
    <w:p w:rsidR="005E653C" w:rsidRPr="00B006DE" w:rsidRDefault="005E653C" w:rsidP="001F26EF">
      <w:pPr>
        <w:pStyle w:val="a6"/>
        <w:numPr>
          <w:ilvl w:val="0"/>
          <w:numId w:val="30"/>
        </w:numPr>
        <w:spacing w:after="0" w:line="240" w:lineRule="auto"/>
        <w:ind w:left="0" w:firstLine="709"/>
        <w:jc w:val="both"/>
        <w:rPr>
          <w:rFonts w:ascii="Times New Roman" w:hAnsi="Times New Roman"/>
          <w:sz w:val="24"/>
        </w:rPr>
      </w:pPr>
      <w:r w:rsidRPr="00B006DE">
        <w:rPr>
          <w:rFonts w:ascii="Times New Roman" w:hAnsi="Times New Roman"/>
          <w:sz w:val="24"/>
        </w:rPr>
        <w:t xml:space="preserve">знать меры по оказанию доврачебной помощи; </w:t>
      </w:r>
    </w:p>
    <w:p w:rsidR="005E653C" w:rsidRPr="00B006DE" w:rsidRDefault="005E653C" w:rsidP="001F26EF">
      <w:pPr>
        <w:pStyle w:val="a6"/>
        <w:numPr>
          <w:ilvl w:val="0"/>
          <w:numId w:val="30"/>
        </w:numPr>
        <w:spacing w:after="0" w:line="240" w:lineRule="auto"/>
        <w:ind w:left="0" w:firstLine="709"/>
        <w:jc w:val="both"/>
        <w:rPr>
          <w:rFonts w:ascii="Times New Roman" w:hAnsi="Times New Roman"/>
          <w:sz w:val="24"/>
        </w:rPr>
      </w:pPr>
      <w:r w:rsidRPr="00B006DE">
        <w:rPr>
          <w:rFonts w:ascii="Times New Roman" w:hAnsi="Times New Roman"/>
          <w:sz w:val="24"/>
        </w:rPr>
        <w:t xml:space="preserve">быть обученными действиям при возникновении ЧС (пожар, обнаружение посторонних предметов, захват заложников и др.); </w:t>
      </w:r>
    </w:p>
    <w:p w:rsidR="005E653C" w:rsidRPr="00B006DE" w:rsidRDefault="005E653C" w:rsidP="001F26EF">
      <w:pPr>
        <w:pStyle w:val="a6"/>
        <w:numPr>
          <w:ilvl w:val="0"/>
          <w:numId w:val="30"/>
        </w:numPr>
        <w:spacing w:after="0" w:line="240" w:lineRule="auto"/>
        <w:ind w:left="0" w:firstLine="709"/>
        <w:jc w:val="both"/>
        <w:rPr>
          <w:rFonts w:ascii="Times New Roman" w:hAnsi="Times New Roman"/>
          <w:sz w:val="24"/>
        </w:rPr>
      </w:pPr>
      <w:r w:rsidRPr="00B006DE">
        <w:rPr>
          <w:rFonts w:ascii="Times New Roman" w:hAnsi="Times New Roman"/>
          <w:sz w:val="24"/>
        </w:rPr>
        <w:t xml:space="preserve">при возникновении чрезвычайной ситуации немедленно сообщить Заказчику, дежурному ЧОП, ОВД, УФСБ, МЧС, УФСВНГ России. </w:t>
      </w:r>
    </w:p>
    <w:p w:rsidR="005E653C" w:rsidRPr="00B006DE" w:rsidRDefault="005E653C" w:rsidP="001F26EF">
      <w:pPr>
        <w:pStyle w:val="a6"/>
        <w:numPr>
          <w:ilvl w:val="0"/>
          <w:numId w:val="30"/>
        </w:numPr>
        <w:spacing w:after="0" w:line="240" w:lineRule="auto"/>
        <w:ind w:left="0" w:firstLine="709"/>
        <w:jc w:val="both"/>
        <w:rPr>
          <w:rFonts w:ascii="Times New Roman" w:hAnsi="Times New Roman"/>
          <w:sz w:val="24"/>
        </w:rPr>
      </w:pPr>
      <w:r w:rsidRPr="00B006DE">
        <w:rPr>
          <w:rFonts w:ascii="Times New Roman" w:hAnsi="Times New Roman"/>
          <w:sz w:val="24"/>
        </w:rPr>
        <w:t xml:space="preserve">ставить в известность Заказчика обо всех выявленных недостатках и нарушениях, а также обо всех обстоятельствах, которые могут отрицательно повлиять на охраняемые имущественные интересы Заказчика или на оказание услуг Исполнителем. </w:t>
      </w:r>
    </w:p>
    <w:p w:rsidR="005E653C" w:rsidRPr="00B006DE" w:rsidRDefault="005E653C" w:rsidP="001F26EF">
      <w:pPr>
        <w:spacing w:before="0"/>
        <w:ind w:firstLine="709"/>
        <w:jc w:val="both"/>
        <w:rPr>
          <w:rFonts w:ascii="Times New Roman" w:hAnsi="Times New Roman"/>
          <w:sz w:val="24"/>
        </w:rPr>
      </w:pPr>
      <w:r w:rsidRPr="00B006DE">
        <w:rPr>
          <w:rFonts w:ascii="Times New Roman" w:hAnsi="Times New Roman"/>
          <w:sz w:val="24"/>
        </w:rPr>
        <w:t xml:space="preserve">Исполнитель обязан: </w:t>
      </w:r>
    </w:p>
    <w:p w:rsidR="005E653C" w:rsidRPr="00B006DE" w:rsidRDefault="005E653C" w:rsidP="001F26EF">
      <w:pPr>
        <w:pStyle w:val="a6"/>
        <w:numPr>
          <w:ilvl w:val="0"/>
          <w:numId w:val="30"/>
        </w:numPr>
        <w:spacing w:after="0" w:line="240" w:lineRule="auto"/>
        <w:ind w:left="0" w:firstLine="709"/>
        <w:jc w:val="both"/>
        <w:rPr>
          <w:rFonts w:ascii="Times New Roman" w:hAnsi="Times New Roman"/>
          <w:sz w:val="24"/>
        </w:rPr>
      </w:pPr>
      <w:r w:rsidRPr="00B006DE">
        <w:rPr>
          <w:rFonts w:ascii="Times New Roman" w:hAnsi="Times New Roman"/>
          <w:sz w:val="24"/>
        </w:rPr>
        <w:t xml:space="preserve">располагать необходимым количеством сотрудников, прошедших профессиональную подготовку и имеющих соответствующие документы (удостоверение частного охранника, личную карточку частного охранника) для выполнения обязательств в соответствии с договором на оказание охранных услуг; </w:t>
      </w:r>
    </w:p>
    <w:p w:rsidR="005E653C" w:rsidRPr="00B006DE" w:rsidRDefault="005E653C" w:rsidP="001F26EF">
      <w:pPr>
        <w:pStyle w:val="a6"/>
        <w:numPr>
          <w:ilvl w:val="0"/>
          <w:numId w:val="30"/>
        </w:numPr>
        <w:spacing w:after="0" w:line="240" w:lineRule="auto"/>
        <w:ind w:left="0" w:firstLine="709"/>
        <w:jc w:val="both"/>
        <w:rPr>
          <w:rFonts w:ascii="Times New Roman" w:hAnsi="Times New Roman"/>
          <w:sz w:val="24"/>
        </w:rPr>
      </w:pPr>
      <w:r w:rsidRPr="00B006DE">
        <w:rPr>
          <w:rFonts w:ascii="Times New Roman" w:hAnsi="Times New Roman"/>
          <w:sz w:val="24"/>
        </w:rPr>
        <w:t xml:space="preserve">заменять сотрудника в случае невозможности несения им службы по объективным причинам; </w:t>
      </w:r>
    </w:p>
    <w:p w:rsidR="005E653C" w:rsidRPr="00B006DE" w:rsidRDefault="005E653C" w:rsidP="001F26EF">
      <w:pPr>
        <w:pStyle w:val="a6"/>
        <w:numPr>
          <w:ilvl w:val="0"/>
          <w:numId w:val="30"/>
        </w:numPr>
        <w:spacing w:after="0" w:line="240" w:lineRule="auto"/>
        <w:ind w:left="0" w:firstLine="709"/>
        <w:jc w:val="both"/>
        <w:rPr>
          <w:rFonts w:ascii="Times New Roman" w:hAnsi="Times New Roman"/>
          <w:sz w:val="24"/>
        </w:rPr>
      </w:pPr>
      <w:r w:rsidRPr="00B006DE">
        <w:rPr>
          <w:rFonts w:ascii="Times New Roman" w:hAnsi="Times New Roman"/>
          <w:sz w:val="24"/>
        </w:rPr>
        <w:t xml:space="preserve">иметь договор обязательного коллективного страхования персонала в соответствии с требованиями лицензионного законодательства; </w:t>
      </w:r>
    </w:p>
    <w:p w:rsidR="005E653C" w:rsidRPr="00B006DE" w:rsidRDefault="005E653C" w:rsidP="001F26EF">
      <w:pPr>
        <w:pStyle w:val="a6"/>
        <w:numPr>
          <w:ilvl w:val="0"/>
          <w:numId w:val="30"/>
        </w:numPr>
        <w:spacing w:after="0" w:line="240" w:lineRule="auto"/>
        <w:ind w:left="0" w:firstLine="709"/>
        <w:jc w:val="both"/>
        <w:rPr>
          <w:rFonts w:ascii="Times New Roman" w:hAnsi="Times New Roman"/>
          <w:sz w:val="24"/>
        </w:rPr>
      </w:pPr>
      <w:r w:rsidRPr="00B006DE">
        <w:rPr>
          <w:rFonts w:ascii="Times New Roman" w:hAnsi="Times New Roman"/>
          <w:sz w:val="24"/>
        </w:rPr>
        <w:t xml:space="preserve">иметь круглосуточную дежурную часть для оперативного реагирования на ЧС и круглосуточного контроля за несением службы охранниками на постах, знаний охранниками должностных обязанностей и инструкций, действий при ЧС; </w:t>
      </w:r>
    </w:p>
    <w:p w:rsidR="005E653C" w:rsidRPr="00B006DE" w:rsidRDefault="005E653C" w:rsidP="001F26EF">
      <w:pPr>
        <w:pStyle w:val="a6"/>
        <w:numPr>
          <w:ilvl w:val="0"/>
          <w:numId w:val="30"/>
        </w:numPr>
        <w:spacing w:after="0" w:line="240" w:lineRule="auto"/>
        <w:ind w:left="0" w:firstLine="709"/>
        <w:jc w:val="both"/>
        <w:rPr>
          <w:rFonts w:ascii="Times New Roman" w:hAnsi="Times New Roman"/>
          <w:sz w:val="24"/>
        </w:rPr>
      </w:pPr>
      <w:r w:rsidRPr="00B006DE">
        <w:rPr>
          <w:rFonts w:ascii="Times New Roman" w:hAnsi="Times New Roman"/>
          <w:sz w:val="24"/>
        </w:rPr>
        <w:t xml:space="preserve">строго соблюдать Стандарты в области </w:t>
      </w:r>
      <w:r w:rsidR="00247155" w:rsidRPr="00B006DE">
        <w:rPr>
          <w:rFonts w:ascii="Times New Roman" w:hAnsi="Times New Roman"/>
          <w:sz w:val="24"/>
        </w:rPr>
        <w:t>ОТ, ПБ и ООС</w:t>
      </w:r>
      <w:r w:rsidRPr="00B006DE">
        <w:rPr>
          <w:rFonts w:ascii="Times New Roman" w:hAnsi="Times New Roman"/>
          <w:sz w:val="24"/>
        </w:rPr>
        <w:t xml:space="preserve">. </w:t>
      </w:r>
    </w:p>
    <w:p w:rsidR="005E653C" w:rsidRPr="00B006DE" w:rsidRDefault="005E653C" w:rsidP="001F26EF">
      <w:pPr>
        <w:pStyle w:val="a6"/>
        <w:numPr>
          <w:ilvl w:val="0"/>
          <w:numId w:val="30"/>
        </w:numPr>
        <w:spacing w:after="0" w:line="240" w:lineRule="auto"/>
        <w:ind w:left="0" w:firstLine="709"/>
        <w:jc w:val="both"/>
        <w:rPr>
          <w:rFonts w:ascii="Times New Roman" w:hAnsi="Times New Roman"/>
          <w:sz w:val="24"/>
        </w:rPr>
      </w:pPr>
      <w:r w:rsidRPr="00B006DE">
        <w:rPr>
          <w:rFonts w:ascii="Times New Roman" w:hAnsi="Times New Roman"/>
          <w:sz w:val="24"/>
        </w:rPr>
        <w:t>заработная плата охранников должна составлять не менее прожиточного минимума, установленного в Красноярском крае.</w:t>
      </w:r>
    </w:p>
    <w:p w:rsidR="00A76647" w:rsidRPr="00B006DE" w:rsidRDefault="000D18FC" w:rsidP="001F26EF">
      <w:pPr>
        <w:spacing w:before="0"/>
        <w:ind w:firstLine="709"/>
        <w:jc w:val="both"/>
        <w:rPr>
          <w:rFonts w:ascii="Times New Roman" w:hAnsi="Times New Roman"/>
          <w:sz w:val="24"/>
        </w:rPr>
      </w:pPr>
      <w:r w:rsidRPr="00B006DE">
        <w:rPr>
          <w:rFonts w:ascii="Times New Roman" w:hAnsi="Times New Roman"/>
          <w:sz w:val="24"/>
        </w:rPr>
        <w:t>1.8. Иные существенные условия:</w:t>
      </w:r>
    </w:p>
    <w:p w:rsidR="000D18FC" w:rsidRPr="00B006DE" w:rsidRDefault="000D18FC" w:rsidP="001F26EF">
      <w:pPr>
        <w:spacing w:before="0"/>
        <w:ind w:firstLine="709"/>
        <w:jc w:val="both"/>
        <w:rPr>
          <w:rFonts w:ascii="Times New Roman" w:hAnsi="Times New Roman"/>
          <w:sz w:val="24"/>
        </w:rPr>
      </w:pPr>
      <w:r w:rsidRPr="00B006DE">
        <w:rPr>
          <w:rFonts w:ascii="Times New Roman" w:hAnsi="Times New Roman"/>
          <w:sz w:val="24"/>
        </w:rPr>
        <w:t xml:space="preserve">Оплата оказанных Услуг производится </w:t>
      </w:r>
      <w:r w:rsidR="00B14F93">
        <w:rPr>
          <w:rFonts w:ascii="Times New Roman" w:hAnsi="Times New Roman"/>
          <w:sz w:val="24"/>
        </w:rPr>
        <w:t xml:space="preserve">на </w:t>
      </w:r>
      <w:r w:rsidRPr="00B006DE">
        <w:rPr>
          <w:rFonts w:ascii="Times New Roman" w:hAnsi="Times New Roman"/>
          <w:sz w:val="24"/>
        </w:rPr>
        <w:t>60</w:t>
      </w:r>
      <w:r w:rsidR="00B14F93">
        <w:rPr>
          <w:rFonts w:ascii="Times New Roman" w:hAnsi="Times New Roman"/>
          <w:sz w:val="24"/>
        </w:rPr>
        <w:t>-ый</w:t>
      </w:r>
      <w:r w:rsidRPr="00B006DE">
        <w:rPr>
          <w:rFonts w:ascii="Times New Roman" w:hAnsi="Times New Roman"/>
          <w:sz w:val="24"/>
        </w:rPr>
        <w:t xml:space="preserve"> календарны</w:t>
      </w:r>
      <w:r w:rsidR="00B14F93">
        <w:rPr>
          <w:rFonts w:ascii="Times New Roman" w:hAnsi="Times New Roman"/>
          <w:sz w:val="24"/>
        </w:rPr>
        <w:t>й</w:t>
      </w:r>
      <w:r w:rsidRPr="00B006DE">
        <w:rPr>
          <w:rFonts w:ascii="Times New Roman" w:hAnsi="Times New Roman"/>
          <w:sz w:val="24"/>
        </w:rPr>
        <w:t xml:space="preserve"> д</w:t>
      </w:r>
      <w:r w:rsidR="00B14F93">
        <w:rPr>
          <w:rFonts w:ascii="Times New Roman" w:hAnsi="Times New Roman"/>
          <w:sz w:val="24"/>
        </w:rPr>
        <w:t>ень</w:t>
      </w:r>
      <w:r w:rsidRPr="00B006DE">
        <w:rPr>
          <w:rFonts w:ascii="Times New Roman" w:hAnsi="Times New Roman"/>
          <w:sz w:val="24"/>
        </w:rPr>
        <w:t xml:space="preserve"> после подписания Акта сдачи-приемки Услуг.</w:t>
      </w:r>
    </w:p>
    <w:p w:rsidR="003F0041" w:rsidRPr="00B006DE" w:rsidRDefault="003F0041" w:rsidP="001F26EF">
      <w:pPr>
        <w:spacing w:before="0"/>
        <w:ind w:firstLine="709"/>
        <w:jc w:val="both"/>
        <w:rPr>
          <w:rFonts w:ascii="Times New Roman" w:hAnsi="Times New Roman"/>
          <w:sz w:val="24"/>
        </w:rPr>
      </w:pPr>
      <w:r w:rsidRPr="00B006DE">
        <w:rPr>
          <w:rFonts w:ascii="Times New Roman" w:hAnsi="Times New Roman"/>
          <w:sz w:val="24"/>
        </w:rPr>
        <w:t>Заявленная стоимость услуг должна включать в себя все издержки и налоги по организации охранных услуг (в том числе питание персонала, ремонт автотранспорта, затраты на заключение договоров добровольного медицинского страхования работников от несчастных случаев, затраты на проведение предварительных и периодических медицинских осмотров, затраты на проведение предрейсовых  и послерейсовые медосмотров, затраты на мобилизацию/демобилизацию транспортных средств), которые подлежат выплате,  и действует на протяжении всего периода действия договора, а также все затраты возникающие в период распространения коронавирусной инфекции  2019-nCoV на территории Красноярского края.</w:t>
      </w:r>
    </w:p>
    <w:p w:rsidR="003F0041" w:rsidRPr="00B006DE" w:rsidRDefault="00BC1C85" w:rsidP="001F26EF">
      <w:pPr>
        <w:spacing w:before="0"/>
        <w:ind w:firstLine="709"/>
        <w:jc w:val="both"/>
        <w:rPr>
          <w:rFonts w:ascii="Times New Roman" w:hAnsi="Times New Roman"/>
          <w:sz w:val="24"/>
        </w:rPr>
      </w:pPr>
      <w:r w:rsidRPr="00B006DE">
        <w:rPr>
          <w:rFonts w:ascii="Times New Roman" w:hAnsi="Times New Roman"/>
          <w:sz w:val="24"/>
        </w:rPr>
        <w:t>Доставка</w:t>
      </w:r>
      <w:r w:rsidR="000D18FC" w:rsidRPr="00B006DE">
        <w:rPr>
          <w:rFonts w:ascii="Times New Roman" w:hAnsi="Times New Roman"/>
          <w:sz w:val="24"/>
        </w:rPr>
        <w:t xml:space="preserve"> сотрудников охраны к месту несения службы и обратно</w:t>
      </w:r>
      <w:r w:rsidR="00C82491" w:rsidRPr="00B006DE">
        <w:rPr>
          <w:rFonts w:ascii="Times New Roman" w:hAnsi="Times New Roman"/>
          <w:sz w:val="24"/>
        </w:rPr>
        <w:t xml:space="preserve"> осуществляется за счет Заказчика</w:t>
      </w:r>
      <w:r w:rsidR="00C94B64" w:rsidRPr="00B006DE">
        <w:rPr>
          <w:rFonts w:ascii="Times New Roman" w:hAnsi="Times New Roman"/>
          <w:sz w:val="24"/>
        </w:rPr>
        <w:t>.</w:t>
      </w:r>
      <w:r w:rsidR="000D18FC" w:rsidRPr="00B006DE">
        <w:rPr>
          <w:rFonts w:ascii="Times New Roman" w:hAnsi="Times New Roman"/>
          <w:sz w:val="24"/>
        </w:rPr>
        <w:t xml:space="preserve"> </w:t>
      </w:r>
    </w:p>
    <w:p w:rsidR="000D18FC" w:rsidRDefault="00C059A2" w:rsidP="001F26EF">
      <w:pPr>
        <w:spacing w:before="0"/>
        <w:ind w:firstLine="709"/>
        <w:jc w:val="both"/>
        <w:rPr>
          <w:rFonts w:ascii="Times New Roman" w:hAnsi="Times New Roman"/>
          <w:sz w:val="24"/>
        </w:rPr>
      </w:pPr>
      <w:r w:rsidRPr="00B006DE">
        <w:rPr>
          <w:rFonts w:ascii="Times New Roman" w:hAnsi="Times New Roman"/>
          <w:sz w:val="24"/>
        </w:rPr>
        <w:t>Исполнитель обязан п</w:t>
      </w:r>
      <w:r w:rsidR="007D4AC7" w:rsidRPr="00B006DE">
        <w:rPr>
          <w:rFonts w:ascii="Times New Roman" w:hAnsi="Times New Roman"/>
          <w:sz w:val="24"/>
        </w:rPr>
        <w:t xml:space="preserve">исьменно согласовывать с ЗАКАЗЧИКОМ всех привлекаемых к оказанию Услуг по настоящему договору субисполнителей. </w:t>
      </w:r>
      <w:r w:rsidR="000D18FC" w:rsidRPr="00B006DE">
        <w:rPr>
          <w:rFonts w:ascii="Times New Roman" w:hAnsi="Times New Roman"/>
          <w:sz w:val="24"/>
        </w:rPr>
        <w:t>Привлечение к оказанию охранных услуг субподрядных организаций не допускается.</w:t>
      </w:r>
    </w:p>
    <w:p w:rsidR="00B35380" w:rsidRPr="00B006DE" w:rsidRDefault="00EE2FA6" w:rsidP="00EE2FA6">
      <w:pPr>
        <w:spacing w:before="0"/>
        <w:ind w:firstLine="709"/>
        <w:jc w:val="both"/>
        <w:rPr>
          <w:rFonts w:ascii="Times New Roman" w:hAnsi="Times New Roman"/>
          <w:b/>
          <w:i/>
          <w:iCs/>
          <w:sz w:val="24"/>
          <w:u w:val="single"/>
        </w:rPr>
      </w:pPr>
      <w:r>
        <w:rPr>
          <w:rFonts w:ascii="Times New Roman" w:hAnsi="Times New Roman"/>
          <w:sz w:val="24"/>
        </w:rPr>
        <w:br w:type="column"/>
      </w:r>
      <w:r w:rsidR="00A552F0" w:rsidRPr="00B006DE">
        <w:rPr>
          <w:rFonts w:ascii="Times New Roman" w:hAnsi="Times New Roman"/>
          <w:b/>
          <w:i/>
          <w:iCs/>
          <w:sz w:val="24"/>
          <w:u w:val="single"/>
        </w:rPr>
        <w:t>2. Требования к предмету закупки</w:t>
      </w:r>
      <w:r w:rsidR="003447DB" w:rsidRPr="00B006DE">
        <w:rPr>
          <w:rFonts w:ascii="Times New Roman" w:hAnsi="Times New Roman"/>
          <w:b/>
          <w:i/>
          <w:iCs/>
          <w:sz w:val="24"/>
          <w:u w:val="single"/>
        </w:rPr>
        <w:t>:</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3260"/>
        <w:gridCol w:w="2694"/>
        <w:gridCol w:w="1417"/>
        <w:gridCol w:w="2126"/>
      </w:tblGrid>
      <w:tr w:rsidR="00AE1FB7" w:rsidRPr="00B006DE" w:rsidTr="00AF5A3C">
        <w:trPr>
          <w:cantSplit/>
          <w:trHeight w:val="433"/>
        </w:trPr>
        <w:tc>
          <w:tcPr>
            <w:tcW w:w="851" w:type="dxa"/>
            <w:vMerge w:val="restart"/>
            <w:shd w:val="clear" w:color="auto" w:fill="D9D9D9"/>
            <w:vAlign w:val="center"/>
            <w:hideMark/>
          </w:tcPr>
          <w:p w:rsidR="00AE1FB7" w:rsidRPr="004B5B59" w:rsidRDefault="00AE1FB7" w:rsidP="00AF5A3C">
            <w:pPr>
              <w:keepNext/>
              <w:spacing w:before="0"/>
              <w:jc w:val="center"/>
              <w:rPr>
                <w:rFonts w:ascii="Times New Roman" w:hAnsi="Times New Roman"/>
                <w:b/>
                <w:bCs/>
                <w:sz w:val="20"/>
                <w:szCs w:val="20"/>
              </w:rPr>
            </w:pPr>
            <w:r w:rsidRPr="004B5B59">
              <w:rPr>
                <w:rFonts w:ascii="Times New Roman" w:hAnsi="Times New Roman"/>
                <w:b/>
                <w:bCs/>
                <w:sz w:val="20"/>
                <w:szCs w:val="20"/>
              </w:rPr>
              <w:t>№ п/п</w:t>
            </w:r>
          </w:p>
        </w:tc>
        <w:tc>
          <w:tcPr>
            <w:tcW w:w="3260" w:type="dxa"/>
            <w:vMerge w:val="restart"/>
            <w:shd w:val="clear" w:color="auto" w:fill="D9D9D9"/>
            <w:vAlign w:val="center"/>
            <w:hideMark/>
          </w:tcPr>
          <w:p w:rsidR="00AE1FB7" w:rsidRPr="004B5B59" w:rsidRDefault="00AE1FB7" w:rsidP="00AF5A3C">
            <w:pPr>
              <w:keepNext/>
              <w:spacing w:before="0"/>
              <w:jc w:val="center"/>
              <w:rPr>
                <w:rFonts w:ascii="Times New Roman" w:hAnsi="Times New Roman"/>
                <w:b/>
                <w:bCs/>
                <w:sz w:val="20"/>
                <w:szCs w:val="20"/>
              </w:rPr>
            </w:pPr>
            <w:r w:rsidRPr="004B5B59">
              <w:rPr>
                <w:rFonts w:ascii="Times New Roman" w:hAnsi="Times New Roman"/>
                <w:b/>
                <w:bCs/>
                <w:sz w:val="20"/>
                <w:szCs w:val="20"/>
              </w:rPr>
              <w:t xml:space="preserve">Требование </w:t>
            </w:r>
            <w:r w:rsidRPr="004B5B59">
              <w:rPr>
                <w:rFonts w:ascii="Times New Roman" w:hAnsi="Times New Roman"/>
                <w:b/>
                <w:bCs/>
                <w:sz w:val="20"/>
                <w:szCs w:val="20"/>
              </w:rPr>
              <w:br/>
              <w:t>(параметр оценки)</w:t>
            </w:r>
          </w:p>
        </w:tc>
        <w:tc>
          <w:tcPr>
            <w:tcW w:w="2694" w:type="dxa"/>
            <w:vMerge w:val="restart"/>
            <w:shd w:val="clear" w:color="auto" w:fill="D9D9D9"/>
            <w:vAlign w:val="center"/>
            <w:hideMark/>
          </w:tcPr>
          <w:p w:rsidR="00AE1FB7" w:rsidRPr="004B5B59" w:rsidRDefault="00AE1FB7" w:rsidP="00AF5A3C">
            <w:pPr>
              <w:keepNext/>
              <w:spacing w:before="0"/>
              <w:jc w:val="center"/>
              <w:rPr>
                <w:rFonts w:ascii="Times New Roman" w:hAnsi="Times New Roman"/>
                <w:b/>
                <w:bCs/>
                <w:sz w:val="20"/>
                <w:szCs w:val="20"/>
              </w:rPr>
            </w:pPr>
            <w:r w:rsidRPr="004B5B59">
              <w:rPr>
                <w:rFonts w:ascii="Times New Roman" w:hAnsi="Times New Roman"/>
                <w:b/>
                <w:bCs/>
                <w:sz w:val="20"/>
                <w:szCs w:val="20"/>
              </w:rPr>
              <w:t>Документы, подтверждающие соответствия требованию</w:t>
            </w:r>
          </w:p>
        </w:tc>
        <w:tc>
          <w:tcPr>
            <w:tcW w:w="1417" w:type="dxa"/>
            <w:vMerge w:val="restart"/>
            <w:shd w:val="clear" w:color="auto" w:fill="D9D9D9"/>
            <w:vAlign w:val="center"/>
            <w:hideMark/>
          </w:tcPr>
          <w:p w:rsidR="00AE1FB7" w:rsidRPr="004B5B59" w:rsidRDefault="00AE1FB7" w:rsidP="00AF5A3C">
            <w:pPr>
              <w:keepNext/>
              <w:spacing w:before="0"/>
              <w:jc w:val="center"/>
              <w:rPr>
                <w:rFonts w:ascii="Times New Roman" w:hAnsi="Times New Roman"/>
                <w:b/>
                <w:bCs/>
                <w:sz w:val="20"/>
                <w:szCs w:val="20"/>
              </w:rPr>
            </w:pPr>
            <w:r w:rsidRPr="004B5B59">
              <w:rPr>
                <w:rFonts w:ascii="Times New Roman" w:hAnsi="Times New Roman"/>
                <w:b/>
                <w:bCs/>
                <w:sz w:val="20"/>
                <w:szCs w:val="20"/>
              </w:rPr>
              <w:t>Единица измерения</w:t>
            </w:r>
          </w:p>
        </w:tc>
        <w:tc>
          <w:tcPr>
            <w:tcW w:w="2126" w:type="dxa"/>
            <w:vMerge w:val="restart"/>
            <w:shd w:val="clear" w:color="auto" w:fill="D9D9D9"/>
            <w:vAlign w:val="center"/>
            <w:hideMark/>
          </w:tcPr>
          <w:p w:rsidR="00AE1FB7" w:rsidRPr="004B5B59" w:rsidRDefault="00BD5811" w:rsidP="00AF5A3C">
            <w:pPr>
              <w:keepNext/>
              <w:spacing w:before="0"/>
              <w:jc w:val="center"/>
              <w:rPr>
                <w:rFonts w:ascii="Times New Roman" w:hAnsi="Times New Roman"/>
                <w:b/>
                <w:bCs/>
                <w:sz w:val="20"/>
                <w:szCs w:val="20"/>
                <w:u w:val="single"/>
              </w:rPr>
            </w:pPr>
            <w:r w:rsidRPr="004B5B59">
              <w:rPr>
                <w:rFonts w:ascii="Times New Roman" w:hAnsi="Times New Roman"/>
                <w:b/>
                <w:bCs/>
                <w:sz w:val="20"/>
                <w:szCs w:val="20"/>
              </w:rPr>
              <w:t>Условие соответствия Согласие / несогласие Претендента</w:t>
            </w:r>
          </w:p>
        </w:tc>
      </w:tr>
      <w:tr w:rsidR="00AE1FB7" w:rsidRPr="00B006DE" w:rsidTr="00AF5A3C">
        <w:trPr>
          <w:cantSplit/>
          <w:trHeight w:val="433"/>
        </w:trPr>
        <w:tc>
          <w:tcPr>
            <w:tcW w:w="851" w:type="dxa"/>
            <w:vMerge/>
            <w:shd w:val="clear" w:color="auto" w:fill="D9D9D9"/>
            <w:vAlign w:val="center"/>
            <w:hideMark/>
          </w:tcPr>
          <w:p w:rsidR="00AE1FB7" w:rsidRPr="004B5B59" w:rsidRDefault="00AE1FB7" w:rsidP="00AF5A3C">
            <w:pPr>
              <w:keepNext/>
              <w:spacing w:before="0"/>
              <w:rPr>
                <w:rFonts w:ascii="Times New Roman" w:hAnsi="Times New Roman"/>
                <w:b/>
                <w:bCs/>
                <w:sz w:val="20"/>
                <w:szCs w:val="20"/>
              </w:rPr>
            </w:pPr>
          </w:p>
        </w:tc>
        <w:tc>
          <w:tcPr>
            <w:tcW w:w="3260" w:type="dxa"/>
            <w:vMerge/>
            <w:shd w:val="clear" w:color="auto" w:fill="D9D9D9"/>
            <w:vAlign w:val="center"/>
            <w:hideMark/>
          </w:tcPr>
          <w:p w:rsidR="00AE1FB7" w:rsidRPr="004B5B59" w:rsidRDefault="00AE1FB7" w:rsidP="00AF5A3C">
            <w:pPr>
              <w:keepNext/>
              <w:spacing w:before="0"/>
              <w:rPr>
                <w:rFonts w:ascii="Times New Roman" w:hAnsi="Times New Roman"/>
                <w:b/>
                <w:bCs/>
                <w:sz w:val="20"/>
                <w:szCs w:val="20"/>
              </w:rPr>
            </w:pPr>
          </w:p>
        </w:tc>
        <w:tc>
          <w:tcPr>
            <w:tcW w:w="2694" w:type="dxa"/>
            <w:vMerge/>
            <w:shd w:val="clear" w:color="auto" w:fill="D9D9D9"/>
            <w:vAlign w:val="center"/>
            <w:hideMark/>
          </w:tcPr>
          <w:p w:rsidR="00AE1FB7" w:rsidRPr="004B5B59" w:rsidRDefault="00AE1FB7" w:rsidP="00AF5A3C">
            <w:pPr>
              <w:keepNext/>
              <w:spacing w:before="0"/>
              <w:rPr>
                <w:rFonts w:ascii="Times New Roman" w:hAnsi="Times New Roman"/>
                <w:b/>
                <w:bCs/>
                <w:sz w:val="20"/>
                <w:szCs w:val="20"/>
              </w:rPr>
            </w:pPr>
          </w:p>
        </w:tc>
        <w:tc>
          <w:tcPr>
            <w:tcW w:w="1417" w:type="dxa"/>
            <w:vMerge/>
            <w:shd w:val="clear" w:color="auto" w:fill="D9D9D9"/>
            <w:vAlign w:val="center"/>
            <w:hideMark/>
          </w:tcPr>
          <w:p w:rsidR="00AE1FB7" w:rsidRPr="004B5B59" w:rsidRDefault="00AE1FB7" w:rsidP="00AF5A3C">
            <w:pPr>
              <w:keepNext/>
              <w:spacing w:before="0"/>
              <w:rPr>
                <w:rFonts w:ascii="Times New Roman" w:hAnsi="Times New Roman"/>
                <w:b/>
                <w:bCs/>
                <w:sz w:val="20"/>
                <w:szCs w:val="20"/>
              </w:rPr>
            </w:pPr>
          </w:p>
        </w:tc>
        <w:tc>
          <w:tcPr>
            <w:tcW w:w="2126" w:type="dxa"/>
            <w:vMerge/>
            <w:shd w:val="clear" w:color="auto" w:fill="D9D9D9"/>
            <w:vAlign w:val="center"/>
            <w:hideMark/>
          </w:tcPr>
          <w:p w:rsidR="00AE1FB7" w:rsidRPr="004B5B59" w:rsidRDefault="00AE1FB7" w:rsidP="00AF5A3C">
            <w:pPr>
              <w:keepNext/>
              <w:spacing w:before="0"/>
              <w:rPr>
                <w:rFonts w:ascii="Times New Roman" w:hAnsi="Times New Roman"/>
                <w:b/>
                <w:bCs/>
                <w:sz w:val="20"/>
                <w:szCs w:val="20"/>
                <w:u w:val="single"/>
              </w:rPr>
            </w:pPr>
          </w:p>
        </w:tc>
      </w:tr>
      <w:tr w:rsidR="00AE1FB7" w:rsidRPr="00B006DE" w:rsidTr="00AF5A3C">
        <w:trPr>
          <w:cantSplit/>
        </w:trPr>
        <w:tc>
          <w:tcPr>
            <w:tcW w:w="851" w:type="dxa"/>
            <w:shd w:val="clear" w:color="auto" w:fill="auto"/>
            <w:noWrap/>
            <w:vAlign w:val="center"/>
          </w:tcPr>
          <w:p w:rsidR="00AE1FB7" w:rsidRPr="004B5B59" w:rsidRDefault="005904D4" w:rsidP="005904D4">
            <w:pPr>
              <w:jc w:val="center"/>
              <w:rPr>
                <w:rFonts w:ascii="Times New Roman" w:hAnsi="Times New Roman"/>
                <w:sz w:val="20"/>
                <w:szCs w:val="20"/>
              </w:rPr>
            </w:pPr>
            <w:r w:rsidRPr="004B5B59">
              <w:rPr>
                <w:rFonts w:ascii="Times New Roman" w:hAnsi="Times New Roman"/>
                <w:sz w:val="20"/>
                <w:szCs w:val="20"/>
              </w:rPr>
              <w:t>2.1</w:t>
            </w:r>
          </w:p>
        </w:tc>
        <w:tc>
          <w:tcPr>
            <w:tcW w:w="3260" w:type="dxa"/>
            <w:shd w:val="clear" w:color="auto" w:fill="auto"/>
            <w:vAlign w:val="center"/>
          </w:tcPr>
          <w:p w:rsidR="009764B6" w:rsidRPr="004B5B59" w:rsidRDefault="009764B6" w:rsidP="00AF5A3C">
            <w:pPr>
              <w:spacing w:before="0"/>
              <w:rPr>
                <w:rFonts w:ascii="Times New Roman" w:hAnsi="Times New Roman"/>
                <w:sz w:val="20"/>
                <w:szCs w:val="20"/>
              </w:rPr>
            </w:pPr>
            <w:r w:rsidRPr="004B5B59">
              <w:rPr>
                <w:rFonts w:ascii="Times New Roman" w:hAnsi="Times New Roman"/>
                <w:sz w:val="20"/>
                <w:szCs w:val="20"/>
              </w:rPr>
              <w:t>Готовность оказывать охранные услуги</w:t>
            </w:r>
            <w:r w:rsidR="00E402ED" w:rsidRPr="004B5B59">
              <w:rPr>
                <w:rFonts w:ascii="Times New Roman" w:hAnsi="Times New Roman"/>
                <w:sz w:val="20"/>
                <w:szCs w:val="20"/>
              </w:rPr>
              <w:t xml:space="preserve">, в том числе </w:t>
            </w:r>
            <w:r w:rsidR="00B14F93" w:rsidRPr="004B5B59">
              <w:rPr>
                <w:rFonts w:ascii="Times New Roman" w:hAnsi="Times New Roman"/>
                <w:sz w:val="20"/>
                <w:szCs w:val="20"/>
              </w:rPr>
              <w:t>круглосуточно</w:t>
            </w:r>
            <w:r w:rsidR="00E402ED" w:rsidRPr="004B5B59">
              <w:rPr>
                <w:rFonts w:ascii="Times New Roman" w:hAnsi="Times New Roman"/>
                <w:sz w:val="20"/>
                <w:szCs w:val="20"/>
              </w:rPr>
              <w:t xml:space="preserve"> (согласно таблице «Перечень постов и график охраны на 2023-2025 гг.»</w:t>
            </w:r>
            <w:r w:rsidRPr="004B5B59">
              <w:rPr>
                <w:rFonts w:ascii="Times New Roman" w:hAnsi="Times New Roman"/>
                <w:sz w:val="20"/>
                <w:szCs w:val="20"/>
              </w:rPr>
              <w:t>, включая:</w:t>
            </w:r>
          </w:p>
          <w:p w:rsidR="00397894" w:rsidRPr="004B5B59" w:rsidRDefault="00BD5811" w:rsidP="00AF5A3C">
            <w:pPr>
              <w:pStyle w:val="a6"/>
              <w:numPr>
                <w:ilvl w:val="0"/>
                <w:numId w:val="32"/>
              </w:numPr>
              <w:spacing w:after="0" w:line="240" w:lineRule="auto"/>
              <w:ind w:left="316" w:hanging="316"/>
              <w:contextualSpacing w:val="0"/>
              <w:rPr>
                <w:rFonts w:ascii="Times New Roman" w:hAnsi="Times New Roman"/>
                <w:b/>
                <w:sz w:val="20"/>
                <w:szCs w:val="20"/>
              </w:rPr>
            </w:pPr>
            <w:r w:rsidRPr="004B5B59">
              <w:rPr>
                <w:rFonts w:ascii="Times New Roman" w:hAnsi="Times New Roman"/>
                <w:sz w:val="20"/>
                <w:szCs w:val="20"/>
              </w:rPr>
              <w:t>ведение табеля поста</w:t>
            </w:r>
            <w:r w:rsidR="009764B6" w:rsidRPr="004B5B59">
              <w:rPr>
                <w:rFonts w:ascii="Times New Roman" w:hAnsi="Times New Roman"/>
                <w:sz w:val="20"/>
                <w:szCs w:val="20"/>
              </w:rPr>
              <w:t>;</w:t>
            </w:r>
          </w:p>
          <w:p w:rsidR="009764B6" w:rsidRPr="004B5B59" w:rsidRDefault="009764B6" w:rsidP="00AF5A3C">
            <w:pPr>
              <w:pStyle w:val="a6"/>
              <w:numPr>
                <w:ilvl w:val="0"/>
                <w:numId w:val="32"/>
              </w:numPr>
              <w:spacing w:after="0" w:line="240" w:lineRule="auto"/>
              <w:ind w:left="316" w:hanging="316"/>
              <w:contextualSpacing w:val="0"/>
              <w:rPr>
                <w:rFonts w:ascii="Times New Roman" w:hAnsi="Times New Roman"/>
                <w:sz w:val="20"/>
                <w:szCs w:val="20"/>
              </w:rPr>
            </w:pPr>
            <w:r w:rsidRPr="004B5B59">
              <w:rPr>
                <w:rFonts w:ascii="Times New Roman" w:hAnsi="Times New Roman"/>
                <w:sz w:val="20"/>
                <w:szCs w:val="20"/>
              </w:rPr>
              <w:t>обходы охраняемой территории по установленному графику с ведением постовой ведомости;</w:t>
            </w:r>
          </w:p>
          <w:p w:rsidR="009764B6" w:rsidRPr="004B5B59" w:rsidRDefault="009764B6" w:rsidP="00AF5A3C">
            <w:pPr>
              <w:pStyle w:val="a6"/>
              <w:numPr>
                <w:ilvl w:val="0"/>
                <w:numId w:val="32"/>
              </w:numPr>
              <w:spacing w:after="0" w:line="240" w:lineRule="auto"/>
              <w:ind w:left="316" w:hanging="316"/>
              <w:contextualSpacing w:val="0"/>
              <w:rPr>
                <w:rFonts w:ascii="Times New Roman" w:hAnsi="Times New Roman"/>
                <w:b/>
                <w:sz w:val="20"/>
                <w:szCs w:val="20"/>
              </w:rPr>
            </w:pPr>
            <w:r w:rsidRPr="004B5B59">
              <w:rPr>
                <w:rFonts w:ascii="Times New Roman" w:hAnsi="Times New Roman"/>
                <w:sz w:val="20"/>
                <w:szCs w:val="20"/>
              </w:rPr>
              <w:t>допуск лиц на охраняемую территорию по пропускам;</w:t>
            </w:r>
          </w:p>
          <w:p w:rsidR="009764B6" w:rsidRPr="004B5B59" w:rsidRDefault="00AF5A3C" w:rsidP="00AF5A3C">
            <w:pPr>
              <w:pStyle w:val="a6"/>
              <w:numPr>
                <w:ilvl w:val="0"/>
                <w:numId w:val="32"/>
              </w:numPr>
              <w:spacing w:after="0" w:line="240" w:lineRule="auto"/>
              <w:ind w:left="316" w:hanging="316"/>
              <w:contextualSpacing w:val="0"/>
              <w:rPr>
                <w:rFonts w:ascii="Times New Roman" w:hAnsi="Times New Roman"/>
                <w:b/>
                <w:sz w:val="20"/>
                <w:szCs w:val="20"/>
              </w:rPr>
            </w:pPr>
            <w:r w:rsidRPr="004B5B59">
              <w:rPr>
                <w:rFonts w:ascii="Times New Roman" w:hAnsi="Times New Roman"/>
                <w:sz w:val="20"/>
                <w:szCs w:val="20"/>
              </w:rPr>
              <w:t>въезд/выезд транспорта на охраняемой территории по журналу движения транспорта;</w:t>
            </w:r>
          </w:p>
          <w:p w:rsidR="00AF5A3C" w:rsidRPr="004B5B59" w:rsidRDefault="00AF5A3C" w:rsidP="00AF5A3C">
            <w:pPr>
              <w:pStyle w:val="a6"/>
              <w:numPr>
                <w:ilvl w:val="0"/>
                <w:numId w:val="32"/>
              </w:numPr>
              <w:spacing w:after="0" w:line="240" w:lineRule="auto"/>
              <w:ind w:left="316" w:hanging="316"/>
              <w:contextualSpacing w:val="0"/>
              <w:rPr>
                <w:rFonts w:ascii="Times New Roman" w:hAnsi="Times New Roman"/>
                <w:b/>
                <w:sz w:val="20"/>
                <w:szCs w:val="20"/>
              </w:rPr>
            </w:pPr>
            <w:r w:rsidRPr="004B5B59">
              <w:rPr>
                <w:rFonts w:ascii="Times New Roman" w:hAnsi="Times New Roman"/>
                <w:sz w:val="20"/>
                <w:szCs w:val="20"/>
              </w:rPr>
              <w:t>поступление и выбытие ТМЦ на охраняемой территории с ведением журнала учета поступления и выбытия ТМЦ</w:t>
            </w:r>
          </w:p>
        </w:tc>
        <w:tc>
          <w:tcPr>
            <w:tcW w:w="2694" w:type="dxa"/>
            <w:shd w:val="clear" w:color="auto" w:fill="auto"/>
            <w:vAlign w:val="center"/>
          </w:tcPr>
          <w:p w:rsidR="00AE1FB7" w:rsidRPr="004B5B59" w:rsidRDefault="00BD5811" w:rsidP="00AF5A3C">
            <w:pPr>
              <w:spacing w:before="0"/>
              <w:jc w:val="center"/>
              <w:rPr>
                <w:rFonts w:ascii="Times New Roman" w:hAnsi="Times New Roman"/>
                <w:sz w:val="20"/>
                <w:szCs w:val="20"/>
              </w:rPr>
            </w:pPr>
            <w:r w:rsidRPr="004B5B59">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417" w:type="dxa"/>
            <w:shd w:val="clear" w:color="000000" w:fill="FFFFFF"/>
            <w:vAlign w:val="center"/>
          </w:tcPr>
          <w:p w:rsidR="00AE1FB7" w:rsidRPr="004B5B59" w:rsidRDefault="008E068A" w:rsidP="00AF5A3C">
            <w:pPr>
              <w:spacing w:before="0"/>
              <w:jc w:val="center"/>
              <w:rPr>
                <w:rFonts w:ascii="Times New Roman" w:hAnsi="Times New Roman"/>
                <w:sz w:val="20"/>
                <w:szCs w:val="20"/>
              </w:rPr>
            </w:pPr>
            <w:r w:rsidRPr="004B5B59">
              <w:rPr>
                <w:rFonts w:ascii="Times New Roman" w:hAnsi="Times New Roman"/>
                <w:sz w:val="20"/>
                <w:szCs w:val="20"/>
              </w:rPr>
              <w:t>Да/Нет</w:t>
            </w:r>
          </w:p>
        </w:tc>
        <w:tc>
          <w:tcPr>
            <w:tcW w:w="2126" w:type="dxa"/>
            <w:shd w:val="clear" w:color="auto" w:fill="auto"/>
            <w:vAlign w:val="center"/>
          </w:tcPr>
          <w:p w:rsidR="00AE1FB7" w:rsidRPr="004B5B59" w:rsidRDefault="008E068A" w:rsidP="00AF5A3C">
            <w:pPr>
              <w:spacing w:before="0"/>
              <w:jc w:val="center"/>
              <w:rPr>
                <w:rFonts w:ascii="Times New Roman" w:hAnsi="Times New Roman"/>
                <w:sz w:val="20"/>
                <w:szCs w:val="20"/>
              </w:rPr>
            </w:pPr>
            <w:r w:rsidRPr="004B5B59">
              <w:rPr>
                <w:rFonts w:ascii="Times New Roman" w:hAnsi="Times New Roman"/>
                <w:sz w:val="20"/>
                <w:szCs w:val="20"/>
              </w:rPr>
              <w:t>Да</w:t>
            </w:r>
          </w:p>
        </w:tc>
      </w:tr>
      <w:tr w:rsidR="000F7275" w:rsidRPr="00B006DE" w:rsidTr="00AF5A3C">
        <w:trPr>
          <w:cantSplit/>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F7275" w:rsidRPr="004B5B59" w:rsidRDefault="005904D4" w:rsidP="005904D4">
            <w:pPr>
              <w:jc w:val="center"/>
              <w:rPr>
                <w:rFonts w:ascii="Times New Roman" w:hAnsi="Times New Roman"/>
                <w:sz w:val="20"/>
                <w:szCs w:val="20"/>
              </w:rPr>
            </w:pPr>
            <w:r w:rsidRPr="004B5B59">
              <w:rPr>
                <w:rFonts w:ascii="Times New Roman" w:hAnsi="Times New Roman"/>
                <w:sz w:val="20"/>
                <w:szCs w:val="20"/>
              </w:rPr>
              <w:t>2.2</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B7C77" w:rsidRPr="004B5B59" w:rsidRDefault="00B81187" w:rsidP="00AF5A3C">
            <w:pPr>
              <w:spacing w:before="0"/>
              <w:rPr>
                <w:rFonts w:ascii="Times New Roman" w:hAnsi="Times New Roman"/>
                <w:sz w:val="20"/>
                <w:szCs w:val="20"/>
              </w:rPr>
            </w:pPr>
            <w:r w:rsidRPr="004B5B59">
              <w:rPr>
                <w:rFonts w:ascii="Times New Roman" w:hAnsi="Times New Roman"/>
                <w:sz w:val="20"/>
                <w:szCs w:val="20"/>
              </w:rPr>
              <w:t>Готовность предоставлять е</w:t>
            </w:r>
            <w:r w:rsidR="00FB7C77" w:rsidRPr="004B5B59">
              <w:rPr>
                <w:rFonts w:ascii="Times New Roman" w:hAnsi="Times New Roman"/>
                <w:sz w:val="20"/>
                <w:szCs w:val="20"/>
              </w:rPr>
              <w:t>жесуточн</w:t>
            </w:r>
            <w:r w:rsidRPr="004B5B59">
              <w:rPr>
                <w:rFonts w:ascii="Times New Roman" w:hAnsi="Times New Roman"/>
                <w:sz w:val="20"/>
                <w:szCs w:val="20"/>
              </w:rPr>
              <w:t>ую</w:t>
            </w:r>
            <w:r w:rsidR="00FB7C77" w:rsidRPr="004B5B59">
              <w:rPr>
                <w:rFonts w:ascii="Times New Roman" w:hAnsi="Times New Roman"/>
                <w:sz w:val="20"/>
                <w:szCs w:val="20"/>
              </w:rPr>
              <w:t xml:space="preserve"> отчетность </w:t>
            </w:r>
            <w:r w:rsidRPr="004B5B59">
              <w:rPr>
                <w:rFonts w:ascii="Times New Roman" w:hAnsi="Times New Roman"/>
                <w:sz w:val="20"/>
                <w:szCs w:val="20"/>
              </w:rPr>
              <w:t xml:space="preserve">(сводку) </w:t>
            </w:r>
            <w:r w:rsidR="00FB7C77" w:rsidRPr="004B5B59">
              <w:rPr>
                <w:rFonts w:ascii="Times New Roman" w:hAnsi="Times New Roman"/>
                <w:sz w:val="20"/>
                <w:szCs w:val="20"/>
              </w:rPr>
              <w:t>о состоянии охраняемого объекта и результатах контроля</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0F7275" w:rsidRPr="004B5B59" w:rsidRDefault="00B81187" w:rsidP="00AF5A3C">
            <w:pPr>
              <w:spacing w:before="0"/>
              <w:jc w:val="center"/>
              <w:rPr>
                <w:rFonts w:ascii="Times New Roman" w:hAnsi="Times New Roman"/>
                <w:sz w:val="20"/>
                <w:szCs w:val="20"/>
              </w:rPr>
            </w:pPr>
            <w:r w:rsidRPr="004B5B59">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0F7275" w:rsidRPr="004B5B59" w:rsidRDefault="000F7275" w:rsidP="00AF5A3C">
            <w:pPr>
              <w:spacing w:before="0"/>
              <w:jc w:val="center"/>
              <w:rPr>
                <w:rFonts w:ascii="Times New Roman" w:hAnsi="Times New Roman"/>
                <w:sz w:val="20"/>
                <w:szCs w:val="20"/>
              </w:rPr>
            </w:pPr>
            <w:r w:rsidRPr="004B5B59">
              <w:rPr>
                <w:rFonts w:ascii="Times New Roman" w:hAnsi="Times New Roman"/>
                <w:sz w:val="20"/>
                <w:szCs w:val="20"/>
              </w:rPr>
              <w:t>Да/Нет</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0F7275" w:rsidRPr="004B5B59" w:rsidRDefault="000F7275" w:rsidP="00AF5A3C">
            <w:pPr>
              <w:spacing w:before="0"/>
              <w:jc w:val="center"/>
              <w:rPr>
                <w:rFonts w:ascii="Times New Roman" w:hAnsi="Times New Roman"/>
                <w:sz w:val="20"/>
                <w:szCs w:val="20"/>
              </w:rPr>
            </w:pPr>
            <w:r w:rsidRPr="004B5B59">
              <w:rPr>
                <w:rFonts w:ascii="Times New Roman" w:hAnsi="Times New Roman"/>
                <w:sz w:val="20"/>
                <w:szCs w:val="20"/>
              </w:rPr>
              <w:t>Да</w:t>
            </w:r>
          </w:p>
        </w:tc>
      </w:tr>
      <w:tr w:rsidR="00A14B73" w:rsidRPr="00B006DE" w:rsidTr="00AF5A3C">
        <w:trPr>
          <w:cantSplit/>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4B73" w:rsidRPr="004B5B59" w:rsidRDefault="005904D4" w:rsidP="005904D4">
            <w:pPr>
              <w:jc w:val="center"/>
              <w:rPr>
                <w:rFonts w:ascii="Times New Roman" w:hAnsi="Times New Roman"/>
                <w:sz w:val="20"/>
                <w:szCs w:val="20"/>
              </w:rPr>
            </w:pPr>
            <w:r w:rsidRPr="004B5B59">
              <w:rPr>
                <w:rFonts w:ascii="Times New Roman" w:hAnsi="Times New Roman"/>
                <w:sz w:val="20"/>
                <w:szCs w:val="20"/>
              </w:rPr>
              <w:t>2.3</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A14B73" w:rsidRPr="004B5B59" w:rsidRDefault="00A14B73" w:rsidP="00AF5A3C">
            <w:pPr>
              <w:spacing w:before="0"/>
              <w:rPr>
                <w:rFonts w:ascii="Times New Roman" w:hAnsi="Times New Roman"/>
                <w:sz w:val="20"/>
                <w:szCs w:val="20"/>
              </w:rPr>
            </w:pPr>
            <w:r w:rsidRPr="004B5B59">
              <w:rPr>
                <w:rFonts w:ascii="Times New Roman" w:hAnsi="Times New Roman"/>
                <w:sz w:val="20"/>
                <w:szCs w:val="20"/>
              </w:rPr>
              <w:t>Готовность оперативного реагирования мобильной группой на изменение обстановки</w:t>
            </w:r>
            <w:r w:rsidR="00096D07" w:rsidRPr="004B5B59">
              <w:rPr>
                <w:rFonts w:ascii="Times New Roman" w:hAnsi="Times New Roman"/>
                <w:sz w:val="20"/>
                <w:szCs w:val="20"/>
              </w:rPr>
              <w:t>, усиления постов охраны</w:t>
            </w:r>
            <w:r w:rsidRPr="004B5B59">
              <w:rPr>
                <w:rFonts w:ascii="Times New Roman" w:hAnsi="Times New Roman"/>
                <w:sz w:val="20"/>
                <w:szCs w:val="20"/>
              </w:rPr>
              <w: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A14B73" w:rsidRPr="004B5B59" w:rsidRDefault="00A14B73" w:rsidP="00AF5A3C">
            <w:pPr>
              <w:spacing w:before="0"/>
              <w:jc w:val="center"/>
              <w:rPr>
                <w:rFonts w:ascii="Times New Roman" w:hAnsi="Times New Roman"/>
                <w:sz w:val="20"/>
                <w:szCs w:val="20"/>
              </w:rPr>
            </w:pPr>
            <w:r w:rsidRPr="004B5B59">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14B73" w:rsidRPr="004B5B59" w:rsidRDefault="00A14B73" w:rsidP="00AF5A3C">
            <w:pPr>
              <w:spacing w:before="0"/>
              <w:jc w:val="center"/>
              <w:rPr>
                <w:rFonts w:ascii="Times New Roman" w:hAnsi="Times New Roman"/>
                <w:sz w:val="20"/>
                <w:szCs w:val="20"/>
              </w:rPr>
            </w:pPr>
            <w:r w:rsidRPr="004B5B59">
              <w:rPr>
                <w:rFonts w:ascii="Times New Roman" w:hAnsi="Times New Roman"/>
                <w:sz w:val="20"/>
                <w:szCs w:val="20"/>
              </w:rPr>
              <w:t>Да/Нет</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A14B73" w:rsidRPr="004B5B59" w:rsidRDefault="00A14B73" w:rsidP="00AF5A3C">
            <w:pPr>
              <w:spacing w:before="0"/>
              <w:jc w:val="center"/>
              <w:rPr>
                <w:rFonts w:ascii="Times New Roman" w:hAnsi="Times New Roman"/>
                <w:sz w:val="20"/>
                <w:szCs w:val="20"/>
              </w:rPr>
            </w:pPr>
            <w:r w:rsidRPr="004B5B59">
              <w:rPr>
                <w:rFonts w:ascii="Times New Roman" w:hAnsi="Times New Roman"/>
                <w:sz w:val="20"/>
                <w:szCs w:val="20"/>
              </w:rPr>
              <w:t>Да</w:t>
            </w:r>
          </w:p>
        </w:tc>
      </w:tr>
    </w:tbl>
    <w:p w:rsidR="00DB6CBC" w:rsidRPr="00B006DE" w:rsidRDefault="00F20CB2" w:rsidP="001E0AB3">
      <w:pPr>
        <w:autoSpaceDE w:val="0"/>
        <w:autoSpaceDN w:val="0"/>
        <w:adjustRightInd w:val="0"/>
        <w:jc w:val="both"/>
        <w:rPr>
          <w:rFonts w:ascii="Times New Roman" w:hAnsi="Times New Roman"/>
          <w:b/>
          <w:i/>
          <w:iCs/>
          <w:sz w:val="24"/>
          <w:u w:val="single"/>
        </w:rPr>
      </w:pPr>
      <w:r>
        <w:rPr>
          <w:rFonts w:ascii="Times New Roman" w:hAnsi="Times New Roman"/>
          <w:b/>
          <w:i/>
          <w:iCs/>
          <w:sz w:val="24"/>
          <w:u w:val="single"/>
        </w:rPr>
        <w:br w:type="column"/>
      </w:r>
      <w:r w:rsidR="00DB6CBC" w:rsidRPr="00B006DE">
        <w:rPr>
          <w:rFonts w:ascii="Times New Roman" w:hAnsi="Times New Roman"/>
          <w:b/>
          <w:i/>
          <w:iCs/>
          <w:sz w:val="24"/>
          <w:u w:val="single"/>
        </w:rPr>
        <w:t>3.Требования к контрагенту</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4536"/>
        <w:gridCol w:w="2835"/>
        <w:gridCol w:w="851"/>
        <w:gridCol w:w="1275"/>
      </w:tblGrid>
      <w:tr w:rsidR="004E73F4" w:rsidRPr="00B006DE" w:rsidTr="002D7F3B">
        <w:trPr>
          <w:trHeight w:val="433"/>
          <w:tblHeader/>
        </w:trPr>
        <w:tc>
          <w:tcPr>
            <w:tcW w:w="851" w:type="dxa"/>
            <w:vMerge w:val="restart"/>
            <w:shd w:val="clear" w:color="auto" w:fill="D9D9D9"/>
            <w:vAlign w:val="center"/>
            <w:hideMark/>
          </w:tcPr>
          <w:p w:rsidR="004E73F4" w:rsidRPr="00B006DE" w:rsidRDefault="004E73F4" w:rsidP="001E0AB3">
            <w:pPr>
              <w:keepNext/>
              <w:spacing w:before="0"/>
              <w:jc w:val="center"/>
              <w:rPr>
                <w:rFonts w:ascii="Times New Roman" w:hAnsi="Times New Roman"/>
                <w:b/>
                <w:bCs/>
                <w:sz w:val="20"/>
                <w:szCs w:val="20"/>
              </w:rPr>
            </w:pPr>
            <w:r w:rsidRPr="00B006DE">
              <w:rPr>
                <w:rFonts w:ascii="Times New Roman" w:hAnsi="Times New Roman"/>
                <w:b/>
                <w:bCs/>
                <w:sz w:val="20"/>
                <w:szCs w:val="20"/>
              </w:rPr>
              <w:t>№ п/п</w:t>
            </w:r>
          </w:p>
        </w:tc>
        <w:tc>
          <w:tcPr>
            <w:tcW w:w="4536" w:type="dxa"/>
            <w:vMerge w:val="restart"/>
            <w:shd w:val="clear" w:color="auto" w:fill="D9D9D9"/>
            <w:vAlign w:val="center"/>
            <w:hideMark/>
          </w:tcPr>
          <w:p w:rsidR="004E73F4" w:rsidRPr="00B006DE" w:rsidRDefault="004E73F4" w:rsidP="001E0AB3">
            <w:pPr>
              <w:keepNext/>
              <w:spacing w:before="0"/>
              <w:jc w:val="center"/>
              <w:rPr>
                <w:rFonts w:ascii="Times New Roman" w:hAnsi="Times New Roman"/>
                <w:b/>
                <w:bCs/>
                <w:sz w:val="20"/>
                <w:szCs w:val="20"/>
              </w:rPr>
            </w:pPr>
            <w:r w:rsidRPr="00B006DE">
              <w:rPr>
                <w:rFonts w:ascii="Times New Roman" w:hAnsi="Times New Roman"/>
                <w:b/>
                <w:bCs/>
                <w:sz w:val="20"/>
                <w:szCs w:val="20"/>
              </w:rPr>
              <w:t xml:space="preserve">Требование </w:t>
            </w:r>
            <w:r w:rsidRPr="00B006DE">
              <w:rPr>
                <w:rFonts w:ascii="Times New Roman" w:hAnsi="Times New Roman"/>
                <w:b/>
                <w:bCs/>
                <w:sz w:val="20"/>
                <w:szCs w:val="20"/>
              </w:rPr>
              <w:br/>
              <w:t>(параметр оценки)</w:t>
            </w:r>
          </w:p>
        </w:tc>
        <w:tc>
          <w:tcPr>
            <w:tcW w:w="2835" w:type="dxa"/>
            <w:vMerge w:val="restart"/>
            <w:shd w:val="clear" w:color="auto" w:fill="D9D9D9"/>
            <w:vAlign w:val="center"/>
            <w:hideMark/>
          </w:tcPr>
          <w:p w:rsidR="004E73F4" w:rsidRPr="00B006DE" w:rsidRDefault="004E73F4" w:rsidP="001E0AB3">
            <w:pPr>
              <w:keepNext/>
              <w:spacing w:before="0"/>
              <w:jc w:val="center"/>
              <w:rPr>
                <w:rFonts w:ascii="Times New Roman" w:hAnsi="Times New Roman"/>
                <w:b/>
                <w:bCs/>
                <w:sz w:val="20"/>
                <w:szCs w:val="20"/>
              </w:rPr>
            </w:pPr>
            <w:r w:rsidRPr="00B006DE">
              <w:rPr>
                <w:rFonts w:ascii="Times New Roman" w:hAnsi="Times New Roman"/>
                <w:b/>
                <w:bCs/>
                <w:sz w:val="20"/>
                <w:szCs w:val="20"/>
              </w:rPr>
              <w:t>Документы, подтверждающие соответствия требованию</w:t>
            </w:r>
          </w:p>
        </w:tc>
        <w:tc>
          <w:tcPr>
            <w:tcW w:w="851" w:type="dxa"/>
            <w:vMerge w:val="restart"/>
            <w:shd w:val="clear" w:color="auto" w:fill="D9D9D9"/>
            <w:vAlign w:val="center"/>
            <w:hideMark/>
          </w:tcPr>
          <w:p w:rsidR="004E73F4" w:rsidRPr="00B006DE" w:rsidRDefault="004E73F4" w:rsidP="001E0AB3">
            <w:pPr>
              <w:keepNext/>
              <w:spacing w:before="0"/>
              <w:jc w:val="center"/>
              <w:rPr>
                <w:rFonts w:ascii="Times New Roman" w:hAnsi="Times New Roman"/>
                <w:b/>
                <w:bCs/>
                <w:sz w:val="20"/>
                <w:szCs w:val="20"/>
              </w:rPr>
            </w:pPr>
            <w:r w:rsidRPr="00B006DE">
              <w:rPr>
                <w:rFonts w:ascii="Times New Roman" w:hAnsi="Times New Roman"/>
                <w:b/>
                <w:bCs/>
                <w:sz w:val="20"/>
                <w:szCs w:val="20"/>
              </w:rPr>
              <w:t>Единица измерения</w:t>
            </w:r>
          </w:p>
        </w:tc>
        <w:tc>
          <w:tcPr>
            <w:tcW w:w="1275" w:type="dxa"/>
            <w:vMerge w:val="restart"/>
            <w:shd w:val="clear" w:color="auto" w:fill="D9D9D9"/>
            <w:vAlign w:val="center"/>
            <w:hideMark/>
          </w:tcPr>
          <w:p w:rsidR="004E73F4" w:rsidRPr="00B006DE" w:rsidRDefault="004E73F4" w:rsidP="001E0AB3">
            <w:pPr>
              <w:keepNext/>
              <w:spacing w:before="0"/>
              <w:jc w:val="center"/>
              <w:rPr>
                <w:rFonts w:ascii="Times New Roman" w:hAnsi="Times New Roman"/>
                <w:b/>
                <w:bCs/>
                <w:sz w:val="20"/>
                <w:szCs w:val="20"/>
                <w:u w:val="single"/>
              </w:rPr>
            </w:pPr>
            <w:r w:rsidRPr="00B006DE">
              <w:rPr>
                <w:rFonts w:ascii="Times New Roman" w:hAnsi="Times New Roman"/>
                <w:b/>
                <w:bCs/>
                <w:sz w:val="20"/>
                <w:szCs w:val="20"/>
              </w:rPr>
              <w:t>Условие соответствия Согласие / несогласие Претендента</w:t>
            </w:r>
          </w:p>
        </w:tc>
      </w:tr>
      <w:tr w:rsidR="00D143DE" w:rsidRPr="00B006DE" w:rsidTr="002D7F3B">
        <w:trPr>
          <w:trHeight w:val="433"/>
          <w:tblHeader/>
        </w:trPr>
        <w:tc>
          <w:tcPr>
            <w:tcW w:w="851" w:type="dxa"/>
            <w:vMerge/>
            <w:shd w:val="clear" w:color="auto" w:fill="D9D9D9"/>
            <w:vAlign w:val="center"/>
            <w:hideMark/>
          </w:tcPr>
          <w:p w:rsidR="00D143DE" w:rsidRPr="00B006DE" w:rsidRDefault="00D143DE" w:rsidP="001E0AB3">
            <w:pPr>
              <w:spacing w:before="0"/>
              <w:rPr>
                <w:rFonts w:ascii="Times New Roman" w:eastAsiaTheme="minorEastAsia" w:hAnsi="Times New Roman"/>
                <w:b/>
                <w:bCs/>
                <w:sz w:val="20"/>
                <w:szCs w:val="20"/>
              </w:rPr>
            </w:pPr>
          </w:p>
        </w:tc>
        <w:tc>
          <w:tcPr>
            <w:tcW w:w="4536" w:type="dxa"/>
            <w:vMerge/>
            <w:shd w:val="clear" w:color="auto" w:fill="D9D9D9"/>
            <w:vAlign w:val="center"/>
            <w:hideMark/>
          </w:tcPr>
          <w:p w:rsidR="00D143DE" w:rsidRPr="00B006DE" w:rsidRDefault="00D143DE" w:rsidP="001E0AB3">
            <w:pPr>
              <w:spacing w:before="0"/>
              <w:rPr>
                <w:rFonts w:ascii="Times New Roman" w:eastAsiaTheme="minorEastAsia" w:hAnsi="Times New Roman"/>
                <w:b/>
                <w:bCs/>
                <w:sz w:val="20"/>
                <w:szCs w:val="20"/>
              </w:rPr>
            </w:pPr>
          </w:p>
        </w:tc>
        <w:tc>
          <w:tcPr>
            <w:tcW w:w="2835" w:type="dxa"/>
            <w:vMerge/>
            <w:shd w:val="clear" w:color="auto" w:fill="D9D9D9"/>
            <w:vAlign w:val="center"/>
            <w:hideMark/>
          </w:tcPr>
          <w:p w:rsidR="00D143DE" w:rsidRPr="00B006DE" w:rsidRDefault="00D143DE" w:rsidP="001E0AB3">
            <w:pPr>
              <w:spacing w:before="0"/>
              <w:rPr>
                <w:rFonts w:ascii="Times New Roman" w:eastAsiaTheme="minorEastAsia" w:hAnsi="Times New Roman"/>
                <w:b/>
                <w:bCs/>
                <w:sz w:val="20"/>
                <w:szCs w:val="20"/>
              </w:rPr>
            </w:pPr>
          </w:p>
        </w:tc>
        <w:tc>
          <w:tcPr>
            <w:tcW w:w="851" w:type="dxa"/>
            <w:vMerge/>
            <w:shd w:val="clear" w:color="auto" w:fill="D9D9D9"/>
            <w:vAlign w:val="center"/>
            <w:hideMark/>
          </w:tcPr>
          <w:p w:rsidR="00D143DE" w:rsidRPr="00B006DE" w:rsidRDefault="00D143DE" w:rsidP="001E0AB3">
            <w:pPr>
              <w:spacing w:before="0"/>
              <w:rPr>
                <w:rFonts w:ascii="Times New Roman" w:eastAsiaTheme="minorEastAsia" w:hAnsi="Times New Roman"/>
                <w:b/>
                <w:bCs/>
                <w:sz w:val="20"/>
                <w:szCs w:val="20"/>
              </w:rPr>
            </w:pPr>
          </w:p>
        </w:tc>
        <w:tc>
          <w:tcPr>
            <w:tcW w:w="1275" w:type="dxa"/>
            <w:vMerge/>
            <w:shd w:val="clear" w:color="auto" w:fill="D9D9D9"/>
            <w:vAlign w:val="center"/>
            <w:hideMark/>
          </w:tcPr>
          <w:p w:rsidR="00D143DE" w:rsidRPr="00B006DE" w:rsidRDefault="00D143DE" w:rsidP="001E0AB3">
            <w:pPr>
              <w:spacing w:before="0"/>
              <w:rPr>
                <w:rFonts w:ascii="Times New Roman" w:eastAsiaTheme="minorEastAsia" w:hAnsi="Times New Roman"/>
                <w:b/>
                <w:bCs/>
                <w:sz w:val="20"/>
                <w:szCs w:val="20"/>
                <w:u w:val="single"/>
              </w:rPr>
            </w:pPr>
          </w:p>
        </w:tc>
      </w:tr>
      <w:tr w:rsidR="00D143DE" w:rsidRPr="00B006DE" w:rsidTr="002D7F3B">
        <w:trPr>
          <w:trHeight w:val="164"/>
          <w:tblHeader/>
        </w:trPr>
        <w:tc>
          <w:tcPr>
            <w:tcW w:w="851" w:type="dxa"/>
            <w:shd w:val="clear" w:color="auto" w:fill="D9D9D9"/>
            <w:noWrap/>
            <w:vAlign w:val="center"/>
          </w:tcPr>
          <w:p w:rsidR="00D143DE" w:rsidRPr="00B006DE" w:rsidRDefault="00D143DE" w:rsidP="001E0AB3">
            <w:pPr>
              <w:jc w:val="center"/>
              <w:rPr>
                <w:rFonts w:ascii="Times New Roman" w:eastAsiaTheme="minorEastAsia" w:hAnsi="Times New Roman"/>
                <w:b/>
                <w:sz w:val="20"/>
                <w:szCs w:val="20"/>
              </w:rPr>
            </w:pPr>
            <w:r w:rsidRPr="00B006DE">
              <w:rPr>
                <w:rFonts w:ascii="Times New Roman" w:eastAsiaTheme="minorEastAsia" w:hAnsi="Times New Roman"/>
                <w:b/>
                <w:sz w:val="20"/>
                <w:szCs w:val="20"/>
              </w:rPr>
              <w:t>1</w:t>
            </w:r>
          </w:p>
        </w:tc>
        <w:tc>
          <w:tcPr>
            <w:tcW w:w="4536" w:type="dxa"/>
            <w:shd w:val="clear" w:color="auto" w:fill="D9D9D9"/>
            <w:vAlign w:val="center"/>
          </w:tcPr>
          <w:p w:rsidR="00D143DE" w:rsidRPr="00B006DE" w:rsidRDefault="00D143DE" w:rsidP="001E0AB3">
            <w:pPr>
              <w:jc w:val="center"/>
              <w:rPr>
                <w:rFonts w:ascii="Times New Roman" w:eastAsiaTheme="minorEastAsia" w:hAnsi="Times New Roman"/>
                <w:b/>
                <w:sz w:val="20"/>
                <w:szCs w:val="20"/>
              </w:rPr>
            </w:pPr>
            <w:r w:rsidRPr="00B006DE">
              <w:rPr>
                <w:rFonts w:ascii="Times New Roman" w:eastAsiaTheme="minorEastAsia" w:hAnsi="Times New Roman"/>
                <w:b/>
                <w:sz w:val="20"/>
                <w:szCs w:val="20"/>
              </w:rPr>
              <w:t>2</w:t>
            </w:r>
          </w:p>
        </w:tc>
        <w:tc>
          <w:tcPr>
            <w:tcW w:w="2835" w:type="dxa"/>
            <w:shd w:val="clear" w:color="auto" w:fill="D9D9D9"/>
            <w:vAlign w:val="center"/>
          </w:tcPr>
          <w:p w:rsidR="00D143DE" w:rsidRPr="00B006DE" w:rsidRDefault="00D143DE" w:rsidP="001E0AB3">
            <w:pPr>
              <w:jc w:val="center"/>
              <w:rPr>
                <w:rFonts w:ascii="Times New Roman" w:eastAsiaTheme="minorEastAsia" w:hAnsi="Times New Roman"/>
                <w:b/>
                <w:sz w:val="20"/>
                <w:szCs w:val="20"/>
              </w:rPr>
            </w:pPr>
            <w:r w:rsidRPr="00B006DE">
              <w:rPr>
                <w:rFonts w:ascii="Times New Roman" w:eastAsiaTheme="minorEastAsia" w:hAnsi="Times New Roman"/>
                <w:b/>
                <w:sz w:val="20"/>
                <w:szCs w:val="20"/>
              </w:rPr>
              <w:t>3</w:t>
            </w:r>
          </w:p>
        </w:tc>
        <w:tc>
          <w:tcPr>
            <w:tcW w:w="851" w:type="dxa"/>
            <w:shd w:val="clear" w:color="auto" w:fill="D9D9D9"/>
            <w:vAlign w:val="center"/>
          </w:tcPr>
          <w:p w:rsidR="00D143DE" w:rsidRPr="00B006DE" w:rsidRDefault="00D143DE" w:rsidP="001E0AB3">
            <w:pPr>
              <w:jc w:val="center"/>
              <w:rPr>
                <w:rFonts w:ascii="Times New Roman" w:eastAsiaTheme="minorEastAsia" w:hAnsi="Times New Roman"/>
                <w:b/>
                <w:sz w:val="20"/>
                <w:szCs w:val="20"/>
              </w:rPr>
            </w:pPr>
            <w:r w:rsidRPr="00B006DE">
              <w:rPr>
                <w:rFonts w:ascii="Times New Roman" w:eastAsiaTheme="minorEastAsia" w:hAnsi="Times New Roman"/>
                <w:b/>
                <w:sz w:val="20"/>
                <w:szCs w:val="20"/>
              </w:rPr>
              <w:t>4</w:t>
            </w:r>
          </w:p>
        </w:tc>
        <w:tc>
          <w:tcPr>
            <w:tcW w:w="1275" w:type="dxa"/>
            <w:shd w:val="clear" w:color="auto" w:fill="D9D9D9"/>
            <w:vAlign w:val="center"/>
          </w:tcPr>
          <w:p w:rsidR="00D143DE" w:rsidRPr="00B006DE" w:rsidRDefault="00D143DE" w:rsidP="001E0AB3">
            <w:pPr>
              <w:jc w:val="center"/>
              <w:rPr>
                <w:rFonts w:ascii="Times New Roman" w:eastAsiaTheme="minorEastAsia" w:hAnsi="Times New Roman"/>
                <w:b/>
                <w:sz w:val="20"/>
                <w:szCs w:val="20"/>
              </w:rPr>
            </w:pPr>
            <w:r w:rsidRPr="00B006DE">
              <w:rPr>
                <w:rFonts w:ascii="Times New Roman" w:eastAsiaTheme="minorEastAsia" w:hAnsi="Times New Roman"/>
                <w:b/>
                <w:sz w:val="20"/>
                <w:szCs w:val="20"/>
              </w:rPr>
              <w:t>5</w:t>
            </w:r>
          </w:p>
        </w:tc>
      </w:tr>
      <w:tr w:rsidR="002F1812" w:rsidRPr="00B006DE" w:rsidTr="002D7F3B">
        <w:trPr>
          <w:trHeight w:val="5466"/>
        </w:trPr>
        <w:tc>
          <w:tcPr>
            <w:tcW w:w="851" w:type="dxa"/>
            <w:noWrap/>
            <w:vAlign w:val="center"/>
            <w:hideMark/>
          </w:tcPr>
          <w:p w:rsidR="002F1812" w:rsidRPr="004B5B59" w:rsidRDefault="005904D4" w:rsidP="005904D4">
            <w:pPr>
              <w:pStyle w:val="af0"/>
              <w:jc w:val="center"/>
              <w:rPr>
                <w:rFonts w:ascii="Times New Roman" w:hAnsi="Times New Roman"/>
                <w:sz w:val="20"/>
                <w:szCs w:val="20"/>
              </w:rPr>
            </w:pPr>
            <w:r w:rsidRPr="004B5B59">
              <w:rPr>
                <w:rFonts w:ascii="Times New Roman" w:hAnsi="Times New Roman"/>
                <w:sz w:val="20"/>
                <w:szCs w:val="20"/>
              </w:rPr>
              <w:t>3.1</w:t>
            </w:r>
          </w:p>
        </w:tc>
        <w:tc>
          <w:tcPr>
            <w:tcW w:w="4536" w:type="dxa"/>
            <w:vAlign w:val="center"/>
          </w:tcPr>
          <w:p w:rsidR="003400D0" w:rsidRPr="004B5B59" w:rsidRDefault="003400D0" w:rsidP="00AF5A3C">
            <w:pPr>
              <w:spacing w:before="0"/>
              <w:jc w:val="both"/>
              <w:rPr>
                <w:rFonts w:ascii="Times New Roman" w:eastAsiaTheme="minorEastAsia" w:hAnsi="Times New Roman"/>
                <w:sz w:val="20"/>
                <w:szCs w:val="20"/>
              </w:rPr>
            </w:pPr>
            <w:r w:rsidRPr="004B5B59">
              <w:rPr>
                <w:rFonts w:ascii="Times New Roman" w:eastAsiaTheme="minorEastAsia" w:hAnsi="Times New Roman"/>
                <w:sz w:val="20"/>
                <w:szCs w:val="20"/>
              </w:rPr>
              <w:t xml:space="preserve">Наличие действующей на дату подачи заявки лицензии на осуществление частной охранной деятельности, с разрешенными следующими видами деятельности: </w:t>
            </w:r>
          </w:p>
          <w:p w:rsidR="003400D0" w:rsidRPr="004B5B59" w:rsidRDefault="003400D0" w:rsidP="00AF5A3C">
            <w:pPr>
              <w:pStyle w:val="a6"/>
              <w:numPr>
                <w:ilvl w:val="0"/>
                <w:numId w:val="33"/>
              </w:numPr>
              <w:ind w:left="319" w:hanging="319"/>
              <w:jc w:val="both"/>
              <w:rPr>
                <w:rFonts w:ascii="Times New Roman" w:eastAsiaTheme="minorEastAsia" w:hAnsi="Times New Roman"/>
                <w:sz w:val="20"/>
                <w:szCs w:val="20"/>
              </w:rPr>
            </w:pPr>
            <w:r w:rsidRPr="004B5B59">
              <w:rPr>
                <w:rFonts w:ascii="Times New Roman" w:eastAsiaTheme="minorEastAsia" w:hAnsi="Times New Roman"/>
                <w:iCs/>
                <w:sz w:val="20"/>
                <w:szCs w:val="20"/>
              </w:rPr>
              <w:t xml:space="preserve">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3 статьи 3 Закона РФ «О частной детективной и охранной деятельности в Российской Федерации»; </w:t>
            </w:r>
          </w:p>
          <w:p w:rsidR="003400D0" w:rsidRPr="004B5B59" w:rsidRDefault="003400D0" w:rsidP="00AF5A3C">
            <w:pPr>
              <w:pStyle w:val="a6"/>
              <w:numPr>
                <w:ilvl w:val="0"/>
                <w:numId w:val="33"/>
              </w:numPr>
              <w:ind w:left="319" w:hanging="319"/>
              <w:jc w:val="both"/>
              <w:rPr>
                <w:rFonts w:ascii="Times New Roman" w:eastAsiaTheme="minorEastAsia" w:hAnsi="Times New Roman"/>
                <w:iCs/>
                <w:sz w:val="20"/>
                <w:szCs w:val="20"/>
              </w:rPr>
            </w:pPr>
            <w:r w:rsidRPr="004B5B59">
              <w:rPr>
                <w:rFonts w:ascii="Times New Roman" w:eastAsiaTheme="minorEastAsia" w:hAnsi="Times New Roman"/>
                <w:iCs/>
                <w:sz w:val="20"/>
                <w:szCs w:val="20"/>
              </w:rPr>
              <w:t>обеспечение внутриобъектового и пропускного режимов на объектах, за исключением объектов, предусмотренных пунктом 7 части 3 статьи 3 Закона Российской Федерации "О частной детективной и охранной деятельности в Российской Федерации"</w:t>
            </w:r>
          </w:p>
          <w:p w:rsidR="002F1812" w:rsidRPr="004B5B59" w:rsidRDefault="003400D0" w:rsidP="00AF5A3C">
            <w:pPr>
              <w:pStyle w:val="a6"/>
              <w:numPr>
                <w:ilvl w:val="0"/>
                <w:numId w:val="33"/>
              </w:numPr>
              <w:ind w:left="319" w:hanging="319"/>
              <w:jc w:val="both"/>
              <w:rPr>
                <w:rFonts w:ascii="Times New Roman" w:eastAsiaTheme="minorEastAsia" w:hAnsi="Times New Roman"/>
                <w:sz w:val="20"/>
                <w:szCs w:val="20"/>
              </w:rPr>
            </w:pPr>
            <w:r w:rsidRPr="004B5B59">
              <w:rPr>
                <w:rFonts w:ascii="Times New Roman" w:eastAsiaTheme="minorEastAsia" w:hAnsi="Times New Roman"/>
                <w:iCs/>
                <w:sz w:val="20"/>
                <w:szCs w:val="20"/>
              </w:rPr>
              <w:t>охрана объектов и (или) имущества, а также обеспечение внутриобъектового и пропускного режимов на объектах, которые имеют особо важное значение для обеспечения жизнедеятельности и безопасности государства и населения</w:t>
            </w:r>
          </w:p>
        </w:tc>
        <w:tc>
          <w:tcPr>
            <w:tcW w:w="2835" w:type="dxa"/>
            <w:vAlign w:val="center"/>
          </w:tcPr>
          <w:p w:rsidR="002F1812" w:rsidRPr="004B5B59" w:rsidRDefault="003400D0" w:rsidP="00AF5A3C">
            <w:pPr>
              <w:pStyle w:val="af8"/>
              <w:spacing w:before="0" w:after="0"/>
              <w:ind w:left="96"/>
              <w:jc w:val="both"/>
              <w:rPr>
                <w:i/>
                <w:sz w:val="20"/>
                <w:szCs w:val="20"/>
                <w:shd w:val="pct10" w:color="auto" w:fill="auto"/>
              </w:rPr>
            </w:pPr>
            <w:r w:rsidRPr="004B5B59">
              <w:rPr>
                <w:sz w:val="20"/>
                <w:szCs w:val="20"/>
              </w:rPr>
              <w:t>Копия лицензии на осуществление частной охранной деятельности, с приложением</w:t>
            </w:r>
          </w:p>
        </w:tc>
        <w:tc>
          <w:tcPr>
            <w:tcW w:w="851" w:type="dxa"/>
            <w:shd w:val="clear" w:color="000000" w:fill="FFFFFF"/>
            <w:vAlign w:val="center"/>
          </w:tcPr>
          <w:p w:rsidR="002F1812" w:rsidRPr="004B5B59" w:rsidRDefault="003400D0" w:rsidP="001E0AB3">
            <w:pPr>
              <w:jc w:val="center"/>
              <w:rPr>
                <w:rFonts w:ascii="Times New Roman" w:eastAsiaTheme="minorEastAsia" w:hAnsi="Times New Roman"/>
                <w:sz w:val="20"/>
                <w:szCs w:val="20"/>
              </w:rPr>
            </w:pPr>
            <w:r w:rsidRPr="004B5B59">
              <w:rPr>
                <w:rFonts w:ascii="Times New Roman" w:eastAsiaTheme="minorEastAsia" w:hAnsi="Times New Roman"/>
                <w:sz w:val="20"/>
                <w:szCs w:val="20"/>
              </w:rPr>
              <w:t>Да/нет</w:t>
            </w:r>
          </w:p>
        </w:tc>
        <w:tc>
          <w:tcPr>
            <w:tcW w:w="1275" w:type="dxa"/>
            <w:vAlign w:val="center"/>
          </w:tcPr>
          <w:p w:rsidR="002F1812" w:rsidRPr="004B5B59" w:rsidRDefault="003400D0" w:rsidP="001E0AB3">
            <w:pPr>
              <w:jc w:val="center"/>
              <w:rPr>
                <w:rFonts w:ascii="Times New Roman" w:eastAsiaTheme="minorEastAsia" w:hAnsi="Times New Roman"/>
                <w:sz w:val="20"/>
                <w:szCs w:val="20"/>
              </w:rPr>
            </w:pPr>
            <w:r w:rsidRPr="004B5B59">
              <w:rPr>
                <w:rFonts w:ascii="Times New Roman" w:eastAsiaTheme="minorEastAsia" w:hAnsi="Times New Roman"/>
                <w:sz w:val="20"/>
                <w:szCs w:val="20"/>
              </w:rPr>
              <w:t>Да</w:t>
            </w:r>
          </w:p>
        </w:tc>
      </w:tr>
      <w:tr w:rsidR="002F1812" w:rsidRPr="00B006DE" w:rsidTr="002D7F3B">
        <w:trPr>
          <w:trHeight w:val="1625"/>
        </w:trPr>
        <w:tc>
          <w:tcPr>
            <w:tcW w:w="851" w:type="dxa"/>
            <w:noWrap/>
            <w:vAlign w:val="center"/>
            <w:hideMark/>
          </w:tcPr>
          <w:p w:rsidR="002F1812" w:rsidRPr="004B5B59" w:rsidRDefault="005904D4" w:rsidP="005904D4">
            <w:pPr>
              <w:pStyle w:val="af0"/>
              <w:jc w:val="center"/>
              <w:rPr>
                <w:rFonts w:ascii="Times New Roman" w:hAnsi="Times New Roman"/>
                <w:sz w:val="20"/>
                <w:szCs w:val="20"/>
              </w:rPr>
            </w:pPr>
            <w:r w:rsidRPr="004B5B59">
              <w:rPr>
                <w:rFonts w:ascii="Times New Roman" w:hAnsi="Times New Roman"/>
                <w:sz w:val="20"/>
                <w:szCs w:val="20"/>
              </w:rPr>
              <w:t>3.2</w:t>
            </w:r>
          </w:p>
        </w:tc>
        <w:tc>
          <w:tcPr>
            <w:tcW w:w="4536" w:type="dxa"/>
            <w:vAlign w:val="center"/>
          </w:tcPr>
          <w:p w:rsidR="003400D0" w:rsidRPr="004B5B59" w:rsidRDefault="003400D0" w:rsidP="003400D0">
            <w:pPr>
              <w:rPr>
                <w:rFonts w:ascii="Times New Roman" w:eastAsiaTheme="minorEastAsia" w:hAnsi="Times New Roman"/>
                <w:sz w:val="20"/>
                <w:szCs w:val="20"/>
              </w:rPr>
            </w:pPr>
            <w:r w:rsidRPr="004B5B59">
              <w:rPr>
                <w:rFonts w:ascii="Times New Roman" w:eastAsiaTheme="minorEastAsia" w:hAnsi="Times New Roman"/>
                <w:sz w:val="20"/>
                <w:szCs w:val="20"/>
              </w:rPr>
              <w:t xml:space="preserve">Наличие опыта оказания аналогичных услуг не менее чем 5 лет, в том числе вахтовым методом в районах крайнего Севера и приравненных к ним местностях не менее 3 лет. </w:t>
            </w:r>
          </w:p>
          <w:p w:rsidR="002F1812" w:rsidRPr="004B5B59" w:rsidRDefault="003400D0" w:rsidP="003400D0">
            <w:pPr>
              <w:rPr>
                <w:rFonts w:ascii="Times New Roman" w:eastAsiaTheme="minorEastAsia" w:hAnsi="Times New Roman"/>
                <w:sz w:val="20"/>
                <w:szCs w:val="20"/>
              </w:rPr>
            </w:pPr>
            <w:r w:rsidRPr="004B5B59">
              <w:rPr>
                <w:rFonts w:ascii="Times New Roman" w:eastAsiaTheme="minorEastAsia" w:hAnsi="Times New Roman"/>
                <w:sz w:val="20"/>
                <w:szCs w:val="20"/>
              </w:rPr>
              <w:t>При этом под договором, аналогичным предмету закупки, понимается договор на оказание услуг по внутриобъектовому и пропускному режимам.</w:t>
            </w:r>
          </w:p>
        </w:tc>
        <w:tc>
          <w:tcPr>
            <w:tcW w:w="2835" w:type="dxa"/>
            <w:vAlign w:val="center"/>
          </w:tcPr>
          <w:p w:rsidR="002F1812" w:rsidRPr="004B5B59" w:rsidRDefault="00AF5A3C" w:rsidP="002F1E54">
            <w:pPr>
              <w:pStyle w:val="Default"/>
              <w:ind w:firstLine="175"/>
              <w:jc w:val="both"/>
              <w:rPr>
                <w:color w:val="auto"/>
                <w:sz w:val="20"/>
                <w:szCs w:val="20"/>
              </w:rPr>
            </w:pPr>
            <w:r w:rsidRPr="004B5B59">
              <w:rPr>
                <w:color w:val="auto"/>
                <w:sz w:val="20"/>
                <w:szCs w:val="20"/>
              </w:rPr>
              <w:t xml:space="preserve">Референс лист с указанием Заказчика, периода проведения </w:t>
            </w:r>
            <w:r w:rsidR="002F1E54" w:rsidRPr="004B5B59">
              <w:rPr>
                <w:color w:val="auto"/>
                <w:sz w:val="20"/>
                <w:szCs w:val="20"/>
              </w:rPr>
              <w:t>работ</w:t>
            </w:r>
            <w:r w:rsidR="002D7F3B" w:rsidRPr="004B5B59">
              <w:rPr>
                <w:color w:val="auto"/>
                <w:sz w:val="20"/>
                <w:szCs w:val="20"/>
              </w:rPr>
              <w:t>. Письмо в произвольной форме на фирменном бланке предприятия с печатью и подписью уполномоченного лица.</w:t>
            </w:r>
          </w:p>
        </w:tc>
        <w:tc>
          <w:tcPr>
            <w:tcW w:w="851" w:type="dxa"/>
            <w:shd w:val="clear" w:color="000000" w:fill="FFFFFF"/>
            <w:vAlign w:val="center"/>
          </w:tcPr>
          <w:p w:rsidR="002F1812" w:rsidRPr="004B5B59" w:rsidRDefault="003400D0" w:rsidP="001E0AB3">
            <w:pPr>
              <w:jc w:val="center"/>
              <w:rPr>
                <w:rFonts w:ascii="Times New Roman" w:eastAsiaTheme="minorEastAsia" w:hAnsi="Times New Roman"/>
                <w:sz w:val="20"/>
                <w:szCs w:val="20"/>
              </w:rPr>
            </w:pPr>
            <w:r w:rsidRPr="004B5B59">
              <w:rPr>
                <w:rFonts w:ascii="Times New Roman" w:eastAsiaTheme="minorEastAsia" w:hAnsi="Times New Roman"/>
                <w:sz w:val="20"/>
                <w:szCs w:val="20"/>
              </w:rPr>
              <w:t>Да/нет</w:t>
            </w:r>
          </w:p>
        </w:tc>
        <w:tc>
          <w:tcPr>
            <w:tcW w:w="1275" w:type="dxa"/>
            <w:vAlign w:val="center"/>
          </w:tcPr>
          <w:p w:rsidR="002F1812" w:rsidRPr="004B5B59" w:rsidRDefault="003400D0" w:rsidP="001E0AB3">
            <w:pPr>
              <w:jc w:val="center"/>
              <w:rPr>
                <w:rFonts w:ascii="Times New Roman" w:eastAsiaTheme="minorEastAsia" w:hAnsi="Times New Roman"/>
                <w:sz w:val="20"/>
                <w:szCs w:val="20"/>
              </w:rPr>
            </w:pPr>
            <w:r w:rsidRPr="004B5B59">
              <w:rPr>
                <w:rFonts w:ascii="Times New Roman" w:eastAsiaTheme="minorEastAsia" w:hAnsi="Times New Roman"/>
                <w:sz w:val="20"/>
                <w:szCs w:val="20"/>
              </w:rPr>
              <w:t>Да</w:t>
            </w:r>
          </w:p>
        </w:tc>
      </w:tr>
      <w:tr w:rsidR="002F1812" w:rsidRPr="00B006DE" w:rsidTr="002D7F3B">
        <w:trPr>
          <w:trHeight w:val="1062"/>
        </w:trPr>
        <w:tc>
          <w:tcPr>
            <w:tcW w:w="851" w:type="dxa"/>
            <w:noWrap/>
            <w:vAlign w:val="center"/>
            <w:hideMark/>
          </w:tcPr>
          <w:p w:rsidR="002F1812" w:rsidRPr="004B5B59" w:rsidRDefault="005904D4" w:rsidP="005904D4">
            <w:pPr>
              <w:pStyle w:val="af0"/>
              <w:jc w:val="center"/>
              <w:rPr>
                <w:rFonts w:ascii="Times New Roman" w:hAnsi="Times New Roman"/>
                <w:sz w:val="20"/>
                <w:szCs w:val="20"/>
              </w:rPr>
            </w:pPr>
            <w:r w:rsidRPr="004B5B59">
              <w:rPr>
                <w:rFonts w:ascii="Times New Roman" w:hAnsi="Times New Roman"/>
                <w:sz w:val="20"/>
                <w:szCs w:val="20"/>
              </w:rPr>
              <w:t>3.3</w:t>
            </w:r>
          </w:p>
        </w:tc>
        <w:tc>
          <w:tcPr>
            <w:tcW w:w="4536" w:type="dxa"/>
            <w:vAlign w:val="center"/>
          </w:tcPr>
          <w:p w:rsidR="002F1E54" w:rsidRPr="004B5B59" w:rsidRDefault="002F1E54" w:rsidP="00FF16E1">
            <w:pPr>
              <w:rPr>
                <w:rFonts w:ascii="Times New Roman" w:eastAsiaTheme="minorEastAsia" w:hAnsi="Times New Roman"/>
                <w:sz w:val="20"/>
                <w:szCs w:val="20"/>
                <w:lang w:bidi="ru-RU"/>
              </w:rPr>
            </w:pPr>
            <w:r w:rsidRPr="004B5B59">
              <w:rPr>
                <w:rFonts w:ascii="Times New Roman" w:eastAsiaTheme="minorEastAsia" w:hAnsi="Times New Roman"/>
                <w:sz w:val="20"/>
                <w:szCs w:val="20"/>
                <w:lang w:bidi="ru-RU"/>
              </w:rPr>
              <w:t>Гарантия оснащения каждого стационарного пункта охраны:</w:t>
            </w:r>
          </w:p>
          <w:p w:rsidR="002F1E54" w:rsidRPr="004B5B59" w:rsidRDefault="002F1E54" w:rsidP="002F1E54">
            <w:pPr>
              <w:pStyle w:val="a6"/>
              <w:numPr>
                <w:ilvl w:val="0"/>
                <w:numId w:val="34"/>
              </w:numPr>
              <w:rPr>
                <w:rFonts w:ascii="Times New Roman" w:hAnsi="Times New Roman"/>
                <w:sz w:val="20"/>
                <w:szCs w:val="20"/>
              </w:rPr>
            </w:pPr>
            <w:r w:rsidRPr="004B5B59">
              <w:rPr>
                <w:rFonts w:ascii="Times New Roman" w:hAnsi="Times New Roman"/>
                <w:sz w:val="20"/>
                <w:szCs w:val="20"/>
              </w:rPr>
              <w:t>Персональным компьютером</w:t>
            </w:r>
            <w:r w:rsidR="00C347F9" w:rsidRPr="004B5B59">
              <w:rPr>
                <w:rFonts w:ascii="Times New Roman" w:hAnsi="Times New Roman"/>
                <w:sz w:val="20"/>
                <w:szCs w:val="20"/>
              </w:rPr>
              <w:t>;</w:t>
            </w:r>
          </w:p>
          <w:p w:rsidR="002F1E54" w:rsidRPr="004B5B59" w:rsidRDefault="002F1E54" w:rsidP="002F1E54">
            <w:pPr>
              <w:pStyle w:val="a6"/>
              <w:numPr>
                <w:ilvl w:val="0"/>
                <w:numId w:val="34"/>
              </w:numPr>
              <w:rPr>
                <w:rFonts w:ascii="Times New Roman" w:hAnsi="Times New Roman"/>
                <w:sz w:val="20"/>
                <w:szCs w:val="20"/>
              </w:rPr>
            </w:pPr>
            <w:r w:rsidRPr="004B5B59">
              <w:rPr>
                <w:rFonts w:ascii="Times New Roman" w:hAnsi="Times New Roman"/>
                <w:sz w:val="20"/>
                <w:szCs w:val="20"/>
              </w:rPr>
              <w:t>многофункциональным устройством (копир, сканер, принтер);</w:t>
            </w:r>
          </w:p>
          <w:p w:rsidR="00C347F9" w:rsidRPr="004B5B59" w:rsidRDefault="00C347F9" w:rsidP="002F1E54">
            <w:pPr>
              <w:pStyle w:val="a6"/>
              <w:numPr>
                <w:ilvl w:val="0"/>
                <w:numId w:val="34"/>
              </w:numPr>
              <w:rPr>
                <w:rFonts w:ascii="Times New Roman" w:hAnsi="Times New Roman"/>
                <w:sz w:val="20"/>
                <w:szCs w:val="20"/>
              </w:rPr>
            </w:pPr>
            <w:r w:rsidRPr="004B5B59">
              <w:rPr>
                <w:rFonts w:ascii="Times New Roman" w:hAnsi="Times New Roman"/>
                <w:sz w:val="20"/>
                <w:szCs w:val="20"/>
              </w:rPr>
              <w:t xml:space="preserve">переносной </w:t>
            </w:r>
            <w:r w:rsidR="00EC4C5B" w:rsidRPr="004B5B59">
              <w:rPr>
                <w:rFonts w:ascii="Times New Roman" w:hAnsi="Times New Roman"/>
                <w:sz w:val="20"/>
                <w:szCs w:val="20"/>
              </w:rPr>
              <w:t xml:space="preserve">(носимый) </w:t>
            </w:r>
            <w:r w:rsidRPr="004B5B59">
              <w:rPr>
                <w:rFonts w:ascii="Times New Roman" w:hAnsi="Times New Roman"/>
                <w:sz w:val="20"/>
                <w:szCs w:val="20"/>
              </w:rPr>
              <w:t>видеорегистратор (время автономной работы- не менее 12 часов, частота кадров -30-60 кадров/сек, Объем памяти-128 Гб).</w:t>
            </w:r>
          </w:p>
          <w:p w:rsidR="002F1E54" w:rsidRPr="004B5B59" w:rsidRDefault="002F1E54" w:rsidP="00FF16E1">
            <w:pPr>
              <w:pStyle w:val="a6"/>
              <w:numPr>
                <w:ilvl w:val="0"/>
                <w:numId w:val="34"/>
              </w:numPr>
              <w:rPr>
                <w:rFonts w:ascii="Times New Roman" w:hAnsi="Times New Roman"/>
                <w:sz w:val="20"/>
                <w:szCs w:val="20"/>
              </w:rPr>
            </w:pPr>
            <w:r w:rsidRPr="004B5B59">
              <w:rPr>
                <w:rFonts w:ascii="Times New Roman" w:hAnsi="Times New Roman"/>
                <w:sz w:val="20"/>
                <w:szCs w:val="20"/>
              </w:rPr>
              <w:t>средством радиосвязи – рацией (2 шт. на объект)</w:t>
            </w:r>
            <w:r w:rsidR="00C347F9" w:rsidRPr="004B5B59">
              <w:rPr>
                <w:rFonts w:ascii="Times New Roman" w:hAnsi="Times New Roman"/>
                <w:sz w:val="20"/>
                <w:szCs w:val="20"/>
              </w:rPr>
              <w:t>;</w:t>
            </w:r>
          </w:p>
          <w:p w:rsidR="00C347F9" w:rsidRPr="004B5B59" w:rsidRDefault="00C347F9" w:rsidP="00F06CBC">
            <w:pPr>
              <w:pStyle w:val="a6"/>
              <w:numPr>
                <w:ilvl w:val="0"/>
                <w:numId w:val="34"/>
              </w:numPr>
              <w:rPr>
                <w:rFonts w:ascii="Times New Roman" w:hAnsi="Times New Roman"/>
                <w:sz w:val="20"/>
                <w:szCs w:val="20"/>
              </w:rPr>
            </w:pPr>
            <w:r w:rsidRPr="004B5B59">
              <w:rPr>
                <w:rFonts w:ascii="Times New Roman" w:eastAsiaTheme="minorEastAsia" w:hAnsi="Times New Roman"/>
                <w:sz w:val="20"/>
                <w:szCs w:val="20"/>
              </w:rPr>
              <w:t>ручным аккумуляторным фонарем (время автономной работы не менее 8 часов);</w:t>
            </w:r>
          </w:p>
          <w:p w:rsidR="002F1E54" w:rsidRPr="004B5B59" w:rsidRDefault="002F1E54" w:rsidP="002F1E54">
            <w:pPr>
              <w:pStyle w:val="a6"/>
              <w:numPr>
                <w:ilvl w:val="0"/>
                <w:numId w:val="34"/>
              </w:numPr>
              <w:rPr>
                <w:rFonts w:ascii="Times New Roman" w:hAnsi="Times New Roman"/>
                <w:sz w:val="20"/>
                <w:szCs w:val="20"/>
              </w:rPr>
            </w:pPr>
            <w:r w:rsidRPr="004B5B59">
              <w:rPr>
                <w:rFonts w:ascii="Times New Roman" w:hAnsi="Times New Roman"/>
                <w:sz w:val="20"/>
                <w:szCs w:val="20"/>
              </w:rPr>
              <w:t xml:space="preserve">алкотестером с набором мундштуков (допустимая погрешность ±0.050 мг/л; внутренняя память не менее чем на 50 измерений, паспорт с отметкой о первичной поверке в </w:t>
            </w:r>
            <w:proofErr w:type="spellStart"/>
            <w:r w:rsidRPr="004B5B59">
              <w:rPr>
                <w:rFonts w:ascii="Times New Roman" w:hAnsi="Times New Roman"/>
                <w:sz w:val="20"/>
                <w:szCs w:val="20"/>
              </w:rPr>
              <w:t>Ростесте</w:t>
            </w:r>
            <w:proofErr w:type="spellEnd"/>
            <w:r w:rsidRPr="004B5B59">
              <w:rPr>
                <w:rFonts w:ascii="Times New Roman" w:hAnsi="Times New Roman"/>
                <w:sz w:val="20"/>
                <w:szCs w:val="20"/>
              </w:rPr>
              <w:t>)</w:t>
            </w:r>
            <w:r w:rsidR="00C347F9" w:rsidRPr="004B5B59">
              <w:rPr>
                <w:rFonts w:ascii="Times New Roman" w:hAnsi="Times New Roman"/>
                <w:sz w:val="20"/>
                <w:szCs w:val="20"/>
              </w:rPr>
              <w:t>- 1шт.;</w:t>
            </w:r>
          </w:p>
          <w:p w:rsidR="00C347F9" w:rsidRPr="004B5B59" w:rsidRDefault="00C347F9" w:rsidP="00FF16E1">
            <w:pPr>
              <w:pStyle w:val="a6"/>
              <w:numPr>
                <w:ilvl w:val="0"/>
                <w:numId w:val="34"/>
              </w:numPr>
              <w:rPr>
                <w:rFonts w:ascii="Times New Roman" w:hAnsi="Times New Roman"/>
                <w:sz w:val="20"/>
                <w:szCs w:val="20"/>
              </w:rPr>
            </w:pPr>
            <w:r w:rsidRPr="004B5B59">
              <w:rPr>
                <w:rFonts w:ascii="Times New Roman" w:hAnsi="Times New Roman"/>
                <w:sz w:val="20"/>
                <w:szCs w:val="20"/>
              </w:rPr>
              <w:t>наручниками -2 шт.;</w:t>
            </w:r>
          </w:p>
          <w:p w:rsidR="002F1812" w:rsidRPr="004B5B59" w:rsidRDefault="005C1551" w:rsidP="00FF16E1">
            <w:pPr>
              <w:pStyle w:val="a6"/>
              <w:numPr>
                <w:ilvl w:val="0"/>
                <w:numId w:val="34"/>
              </w:numPr>
              <w:rPr>
                <w:rFonts w:ascii="Times New Roman" w:hAnsi="Times New Roman"/>
                <w:sz w:val="20"/>
                <w:szCs w:val="20"/>
              </w:rPr>
            </w:pPr>
            <w:r w:rsidRPr="004B5B59">
              <w:rPr>
                <w:rFonts w:ascii="Times New Roman" w:eastAsiaTheme="minorEastAsia" w:hAnsi="Times New Roman"/>
                <w:sz w:val="20"/>
                <w:szCs w:val="20"/>
              </w:rPr>
              <w:t>пал</w:t>
            </w:r>
            <w:r w:rsidR="00C347F9" w:rsidRPr="004B5B59">
              <w:rPr>
                <w:rFonts w:ascii="Times New Roman" w:eastAsiaTheme="minorEastAsia" w:hAnsi="Times New Roman"/>
                <w:sz w:val="20"/>
                <w:szCs w:val="20"/>
              </w:rPr>
              <w:t>ка</w:t>
            </w:r>
            <w:r w:rsidRPr="004B5B59">
              <w:rPr>
                <w:rFonts w:ascii="Times New Roman" w:eastAsiaTheme="minorEastAsia" w:hAnsi="Times New Roman"/>
                <w:sz w:val="20"/>
                <w:szCs w:val="20"/>
              </w:rPr>
              <w:t xml:space="preserve"> резинов</w:t>
            </w:r>
            <w:r w:rsidR="00C347F9" w:rsidRPr="004B5B59">
              <w:rPr>
                <w:rFonts w:ascii="Times New Roman" w:eastAsiaTheme="minorEastAsia" w:hAnsi="Times New Roman"/>
                <w:sz w:val="20"/>
                <w:szCs w:val="20"/>
              </w:rPr>
              <w:t xml:space="preserve">ая (дубинка) - </w:t>
            </w:r>
            <w:r w:rsidR="00141194" w:rsidRPr="004B5B59">
              <w:rPr>
                <w:rFonts w:ascii="Times New Roman" w:eastAsiaTheme="minorEastAsia" w:hAnsi="Times New Roman"/>
                <w:sz w:val="20"/>
                <w:szCs w:val="20"/>
              </w:rPr>
              <w:t>2</w:t>
            </w:r>
            <w:r w:rsidRPr="004B5B59">
              <w:rPr>
                <w:rFonts w:ascii="Times New Roman" w:eastAsiaTheme="minorEastAsia" w:hAnsi="Times New Roman"/>
                <w:sz w:val="20"/>
                <w:szCs w:val="20"/>
              </w:rPr>
              <w:t xml:space="preserve"> шт. </w:t>
            </w:r>
          </w:p>
        </w:tc>
        <w:tc>
          <w:tcPr>
            <w:tcW w:w="2835" w:type="dxa"/>
            <w:vAlign w:val="center"/>
          </w:tcPr>
          <w:p w:rsidR="002F1812" w:rsidRPr="004B5B59" w:rsidRDefault="005C1551" w:rsidP="001E0AB3">
            <w:pPr>
              <w:jc w:val="center"/>
              <w:rPr>
                <w:rFonts w:ascii="Times New Roman" w:hAnsi="Times New Roman"/>
                <w:sz w:val="20"/>
                <w:szCs w:val="20"/>
              </w:rPr>
            </w:pPr>
            <w:r w:rsidRPr="004B5B59">
              <w:rPr>
                <w:rFonts w:ascii="Times New Roman" w:hAnsi="Times New Roman"/>
                <w:sz w:val="20"/>
                <w:szCs w:val="20"/>
              </w:rPr>
              <w:t>Копии документов о наличии, либо гарантийное письмо о готовности приобретения за месяц до подписания договора.</w:t>
            </w:r>
          </w:p>
        </w:tc>
        <w:tc>
          <w:tcPr>
            <w:tcW w:w="851" w:type="dxa"/>
            <w:shd w:val="clear" w:color="000000" w:fill="FFFFFF"/>
            <w:vAlign w:val="center"/>
          </w:tcPr>
          <w:p w:rsidR="002F1812" w:rsidRPr="004B5B59" w:rsidRDefault="005C1551" w:rsidP="001E0AB3">
            <w:pPr>
              <w:jc w:val="center"/>
              <w:rPr>
                <w:rFonts w:ascii="Times New Roman" w:eastAsiaTheme="minorEastAsia" w:hAnsi="Times New Roman"/>
                <w:sz w:val="20"/>
                <w:szCs w:val="20"/>
              </w:rPr>
            </w:pPr>
            <w:r w:rsidRPr="004B5B59">
              <w:rPr>
                <w:rFonts w:ascii="Times New Roman" w:eastAsiaTheme="minorEastAsia" w:hAnsi="Times New Roman"/>
                <w:sz w:val="20"/>
                <w:szCs w:val="20"/>
              </w:rPr>
              <w:t>Да/нет</w:t>
            </w:r>
          </w:p>
        </w:tc>
        <w:tc>
          <w:tcPr>
            <w:tcW w:w="1275" w:type="dxa"/>
            <w:vAlign w:val="center"/>
          </w:tcPr>
          <w:p w:rsidR="002F1812" w:rsidRPr="004B5B59" w:rsidRDefault="005C1551" w:rsidP="001E0AB3">
            <w:pPr>
              <w:jc w:val="center"/>
              <w:rPr>
                <w:rFonts w:ascii="Times New Roman" w:eastAsiaTheme="minorEastAsia" w:hAnsi="Times New Roman"/>
                <w:sz w:val="20"/>
                <w:szCs w:val="20"/>
              </w:rPr>
            </w:pPr>
            <w:r w:rsidRPr="004B5B59">
              <w:rPr>
                <w:rFonts w:ascii="Times New Roman" w:eastAsiaTheme="minorEastAsia" w:hAnsi="Times New Roman"/>
                <w:sz w:val="20"/>
                <w:szCs w:val="20"/>
              </w:rPr>
              <w:t>Да</w:t>
            </w:r>
          </w:p>
        </w:tc>
      </w:tr>
      <w:tr w:rsidR="002D7F3B" w:rsidRPr="00B006DE" w:rsidTr="002D7F3B">
        <w:trPr>
          <w:trHeight w:val="1127"/>
        </w:trPr>
        <w:tc>
          <w:tcPr>
            <w:tcW w:w="851" w:type="dxa"/>
            <w:noWrap/>
            <w:vAlign w:val="center"/>
          </w:tcPr>
          <w:p w:rsidR="002D7F3B" w:rsidRPr="004B5B59" w:rsidRDefault="005904D4" w:rsidP="005904D4">
            <w:pPr>
              <w:pStyle w:val="af0"/>
              <w:jc w:val="center"/>
              <w:rPr>
                <w:rFonts w:ascii="Times New Roman" w:hAnsi="Times New Roman"/>
                <w:sz w:val="20"/>
                <w:szCs w:val="20"/>
              </w:rPr>
            </w:pPr>
            <w:r w:rsidRPr="004B5B59">
              <w:rPr>
                <w:rFonts w:ascii="Times New Roman" w:hAnsi="Times New Roman"/>
                <w:sz w:val="20"/>
                <w:szCs w:val="20"/>
              </w:rPr>
              <w:t>3.4</w:t>
            </w:r>
          </w:p>
        </w:tc>
        <w:tc>
          <w:tcPr>
            <w:tcW w:w="4536" w:type="dxa"/>
            <w:vAlign w:val="center"/>
          </w:tcPr>
          <w:p w:rsidR="002D7F3B" w:rsidRPr="004B5B59" w:rsidRDefault="002D7F3B" w:rsidP="002D7F3B">
            <w:pPr>
              <w:rPr>
                <w:rFonts w:ascii="Times New Roman" w:eastAsiaTheme="minorEastAsia" w:hAnsi="Times New Roman"/>
                <w:sz w:val="20"/>
                <w:szCs w:val="20"/>
                <w:lang w:bidi="ru-RU"/>
              </w:rPr>
            </w:pPr>
            <w:r w:rsidRPr="004B5B59">
              <w:rPr>
                <w:rFonts w:ascii="Times New Roman" w:eastAsiaTheme="minorEastAsia" w:hAnsi="Times New Roman"/>
                <w:sz w:val="20"/>
                <w:szCs w:val="20"/>
                <w:lang w:bidi="ru-RU"/>
              </w:rPr>
              <w:t>Гарантия оснащения каждого мобильного пункта охраны:</w:t>
            </w:r>
          </w:p>
          <w:p w:rsidR="002D7F3B" w:rsidRPr="004B5B59" w:rsidRDefault="002D7F3B" w:rsidP="002D7F3B">
            <w:pPr>
              <w:pStyle w:val="a6"/>
              <w:numPr>
                <w:ilvl w:val="0"/>
                <w:numId w:val="34"/>
              </w:numPr>
              <w:rPr>
                <w:rFonts w:ascii="Times New Roman" w:hAnsi="Times New Roman"/>
                <w:sz w:val="20"/>
                <w:szCs w:val="20"/>
              </w:rPr>
            </w:pPr>
            <w:r w:rsidRPr="004B5B59">
              <w:rPr>
                <w:rFonts w:ascii="Times New Roman" w:hAnsi="Times New Roman"/>
                <w:sz w:val="20"/>
                <w:szCs w:val="20"/>
              </w:rPr>
              <w:t>Наличие легкового автомобиля</w:t>
            </w:r>
            <w:r w:rsidR="00385E7C" w:rsidRPr="004B5B59">
              <w:rPr>
                <w:rFonts w:ascii="Times New Roman" w:hAnsi="Times New Roman"/>
                <w:sz w:val="20"/>
                <w:szCs w:val="20"/>
              </w:rPr>
              <w:t xml:space="preserve"> (</w:t>
            </w:r>
            <w:r w:rsidR="00385E7C" w:rsidRPr="004B5B59">
              <w:rPr>
                <w:rFonts w:ascii="Times New Roman" w:hAnsi="Times New Roman"/>
                <w:sz w:val="20"/>
                <w:szCs w:val="20"/>
                <w:lang w:val="en-US"/>
              </w:rPr>
              <w:t>J</w:t>
            </w:r>
            <w:r w:rsidR="00385E7C" w:rsidRPr="004B5B59">
              <w:rPr>
                <w:rFonts w:ascii="Times New Roman" w:hAnsi="Times New Roman"/>
                <w:sz w:val="20"/>
                <w:szCs w:val="20"/>
              </w:rPr>
              <w:t>-</w:t>
            </w:r>
            <w:proofErr w:type="spellStart"/>
            <w:r w:rsidR="00385E7C" w:rsidRPr="004B5B59">
              <w:rPr>
                <w:rFonts w:ascii="Times New Roman" w:hAnsi="Times New Roman"/>
                <w:sz w:val="20"/>
                <w:szCs w:val="20"/>
              </w:rPr>
              <w:t>клас</w:t>
            </w:r>
            <w:proofErr w:type="spellEnd"/>
            <w:r w:rsidR="00385E7C" w:rsidRPr="004B5B59">
              <w:rPr>
                <w:rFonts w:ascii="Times New Roman" w:hAnsi="Times New Roman"/>
                <w:sz w:val="20"/>
                <w:szCs w:val="20"/>
                <w:lang w:val="en-US"/>
              </w:rPr>
              <w:t>c</w:t>
            </w:r>
            <w:r w:rsidR="00385E7C" w:rsidRPr="004B5B59">
              <w:rPr>
                <w:rFonts w:ascii="Times New Roman" w:hAnsi="Times New Roman"/>
                <w:sz w:val="20"/>
                <w:szCs w:val="20"/>
              </w:rPr>
              <w:t>, 4*4)</w:t>
            </w:r>
            <w:r w:rsidRPr="004B5B59">
              <w:rPr>
                <w:rFonts w:ascii="Times New Roman" w:hAnsi="Times New Roman"/>
                <w:sz w:val="20"/>
                <w:szCs w:val="20"/>
              </w:rPr>
              <w:t xml:space="preserve"> -1 шт. с возможностью оперативной замены. </w:t>
            </w:r>
          </w:p>
          <w:p w:rsidR="002D7F3B" w:rsidRPr="004B5B59" w:rsidRDefault="002D7F3B" w:rsidP="002D7F3B">
            <w:pPr>
              <w:pStyle w:val="a6"/>
              <w:numPr>
                <w:ilvl w:val="0"/>
                <w:numId w:val="34"/>
              </w:numPr>
              <w:rPr>
                <w:rFonts w:ascii="Times New Roman" w:hAnsi="Times New Roman"/>
                <w:sz w:val="20"/>
                <w:szCs w:val="20"/>
              </w:rPr>
            </w:pPr>
            <w:r w:rsidRPr="004B5B59">
              <w:rPr>
                <w:rFonts w:ascii="Times New Roman" w:hAnsi="Times New Roman"/>
                <w:sz w:val="20"/>
                <w:szCs w:val="20"/>
              </w:rPr>
              <w:t>переносной (носимый) видеорегистратор (время автономной работы- не менее 11 часов, частота кадров -30-60 кадров/сек, Объем памяти-128 Гб).</w:t>
            </w:r>
          </w:p>
          <w:p w:rsidR="002D7F3B" w:rsidRPr="004B5B59" w:rsidRDefault="002D7F3B" w:rsidP="002D7F3B">
            <w:pPr>
              <w:pStyle w:val="a6"/>
              <w:numPr>
                <w:ilvl w:val="0"/>
                <w:numId w:val="34"/>
              </w:numPr>
              <w:rPr>
                <w:rFonts w:ascii="Times New Roman" w:hAnsi="Times New Roman"/>
                <w:sz w:val="20"/>
                <w:szCs w:val="20"/>
              </w:rPr>
            </w:pPr>
            <w:r w:rsidRPr="004B5B59">
              <w:rPr>
                <w:rFonts w:ascii="Times New Roman" w:hAnsi="Times New Roman"/>
                <w:sz w:val="20"/>
                <w:szCs w:val="20"/>
              </w:rPr>
              <w:t>средством радиосвязи – рацией (2 шт. на объект);</w:t>
            </w:r>
          </w:p>
          <w:p w:rsidR="002D7F3B" w:rsidRPr="004B5B59" w:rsidRDefault="002D7F3B" w:rsidP="002D7F3B">
            <w:pPr>
              <w:pStyle w:val="a6"/>
              <w:numPr>
                <w:ilvl w:val="0"/>
                <w:numId w:val="34"/>
              </w:numPr>
              <w:rPr>
                <w:rFonts w:ascii="Times New Roman" w:hAnsi="Times New Roman"/>
                <w:sz w:val="20"/>
                <w:szCs w:val="20"/>
              </w:rPr>
            </w:pPr>
            <w:r w:rsidRPr="004B5B59">
              <w:rPr>
                <w:rFonts w:ascii="Times New Roman" w:eastAsiaTheme="minorEastAsia" w:hAnsi="Times New Roman"/>
                <w:sz w:val="20"/>
                <w:szCs w:val="20"/>
              </w:rPr>
              <w:t>ручным аккумуляторным фонарем (время автономной работы не менее 8 часов);</w:t>
            </w:r>
          </w:p>
          <w:p w:rsidR="002D7F3B" w:rsidRPr="004B5B59" w:rsidRDefault="002D7F3B" w:rsidP="002D7F3B">
            <w:pPr>
              <w:pStyle w:val="a6"/>
              <w:numPr>
                <w:ilvl w:val="0"/>
                <w:numId w:val="34"/>
              </w:numPr>
              <w:rPr>
                <w:rFonts w:ascii="Times New Roman" w:hAnsi="Times New Roman"/>
                <w:sz w:val="20"/>
                <w:szCs w:val="20"/>
              </w:rPr>
            </w:pPr>
            <w:r w:rsidRPr="004B5B59">
              <w:rPr>
                <w:rFonts w:ascii="Times New Roman" w:hAnsi="Times New Roman"/>
                <w:sz w:val="20"/>
                <w:szCs w:val="20"/>
              </w:rPr>
              <w:t>наручниками -2 шт.;</w:t>
            </w:r>
          </w:p>
          <w:p w:rsidR="002D7F3B" w:rsidRPr="004B5B59" w:rsidRDefault="002D7F3B" w:rsidP="002D7F3B">
            <w:pPr>
              <w:pStyle w:val="a6"/>
              <w:numPr>
                <w:ilvl w:val="0"/>
                <w:numId w:val="34"/>
              </w:numPr>
              <w:rPr>
                <w:rFonts w:ascii="Times New Roman" w:hAnsi="Times New Roman"/>
                <w:sz w:val="20"/>
                <w:szCs w:val="20"/>
              </w:rPr>
            </w:pPr>
            <w:r w:rsidRPr="004B5B59">
              <w:rPr>
                <w:rFonts w:ascii="Times New Roman" w:eastAsiaTheme="minorEastAsia" w:hAnsi="Times New Roman"/>
                <w:sz w:val="20"/>
                <w:szCs w:val="20"/>
              </w:rPr>
              <w:t>палка резиновая (дубинка) - 2 шт.</w:t>
            </w:r>
          </w:p>
        </w:tc>
        <w:tc>
          <w:tcPr>
            <w:tcW w:w="2835" w:type="dxa"/>
            <w:vAlign w:val="center"/>
          </w:tcPr>
          <w:p w:rsidR="002D7F3B" w:rsidRPr="004B5B59" w:rsidRDefault="002D7F3B" w:rsidP="002D7F3B">
            <w:pPr>
              <w:jc w:val="center"/>
              <w:rPr>
                <w:rFonts w:ascii="Times New Roman" w:hAnsi="Times New Roman"/>
                <w:sz w:val="20"/>
                <w:szCs w:val="20"/>
              </w:rPr>
            </w:pPr>
            <w:r w:rsidRPr="004B5B59">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851" w:type="dxa"/>
            <w:shd w:val="clear" w:color="000000" w:fill="FFFFFF"/>
            <w:vAlign w:val="center"/>
          </w:tcPr>
          <w:p w:rsidR="002D7F3B" w:rsidRPr="004B5B59" w:rsidRDefault="002D7F3B" w:rsidP="002D7F3B">
            <w:pPr>
              <w:jc w:val="center"/>
              <w:rPr>
                <w:rFonts w:ascii="Times New Roman" w:hAnsi="Times New Roman"/>
                <w:sz w:val="20"/>
                <w:szCs w:val="20"/>
              </w:rPr>
            </w:pPr>
            <w:r w:rsidRPr="004B5B59">
              <w:rPr>
                <w:rFonts w:ascii="Times New Roman" w:hAnsi="Times New Roman"/>
                <w:sz w:val="20"/>
                <w:szCs w:val="20"/>
              </w:rPr>
              <w:t>Да/Нет</w:t>
            </w:r>
          </w:p>
        </w:tc>
        <w:tc>
          <w:tcPr>
            <w:tcW w:w="1275" w:type="dxa"/>
            <w:shd w:val="clear" w:color="000000" w:fill="FFFFFF"/>
            <w:vAlign w:val="center"/>
          </w:tcPr>
          <w:p w:rsidR="002D7F3B" w:rsidRPr="004B5B59" w:rsidRDefault="002D7F3B" w:rsidP="002D7F3B">
            <w:pPr>
              <w:jc w:val="center"/>
              <w:rPr>
                <w:rFonts w:ascii="Times New Roman" w:hAnsi="Times New Roman"/>
                <w:sz w:val="20"/>
                <w:szCs w:val="20"/>
              </w:rPr>
            </w:pPr>
            <w:r w:rsidRPr="004B5B59">
              <w:rPr>
                <w:rFonts w:ascii="Times New Roman" w:hAnsi="Times New Roman"/>
                <w:sz w:val="20"/>
                <w:szCs w:val="20"/>
              </w:rPr>
              <w:t>Да</w:t>
            </w:r>
          </w:p>
        </w:tc>
      </w:tr>
      <w:tr w:rsidR="00857FF7" w:rsidRPr="00B006DE" w:rsidTr="002D7F3B">
        <w:trPr>
          <w:trHeight w:val="1127"/>
        </w:trPr>
        <w:tc>
          <w:tcPr>
            <w:tcW w:w="851" w:type="dxa"/>
            <w:noWrap/>
            <w:vAlign w:val="center"/>
          </w:tcPr>
          <w:p w:rsidR="00857FF7" w:rsidRPr="004B5B59" w:rsidRDefault="005904D4" w:rsidP="005904D4">
            <w:pPr>
              <w:pStyle w:val="af0"/>
              <w:jc w:val="center"/>
              <w:rPr>
                <w:rFonts w:ascii="Times New Roman" w:hAnsi="Times New Roman"/>
                <w:sz w:val="20"/>
                <w:szCs w:val="20"/>
              </w:rPr>
            </w:pPr>
            <w:r w:rsidRPr="004B5B59">
              <w:rPr>
                <w:rFonts w:ascii="Times New Roman" w:hAnsi="Times New Roman"/>
                <w:sz w:val="20"/>
                <w:szCs w:val="20"/>
              </w:rPr>
              <w:t>3.5</w:t>
            </w:r>
          </w:p>
        </w:tc>
        <w:tc>
          <w:tcPr>
            <w:tcW w:w="4536" w:type="dxa"/>
            <w:vAlign w:val="center"/>
          </w:tcPr>
          <w:p w:rsidR="00857FF7" w:rsidRPr="004B5B59" w:rsidRDefault="00857FF7" w:rsidP="00C025CF">
            <w:pPr>
              <w:spacing w:before="0" w:after="160" w:line="259" w:lineRule="auto"/>
              <w:rPr>
                <w:rFonts w:ascii="Times New Roman" w:eastAsiaTheme="minorEastAsia" w:hAnsi="Times New Roman"/>
                <w:sz w:val="20"/>
                <w:szCs w:val="20"/>
              </w:rPr>
            </w:pPr>
            <w:r w:rsidRPr="004B5B59">
              <w:rPr>
                <w:rFonts w:ascii="Times New Roman" w:eastAsiaTheme="minorEastAsia" w:hAnsi="Times New Roman"/>
                <w:sz w:val="20"/>
                <w:szCs w:val="20"/>
              </w:rPr>
              <w:t>Наличие оперативно-диспетчерской службы</w:t>
            </w:r>
            <w:r w:rsidR="00E402ED" w:rsidRPr="004B5B59">
              <w:rPr>
                <w:rFonts w:ascii="Times New Roman" w:eastAsiaTheme="minorEastAsia" w:hAnsi="Times New Roman"/>
                <w:sz w:val="20"/>
                <w:szCs w:val="20"/>
              </w:rPr>
              <w:t xml:space="preserve"> (режим работы</w:t>
            </w:r>
            <w:r w:rsidR="00C025CF" w:rsidRPr="004B5B59">
              <w:rPr>
                <w:rFonts w:ascii="Times New Roman" w:eastAsiaTheme="minorEastAsia" w:hAnsi="Times New Roman"/>
                <w:sz w:val="20"/>
                <w:szCs w:val="20"/>
              </w:rPr>
              <w:t xml:space="preserve"> круглосуточно</w:t>
            </w:r>
            <w:r w:rsidR="00E402ED" w:rsidRPr="004B5B59">
              <w:rPr>
                <w:rFonts w:ascii="Times New Roman" w:eastAsiaTheme="minorEastAsia" w:hAnsi="Times New Roman"/>
                <w:sz w:val="20"/>
                <w:szCs w:val="20"/>
              </w:rPr>
              <w:t>)</w:t>
            </w:r>
          </w:p>
        </w:tc>
        <w:tc>
          <w:tcPr>
            <w:tcW w:w="2835" w:type="dxa"/>
            <w:vAlign w:val="center"/>
          </w:tcPr>
          <w:p w:rsidR="00857FF7" w:rsidRPr="004B5B59" w:rsidRDefault="00857FF7" w:rsidP="001E0AB3">
            <w:pPr>
              <w:spacing w:before="0" w:after="160" w:line="259" w:lineRule="auto"/>
              <w:jc w:val="center"/>
              <w:rPr>
                <w:rFonts w:ascii="Times New Roman" w:eastAsiaTheme="minorEastAsia" w:hAnsi="Times New Roman"/>
                <w:sz w:val="20"/>
                <w:szCs w:val="20"/>
              </w:rPr>
            </w:pPr>
            <w:r w:rsidRPr="004B5B59">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851" w:type="dxa"/>
            <w:shd w:val="clear" w:color="000000" w:fill="FFFFFF"/>
            <w:vAlign w:val="center"/>
          </w:tcPr>
          <w:p w:rsidR="00857FF7" w:rsidRPr="004B5B59" w:rsidRDefault="00857FF7" w:rsidP="001E0AB3">
            <w:pPr>
              <w:spacing w:before="0" w:line="259" w:lineRule="auto"/>
              <w:jc w:val="center"/>
              <w:rPr>
                <w:rFonts w:ascii="Times New Roman" w:eastAsiaTheme="minorEastAsia" w:hAnsi="Times New Roman"/>
                <w:sz w:val="20"/>
                <w:szCs w:val="20"/>
              </w:rPr>
            </w:pPr>
            <w:r w:rsidRPr="004B5B59">
              <w:rPr>
                <w:rFonts w:ascii="Times New Roman" w:eastAsiaTheme="minorEastAsia" w:hAnsi="Times New Roman"/>
                <w:sz w:val="20"/>
                <w:szCs w:val="20"/>
              </w:rPr>
              <w:t>Да/Нет</w:t>
            </w:r>
          </w:p>
        </w:tc>
        <w:tc>
          <w:tcPr>
            <w:tcW w:w="1275" w:type="dxa"/>
            <w:shd w:val="clear" w:color="000000" w:fill="FFFFFF"/>
            <w:vAlign w:val="center"/>
          </w:tcPr>
          <w:p w:rsidR="00857FF7" w:rsidRPr="004B5B59" w:rsidRDefault="00857FF7" w:rsidP="001E0AB3">
            <w:pPr>
              <w:spacing w:before="0" w:after="160" w:line="259" w:lineRule="auto"/>
              <w:jc w:val="center"/>
              <w:rPr>
                <w:rFonts w:ascii="Times New Roman" w:eastAsiaTheme="minorEastAsia" w:hAnsi="Times New Roman"/>
                <w:sz w:val="20"/>
                <w:szCs w:val="20"/>
              </w:rPr>
            </w:pPr>
            <w:r w:rsidRPr="004B5B59">
              <w:rPr>
                <w:rFonts w:ascii="Times New Roman" w:eastAsiaTheme="minorEastAsia" w:hAnsi="Times New Roman"/>
                <w:sz w:val="20"/>
                <w:szCs w:val="20"/>
              </w:rPr>
              <w:t>Да</w:t>
            </w:r>
          </w:p>
        </w:tc>
      </w:tr>
      <w:tr w:rsidR="009D30E9" w:rsidRPr="00B006DE" w:rsidTr="002D7F3B">
        <w:trPr>
          <w:trHeight w:val="1075"/>
        </w:trPr>
        <w:tc>
          <w:tcPr>
            <w:tcW w:w="851" w:type="dxa"/>
            <w:noWrap/>
            <w:vAlign w:val="center"/>
          </w:tcPr>
          <w:p w:rsidR="009D30E9" w:rsidRPr="004B5B59" w:rsidRDefault="005904D4" w:rsidP="005904D4">
            <w:pPr>
              <w:pStyle w:val="af0"/>
              <w:jc w:val="center"/>
              <w:rPr>
                <w:rFonts w:ascii="Times New Roman" w:hAnsi="Times New Roman"/>
                <w:sz w:val="20"/>
                <w:szCs w:val="20"/>
              </w:rPr>
            </w:pPr>
            <w:r w:rsidRPr="004B5B59">
              <w:rPr>
                <w:rFonts w:ascii="Times New Roman" w:hAnsi="Times New Roman"/>
                <w:sz w:val="20"/>
                <w:szCs w:val="20"/>
              </w:rPr>
              <w:t>3.6</w:t>
            </w:r>
          </w:p>
        </w:tc>
        <w:tc>
          <w:tcPr>
            <w:tcW w:w="4536" w:type="dxa"/>
            <w:vAlign w:val="center"/>
          </w:tcPr>
          <w:p w:rsidR="005331FC" w:rsidRPr="004B5B59" w:rsidRDefault="009D30E9" w:rsidP="001E0AB3">
            <w:pPr>
              <w:spacing w:before="0" w:after="160" w:line="259" w:lineRule="auto"/>
              <w:rPr>
                <w:rFonts w:ascii="Times New Roman" w:eastAsiaTheme="minorEastAsia" w:hAnsi="Times New Roman"/>
                <w:sz w:val="20"/>
                <w:szCs w:val="20"/>
              </w:rPr>
            </w:pPr>
            <w:r w:rsidRPr="004B5B59">
              <w:rPr>
                <w:rFonts w:ascii="Times New Roman" w:eastAsiaTheme="minorEastAsia" w:hAnsi="Times New Roman"/>
                <w:sz w:val="20"/>
                <w:szCs w:val="20"/>
              </w:rPr>
              <w:t>Готовность обеспечения 100% охранников форменной одеждой в зависимости от сезона и места несения службы, наличие названия / эмблем ЧОП на одежде</w:t>
            </w:r>
          </w:p>
        </w:tc>
        <w:tc>
          <w:tcPr>
            <w:tcW w:w="2835" w:type="dxa"/>
            <w:vAlign w:val="center"/>
          </w:tcPr>
          <w:p w:rsidR="009D30E9" w:rsidRPr="004B5B59" w:rsidRDefault="009D30E9" w:rsidP="001E0AB3">
            <w:pPr>
              <w:spacing w:before="0" w:after="160" w:line="259" w:lineRule="auto"/>
              <w:jc w:val="center"/>
              <w:rPr>
                <w:rFonts w:ascii="Times New Roman" w:eastAsiaTheme="minorEastAsia" w:hAnsi="Times New Roman"/>
                <w:sz w:val="20"/>
                <w:szCs w:val="20"/>
              </w:rPr>
            </w:pPr>
            <w:r w:rsidRPr="004B5B59">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851" w:type="dxa"/>
            <w:shd w:val="clear" w:color="000000" w:fill="FFFFFF"/>
            <w:vAlign w:val="center"/>
          </w:tcPr>
          <w:p w:rsidR="009D30E9" w:rsidRPr="004B5B59" w:rsidRDefault="009D30E9" w:rsidP="001E0AB3">
            <w:pPr>
              <w:spacing w:before="0" w:after="160" w:line="259" w:lineRule="auto"/>
              <w:rPr>
                <w:rFonts w:ascii="Times New Roman" w:eastAsiaTheme="minorEastAsia" w:hAnsi="Times New Roman"/>
                <w:sz w:val="20"/>
                <w:szCs w:val="20"/>
              </w:rPr>
            </w:pPr>
            <w:r w:rsidRPr="004B5B59">
              <w:rPr>
                <w:rFonts w:ascii="Times New Roman" w:eastAsiaTheme="minorEastAsia" w:hAnsi="Times New Roman"/>
                <w:sz w:val="20"/>
                <w:szCs w:val="20"/>
              </w:rPr>
              <w:t>Да / нет</w:t>
            </w:r>
          </w:p>
        </w:tc>
        <w:tc>
          <w:tcPr>
            <w:tcW w:w="1275" w:type="dxa"/>
            <w:shd w:val="clear" w:color="000000" w:fill="FFFFFF"/>
            <w:vAlign w:val="center"/>
          </w:tcPr>
          <w:p w:rsidR="009D30E9" w:rsidRPr="004B5B59" w:rsidRDefault="009D30E9" w:rsidP="001E0AB3">
            <w:pPr>
              <w:spacing w:before="0" w:after="160" w:line="259" w:lineRule="auto"/>
              <w:rPr>
                <w:rFonts w:ascii="Times New Roman" w:eastAsiaTheme="minorEastAsia" w:hAnsi="Times New Roman"/>
                <w:sz w:val="20"/>
                <w:szCs w:val="20"/>
              </w:rPr>
            </w:pPr>
            <w:r w:rsidRPr="004B5B59">
              <w:rPr>
                <w:rFonts w:ascii="Times New Roman" w:eastAsiaTheme="minorEastAsia" w:hAnsi="Times New Roman"/>
                <w:sz w:val="20"/>
                <w:szCs w:val="20"/>
              </w:rPr>
              <w:t xml:space="preserve">      Да   </w:t>
            </w:r>
          </w:p>
        </w:tc>
      </w:tr>
      <w:tr w:rsidR="00EC4C5B" w:rsidRPr="00B006DE" w:rsidTr="002D7F3B">
        <w:trPr>
          <w:trHeight w:val="1730"/>
        </w:trPr>
        <w:tc>
          <w:tcPr>
            <w:tcW w:w="851" w:type="dxa"/>
            <w:noWrap/>
            <w:vAlign w:val="center"/>
          </w:tcPr>
          <w:p w:rsidR="00EC4C5B" w:rsidRPr="004B5B59" w:rsidRDefault="005904D4" w:rsidP="005904D4">
            <w:pPr>
              <w:pStyle w:val="af0"/>
              <w:jc w:val="center"/>
              <w:rPr>
                <w:rFonts w:ascii="Times New Roman" w:hAnsi="Times New Roman"/>
                <w:sz w:val="20"/>
                <w:szCs w:val="20"/>
              </w:rPr>
            </w:pPr>
            <w:r w:rsidRPr="004B5B59">
              <w:rPr>
                <w:rFonts w:ascii="Times New Roman" w:hAnsi="Times New Roman"/>
                <w:sz w:val="20"/>
                <w:szCs w:val="20"/>
              </w:rPr>
              <w:t>3.7</w:t>
            </w:r>
          </w:p>
        </w:tc>
        <w:tc>
          <w:tcPr>
            <w:tcW w:w="4536" w:type="dxa"/>
            <w:vAlign w:val="center"/>
          </w:tcPr>
          <w:p w:rsidR="00EC4C5B" w:rsidRPr="004B5B59" w:rsidRDefault="00EC4C5B" w:rsidP="00EC4C5B">
            <w:pPr>
              <w:rPr>
                <w:rFonts w:ascii="Times New Roman" w:hAnsi="Times New Roman"/>
                <w:sz w:val="20"/>
                <w:szCs w:val="20"/>
              </w:rPr>
            </w:pPr>
            <w:r w:rsidRPr="004B5B59">
              <w:rPr>
                <w:rFonts w:ascii="Times New Roman" w:hAnsi="Times New Roman"/>
                <w:sz w:val="20"/>
                <w:szCs w:val="20"/>
              </w:rPr>
              <w:t>Соответствие транспортных средств требованиям:</w:t>
            </w:r>
          </w:p>
          <w:p w:rsidR="00EC4C5B" w:rsidRPr="004B5B59" w:rsidRDefault="00EC4C5B" w:rsidP="00EC4C5B">
            <w:pPr>
              <w:pStyle w:val="a6"/>
              <w:numPr>
                <w:ilvl w:val="0"/>
                <w:numId w:val="35"/>
              </w:numPr>
              <w:rPr>
                <w:rFonts w:ascii="Times New Roman" w:eastAsiaTheme="minorEastAsia" w:hAnsi="Times New Roman"/>
                <w:sz w:val="20"/>
                <w:szCs w:val="20"/>
              </w:rPr>
            </w:pPr>
            <w:r w:rsidRPr="004B5B59">
              <w:rPr>
                <w:rFonts w:ascii="Times New Roman" w:eastAsia="Times New Roman" w:hAnsi="Times New Roman"/>
                <w:sz w:val="20"/>
                <w:szCs w:val="20"/>
              </w:rPr>
              <w:t>Оснащение каждого ТС системами мониторинга ТС «ГЛОНАСС/GPS»</w:t>
            </w:r>
          </w:p>
          <w:p w:rsidR="00EC4C5B" w:rsidRPr="004B5B59" w:rsidRDefault="00EC4C5B" w:rsidP="00EC4C5B">
            <w:pPr>
              <w:pStyle w:val="a6"/>
              <w:numPr>
                <w:ilvl w:val="0"/>
                <w:numId w:val="35"/>
              </w:numPr>
              <w:rPr>
                <w:rFonts w:ascii="Times New Roman" w:eastAsiaTheme="minorEastAsia" w:hAnsi="Times New Roman"/>
                <w:sz w:val="20"/>
                <w:szCs w:val="20"/>
              </w:rPr>
            </w:pPr>
            <w:r w:rsidRPr="004B5B59">
              <w:rPr>
                <w:rFonts w:ascii="Times New Roman" w:eastAsiaTheme="minorEastAsia" w:hAnsi="Times New Roman"/>
                <w:sz w:val="20"/>
                <w:szCs w:val="20"/>
              </w:rPr>
              <w:t>Стандарта ООО «БНГРЭ» «Безопасность дорожного движения».</w:t>
            </w:r>
          </w:p>
          <w:p w:rsidR="00EC4C5B" w:rsidRPr="004B5B59" w:rsidRDefault="00EC4C5B" w:rsidP="00EC4C5B">
            <w:pPr>
              <w:rPr>
                <w:rFonts w:ascii="Times New Roman" w:eastAsiaTheme="minorEastAsia" w:hAnsi="Times New Roman"/>
                <w:sz w:val="20"/>
                <w:szCs w:val="20"/>
              </w:rPr>
            </w:pPr>
            <w:r w:rsidRPr="004B5B59">
              <w:rPr>
                <w:rFonts w:ascii="Times New Roman" w:hAnsi="Times New Roman"/>
                <w:sz w:val="20"/>
                <w:szCs w:val="20"/>
              </w:rPr>
              <w:t>Не менее 3-х ед. (2 единицы в работе, 1 единица в резерве). В том числе в собственности претендента не менее 70% (включая находящиеся в лизинге).</w:t>
            </w:r>
          </w:p>
        </w:tc>
        <w:tc>
          <w:tcPr>
            <w:tcW w:w="2835" w:type="dxa"/>
            <w:vAlign w:val="center"/>
          </w:tcPr>
          <w:p w:rsidR="00EC4C5B" w:rsidRPr="004B5B59" w:rsidRDefault="00EC4C5B" w:rsidP="00905EB1">
            <w:pPr>
              <w:jc w:val="center"/>
              <w:rPr>
                <w:rFonts w:ascii="Times New Roman" w:hAnsi="Times New Roman"/>
                <w:sz w:val="20"/>
                <w:szCs w:val="20"/>
              </w:rPr>
            </w:pPr>
            <w:r w:rsidRPr="004B5B59">
              <w:rPr>
                <w:rFonts w:ascii="Times New Roman" w:hAnsi="Times New Roman"/>
                <w:sz w:val="20"/>
                <w:szCs w:val="20"/>
              </w:rPr>
              <w:t>Копия СТС, ПТС, копии договоров лизинга, копии договора аренды ТС</w:t>
            </w:r>
          </w:p>
        </w:tc>
        <w:tc>
          <w:tcPr>
            <w:tcW w:w="851" w:type="dxa"/>
            <w:shd w:val="clear" w:color="000000" w:fill="FFFFFF"/>
            <w:vAlign w:val="center"/>
          </w:tcPr>
          <w:p w:rsidR="00EC4C5B" w:rsidRPr="004B5B59" w:rsidRDefault="00EC4C5B" w:rsidP="001E0AB3">
            <w:pPr>
              <w:rPr>
                <w:rFonts w:ascii="Times New Roman" w:eastAsiaTheme="minorEastAsia" w:hAnsi="Times New Roman"/>
                <w:sz w:val="20"/>
                <w:szCs w:val="20"/>
              </w:rPr>
            </w:pPr>
          </w:p>
        </w:tc>
        <w:tc>
          <w:tcPr>
            <w:tcW w:w="1275" w:type="dxa"/>
            <w:shd w:val="clear" w:color="000000" w:fill="FFFFFF"/>
            <w:vAlign w:val="center"/>
          </w:tcPr>
          <w:p w:rsidR="00EC4C5B" w:rsidRPr="004B5B59" w:rsidRDefault="00EC4C5B" w:rsidP="001E0AB3">
            <w:pPr>
              <w:rPr>
                <w:rFonts w:ascii="Times New Roman" w:eastAsiaTheme="minorEastAsia" w:hAnsi="Times New Roman"/>
                <w:sz w:val="20"/>
                <w:szCs w:val="20"/>
              </w:rPr>
            </w:pPr>
          </w:p>
        </w:tc>
      </w:tr>
      <w:tr w:rsidR="00905EB1" w:rsidRPr="00B006DE" w:rsidTr="002D7F3B">
        <w:trPr>
          <w:trHeight w:val="1016"/>
        </w:trPr>
        <w:tc>
          <w:tcPr>
            <w:tcW w:w="851" w:type="dxa"/>
            <w:tcBorders>
              <w:bottom w:val="single" w:sz="4" w:space="0" w:color="auto"/>
            </w:tcBorders>
            <w:noWrap/>
            <w:vAlign w:val="center"/>
          </w:tcPr>
          <w:p w:rsidR="00905EB1" w:rsidRPr="004B5B59" w:rsidRDefault="005904D4" w:rsidP="005904D4">
            <w:pPr>
              <w:pStyle w:val="af0"/>
              <w:jc w:val="center"/>
              <w:rPr>
                <w:rFonts w:ascii="Times New Roman" w:hAnsi="Times New Roman"/>
                <w:sz w:val="20"/>
                <w:szCs w:val="20"/>
              </w:rPr>
            </w:pPr>
            <w:r w:rsidRPr="004B5B59">
              <w:rPr>
                <w:rFonts w:ascii="Times New Roman" w:hAnsi="Times New Roman"/>
                <w:sz w:val="20"/>
                <w:szCs w:val="20"/>
              </w:rPr>
              <w:t>3.8</w:t>
            </w:r>
          </w:p>
        </w:tc>
        <w:tc>
          <w:tcPr>
            <w:tcW w:w="4536" w:type="dxa"/>
            <w:tcBorders>
              <w:bottom w:val="single" w:sz="4" w:space="0" w:color="auto"/>
            </w:tcBorders>
            <w:vAlign w:val="center"/>
          </w:tcPr>
          <w:p w:rsidR="00905EB1" w:rsidRPr="004B5B59" w:rsidRDefault="00905EB1" w:rsidP="001E0AB3">
            <w:pPr>
              <w:spacing w:before="0" w:after="160" w:line="259" w:lineRule="auto"/>
              <w:rPr>
                <w:rFonts w:ascii="Times New Roman" w:eastAsiaTheme="minorEastAsia" w:hAnsi="Times New Roman"/>
                <w:sz w:val="20"/>
                <w:szCs w:val="20"/>
              </w:rPr>
            </w:pPr>
            <w:r w:rsidRPr="004B5B59">
              <w:rPr>
                <w:rFonts w:ascii="Times New Roman" w:eastAsiaTheme="minorEastAsia" w:hAnsi="Times New Roman"/>
                <w:sz w:val="20"/>
                <w:szCs w:val="20"/>
              </w:rPr>
              <w:t>Наличие плана действий при чрезвычайных ситуациях (ЧС)</w:t>
            </w:r>
          </w:p>
        </w:tc>
        <w:tc>
          <w:tcPr>
            <w:tcW w:w="2835" w:type="dxa"/>
            <w:tcBorders>
              <w:bottom w:val="single" w:sz="4" w:space="0" w:color="auto"/>
            </w:tcBorders>
            <w:vAlign w:val="center"/>
          </w:tcPr>
          <w:p w:rsidR="00905EB1" w:rsidRPr="004B5B59" w:rsidRDefault="00905EB1" w:rsidP="001E0AB3">
            <w:pPr>
              <w:spacing w:before="0" w:after="160" w:line="259" w:lineRule="auto"/>
              <w:jc w:val="center"/>
              <w:rPr>
                <w:rFonts w:ascii="Times New Roman" w:eastAsiaTheme="minorEastAsia" w:hAnsi="Times New Roman"/>
                <w:sz w:val="20"/>
                <w:szCs w:val="20"/>
              </w:rPr>
            </w:pPr>
            <w:r w:rsidRPr="004B5B59">
              <w:rPr>
                <w:rFonts w:ascii="Times New Roman" w:eastAsiaTheme="minorEastAsia" w:hAnsi="Times New Roman"/>
                <w:sz w:val="20"/>
                <w:szCs w:val="20"/>
              </w:rPr>
              <w:t>Копия плана действий при чрезвычайных ситуациях (ЧС), подписанная руководителем</w:t>
            </w:r>
          </w:p>
        </w:tc>
        <w:tc>
          <w:tcPr>
            <w:tcW w:w="851" w:type="dxa"/>
            <w:tcBorders>
              <w:bottom w:val="single" w:sz="4" w:space="0" w:color="auto"/>
            </w:tcBorders>
            <w:shd w:val="clear" w:color="000000" w:fill="FFFFFF"/>
            <w:vAlign w:val="center"/>
          </w:tcPr>
          <w:p w:rsidR="00905EB1" w:rsidRPr="004B5B59" w:rsidRDefault="00905EB1" w:rsidP="001E0AB3">
            <w:pPr>
              <w:spacing w:before="0" w:after="160" w:line="259" w:lineRule="auto"/>
              <w:rPr>
                <w:rFonts w:ascii="Times New Roman" w:eastAsiaTheme="minorEastAsia" w:hAnsi="Times New Roman"/>
                <w:sz w:val="20"/>
                <w:szCs w:val="20"/>
              </w:rPr>
            </w:pPr>
            <w:r w:rsidRPr="004B5B59">
              <w:rPr>
                <w:rFonts w:ascii="Times New Roman" w:eastAsiaTheme="minorEastAsia" w:hAnsi="Times New Roman"/>
                <w:sz w:val="20"/>
                <w:szCs w:val="20"/>
              </w:rPr>
              <w:t xml:space="preserve">   Да / Нет</w:t>
            </w:r>
          </w:p>
        </w:tc>
        <w:tc>
          <w:tcPr>
            <w:tcW w:w="1275" w:type="dxa"/>
            <w:tcBorders>
              <w:bottom w:val="single" w:sz="4" w:space="0" w:color="auto"/>
            </w:tcBorders>
            <w:shd w:val="clear" w:color="000000" w:fill="FFFFFF"/>
            <w:vAlign w:val="center"/>
          </w:tcPr>
          <w:p w:rsidR="00905EB1" w:rsidRPr="004B5B59" w:rsidRDefault="00905EB1" w:rsidP="001E0AB3">
            <w:pPr>
              <w:spacing w:before="0" w:after="160" w:line="259" w:lineRule="auto"/>
              <w:rPr>
                <w:rFonts w:ascii="Times New Roman" w:eastAsiaTheme="minorEastAsia" w:hAnsi="Times New Roman"/>
                <w:sz w:val="20"/>
                <w:szCs w:val="20"/>
              </w:rPr>
            </w:pPr>
            <w:r w:rsidRPr="004B5B59">
              <w:rPr>
                <w:rFonts w:ascii="Times New Roman" w:eastAsiaTheme="minorEastAsia" w:hAnsi="Times New Roman"/>
                <w:sz w:val="20"/>
                <w:szCs w:val="20"/>
              </w:rPr>
              <w:t xml:space="preserve">      Да</w:t>
            </w:r>
          </w:p>
        </w:tc>
      </w:tr>
      <w:tr w:rsidR="00905EB1" w:rsidRPr="00B006DE" w:rsidTr="002D7F3B">
        <w:trPr>
          <w:trHeight w:val="353"/>
        </w:trPr>
        <w:tc>
          <w:tcPr>
            <w:tcW w:w="851" w:type="dxa"/>
            <w:tcBorders>
              <w:top w:val="single" w:sz="4" w:space="0" w:color="auto"/>
              <w:left w:val="single" w:sz="4" w:space="0" w:color="auto"/>
              <w:bottom w:val="single" w:sz="4" w:space="0" w:color="auto"/>
              <w:right w:val="single" w:sz="4" w:space="0" w:color="auto"/>
            </w:tcBorders>
            <w:noWrap/>
            <w:vAlign w:val="center"/>
          </w:tcPr>
          <w:p w:rsidR="00905EB1" w:rsidRPr="004B5B59" w:rsidRDefault="005904D4" w:rsidP="005904D4">
            <w:pPr>
              <w:pStyle w:val="af0"/>
              <w:jc w:val="center"/>
              <w:rPr>
                <w:rFonts w:ascii="Times New Roman" w:hAnsi="Times New Roman"/>
                <w:sz w:val="20"/>
                <w:szCs w:val="20"/>
              </w:rPr>
            </w:pPr>
            <w:r w:rsidRPr="004B5B59">
              <w:rPr>
                <w:rFonts w:ascii="Times New Roman" w:hAnsi="Times New Roman"/>
                <w:sz w:val="20"/>
                <w:szCs w:val="20"/>
              </w:rPr>
              <w:t>3.9</w:t>
            </w:r>
          </w:p>
        </w:tc>
        <w:tc>
          <w:tcPr>
            <w:tcW w:w="4536" w:type="dxa"/>
            <w:tcBorders>
              <w:top w:val="single" w:sz="4" w:space="0" w:color="auto"/>
              <w:left w:val="single" w:sz="4" w:space="0" w:color="auto"/>
              <w:bottom w:val="single" w:sz="4" w:space="0" w:color="auto"/>
              <w:right w:val="single" w:sz="4" w:space="0" w:color="auto"/>
            </w:tcBorders>
            <w:vAlign w:val="center"/>
          </w:tcPr>
          <w:p w:rsidR="00905EB1" w:rsidRPr="004B5B59" w:rsidRDefault="00905EB1" w:rsidP="001227F8">
            <w:pPr>
              <w:spacing w:before="0" w:after="160" w:line="259" w:lineRule="auto"/>
              <w:rPr>
                <w:rFonts w:ascii="Times New Roman" w:eastAsiaTheme="minorEastAsia" w:hAnsi="Times New Roman"/>
                <w:sz w:val="20"/>
                <w:szCs w:val="20"/>
              </w:rPr>
            </w:pPr>
            <w:r w:rsidRPr="004B5B59">
              <w:rPr>
                <w:rFonts w:ascii="Times New Roman" w:eastAsiaTheme="minorEastAsia" w:hAnsi="Times New Roman"/>
                <w:sz w:val="20"/>
                <w:szCs w:val="20"/>
              </w:rPr>
              <w:t xml:space="preserve">Подтверждение наличия у 100% охранного персонала удостоверений частного охранника </w:t>
            </w:r>
          </w:p>
        </w:tc>
        <w:tc>
          <w:tcPr>
            <w:tcW w:w="2835" w:type="dxa"/>
            <w:tcBorders>
              <w:top w:val="single" w:sz="4" w:space="0" w:color="auto"/>
              <w:left w:val="single" w:sz="4" w:space="0" w:color="auto"/>
              <w:bottom w:val="single" w:sz="4" w:space="0" w:color="auto"/>
              <w:right w:val="single" w:sz="4" w:space="0" w:color="auto"/>
            </w:tcBorders>
            <w:vAlign w:val="center"/>
          </w:tcPr>
          <w:p w:rsidR="00905EB1" w:rsidRPr="004B5B59" w:rsidRDefault="002D7F3B" w:rsidP="000A78DC">
            <w:pPr>
              <w:spacing w:before="0" w:after="160" w:line="259" w:lineRule="auto"/>
              <w:jc w:val="center"/>
              <w:rPr>
                <w:rFonts w:ascii="Times New Roman" w:eastAsiaTheme="minorEastAsia" w:hAnsi="Times New Roman"/>
                <w:sz w:val="20"/>
                <w:szCs w:val="20"/>
              </w:rPr>
            </w:pPr>
            <w:r w:rsidRPr="004B5B59">
              <w:rPr>
                <w:rFonts w:ascii="Times New Roman" w:eastAsiaTheme="minorEastAsia" w:hAnsi="Times New Roman"/>
                <w:sz w:val="20"/>
                <w:szCs w:val="20"/>
              </w:rPr>
              <w:t>К</w:t>
            </w:r>
            <w:r w:rsidR="00905EB1" w:rsidRPr="004B5B59">
              <w:rPr>
                <w:rFonts w:ascii="Times New Roman" w:eastAsiaTheme="minorEastAsia" w:hAnsi="Times New Roman"/>
                <w:sz w:val="20"/>
                <w:szCs w:val="20"/>
              </w:rPr>
              <w:t>опии удостоверений частного охранника на сотрудников</w:t>
            </w:r>
            <w:r w:rsidRPr="004B5B59">
              <w:rPr>
                <w:rFonts w:ascii="Times New Roman" w:eastAsiaTheme="minorEastAsia" w:hAnsi="Times New Roman"/>
                <w:sz w:val="20"/>
                <w:szCs w:val="20"/>
              </w:rPr>
              <w:t>, планируемых к привлечению к работе</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rsidR="00905EB1" w:rsidRPr="004B5B59" w:rsidRDefault="00905EB1" w:rsidP="001E0AB3">
            <w:pPr>
              <w:spacing w:before="0" w:after="160" w:line="259" w:lineRule="auto"/>
              <w:rPr>
                <w:rFonts w:ascii="Times New Roman" w:eastAsiaTheme="minorEastAsia" w:hAnsi="Times New Roman"/>
                <w:sz w:val="20"/>
                <w:szCs w:val="20"/>
              </w:rPr>
            </w:pPr>
            <w:r w:rsidRPr="004B5B59">
              <w:rPr>
                <w:rFonts w:ascii="Times New Roman" w:eastAsiaTheme="minorEastAsia" w:hAnsi="Times New Roman"/>
                <w:sz w:val="20"/>
                <w:szCs w:val="20"/>
              </w:rPr>
              <w:t xml:space="preserve">   Да / Нет</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905EB1" w:rsidRPr="004B5B59" w:rsidRDefault="00905EB1" w:rsidP="001E0AB3">
            <w:pPr>
              <w:spacing w:before="0" w:after="160" w:line="259" w:lineRule="auto"/>
              <w:rPr>
                <w:rFonts w:ascii="Times New Roman" w:eastAsiaTheme="minorEastAsia" w:hAnsi="Times New Roman"/>
                <w:sz w:val="20"/>
                <w:szCs w:val="20"/>
              </w:rPr>
            </w:pPr>
            <w:r w:rsidRPr="004B5B59">
              <w:rPr>
                <w:rFonts w:ascii="Times New Roman" w:eastAsiaTheme="minorEastAsia" w:hAnsi="Times New Roman"/>
                <w:sz w:val="20"/>
                <w:szCs w:val="20"/>
              </w:rPr>
              <w:t xml:space="preserve">      Да</w:t>
            </w:r>
          </w:p>
        </w:tc>
      </w:tr>
      <w:tr w:rsidR="00905EB1" w:rsidRPr="00B006DE" w:rsidTr="002D7F3B">
        <w:trPr>
          <w:trHeight w:val="211"/>
        </w:trPr>
        <w:tc>
          <w:tcPr>
            <w:tcW w:w="851" w:type="dxa"/>
            <w:tcBorders>
              <w:top w:val="single" w:sz="4" w:space="0" w:color="auto"/>
            </w:tcBorders>
            <w:noWrap/>
            <w:vAlign w:val="center"/>
          </w:tcPr>
          <w:p w:rsidR="00905EB1" w:rsidRPr="004B5B59" w:rsidRDefault="005904D4" w:rsidP="005904D4">
            <w:pPr>
              <w:jc w:val="center"/>
              <w:rPr>
                <w:rFonts w:ascii="Times New Roman" w:eastAsiaTheme="minorEastAsia" w:hAnsi="Times New Roman"/>
                <w:sz w:val="20"/>
                <w:szCs w:val="20"/>
              </w:rPr>
            </w:pPr>
            <w:r w:rsidRPr="004B5B59">
              <w:rPr>
                <w:rFonts w:ascii="Times New Roman" w:eastAsiaTheme="minorEastAsia" w:hAnsi="Times New Roman"/>
                <w:sz w:val="20"/>
                <w:szCs w:val="20"/>
              </w:rPr>
              <w:t>3.10</w:t>
            </w:r>
          </w:p>
        </w:tc>
        <w:tc>
          <w:tcPr>
            <w:tcW w:w="4536" w:type="dxa"/>
            <w:tcBorders>
              <w:top w:val="single" w:sz="4" w:space="0" w:color="auto"/>
            </w:tcBorders>
            <w:vAlign w:val="center"/>
            <w:hideMark/>
          </w:tcPr>
          <w:p w:rsidR="00905EB1" w:rsidRPr="004B5B59" w:rsidRDefault="00E35AB3" w:rsidP="00C025CF">
            <w:pPr>
              <w:rPr>
                <w:rFonts w:ascii="Times New Roman" w:eastAsiaTheme="minorEastAsia" w:hAnsi="Times New Roman"/>
                <w:sz w:val="20"/>
                <w:szCs w:val="20"/>
              </w:rPr>
            </w:pPr>
            <w:r w:rsidRPr="004B5B59">
              <w:rPr>
                <w:rFonts w:ascii="Times New Roman" w:eastAsiaTheme="minorEastAsia" w:hAnsi="Times New Roman"/>
                <w:sz w:val="20"/>
                <w:szCs w:val="20"/>
              </w:rPr>
              <w:t>Наличие договоров страхования гражданской ответственности, на сумму не менее 50 млн. руб. (в период с 01.01.20</w:t>
            </w:r>
            <w:r w:rsidR="00211A9F" w:rsidRPr="004B5B59">
              <w:rPr>
                <w:rFonts w:ascii="Times New Roman" w:eastAsiaTheme="minorEastAsia" w:hAnsi="Times New Roman"/>
                <w:sz w:val="20"/>
                <w:szCs w:val="20"/>
              </w:rPr>
              <w:t>2</w:t>
            </w:r>
            <w:r w:rsidR="00BB6F33" w:rsidRPr="004B5B59">
              <w:rPr>
                <w:rFonts w:ascii="Times New Roman" w:eastAsiaTheme="minorEastAsia" w:hAnsi="Times New Roman"/>
                <w:sz w:val="20"/>
                <w:szCs w:val="20"/>
              </w:rPr>
              <w:t>2</w:t>
            </w:r>
            <w:r w:rsidR="00B81D38" w:rsidRPr="004B5B59">
              <w:rPr>
                <w:rFonts w:ascii="Times New Roman" w:eastAsiaTheme="minorEastAsia" w:hAnsi="Times New Roman"/>
                <w:sz w:val="20"/>
                <w:szCs w:val="20"/>
              </w:rPr>
              <w:t xml:space="preserve"> </w:t>
            </w:r>
            <w:r w:rsidRPr="004B5B59">
              <w:rPr>
                <w:rFonts w:ascii="Times New Roman" w:eastAsiaTheme="minorEastAsia" w:hAnsi="Times New Roman"/>
                <w:sz w:val="20"/>
                <w:szCs w:val="20"/>
              </w:rPr>
              <w:t>г. по 31.12.20</w:t>
            </w:r>
            <w:r w:rsidR="00211A9F" w:rsidRPr="004B5B59">
              <w:rPr>
                <w:rFonts w:ascii="Times New Roman" w:eastAsiaTheme="minorEastAsia" w:hAnsi="Times New Roman"/>
                <w:sz w:val="20"/>
                <w:szCs w:val="20"/>
              </w:rPr>
              <w:t>2</w:t>
            </w:r>
            <w:r w:rsidR="00BB6F33" w:rsidRPr="004B5B59">
              <w:rPr>
                <w:rFonts w:ascii="Times New Roman" w:eastAsiaTheme="minorEastAsia" w:hAnsi="Times New Roman"/>
                <w:sz w:val="20"/>
                <w:szCs w:val="20"/>
              </w:rPr>
              <w:t>2</w:t>
            </w:r>
            <w:r w:rsidRPr="004B5B59">
              <w:rPr>
                <w:rFonts w:ascii="Times New Roman" w:eastAsiaTheme="minorEastAsia" w:hAnsi="Times New Roman"/>
                <w:sz w:val="20"/>
                <w:szCs w:val="20"/>
              </w:rPr>
              <w:t>г.).</w:t>
            </w:r>
          </w:p>
        </w:tc>
        <w:tc>
          <w:tcPr>
            <w:tcW w:w="2835" w:type="dxa"/>
            <w:tcBorders>
              <w:top w:val="single" w:sz="4" w:space="0" w:color="auto"/>
            </w:tcBorders>
            <w:vAlign w:val="center"/>
            <w:hideMark/>
          </w:tcPr>
          <w:p w:rsidR="00905EB1" w:rsidRPr="004B5B59" w:rsidRDefault="00BB6F33" w:rsidP="00C025CF">
            <w:pPr>
              <w:rPr>
                <w:rFonts w:ascii="Times New Roman" w:eastAsiaTheme="minorEastAsia" w:hAnsi="Times New Roman"/>
                <w:sz w:val="20"/>
                <w:szCs w:val="20"/>
              </w:rPr>
            </w:pPr>
            <w:r w:rsidRPr="004B5B59">
              <w:rPr>
                <w:rFonts w:ascii="Times New Roman" w:hAnsi="Times New Roman"/>
                <w:sz w:val="20"/>
                <w:szCs w:val="20"/>
              </w:rPr>
              <w:t>Копия договора, заверенная руководителем</w:t>
            </w:r>
          </w:p>
        </w:tc>
        <w:tc>
          <w:tcPr>
            <w:tcW w:w="851" w:type="dxa"/>
            <w:tcBorders>
              <w:top w:val="single" w:sz="4" w:space="0" w:color="auto"/>
            </w:tcBorders>
            <w:shd w:val="clear" w:color="auto" w:fill="FFFFFF"/>
            <w:vAlign w:val="center"/>
            <w:hideMark/>
          </w:tcPr>
          <w:p w:rsidR="00905EB1" w:rsidRPr="004B5B59" w:rsidRDefault="00905EB1" w:rsidP="00C025CF">
            <w:pPr>
              <w:rPr>
                <w:rFonts w:ascii="Times New Roman" w:eastAsiaTheme="minorEastAsia" w:hAnsi="Times New Roman"/>
                <w:sz w:val="20"/>
                <w:szCs w:val="20"/>
              </w:rPr>
            </w:pPr>
            <w:r w:rsidRPr="004B5B59">
              <w:rPr>
                <w:rFonts w:ascii="Times New Roman" w:eastAsiaTheme="minorEastAsia" w:hAnsi="Times New Roman"/>
                <w:sz w:val="20"/>
                <w:szCs w:val="20"/>
              </w:rPr>
              <w:t xml:space="preserve">    Да /Нет</w:t>
            </w:r>
          </w:p>
        </w:tc>
        <w:tc>
          <w:tcPr>
            <w:tcW w:w="1275" w:type="dxa"/>
            <w:tcBorders>
              <w:top w:val="single" w:sz="4" w:space="0" w:color="auto"/>
            </w:tcBorders>
            <w:shd w:val="clear" w:color="auto" w:fill="FFFFFF"/>
            <w:vAlign w:val="center"/>
            <w:hideMark/>
          </w:tcPr>
          <w:p w:rsidR="00905EB1" w:rsidRPr="004B5B59" w:rsidRDefault="00905EB1" w:rsidP="00C025CF">
            <w:pPr>
              <w:rPr>
                <w:rFonts w:ascii="Times New Roman" w:eastAsiaTheme="minorEastAsia" w:hAnsi="Times New Roman"/>
                <w:sz w:val="20"/>
                <w:szCs w:val="20"/>
              </w:rPr>
            </w:pPr>
            <w:r w:rsidRPr="004B5B59">
              <w:rPr>
                <w:rFonts w:ascii="Times New Roman" w:eastAsiaTheme="minorEastAsia" w:hAnsi="Times New Roman"/>
                <w:sz w:val="20"/>
                <w:szCs w:val="20"/>
              </w:rPr>
              <w:t xml:space="preserve">       Да </w:t>
            </w:r>
          </w:p>
        </w:tc>
      </w:tr>
      <w:tr w:rsidR="00905EB1" w:rsidRPr="00B006DE" w:rsidTr="002D7F3B">
        <w:trPr>
          <w:trHeight w:val="300"/>
        </w:trPr>
        <w:tc>
          <w:tcPr>
            <w:tcW w:w="851" w:type="dxa"/>
            <w:noWrap/>
            <w:vAlign w:val="center"/>
          </w:tcPr>
          <w:p w:rsidR="00905EB1" w:rsidRPr="004B5B59" w:rsidRDefault="005904D4" w:rsidP="005904D4">
            <w:pPr>
              <w:pStyle w:val="af0"/>
              <w:jc w:val="center"/>
              <w:rPr>
                <w:rFonts w:ascii="Times New Roman" w:hAnsi="Times New Roman"/>
                <w:sz w:val="20"/>
                <w:szCs w:val="20"/>
              </w:rPr>
            </w:pPr>
            <w:r w:rsidRPr="004B5B59">
              <w:rPr>
                <w:rFonts w:ascii="Times New Roman" w:hAnsi="Times New Roman"/>
                <w:sz w:val="20"/>
                <w:szCs w:val="20"/>
              </w:rPr>
              <w:t>3.11</w:t>
            </w:r>
          </w:p>
        </w:tc>
        <w:tc>
          <w:tcPr>
            <w:tcW w:w="4536" w:type="dxa"/>
            <w:vAlign w:val="center"/>
            <w:hideMark/>
          </w:tcPr>
          <w:p w:rsidR="00905EB1" w:rsidRPr="004B5B59" w:rsidRDefault="00905EB1" w:rsidP="00E402ED">
            <w:pPr>
              <w:spacing w:before="0" w:after="160" w:line="256" w:lineRule="auto"/>
              <w:jc w:val="both"/>
              <w:rPr>
                <w:rFonts w:ascii="Times New Roman" w:hAnsi="Times New Roman"/>
                <w:sz w:val="20"/>
                <w:szCs w:val="20"/>
              </w:rPr>
            </w:pPr>
            <w:r w:rsidRPr="004B5B59">
              <w:rPr>
                <w:rFonts w:ascii="Times New Roman" w:hAnsi="Times New Roman"/>
                <w:sz w:val="20"/>
                <w:szCs w:val="20"/>
              </w:rPr>
              <w:t>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w:t>
            </w:r>
          </w:p>
          <w:p w:rsidR="00905EB1" w:rsidRPr="004B5B59" w:rsidRDefault="00905EB1" w:rsidP="00E402ED">
            <w:pPr>
              <w:spacing w:before="0" w:after="160" w:line="256" w:lineRule="auto"/>
              <w:jc w:val="both"/>
              <w:rPr>
                <w:rFonts w:ascii="Times New Roman" w:hAnsi="Times New Roman"/>
                <w:sz w:val="20"/>
                <w:szCs w:val="20"/>
              </w:rPr>
            </w:pPr>
            <w:r w:rsidRPr="004B5B59">
              <w:rPr>
                <w:rFonts w:ascii="Times New Roman" w:hAnsi="Times New Roman"/>
                <w:sz w:val="20"/>
                <w:szCs w:val="20"/>
              </w:rPr>
              <w:t>- смерть в результате несчастного случая;</w:t>
            </w:r>
          </w:p>
          <w:p w:rsidR="00905EB1" w:rsidRPr="004B5B59" w:rsidRDefault="00905EB1" w:rsidP="00E402ED">
            <w:pPr>
              <w:spacing w:before="0" w:after="160" w:line="256" w:lineRule="auto"/>
              <w:jc w:val="both"/>
              <w:rPr>
                <w:rFonts w:ascii="Times New Roman" w:eastAsiaTheme="minorEastAsia" w:hAnsi="Times New Roman"/>
                <w:sz w:val="20"/>
                <w:szCs w:val="20"/>
                <w:lang w:eastAsia="en-US"/>
              </w:rPr>
            </w:pPr>
            <w:r w:rsidRPr="004B5B59">
              <w:rPr>
                <w:rFonts w:ascii="Times New Roman" w:hAnsi="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2835" w:type="dxa"/>
            <w:hideMark/>
          </w:tcPr>
          <w:p w:rsidR="00905EB1" w:rsidRPr="004B5B59" w:rsidRDefault="00905EB1" w:rsidP="001E0AB3">
            <w:pPr>
              <w:autoSpaceDE w:val="0"/>
              <w:autoSpaceDN w:val="0"/>
              <w:adjustRightInd w:val="0"/>
              <w:jc w:val="center"/>
              <w:rPr>
                <w:rFonts w:ascii="Times New Roman" w:hAnsi="Times New Roman"/>
                <w:sz w:val="20"/>
                <w:szCs w:val="20"/>
              </w:rPr>
            </w:pPr>
            <w:r w:rsidRPr="004B5B59">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851" w:type="dxa"/>
            <w:shd w:val="clear" w:color="auto" w:fill="FFFFFF"/>
            <w:hideMark/>
          </w:tcPr>
          <w:p w:rsidR="00905EB1" w:rsidRPr="004B5B59" w:rsidRDefault="00905EB1" w:rsidP="001E0AB3">
            <w:pPr>
              <w:autoSpaceDE w:val="0"/>
              <w:autoSpaceDN w:val="0"/>
              <w:adjustRightInd w:val="0"/>
              <w:jc w:val="center"/>
              <w:rPr>
                <w:rFonts w:ascii="Times New Roman" w:hAnsi="Times New Roman"/>
                <w:sz w:val="20"/>
                <w:szCs w:val="20"/>
              </w:rPr>
            </w:pPr>
            <w:r w:rsidRPr="004B5B59">
              <w:rPr>
                <w:rFonts w:ascii="Times New Roman" w:hAnsi="Times New Roman"/>
                <w:sz w:val="20"/>
                <w:szCs w:val="20"/>
              </w:rPr>
              <w:t>Да/Нет</w:t>
            </w:r>
          </w:p>
        </w:tc>
        <w:tc>
          <w:tcPr>
            <w:tcW w:w="1275" w:type="dxa"/>
            <w:shd w:val="clear" w:color="auto" w:fill="FFFFFF"/>
            <w:hideMark/>
          </w:tcPr>
          <w:p w:rsidR="00905EB1" w:rsidRPr="004B5B59" w:rsidRDefault="00905EB1" w:rsidP="001E0AB3">
            <w:pPr>
              <w:autoSpaceDE w:val="0"/>
              <w:autoSpaceDN w:val="0"/>
              <w:adjustRightInd w:val="0"/>
              <w:jc w:val="center"/>
              <w:rPr>
                <w:rFonts w:ascii="Times New Roman" w:hAnsi="Times New Roman"/>
                <w:sz w:val="20"/>
                <w:szCs w:val="20"/>
              </w:rPr>
            </w:pPr>
            <w:r w:rsidRPr="004B5B59">
              <w:rPr>
                <w:rFonts w:ascii="Times New Roman" w:hAnsi="Times New Roman"/>
                <w:sz w:val="20"/>
                <w:szCs w:val="20"/>
              </w:rPr>
              <w:t>Да</w:t>
            </w:r>
          </w:p>
        </w:tc>
      </w:tr>
      <w:tr w:rsidR="006022B2" w:rsidRPr="00B006DE" w:rsidTr="002D7F3B">
        <w:trPr>
          <w:trHeight w:val="300"/>
        </w:trPr>
        <w:tc>
          <w:tcPr>
            <w:tcW w:w="851" w:type="dxa"/>
            <w:noWrap/>
            <w:vAlign w:val="center"/>
          </w:tcPr>
          <w:p w:rsidR="006022B2" w:rsidRPr="004B5B59" w:rsidRDefault="005904D4" w:rsidP="005904D4">
            <w:pPr>
              <w:pStyle w:val="af0"/>
              <w:jc w:val="center"/>
              <w:rPr>
                <w:rFonts w:ascii="Times New Roman" w:eastAsiaTheme="minorEastAsia" w:hAnsi="Times New Roman"/>
                <w:sz w:val="20"/>
                <w:szCs w:val="20"/>
              </w:rPr>
            </w:pPr>
            <w:r w:rsidRPr="004B5B59">
              <w:rPr>
                <w:rFonts w:ascii="Times New Roman" w:eastAsiaTheme="minorEastAsia" w:hAnsi="Times New Roman"/>
                <w:sz w:val="20"/>
                <w:szCs w:val="20"/>
              </w:rPr>
              <w:t>3.12</w:t>
            </w:r>
          </w:p>
        </w:tc>
        <w:tc>
          <w:tcPr>
            <w:tcW w:w="4536" w:type="dxa"/>
            <w:vAlign w:val="center"/>
            <w:hideMark/>
          </w:tcPr>
          <w:p w:rsidR="006022B2" w:rsidRPr="004B5B59" w:rsidRDefault="006022B2" w:rsidP="00D47C46">
            <w:pPr>
              <w:spacing w:before="60" w:afterLines="60"/>
              <w:jc w:val="both"/>
              <w:rPr>
                <w:rFonts w:ascii="Times New Roman" w:hAnsi="Times New Roman"/>
                <w:iCs/>
                <w:sz w:val="20"/>
                <w:szCs w:val="20"/>
              </w:rPr>
            </w:pPr>
            <w:r w:rsidRPr="004B5B59">
              <w:rPr>
                <w:rFonts w:ascii="Times New Roman" w:hAnsi="Times New Roman"/>
                <w:iCs/>
                <w:sz w:val="20"/>
                <w:szCs w:val="20"/>
              </w:rPr>
              <w:t xml:space="preserve">Исполнитель обязуется предоставить </w:t>
            </w:r>
            <w:bookmarkStart w:id="0" w:name="_GoBack"/>
            <w:bookmarkEnd w:id="0"/>
            <w:r w:rsidR="00A31FAE" w:rsidRPr="004B5B59">
              <w:rPr>
                <w:rFonts w:ascii="Times New Roman" w:hAnsi="Times New Roman"/>
                <w:iCs/>
                <w:sz w:val="20"/>
                <w:szCs w:val="20"/>
              </w:rPr>
              <w:t>охранников,</w:t>
            </w:r>
            <w:r w:rsidRPr="004B5B59">
              <w:rPr>
                <w:rFonts w:ascii="Times New Roman" w:hAnsi="Times New Roman"/>
                <w:iCs/>
                <w:sz w:val="20"/>
                <w:szCs w:val="20"/>
              </w:rPr>
              <w:t xml:space="preserve"> только прошедших вакцинацию от Covid-19 с действующим Qr-кодом с </w:t>
            </w:r>
            <w:proofErr w:type="spellStart"/>
            <w:r w:rsidRPr="004B5B59">
              <w:rPr>
                <w:rFonts w:ascii="Times New Roman" w:hAnsi="Times New Roman"/>
                <w:iCs/>
                <w:sz w:val="20"/>
                <w:szCs w:val="20"/>
              </w:rPr>
              <w:t>госуслуг</w:t>
            </w:r>
            <w:proofErr w:type="spellEnd"/>
            <w:r w:rsidRPr="004B5B59">
              <w:rPr>
                <w:rFonts w:ascii="Times New Roman" w:hAnsi="Times New Roman"/>
                <w:iCs/>
                <w:sz w:val="20"/>
                <w:szCs w:val="20"/>
              </w:rPr>
              <w:t xml:space="preserve"> </w:t>
            </w:r>
          </w:p>
        </w:tc>
        <w:tc>
          <w:tcPr>
            <w:tcW w:w="2835" w:type="dxa"/>
            <w:vAlign w:val="center"/>
            <w:hideMark/>
          </w:tcPr>
          <w:p w:rsidR="006022B2" w:rsidRPr="004B5B59" w:rsidRDefault="006022B2" w:rsidP="00D47C46">
            <w:pPr>
              <w:spacing w:before="60" w:afterLines="60"/>
              <w:jc w:val="center"/>
              <w:rPr>
                <w:rFonts w:ascii="Times New Roman" w:hAnsi="Times New Roman"/>
                <w:sz w:val="20"/>
                <w:szCs w:val="20"/>
              </w:rPr>
            </w:pPr>
            <w:r w:rsidRPr="004B5B59">
              <w:rPr>
                <w:rFonts w:ascii="Times New Roman" w:hAnsi="Times New Roman"/>
                <w:sz w:val="20"/>
                <w:szCs w:val="20"/>
              </w:rPr>
              <w:t>Письмо о согласии за подписью руководителя на бланке организации</w:t>
            </w:r>
          </w:p>
        </w:tc>
        <w:tc>
          <w:tcPr>
            <w:tcW w:w="851" w:type="dxa"/>
            <w:shd w:val="clear" w:color="auto" w:fill="FFFFFF"/>
            <w:vAlign w:val="center"/>
            <w:hideMark/>
          </w:tcPr>
          <w:p w:rsidR="006022B2" w:rsidRPr="004B5B59" w:rsidRDefault="006022B2" w:rsidP="00D47C46">
            <w:pPr>
              <w:spacing w:before="60" w:afterLines="60"/>
              <w:jc w:val="center"/>
              <w:rPr>
                <w:rFonts w:ascii="Times New Roman" w:hAnsi="Times New Roman"/>
                <w:sz w:val="20"/>
                <w:szCs w:val="20"/>
              </w:rPr>
            </w:pPr>
            <w:r w:rsidRPr="004B5B59">
              <w:rPr>
                <w:rFonts w:ascii="Times New Roman" w:hAnsi="Times New Roman"/>
                <w:sz w:val="20"/>
                <w:szCs w:val="20"/>
              </w:rPr>
              <w:t>да/нет</w:t>
            </w:r>
          </w:p>
        </w:tc>
        <w:tc>
          <w:tcPr>
            <w:tcW w:w="1275" w:type="dxa"/>
            <w:shd w:val="clear" w:color="auto" w:fill="FFFFFF"/>
            <w:vAlign w:val="center"/>
            <w:hideMark/>
          </w:tcPr>
          <w:p w:rsidR="006022B2" w:rsidRPr="004B5B59" w:rsidRDefault="006022B2" w:rsidP="00D47C46">
            <w:pPr>
              <w:spacing w:before="60" w:afterLines="60"/>
              <w:jc w:val="center"/>
              <w:rPr>
                <w:rFonts w:ascii="Times New Roman" w:hAnsi="Times New Roman"/>
                <w:sz w:val="20"/>
                <w:szCs w:val="20"/>
              </w:rPr>
            </w:pPr>
            <w:r w:rsidRPr="004B5B59">
              <w:rPr>
                <w:rFonts w:ascii="Times New Roman" w:hAnsi="Times New Roman"/>
                <w:sz w:val="20"/>
                <w:szCs w:val="20"/>
              </w:rPr>
              <w:t>да</w:t>
            </w:r>
          </w:p>
        </w:tc>
      </w:tr>
      <w:tr w:rsidR="00905EB1" w:rsidRPr="00B006DE" w:rsidTr="002D7F3B">
        <w:trPr>
          <w:trHeight w:val="582"/>
        </w:trPr>
        <w:tc>
          <w:tcPr>
            <w:tcW w:w="851" w:type="dxa"/>
            <w:noWrap/>
            <w:vAlign w:val="center"/>
          </w:tcPr>
          <w:p w:rsidR="00905EB1" w:rsidRPr="004B5B59" w:rsidRDefault="005904D4" w:rsidP="005904D4">
            <w:pPr>
              <w:pStyle w:val="af0"/>
              <w:jc w:val="center"/>
              <w:rPr>
                <w:rFonts w:ascii="Times New Roman" w:eastAsiaTheme="minorEastAsia" w:hAnsi="Times New Roman"/>
                <w:sz w:val="20"/>
                <w:szCs w:val="20"/>
              </w:rPr>
            </w:pPr>
            <w:r w:rsidRPr="004B5B59">
              <w:rPr>
                <w:rFonts w:ascii="Times New Roman" w:eastAsiaTheme="minorEastAsia" w:hAnsi="Times New Roman"/>
                <w:sz w:val="20"/>
                <w:szCs w:val="20"/>
              </w:rPr>
              <w:t>3.13</w:t>
            </w:r>
          </w:p>
        </w:tc>
        <w:tc>
          <w:tcPr>
            <w:tcW w:w="4536" w:type="dxa"/>
            <w:vAlign w:val="center"/>
            <w:hideMark/>
          </w:tcPr>
          <w:p w:rsidR="00905EB1" w:rsidRPr="004B5B59" w:rsidRDefault="00905EB1" w:rsidP="00E402ED">
            <w:pPr>
              <w:spacing w:before="0" w:after="160" w:line="256" w:lineRule="auto"/>
              <w:jc w:val="both"/>
              <w:rPr>
                <w:rFonts w:ascii="Times New Roman" w:eastAsiaTheme="minorEastAsia" w:hAnsi="Times New Roman"/>
                <w:sz w:val="20"/>
                <w:szCs w:val="20"/>
                <w:lang w:eastAsia="en-US"/>
              </w:rPr>
            </w:pPr>
            <w:r w:rsidRPr="004B5B59">
              <w:rPr>
                <w:rFonts w:ascii="Times New Roman" w:eastAsiaTheme="minorEastAsia" w:hAnsi="Times New Roman"/>
                <w:sz w:val="20"/>
                <w:szCs w:val="20"/>
                <w:lang w:eastAsia="en-US"/>
              </w:rPr>
              <w:t>Согласие с проектом договора Заказчика</w:t>
            </w:r>
          </w:p>
        </w:tc>
        <w:tc>
          <w:tcPr>
            <w:tcW w:w="2835" w:type="dxa"/>
            <w:hideMark/>
          </w:tcPr>
          <w:p w:rsidR="00905EB1" w:rsidRPr="004B5B59" w:rsidRDefault="006B5E23" w:rsidP="001D374B">
            <w:pPr>
              <w:autoSpaceDE w:val="0"/>
              <w:autoSpaceDN w:val="0"/>
              <w:adjustRightInd w:val="0"/>
              <w:jc w:val="center"/>
              <w:rPr>
                <w:rFonts w:ascii="Times New Roman" w:hAnsi="Times New Roman"/>
                <w:sz w:val="20"/>
                <w:szCs w:val="20"/>
              </w:rPr>
            </w:pPr>
            <w:r w:rsidRPr="004B5B59">
              <w:rPr>
                <w:rFonts w:ascii="Times New Roman" w:eastAsia="Calibri" w:hAnsi="Times New Roman"/>
                <w:iCs/>
                <w:sz w:val="20"/>
                <w:szCs w:val="20"/>
                <w:lang w:eastAsia="en-US"/>
              </w:rPr>
              <w:t>Письмо о согласии с условиями проекта договора ООО «БНГРЭ», заверенное руководителем и печатью</w:t>
            </w:r>
          </w:p>
        </w:tc>
        <w:tc>
          <w:tcPr>
            <w:tcW w:w="851" w:type="dxa"/>
            <w:shd w:val="clear" w:color="auto" w:fill="FFFFFF"/>
            <w:hideMark/>
          </w:tcPr>
          <w:p w:rsidR="00905EB1" w:rsidRPr="004B5B59" w:rsidRDefault="00905EB1" w:rsidP="001E0AB3">
            <w:pPr>
              <w:autoSpaceDE w:val="0"/>
              <w:autoSpaceDN w:val="0"/>
              <w:adjustRightInd w:val="0"/>
              <w:jc w:val="center"/>
              <w:rPr>
                <w:rFonts w:ascii="Times New Roman" w:hAnsi="Times New Roman"/>
                <w:sz w:val="20"/>
                <w:szCs w:val="20"/>
              </w:rPr>
            </w:pPr>
            <w:r w:rsidRPr="004B5B59">
              <w:rPr>
                <w:rFonts w:ascii="Times New Roman" w:hAnsi="Times New Roman"/>
                <w:sz w:val="20"/>
                <w:szCs w:val="20"/>
              </w:rPr>
              <w:t>Да/Нет</w:t>
            </w:r>
          </w:p>
        </w:tc>
        <w:tc>
          <w:tcPr>
            <w:tcW w:w="1275" w:type="dxa"/>
            <w:shd w:val="clear" w:color="auto" w:fill="FFFFFF"/>
            <w:hideMark/>
          </w:tcPr>
          <w:p w:rsidR="00905EB1" w:rsidRPr="004B5B59" w:rsidRDefault="00905EB1" w:rsidP="001E0AB3">
            <w:pPr>
              <w:autoSpaceDE w:val="0"/>
              <w:autoSpaceDN w:val="0"/>
              <w:adjustRightInd w:val="0"/>
              <w:jc w:val="center"/>
              <w:rPr>
                <w:rFonts w:ascii="Times New Roman" w:hAnsi="Times New Roman"/>
                <w:sz w:val="20"/>
                <w:szCs w:val="20"/>
              </w:rPr>
            </w:pPr>
            <w:r w:rsidRPr="004B5B59">
              <w:rPr>
                <w:rFonts w:ascii="Times New Roman" w:hAnsi="Times New Roman"/>
                <w:sz w:val="20"/>
                <w:szCs w:val="20"/>
              </w:rPr>
              <w:t>Да</w:t>
            </w:r>
          </w:p>
        </w:tc>
      </w:tr>
      <w:tr w:rsidR="002308CF" w:rsidRPr="00B006DE" w:rsidTr="002D7F3B">
        <w:trPr>
          <w:trHeight w:val="1203"/>
        </w:trPr>
        <w:tc>
          <w:tcPr>
            <w:tcW w:w="851" w:type="dxa"/>
            <w:noWrap/>
            <w:vAlign w:val="center"/>
          </w:tcPr>
          <w:p w:rsidR="002308CF" w:rsidRPr="004B5B59" w:rsidRDefault="005904D4" w:rsidP="005904D4">
            <w:pPr>
              <w:pStyle w:val="af0"/>
              <w:jc w:val="center"/>
              <w:rPr>
                <w:rFonts w:ascii="Times New Roman" w:eastAsiaTheme="minorEastAsia" w:hAnsi="Times New Roman"/>
                <w:sz w:val="20"/>
                <w:szCs w:val="20"/>
              </w:rPr>
            </w:pPr>
            <w:r w:rsidRPr="004B5B59">
              <w:rPr>
                <w:rFonts w:ascii="Times New Roman" w:eastAsiaTheme="minorEastAsia" w:hAnsi="Times New Roman"/>
                <w:sz w:val="20"/>
                <w:szCs w:val="20"/>
              </w:rPr>
              <w:t>3.14</w:t>
            </w:r>
          </w:p>
        </w:tc>
        <w:tc>
          <w:tcPr>
            <w:tcW w:w="4536" w:type="dxa"/>
            <w:hideMark/>
          </w:tcPr>
          <w:p w:rsidR="002308CF" w:rsidRPr="004B5B59" w:rsidRDefault="002308CF" w:rsidP="00E402ED">
            <w:pPr>
              <w:jc w:val="both"/>
              <w:rPr>
                <w:rFonts w:ascii="Times New Roman" w:hAnsi="Times New Roman"/>
                <w:sz w:val="20"/>
                <w:szCs w:val="20"/>
              </w:rPr>
            </w:pPr>
            <w:r w:rsidRPr="004B5B59">
              <w:rPr>
                <w:rFonts w:ascii="Times New Roman" w:hAnsi="Times New Roman"/>
                <w:sz w:val="20"/>
                <w:szCs w:val="20"/>
              </w:rPr>
              <w:t>Наличие аккредитации в ООО «БНГРЭ»/</w:t>
            </w:r>
            <w:r w:rsidRPr="004B5B59">
              <w:rPr>
                <w:rFonts w:ascii="Times New Roman" w:hAnsi="Times New Roman"/>
                <w:b/>
                <w:sz w:val="20"/>
                <w:szCs w:val="20"/>
              </w:rPr>
              <w:t xml:space="preserve">либо </w:t>
            </w:r>
            <w:r w:rsidRPr="004B5B59">
              <w:rPr>
                <w:rFonts w:ascii="Times New Roman" w:hAnsi="Times New Roman"/>
                <w:sz w:val="20"/>
                <w:szCs w:val="20"/>
              </w:rPr>
              <w:t xml:space="preserve">пакет документов для прохождения аккредитации. </w:t>
            </w:r>
          </w:p>
          <w:p w:rsidR="002308CF" w:rsidRPr="004B5B59" w:rsidRDefault="002308CF" w:rsidP="00E402ED">
            <w:pPr>
              <w:pStyle w:val="a6"/>
              <w:spacing w:after="0" w:line="240" w:lineRule="auto"/>
              <w:ind w:left="0"/>
              <w:contextualSpacing w:val="0"/>
              <w:jc w:val="both"/>
              <w:rPr>
                <w:rFonts w:ascii="Times New Roman" w:hAnsi="Times New Roman"/>
                <w:iCs/>
                <w:sz w:val="20"/>
                <w:szCs w:val="20"/>
              </w:rPr>
            </w:pPr>
            <w:r w:rsidRPr="004B5B59">
              <w:rPr>
                <w:rFonts w:ascii="Times New Roman" w:eastAsia="Times New Roman" w:hAnsi="Times New Roman"/>
                <w:sz w:val="20"/>
                <w:szCs w:val="20"/>
                <w:lang w:eastAsia="ru-RU"/>
              </w:rPr>
              <w:t xml:space="preserve"> Порядок прохождения процедуры по аккредитации находится на внешнем сайте</w:t>
            </w:r>
            <w:r w:rsidRPr="004B5B59">
              <w:rPr>
                <w:rFonts w:ascii="Times New Roman" w:hAnsi="Times New Roman"/>
                <w:iCs/>
                <w:sz w:val="20"/>
                <w:szCs w:val="20"/>
              </w:rPr>
              <w:t xml:space="preserve"> Компании </w:t>
            </w:r>
            <w:hyperlink r:id="rId7" w:history="1">
              <w:r w:rsidRPr="004B5B59">
                <w:rPr>
                  <w:rStyle w:val="af7"/>
                  <w:rFonts w:ascii="Times New Roman" w:hAnsi="Times New Roman"/>
                  <w:iCs/>
                  <w:color w:val="auto"/>
                  <w:sz w:val="20"/>
                  <w:szCs w:val="20"/>
                </w:rPr>
                <w:t>www.slavneft.ru</w:t>
              </w:r>
            </w:hyperlink>
          </w:p>
        </w:tc>
        <w:tc>
          <w:tcPr>
            <w:tcW w:w="2835" w:type="dxa"/>
            <w:hideMark/>
          </w:tcPr>
          <w:p w:rsidR="002308CF" w:rsidRPr="004B5B59" w:rsidRDefault="002308CF" w:rsidP="001B0E6C">
            <w:pPr>
              <w:pStyle w:val="a6"/>
              <w:spacing w:after="0" w:line="240" w:lineRule="auto"/>
              <w:ind w:left="0"/>
              <w:contextualSpacing w:val="0"/>
              <w:rPr>
                <w:rFonts w:ascii="Times New Roman" w:hAnsi="Times New Roman"/>
                <w:iCs/>
                <w:sz w:val="20"/>
                <w:szCs w:val="20"/>
              </w:rPr>
            </w:pPr>
            <w:r w:rsidRPr="004B5B59">
              <w:rPr>
                <w:rFonts w:ascii="Times New Roman" w:eastAsia="Times New Roman" w:hAnsi="Times New Roman"/>
                <w:sz w:val="20"/>
                <w:szCs w:val="20"/>
                <w:lang w:eastAsia="ru-RU"/>
              </w:rPr>
              <w:t>Копия уведомления о прохождении аккредитации или пакет документов для ее прохождения.</w:t>
            </w:r>
          </w:p>
        </w:tc>
        <w:tc>
          <w:tcPr>
            <w:tcW w:w="851" w:type="dxa"/>
            <w:shd w:val="clear" w:color="auto" w:fill="FFFFFF"/>
            <w:vAlign w:val="center"/>
            <w:hideMark/>
          </w:tcPr>
          <w:p w:rsidR="002308CF" w:rsidRPr="004B5B59" w:rsidRDefault="002308CF" w:rsidP="001B0E6C">
            <w:pPr>
              <w:rPr>
                <w:rFonts w:ascii="Times New Roman" w:hAnsi="Times New Roman"/>
                <w:sz w:val="20"/>
                <w:szCs w:val="20"/>
              </w:rPr>
            </w:pPr>
            <w:r w:rsidRPr="004B5B59">
              <w:rPr>
                <w:rFonts w:ascii="Times New Roman" w:hAnsi="Times New Roman"/>
                <w:sz w:val="20"/>
                <w:szCs w:val="20"/>
              </w:rPr>
              <w:t>да/нет</w:t>
            </w:r>
          </w:p>
        </w:tc>
        <w:tc>
          <w:tcPr>
            <w:tcW w:w="1275" w:type="dxa"/>
            <w:shd w:val="clear" w:color="auto" w:fill="FFFFFF"/>
            <w:vAlign w:val="center"/>
            <w:hideMark/>
          </w:tcPr>
          <w:p w:rsidR="002308CF" w:rsidRPr="004B5B59" w:rsidRDefault="002308CF" w:rsidP="001B0E6C">
            <w:pPr>
              <w:rPr>
                <w:rFonts w:ascii="Times New Roman" w:hAnsi="Times New Roman"/>
                <w:sz w:val="20"/>
                <w:szCs w:val="20"/>
              </w:rPr>
            </w:pPr>
            <w:r w:rsidRPr="004B5B59">
              <w:rPr>
                <w:rFonts w:ascii="Times New Roman" w:hAnsi="Times New Roman"/>
                <w:sz w:val="20"/>
                <w:szCs w:val="20"/>
              </w:rPr>
              <w:t>да</w:t>
            </w:r>
          </w:p>
        </w:tc>
      </w:tr>
      <w:tr w:rsidR="001B0E6C" w:rsidRPr="00B006DE" w:rsidTr="002D7F3B">
        <w:trPr>
          <w:trHeight w:val="1203"/>
        </w:trPr>
        <w:tc>
          <w:tcPr>
            <w:tcW w:w="851" w:type="dxa"/>
            <w:noWrap/>
            <w:vAlign w:val="center"/>
          </w:tcPr>
          <w:p w:rsidR="001B0E6C" w:rsidRPr="004B5B59" w:rsidRDefault="005904D4" w:rsidP="005904D4">
            <w:pPr>
              <w:pStyle w:val="af0"/>
              <w:jc w:val="center"/>
              <w:rPr>
                <w:rFonts w:ascii="Times New Roman" w:hAnsi="Times New Roman"/>
                <w:sz w:val="20"/>
                <w:szCs w:val="20"/>
              </w:rPr>
            </w:pPr>
            <w:r w:rsidRPr="004B5B59">
              <w:rPr>
                <w:rFonts w:ascii="Times New Roman" w:hAnsi="Times New Roman"/>
                <w:sz w:val="20"/>
                <w:szCs w:val="20"/>
              </w:rPr>
              <w:t>3.15</w:t>
            </w:r>
          </w:p>
        </w:tc>
        <w:tc>
          <w:tcPr>
            <w:tcW w:w="4536" w:type="dxa"/>
            <w:hideMark/>
          </w:tcPr>
          <w:p w:rsidR="001B0E6C" w:rsidRPr="004B5B59" w:rsidRDefault="001B0E6C" w:rsidP="001F26EF">
            <w:pPr>
              <w:jc w:val="both"/>
              <w:rPr>
                <w:rFonts w:ascii="Times New Roman" w:hAnsi="Times New Roman"/>
                <w:sz w:val="20"/>
                <w:szCs w:val="20"/>
              </w:rPr>
            </w:pPr>
            <w:r w:rsidRPr="004B5B59">
              <w:rPr>
                <w:rFonts w:ascii="Times New Roman" w:hAnsi="Times New Roman"/>
                <w:sz w:val="20"/>
                <w:szCs w:val="20"/>
              </w:rPr>
              <w:t>Отсутствие в течени</w:t>
            </w:r>
            <w:r w:rsidR="001F26EF" w:rsidRPr="004B5B59">
              <w:rPr>
                <w:rFonts w:ascii="Times New Roman" w:hAnsi="Times New Roman"/>
                <w:sz w:val="20"/>
                <w:szCs w:val="20"/>
              </w:rPr>
              <w:t>е</w:t>
            </w:r>
            <w:r w:rsidRPr="004B5B59">
              <w:rPr>
                <w:rFonts w:ascii="Times New Roman" w:hAnsi="Times New Roman"/>
                <w:sz w:val="20"/>
                <w:szCs w:val="20"/>
              </w:rPr>
              <w:t xml:space="preserve"> последних двух лет случаев судебных разбирательств</w:t>
            </w:r>
            <w:r w:rsidR="001F26EF" w:rsidRPr="004B5B59">
              <w:rPr>
                <w:rFonts w:ascii="Times New Roman" w:hAnsi="Times New Roman"/>
                <w:sz w:val="20"/>
                <w:szCs w:val="20"/>
              </w:rPr>
              <w:t xml:space="preserve"> </w:t>
            </w:r>
            <w:r w:rsidRPr="004B5B59">
              <w:rPr>
                <w:rFonts w:ascii="Times New Roman" w:hAnsi="Times New Roman"/>
                <w:sz w:val="20"/>
                <w:szCs w:val="20"/>
              </w:rPr>
              <w:t>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расторжения/одностороннего отказа от договора ООО «БНГРЭ», ПАО «НГК «Славнефть»  ПАО НК «Роснефть», ПАО «Газпром» и их дочерними Обществами, в связи с существенными нарушениями его условий</w:t>
            </w:r>
            <w:r w:rsidRPr="004B5B59">
              <w:rPr>
                <w:rStyle w:val="afd"/>
                <w:rFonts w:ascii="Times New Roman" w:hAnsi="Times New Roman"/>
                <w:sz w:val="20"/>
                <w:szCs w:val="20"/>
              </w:rPr>
              <w:footnoteReference w:id="1"/>
            </w:r>
            <w:r w:rsidRPr="004B5B59">
              <w:rPr>
                <w:rFonts w:ascii="Times New Roman" w:hAnsi="Times New Roman"/>
                <w:sz w:val="20"/>
                <w:szCs w:val="20"/>
              </w:rPr>
              <w:t>.</w:t>
            </w:r>
          </w:p>
        </w:tc>
        <w:tc>
          <w:tcPr>
            <w:tcW w:w="2835" w:type="dxa"/>
            <w:vAlign w:val="center"/>
            <w:hideMark/>
          </w:tcPr>
          <w:p w:rsidR="001B0E6C" w:rsidRPr="004B5B59" w:rsidRDefault="001B0E6C" w:rsidP="001B0E6C">
            <w:pPr>
              <w:rPr>
                <w:rFonts w:ascii="Times New Roman" w:hAnsi="Times New Roman"/>
                <w:sz w:val="20"/>
                <w:szCs w:val="20"/>
              </w:rPr>
            </w:pPr>
            <w:r w:rsidRPr="004B5B59">
              <w:rPr>
                <w:rFonts w:ascii="Times New Roman" w:hAnsi="Times New Roman"/>
                <w:sz w:val="20"/>
                <w:szCs w:val="20"/>
              </w:rPr>
              <w:t>Письмо-подтверждение (заверение об обстоятельствах) за подписью уполномоченного лица/руководителя организации</w:t>
            </w:r>
          </w:p>
        </w:tc>
        <w:tc>
          <w:tcPr>
            <w:tcW w:w="851" w:type="dxa"/>
            <w:shd w:val="clear" w:color="auto" w:fill="FFFFFF"/>
            <w:vAlign w:val="center"/>
            <w:hideMark/>
          </w:tcPr>
          <w:p w:rsidR="001B0E6C" w:rsidRPr="004B5B59" w:rsidRDefault="001B0E6C" w:rsidP="001B0E6C">
            <w:pPr>
              <w:pStyle w:val="a6"/>
              <w:spacing w:after="0" w:line="240" w:lineRule="auto"/>
              <w:ind w:left="0"/>
              <w:contextualSpacing w:val="0"/>
              <w:rPr>
                <w:rFonts w:ascii="Times New Roman" w:hAnsi="Times New Roman"/>
                <w:sz w:val="20"/>
                <w:szCs w:val="20"/>
              </w:rPr>
            </w:pPr>
            <w:r w:rsidRPr="004B5B59">
              <w:rPr>
                <w:rFonts w:ascii="Times New Roman" w:hAnsi="Times New Roman"/>
                <w:sz w:val="20"/>
                <w:szCs w:val="20"/>
              </w:rPr>
              <w:t>Да/При наличии, решение принимает Техническая комиссия</w:t>
            </w:r>
          </w:p>
        </w:tc>
        <w:tc>
          <w:tcPr>
            <w:tcW w:w="1275" w:type="dxa"/>
            <w:shd w:val="clear" w:color="auto" w:fill="FFFFFF"/>
            <w:vAlign w:val="center"/>
            <w:hideMark/>
          </w:tcPr>
          <w:p w:rsidR="001B0E6C" w:rsidRPr="004B5B59" w:rsidRDefault="001B0E6C" w:rsidP="001B0E6C">
            <w:pPr>
              <w:pStyle w:val="a6"/>
              <w:spacing w:after="0" w:line="240" w:lineRule="auto"/>
              <w:ind w:left="0"/>
              <w:contextualSpacing w:val="0"/>
              <w:rPr>
                <w:rFonts w:ascii="Times New Roman" w:hAnsi="Times New Roman"/>
                <w:sz w:val="20"/>
                <w:szCs w:val="20"/>
              </w:rPr>
            </w:pPr>
            <w:r w:rsidRPr="004B5B59">
              <w:rPr>
                <w:rFonts w:ascii="Times New Roman" w:hAnsi="Times New Roman"/>
                <w:sz w:val="20"/>
                <w:szCs w:val="20"/>
              </w:rPr>
              <w:t>Да/решение Технической комиссии</w:t>
            </w:r>
          </w:p>
        </w:tc>
      </w:tr>
      <w:tr w:rsidR="00725030" w:rsidRPr="00B006DE" w:rsidTr="00385E7C">
        <w:trPr>
          <w:trHeight w:val="427"/>
        </w:trPr>
        <w:tc>
          <w:tcPr>
            <w:tcW w:w="851" w:type="dxa"/>
            <w:noWrap/>
            <w:vAlign w:val="center"/>
          </w:tcPr>
          <w:p w:rsidR="00725030" w:rsidRPr="00374E37" w:rsidRDefault="005904D4" w:rsidP="005904D4">
            <w:pPr>
              <w:pStyle w:val="af0"/>
              <w:jc w:val="center"/>
              <w:rPr>
                <w:rFonts w:ascii="Times New Roman" w:hAnsi="Times New Roman"/>
                <w:sz w:val="20"/>
                <w:szCs w:val="20"/>
              </w:rPr>
            </w:pPr>
            <w:r w:rsidRPr="00374E37">
              <w:rPr>
                <w:rFonts w:ascii="Times New Roman" w:hAnsi="Times New Roman"/>
                <w:sz w:val="20"/>
                <w:szCs w:val="20"/>
              </w:rPr>
              <w:t>3.16</w:t>
            </w:r>
          </w:p>
        </w:tc>
        <w:tc>
          <w:tcPr>
            <w:tcW w:w="4536" w:type="dxa"/>
            <w:hideMark/>
          </w:tcPr>
          <w:p w:rsidR="00DD35B2" w:rsidRPr="00374E37" w:rsidRDefault="00DD35B2" w:rsidP="00DD35B2">
            <w:pPr>
              <w:jc w:val="both"/>
              <w:rPr>
                <w:rFonts w:ascii="Times New Roman" w:hAnsi="Times New Roman"/>
                <w:sz w:val="20"/>
                <w:szCs w:val="20"/>
              </w:rPr>
            </w:pPr>
            <w:bookmarkStart w:id="1" w:name="_Hlk106101147"/>
            <w:r w:rsidRPr="00374E37">
              <w:rPr>
                <w:rFonts w:ascii="Times New Roman" w:hAnsi="Times New Roman"/>
                <w:sz w:val="20"/>
                <w:szCs w:val="20"/>
              </w:rPr>
              <w:t xml:space="preserve">Отсутствие между потенциальным контрагентом и ООО «БНГРЭ» 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rsidR="00DD35B2" w:rsidRPr="00374E37" w:rsidRDefault="00DD35B2" w:rsidP="00DD35B2">
            <w:pPr>
              <w:jc w:val="both"/>
              <w:rPr>
                <w:rFonts w:ascii="Times New Roman" w:hAnsi="Times New Roman"/>
                <w:sz w:val="20"/>
                <w:szCs w:val="20"/>
              </w:rPr>
            </w:pPr>
            <w:r w:rsidRPr="00374E37">
              <w:rPr>
                <w:rFonts w:ascii="Times New Roman" w:hAnsi="Times New Roman"/>
                <w:sz w:val="20"/>
                <w:szCs w:val="20"/>
              </w:rPr>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rsidR="00DD35B2" w:rsidRPr="00374E37" w:rsidRDefault="00DD35B2" w:rsidP="00DD35B2">
            <w:pPr>
              <w:jc w:val="both"/>
              <w:rPr>
                <w:rFonts w:ascii="Times New Roman" w:hAnsi="Times New Roman"/>
                <w:sz w:val="20"/>
                <w:szCs w:val="20"/>
              </w:rPr>
            </w:pPr>
            <w:r w:rsidRPr="00374E37">
              <w:rPr>
                <w:rFonts w:ascii="Times New Roman" w:hAnsi="Times New Roman"/>
                <w:sz w:val="20"/>
                <w:szCs w:val="20"/>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rsidR="00DD35B2" w:rsidRPr="00374E37" w:rsidRDefault="00DD35B2" w:rsidP="00DD35B2">
            <w:pPr>
              <w:jc w:val="both"/>
              <w:rPr>
                <w:rFonts w:ascii="Times New Roman" w:hAnsi="Times New Roman"/>
                <w:sz w:val="20"/>
                <w:szCs w:val="20"/>
              </w:rPr>
            </w:pPr>
            <w:r w:rsidRPr="00374E37">
              <w:rPr>
                <w:rFonts w:ascii="Times New Roman" w:hAnsi="Times New Roman"/>
                <w:sz w:val="20"/>
                <w:szCs w:val="20"/>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rsidR="00725030" w:rsidRPr="00374E37" w:rsidRDefault="00DD35B2" w:rsidP="00DD35B2">
            <w:pPr>
              <w:jc w:val="both"/>
              <w:rPr>
                <w:rFonts w:ascii="Times New Roman" w:hAnsi="Times New Roman"/>
                <w:sz w:val="20"/>
                <w:szCs w:val="20"/>
              </w:rPr>
            </w:pPr>
            <w:r w:rsidRPr="00374E37">
              <w:rPr>
                <w:rFonts w:ascii="Times New Roman" w:hAnsi="Times New Roman"/>
                <w:sz w:val="20"/>
                <w:szCs w:val="20"/>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bookmarkEnd w:id="1"/>
          </w:p>
        </w:tc>
        <w:tc>
          <w:tcPr>
            <w:tcW w:w="2835" w:type="dxa"/>
            <w:vAlign w:val="center"/>
            <w:hideMark/>
          </w:tcPr>
          <w:p w:rsidR="00725030" w:rsidRPr="00374E37" w:rsidRDefault="00725030" w:rsidP="000A382E">
            <w:pPr>
              <w:rPr>
                <w:rFonts w:ascii="Times New Roman" w:hAnsi="Times New Roman"/>
                <w:sz w:val="20"/>
                <w:szCs w:val="20"/>
              </w:rPr>
            </w:pPr>
            <w:r w:rsidRPr="00374E37">
              <w:rPr>
                <w:rFonts w:ascii="Times New Roman" w:hAnsi="Times New Roman"/>
                <w:sz w:val="20"/>
                <w:szCs w:val="20"/>
              </w:rPr>
              <w:t>Письмо-подтверждение (заверение об обстоятельствах) за подписью уполномоченного лица/руководителя организации</w:t>
            </w:r>
          </w:p>
        </w:tc>
        <w:tc>
          <w:tcPr>
            <w:tcW w:w="851" w:type="dxa"/>
            <w:shd w:val="clear" w:color="auto" w:fill="FFFFFF"/>
            <w:vAlign w:val="center"/>
            <w:hideMark/>
          </w:tcPr>
          <w:p w:rsidR="00725030" w:rsidRPr="00374E37" w:rsidRDefault="00725030" w:rsidP="000A382E">
            <w:pPr>
              <w:pStyle w:val="a6"/>
              <w:spacing w:after="0" w:line="240" w:lineRule="auto"/>
              <w:ind w:left="0"/>
              <w:contextualSpacing w:val="0"/>
              <w:rPr>
                <w:rFonts w:ascii="Times New Roman" w:hAnsi="Times New Roman"/>
                <w:sz w:val="20"/>
                <w:szCs w:val="20"/>
              </w:rPr>
            </w:pPr>
            <w:r w:rsidRPr="00374E37">
              <w:rPr>
                <w:rFonts w:ascii="Times New Roman" w:hAnsi="Times New Roman"/>
                <w:sz w:val="20"/>
                <w:szCs w:val="20"/>
              </w:rPr>
              <w:t>Да/Нет</w:t>
            </w:r>
          </w:p>
        </w:tc>
        <w:tc>
          <w:tcPr>
            <w:tcW w:w="1275" w:type="dxa"/>
            <w:shd w:val="clear" w:color="auto" w:fill="FFFFFF"/>
            <w:vAlign w:val="center"/>
            <w:hideMark/>
          </w:tcPr>
          <w:p w:rsidR="00725030" w:rsidRPr="004B5B59" w:rsidRDefault="00725030" w:rsidP="000A382E">
            <w:pPr>
              <w:pStyle w:val="a6"/>
              <w:spacing w:after="0" w:line="240" w:lineRule="auto"/>
              <w:ind w:left="0"/>
              <w:contextualSpacing w:val="0"/>
              <w:rPr>
                <w:rFonts w:ascii="Times New Roman" w:hAnsi="Times New Roman"/>
                <w:sz w:val="20"/>
                <w:szCs w:val="20"/>
              </w:rPr>
            </w:pPr>
            <w:r w:rsidRPr="00374E37">
              <w:rPr>
                <w:rFonts w:ascii="Times New Roman" w:hAnsi="Times New Roman"/>
                <w:sz w:val="20"/>
                <w:szCs w:val="20"/>
              </w:rPr>
              <w:t>Да</w:t>
            </w:r>
          </w:p>
        </w:tc>
      </w:tr>
      <w:tr w:rsidR="00C732F7" w:rsidRPr="00B006DE" w:rsidTr="002D7F3B">
        <w:trPr>
          <w:trHeight w:val="734"/>
        </w:trPr>
        <w:tc>
          <w:tcPr>
            <w:tcW w:w="851" w:type="dxa"/>
            <w:noWrap/>
            <w:vAlign w:val="center"/>
          </w:tcPr>
          <w:p w:rsidR="00C732F7" w:rsidRPr="004B5B59" w:rsidRDefault="005904D4" w:rsidP="005904D4">
            <w:pPr>
              <w:pStyle w:val="af0"/>
              <w:jc w:val="center"/>
              <w:rPr>
                <w:rFonts w:ascii="Times New Roman" w:hAnsi="Times New Roman"/>
                <w:sz w:val="20"/>
                <w:szCs w:val="20"/>
              </w:rPr>
            </w:pPr>
            <w:r w:rsidRPr="004B5B59">
              <w:rPr>
                <w:rFonts w:ascii="Times New Roman" w:hAnsi="Times New Roman"/>
                <w:sz w:val="20"/>
                <w:szCs w:val="20"/>
              </w:rPr>
              <w:t>3.17</w:t>
            </w:r>
          </w:p>
        </w:tc>
        <w:tc>
          <w:tcPr>
            <w:tcW w:w="4536" w:type="dxa"/>
            <w:vAlign w:val="center"/>
            <w:hideMark/>
          </w:tcPr>
          <w:p w:rsidR="00C732F7" w:rsidRPr="004B5B59" w:rsidRDefault="00C732F7" w:rsidP="000A382E">
            <w:pPr>
              <w:rPr>
                <w:rFonts w:ascii="Times New Roman" w:hAnsi="Times New Roman"/>
                <w:sz w:val="20"/>
                <w:szCs w:val="20"/>
              </w:rPr>
            </w:pPr>
            <w:r w:rsidRPr="004B5B59">
              <w:rPr>
                <w:rFonts w:ascii="Times New Roman" w:hAnsi="Times New Roman"/>
                <w:sz w:val="20"/>
                <w:szCs w:val="20"/>
              </w:rPr>
              <w:t>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2835" w:type="dxa"/>
            <w:vAlign w:val="center"/>
            <w:hideMark/>
          </w:tcPr>
          <w:p w:rsidR="00C732F7" w:rsidRPr="004B5B59" w:rsidRDefault="00C732F7" w:rsidP="000A382E">
            <w:pPr>
              <w:jc w:val="center"/>
              <w:rPr>
                <w:rFonts w:ascii="Times New Roman" w:hAnsi="Times New Roman"/>
                <w:sz w:val="20"/>
                <w:szCs w:val="20"/>
              </w:rPr>
            </w:pPr>
            <w:r w:rsidRPr="004B5B59">
              <w:rPr>
                <w:rFonts w:ascii="Times New Roman" w:hAnsi="Times New Roman"/>
                <w:sz w:val="20"/>
                <w:szCs w:val="20"/>
              </w:rPr>
              <w:t>Гарантийное письмо за подписью руководителя организации</w:t>
            </w:r>
          </w:p>
        </w:tc>
        <w:tc>
          <w:tcPr>
            <w:tcW w:w="851" w:type="dxa"/>
            <w:shd w:val="clear" w:color="auto" w:fill="FFFFFF"/>
            <w:vAlign w:val="center"/>
            <w:hideMark/>
          </w:tcPr>
          <w:p w:rsidR="00C732F7" w:rsidRPr="004B5B59" w:rsidRDefault="00C732F7" w:rsidP="000A382E">
            <w:pPr>
              <w:jc w:val="center"/>
              <w:rPr>
                <w:rFonts w:ascii="Times New Roman" w:hAnsi="Times New Roman"/>
                <w:sz w:val="20"/>
                <w:szCs w:val="20"/>
              </w:rPr>
            </w:pPr>
            <w:r w:rsidRPr="004B5B59">
              <w:rPr>
                <w:rFonts w:ascii="Times New Roman" w:hAnsi="Times New Roman"/>
                <w:sz w:val="20"/>
                <w:szCs w:val="20"/>
              </w:rPr>
              <w:t>да/нет</w:t>
            </w:r>
          </w:p>
        </w:tc>
        <w:tc>
          <w:tcPr>
            <w:tcW w:w="1275" w:type="dxa"/>
            <w:shd w:val="clear" w:color="auto" w:fill="FFFFFF"/>
            <w:vAlign w:val="center"/>
            <w:hideMark/>
          </w:tcPr>
          <w:p w:rsidR="00C732F7" w:rsidRPr="004B5B59" w:rsidRDefault="00C732F7" w:rsidP="000A382E">
            <w:pPr>
              <w:jc w:val="center"/>
              <w:rPr>
                <w:rFonts w:ascii="Times New Roman" w:hAnsi="Times New Roman"/>
                <w:sz w:val="20"/>
                <w:szCs w:val="20"/>
              </w:rPr>
            </w:pPr>
            <w:r w:rsidRPr="004B5B59">
              <w:rPr>
                <w:rFonts w:ascii="Times New Roman" w:hAnsi="Times New Roman"/>
                <w:sz w:val="20"/>
                <w:szCs w:val="20"/>
              </w:rPr>
              <w:t>да</w:t>
            </w:r>
          </w:p>
        </w:tc>
      </w:tr>
    </w:tbl>
    <w:p w:rsidR="002D7F3B" w:rsidRPr="00B006DE" w:rsidRDefault="002D7F3B" w:rsidP="001E0AB3">
      <w:pPr>
        <w:pStyle w:val="ConsPlusNormal"/>
        <w:widowControl/>
        <w:ind w:firstLine="0"/>
        <w:jc w:val="both"/>
        <w:rPr>
          <w:sz w:val="24"/>
          <w:szCs w:val="24"/>
        </w:rPr>
      </w:pPr>
    </w:p>
    <w:p w:rsidR="002D7F3B" w:rsidRPr="00B006DE" w:rsidRDefault="002D7F3B" w:rsidP="001E0AB3">
      <w:pPr>
        <w:pStyle w:val="ConsPlusNormal"/>
        <w:widowControl/>
        <w:ind w:firstLine="0"/>
        <w:jc w:val="both"/>
        <w:rPr>
          <w:sz w:val="24"/>
          <w:szCs w:val="24"/>
        </w:rPr>
      </w:pPr>
    </w:p>
    <w:p w:rsidR="00AD3678" w:rsidRPr="00B006DE" w:rsidRDefault="001B4C43" w:rsidP="001E0AB3">
      <w:pPr>
        <w:pStyle w:val="ConsPlusNormal"/>
        <w:widowControl/>
        <w:ind w:firstLine="0"/>
        <w:jc w:val="both"/>
        <w:rPr>
          <w:sz w:val="24"/>
          <w:szCs w:val="24"/>
        </w:rPr>
      </w:pPr>
      <w:r w:rsidRPr="00B006DE">
        <w:rPr>
          <w:sz w:val="24"/>
          <w:szCs w:val="24"/>
        </w:rPr>
        <w:t>Руководитель ответственного подразделения</w:t>
      </w:r>
    </w:p>
    <w:p w:rsidR="003235EB" w:rsidRPr="00B006DE" w:rsidRDefault="00523880" w:rsidP="001E0AB3">
      <w:pPr>
        <w:rPr>
          <w:rFonts w:ascii="Times New Roman" w:hAnsi="Times New Roman"/>
          <w:sz w:val="24"/>
        </w:rPr>
      </w:pPr>
      <w:r w:rsidRPr="00B006DE">
        <w:rPr>
          <w:rFonts w:ascii="Times New Roman" w:hAnsi="Times New Roman"/>
          <w:sz w:val="24"/>
        </w:rPr>
        <w:t xml:space="preserve">Начальник </w:t>
      </w:r>
      <w:r w:rsidR="003235EB" w:rsidRPr="00B006DE">
        <w:rPr>
          <w:rFonts w:ascii="Times New Roman" w:hAnsi="Times New Roman"/>
          <w:sz w:val="24"/>
        </w:rPr>
        <w:t>О</w:t>
      </w:r>
      <w:r w:rsidR="00211A9F" w:rsidRPr="00B006DE">
        <w:rPr>
          <w:rFonts w:ascii="Times New Roman" w:hAnsi="Times New Roman"/>
          <w:sz w:val="24"/>
        </w:rPr>
        <w:t>Э</w:t>
      </w:r>
      <w:r w:rsidR="003235EB" w:rsidRPr="00B006DE">
        <w:rPr>
          <w:rFonts w:ascii="Times New Roman" w:hAnsi="Times New Roman"/>
          <w:sz w:val="24"/>
        </w:rPr>
        <w:t>Б</w:t>
      </w:r>
      <w:r w:rsidR="001B4C43" w:rsidRPr="00B006DE">
        <w:rPr>
          <w:rFonts w:ascii="Times New Roman" w:hAnsi="Times New Roman"/>
          <w:sz w:val="24"/>
        </w:rPr>
        <w:t xml:space="preserve">                                                </w:t>
      </w:r>
      <w:r w:rsidR="00CE63DF" w:rsidRPr="00B006DE">
        <w:rPr>
          <w:rFonts w:ascii="Times New Roman" w:hAnsi="Times New Roman"/>
          <w:sz w:val="24"/>
        </w:rPr>
        <w:t xml:space="preserve"> </w:t>
      </w:r>
      <w:r w:rsidR="000C3D2E" w:rsidRPr="00B006DE">
        <w:rPr>
          <w:rFonts w:ascii="Times New Roman" w:hAnsi="Times New Roman"/>
          <w:sz w:val="24"/>
        </w:rPr>
        <w:t xml:space="preserve">                                </w:t>
      </w:r>
      <w:r w:rsidR="00CE63DF" w:rsidRPr="00B006DE">
        <w:rPr>
          <w:rFonts w:ascii="Times New Roman" w:hAnsi="Times New Roman"/>
          <w:sz w:val="24"/>
        </w:rPr>
        <w:t>____________</w:t>
      </w:r>
      <w:r w:rsidR="001B4C43" w:rsidRPr="00B006DE">
        <w:rPr>
          <w:rFonts w:ascii="Times New Roman" w:hAnsi="Times New Roman"/>
          <w:sz w:val="24"/>
        </w:rPr>
        <w:t xml:space="preserve"> </w:t>
      </w:r>
      <w:r w:rsidR="000C3D2E" w:rsidRPr="00B006DE">
        <w:rPr>
          <w:rFonts w:ascii="Times New Roman" w:hAnsi="Times New Roman"/>
          <w:sz w:val="24"/>
        </w:rPr>
        <w:t xml:space="preserve">     </w:t>
      </w:r>
      <w:r w:rsidR="003235EB" w:rsidRPr="00B006DE">
        <w:rPr>
          <w:rFonts w:ascii="Times New Roman" w:hAnsi="Times New Roman"/>
          <w:sz w:val="24"/>
        </w:rPr>
        <w:t>Саломатов И.А.</w:t>
      </w:r>
    </w:p>
    <w:p w:rsidR="00C776B7" w:rsidRPr="00B006DE" w:rsidRDefault="00CE63DF" w:rsidP="001E0AB3">
      <w:pPr>
        <w:rPr>
          <w:rFonts w:ascii="Times New Roman" w:hAnsi="Times New Roman"/>
          <w:sz w:val="24"/>
        </w:rPr>
      </w:pPr>
      <w:r w:rsidRPr="00B006DE">
        <w:rPr>
          <w:rFonts w:ascii="Times New Roman" w:hAnsi="Times New Roman"/>
          <w:sz w:val="24"/>
        </w:rPr>
        <w:t xml:space="preserve"> «</w:t>
      </w:r>
      <w:r w:rsidR="00B424C1" w:rsidRPr="00B006DE">
        <w:rPr>
          <w:rFonts w:ascii="Times New Roman" w:hAnsi="Times New Roman"/>
          <w:sz w:val="24"/>
        </w:rPr>
        <w:t>__</w:t>
      </w:r>
      <w:r w:rsidR="003447DB" w:rsidRPr="00B006DE">
        <w:rPr>
          <w:rFonts w:ascii="Times New Roman" w:hAnsi="Times New Roman"/>
          <w:sz w:val="24"/>
        </w:rPr>
        <w:t xml:space="preserve">» </w:t>
      </w:r>
      <w:r w:rsidR="00B424C1" w:rsidRPr="00B006DE">
        <w:rPr>
          <w:rFonts w:ascii="Times New Roman" w:hAnsi="Times New Roman"/>
          <w:sz w:val="24"/>
        </w:rPr>
        <w:t>______</w:t>
      </w:r>
      <w:r w:rsidR="003447DB" w:rsidRPr="00B006DE">
        <w:rPr>
          <w:rFonts w:ascii="Times New Roman" w:hAnsi="Times New Roman"/>
          <w:sz w:val="24"/>
        </w:rPr>
        <w:t xml:space="preserve"> 20</w:t>
      </w:r>
      <w:r w:rsidR="00211A9F" w:rsidRPr="00B006DE">
        <w:rPr>
          <w:rFonts w:ascii="Times New Roman" w:hAnsi="Times New Roman"/>
          <w:sz w:val="24"/>
        </w:rPr>
        <w:t>22</w:t>
      </w:r>
      <w:r w:rsidR="003235EB" w:rsidRPr="00B006DE">
        <w:rPr>
          <w:rFonts w:ascii="Times New Roman" w:hAnsi="Times New Roman"/>
          <w:sz w:val="24"/>
        </w:rPr>
        <w:t xml:space="preserve"> </w:t>
      </w:r>
      <w:r w:rsidR="003447DB" w:rsidRPr="00B006DE">
        <w:rPr>
          <w:rFonts w:ascii="Times New Roman" w:hAnsi="Times New Roman"/>
          <w:sz w:val="24"/>
        </w:rPr>
        <w:t>г.</w:t>
      </w:r>
    </w:p>
    <w:sectPr w:rsidR="00C776B7" w:rsidRPr="00B006DE" w:rsidSect="001E359F">
      <w:pgSz w:w="11906" w:h="16838"/>
      <w:pgMar w:top="1134" w:right="624" w:bottom="102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0CB2" w:rsidRDefault="00F20CB2" w:rsidP="003A44E5">
      <w:pPr>
        <w:spacing w:before="0"/>
      </w:pPr>
      <w:r>
        <w:separator/>
      </w:r>
    </w:p>
  </w:endnote>
  <w:endnote w:type="continuationSeparator" w:id="0">
    <w:p w:rsidR="00F20CB2" w:rsidRDefault="00F20CB2" w:rsidP="003A44E5">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0CB2" w:rsidRDefault="00F20CB2" w:rsidP="003A44E5">
      <w:pPr>
        <w:spacing w:before="0"/>
      </w:pPr>
      <w:r>
        <w:separator/>
      </w:r>
    </w:p>
  </w:footnote>
  <w:footnote w:type="continuationSeparator" w:id="0">
    <w:p w:rsidR="00F20CB2" w:rsidRDefault="00F20CB2" w:rsidP="003A44E5">
      <w:pPr>
        <w:spacing w:before="0"/>
      </w:pPr>
      <w:r>
        <w:continuationSeparator/>
      </w:r>
    </w:p>
  </w:footnote>
  <w:footnote w:id="1">
    <w:p w:rsidR="00F20CB2" w:rsidRDefault="00F20CB2">
      <w:pPr>
        <w:pStyle w:val="afb"/>
      </w:pPr>
      <w:r>
        <w:rPr>
          <w:rStyle w:val="afd"/>
        </w:rPr>
        <w:footnoteRef/>
      </w:r>
      <w:r>
        <w:t xml:space="preserve"> Общество вправе запросить дополнительные пояснения и документы для принятия решения по существу. Факт отказа от их предоставления расценивается как признание факта существенного нарушения договора.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2C07D64"/>
    <w:lvl w:ilvl="0">
      <w:numFmt w:val="bullet"/>
      <w:lvlText w:val="*"/>
      <w:lvlJc w:val="left"/>
    </w:lvl>
  </w:abstractNum>
  <w:abstractNum w:abstractNumId="1">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2">
    <w:nsid w:val="08067210"/>
    <w:multiLevelType w:val="hybridMultilevel"/>
    <w:tmpl w:val="31A860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A383DB0"/>
    <w:multiLevelType w:val="hybridMultilevel"/>
    <w:tmpl w:val="7EC004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604C40"/>
    <w:multiLevelType w:val="hybridMultilevel"/>
    <w:tmpl w:val="85A6B2F6"/>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4B6390F"/>
    <w:multiLevelType w:val="hybridMultilevel"/>
    <w:tmpl w:val="5F3877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54079BC"/>
    <w:multiLevelType w:val="multilevel"/>
    <w:tmpl w:val="DB7253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AF901EA"/>
    <w:multiLevelType w:val="hybridMultilevel"/>
    <w:tmpl w:val="220C6DF6"/>
    <w:lvl w:ilvl="0" w:tplc="E182E61A">
      <w:start w:val="7"/>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0667ED"/>
    <w:multiLevelType w:val="multilevel"/>
    <w:tmpl w:val="55F4EABA"/>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C41445"/>
    <w:multiLevelType w:val="hybridMultilevel"/>
    <w:tmpl w:val="AA4800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CF3324"/>
    <w:multiLevelType w:val="hybridMultilevel"/>
    <w:tmpl w:val="6BB44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12">
    <w:nsid w:val="25D92E97"/>
    <w:multiLevelType w:val="hybridMultilevel"/>
    <w:tmpl w:val="06C049FC"/>
    <w:lvl w:ilvl="0" w:tplc="9C365D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280D4515"/>
    <w:multiLevelType w:val="hybridMultilevel"/>
    <w:tmpl w:val="650258F8"/>
    <w:lvl w:ilvl="0" w:tplc="FD0A1C3A">
      <w:start w:val="1"/>
      <w:numFmt w:val="decimal"/>
      <w:lvlText w:val="%1."/>
      <w:lvlJc w:val="left"/>
      <w:pPr>
        <w:ind w:left="456" w:hanging="360"/>
      </w:pPr>
      <w:rPr>
        <w:rFonts w:hint="default"/>
      </w:rPr>
    </w:lvl>
    <w:lvl w:ilvl="1" w:tplc="04190019" w:tentative="1">
      <w:start w:val="1"/>
      <w:numFmt w:val="lowerLetter"/>
      <w:lvlText w:val="%2."/>
      <w:lvlJc w:val="left"/>
      <w:pPr>
        <w:ind w:left="1176" w:hanging="360"/>
      </w:pPr>
    </w:lvl>
    <w:lvl w:ilvl="2" w:tplc="0419001B" w:tentative="1">
      <w:start w:val="1"/>
      <w:numFmt w:val="lowerRoman"/>
      <w:lvlText w:val="%3."/>
      <w:lvlJc w:val="right"/>
      <w:pPr>
        <w:ind w:left="1896" w:hanging="180"/>
      </w:pPr>
    </w:lvl>
    <w:lvl w:ilvl="3" w:tplc="0419000F" w:tentative="1">
      <w:start w:val="1"/>
      <w:numFmt w:val="decimal"/>
      <w:lvlText w:val="%4."/>
      <w:lvlJc w:val="left"/>
      <w:pPr>
        <w:ind w:left="2616" w:hanging="360"/>
      </w:pPr>
    </w:lvl>
    <w:lvl w:ilvl="4" w:tplc="04190019" w:tentative="1">
      <w:start w:val="1"/>
      <w:numFmt w:val="lowerLetter"/>
      <w:lvlText w:val="%5."/>
      <w:lvlJc w:val="left"/>
      <w:pPr>
        <w:ind w:left="3336" w:hanging="360"/>
      </w:pPr>
    </w:lvl>
    <w:lvl w:ilvl="5" w:tplc="0419001B" w:tentative="1">
      <w:start w:val="1"/>
      <w:numFmt w:val="lowerRoman"/>
      <w:lvlText w:val="%6."/>
      <w:lvlJc w:val="right"/>
      <w:pPr>
        <w:ind w:left="4056" w:hanging="180"/>
      </w:pPr>
    </w:lvl>
    <w:lvl w:ilvl="6" w:tplc="0419000F" w:tentative="1">
      <w:start w:val="1"/>
      <w:numFmt w:val="decimal"/>
      <w:lvlText w:val="%7."/>
      <w:lvlJc w:val="left"/>
      <w:pPr>
        <w:ind w:left="4776" w:hanging="360"/>
      </w:pPr>
    </w:lvl>
    <w:lvl w:ilvl="7" w:tplc="04190019" w:tentative="1">
      <w:start w:val="1"/>
      <w:numFmt w:val="lowerLetter"/>
      <w:lvlText w:val="%8."/>
      <w:lvlJc w:val="left"/>
      <w:pPr>
        <w:ind w:left="5496" w:hanging="360"/>
      </w:pPr>
    </w:lvl>
    <w:lvl w:ilvl="8" w:tplc="0419001B" w:tentative="1">
      <w:start w:val="1"/>
      <w:numFmt w:val="lowerRoman"/>
      <w:lvlText w:val="%9."/>
      <w:lvlJc w:val="right"/>
      <w:pPr>
        <w:ind w:left="6216" w:hanging="180"/>
      </w:pPr>
    </w:lvl>
  </w:abstractNum>
  <w:abstractNum w:abstractNumId="14">
    <w:nsid w:val="291D75C7"/>
    <w:multiLevelType w:val="hybridMultilevel"/>
    <w:tmpl w:val="562E9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A956032"/>
    <w:multiLevelType w:val="hybridMultilevel"/>
    <w:tmpl w:val="67A0C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BFE7A2D"/>
    <w:multiLevelType w:val="multilevel"/>
    <w:tmpl w:val="DC54FEE8"/>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BC421A"/>
    <w:multiLevelType w:val="hybridMultilevel"/>
    <w:tmpl w:val="F1029BA4"/>
    <w:lvl w:ilvl="0" w:tplc="0419000F">
      <w:start w:val="1"/>
      <w:numFmt w:val="decimal"/>
      <w:lvlText w:val="%1."/>
      <w:lvlJc w:val="left"/>
      <w:pPr>
        <w:ind w:left="73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A75284"/>
    <w:multiLevelType w:val="hybridMultilevel"/>
    <w:tmpl w:val="CB0AED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80C6E30"/>
    <w:multiLevelType w:val="multilevel"/>
    <w:tmpl w:val="D668F25E"/>
    <w:lvl w:ilvl="0">
      <w:start w:val="1"/>
      <w:numFmt w:val="decimalZero"/>
      <w:lvlText w:val="%1"/>
      <w:lvlJc w:val="left"/>
      <w:pPr>
        <w:ind w:left="1080" w:hanging="1080"/>
      </w:pPr>
      <w:rPr>
        <w:rFonts w:hint="default"/>
      </w:rPr>
    </w:lvl>
    <w:lvl w:ilvl="1">
      <w:start w:val="1"/>
      <w:numFmt w:val="decimalZero"/>
      <w:lvlText w:val="%1.%2"/>
      <w:lvlJc w:val="left"/>
      <w:pPr>
        <w:ind w:left="1080" w:hanging="1080"/>
      </w:pPr>
      <w:rPr>
        <w:rFonts w:hint="default"/>
      </w:rPr>
    </w:lvl>
    <w:lvl w:ilvl="2">
      <w:start w:val="2016"/>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BDD49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D477B1C"/>
    <w:multiLevelType w:val="multilevel"/>
    <w:tmpl w:val="6A56D06A"/>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C76CF8"/>
    <w:multiLevelType w:val="multilevel"/>
    <w:tmpl w:val="67AED93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473C14A1"/>
    <w:multiLevelType w:val="multilevel"/>
    <w:tmpl w:val="28C44912"/>
    <w:lvl w:ilvl="0">
      <w:start w:val="1"/>
      <w:numFmt w:val="decimal"/>
      <w:lvlText w:val="%1."/>
      <w:lvlJc w:val="left"/>
      <w:pPr>
        <w:ind w:left="360" w:hanging="360"/>
      </w:pPr>
      <w:rPr>
        <w:rFonts w:hint="default"/>
      </w:rPr>
    </w:lvl>
    <w:lvl w:ilvl="1">
      <w:start w:val="1"/>
      <w:numFmt w:val="decimal"/>
      <w:lvlText w:val="%1.%2."/>
      <w:lvlJc w:val="left"/>
      <w:pPr>
        <w:ind w:left="2367" w:hanging="720"/>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6021" w:hanging="108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675" w:hanging="144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3329" w:hanging="1800"/>
      </w:pPr>
      <w:rPr>
        <w:rFonts w:hint="default"/>
      </w:rPr>
    </w:lvl>
    <w:lvl w:ilvl="8">
      <w:start w:val="1"/>
      <w:numFmt w:val="decimal"/>
      <w:lvlText w:val="%1.%2.%3.%4.%5.%6.%7.%8.%9."/>
      <w:lvlJc w:val="left"/>
      <w:pPr>
        <w:ind w:left="14976" w:hanging="1800"/>
      </w:pPr>
      <w:rPr>
        <w:rFonts w:hint="default"/>
      </w:rPr>
    </w:lvl>
  </w:abstractNum>
  <w:abstractNum w:abstractNumId="24">
    <w:nsid w:val="512F3AB5"/>
    <w:multiLevelType w:val="hybridMultilevel"/>
    <w:tmpl w:val="C2F48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5B25668"/>
    <w:multiLevelType w:val="hybridMultilevel"/>
    <w:tmpl w:val="1A709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876775D"/>
    <w:multiLevelType w:val="hybridMultilevel"/>
    <w:tmpl w:val="17520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A06741D"/>
    <w:multiLevelType w:val="hybridMultilevel"/>
    <w:tmpl w:val="0D68CD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5FEB1499"/>
    <w:multiLevelType w:val="hybridMultilevel"/>
    <w:tmpl w:val="019051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B6A2149"/>
    <w:multiLevelType w:val="hybridMultilevel"/>
    <w:tmpl w:val="1DA004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6EF87B91"/>
    <w:multiLevelType w:val="multilevel"/>
    <w:tmpl w:val="966881EC"/>
    <w:lvl w:ilvl="0">
      <w:start w:val="1"/>
      <w:numFmt w:val="decimal"/>
      <w:lvlText w:val="%1."/>
      <w:lvlJc w:val="left"/>
      <w:pPr>
        <w:ind w:left="644" w:hanging="360"/>
      </w:pPr>
      <w:rPr>
        <w:rFonts w:hint="default"/>
        <w:b/>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31">
    <w:nsid w:val="72F91868"/>
    <w:multiLevelType w:val="multilevel"/>
    <w:tmpl w:val="C76651A2"/>
    <w:lvl w:ilvl="0">
      <w:start w:val="14"/>
      <w:numFmt w:val="decimal"/>
      <w:lvlText w:val="%1."/>
      <w:lvlJc w:val="left"/>
      <w:pPr>
        <w:ind w:left="785" w:hanging="360"/>
      </w:pPr>
      <w:rPr>
        <w:rFonts w:hint="default"/>
      </w:rPr>
    </w:lvl>
    <w:lvl w:ilvl="1">
      <w:start w:val="1"/>
      <w:numFmt w:val="decimal"/>
      <w:isLgl/>
      <w:lvlText w:val="%1.%2."/>
      <w:lvlJc w:val="left"/>
      <w:pPr>
        <w:ind w:left="1145"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585" w:hanging="2160"/>
      </w:pPr>
      <w:rPr>
        <w:rFonts w:hint="default"/>
      </w:rPr>
    </w:lvl>
  </w:abstractNum>
  <w:abstractNum w:abstractNumId="32">
    <w:nsid w:val="74110D45"/>
    <w:multiLevelType w:val="hybridMultilevel"/>
    <w:tmpl w:val="66F2EE60"/>
    <w:lvl w:ilvl="0" w:tplc="324289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6FD0BC8"/>
    <w:multiLevelType w:val="hybridMultilevel"/>
    <w:tmpl w:val="2C7CF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A967D4"/>
    <w:multiLevelType w:val="multilevel"/>
    <w:tmpl w:val="AAAE4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3">
    <w:abstractNumId w:val="21"/>
  </w:num>
  <w:num w:numId="4">
    <w:abstractNumId w:val="8"/>
  </w:num>
  <w:num w:numId="5">
    <w:abstractNumId w:val="16"/>
  </w:num>
  <w:num w:numId="6">
    <w:abstractNumId w:val="31"/>
  </w:num>
  <w:num w:numId="7">
    <w:abstractNumId w:val="25"/>
  </w:num>
  <w:num w:numId="8">
    <w:abstractNumId w:val="30"/>
  </w:num>
  <w:num w:numId="9">
    <w:abstractNumId w:val="1"/>
  </w:num>
  <w:num w:numId="10">
    <w:abstractNumId w:val="34"/>
  </w:num>
  <w:num w:numId="11">
    <w:abstractNumId w:val="6"/>
  </w:num>
  <w:num w:numId="12">
    <w:abstractNumId w:val="22"/>
  </w:num>
  <w:num w:numId="13">
    <w:abstractNumId w:val="12"/>
  </w:num>
  <w:num w:numId="14">
    <w:abstractNumId w:val="7"/>
  </w:num>
  <w:num w:numId="15">
    <w:abstractNumId w:val="4"/>
  </w:num>
  <w:num w:numId="16">
    <w:abstractNumId w:val="19"/>
  </w:num>
  <w:num w:numId="17">
    <w:abstractNumId w:val="18"/>
  </w:num>
  <w:num w:numId="18">
    <w:abstractNumId w:val="23"/>
  </w:num>
  <w:num w:numId="19">
    <w:abstractNumId w:val="20"/>
  </w:num>
  <w:num w:numId="20">
    <w:abstractNumId w:val="17"/>
  </w:num>
  <w:num w:numId="21">
    <w:abstractNumId w:val="13"/>
  </w:num>
  <w:num w:numId="22">
    <w:abstractNumId w:val="5"/>
  </w:num>
  <w:num w:numId="23">
    <w:abstractNumId w:val="28"/>
  </w:num>
  <w:num w:numId="24">
    <w:abstractNumId w:val="2"/>
  </w:num>
  <w:num w:numId="25">
    <w:abstractNumId w:val="29"/>
  </w:num>
  <w:num w:numId="26">
    <w:abstractNumId w:val="27"/>
  </w:num>
  <w:num w:numId="27">
    <w:abstractNumId w:val="14"/>
  </w:num>
  <w:num w:numId="28">
    <w:abstractNumId w:val="9"/>
  </w:num>
  <w:num w:numId="29">
    <w:abstractNumId w:val="33"/>
  </w:num>
  <w:num w:numId="30">
    <w:abstractNumId w:val="32"/>
  </w:num>
  <w:num w:numId="31">
    <w:abstractNumId w:val="3"/>
  </w:num>
  <w:num w:numId="32">
    <w:abstractNumId w:val="26"/>
  </w:num>
  <w:num w:numId="33">
    <w:abstractNumId w:val="24"/>
  </w:num>
  <w:num w:numId="34">
    <w:abstractNumId w:val="10"/>
  </w:num>
  <w:num w:numId="3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21563"/>
    <w:rsid w:val="00020AFB"/>
    <w:rsid w:val="00043AFD"/>
    <w:rsid w:val="00050AFF"/>
    <w:rsid w:val="000548E6"/>
    <w:rsid w:val="00061115"/>
    <w:rsid w:val="00070733"/>
    <w:rsid w:val="000709C1"/>
    <w:rsid w:val="000774F5"/>
    <w:rsid w:val="00077F7C"/>
    <w:rsid w:val="0008689D"/>
    <w:rsid w:val="00096D07"/>
    <w:rsid w:val="000974D8"/>
    <w:rsid w:val="000A382E"/>
    <w:rsid w:val="000A78DC"/>
    <w:rsid w:val="000C0BA5"/>
    <w:rsid w:val="000C3D2E"/>
    <w:rsid w:val="000D18FC"/>
    <w:rsid w:val="000F67A4"/>
    <w:rsid w:val="000F7275"/>
    <w:rsid w:val="00106B0F"/>
    <w:rsid w:val="00112846"/>
    <w:rsid w:val="001227F8"/>
    <w:rsid w:val="00126117"/>
    <w:rsid w:val="00134CA8"/>
    <w:rsid w:val="0013578C"/>
    <w:rsid w:val="00141194"/>
    <w:rsid w:val="0014484E"/>
    <w:rsid w:val="00152507"/>
    <w:rsid w:val="001623BD"/>
    <w:rsid w:val="00164C54"/>
    <w:rsid w:val="001734DC"/>
    <w:rsid w:val="00181632"/>
    <w:rsid w:val="0018476A"/>
    <w:rsid w:val="00191879"/>
    <w:rsid w:val="001B0E6C"/>
    <w:rsid w:val="001B104B"/>
    <w:rsid w:val="001B4484"/>
    <w:rsid w:val="001B484D"/>
    <w:rsid w:val="001B4C43"/>
    <w:rsid w:val="001B6724"/>
    <w:rsid w:val="001C0CD9"/>
    <w:rsid w:val="001C7D30"/>
    <w:rsid w:val="001D0E71"/>
    <w:rsid w:val="001D374B"/>
    <w:rsid w:val="001D4372"/>
    <w:rsid w:val="001D6FBE"/>
    <w:rsid w:val="001D7AE4"/>
    <w:rsid w:val="001E0AB3"/>
    <w:rsid w:val="001E1E69"/>
    <w:rsid w:val="001E359F"/>
    <w:rsid w:val="001F26EF"/>
    <w:rsid w:val="001F32F1"/>
    <w:rsid w:val="002005C9"/>
    <w:rsid w:val="00211A9F"/>
    <w:rsid w:val="00214D96"/>
    <w:rsid w:val="00217DD7"/>
    <w:rsid w:val="002308CF"/>
    <w:rsid w:val="002320D7"/>
    <w:rsid w:val="00232A93"/>
    <w:rsid w:val="002428CB"/>
    <w:rsid w:val="00247155"/>
    <w:rsid w:val="00247BF4"/>
    <w:rsid w:val="002548DB"/>
    <w:rsid w:val="00264CD8"/>
    <w:rsid w:val="00280DCB"/>
    <w:rsid w:val="00297559"/>
    <w:rsid w:val="002A10C9"/>
    <w:rsid w:val="002A7918"/>
    <w:rsid w:val="002C1B5D"/>
    <w:rsid w:val="002D7F3B"/>
    <w:rsid w:val="002E4F01"/>
    <w:rsid w:val="002F0C07"/>
    <w:rsid w:val="002F1812"/>
    <w:rsid w:val="002F1E54"/>
    <w:rsid w:val="00301C91"/>
    <w:rsid w:val="00304086"/>
    <w:rsid w:val="003235EB"/>
    <w:rsid w:val="003242FF"/>
    <w:rsid w:val="00331640"/>
    <w:rsid w:val="003339FA"/>
    <w:rsid w:val="003346EC"/>
    <w:rsid w:val="003400D0"/>
    <w:rsid w:val="003447DB"/>
    <w:rsid w:val="003461C9"/>
    <w:rsid w:val="00352195"/>
    <w:rsid w:val="00356882"/>
    <w:rsid w:val="0035756F"/>
    <w:rsid w:val="00361577"/>
    <w:rsid w:val="00374E37"/>
    <w:rsid w:val="003817CC"/>
    <w:rsid w:val="00384262"/>
    <w:rsid w:val="00385E7C"/>
    <w:rsid w:val="00397894"/>
    <w:rsid w:val="003A44E5"/>
    <w:rsid w:val="003B37C3"/>
    <w:rsid w:val="003B3933"/>
    <w:rsid w:val="003B5E19"/>
    <w:rsid w:val="003B7E72"/>
    <w:rsid w:val="003C6652"/>
    <w:rsid w:val="003F0041"/>
    <w:rsid w:val="003F3711"/>
    <w:rsid w:val="003F6916"/>
    <w:rsid w:val="004051FB"/>
    <w:rsid w:val="0047632C"/>
    <w:rsid w:val="00481B80"/>
    <w:rsid w:val="00485F93"/>
    <w:rsid w:val="004A294E"/>
    <w:rsid w:val="004B040B"/>
    <w:rsid w:val="004B09FD"/>
    <w:rsid w:val="004B5B59"/>
    <w:rsid w:val="004B7B31"/>
    <w:rsid w:val="004C099D"/>
    <w:rsid w:val="004D0C74"/>
    <w:rsid w:val="004E02CE"/>
    <w:rsid w:val="004E279F"/>
    <w:rsid w:val="004E5FD7"/>
    <w:rsid w:val="004E7116"/>
    <w:rsid w:val="004E73F4"/>
    <w:rsid w:val="004F688E"/>
    <w:rsid w:val="00501D74"/>
    <w:rsid w:val="00504327"/>
    <w:rsid w:val="00517E1E"/>
    <w:rsid w:val="00517E8A"/>
    <w:rsid w:val="00523880"/>
    <w:rsid w:val="00523C81"/>
    <w:rsid w:val="005242D8"/>
    <w:rsid w:val="005331FC"/>
    <w:rsid w:val="00540891"/>
    <w:rsid w:val="00543461"/>
    <w:rsid w:val="00545425"/>
    <w:rsid w:val="0055567C"/>
    <w:rsid w:val="005628D3"/>
    <w:rsid w:val="00567DC8"/>
    <w:rsid w:val="005744F9"/>
    <w:rsid w:val="00584E11"/>
    <w:rsid w:val="005904D4"/>
    <w:rsid w:val="005977B5"/>
    <w:rsid w:val="005B14DD"/>
    <w:rsid w:val="005B2F05"/>
    <w:rsid w:val="005B4D83"/>
    <w:rsid w:val="005C1551"/>
    <w:rsid w:val="005C49C8"/>
    <w:rsid w:val="005D16B2"/>
    <w:rsid w:val="005D1E1F"/>
    <w:rsid w:val="005D7FBA"/>
    <w:rsid w:val="005E0E1B"/>
    <w:rsid w:val="005E653C"/>
    <w:rsid w:val="005F42A9"/>
    <w:rsid w:val="006022B2"/>
    <w:rsid w:val="0062223E"/>
    <w:rsid w:val="00652BA7"/>
    <w:rsid w:val="00653004"/>
    <w:rsid w:val="00660B66"/>
    <w:rsid w:val="00665EF7"/>
    <w:rsid w:val="0066704F"/>
    <w:rsid w:val="006719DC"/>
    <w:rsid w:val="00677ED8"/>
    <w:rsid w:val="006A4EAD"/>
    <w:rsid w:val="006B5E23"/>
    <w:rsid w:val="006D6ABC"/>
    <w:rsid w:val="006E265A"/>
    <w:rsid w:val="006E71F3"/>
    <w:rsid w:val="00704E7C"/>
    <w:rsid w:val="00711A10"/>
    <w:rsid w:val="00711E07"/>
    <w:rsid w:val="00712573"/>
    <w:rsid w:val="00725030"/>
    <w:rsid w:val="007343D2"/>
    <w:rsid w:val="0073528B"/>
    <w:rsid w:val="00736399"/>
    <w:rsid w:val="00741E52"/>
    <w:rsid w:val="00743030"/>
    <w:rsid w:val="00746BB7"/>
    <w:rsid w:val="007918C1"/>
    <w:rsid w:val="00797254"/>
    <w:rsid w:val="007A67BF"/>
    <w:rsid w:val="007C15CA"/>
    <w:rsid w:val="007D4AC7"/>
    <w:rsid w:val="007D572A"/>
    <w:rsid w:val="007F38AD"/>
    <w:rsid w:val="007F6F62"/>
    <w:rsid w:val="00824FBF"/>
    <w:rsid w:val="00842A9C"/>
    <w:rsid w:val="00843827"/>
    <w:rsid w:val="0085273D"/>
    <w:rsid w:val="00854B1E"/>
    <w:rsid w:val="00855C6E"/>
    <w:rsid w:val="00857B1C"/>
    <w:rsid w:val="00857FF7"/>
    <w:rsid w:val="008668F4"/>
    <w:rsid w:val="00891B36"/>
    <w:rsid w:val="0089667A"/>
    <w:rsid w:val="008A12AA"/>
    <w:rsid w:val="008A1DAB"/>
    <w:rsid w:val="008A3DC4"/>
    <w:rsid w:val="008B2C37"/>
    <w:rsid w:val="008C4818"/>
    <w:rsid w:val="008C6F20"/>
    <w:rsid w:val="008E068A"/>
    <w:rsid w:val="008E296F"/>
    <w:rsid w:val="008E47F0"/>
    <w:rsid w:val="009053E4"/>
    <w:rsid w:val="00905EB1"/>
    <w:rsid w:val="0091476E"/>
    <w:rsid w:val="0092512D"/>
    <w:rsid w:val="009420AC"/>
    <w:rsid w:val="0095064B"/>
    <w:rsid w:val="00956731"/>
    <w:rsid w:val="009764B6"/>
    <w:rsid w:val="00981059"/>
    <w:rsid w:val="00996B33"/>
    <w:rsid w:val="009A483A"/>
    <w:rsid w:val="009B527F"/>
    <w:rsid w:val="009C0F92"/>
    <w:rsid w:val="009D30E9"/>
    <w:rsid w:val="009E2A53"/>
    <w:rsid w:val="009E5DC1"/>
    <w:rsid w:val="009F17C0"/>
    <w:rsid w:val="009F68D1"/>
    <w:rsid w:val="00A00FDD"/>
    <w:rsid w:val="00A05072"/>
    <w:rsid w:val="00A14B73"/>
    <w:rsid w:val="00A21563"/>
    <w:rsid w:val="00A31FAE"/>
    <w:rsid w:val="00A35409"/>
    <w:rsid w:val="00A3626E"/>
    <w:rsid w:val="00A37781"/>
    <w:rsid w:val="00A435E6"/>
    <w:rsid w:val="00A552F0"/>
    <w:rsid w:val="00A67317"/>
    <w:rsid w:val="00A70110"/>
    <w:rsid w:val="00A76647"/>
    <w:rsid w:val="00A77E7E"/>
    <w:rsid w:val="00A818E9"/>
    <w:rsid w:val="00A84DFE"/>
    <w:rsid w:val="00A85898"/>
    <w:rsid w:val="00A865D8"/>
    <w:rsid w:val="00AA1874"/>
    <w:rsid w:val="00AA224E"/>
    <w:rsid w:val="00AA6DFE"/>
    <w:rsid w:val="00AA7545"/>
    <w:rsid w:val="00AB31B3"/>
    <w:rsid w:val="00AD3678"/>
    <w:rsid w:val="00AD3ED1"/>
    <w:rsid w:val="00AE1FB7"/>
    <w:rsid w:val="00AF5A3C"/>
    <w:rsid w:val="00B006DE"/>
    <w:rsid w:val="00B14F93"/>
    <w:rsid w:val="00B2120D"/>
    <w:rsid w:val="00B35380"/>
    <w:rsid w:val="00B424C1"/>
    <w:rsid w:val="00B46847"/>
    <w:rsid w:val="00B541C4"/>
    <w:rsid w:val="00B5478A"/>
    <w:rsid w:val="00B6525A"/>
    <w:rsid w:val="00B805F4"/>
    <w:rsid w:val="00B81187"/>
    <w:rsid w:val="00B81D38"/>
    <w:rsid w:val="00B84D1F"/>
    <w:rsid w:val="00B87C5E"/>
    <w:rsid w:val="00B925F4"/>
    <w:rsid w:val="00B9591C"/>
    <w:rsid w:val="00B97AB4"/>
    <w:rsid w:val="00BB0C3C"/>
    <w:rsid w:val="00BB604A"/>
    <w:rsid w:val="00BB6F33"/>
    <w:rsid w:val="00BC1C85"/>
    <w:rsid w:val="00BD5811"/>
    <w:rsid w:val="00BE3799"/>
    <w:rsid w:val="00BE52D1"/>
    <w:rsid w:val="00BE73B6"/>
    <w:rsid w:val="00BE7D7A"/>
    <w:rsid w:val="00BF4666"/>
    <w:rsid w:val="00BF56D8"/>
    <w:rsid w:val="00C025CF"/>
    <w:rsid w:val="00C059A2"/>
    <w:rsid w:val="00C10800"/>
    <w:rsid w:val="00C22FE4"/>
    <w:rsid w:val="00C23F20"/>
    <w:rsid w:val="00C347F9"/>
    <w:rsid w:val="00C6076E"/>
    <w:rsid w:val="00C66DBD"/>
    <w:rsid w:val="00C732F7"/>
    <w:rsid w:val="00C776B7"/>
    <w:rsid w:val="00C82491"/>
    <w:rsid w:val="00C82D1D"/>
    <w:rsid w:val="00C94B64"/>
    <w:rsid w:val="00CA4BB9"/>
    <w:rsid w:val="00CB75F9"/>
    <w:rsid w:val="00CD0548"/>
    <w:rsid w:val="00CE63DF"/>
    <w:rsid w:val="00D00D50"/>
    <w:rsid w:val="00D0153C"/>
    <w:rsid w:val="00D06952"/>
    <w:rsid w:val="00D104A4"/>
    <w:rsid w:val="00D143DE"/>
    <w:rsid w:val="00D24247"/>
    <w:rsid w:val="00D326F3"/>
    <w:rsid w:val="00D47C46"/>
    <w:rsid w:val="00D61659"/>
    <w:rsid w:val="00D734CF"/>
    <w:rsid w:val="00D73B9A"/>
    <w:rsid w:val="00D74AB7"/>
    <w:rsid w:val="00D76979"/>
    <w:rsid w:val="00D85139"/>
    <w:rsid w:val="00D9328E"/>
    <w:rsid w:val="00D964F5"/>
    <w:rsid w:val="00DB2219"/>
    <w:rsid w:val="00DB6CBC"/>
    <w:rsid w:val="00DD35B2"/>
    <w:rsid w:val="00DE4EBA"/>
    <w:rsid w:val="00DE5581"/>
    <w:rsid w:val="00E065FB"/>
    <w:rsid w:val="00E1002E"/>
    <w:rsid w:val="00E1267B"/>
    <w:rsid w:val="00E34567"/>
    <w:rsid w:val="00E35AB3"/>
    <w:rsid w:val="00E36DD4"/>
    <w:rsid w:val="00E402ED"/>
    <w:rsid w:val="00E42C82"/>
    <w:rsid w:val="00E45CCC"/>
    <w:rsid w:val="00E512BA"/>
    <w:rsid w:val="00E54C6E"/>
    <w:rsid w:val="00E7019B"/>
    <w:rsid w:val="00E71AD5"/>
    <w:rsid w:val="00E72CF9"/>
    <w:rsid w:val="00EB02A5"/>
    <w:rsid w:val="00EB4179"/>
    <w:rsid w:val="00EB7D04"/>
    <w:rsid w:val="00EC0766"/>
    <w:rsid w:val="00EC4C5B"/>
    <w:rsid w:val="00EE1E91"/>
    <w:rsid w:val="00EE205F"/>
    <w:rsid w:val="00EE2FA6"/>
    <w:rsid w:val="00EE69F4"/>
    <w:rsid w:val="00EE7C07"/>
    <w:rsid w:val="00F06CBC"/>
    <w:rsid w:val="00F13E31"/>
    <w:rsid w:val="00F14226"/>
    <w:rsid w:val="00F20065"/>
    <w:rsid w:val="00F20CB2"/>
    <w:rsid w:val="00F247E9"/>
    <w:rsid w:val="00F30619"/>
    <w:rsid w:val="00F45FA8"/>
    <w:rsid w:val="00F548BC"/>
    <w:rsid w:val="00F60283"/>
    <w:rsid w:val="00F65BE8"/>
    <w:rsid w:val="00F70F66"/>
    <w:rsid w:val="00F738DC"/>
    <w:rsid w:val="00F77EC1"/>
    <w:rsid w:val="00F9666D"/>
    <w:rsid w:val="00F973F0"/>
    <w:rsid w:val="00FA284F"/>
    <w:rsid w:val="00FB4792"/>
    <w:rsid w:val="00FB49F4"/>
    <w:rsid w:val="00FB7C77"/>
    <w:rsid w:val="00FF16E1"/>
    <w:rsid w:val="00FF2905"/>
    <w:rsid w:val="00FF70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C77"/>
    <w:pPr>
      <w:spacing w:before="120" w:after="0" w:line="240" w:lineRule="auto"/>
    </w:pPr>
    <w:rPr>
      <w:rFonts w:ascii="Arial" w:eastAsia="Times New Roman" w:hAnsi="Arial" w:cs="Times New Roman"/>
      <w:szCs w:val="24"/>
      <w:lang w:eastAsia="ru-RU"/>
    </w:rPr>
  </w:style>
  <w:style w:type="paragraph" w:styleId="1">
    <w:name w:val="heading 1"/>
    <w:aliases w:val="h1,h11,H1,Attribute Heading 1,Attribute Heading 11,Attribute Heading 12,Attribute Heading 13,Attribute Heading 111,Attribute Heading 121,Attribute Heading 14,Attribute Heading 112,Attribute Heading 122,Attribute Heading 15,1,Level 1,Header1"/>
    <w:basedOn w:val="a"/>
    <w:next w:val="a"/>
    <w:link w:val="11"/>
    <w:uiPriority w:val="99"/>
    <w:qFormat/>
    <w:rsid w:val="001D6FBE"/>
    <w:pPr>
      <w:keepNext/>
      <w:spacing w:before="240" w:after="60"/>
      <w:outlineLvl w:val="0"/>
    </w:pPr>
    <w:rPr>
      <w:rFonts w:eastAsia="MS Mincho"/>
      <w:b/>
      <w:bCs/>
      <w:kern w:val="32"/>
      <w:sz w:val="32"/>
      <w:szCs w:val="32"/>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35380"/>
    <w:pPr>
      <w:jc w:val="center"/>
    </w:pPr>
    <w:rPr>
      <w:b/>
      <w:bCs/>
      <w:sz w:val="28"/>
    </w:rPr>
  </w:style>
  <w:style w:type="character" w:customStyle="1" w:styleId="a4">
    <w:name w:val="Название Знак"/>
    <w:basedOn w:val="a0"/>
    <w:link w:val="a3"/>
    <w:rsid w:val="00B35380"/>
    <w:rPr>
      <w:rFonts w:ascii="Arial" w:eastAsia="Times New Roman" w:hAnsi="Arial" w:cs="Times New Roman"/>
      <w:b/>
      <w:bCs/>
      <w:sz w:val="28"/>
      <w:szCs w:val="24"/>
      <w:lang w:eastAsia="ru-RU"/>
    </w:rPr>
  </w:style>
  <w:style w:type="character" w:customStyle="1" w:styleId="a5">
    <w:name w:val="комментарий"/>
    <w:rsid w:val="00B35380"/>
    <w:rPr>
      <w:rFonts w:ascii="Arial" w:hAnsi="Arial"/>
      <w:b/>
      <w:i/>
      <w:shd w:val="clear" w:color="auto" w:fill="FFFF99"/>
    </w:rPr>
  </w:style>
  <w:style w:type="paragraph" w:customStyle="1" w:styleId="ConsPlusNormal">
    <w:name w:val="ConsPlusNormal"/>
    <w:rsid w:val="00B35380"/>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6">
    <w:name w:val="List Paragraph"/>
    <w:basedOn w:val="a"/>
    <w:link w:val="a7"/>
    <w:uiPriority w:val="34"/>
    <w:qFormat/>
    <w:rsid w:val="00A552F0"/>
    <w:pPr>
      <w:spacing w:before="0" w:after="200" w:line="276" w:lineRule="auto"/>
      <w:ind w:left="720"/>
      <w:contextualSpacing/>
    </w:pPr>
    <w:rPr>
      <w:rFonts w:ascii="Calibri" w:eastAsia="Calibri" w:hAnsi="Calibri"/>
      <w:szCs w:val="22"/>
      <w:lang w:eastAsia="en-US"/>
    </w:rPr>
  </w:style>
  <w:style w:type="table" w:styleId="a8">
    <w:name w:val="Table Grid"/>
    <w:basedOn w:val="a1"/>
    <w:uiPriority w:val="39"/>
    <w:rsid w:val="00A552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3817CC"/>
    <w:pPr>
      <w:spacing w:before="0"/>
    </w:pPr>
    <w:rPr>
      <w:rFonts w:ascii="Segoe UI" w:hAnsi="Segoe UI" w:cs="Segoe UI"/>
      <w:sz w:val="18"/>
      <w:szCs w:val="18"/>
    </w:rPr>
  </w:style>
  <w:style w:type="character" w:customStyle="1" w:styleId="aa">
    <w:name w:val="Текст выноски Знак"/>
    <w:basedOn w:val="a0"/>
    <w:link w:val="a9"/>
    <w:uiPriority w:val="99"/>
    <w:semiHidden/>
    <w:rsid w:val="003817CC"/>
    <w:rPr>
      <w:rFonts w:ascii="Segoe UI" w:eastAsia="Times New Roman" w:hAnsi="Segoe UI" w:cs="Segoe UI"/>
      <w:sz w:val="18"/>
      <w:szCs w:val="18"/>
      <w:lang w:eastAsia="ru-RU"/>
    </w:rPr>
  </w:style>
  <w:style w:type="paragraph" w:styleId="ab">
    <w:name w:val="Body Text Indent"/>
    <w:basedOn w:val="a"/>
    <w:link w:val="ac"/>
    <w:rsid w:val="001B484D"/>
    <w:pPr>
      <w:ind w:left="708"/>
    </w:pPr>
  </w:style>
  <w:style w:type="character" w:customStyle="1" w:styleId="ac">
    <w:name w:val="Основной текст с отступом Знак"/>
    <w:basedOn w:val="a0"/>
    <w:link w:val="ab"/>
    <w:rsid w:val="001B484D"/>
    <w:rPr>
      <w:rFonts w:ascii="Arial" w:eastAsia="Times New Roman" w:hAnsi="Arial" w:cs="Times New Roman"/>
      <w:szCs w:val="24"/>
      <w:lang w:eastAsia="ru-RU"/>
    </w:rPr>
  </w:style>
  <w:style w:type="paragraph" w:styleId="ad">
    <w:name w:val="caption"/>
    <w:aliases w:val=" Знак"/>
    <w:basedOn w:val="a"/>
    <w:next w:val="a"/>
    <w:link w:val="ae"/>
    <w:qFormat/>
    <w:rsid w:val="001B484D"/>
    <w:pPr>
      <w:spacing w:before="0"/>
    </w:pPr>
    <w:rPr>
      <w:rFonts w:ascii="Times New Roman" w:hAnsi="Times New Roman"/>
      <w:b/>
      <w:bCs/>
      <w:sz w:val="20"/>
      <w:szCs w:val="20"/>
    </w:rPr>
  </w:style>
  <w:style w:type="character" w:customStyle="1" w:styleId="ae">
    <w:name w:val="Название объекта Знак"/>
    <w:aliases w:val=" Знак Знак"/>
    <w:link w:val="ad"/>
    <w:rsid w:val="001B484D"/>
    <w:rPr>
      <w:rFonts w:ascii="Times New Roman" w:eastAsia="Times New Roman" w:hAnsi="Times New Roman" w:cs="Times New Roman"/>
      <w:b/>
      <w:bCs/>
      <w:sz w:val="20"/>
      <w:szCs w:val="20"/>
      <w:lang w:eastAsia="ru-RU"/>
    </w:rPr>
  </w:style>
  <w:style w:type="paragraph" w:customStyle="1" w:styleId="10">
    <w:name w:val="Стиль1"/>
    <w:uiPriority w:val="99"/>
    <w:rsid w:val="001B484D"/>
    <w:pPr>
      <w:spacing w:after="0" w:line="240" w:lineRule="auto"/>
    </w:pPr>
    <w:rPr>
      <w:rFonts w:ascii="Times New Roman" w:eastAsia="Times New Roman" w:hAnsi="Times New Roman" w:cs="Times New Roman"/>
      <w:sz w:val="20"/>
      <w:szCs w:val="20"/>
      <w:lang w:eastAsia="ru-RU"/>
    </w:rPr>
  </w:style>
  <w:style w:type="character" w:customStyle="1" w:styleId="af">
    <w:name w:val="Основной текст_"/>
    <w:link w:val="3"/>
    <w:rsid w:val="001B484D"/>
    <w:rPr>
      <w:sz w:val="17"/>
      <w:szCs w:val="17"/>
      <w:shd w:val="clear" w:color="auto" w:fill="FFFFFF"/>
    </w:rPr>
  </w:style>
  <w:style w:type="paragraph" w:customStyle="1" w:styleId="3">
    <w:name w:val="Основной текст3"/>
    <w:basedOn w:val="a"/>
    <w:link w:val="af"/>
    <w:rsid w:val="001B484D"/>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f0">
    <w:name w:val="No Spacing"/>
    <w:uiPriority w:val="1"/>
    <w:qFormat/>
    <w:rsid w:val="001B484D"/>
    <w:pPr>
      <w:spacing w:after="0" w:line="240" w:lineRule="auto"/>
    </w:pPr>
    <w:rPr>
      <w:rFonts w:ascii="Calibri" w:eastAsia="Calibri" w:hAnsi="Calibri" w:cs="Times New Roman"/>
    </w:rPr>
  </w:style>
  <w:style w:type="paragraph" w:styleId="af1">
    <w:name w:val="header"/>
    <w:basedOn w:val="a"/>
    <w:link w:val="af2"/>
    <w:uiPriority w:val="99"/>
    <w:unhideWhenUsed/>
    <w:rsid w:val="003A44E5"/>
    <w:pPr>
      <w:tabs>
        <w:tab w:val="center" w:pos="4677"/>
        <w:tab w:val="right" w:pos="9355"/>
      </w:tabs>
      <w:spacing w:before="0"/>
    </w:pPr>
  </w:style>
  <w:style w:type="character" w:customStyle="1" w:styleId="af2">
    <w:name w:val="Верхний колонтитул Знак"/>
    <w:basedOn w:val="a0"/>
    <w:link w:val="af1"/>
    <w:uiPriority w:val="99"/>
    <w:rsid w:val="003A44E5"/>
    <w:rPr>
      <w:rFonts w:ascii="Arial" w:eastAsia="Times New Roman" w:hAnsi="Arial" w:cs="Times New Roman"/>
      <w:szCs w:val="24"/>
      <w:lang w:eastAsia="ru-RU"/>
    </w:rPr>
  </w:style>
  <w:style w:type="paragraph" w:styleId="af3">
    <w:name w:val="footer"/>
    <w:basedOn w:val="a"/>
    <w:link w:val="af4"/>
    <w:uiPriority w:val="99"/>
    <w:unhideWhenUsed/>
    <w:rsid w:val="003A44E5"/>
    <w:pPr>
      <w:tabs>
        <w:tab w:val="center" w:pos="4677"/>
        <w:tab w:val="right" w:pos="9355"/>
      </w:tabs>
      <w:spacing w:before="0"/>
    </w:pPr>
  </w:style>
  <w:style w:type="character" w:customStyle="1" w:styleId="af4">
    <w:name w:val="Нижний колонтитул Знак"/>
    <w:basedOn w:val="a0"/>
    <w:link w:val="af3"/>
    <w:uiPriority w:val="99"/>
    <w:rsid w:val="003A44E5"/>
    <w:rPr>
      <w:rFonts w:ascii="Arial" w:eastAsia="Times New Roman" w:hAnsi="Arial" w:cs="Times New Roman"/>
      <w:szCs w:val="24"/>
      <w:lang w:eastAsia="ru-RU"/>
    </w:rPr>
  </w:style>
  <w:style w:type="paragraph" w:styleId="af5">
    <w:name w:val="Body Text"/>
    <w:aliases w:val="Body Text 1"/>
    <w:basedOn w:val="a"/>
    <w:link w:val="af6"/>
    <w:rsid w:val="00AD3678"/>
    <w:pPr>
      <w:spacing w:before="0" w:after="120"/>
    </w:pPr>
    <w:rPr>
      <w:rFonts w:ascii="Times New Roman" w:hAnsi="Times New Roman"/>
      <w:sz w:val="24"/>
    </w:rPr>
  </w:style>
  <w:style w:type="character" w:customStyle="1" w:styleId="af6">
    <w:name w:val="Основной текст Знак"/>
    <w:aliases w:val="Body Text 1 Знак"/>
    <w:basedOn w:val="a0"/>
    <w:link w:val="af5"/>
    <w:rsid w:val="00AD3678"/>
    <w:rPr>
      <w:rFonts w:ascii="Times New Roman" w:eastAsia="Times New Roman" w:hAnsi="Times New Roman" w:cs="Times New Roman"/>
      <w:sz w:val="24"/>
      <w:szCs w:val="24"/>
    </w:rPr>
  </w:style>
  <w:style w:type="character" w:styleId="af7">
    <w:name w:val="Hyperlink"/>
    <w:basedOn w:val="a0"/>
    <w:uiPriority w:val="99"/>
    <w:unhideWhenUsed/>
    <w:rsid w:val="002A10C9"/>
    <w:rPr>
      <w:color w:val="0563C1" w:themeColor="hyperlink"/>
      <w:u w:val="single"/>
    </w:rPr>
  </w:style>
  <w:style w:type="character" w:customStyle="1" w:styleId="12">
    <w:name w:val="Заголовок 1 Знак"/>
    <w:basedOn w:val="a0"/>
    <w:uiPriority w:val="9"/>
    <w:rsid w:val="001D6FBE"/>
    <w:rPr>
      <w:rFonts w:asciiTheme="majorHAnsi" w:eastAsiaTheme="majorEastAsia" w:hAnsiTheme="majorHAnsi" w:cstheme="majorBidi"/>
      <w:b/>
      <w:bCs/>
      <w:color w:val="2E74B5" w:themeColor="accent1" w:themeShade="BF"/>
      <w:sz w:val="28"/>
      <w:szCs w:val="28"/>
      <w:lang w:eastAsia="ru-RU"/>
    </w:rPr>
  </w:style>
  <w:style w:type="character" w:customStyle="1" w:styleId="11">
    <w:name w:val="Заголовок 1 Знак1"/>
    <w:aliases w:val="h1 Знак,h11 Знак,H1 Знак,Attribute Heading 1 Знак,Attribute Heading 11 Знак,Attribute Heading 12 Знак,Attribute Heading 13 Знак,Attribute Heading 111 Знак,Attribute Heading 121 Знак,Attribute Heading 14 Знак,Attribute Heading 112 Знак"/>
    <w:basedOn w:val="a0"/>
    <w:link w:val="1"/>
    <w:uiPriority w:val="99"/>
    <w:locked/>
    <w:rsid w:val="001D6FBE"/>
    <w:rPr>
      <w:rFonts w:ascii="Arial" w:eastAsia="MS Mincho" w:hAnsi="Arial" w:cs="Times New Roman"/>
      <w:b/>
      <w:bCs/>
      <w:kern w:val="32"/>
      <w:sz w:val="32"/>
      <w:szCs w:val="32"/>
      <w:lang w:eastAsia="ja-JP"/>
    </w:rPr>
  </w:style>
  <w:style w:type="paragraph" w:customStyle="1" w:styleId="af8">
    <w:name w:val="Таблица текст"/>
    <w:basedOn w:val="a"/>
    <w:link w:val="af9"/>
    <w:rsid w:val="003400D0"/>
    <w:pPr>
      <w:tabs>
        <w:tab w:val="left" w:pos="1134"/>
      </w:tabs>
      <w:kinsoku w:val="0"/>
      <w:overflowPunct w:val="0"/>
      <w:autoSpaceDE w:val="0"/>
      <w:autoSpaceDN w:val="0"/>
      <w:spacing w:before="40" w:after="40"/>
      <w:ind w:left="57" w:right="57"/>
    </w:pPr>
    <w:rPr>
      <w:rFonts w:ascii="Times New Roman" w:hAnsi="Times New Roman"/>
      <w:sz w:val="24"/>
    </w:rPr>
  </w:style>
  <w:style w:type="character" w:customStyle="1" w:styleId="af9">
    <w:name w:val="Таблица текст Знак"/>
    <w:basedOn w:val="a0"/>
    <w:link w:val="af8"/>
    <w:rsid w:val="003400D0"/>
    <w:rPr>
      <w:rFonts w:ascii="Times New Roman" w:eastAsia="Times New Roman" w:hAnsi="Times New Roman" w:cs="Times New Roman"/>
      <w:sz w:val="24"/>
      <w:szCs w:val="24"/>
      <w:lang w:eastAsia="ru-RU"/>
    </w:rPr>
  </w:style>
  <w:style w:type="paragraph" w:customStyle="1" w:styleId="Default">
    <w:name w:val="Default"/>
    <w:rsid w:val="003400D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a">
    <w:name w:val="FollowedHyperlink"/>
    <w:basedOn w:val="a0"/>
    <w:uiPriority w:val="99"/>
    <w:semiHidden/>
    <w:unhideWhenUsed/>
    <w:rsid w:val="007343D2"/>
    <w:rPr>
      <w:color w:val="954F72" w:themeColor="followedHyperlink"/>
      <w:u w:val="single"/>
    </w:rPr>
  </w:style>
  <w:style w:type="character" w:customStyle="1" w:styleId="a7">
    <w:name w:val="Абзац списка Знак"/>
    <w:link w:val="a6"/>
    <w:uiPriority w:val="34"/>
    <w:locked/>
    <w:rsid w:val="002308CF"/>
    <w:rPr>
      <w:rFonts w:ascii="Calibri" w:eastAsia="Calibri" w:hAnsi="Calibri" w:cs="Times New Roman"/>
    </w:rPr>
  </w:style>
  <w:style w:type="paragraph" w:styleId="afb">
    <w:name w:val="footnote text"/>
    <w:basedOn w:val="a"/>
    <w:link w:val="afc"/>
    <w:uiPriority w:val="99"/>
    <w:semiHidden/>
    <w:unhideWhenUsed/>
    <w:rsid w:val="001B0E6C"/>
    <w:pPr>
      <w:spacing w:before="0"/>
    </w:pPr>
    <w:rPr>
      <w:rFonts w:ascii="Calibri" w:eastAsiaTheme="minorHAnsi" w:hAnsi="Calibri" w:cs="Calibri"/>
      <w:sz w:val="20"/>
      <w:szCs w:val="20"/>
    </w:rPr>
  </w:style>
  <w:style w:type="character" w:customStyle="1" w:styleId="afc">
    <w:name w:val="Текст сноски Знак"/>
    <w:basedOn w:val="a0"/>
    <w:link w:val="afb"/>
    <w:uiPriority w:val="99"/>
    <w:semiHidden/>
    <w:rsid w:val="001B0E6C"/>
    <w:rPr>
      <w:rFonts w:ascii="Calibri" w:hAnsi="Calibri" w:cs="Calibri"/>
      <w:sz w:val="20"/>
      <w:szCs w:val="20"/>
      <w:lang w:eastAsia="ru-RU"/>
    </w:rPr>
  </w:style>
  <w:style w:type="character" w:styleId="afd">
    <w:name w:val="footnote reference"/>
    <w:basedOn w:val="a0"/>
    <w:uiPriority w:val="99"/>
    <w:semiHidden/>
    <w:unhideWhenUsed/>
    <w:rsid w:val="001B0E6C"/>
    <w:rPr>
      <w:vertAlign w:val="superscript"/>
    </w:rPr>
  </w:style>
  <w:style w:type="character" w:styleId="afe">
    <w:name w:val="annotation reference"/>
    <w:basedOn w:val="a0"/>
    <w:uiPriority w:val="99"/>
    <w:semiHidden/>
    <w:unhideWhenUsed/>
    <w:rsid w:val="00D74AB7"/>
    <w:rPr>
      <w:sz w:val="16"/>
      <w:szCs w:val="16"/>
    </w:rPr>
  </w:style>
  <w:style w:type="paragraph" w:styleId="aff">
    <w:name w:val="annotation text"/>
    <w:basedOn w:val="a"/>
    <w:link w:val="aff0"/>
    <w:uiPriority w:val="99"/>
    <w:semiHidden/>
    <w:unhideWhenUsed/>
    <w:rsid w:val="00D74AB7"/>
    <w:rPr>
      <w:sz w:val="20"/>
      <w:szCs w:val="20"/>
    </w:rPr>
  </w:style>
  <w:style w:type="character" w:customStyle="1" w:styleId="aff0">
    <w:name w:val="Текст примечания Знак"/>
    <w:basedOn w:val="a0"/>
    <w:link w:val="aff"/>
    <w:uiPriority w:val="99"/>
    <w:semiHidden/>
    <w:rsid w:val="00D74AB7"/>
    <w:rPr>
      <w:rFonts w:ascii="Arial" w:eastAsia="Times New Roman" w:hAnsi="Arial" w:cs="Times New Roman"/>
      <w:sz w:val="20"/>
      <w:szCs w:val="20"/>
      <w:lang w:eastAsia="ru-RU"/>
    </w:rPr>
  </w:style>
  <w:style w:type="paragraph" w:styleId="aff1">
    <w:name w:val="annotation subject"/>
    <w:basedOn w:val="aff"/>
    <w:next w:val="aff"/>
    <w:link w:val="aff2"/>
    <w:uiPriority w:val="99"/>
    <w:semiHidden/>
    <w:unhideWhenUsed/>
    <w:rsid w:val="00D74AB7"/>
    <w:rPr>
      <w:b/>
      <w:bCs/>
    </w:rPr>
  </w:style>
  <w:style w:type="character" w:customStyle="1" w:styleId="aff2">
    <w:name w:val="Тема примечания Знак"/>
    <w:basedOn w:val="aff0"/>
    <w:link w:val="aff1"/>
    <w:uiPriority w:val="99"/>
    <w:semiHidden/>
    <w:rsid w:val="00D74AB7"/>
    <w:rPr>
      <w:rFonts w:ascii="Arial" w:eastAsia="Times New Roman" w:hAnsi="Arial" w:cs="Times New Roman"/>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149449000">
      <w:bodyDiv w:val="1"/>
      <w:marLeft w:val="0"/>
      <w:marRight w:val="0"/>
      <w:marTop w:val="0"/>
      <w:marBottom w:val="0"/>
      <w:divBdr>
        <w:top w:val="none" w:sz="0" w:space="0" w:color="auto"/>
        <w:left w:val="none" w:sz="0" w:space="0" w:color="auto"/>
        <w:bottom w:val="none" w:sz="0" w:space="0" w:color="auto"/>
        <w:right w:val="none" w:sz="0" w:space="0" w:color="auto"/>
      </w:divBdr>
    </w:div>
    <w:div w:id="322584675">
      <w:bodyDiv w:val="1"/>
      <w:marLeft w:val="0"/>
      <w:marRight w:val="0"/>
      <w:marTop w:val="0"/>
      <w:marBottom w:val="0"/>
      <w:divBdr>
        <w:top w:val="none" w:sz="0" w:space="0" w:color="auto"/>
        <w:left w:val="none" w:sz="0" w:space="0" w:color="auto"/>
        <w:bottom w:val="none" w:sz="0" w:space="0" w:color="auto"/>
        <w:right w:val="none" w:sz="0" w:space="0" w:color="auto"/>
      </w:divBdr>
    </w:div>
    <w:div w:id="364452879">
      <w:bodyDiv w:val="1"/>
      <w:marLeft w:val="0"/>
      <w:marRight w:val="0"/>
      <w:marTop w:val="0"/>
      <w:marBottom w:val="0"/>
      <w:divBdr>
        <w:top w:val="none" w:sz="0" w:space="0" w:color="auto"/>
        <w:left w:val="none" w:sz="0" w:space="0" w:color="auto"/>
        <w:bottom w:val="none" w:sz="0" w:space="0" w:color="auto"/>
        <w:right w:val="none" w:sz="0" w:space="0" w:color="auto"/>
      </w:divBdr>
    </w:div>
    <w:div w:id="427237782">
      <w:bodyDiv w:val="1"/>
      <w:marLeft w:val="0"/>
      <w:marRight w:val="0"/>
      <w:marTop w:val="0"/>
      <w:marBottom w:val="0"/>
      <w:divBdr>
        <w:top w:val="none" w:sz="0" w:space="0" w:color="auto"/>
        <w:left w:val="none" w:sz="0" w:space="0" w:color="auto"/>
        <w:bottom w:val="none" w:sz="0" w:space="0" w:color="auto"/>
        <w:right w:val="none" w:sz="0" w:space="0" w:color="auto"/>
      </w:divBdr>
    </w:div>
    <w:div w:id="443615018">
      <w:bodyDiv w:val="1"/>
      <w:marLeft w:val="0"/>
      <w:marRight w:val="0"/>
      <w:marTop w:val="0"/>
      <w:marBottom w:val="0"/>
      <w:divBdr>
        <w:top w:val="none" w:sz="0" w:space="0" w:color="auto"/>
        <w:left w:val="none" w:sz="0" w:space="0" w:color="auto"/>
        <w:bottom w:val="none" w:sz="0" w:space="0" w:color="auto"/>
        <w:right w:val="none" w:sz="0" w:space="0" w:color="auto"/>
      </w:divBdr>
    </w:div>
    <w:div w:id="460684315">
      <w:bodyDiv w:val="1"/>
      <w:marLeft w:val="0"/>
      <w:marRight w:val="0"/>
      <w:marTop w:val="0"/>
      <w:marBottom w:val="0"/>
      <w:divBdr>
        <w:top w:val="none" w:sz="0" w:space="0" w:color="auto"/>
        <w:left w:val="none" w:sz="0" w:space="0" w:color="auto"/>
        <w:bottom w:val="none" w:sz="0" w:space="0" w:color="auto"/>
        <w:right w:val="none" w:sz="0" w:space="0" w:color="auto"/>
      </w:divBdr>
    </w:div>
    <w:div w:id="587736222">
      <w:bodyDiv w:val="1"/>
      <w:marLeft w:val="0"/>
      <w:marRight w:val="0"/>
      <w:marTop w:val="0"/>
      <w:marBottom w:val="0"/>
      <w:divBdr>
        <w:top w:val="none" w:sz="0" w:space="0" w:color="auto"/>
        <w:left w:val="none" w:sz="0" w:space="0" w:color="auto"/>
        <w:bottom w:val="none" w:sz="0" w:space="0" w:color="auto"/>
        <w:right w:val="none" w:sz="0" w:space="0" w:color="auto"/>
      </w:divBdr>
    </w:div>
    <w:div w:id="629165846">
      <w:bodyDiv w:val="1"/>
      <w:marLeft w:val="0"/>
      <w:marRight w:val="0"/>
      <w:marTop w:val="0"/>
      <w:marBottom w:val="0"/>
      <w:divBdr>
        <w:top w:val="none" w:sz="0" w:space="0" w:color="auto"/>
        <w:left w:val="none" w:sz="0" w:space="0" w:color="auto"/>
        <w:bottom w:val="none" w:sz="0" w:space="0" w:color="auto"/>
        <w:right w:val="none" w:sz="0" w:space="0" w:color="auto"/>
      </w:divBdr>
    </w:div>
    <w:div w:id="631714125">
      <w:bodyDiv w:val="1"/>
      <w:marLeft w:val="0"/>
      <w:marRight w:val="0"/>
      <w:marTop w:val="0"/>
      <w:marBottom w:val="0"/>
      <w:divBdr>
        <w:top w:val="none" w:sz="0" w:space="0" w:color="auto"/>
        <w:left w:val="none" w:sz="0" w:space="0" w:color="auto"/>
        <w:bottom w:val="none" w:sz="0" w:space="0" w:color="auto"/>
        <w:right w:val="none" w:sz="0" w:space="0" w:color="auto"/>
      </w:divBdr>
    </w:div>
    <w:div w:id="849029585">
      <w:bodyDiv w:val="1"/>
      <w:marLeft w:val="0"/>
      <w:marRight w:val="0"/>
      <w:marTop w:val="0"/>
      <w:marBottom w:val="0"/>
      <w:divBdr>
        <w:top w:val="none" w:sz="0" w:space="0" w:color="auto"/>
        <w:left w:val="none" w:sz="0" w:space="0" w:color="auto"/>
        <w:bottom w:val="none" w:sz="0" w:space="0" w:color="auto"/>
        <w:right w:val="none" w:sz="0" w:space="0" w:color="auto"/>
      </w:divBdr>
    </w:div>
    <w:div w:id="910849971">
      <w:bodyDiv w:val="1"/>
      <w:marLeft w:val="0"/>
      <w:marRight w:val="0"/>
      <w:marTop w:val="0"/>
      <w:marBottom w:val="0"/>
      <w:divBdr>
        <w:top w:val="none" w:sz="0" w:space="0" w:color="auto"/>
        <w:left w:val="none" w:sz="0" w:space="0" w:color="auto"/>
        <w:bottom w:val="none" w:sz="0" w:space="0" w:color="auto"/>
        <w:right w:val="none" w:sz="0" w:space="0" w:color="auto"/>
      </w:divBdr>
    </w:div>
    <w:div w:id="1087117983">
      <w:bodyDiv w:val="1"/>
      <w:marLeft w:val="0"/>
      <w:marRight w:val="0"/>
      <w:marTop w:val="0"/>
      <w:marBottom w:val="0"/>
      <w:divBdr>
        <w:top w:val="none" w:sz="0" w:space="0" w:color="auto"/>
        <w:left w:val="none" w:sz="0" w:space="0" w:color="auto"/>
        <w:bottom w:val="none" w:sz="0" w:space="0" w:color="auto"/>
        <w:right w:val="none" w:sz="0" w:space="0" w:color="auto"/>
      </w:divBdr>
    </w:div>
    <w:div w:id="1346326597">
      <w:bodyDiv w:val="1"/>
      <w:marLeft w:val="0"/>
      <w:marRight w:val="0"/>
      <w:marTop w:val="0"/>
      <w:marBottom w:val="0"/>
      <w:divBdr>
        <w:top w:val="none" w:sz="0" w:space="0" w:color="auto"/>
        <w:left w:val="none" w:sz="0" w:space="0" w:color="auto"/>
        <w:bottom w:val="none" w:sz="0" w:space="0" w:color="auto"/>
        <w:right w:val="none" w:sz="0" w:space="0" w:color="auto"/>
      </w:divBdr>
    </w:div>
    <w:div w:id="1488979038">
      <w:bodyDiv w:val="1"/>
      <w:marLeft w:val="0"/>
      <w:marRight w:val="0"/>
      <w:marTop w:val="0"/>
      <w:marBottom w:val="0"/>
      <w:divBdr>
        <w:top w:val="none" w:sz="0" w:space="0" w:color="auto"/>
        <w:left w:val="none" w:sz="0" w:space="0" w:color="auto"/>
        <w:bottom w:val="none" w:sz="0" w:space="0" w:color="auto"/>
        <w:right w:val="none" w:sz="0" w:space="0" w:color="auto"/>
      </w:divBdr>
    </w:div>
    <w:div w:id="1518739362">
      <w:bodyDiv w:val="1"/>
      <w:marLeft w:val="0"/>
      <w:marRight w:val="0"/>
      <w:marTop w:val="0"/>
      <w:marBottom w:val="0"/>
      <w:divBdr>
        <w:top w:val="none" w:sz="0" w:space="0" w:color="auto"/>
        <w:left w:val="none" w:sz="0" w:space="0" w:color="auto"/>
        <w:bottom w:val="none" w:sz="0" w:space="0" w:color="auto"/>
        <w:right w:val="none" w:sz="0" w:space="0" w:color="auto"/>
      </w:divBdr>
    </w:div>
    <w:div w:id="1561790937">
      <w:bodyDiv w:val="1"/>
      <w:marLeft w:val="0"/>
      <w:marRight w:val="0"/>
      <w:marTop w:val="0"/>
      <w:marBottom w:val="0"/>
      <w:divBdr>
        <w:top w:val="none" w:sz="0" w:space="0" w:color="auto"/>
        <w:left w:val="none" w:sz="0" w:space="0" w:color="auto"/>
        <w:bottom w:val="none" w:sz="0" w:space="0" w:color="auto"/>
        <w:right w:val="none" w:sz="0" w:space="0" w:color="auto"/>
      </w:divBdr>
    </w:div>
    <w:div w:id="1627278186">
      <w:bodyDiv w:val="1"/>
      <w:marLeft w:val="0"/>
      <w:marRight w:val="0"/>
      <w:marTop w:val="0"/>
      <w:marBottom w:val="0"/>
      <w:divBdr>
        <w:top w:val="none" w:sz="0" w:space="0" w:color="auto"/>
        <w:left w:val="none" w:sz="0" w:space="0" w:color="auto"/>
        <w:bottom w:val="none" w:sz="0" w:space="0" w:color="auto"/>
        <w:right w:val="none" w:sz="0" w:space="0" w:color="auto"/>
      </w:divBdr>
    </w:div>
    <w:div w:id="1645039375">
      <w:bodyDiv w:val="1"/>
      <w:marLeft w:val="0"/>
      <w:marRight w:val="0"/>
      <w:marTop w:val="0"/>
      <w:marBottom w:val="0"/>
      <w:divBdr>
        <w:top w:val="none" w:sz="0" w:space="0" w:color="auto"/>
        <w:left w:val="none" w:sz="0" w:space="0" w:color="auto"/>
        <w:bottom w:val="none" w:sz="0" w:space="0" w:color="auto"/>
        <w:right w:val="none" w:sz="0" w:space="0" w:color="auto"/>
      </w:divBdr>
    </w:div>
    <w:div w:id="1683582100">
      <w:bodyDiv w:val="1"/>
      <w:marLeft w:val="0"/>
      <w:marRight w:val="0"/>
      <w:marTop w:val="0"/>
      <w:marBottom w:val="0"/>
      <w:divBdr>
        <w:top w:val="none" w:sz="0" w:space="0" w:color="auto"/>
        <w:left w:val="none" w:sz="0" w:space="0" w:color="auto"/>
        <w:bottom w:val="none" w:sz="0" w:space="0" w:color="auto"/>
        <w:right w:val="none" w:sz="0" w:space="0" w:color="auto"/>
      </w:divBdr>
    </w:div>
    <w:div w:id="1720280552">
      <w:bodyDiv w:val="1"/>
      <w:marLeft w:val="0"/>
      <w:marRight w:val="0"/>
      <w:marTop w:val="0"/>
      <w:marBottom w:val="0"/>
      <w:divBdr>
        <w:top w:val="none" w:sz="0" w:space="0" w:color="auto"/>
        <w:left w:val="none" w:sz="0" w:space="0" w:color="auto"/>
        <w:bottom w:val="none" w:sz="0" w:space="0" w:color="auto"/>
        <w:right w:val="none" w:sz="0" w:space="0" w:color="auto"/>
      </w:divBdr>
    </w:div>
    <w:div w:id="1840734684">
      <w:bodyDiv w:val="1"/>
      <w:marLeft w:val="0"/>
      <w:marRight w:val="0"/>
      <w:marTop w:val="0"/>
      <w:marBottom w:val="0"/>
      <w:divBdr>
        <w:top w:val="none" w:sz="0" w:space="0" w:color="auto"/>
        <w:left w:val="none" w:sz="0" w:space="0" w:color="auto"/>
        <w:bottom w:val="none" w:sz="0" w:space="0" w:color="auto"/>
        <w:right w:val="none" w:sz="0" w:space="0" w:color="auto"/>
      </w:divBdr>
    </w:div>
    <w:div w:id="1907913468">
      <w:bodyDiv w:val="1"/>
      <w:marLeft w:val="0"/>
      <w:marRight w:val="0"/>
      <w:marTop w:val="0"/>
      <w:marBottom w:val="0"/>
      <w:divBdr>
        <w:top w:val="none" w:sz="0" w:space="0" w:color="auto"/>
        <w:left w:val="none" w:sz="0" w:space="0" w:color="auto"/>
        <w:bottom w:val="none" w:sz="0" w:space="0" w:color="auto"/>
        <w:right w:val="none" w:sz="0" w:space="0" w:color="auto"/>
      </w:divBdr>
    </w:div>
    <w:div w:id="212383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10</Pages>
  <Words>3064</Words>
  <Characters>17469</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Фролова Елена Сергеевна</dc:creator>
  <cp:lastModifiedBy>Salomatov_ia</cp:lastModifiedBy>
  <cp:revision>15</cp:revision>
  <cp:lastPrinted>2015-09-29T08:15:00Z</cp:lastPrinted>
  <dcterms:created xsi:type="dcterms:W3CDTF">2022-05-16T04:52:00Z</dcterms:created>
  <dcterms:modified xsi:type="dcterms:W3CDTF">2022-06-17T02:56:00Z</dcterms:modified>
</cp:coreProperties>
</file>