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F20B69">
        <w:rPr>
          <w:rFonts w:ascii="Times New Roman" w:hAnsi="Times New Roman"/>
          <w:b/>
          <w:szCs w:val="22"/>
        </w:rPr>
        <w:t>ПДО №</w:t>
      </w:r>
      <w:r w:rsidR="00A5246F">
        <w:rPr>
          <w:rFonts w:ascii="Times New Roman" w:hAnsi="Times New Roman"/>
          <w:b/>
          <w:szCs w:val="22"/>
        </w:rPr>
        <w:t>1</w:t>
      </w:r>
      <w:r w:rsidR="00F20B69">
        <w:rPr>
          <w:rFonts w:ascii="Times New Roman" w:hAnsi="Times New Roman"/>
          <w:b/>
          <w:szCs w:val="22"/>
        </w:rPr>
        <w:t>74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22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351C32">
        <w:rPr>
          <w:rFonts w:ascii="Times New Roman" w:hAnsi="Times New Roman"/>
          <w:b/>
          <w:szCs w:val="22"/>
        </w:rPr>
        <w:t xml:space="preserve">поставку </w:t>
      </w:r>
      <w:r w:rsidR="00F20B69" w:rsidRPr="00FA7A93">
        <w:rPr>
          <w:rFonts w:ascii="Times New Roman" w:hAnsi="Times New Roman"/>
          <w:b/>
          <w:szCs w:val="22"/>
        </w:rPr>
        <w:t>насосных агрегатов</w:t>
      </w:r>
      <w:r w:rsidR="00A5246F" w:rsidRPr="00A5246F">
        <w:rPr>
          <w:rFonts w:ascii="Times New Roman" w:hAnsi="Times New Roman"/>
          <w:b/>
          <w:szCs w:val="22"/>
        </w:rPr>
        <w:t xml:space="preserve"> в 2023 году</w:t>
      </w:r>
      <w:r w:rsidR="00A5246F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(Двадцати) календарных</w:t>
      </w:r>
      <w:proofErr w:type="gramEnd"/>
      <w:r w:rsidRPr="00EE5E68">
        <w:rPr>
          <w:rFonts w:ascii="Times New Roman" w:hAnsi="Times New Roman"/>
          <w:szCs w:val="22"/>
        </w:rPr>
        <w:t xml:space="preserve">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F20B69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Ф.И.О., должности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2F6DCA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0B69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66</cp:revision>
  <dcterms:created xsi:type="dcterms:W3CDTF">2016-11-30T12:38:00Z</dcterms:created>
  <dcterms:modified xsi:type="dcterms:W3CDTF">2023-01-09T03:52:00Z</dcterms:modified>
</cp:coreProperties>
</file>