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9B3C8B" w14:textId="77777777" w:rsidR="00193D50" w:rsidRDefault="00193D50" w:rsidP="00193D50">
      <w:pPr>
        <w:rPr>
          <w:noProof/>
        </w:rPr>
      </w:pPr>
      <w:bookmarkStart w:id="0" w:name="_GoBack"/>
      <w:bookmarkEnd w:id="0"/>
    </w:p>
    <w:p w14:paraId="4D6E8520" w14:textId="77777777" w:rsidR="00193D50" w:rsidRDefault="00193D50" w:rsidP="00193D50">
      <w:pPr>
        <w:rPr>
          <w:noProof/>
        </w:rPr>
      </w:pPr>
    </w:p>
    <w:p w14:paraId="23F5F44B" w14:textId="77777777" w:rsidR="00193D50" w:rsidRDefault="00193D50" w:rsidP="00193D50">
      <w:pPr>
        <w:rPr>
          <w:noProof/>
        </w:rPr>
      </w:pPr>
    </w:p>
    <w:p w14:paraId="4F27B5DD" w14:textId="77777777" w:rsidR="00193D50" w:rsidRDefault="00193D50" w:rsidP="00193D50">
      <w:pPr>
        <w:rPr>
          <w:noProof/>
        </w:rPr>
      </w:pPr>
    </w:p>
    <w:p w14:paraId="2DA9A8A7" w14:textId="77777777" w:rsidR="00193D50" w:rsidRDefault="00193D50" w:rsidP="00193D50">
      <w:pPr>
        <w:rPr>
          <w:noProof/>
        </w:rPr>
      </w:pPr>
    </w:p>
    <w:p w14:paraId="60B7EC7A" w14:textId="77777777" w:rsidR="00193D50" w:rsidRDefault="00193D50" w:rsidP="00193D50">
      <w:pPr>
        <w:rPr>
          <w:noProof/>
        </w:rPr>
      </w:pPr>
    </w:p>
    <w:p w14:paraId="0AF7EE0C" w14:textId="68A60438" w:rsidR="00193D50" w:rsidRPr="00660A27" w:rsidRDefault="00193D50" w:rsidP="00091BEA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 w:rsidR="002F3343">
        <w:rPr>
          <w:rFonts w:ascii="Arial" w:hAnsi="Arial" w:cs="Arial"/>
          <w:b/>
          <w:sz w:val="20"/>
          <w:szCs w:val="20"/>
        </w:rPr>
        <w:t>А</w:t>
      </w:r>
    </w:p>
    <w:p w14:paraId="64740126" w14:textId="77777777" w:rsidR="00193D50" w:rsidRDefault="00193D50" w:rsidP="00091BEA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 xml:space="preserve">Приказом </w:t>
      </w:r>
      <w:r>
        <w:rPr>
          <w:rFonts w:ascii="Arial" w:hAnsi="Arial" w:cs="Arial"/>
          <w:b/>
          <w:sz w:val="20"/>
          <w:szCs w:val="20"/>
        </w:rPr>
        <w:t xml:space="preserve">АО «Востсибнефтегаз» </w:t>
      </w:r>
    </w:p>
    <w:p w14:paraId="515CF0E3" w14:textId="2A851A69" w:rsidR="00193D50" w:rsidRPr="00660A27" w:rsidRDefault="00DC1D84" w:rsidP="00091BEA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«27» мая 2019</w:t>
      </w:r>
      <w:r w:rsidR="00193D50">
        <w:rPr>
          <w:rFonts w:ascii="Arial" w:hAnsi="Arial" w:cs="Arial"/>
          <w:b/>
          <w:sz w:val="20"/>
          <w:szCs w:val="20"/>
        </w:rPr>
        <w:t xml:space="preserve"> г.</w:t>
      </w:r>
      <w:r w:rsidR="00193D50" w:rsidRPr="00660A27">
        <w:rPr>
          <w:rFonts w:ascii="Arial" w:hAnsi="Arial" w:cs="Arial"/>
          <w:b/>
          <w:sz w:val="20"/>
          <w:szCs w:val="20"/>
        </w:rPr>
        <w:t xml:space="preserve"> № </w:t>
      </w:r>
      <w:r>
        <w:rPr>
          <w:rFonts w:ascii="Arial" w:hAnsi="Arial" w:cs="Arial"/>
          <w:b/>
          <w:sz w:val="20"/>
          <w:szCs w:val="20"/>
        </w:rPr>
        <w:t>676</w:t>
      </w:r>
    </w:p>
    <w:p w14:paraId="75920562" w14:textId="4AB47A66" w:rsidR="00193D50" w:rsidRDefault="00193D50" w:rsidP="00091BEA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proofErr w:type="gramStart"/>
      <w:r w:rsidRPr="00660A27">
        <w:rPr>
          <w:rFonts w:ascii="Arial" w:hAnsi="Arial" w:cs="Arial"/>
          <w:b/>
          <w:sz w:val="20"/>
          <w:szCs w:val="20"/>
        </w:rPr>
        <w:t>Введен</w:t>
      </w:r>
      <w:r w:rsidR="002F3343">
        <w:rPr>
          <w:rFonts w:ascii="Arial" w:hAnsi="Arial" w:cs="Arial"/>
          <w:b/>
          <w:sz w:val="20"/>
          <w:szCs w:val="20"/>
        </w:rPr>
        <w:t>а</w:t>
      </w:r>
      <w:proofErr w:type="gramEnd"/>
      <w:r w:rsidR="00DC1D84">
        <w:rPr>
          <w:rFonts w:ascii="Arial" w:hAnsi="Arial" w:cs="Arial"/>
          <w:b/>
          <w:sz w:val="20"/>
          <w:szCs w:val="20"/>
        </w:rPr>
        <w:t xml:space="preserve"> в действие «27» мая 2019</w:t>
      </w:r>
      <w:r>
        <w:rPr>
          <w:rFonts w:ascii="Arial" w:hAnsi="Arial" w:cs="Arial"/>
          <w:b/>
          <w:sz w:val="20"/>
          <w:szCs w:val="20"/>
        </w:rPr>
        <w:t xml:space="preserve"> г.</w:t>
      </w:r>
    </w:p>
    <w:p w14:paraId="7DE58765" w14:textId="77777777" w:rsidR="00193D50" w:rsidRDefault="00193D50" w:rsidP="00193D50">
      <w:pPr>
        <w:rPr>
          <w:rFonts w:ascii="EuropeDemiC" w:hAnsi="EuropeDemiC"/>
          <w:sz w:val="20"/>
        </w:rPr>
      </w:pPr>
    </w:p>
    <w:p w14:paraId="69882533" w14:textId="77777777" w:rsidR="00193D50" w:rsidRDefault="00193D50" w:rsidP="00193D50">
      <w:pPr>
        <w:rPr>
          <w:rFonts w:ascii="EuropeDemiC" w:hAnsi="EuropeDemiC"/>
          <w:sz w:val="20"/>
        </w:rPr>
      </w:pPr>
    </w:p>
    <w:p w14:paraId="27080AF1" w14:textId="77777777" w:rsidR="00193D50" w:rsidRDefault="00193D50" w:rsidP="00193D50">
      <w:pPr>
        <w:rPr>
          <w:rFonts w:ascii="EuropeDemiC" w:hAnsi="EuropeDemiC"/>
          <w:sz w:val="20"/>
        </w:rPr>
      </w:pPr>
    </w:p>
    <w:p w14:paraId="23C01B8D" w14:textId="77777777" w:rsidR="00193D50" w:rsidRDefault="00193D50" w:rsidP="00193D50">
      <w:pPr>
        <w:rPr>
          <w:rFonts w:ascii="EuropeDemiC" w:hAnsi="EuropeDemiC"/>
          <w:sz w:val="20"/>
        </w:rPr>
      </w:pPr>
    </w:p>
    <w:p w14:paraId="1BEDC199" w14:textId="77777777" w:rsidR="00193D50" w:rsidRDefault="00193D50" w:rsidP="00193D50">
      <w:pPr>
        <w:rPr>
          <w:rFonts w:ascii="EuropeDemiC" w:hAnsi="EuropeDemiC"/>
          <w:sz w:val="20"/>
        </w:rPr>
      </w:pPr>
    </w:p>
    <w:p w14:paraId="0B28C81A" w14:textId="77777777" w:rsidR="00193D50" w:rsidRDefault="00193D50" w:rsidP="00193D50">
      <w:pPr>
        <w:rPr>
          <w:rFonts w:ascii="EuropeDemiC" w:hAnsi="EuropeDemiC"/>
          <w:sz w:val="20"/>
        </w:rPr>
      </w:pPr>
    </w:p>
    <w:p w14:paraId="7A988B3A" w14:textId="77777777" w:rsidR="00193D50" w:rsidRDefault="00193D50" w:rsidP="00193D50">
      <w:pPr>
        <w:rPr>
          <w:rFonts w:ascii="EuropeDemiC" w:hAnsi="EuropeDemiC"/>
          <w:sz w:val="20"/>
        </w:rPr>
      </w:pPr>
    </w:p>
    <w:p w14:paraId="49221B71" w14:textId="77777777" w:rsidR="00193D50" w:rsidRDefault="00193D50" w:rsidP="00193D50">
      <w:pPr>
        <w:rPr>
          <w:rFonts w:ascii="EuropeDemiC" w:hAnsi="EuropeDemiC"/>
          <w:sz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193D50" w:rsidRPr="0084209F" w14:paraId="74C5212A" w14:textId="77777777" w:rsidTr="00977874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278A03EB" w14:textId="77777777" w:rsidR="00193D50" w:rsidRPr="00DC571B" w:rsidRDefault="00193D50" w:rsidP="00977874">
            <w:pPr>
              <w:jc w:val="center"/>
              <w:rPr>
                <w:rFonts w:ascii="Arial" w:hAnsi="Arial" w:cs="Arial"/>
                <w:b/>
                <w:caps/>
                <w:sz w:val="36"/>
                <w:szCs w:val="36"/>
              </w:rPr>
            </w:pPr>
            <w:r>
              <w:rPr>
                <w:rFonts w:ascii="Arial" w:hAnsi="Arial" w:cs="Arial"/>
                <w:b/>
                <w:caps/>
                <w:sz w:val="36"/>
                <w:szCs w:val="36"/>
              </w:rPr>
              <w:t>Инструкция АО «Востсибнефтегаз»</w:t>
            </w:r>
          </w:p>
        </w:tc>
      </w:tr>
    </w:tbl>
    <w:p w14:paraId="49963D72" w14:textId="7E3BC37C" w:rsidR="00193D50" w:rsidRPr="00B81051" w:rsidRDefault="00193D50" w:rsidP="00193D50">
      <w:pPr>
        <w:spacing w:before="60"/>
        <w:jc w:val="center"/>
        <w:rPr>
          <w:rFonts w:ascii="Arial" w:hAnsi="Arial" w:cs="Arial"/>
          <w:b/>
          <w:caps/>
        </w:rPr>
      </w:pPr>
      <w:r w:rsidRPr="00B81051">
        <w:rPr>
          <w:rFonts w:ascii="Arial" w:hAnsi="Arial" w:cs="Arial"/>
          <w:b/>
          <w:caps/>
        </w:rPr>
        <w:t>Распределение ответственности п</w:t>
      </w:r>
      <w:r w:rsidR="004A11C9">
        <w:rPr>
          <w:rFonts w:ascii="Arial" w:hAnsi="Arial" w:cs="Arial"/>
          <w:b/>
          <w:caps/>
        </w:rPr>
        <w:t>о</w:t>
      </w:r>
      <w:r w:rsidRPr="00B81051">
        <w:rPr>
          <w:rFonts w:ascii="Arial" w:hAnsi="Arial" w:cs="Arial"/>
          <w:b/>
          <w:caps/>
        </w:rPr>
        <w:t xml:space="preserve"> </w:t>
      </w:r>
      <w:r w:rsidR="004A11C9" w:rsidRPr="00DE7D89">
        <w:rPr>
          <w:rFonts w:ascii="Arial" w:hAnsi="Arial" w:cs="Arial"/>
          <w:b/>
          <w:caps/>
        </w:rPr>
        <w:t>БЕЗАВАРИЙНОМУ</w:t>
      </w:r>
      <w:r w:rsidR="004A11C9" w:rsidRPr="00B81051">
        <w:rPr>
          <w:rFonts w:ascii="Arial" w:hAnsi="Arial" w:cs="Arial"/>
          <w:b/>
          <w:caps/>
        </w:rPr>
        <w:t xml:space="preserve"> </w:t>
      </w:r>
      <w:r w:rsidRPr="00B81051">
        <w:rPr>
          <w:rFonts w:ascii="Arial" w:hAnsi="Arial" w:cs="Arial"/>
          <w:b/>
          <w:caps/>
        </w:rPr>
        <w:t>ВЕДЕНИ</w:t>
      </w:r>
      <w:r w:rsidR="004A11C9">
        <w:rPr>
          <w:rFonts w:ascii="Arial" w:hAnsi="Arial" w:cs="Arial"/>
          <w:b/>
          <w:caps/>
        </w:rPr>
        <w:t>ю</w:t>
      </w:r>
      <w:r w:rsidRPr="00B81051">
        <w:rPr>
          <w:rFonts w:ascii="Arial" w:hAnsi="Arial" w:cs="Arial"/>
          <w:b/>
          <w:caps/>
        </w:rPr>
        <w:t xml:space="preserve"> РАБОТ ПРИ СТРОИТЕЛЬСТВЕ СКВАЖИН И ЗАРЕЗКЕ БОКОВЫХ СТВОЛОВ</w:t>
      </w:r>
    </w:p>
    <w:p w14:paraId="4B121CD5" w14:textId="77777777" w:rsidR="002F3343" w:rsidRDefault="002F3343" w:rsidP="002F3343">
      <w:pPr>
        <w:jc w:val="center"/>
        <w:rPr>
          <w:rFonts w:ascii="Arial" w:hAnsi="Arial" w:cs="Arial"/>
          <w:b/>
        </w:rPr>
      </w:pPr>
    </w:p>
    <w:p w14:paraId="4FB0A25E" w14:textId="5550ACBE" w:rsidR="002F3343" w:rsidRDefault="00193D50" w:rsidP="002F3343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№</w:t>
      </w:r>
      <w:r w:rsidR="00091BEA">
        <w:rPr>
          <w:rFonts w:ascii="Arial" w:hAnsi="Arial" w:cs="Arial"/>
          <w:b/>
        </w:rPr>
        <w:t xml:space="preserve"> </w:t>
      </w:r>
      <w:r w:rsidR="00091BEA">
        <w:rPr>
          <w:rFonts w:ascii="Arial" w:hAnsi="Arial" w:cs="Arial"/>
          <w:b/>
          <w:bCs/>
        </w:rPr>
        <w:t>П2-10 И-01158 ЮЛ-107</w:t>
      </w:r>
    </w:p>
    <w:p w14:paraId="139E370D" w14:textId="2795603F" w:rsidR="00193D50" w:rsidRPr="00344CDE" w:rsidRDefault="00193D50" w:rsidP="00193D50">
      <w:pPr>
        <w:spacing w:before="240"/>
        <w:jc w:val="center"/>
        <w:rPr>
          <w:rFonts w:ascii="Arial" w:hAnsi="Arial" w:cs="Arial"/>
          <w:b/>
        </w:rPr>
      </w:pPr>
    </w:p>
    <w:p w14:paraId="37B2B4AE" w14:textId="4B4698EA" w:rsidR="00193D50" w:rsidRPr="00DD6773" w:rsidRDefault="00193D50" w:rsidP="00193D50">
      <w:pPr>
        <w:spacing w:before="200"/>
        <w:jc w:val="center"/>
        <w:rPr>
          <w:rFonts w:ascii="Arial" w:hAnsi="Arial" w:cs="Arial"/>
          <w:b/>
          <w:sz w:val="20"/>
        </w:rPr>
      </w:pPr>
      <w:r w:rsidRPr="00A66470">
        <w:rPr>
          <w:rFonts w:ascii="Arial" w:hAnsi="Arial" w:cs="Arial"/>
          <w:b/>
          <w:sz w:val="20"/>
        </w:rPr>
        <w:t xml:space="preserve">ВЕРСИЯ </w:t>
      </w:r>
      <w:r w:rsidRPr="00DD6773">
        <w:rPr>
          <w:rFonts w:ascii="Arial" w:hAnsi="Arial" w:cs="Arial"/>
          <w:b/>
          <w:sz w:val="20"/>
        </w:rPr>
        <w:t>1.00</w:t>
      </w:r>
    </w:p>
    <w:p w14:paraId="5DCA5193" w14:textId="77777777" w:rsidR="00193D50" w:rsidRPr="009E7FEB" w:rsidRDefault="00193D50" w:rsidP="00193D50">
      <w:pPr>
        <w:jc w:val="center"/>
        <w:rPr>
          <w:rFonts w:ascii="Arial" w:hAnsi="Arial" w:cs="Arial"/>
          <w:b/>
          <w:sz w:val="16"/>
          <w:szCs w:val="16"/>
        </w:rPr>
      </w:pPr>
    </w:p>
    <w:p w14:paraId="35A8507D" w14:textId="77777777" w:rsidR="00193D50" w:rsidRPr="009E7FEB" w:rsidRDefault="00193D50" w:rsidP="00193D50">
      <w:pPr>
        <w:jc w:val="center"/>
        <w:rPr>
          <w:rFonts w:ascii="Arial" w:hAnsi="Arial" w:cs="Arial"/>
          <w:b/>
          <w:sz w:val="16"/>
          <w:szCs w:val="16"/>
        </w:rPr>
      </w:pPr>
    </w:p>
    <w:p w14:paraId="23D05E63" w14:textId="77777777" w:rsidR="00193D50" w:rsidRDefault="00193D50" w:rsidP="00193D50">
      <w:pPr>
        <w:jc w:val="center"/>
        <w:rPr>
          <w:rFonts w:ascii="Arial" w:hAnsi="Arial" w:cs="Arial"/>
          <w:b/>
          <w:sz w:val="16"/>
          <w:szCs w:val="16"/>
        </w:rPr>
      </w:pPr>
    </w:p>
    <w:p w14:paraId="0BC1C39A" w14:textId="77777777" w:rsidR="00193D50" w:rsidRDefault="00193D50" w:rsidP="00193D50">
      <w:pPr>
        <w:jc w:val="center"/>
        <w:rPr>
          <w:rFonts w:ascii="Arial" w:hAnsi="Arial" w:cs="Arial"/>
          <w:b/>
          <w:sz w:val="16"/>
          <w:szCs w:val="16"/>
        </w:rPr>
      </w:pPr>
    </w:p>
    <w:p w14:paraId="237990F0" w14:textId="77777777" w:rsidR="00193D50" w:rsidRDefault="00193D50" w:rsidP="00193D50">
      <w:pPr>
        <w:jc w:val="center"/>
        <w:rPr>
          <w:rFonts w:ascii="Arial" w:hAnsi="Arial" w:cs="Arial"/>
          <w:b/>
          <w:sz w:val="16"/>
          <w:szCs w:val="16"/>
        </w:rPr>
      </w:pPr>
    </w:p>
    <w:p w14:paraId="09B9FE30" w14:textId="77777777" w:rsidR="00193D50" w:rsidRDefault="00193D50" w:rsidP="00193D50">
      <w:pPr>
        <w:jc w:val="center"/>
        <w:rPr>
          <w:rFonts w:ascii="Arial" w:hAnsi="Arial" w:cs="Arial"/>
          <w:b/>
          <w:sz w:val="16"/>
          <w:szCs w:val="16"/>
        </w:rPr>
      </w:pPr>
    </w:p>
    <w:p w14:paraId="3F59375A" w14:textId="77777777" w:rsidR="00193D50" w:rsidRDefault="00193D50" w:rsidP="00193D50">
      <w:pPr>
        <w:jc w:val="center"/>
        <w:rPr>
          <w:rFonts w:ascii="Arial" w:hAnsi="Arial" w:cs="Arial"/>
          <w:b/>
          <w:sz w:val="16"/>
          <w:szCs w:val="16"/>
        </w:rPr>
      </w:pPr>
    </w:p>
    <w:p w14:paraId="5CAD4F36" w14:textId="77777777" w:rsidR="00193D50" w:rsidRDefault="00193D50" w:rsidP="00193D50">
      <w:pPr>
        <w:jc w:val="center"/>
        <w:rPr>
          <w:rFonts w:ascii="Arial" w:hAnsi="Arial" w:cs="Arial"/>
          <w:b/>
          <w:sz w:val="16"/>
          <w:szCs w:val="16"/>
        </w:rPr>
      </w:pPr>
    </w:p>
    <w:p w14:paraId="7FC4AA72" w14:textId="77777777" w:rsidR="00193D50" w:rsidRDefault="00193D50" w:rsidP="00193D50">
      <w:pPr>
        <w:jc w:val="center"/>
        <w:rPr>
          <w:rFonts w:ascii="Arial" w:hAnsi="Arial" w:cs="Arial"/>
          <w:b/>
          <w:sz w:val="16"/>
          <w:szCs w:val="16"/>
        </w:rPr>
      </w:pPr>
    </w:p>
    <w:p w14:paraId="36CBE3D5" w14:textId="77777777" w:rsidR="00193D50" w:rsidRDefault="00193D50" w:rsidP="00193D50">
      <w:pPr>
        <w:jc w:val="center"/>
        <w:rPr>
          <w:rFonts w:ascii="Arial" w:hAnsi="Arial" w:cs="Arial"/>
          <w:b/>
          <w:sz w:val="16"/>
          <w:szCs w:val="16"/>
        </w:rPr>
      </w:pPr>
    </w:p>
    <w:p w14:paraId="46F024FD" w14:textId="77777777" w:rsidR="00193D50" w:rsidRDefault="00193D50" w:rsidP="00193D50">
      <w:pPr>
        <w:jc w:val="center"/>
        <w:rPr>
          <w:rFonts w:ascii="Arial" w:hAnsi="Arial" w:cs="Arial"/>
          <w:b/>
          <w:sz w:val="16"/>
          <w:szCs w:val="16"/>
        </w:rPr>
      </w:pPr>
    </w:p>
    <w:p w14:paraId="05C7EA1C" w14:textId="77777777" w:rsidR="00193D50" w:rsidRDefault="00193D50" w:rsidP="00193D50">
      <w:pPr>
        <w:jc w:val="center"/>
        <w:rPr>
          <w:rFonts w:ascii="Arial" w:hAnsi="Arial" w:cs="Arial"/>
          <w:b/>
          <w:sz w:val="16"/>
          <w:szCs w:val="16"/>
        </w:rPr>
      </w:pPr>
    </w:p>
    <w:p w14:paraId="2BA909D6" w14:textId="77777777" w:rsidR="00193D50" w:rsidRDefault="00193D50" w:rsidP="00193D50">
      <w:pPr>
        <w:jc w:val="center"/>
        <w:rPr>
          <w:rFonts w:ascii="Arial" w:hAnsi="Arial" w:cs="Arial"/>
          <w:b/>
          <w:sz w:val="16"/>
          <w:szCs w:val="16"/>
        </w:rPr>
      </w:pPr>
    </w:p>
    <w:p w14:paraId="0EEB3408" w14:textId="77777777" w:rsidR="00193D50" w:rsidRDefault="00193D50" w:rsidP="00193D50">
      <w:pPr>
        <w:jc w:val="center"/>
        <w:rPr>
          <w:rFonts w:ascii="Arial" w:hAnsi="Arial" w:cs="Arial"/>
          <w:b/>
          <w:sz w:val="16"/>
          <w:szCs w:val="16"/>
        </w:rPr>
      </w:pPr>
    </w:p>
    <w:p w14:paraId="7037CFD9" w14:textId="77777777" w:rsidR="00193D50" w:rsidRDefault="00193D50" w:rsidP="00193D50">
      <w:pPr>
        <w:jc w:val="center"/>
        <w:rPr>
          <w:rFonts w:ascii="Arial" w:hAnsi="Arial" w:cs="Arial"/>
          <w:b/>
          <w:sz w:val="16"/>
          <w:szCs w:val="16"/>
        </w:rPr>
      </w:pPr>
    </w:p>
    <w:p w14:paraId="282DB9D6" w14:textId="77777777" w:rsidR="00193D50" w:rsidRDefault="00193D50" w:rsidP="00193D50">
      <w:pPr>
        <w:jc w:val="center"/>
        <w:rPr>
          <w:rFonts w:ascii="Arial" w:hAnsi="Arial" w:cs="Arial"/>
          <w:b/>
          <w:sz w:val="16"/>
          <w:szCs w:val="16"/>
        </w:rPr>
      </w:pPr>
    </w:p>
    <w:p w14:paraId="7D3EFFE9" w14:textId="77777777" w:rsidR="00193D50" w:rsidRDefault="00193D50" w:rsidP="00193D50">
      <w:pPr>
        <w:jc w:val="center"/>
        <w:rPr>
          <w:rFonts w:ascii="Arial" w:hAnsi="Arial" w:cs="Arial"/>
          <w:b/>
          <w:sz w:val="16"/>
          <w:szCs w:val="16"/>
        </w:rPr>
      </w:pPr>
    </w:p>
    <w:p w14:paraId="74EC7E2F" w14:textId="77777777" w:rsidR="00193D50" w:rsidRDefault="00193D50" w:rsidP="00193D50">
      <w:pPr>
        <w:jc w:val="center"/>
        <w:rPr>
          <w:rFonts w:ascii="Arial" w:hAnsi="Arial" w:cs="Arial"/>
          <w:b/>
          <w:sz w:val="16"/>
          <w:szCs w:val="16"/>
        </w:rPr>
      </w:pPr>
    </w:p>
    <w:p w14:paraId="2FB1CA89" w14:textId="77777777" w:rsidR="00193D50" w:rsidRDefault="00193D50" w:rsidP="00193D50">
      <w:pPr>
        <w:jc w:val="center"/>
        <w:rPr>
          <w:rFonts w:ascii="Arial" w:hAnsi="Arial" w:cs="Arial"/>
          <w:b/>
          <w:sz w:val="16"/>
          <w:szCs w:val="16"/>
        </w:rPr>
      </w:pPr>
    </w:p>
    <w:p w14:paraId="52B3AE2E" w14:textId="77777777" w:rsidR="00193D50" w:rsidRDefault="00193D50" w:rsidP="00193D50">
      <w:pPr>
        <w:jc w:val="center"/>
        <w:rPr>
          <w:rFonts w:ascii="Arial" w:hAnsi="Arial" w:cs="Arial"/>
          <w:b/>
          <w:sz w:val="16"/>
          <w:szCs w:val="16"/>
        </w:rPr>
      </w:pPr>
    </w:p>
    <w:p w14:paraId="522DEE55" w14:textId="77777777" w:rsidR="00193D50" w:rsidRDefault="00193D50" w:rsidP="00193D50">
      <w:pPr>
        <w:jc w:val="center"/>
        <w:rPr>
          <w:rFonts w:ascii="Arial" w:hAnsi="Arial" w:cs="Arial"/>
          <w:b/>
          <w:sz w:val="16"/>
          <w:szCs w:val="16"/>
        </w:rPr>
      </w:pPr>
    </w:p>
    <w:p w14:paraId="471D01A1" w14:textId="77777777" w:rsidR="00193D50" w:rsidRDefault="00193D50" w:rsidP="00193D50">
      <w:pPr>
        <w:jc w:val="center"/>
        <w:rPr>
          <w:rFonts w:ascii="Arial" w:hAnsi="Arial" w:cs="Arial"/>
          <w:b/>
          <w:sz w:val="16"/>
          <w:szCs w:val="16"/>
        </w:rPr>
      </w:pPr>
    </w:p>
    <w:p w14:paraId="3ED453A8" w14:textId="77777777" w:rsidR="00193D50" w:rsidRDefault="00193D50" w:rsidP="00193D50">
      <w:pPr>
        <w:jc w:val="center"/>
        <w:rPr>
          <w:rFonts w:ascii="Arial" w:hAnsi="Arial" w:cs="Arial"/>
          <w:b/>
          <w:sz w:val="16"/>
          <w:szCs w:val="16"/>
        </w:rPr>
      </w:pPr>
    </w:p>
    <w:p w14:paraId="729A2986" w14:textId="77777777" w:rsidR="00193D50" w:rsidRDefault="00193D50" w:rsidP="00193D50">
      <w:pPr>
        <w:jc w:val="center"/>
        <w:rPr>
          <w:rFonts w:ascii="Arial" w:hAnsi="Arial" w:cs="Arial"/>
          <w:b/>
          <w:sz w:val="16"/>
          <w:szCs w:val="16"/>
        </w:rPr>
      </w:pPr>
    </w:p>
    <w:p w14:paraId="1F37DD30" w14:textId="77777777" w:rsidR="00193D50" w:rsidRDefault="00193D50" w:rsidP="00193D50">
      <w:pPr>
        <w:jc w:val="center"/>
        <w:rPr>
          <w:rFonts w:ascii="Arial" w:hAnsi="Arial" w:cs="Arial"/>
          <w:b/>
          <w:sz w:val="16"/>
          <w:szCs w:val="16"/>
        </w:rPr>
      </w:pPr>
    </w:p>
    <w:p w14:paraId="3D2D364E" w14:textId="77777777" w:rsidR="00193D50" w:rsidRDefault="00193D50" w:rsidP="00193D50">
      <w:pPr>
        <w:jc w:val="center"/>
        <w:rPr>
          <w:rFonts w:ascii="Arial" w:hAnsi="Arial" w:cs="Arial"/>
          <w:b/>
          <w:sz w:val="16"/>
          <w:szCs w:val="16"/>
        </w:rPr>
      </w:pPr>
    </w:p>
    <w:p w14:paraId="0A892D33" w14:textId="77777777" w:rsidR="00193D50" w:rsidRDefault="00193D50" w:rsidP="00193D50">
      <w:pPr>
        <w:jc w:val="center"/>
        <w:rPr>
          <w:rFonts w:ascii="Arial" w:hAnsi="Arial" w:cs="Arial"/>
          <w:b/>
          <w:sz w:val="16"/>
          <w:szCs w:val="16"/>
        </w:rPr>
      </w:pPr>
    </w:p>
    <w:p w14:paraId="4B97AF5B" w14:textId="77777777" w:rsidR="00193D50" w:rsidRDefault="00193D50" w:rsidP="00193D50">
      <w:pPr>
        <w:jc w:val="center"/>
        <w:rPr>
          <w:rFonts w:ascii="Arial" w:hAnsi="Arial" w:cs="Arial"/>
          <w:b/>
          <w:sz w:val="16"/>
          <w:szCs w:val="16"/>
        </w:rPr>
      </w:pPr>
    </w:p>
    <w:p w14:paraId="152F07E2" w14:textId="77777777" w:rsidR="00193D50" w:rsidRDefault="00193D50" w:rsidP="00193D50">
      <w:pPr>
        <w:jc w:val="center"/>
        <w:rPr>
          <w:rFonts w:ascii="Arial" w:hAnsi="Arial" w:cs="Arial"/>
          <w:b/>
          <w:sz w:val="16"/>
          <w:szCs w:val="16"/>
        </w:rPr>
      </w:pPr>
    </w:p>
    <w:p w14:paraId="484E2A10" w14:textId="77777777" w:rsidR="00193D50" w:rsidRDefault="00193D50" w:rsidP="00193D50">
      <w:pPr>
        <w:jc w:val="center"/>
        <w:rPr>
          <w:rFonts w:ascii="Arial" w:hAnsi="Arial" w:cs="Arial"/>
          <w:b/>
          <w:sz w:val="16"/>
          <w:szCs w:val="16"/>
        </w:rPr>
      </w:pPr>
    </w:p>
    <w:p w14:paraId="0630B566" w14:textId="77777777" w:rsidR="00193D50" w:rsidRDefault="00193D50" w:rsidP="00193D50">
      <w:pPr>
        <w:jc w:val="center"/>
        <w:rPr>
          <w:rFonts w:ascii="Arial" w:hAnsi="Arial" w:cs="Arial"/>
          <w:b/>
          <w:sz w:val="16"/>
          <w:szCs w:val="16"/>
        </w:rPr>
      </w:pPr>
    </w:p>
    <w:p w14:paraId="15ABCF11" w14:textId="77777777" w:rsidR="00193D50" w:rsidRPr="009E7FEB" w:rsidRDefault="00193D50" w:rsidP="00193D50">
      <w:pPr>
        <w:jc w:val="center"/>
        <w:rPr>
          <w:rFonts w:ascii="Arial" w:hAnsi="Arial" w:cs="Arial"/>
          <w:b/>
          <w:sz w:val="16"/>
          <w:szCs w:val="16"/>
        </w:rPr>
      </w:pPr>
    </w:p>
    <w:p w14:paraId="7B337DD0" w14:textId="77777777" w:rsidR="00193D50" w:rsidRDefault="00193D50" w:rsidP="00193D50">
      <w:pPr>
        <w:jc w:val="center"/>
        <w:rPr>
          <w:rFonts w:ascii="Arial" w:hAnsi="Arial" w:cs="Arial"/>
          <w:b/>
          <w:sz w:val="16"/>
          <w:szCs w:val="16"/>
        </w:rPr>
      </w:pPr>
    </w:p>
    <w:p w14:paraId="016E8F13" w14:textId="77777777" w:rsidR="00193D50" w:rsidRPr="00345580" w:rsidRDefault="00193D50" w:rsidP="00193D50">
      <w:pPr>
        <w:jc w:val="center"/>
        <w:rPr>
          <w:rFonts w:ascii="Arial" w:hAnsi="Arial" w:cs="Arial"/>
          <w:b/>
          <w:caps/>
          <w:sz w:val="18"/>
          <w:szCs w:val="18"/>
        </w:rPr>
      </w:pPr>
      <w:r w:rsidRPr="00345580">
        <w:rPr>
          <w:rFonts w:ascii="Arial" w:hAnsi="Arial" w:cs="Arial"/>
          <w:b/>
          <w:sz w:val="18"/>
          <w:szCs w:val="18"/>
        </w:rPr>
        <w:t>г</w:t>
      </w:r>
      <w:r w:rsidRPr="00345580">
        <w:rPr>
          <w:rFonts w:ascii="Arial" w:hAnsi="Arial" w:cs="Arial"/>
          <w:b/>
          <w:caps/>
          <w:sz w:val="18"/>
          <w:szCs w:val="18"/>
        </w:rPr>
        <w:t>. красноярск</w:t>
      </w:r>
    </w:p>
    <w:p w14:paraId="09737EC8" w14:textId="5B918EF6" w:rsidR="00193D50" w:rsidRPr="00345580" w:rsidRDefault="00193D50" w:rsidP="00193D50">
      <w:pPr>
        <w:jc w:val="center"/>
        <w:rPr>
          <w:rFonts w:ascii="Arial" w:hAnsi="Arial" w:cs="Arial"/>
          <w:b/>
          <w:sz w:val="18"/>
          <w:szCs w:val="18"/>
        </w:rPr>
      </w:pPr>
      <w:r w:rsidRPr="00345580">
        <w:rPr>
          <w:rFonts w:ascii="Arial" w:hAnsi="Arial" w:cs="Arial"/>
          <w:b/>
          <w:sz w:val="18"/>
          <w:szCs w:val="18"/>
        </w:rPr>
        <w:t>20</w:t>
      </w:r>
      <w:r>
        <w:rPr>
          <w:rFonts w:ascii="Arial" w:hAnsi="Arial" w:cs="Arial"/>
          <w:b/>
          <w:sz w:val="18"/>
          <w:szCs w:val="18"/>
        </w:rPr>
        <w:t>19</w:t>
      </w:r>
      <w:r w:rsidR="0086516C">
        <w:rPr>
          <w:rFonts w:ascii="Arial" w:hAnsi="Arial" w:cs="Arial"/>
          <w:b/>
          <w:sz w:val="18"/>
          <w:szCs w:val="18"/>
        </w:rPr>
        <w:t xml:space="preserve"> </w:t>
      </w:r>
    </w:p>
    <w:p w14:paraId="2ED37EF3" w14:textId="77777777" w:rsidR="00193D50" w:rsidRDefault="00193D50" w:rsidP="00193D50">
      <w:pPr>
        <w:jc w:val="center"/>
        <w:rPr>
          <w:rFonts w:ascii="Arial" w:hAnsi="Arial" w:cs="Arial"/>
          <w:b/>
          <w:sz w:val="18"/>
          <w:szCs w:val="18"/>
        </w:rPr>
        <w:sectPr w:rsidR="00193D50" w:rsidSect="00C80117">
          <w:headerReference w:type="default" r:id="rId12"/>
          <w:pgSz w:w="11906" w:h="16838" w:code="9"/>
          <w:pgMar w:top="567" w:right="1021" w:bottom="510" w:left="1247" w:header="737" w:footer="680" w:gutter="0"/>
          <w:cols w:space="708"/>
          <w:docGrid w:linePitch="360"/>
        </w:sectPr>
      </w:pPr>
    </w:p>
    <w:p w14:paraId="708335A4" w14:textId="77777777" w:rsidR="00115AB7" w:rsidRPr="00DE5E74" w:rsidRDefault="00115AB7" w:rsidP="00DE5E74">
      <w:pPr>
        <w:pStyle w:val="S13"/>
      </w:pPr>
      <w:bookmarkStart w:id="1" w:name="_Ref105490785"/>
      <w:bookmarkStart w:id="2" w:name="_Toc105827840"/>
      <w:bookmarkStart w:id="3" w:name="_Toc105829494"/>
      <w:bookmarkStart w:id="4" w:name="_Toc105847815"/>
      <w:bookmarkStart w:id="5" w:name="_Toc106104521"/>
      <w:bookmarkStart w:id="6" w:name="_Toc106715413"/>
      <w:bookmarkStart w:id="7" w:name="_Toc139773098"/>
      <w:bookmarkStart w:id="8" w:name="_Toc139965938"/>
      <w:bookmarkStart w:id="9" w:name="_Toc140050984"/>
      <w:bookmarkStart w:id="10" w:name="_Toc402281892"/>
      <w:bookmarkStart w:id="11" w:name="_Toc405896841"/>
      <w:bookmarkStart w:id="12" w:name="_Toc406401815"/>
      <w:bookmarkStart w:id="13" w:name="_Toc406430003"/>
      <w:bookmarkStart w:id="14" w:name="_Toc410751182"/>
      <w:bookmarkStart w:id="15" w:name="_Toc410751388"/>
      <w:bookmarkStart w:id="16" w:name="_Toc412024543"/>
      <w:bookmarkStart w:id="17" w:name="_Toc414544762"/>
      <w:bookmarkStart w:id="18" w:name="_Toc426625146"/>
      <w:bookmarkStart w:id="19" w:name="_Toc426625450"/>
      <w:bookmarkStart w:id="20" w:name="_Toc431285903"/>
      <w:bookmarkStart w:id="21" w:name="_Toc433711196"/>
      <w:bookmarkStart w:id="22" w:name="_Toc433906481"/>
      <w:bookmarkStart w:id="23" w:name="_Toc436126224"/>
      <w:bookmarkStart w:id="24" w:name="_Toc473282066"/>
      <w:bookmarkStart w:id="25" w:name="_Toc2782632"/>
      <w:bookmarkStart w:id="26" w:name="_Toc5274897"/>
      <w:bookmarkStart w:id="27" w:name="_Toc105223718"/>
      <w:bookmarkStart w:id="28" w:name="_Ref105828083"/>
      <w:bookmarkStart w:id="29" w:name="_Ref105828156"/>
      <w:bookmarkStart w:id="30" w:name="_Toc139773105"/>
      <w:bookmarkStart w:id="31" w:name="_Toc139965945"/>
      <w:r w:rsidRPr="00DE5E74">
        <w:lastRenderedPageBreak/>
        <w:t>СОДЕРЖАНИЕ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sdt>
      <w:sdtPr>
        <w:id w:val="-814017877"/>
        <w:docPartObj>
          <w:docPartGallery w:val="Table of Contents"/>
          <w:docPartUnique/>
        </w:docPartObj>
      </w:sdtPr>
      <w:sdtEndPr>
        <w:rPr>
          <w:rStyle w:val="af1"/>
          <w:rFonts w:cstheme="majorHAnsi"/>
          <w:noProof/>
          <w:color w:val="0000FF"/>
          <w:szCs w:val="20"/>
          <w:highlight w:val="yellow"/>
          <w:u w:val="single"/>
        </w:rPr>
      </w:sdtEndPr>
      <w:sdtContent>
        <w:p w14:paraId="4889F7E8" w14:textId="36612FBB" w:rsidR="00752E0D" w:rsidRDefault="00752E0D" w:rsidP="002F3343">
          <w:pPr>
            <w:pStyle w:val="10"/>
            <w:spacing w:before="24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rStyle w:val="af1"/>
              <w:rFonts w:cstheme="majorHAnsi"/>
              <w:noProof/>
              <w:color w:val="auto"/>
              <w:szCs w:val="20"/>
              <w:u w:val="none"/>
            </w:rPr>
            <w:fldChar w:fldCharType="begin"/>
          </w:r>
          <w:r>
            <w:rPr>
              <w:rStyle w:val="af1"/>
              <w:rFonts w:cstheme="majorHAnsi"/>
              <w:noProof/>
              <w:color w:val="auto"/>
              <w:szCs w:val="20"/>
              <w:u w:val="none"/>
            </w:rPr>
            <w:instrText xml:space="preserve"> TOC \o "1-3" \h \z \u </w:instrText>
          </w:r>
          <w:r>
            <w:rPr>
              <w:rStyle w:val="af1"/>
              <w:rFonts w:cstheme="majorHAnsi"/>
              <w:noProof/>
              <w:color w:val="auto"/>
              <w:szCs w:val="20"/>
              <w:u w:val="none"/>
            </w:rPr>
            <w:fldChar w:fldCharType="separate"/>
          </w:r>
          <w:hyperlink w:anchor="_Toc5274898" w:history="1">
            <w:r w:rsidRPr="00ED6533">
              <w:rPr>
                <w:rStyle w:val="af1"/>
                <w:noProof/>
              </w:rPr>
              <w:t>ВВОДНЫЕ ПОЛОЖЕНИЯ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_Toc5274898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E219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F86CF9" w14:textId="7326F841" w:rsidR="00752E0D" w:rsidRDefault="00D10797" w:rsidP="002F3343">
          <w:pPr>
            <w:pStyle w:val="23"/>
            <w:tabs>
              <w:tab w:val="right" w:leader="dot" w:pos="9628"/>
            </w:tabs>
            <w:spacing w:before="240"/>
            <w:rPr>
              <w:rFonts w:eastAsiaTheme="minorEastAsia" w:cstheme="minorBidi"/>
              <w:b w:val="0"/>
              <w:bCs w:val="0"/>
              <w:noProof/>
              <w:sz w:val="22"/>
              <w:szCs w:val="22"/>
            </w:rPr>
          </w:pPr>
          <w:hyperlink w:anchor="_Toc5274899" w:history="1">
            <w:r w:rsidR="002F3343">
              <w:rPr>
                <w:rStyle w:val="af1"/>
                <w:noProof/>
                <w:snapToGrid w:val="0"/>
              </w:rPr>
              <w:t>НАЗНАЧ</w:t>
            </w:r>
            <w:r w:rsidR="00752E0D" w:rsidRPr="00ED6533">
              <w:rPr>
                <w:rStyle w:val="af1"/>
                <w:noProof/>
                <w:snapToGrid w:val="0"/>
              </w:rPr>
              <w:t>ЕНИЕ</w:t>
            </w:r>
            <w:r w:rsidR="00752E0D">
              <w:rPr>
                <w:noProof/>
                <w:webHidden/>
              </w:rPr>
              <w:tab/>
            </w:r>
            <w:r w:rsidR="00752E0D">
              <w:rPr>
                <w:noProof/>
                <w:webHidden/>
              </w:rPr>
              <w:fldChar w:fldCharType="begin"/>
            </w:r>
            <w:r w:rsidR="00752E0D">
              <w:rPr>
                <w:noProof/>
                <w:webHidden/>
              </w:rPr>
              <w:instrText xml:space="preserve"> PAGEREF _Toc5274899 \h </w:instrText>
            </w:r>
            <w:r w:rsidR="00752E0D">
              <w:rPr>
                <w:noProof/>
                <w:webHidden/>
              </w:rPr>
            </w:r>
            <w:r w:rsidR="00752E0D">
              <w:rPr>
                <w:noProof/>
                <w:webHidden/>
              </w:rPr>
              <w:fldChar w:fldCharType="separate"/>
            </w:r>
            <w:r w:rsidR="00CE219F">
              <w:rPr>
                <w:noProof/>
                <w:webHidden/>
              </w:rPr>
              <w:t>3</w:t>
            </w:r>
            <w:r w:rsidR="00752E0D">
              <w:rPr>
                <w:noProof/>
                <w:webHidden/>
              </w:rPr>
              <w:fldChar w:fldCharType="end"/>
            </w:r>
          </w:hyperlink>
        </w:p>
        <w:p w14:paraId="287989AA" w14:textId="77777777" w:rsidR="00752E0D" w:rsidRDefault="00D10797" w:rsidP="002F3343">
          <w:pPr>
            <w:pStyle w:val="23"/>
            <w:tabs>
              <w:tab w:val="right" w:leader="dot" w:pos="9628"/>
            </w:tabs>
            <w:spacing w:before="240"/>
            <w:rPr>
              <w:rFonts w:eastAsiaTheme="minorEastAsia" w:cstheme="minorBidi"/>
              <w:b w:val="0"/>
              <w:bCs w:val="0"/>
              <w:noProof/>
              <w:sz w:val="22"/>
              <w:szCs w:val="22"/>
            </w:rPr>
          </w:pPr>
          <w:hyperlink w:anchor="_Toc5274900" w:history="1">
            <w:r w:rsidR="00752E0D" w:rsidRPr="00ED6533">
              <w:rPr>
                <w:rStyle w:val="af1"/>
                <w:noProof/>
                <w:snapToGrid w:val="0"/>
              </w:rPr>
              <w:t>ОБЛАСТЬ ДЕЙСТВИЯ</w:t>
            </w:r>
            <w:r w:rsidR="00752E0D">
              <w:rPr>
                <w:noProof/>
                <w:webHidden/>
              </w:rPr>
              <w:tab/>
            </w:r>
            <w:r w:rsidR="00752E0D">
              <w:rPr>
                <w:noProof/>
                <w:webHidden/>
              </w:rPr>
              <w:fldChar w:fldCharType="begin"/>
            </w:r>
            <w:r w:rsidR="00752E0D">
              <w:rPr>
                <w:noProof/>
                <w:webHidden/>
              </w:rPr>
              <w:instrText xml:space="preserve"> PAGEREF _Toc5274900 \h </w:instrText>
            </w:r>
            <w:r w:rsidR="00752E0D">
              <w:rPr>
                <w:noProof/>
                <w:webHidden/>
              </w:rPr>
            </w:r>
            <w:r w:rsidR="00752E0D">
              <w:rPr>
                <w:noProof/>
                <w:webHidden/>
              </w:rPr>
              <w:fldChar w:fldCharType="separate"/>
            </w:r>
            <w:r w:rsidR="00CE219F">
              <w:rPr>
                <w:noProof/>
                <w:webHidden/>
              </w:rPr>
              <w:t>3</w:t>
            </w:r>
            <w:r w:rsidR="00752E0D">
              <w:rPr>
                <w:noProof/>
                <w:webHidden/>
              </w:rPr>
              <w:fldChar w:fldCharType="end"/>
            </w:r>
          </w:hyperlink>
        </w:p>
        <w:p w14:paraId="59A30650" w14:textId="77777777" w:rsidR="00752E0D" w:rsidRDefault="00D10797" w:rsidP="002F3343">
          <w:pPr>
            <w:pStyle w:val="23"/>
            <w:tabs>
              <w:tab w:val="right" w:leader="dot" w:pos="9628"/>
            </w:tabs>
            <w:spacing w:before="240"/>
            <w:rPr>
              <w:rFonts w:eastAsiaTheme="minorEastAsia" w:cstheme="minorBidi"/>
              <w:b w:val="0"/>
              <w:bCs w:val="0"/>
              <w:noProof/>
              <w:sz w:val="22"/>
              <w:szCs w:val="22"/>
            </w:rPr>
          </w:pPr>
          <w:hyperlink w:anchor="_Toc5274901" w:history="1">
            <w:r w:rsidR="00752E0D" w:rsidRPr="00ED6533">
              <w:rPr>
                <w:rStyle w:val="af1"/>
                <w:noProof/>
                <w:snapToGrid w:val="0"/>
              </w:rPr>
              <w:t>ПЕРИОД ДЕЙСТВИЯ И ПОРЯДОК ВНЕСЕНИЯ ИЗМЕНЕНИЙ</w:t>
            </w:r>
            <w:r w:rsidR="00752E0D">
              <w:rPr>
                <w:noProof/>
                <w:webHidden/>
              </w:rPr>
              <w:tab/>
            </w:r>
            <w:r w:rsidR="00752E0D">
              <w:rPr>
                <w:noProof/>
                <w:webHidden/>
              </w:rPr>
              <w:fldChar w:fldCharType="begin"/>
            </w:r>
            <w:r w:rsidR="00752E0D">
              <w:rPr>
                <w:noProof/>
                <w:webHidden/>
              </w:rPr>
              <w:instrText xml:space="preserve"> PAGEREF _Toc5274901 \h </w:instrText>
            </w:r>
            <w:r w:rsidR="00752E0D">
              <w:rPr>
                <w:noProof/>
                <w:webHidden/>
              </w:rPr>
            </w:r>
            <w:r w:rsidR="00752E0D">
              <w:rPr>
                <w:noProof/>
                <w:webHidden/>
              </w:rPr>
              <w:fldChar w:fldCharType="separate"/>
            </w:r>
            <w:r w:rsidR="00CE219F">
              <w:rPr>
                <w:noProof/>
                <w:webHidden/>
              </w:rPr>
              <w:t>4</w:t>
            </w:r>
            <w:r w:rsidR="00752E0D">
              <w:rPr>
                <w:noProof/>
                <w:webHidden/>
              </w:rPr>
              <w:fldChar w:fldCharType="end"/>
            </w:r>
          </w:hyperlink>
        </w:p>
        <w:p w14:paraId="5E3616CF" w14:textId="77777777" w:rsidR="00752E0D" w:rsidRDefault="00D10797" w:rsidP="002F3343">
          <w:pPr>
            <w:pStyle w:val="10"/>
            <w:spacing w:before="24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74902" w:history="1">
            <w:r w:rsidR="00752E0D" w:rsidRPr="00ED6533">
              <w:rPr>
                <w:rStyle w:val="af1"/>
                <w:rFonts w:cs="Arial"/>
                <w:noProof/>
              </w:rPr>
              <w:t>1.</w:t>
            </w:r>
            <w:r w:rsidR="00752E0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2E0D" w:rsidRPr="00ED6533">
              <w:rPr>
                <w:rStyle w:val="af1"/>
                <w:noProof/>
              </w:rPr>
              <w:t>ТЕРМИНЫ И ОПРЕДЕЛЕНИЯ</w:t>
            </w:r>
            <w:r w:rsidR="00752E0D">
              <w:rPr>
                <w:noProof/>
                <w:webHidden/>
              </w:rPr>
              <w:tab/>
            </w:r>
            <w:r w:rsidR="00752E0D">
              <w:rPr>
                <w:noProof/>
                <w:webHidden/>
              </w:rPr>
              <w:fldChar w:fldCharType="begin"/>
            </w:r>
            <w:r w:rsidR="00752E0D">
              <w:rPr>
                <w:noProof/>
                <w:webHidden/>
              </w:rPr>
              <w:instrText xml:space="preserve"> PAGEREF _Toc5274902 \h </w:instrText>
            </w:r>
            <w:r w:rsidR="00752E0D">
              <w:rPr>
                <w:noProof/>
                <w:webHidden/>
              </w:rPr>
            </w:r>
            <w:r w:rsidR="00752E0D">
              <w:rPr>
                <w:noProof/>
                <w:webHidden/>
              </w:rPr>
              <w:fldChar w:fldCharType="separate"/>
            </w:r>
            <w:r w:rsidR="00CE219F">
              <w:rPr>
                <w:noProof/>
                <w:webHidden/>
              </w:rPr>
              <w:t>5</w:t>
            </w:r>
            <w:r w:rsidR="00752E0D">
              <w:rPr>
                <w:noProof/>
                <w:webHidden/>
              </w:rPr>
              <w:fldChar w:fldCharType="end"/>
            </w:r>
          </w:hyperlink>
        </w:p>
        <w:p w14:paraId="5C15E4AE" w14:textId="77777777" w:rsidR="00752E0D" w:rsidRDefault="00D10797" w:rsidP="002F3343">
          <w:pPr>
            <w:pStyle w:val="10"/>
            <w:spacing w:before="24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74903" w:history="1">
            <w:r w:rsidR="00752E0D" w:rsidRPr="00ED6533">
              <w:rPr>
                <w:rStyle w:val="af1"/>
                <w:rFonts w:cs="Arial"/>
                <w:noProof/>
              </w:rPr>
              <w:t>2.</w:t>
            </w:r>
            <w:r w:rsidR="00752E0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2E0D" w:rsidRPr="00ED6533">
              <w:rPr>
                <w:rStyle w:val="af1"/>
                <w:noProof/>
              </w:rPr>
              <w:t>ОБОЗНАЧЕНИЯ И СОКРАЩЕНИЯ</w:t>
            </w:r>
            <w:r w:rsidR="00752E0D">
              <w:rPr>
                <w:noProof/>
                <w:webHidden/>
              </w:rPr>
              <w:tab/>
            </w:r>
            <w:r w:rsidR="00752E0D">
              <w:rPr>
                <w:noProof/>
                <w:webHidden/>
              </w:rPr>
              <w:fldChar w:fldCharType="begin"/>
            </w:r>
            <w:r w:rsidR="00752E0D">
              <w:rPr>
                <w:noProof/>
                <w:webHidden/>
              </w:rPr>
              <w:instrText xml:space="preserve"> PAGEREF _Toc5274903 \h </w:instrText>
            </w:r>
            <w:r w:rsidR="00752E0D">
              <w:rPr>
                <w:noProof/>
                <w:webHidden/>
              </w:rPr>
            </w:r>
            <w:r w:rsidR="00752E0D">
              <w:rPr>
                <w:noProof/>
                <w:webHidden/>
              </w:rPr>
              <w:fldChar w:fldCharType="separate"/>
            </w:r>
            <w:r w:rsidR="00CE219F">
              <w:rPr>
                <w:noProof/>
                <w:webHidden/>
              </w:rPr>
              <w:t>6</w:t>
            </w:r>
            <w:r w:rsidR="00752E0D">
              <w:rPr>
                <w:noProof/>
                <w:webHidden/>
              </w:rPr>
              <w:fldChar w:fldCharType="end"/>
            </w:r>
          </w:hyperlink>
        </w:p>
        <w:p w14:paraId="4EF2CD1D" w14:textId="77777777" w:rsidR="00752E0D" w:rsidRDefault="00D10797" w:rsidP="002F3343">
          <w:pPr>
            <w:pStyle w:val="10"/>
            <w:spacing w:before="24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74904" w:history="1">
            <w:r w:rsidR="00752E0D" w:rsidRPr="00ED6533">
              <w:rPr>
                <w:rStyle w:val="af1"/>
                <w:rFonts w:cs="Arial"/>
                <w:noProof/>
              </w:rPr>
              <w:t>3.</w:t>
            </w:r>
            <w:r w:rsidR="00752E0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2E0D" w:rsidRPr="00ED6533">
              <w:rPr>
                <w:rStyle w:val="af1"/>
                <w:noProof/>
              </w:rPr>
              <w:t>Организационно-технические мероприятия</w:t>
            </w:r>
            <w:r w:rsidR="00752E0D">
              <w:rPr>
                <w:noProof/>
                <w:webHidden/>
              </w:rPr>
              <w:tab/>
            </w:r>
            <w:r w:rsidR="00752E0D">
              <w:rPr>
                <w:noProof/>
                <w:webHidden/>
              </w:rPr>
              <w:fldChar w:fldCharType="begin"/>
            </w:r>
            <w:r w:rsidR="00752E0D">
              <w:rPr>
                <w:noProof/>
                <w:webHidden/>
              </w:rPr>
              <w:instrText xml:space="preserve"> PAGEREF _Toc5274904 \h </w:instrText>
            </w:r>
            <w:r w:rsidR="00752E0D">
              <w:rPr>
                <w:noProof/>
                <w:webHidden/>
              </w:rPr>
            </w:r>
            <w:r w:rsidR="00752E0D">
              <w:rPr>
                <w:noProof/>
                <w:webHidden/>
              </w:rPr>
              <w:fldChar w:fldCharType="separate"/>
            </w:r>
            <w:r w:rsidR="00CE219F">
              <w:rPr>
                <w:noProof/>
                <w:webHidden/>
              </w:rPr>
              <w:t>9</w:t>
            </w:r>
            <w:r w:rsidR="00752E0D">
              <w:rPr>
                <w:noProof/>
                <w:webHidden/>
              </w:rPr>
              <w:fldChar w:fldCharType="end"/>
            </w:r>
          </w:hyperlink>
        </w:p>
        <w:p w14:paraId="53B3AC92" w14:textId="77777777" w:rsidR="00752E0D" w:rsidRDefault="00D10797" w:rsidP="002F3343">
          <w:pPr>
            <w:pStyle w:val="10"/>
            <w:spacing w:before="24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74905" w:history="1">
            <w:r w:rsidR="00752E0D" w:rsidRPr="00ED6533">
              <w:rPr>
                <w:rStyle w:val="af1"/>
                <w:rFonts w:cs="Arial"/>
                <w:noProof/>
              </w:rPr>
              <w:t>4.</w:t>
            </w:r>
            <w:r w:rsidR="00752E0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2E0D" w:rsidRPr="00ED6533">
              <w:rPr>
                <w:rStyle w:val="af1"/>
                <w:noProof/>
              </w:rPr>
              <w:t>мероприятия по предупреждению аварий с долотами</w:t>
            </w:r>
            <w:r w:rsidR="00752E0D">
              <w:rPr>
                <w:noProof/>
                <w:webHidden/>
              </w:rPr>
              <w:tab/>
            </w:r>
            <w:r w:rsidR="00752E0D">
              <w:rPr>
                <w:noProof/>
                <w:webHidden/>
              </w:rPr>
              <w:fldChar w:fldCharType="begin"/>
            </w:r>
            <w:r w:rsidR="00752E0D">
              <w:rPr>
                <w:noProof/>
                <w:webHidden/>
              </w:rPr>
              <w:instrText xml:space="preserve"> PAGEREF _Toc5274905 \h </w:instrText>
            </w:r>
            <w:r w:rsidR="00752E0D">
              <w:rPr>
                <w:noProof/>
                <w:webHidden/>
              </w:rPr>
            </w:r>
            <w:r w:rsidR="00752E0D">
              <w:rPr>
                <w:noProof/>
                <w:webHidden/>
              </w:rPr>
              <w:fldChar w:fldCharType="separate"/>
            </w:r>
            <w:r w:rsidR="00CE219F">
              <w:rPr>
                <w:noProof/>
                <w:webHidden/>
              </w:rPr>
              <w:t>11</w:t>
            </w:r>
            <w:r w:rsidR="00752E0D">
              <w:rPr>
                <w:noProof/>
                <w:webHidden/>
              </w:rPr>
              <w:fldChar w:fldCharType="end"/>
            </w:r>
          </w:hyperlink>
        </w:p>
        <w:p w14:paraId="2EF0517B" w14:textId="77777777" w:rsidR="00752E0D" w:rsidRDefault="00D10797" w:rsidP="002F3343">
          <w:pPr>
            <w:pStyle w:val="10"/>
            <w:spacing w:before="24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74906" w:history="1">
            <w:r w:rsidR="00752E0D" w:rsidRPr="00ED6533">
              <w:rPr>
                <w:rStyle w:val="af1"/>
                <w:rFonts w:cs="Arial"/>
                <w:noProof/>
              </w:rPr>
              <w:t>5.</w:t>
            </w:r>
            <w:r w:rsidR="00752E0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2E0D" w:rsidRPr="00ED6533">
              <w:rPr>
                <w:rStyle w:val="af1"/>
                <w:noProof/>
              </w:rPr>
              <w:t>МЕРОПРИЯТИЯ ПО ПРЕДУПРЕЖДЕНИЮ С ЭЛЕМЕНТАМИ КНБК</w:t>
            </w:r>
            <w:r w:rsidR="00752E0D">
              <w:rPr>
                <w:noProof/>
                <w:webHidden/>
              </w:rPr>
              <w:tab/>
            </w:r>
            <w:r w:rsidR="00752E0D">
              <w:rPr>
                <w:noProof/>
                <w:webHidden/>
              </w:rPr>
              <w:fldChar w:fldCharType="begin"/>
            </w:r>
            <w:r w:rsidR="00752E0D">
              <w:rPr>
                <w:noProof/>
                <w:webHidden/>
              </w:rPr>
              <w:instrText xml:space="preserve"> PAGEREF _Toc5274906 \h </w:instrText>
            </w:r>
            <w:r w:rsidR="00752E0D">
              <w:rPr>
                <w:noProof/>
                <w:webHidden/>
              </w:rPr>
            </w:r>
            <w:r w:rsidR="00752E0D">
              <w:rPr>
                <w:noProof/>
                <w:webHidden/>
              </w:rPr>
              <w:fldChar w:fldCharType="separate"/>
            </w:r>
            <w:r w:rsidR="00CE219F">
              <w:rPr>
                <w:noProof/>
                <w:webHidden/>
              </w:rPr>
              <w:t>13</w:t>
            </w:r>
            <w:r w:rsidR="00752E0D">
              <w:rPr>
                <w:noProof/>
                <w:webHidden/>
              </w:rPr>
              <w:fldChar w:fldCharType="end"/>
            </w:r>
          </w:hyperlink>
        </w:p>
        <w:p w14:paraId="54729980" w14:textId="77777777" w:rsidR="00752E0D" w:rsidRDefault="00D10797" w:rsidP="002F3343">
          <w:pPr>
            <w:pStyle w:val="10"/>
            <w:spacing w:before="24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74907" w:history="1">
            <w:r w:rsidR="00752E0D" w:rsidRPr="00ED6533">
              <w:rPr>
                <w:rStyle w:val="af1"/>
                <w:rFonts w:cs="Arial"/>
                <w:noProof/>
              </w:rPr>
              <w:t>6.</w:t>
            </w:r>
            <w:r w:rsidR="00752E0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2E0D" w:rsidRPr="00ED6533">
              <w:rPr>
                <w:rStyle w:val="af1"/>
                <w:noProof/>
              </w:rPr>
              <w:t>Мероприятия по предупреждению аварий при спускоподъёмных операциях</w:t>
            </w:r>
            <w:r w:rsidR="00752E0D">
              <w:rPr>
                <w:noProof/>
                <w:webHidden/>
              </w:rPr>
              <w:tab/>
            </w:r>
            <w:r w:rsidR="00752E0D">
              <w:rPr>
                <w:noProof/>
                <w:webHidden/>
              </w:rPr>
              <w:fldChar w:fldCharType="begin"/>
            </w:r>
            <w:r w:rsidR="00752E0D">
              <w:rPr>
                <w:noProof/>
                <w:webHidden/>
              </w:rPr>
              <w:instrText xml:space="preserve"> PAGEREF _Toc5274907 \h </w:instrText>
            </w:r>
            <w:r w:rsidR="00752E0D">
              <w:rPr>
                <w:noProof/>
                <w:webHidden/>
              </w:rPr>
            </w:r>
            <w:r w:rsidR="00752E0D">
              <w:rPr>
                <w:noProof/>
                <w:webHidden/>
              </w:rPr>
              <w:fldChar w:fldCharType="separate"/>
            </w:r>
            <w:r w:rsidR="00CE219F">
              <w:rPr>
                <w:noProof/>
                <w:webHidden/>
              </w:rPr>
              <w:t>16</w:t>
            </w:r>
            <w:r w:rsidR="00752E0D">
              <w:rPr>
                <w:noProof/>
                <w:webHidden/>
              </w:rPr>
              <w:fldChar w:fldCharType="end"/>
            </w:r>
          </w:hyperlink>
        </w:p>
        <w:p w14:paraId="4B7797B8" w14:textId="77777777" w:rsidR="00752E0D" w:rsidRDefault="00D10797" w:rsidP="002F3343">
          <w:pPr>
            <w:pStyle w:val="10"/>
            <w:spacing w:before="24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74908" w:history="1">
            <w:r w:rsidR="00752E0D" w:rsidRPr="00ED6533">
              <w:rPr>
                <w:rStyle w:val="af1"/>
                <w:rFonts w:cs="Arial"/>
                <w:noProof/>
              </w:rPr>
              <w:t>7.</w:t>
            </w:r>
            <w:r w:rsidR="00752E0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2E0D" w:rsidRPr="00ED6533">
              <w:rPr>
                <w:rStyle w:val="af1"/>
                <w:noProof/>
              </w:rPr>
              <w:t>Мероприятия по предупреждению инцидентов в процессе бурения</w:t>
            </w:r>
            <w:r w:rsidR="00752E0D">
              <w:rPr>
                <w:noProof/>
                <w:webHidden/>
              </w:rPr>
              <w:tab/>
            </w:r>
            <w:r w:rsidR="00752E0D">
              <w:rPr>
                <w:noProof/>
                <w:webHidden/>
              </w:rPr>
              <w:fldChar w:fldCharType="begin"/>
            </w:r>
            <w:r w:rsidR="00752E0D">
              <w:rPr>
                <w:noProof/>
                <w:webHidden/>
              </w:rPr>
              <w:instrText xml:space="preserve"> PAGEREF _Toc5274908 \h </w:instrText>
            </w:r>
            <w:r w:rsidR="00752E0D">
              <w:rPr>
                <w:noProof/>
                <w:webHidden/>
              </w:rPr>
            </w:r>
            <w:r w:rsidR="00752E0D">
              <w:rPr>
                <w:noProof/>
                <w:webHidden/>
              </w:rPr>
              <w:fldChar w:fldCharType="separate"/>
            </w:r>
            <w:r w:rsidR="00CE219F">
              <w:rPr>
                <w:noProof/>
                <w:webHidden/>
              </w:rPr>
              <w:t>18</w:t>
            </w:r>
            <w:r w:rsidR="00752E0D">
              <w:rPr>
                <w:noProof/>
                <w:webHidden/>
              </w:rPr>
              <w:fldChar w:fldCharType="end"/>
            </w:r>
          </w:hyperlink>
        </w:p>
        <w:p w14:paraId="46044DFA" w14:textId="77777777" w:rsidR="00752E0D" w:rsidRDefault="00D10797" w:rsidP="002F3343">
          <w:pPr>
            <w:pStyle w:val="10"/>
            <w:spacing w:before="24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74909" w:history="1">
            <w:r w:rsidR="00752E0D" w:rsidRPr="00ED6533">
              <w:rPr>
                <w:rStyle w:val="af1"/>
                <w:rFonts w:cs="Arial"/>
                <w:noProof/>
              </w:rPr>
              <w:t>8.</w:t>
            </w:r>
            <w:r w:rsidR="00752E0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2E0D" w:rsidRPr="00ED6533">
              <w:rPr>
                <w:rStyle w:val="af1"/>
                <w:noProof/>
              </w:rPr>
              <w:t>МЕРОПРИЯТИЯ ПО ПРЕДУПРЕЖДЕНИЮ АВАРИЙ ПРИ ПРОВЕДЕНИИ ГИС</w:t>
            </w:r>
            <w:r w:rsidR="00752E0D">
              <w:rPr>
                <w:noProof/>
                <w:webHidden/>
              </w:rPr>
              <w:tab/>
            </w:r>
            <w:r w:rsidR="00752E0D">
              <w:rPr>
                <w:noProof/>
                <w:webHidden/>
              </w:rPr>
              <w:fldChar w:fldCharType="begin"/>
            </w:r>
            <w:r w:rsidR="00752E0D">
              <w:rPr>
                <w:noProof/>
                <w:webHidden/>
              </w:rPr>
              <w:instrText xml:space="preserve"> PAGEREF _Toc5274909 \h </w:instrText>
            </w:r>
            <w:r w:rsidR="00752E0D">
              <w:rPr>
                <w:noProof/>
                <w:webHidden/>
              </w:rPr>
            </w:r>
            <w:r w:rsidR="00752E0D">
              <w:rPr>
                <w:noProof/>
                <w:webHidden/>
              </w:rPr>
              <w:fldChar w:fldCharType="separate"/>
            </w:r>
            <w:r w:rsidR="00CE219F">
              <w:rPr>
                <w:noProof/>
                <w:webHidden/>
              </w:rPr>
              <w:t>20</w:t>
            </w:r>
            <w:r w:rsidR="00752E0D">
              <w:rPr>
                <w:noProof/>
                <w:webHidden/>
              </w:rPr>
              <w:fldChar w:fldCharType="end"/>
            </w:r>
          </w:hyperlink>
        </w:p>
        <w:p w14:paraId="2E304B62" w14:textId="77777777" w:rsidR="00752E0D" w:rsidRDefault="00D10797" w:rsidP="002F3343">
          <w:pPr>
            <w:pStyle w:val="10"/>
            <w:spacing w:before="24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74910" w:history="1">
            <w:r w:rsidR="00752E0D" w:rsidRPr="00ED6533">
              <w:rPr>
                <w:rStyle w:val="af1"/>
                <w:rFonts w:cs="Arial"/>
                <w:noProof/>
              </w:rPr>
              <w:t>9.</w:t>
            </w:r>
            <w:r w:rsidR="00752E0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2E0D" w:rsidRPr="00ED6533">
              <w:rPr>
                <w:rStyle w:val="af1"/>
                <w:noProof/>
              </w:rPr>
              <w:t>МЕРОПРИЯТИЯ ПО ПОДГОТОВКЕ СКВАЖИНЫ К СПУСКУ ОБСАДНОЙ КОЛОННЫ</w:t>
            </w:r>
            <w:r w:rsidR="00752E0D">
              <w:rPr>
                <w:noProof/>
                <w:webHidden/>
              </w:rPr>
              <w:tab/>
            </w:r>
            <w:r w:rsidR="00752E0D">
              <w:rPr>
                <w:noProof/>
                <w:webHidden/>
              </w:rPr>
              <w:fldChar w:fldCharType="begin"/>
            </w:r>
            <w:r w:rsidR="00752E0D">
              <w:rPr>
                <w:noProof/>
                <w:webHidden/>
              </w:rPr>
              <w:instrText xml:space="preserve"> PAGEREF _Toc5274910 \h </w:instrText>
            </w:r>
            <w:r w:rsidR="00752E0D">
              <w:rPr>
                <w:noProof/>
                <w:webHidden/>
              </w:rPr>
            </w:r>
            <w:r w:rsidR="00752E0D">
              <w:rPr>
                <w:noProof/>
                <w:webHidden/>
              </w:rPr>
              <w:fldChar w:fldCharType="separate"/>
            </w:r>
            <w:r w:rsidR="00CE219F">
              <w:rPr>
                <w:noProof/>
                <w:webHidden/>
              </w:rPr>
              <w:t>21</w:t>
            </w:r>
            <w:r w:rsidR="00752E0D">
              <w:rPr>
                <w:noProof/>
                <w:webHidden/>
              </w:rPr>
              <w:fldChar w:fldCharType="end"/>
            </w:r>
          </w:hyperlink>
        </w:p>
        <w:p w14:paraId="0DC8C718" w14:textId="77777777" w:rsidR="00752E0D" w:rsidRDefault="00D10797" w:rsidP="002F3343">
          <w:pPr>
            <w:pStyle w:val="10"/>
            <w:spacing w:before="24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74911" w:history="1">
            <w:r w:rsidR="00752E0D" w:rsidRPr="00ED6533">
              <w:rPr>
                <w:rStyle w:val="af1"/>
                <w:rFonts w:cs="Arial"/>
                <w:noProof/>
              </w:rPr>
              <w:t>10.</w:t>
            </w:r>
            <w:r w:rsidR="00752E0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2E0D" w:rsidRPr="00ED6533">
              <w:rPr>
                <w:rStyle w:val="af1"/>
                <w:noProof/>
              </w:rPr>
              <w:t>ОРГАНИЗАЦИОННЫЕ МЕРОПРИЯТИЯ ПО ПОДГОТОВКЕ, ПРОВЕРКЕ И СПУСКУ ОБСАДНЫХ ТРУБ</w:t>
            </w:r>
            <w:r w:rsidR="00752E0D">
              <w:rPr>
                <w:noProof/>
                <w:webHidden/>
              </w:rPr>
              <w:tab/>
            </w:r>
            <w:r w:rsidR="00752E0D">
              <w:rPr>
                <w:noProof/>
                <w:webHidden/>
              </w:rPr>
              <w:fldChar w:fldCharType="begin"/>
            </w:r>
            <w:r w:rsidR="00752E0D">
              <w:rPr>
                <w:noProof/>
                <w:webHidden/>
              </w:rPr>
              <w:instrText xml:space="preserve"> PAGEREF _Toc5274911 \h </w:instrText>
            </w:r>
            <w:r w:rsidR="00752E0D">
              <w:rPr>
                <w:noProof/>
                <w:webHidden/>
              </w:rPr>
            </w:r>
            <w:r w:rsidR="00752E0D">
              <w:rPr>
                <w:noProof/>
                <w:webHidden/>
              </w:rPr>
              <w:fldChar w:fldCharType="separate"/>
            </w:r>
            <w:r w:rsidR="00CE219F">
              <w:rPr>
                <w:noProof/>
                <w:webHidden/>
              </w:rPr>
              <w:t>22</w:t>
            </w:r>
            <w:r w:rsidR="00752E0D">
              <w:rPr>
                <w:noProof/>
                <w:webHidden/>
              </w:rPr>
              <w:fldChar w:fldCharType="end"/>
            </w:r>
          </w:hyperlink>
        </w:p>
        <w:p w14:paraId="6A8AAB0C" w14:textId="127D5F44" w:rsidR="00752E0D" w:rsidRDefault="00D10797" w:rsidP="002F3343">
          <w:pPr>
            <w:pStyle w:val="10"/>
            <w:spacing w:before="24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74912" w:history="1">
            <w:r w:rsidR="00752E0D" w:rsidRPr="00ED6533">
              <w:rPr>
                <w:rStyle w:val="af1"/>
                <w:rFonts w:cs="Arial"/>
                <w:noProof/>
              </w:rPr>
              <w:t>11.</w:t>
            </w:r>
            <w:r w:rsidR="00752E0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2E0D" w:rsidRPr="00ED6533">
              <w:rPr>
                <w:rStyle w:val="af1"/>
                <w:noProof/>
              </w:rPr>
              <w:t>МЕРОПРИЯТИЯ ПО ПРЕДУПРЕЖДЕНИЮ АВАРИЙ ПРИ ЦЕМЕНТИРОВАНИИ ОБСАДНЫХ КОЛОН</w:t>
            </w:r>
            <w:r w:rsidR="00752E0D">
              <w:rPr>
                <w:noProof/>
                <w:webHidden/>
              </w:rPr>
              <w:tab/>
            </w:r>
            <w:r w:rsidR="007F7820">
              <w:rPr>
                <w:noProof/>
                <w:webHidden/>
              </w:rPr>
              <w:t>Н ……………………………………………………………………………………………………………….</w:t>
            </w:r>
            <w:r w:rsidR="00752E0D">
              <w:rPr>
                <w:noProof/>
                <w:webHidden/>
              </w:rPr>
              <w:fldChar w:fldCharType="begin"/>
            </w:r>
            <w:r w:rsidR="00752E0D">
              <w:rPr>
                <w:noProof/>
                <w:webHidden/>
              </w:rPr>
              <w:instrText xml:space="preserve"> PAGEREF _Toc5274912 \h </w:instrText>
            </w:r>
            <w:r w:rsidR="00752E0D">
              <w:rPr>
                <w:noProof/>
                <w:webHidden/>
              </w:rPr>
            </w:r>
            <w:r w:rsidR="00752E0D">
              <w:rPr>
                <w:noProof/>
                <w:webHidden/>
              </w:rPr>
              <w:fldChar w:fldCharType="separate"/>
            </w:r>
            <w:r w:rsidR="00CE219F">
              <w:rPr>
                <w:noProof/>
                <w:webHidden/>
              </w:rPr>
              <w:t>26</w:t>
            </w:r>
            <w:r w:rsidR="00752E0D">
              <w:rPr>
                <w:noProof/>
                <w:webHidden/>
              </w:rPr>
              <w:fldChar w:fldCharType="end"/>
            </w:r>
          </w:hyperlink>
        </w:p>
        <w:p w14:paraId="64D0E890" w14:textId="77777777" w:rsidR="00752E0D" w:rsidRDefault="00D10797" w:rsidP="002F3343">
          <w:pPr>
            <w:pStyle w:val="10"/>
            <w:spacing w:before="24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74913" w:history="1">
            <w:r w:rsidR="00752E0D" w:rsidRPr="00ED6533">
              <w:rPr>
                <w:rStyle w:val="af1"/>
                <w:rFonts w:cs="Arial"/>
                <w:noProof/>
              </w:rPr>
              <w:t>12.</w:t>
            </w:r>
            <w:r w:rsidR="00752E0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2E0D" w:rsidRPr="00ED6533">
              <w:rPr>
                <w:rStyle w:val="af1"/>
                <w:noProof/>
              </w:rPr>
              <w:t>МЕРОПРИЯТИЯ ПО ПРЕДУПРЕЖДЕНИЮ АВАРИЙ ПРИ УСТАНОВКЕ ЦЕМЕНТНЫХ МОСТОВ В ОБСАЖЕННОМ И ОТКРЫТОМ СТВОЛЕ, А ТАКЖЕ ПРИ НАРАЩИВАНИИ ЦЕМЕНТНОГО КОЛЬЦА ЗА ОБСАДНЫМИ КОЛОННАМИ</w:t>
            </w:r>
            <w:r w:rsidR="00752E0D">
              <w:rPr>
                <w:noProof/>
                <w:webHidden/>
              </w:rPr>
              <w:tab/>
            </w:r>
            <w:r w:rsidR="00752E0D">
              <w:rPr>
                <w:noProof/>
                <w:webHidden/>
              </w:rPr>
              <w:fldChar w:fldCharType="begin"/>
            </w:r>
            <w:r w:rsidR="00752E0D">
              <w:rPr>
                <w:noProof/>
                <w:webHidden/>
              </w:rPr>
              <w:instrText xml:space="preserve"> PAGEREF _Toc5274913 \h </w:instrText>
            </w:r>
            <w:r w:rsidR="00752E0D">
              <w:rPr>
                <w:noProof/>
                <w:webHidden/>
              </w:rPr>
            </w:r>
            <w:r w:rsidR="00752E0D">
              <w:rPr>
                <w:noProof/>
                <w:webHidden/>
              </w:rPr>
              <w:fldChar w:fldCharType="separate"/>
            </w:r>
            <w:r w:rsidR="00CE219F">
              <w:rPr>
                <w:noProof/>
                <w:webHidden/>
              </w:rPr>
              <w:t>28</w:t>
            </w:r>
            <w:r w:rsidR="00752E0D">
              <w:rPr>
                <w:noProof/>
                <w:webHidden/>
              </w:rPr>
              <w:fldChar w:fldCharType="end"/>
            </w:r>
          </w:hyperlink>
        </w:p>
        <w:p w14:paraId="3D76CA28" w14:textId="77777777" w:rsidR="00752E0D" w:rsidRDefault="00D10797" w:rsidP="002F3343">
          <w:pPr>
            <w:pStyle w:val="10"/>
            <w:spacing w:before="24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74914" w:history="1">
            <w:r w:rsidR="00752E0D" w:rsidRPr="00ED6533">
              <w:rPr>
                <w:rStyle w:val="af1"/>
                <w:rFonts w:cs="Arial"/>
                <w:noProof/>
              </w:rPr>
              <w:t>13.</w:t>
            </w:r>
            <w:r w:rsidR="00752E0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2E0D" w:rsidRPr="00ED6533">
              <w:rPr>
                <w:rStyle w:val="af1"/>
                <w:noProof/>
              </w:rPr>
              <w:t>МЕРОПРИЯТИЯ ПО ПРЕДОТВРАЩЕНИЮ ГАЗОНЕФТЕВОДОПРОЯВЛЕНИЯ</w:t>
            </w:r>
            <w:r w:rsidR="00752E0D">
              <w:rPr>
                <w:noProof/>
                <w:webHidden/>
              </w:rPr>
              <w:tab/>
            </w:r>
            <w:r w:rsidR="00752E0D">
              <w:rPr>
                <w:noProof/>
                <w:webHidden/>
              </w:rPr>
              <w:fldChar w:fldCharType="begin"/>
            </w:r>
            <w:r w:rsidR="00752E0D">
              <w:rPr>
                <w:noProof/>
                <w:webHidden/>
              </w:rPr>
              <w:instrText xml:space="preserve"> PAGEREF _Toc5274914 \h </w:instrText>
            </w:r>
            <w:r w:rsidR="00752E0D">
              <w:rPr>
                <w:noProof/>
                <w:webHidden/>
              </w:rPr>
            </w:r>
            <w:r w:rsidR="00752E0D">
              <w:rPr>
                <w:noProof/>
                <w:webHidden/>
              </w:rPr>
              <w:fldChar w:fldCharType="separate"/>
            </w:r>
            <w:r w:rsidR="00CE219F">
              <w:rPr>
                <w:noProof/>
                <w:webHidden/>
              </w:rPr>
              <w:t>30</w:t>
            </w:r>
            <w:r w:rsidR="00752E0D">
              <w:rPr>
                <w:noProof/>
                <w:webHidden/>
              </w:rPr>
              <w:fldChar w:fldCharType="end"/>
            </w:r>
          </w:hyperlink>
        </w:p>
        <w:p w14:paraId="11364550" w14:textId="77777777" w:rsidR="00752E0D" w:rsidRDefault="00D10797" w:rsidP="002F3343">
          <w:pPr>
            <w:pStyle w:val="10"/>
            <w:spacing w:before="24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74915" w:history="1">
            <w:r w:rsidR="00752E0D" w:rsidRPr="00ED6533">
              <w:rPr>
                <w:rStyle w:val="af1"/>
                <w:rFonts w:cs="Arial"/>
                <w:noProof/>
              </w:rPr>
              <w:t>14.</w:t>
            </w:r>
            <w:r w:rsidR="00752E0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2E0D" w:rsidRPr="00ED6533">
              <w:rPr>
                <w:rStyle w:val="af1"/>
                <w:noProof/>
              </w:rPr>
              <w:t>МЕРОПРИЯТИЯ ПО ПРЕДОТВРАЩЕНИЮ И ЛИКВИДАЦИИ АВАРИЙ</w:t>
            </w:r>
            <w:r w:rsidR="00752E0D">
              <w:rPr>
                <w:noProof/>
                <w:webHidden/>
              </w:rPr>
              <w:tab/>
            </w:r>
            <w:r w:rsidR="00752E0D">
              <w:rPr>
                <w:noProof/>
                <w:webHidden/>
              </w:rPr>
              <w:fldChar w:fldCharType="begin"/>
            </w:r>
            <w:r w:rsidR="00752E0D">
              <w:rPr>
                <w:noProof/>
                <w:webHidden/>
              </w:rPr>
              <w:instrText xml:space="preserve"> PAGEREF _Toc5274915 \h </w:instrText>
            </w:r>
            <w:r w:rsidR="00752E0D">
              <w:rPr>
                <w:noProof/>
                <w:webHidden/>
              </w:rPr>
            </w:r>
            <w:r w:rsidR="00752E0D">
              <w:rPr>
                <w:noProof/>
                <w:webHidden/>
              </w:rPr>
              <w:fldChar w:fldCharType="separate"/>
            </w:r>
            <w:r w:rsidR="00CE219F">
              <w:rPr>
                <w:noProof/>
                <w:webHidden/>
              </w:rPr>
              <w:t>31</w:t>
            </w:r>
            <w:r w:rsidR="00752E0D">
              <w:rPr>
                <w:noProof/>
                <w:webHidden/>
              </w:rPr>
              <w:fldChar w:fldCharType="end"/>
            </w:r>
          </w:hyperlink>
        </w:p>
        <w:p w14:paraId="6A0DCD4D" w14:textId="77777777" w:rsidR="00752E0D" w:rsidRDefault="00D10797" w:rsidP="002F3343">
          <w:pPr>
            <w:pStyle w:val="10"/>
            <w:spacing w:before="24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74916" w:history="1">
            <w:r w:rsidR="00752E0D" w:rsidRPr="00ED6533">
              <w:rPr>
                <w:rStyle w:val="af1"/>
                <w:rFonts w:cs="Arial"/>
                <w:noProof/>
              </w:rPr>
              <w:t>15.</w:t>
            </w:r>
            <w:r w:rsidR="00752E0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2E0D" w:rsidRPr="00ED6533">
              <w:rPr>
                <w:rStyle w:val="af1"/>
                <w:noProof/>
              </w:rPr>
              <w:t>Ссылки</w:t>
            </w:r>
            <w:r w:rsidR="00752E0D">
              <w:rPr>
                <w:noProof/>
                <w:webHidden/>
              </w:rPr>
              <w:tab/>
            </w:r>
            <w:r w:rsidR="00752E0D">
              <w:rPr>
                <w:noProof/>
                <w:webHidden/>
              </w:rPr>
              <w:fldChar w:fldCharType="begin"/>
            </w:r>
            <w:r w:rsidR="00752E0D">
              <w:rPr>
                <w:noProof/>
                <w:webHidden/>
              </w:rPr>
              <w:instrText xml:space="preserve"> PAGEREF _Toc5274916 \h </w:instrText>
            </w:r>
            <w:r w:rsidR="00752E0D">
              <w:rPr>
                <w:noProof/>
                <w:webHidden/>
              </w:rPr>
            </w:r>
            <w:r w:rsidR="00752E0D">
              <w:rPr>
                <w:noProof/>
                <w:webHidden/>
              </w:rPr>
              <w:fldChar w:fldCharType="separate"/>
            </w:r>
            <w:r w:rsidR="00CE219F">
              <w:rPr>
                <w:noProof/>
                <w:webHidden/>
              </w:rPr>
              <w:t>34</w:t>
            </w:r>
            <w:r w:rsidR="00752E0D">
              <w:rPr>
                <w:noProof/>
                <w:webHidden/>
              </w:rPr>
              <w:fldChar w:fldCharType="end"/>
            </w:r>
          </w:hyperlink>
        </w:p>
        <w:p w14:paraId="2E89E880" w14:textId="77777777" w:rsidR="00752E0D" w:rsidRDefault="00D10797" w:rsidP="002F3343">
          <w:pPr>
            <w:pStyle w:val="10"/>
            <w:spacing w:before="24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274917" w:history="1">
            <w:r w:rsidR="00752E0D" w:rsidRPr="00ED6533">
              <w:rPr>
                <w:rStyle w:val="af1"/>
                <w:noProof/>
              </w:rPr>
              <w:t>Приложения</w:t>
            </w:r>
            <w:r w:rsidR="00752E0D">
              <w:rPr>
                <w:noProof/>
                <w:webHidden/>
              </w:rPr>
              <w:tab/>
            </w:r>
            <w:r w:rsidR="00752E0D">
              <w:rPr>
                <w:noProof/>
                <w:webHidden/>
              </w:rPr>
              <w:fldChar w:fldCharType="begin"/>
            </w:r>
            <w:r w:rsidR="00752E0D">
              <w:rPr>
                <w:noProof/>
                <w:webHidden/>
              </w:rPr>
              <w:instrText xml:space="preserve"> PAGEREF _Toc5274917 \h </w:instrText>
            </w:r>
            <w:r w:rsidR="00752E0D">
              <w:rPr>
                <w:noProof/>
                <w:webHidden/>
              </w:rPr>
            </w:r>
            <w:r w:rsidR="00752E0D">
              <w:rPr>
                <w:noProof/>
                <w:webHidden/>
              </w:rPr>
              <w:fldChar w:fldCharType="separate"/>
            </w:r>
            <w:r w:rsidR="00CE219F">
              <w:rPr>
                <w:noProof/>
                <w:webHidden/>
              </w:rPr>
              <w:t>36</w:t>
            </w:r>
            <w:r w:rsidR="00752E0D">
              <w:rPr>
                <w:noProof/>
                <w:webHidden/>
              </w:rPr>
              <w:fldChar w:fldCharType="end"/>
            </w:r>
          </w:hyperlink>
        </w:p>
        <w:p w14:paraId="30D4D18A" w14:textId="26BD8359" w:rsidR="00115AB7" w:rsidRPr="0076672A" w:rsidRDefault="00752E0D" w:rsidP="00752E0D">
          <w:pPr>
            <w:pStyle w:val="10"/>
            <w:rPr>
              <w:rStyle w:val="af1"/>
              <w:rFonts w:cstheme="majorHAnsi"/>
              <w:noProof/>
              <w:color w:val="auto"/>
              <w:szCs w:val="20"/>
              <w:highlight w:val="yellow"/>
              <w:u w:val="none"/>
            </w:rPr>
          </w:pPr>
          <w:r>
            <w:rPr>
              <w:rStyle w:val="af1"/>
              <w:rFonts w:cstheme="majorHAnsi"/>
              <w:noProof/>
              <w:color w:val="auto"/>
              <w:szCs w:val="20"/>
              <w:u w:val="none"/>
            </w:rPr>
            <w:fldChar w:fldCharType="end"/>
          </w:r>
        </w:p>
      </w:sdtContent>
    </w:sdt>
    <w:p w14:paraId="5176ACAB" w14:textId="77777777" w:rsidR="00115AB7" w:rsidRPr="0076672A" w:rsidRDefault="00115AB7" w:rsidP="00115AB7"/>
    <w:p w14:paraId="50CAF5F6" w14:textId="77777777" w:rsidR="00115AB7" w:rsidRPr="0076672A" w:rsidRDefault="00115AB7" w:rsidP="00115AB7">
      <w:pPr>
        <w:widowControl w:val="0"/>
        <w:tabs>
          <w:tab w:val="left" w:pos="482"/>
          <w:tab w:val="right" w:leader="dot" w:pos="9600"/>
          <w:tab w:val="right" w:leader="dot" w:pos="9781"/>
        </w:tabs>
        <w:spacing w:before="200" w:after="120" w:line="288" w:lineRule="auto"/>
        <w:ind w:right="-30"/>
        <w:jc w:val="both"/>
        <w:outlineLvl w:val="0"/>
        <w:rPr>
          <w:noProof/>
          <w:snapToGrid w:val="0"/>
        </w:rPr>
        <w:sectPr w:rsidR="00115AB7" w:rsidRPr="0076672A" w:rsidSect="00C80117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 w:code="9"/>
          <w:pgMar w:top="567" w:right="1021" w:bottom="510" w:left="1247" w:header="737" w:footer="680" w:gutter="0"/>
          <w:cols w:space="708"/>
          <w:docGrid w:linePitch="360"/>
        </w:sectPr>
      </w:pPr>
    </w:p>
    <w:p w14:paraId="154AB00B" w14:textId="77777777" w:rsidR="00115AB7" w:rsidRPr="004A50CB" w:rsidRDefault="00115AB7" w:rsidP="00C80117">
      <w:pPr>
        <w:pStyle w:val="S13"/>
      </w:pPr>
      <w:bookmarkStart w:id="32" w:name="_Ref105817418"/>
      <w:bookmarkStart w:id="33" w:name="_Toc139773099"/>
      <w:bookmarkStart w:id="34" w:name="_Toc139965939"/>
      <w:bookmarkStart w:id="35" w:name="_Toc5274898"/>
      <w:r w:rsidRPr="004A50CB">
        <w:lastRenderedPageBreak/>
        <w:t>ВВОДНЫЕ ПОЛОЖЕНИЯ</w:t>
      </w:r>
      <w:bookmarkEnd w:id="32"/>
      <w:bookmarkEnd w:id="33"/>
      <w:bookmarkEnd w:id="34"/>
      <w:bookmarkEnd w:id="35"/>
    </w:p>
    <w:p w14:paraId="6D504905" w14:textId="5BBAC21C" w:rsidR="00115AB7" w:rsidRDefault="002F3343" w:rsidP="00115AB7">
      <w:pPr>
        <w:pStyle w:val="S23"/>
        <w:spacing w:before="240"/>
        <w:rPr>
          <w:snapToGrid w:val="0"/>
        </w:rPr>
      </w:pPr>
      <w:bookmarkStart w:id="36" w:name="_Toc5274899"/>
      <w:r>
        <w:rPr>
          <w:caps w:val="0"/>
          <w:snapToGrid w:val="0"/>
        </w:rPr>
        <w:t>НАЗНАЧ</w:t>
      </w:r>
      <w:r w:rsidR="00115AB7">
        <w:rPr>
          <w:caps w:val="0"/>
          <w:snapToGrid w:val="0"/>
        </w:rPr>
        <w:t>ЕНИЕ</w:t>
      </w:r>
      <w:bookmarkEnd w:id="36"/>
    </w:p>
    <w:p w14:paraId="3C0E3968" w14:textId="31FDE195" w:rsidR="00115AB7" w:rsidRDefault="00115AB7" w:rsidP="00115AB7">
      <w:pPr>
        <w:spacing w:before="240"/>
        <w:jc w:val="both"/>
      </w:pPr>
      <w:r>
        <w:t xml:space="preserve">Инструкция АО «Востсибнефтегаз» </w:t>
      </w:r>
      <w:r w:rsidRPr="0066669F">
        <w:t xml:space="preserve">устанавливает </w:t>
      </w:r>
      <w:r w:rsidR="00193D50">
        <w:t xml:space="preserve">зоны ответственности участников при </w:t>
      </w:r>
      <w:r w:rsidRPr="0066669F">
        <w:t>предупреждени</w:t>
      </w:r>
      <w:r w:rsidR="00193D50">
        <w:t>и</w:t>
      </w:r>
      <w:r w:rsidRPr="0066669F">
        <w:t xml:space="preserve"> наиболее часто встречающихся инцидентов (аварий, осложнений, брака в работе), возникающих при бурении и креплении добывающих, нагнетательных и водозаборных скважин на </w:t>
      </w:r>
      <w:r w:rsidRPr="004A754C">
        <w:t>объектах</w:t>
      </w:r>
      <w:r>
        <w:t xml:space="preserve"> АО «Востсибнефтегаз».</w:t>
      </w:r>
    </w:p>
    <w:p w14:paraId="361D125C" w14:textId="77777777" w:rsidR="00C80117" w:rsidRDefault="00C80117" w:rsidP="00C80117">
      <w:pPr>
        <w:spacing w:before="240"/>
        <w:jc w:val="both"/>
      </w:pPr>
      <w:r>
        <w:t xml:space="preserve">Настоящее Положение разработано в </w:t>
      </w:r>
      <w:proofErr w:type="gramStart"/>
      <w:r>
        <w:t>соответствии</w:t>
      </w:r>
      <w:proofErr w:type="gramEnd"/>
      <w:r>
        <w:t xml:space="preserve"> с требованиями:</w:t>
      </w:r>
    </w:p>
    <w:p w14:paraId="2D8A5097" w14:textId="597A0390" w:rsidR="00DD4240" w:rsidRPr="00DE5E74" w:rsidRDefault="00D10797" w:rsidP="00DC1D84">
      <w:pPr>
        <w:numPr>
          <w:ilvl w:val="0"/>
          <w:numId w:val="30"/>
        </w:numPr>
        <w:tabs>
          <w:tab w:val="left" w:pos="851"/>
        </w:tabs>
        <w:spacing w:before="120"/>
        <w:ind w:left="851" w:hanging="284"/>
        <w:jc w:val="both"/>
      </w:pPr>
      <w:hyperlink r:id="rId17" w:tooltip="Ссылка на КонсультантПлюс" w:history="1">
        <w:r w:rsidR="00DE7D89" w:rsidRPr="00DE5E74">
          <w:rPr>
            <w:rStyle w:val="af1"/>
            <w:iCs/>
          </w:rPr>
          <w:t xml:space="preserve">Приказа </w:t>
        </w:r>
        <w:proofErr w:type="spellStart"/>
        <w:r w:rsidR="00DE7D89" w:rsidRPr="00DE5E74">
          <w:rPr>
            <w:rStyle w:val="af1"/>
            <w:iCs/>
          </w:rPr>
          <w:t>Ростехнадзора</w:t>
        </w:r>
        <w:proofErr w:type="spellEnd"/>
        <w:r w:rsidR="00DE7D89" w:rsidRPr="00DE5E74">
          <w:rPr>
            <w:rStyle w:val="af1"/>
            <w:iCs/>
          </w:rPr>
          <w:t xml:space="preserve"> от 12.03.2013 №101 «Об утверждении Федеральных норм и правил в области промышленной безопасности «Правила безопасности в нефтяной и газовой промышленности»</w:t>
        </w:r>
      </w:hyperlink>
      <w:r w:rsidR="00DD4240" w:rsidRPr="00DE5E74">
        <w:t>;</w:t>
      </w:r>
    </w:p>
    <w:p w14:paraId="2B2C2106" w14:textId="45439F03" w:rsidR="00DE7D89" w:rsidRPr="00DE5E74" w:rsidRDefault="00D10797" w:rsidP="00DC1D84">
      <w:pPr>
        <w:pStyle w:val="aff0"/>
        <w:numPr>
          <w:ilvl w:val="0"/>
          <w:numId w:val="30"/>
        </w:numPr>
        <w:tabs>
          <w:tab w:val="left" w:pos="284"/>
          <w:tab w:val="left" w:pos="851"/>
        </w:tabs>
        <w:spacing w:before="120"/>
        <w:ind w:left="851" w:hanging="284"/>
        <w:jc w:val="both"/>
      </w:pPr>
      <w:hyperlink w:anchor="П3_05_П11" w:history="1">
        <w:r w:rsidR="00DE7D89" w:rsidRPr="00DE5E74">
          <w:rPr>
            <w:rStyle w:val="af1"/>
          </w:rPr>
          <w:t>Политики Компании в области промышленной безопасности, охраны труда и окружающей среды №П3-05 П-11</w:t>
        </w:r>
      </w:hyperlink>
      <w:r w:rsidR="00DE7D89" w:rsidRPr="00DE5E74">
        <w:rPr>
          <w:iCs/>
        </w:rPr>
        <w:t>.</w:t>
      </w:r>
    </w:p>
    <w:p w14:paraId="206199D4" w14:textId="77777777" w:rsidR="00193D50" w:rsidRPr="00DE5E74" w:rsidRDefault="00193D50" w:rsidP="00DE5E74">
      <w:pPr>
        <w:pStyle w:val="aff2"/>
        <w:spacing w:before="240"/>
        <w:rPr>
          <w:rFonts w:ascii="Times New Roman" w:hAnsi="Times New Roman"/>
          <w:bCs/>
          <w:sz w:val="24"/>
          <w:szCs w:val="24"/>
        </w:rPr>
      </w:pPr>
      <w:r w:rsidRPr="00DE5E74">
        <w:rPr>
          <w:rFonts w:ascii="Times New Roman" w:hAnsi="Times New Roman"/>
          <w:bCs/>
          <w:sz w:val="24"/>
          <w:szCs w:val="24"/>
        </w:rPr>
        <w:t>Задачами настоящей Инструкции являются:</w:t>
      </w:r>
    </w:p>
    <w:p w14:paraId="5B57185B" w14:textId="763EB8FD" w:rsidR="00193D50" w:rsidRPr="00DE5E74" w:rsidRDefault="00193D50" w:rsidP="00DC1D84">
      <w:pPr>
        <w:pStyle w:val="S"/>
        <w:tabs>
          <w:tab w:val="clear" w:pos="720"/>
          <w:tab w:val="clear" w:pos="1437"/>
          <w:tab w:val="left" w:pos="851"/>
        </w:tabs>
        <w:ind w:left="851" w:hanging="284"/>
      </w:pPr>
      <w:r w:rsidRPr="00DE5E74">
        <w:t xml:space="preserve">установление единых </w:t>
      </w:r>
      <w:r w:rsidR="00DE7D89" w:rsidRPr="00DE5E74">
        <w:t xml:space="preserve">требований к распределению </w:t>
      </w:r>
      <w:proofErr w:type="gramStart"/>
      <w:r w:rsidR="00DE7D89" w:rsidRPr="00DE5E74">
        <w:t>ответственности участников процесса бурения скважин</w:t>
      </w:r>
      <w:proofErr w:type="gramEnd"/>
      <w:r w:rsidR="00DE7D89" w:rsidRPr="00DE5E74">
        <w:t xml:space="preserve"> на месторождениях АО «Востсибнефтегаз» по безаварийному ведению работ при строительстве скважин и </w:t>
      </w:r>
      <w:proofErr w:type="spellStart"/>
      <w:r w:rsidR="00DE7D89" w:rsidRPr="00DE5E74">
        <w:t>зарезке</w:t>
      </w:r>
      <w:proofErr w:type="spellEnd"/>
      <w:r w:rsidR="00DE7D89" w:rsidRPr="00DE5E74">
        <w:t xml:space="preserve"> боковых стволов</w:t>
      </w:r>
      <w:r w:rsidRPr="00DE5E74">
        <w:t>;</w:t>
      </w:r>
    </w:p>
    <w:p w14:paraId="374E39B2" w14:textId="7F8A6879" w:rsidR="00193D50" w:rsidRPr="00DE5E74" w:rsidRDefault="00193D50" w:rsidP="00DC1D84">
      <w:pPr>
        <w:pStyle w:val="S"/>
        <w:tabs>
          <w:tab w:val="clear" w:pos="720"/>
          <w:tab w:val="clear" w:pos="1437"/>
          <w:tab w:val="left" w:pos="851"/>
        </w:tabs>
        <w:ind w:left="851" w:hanging="284"/>
      </w:pPr>
      <w:r w:rsidRPr="00DE5E74">
        <w:t>сокращение количества инцидентов</w:t>
      </w:r>
      <w:r w:rsidR="004A2806" w:rsidRPr="00DE5E74">
        <w:t xml:space="preserve"> за счет соблюдения мероприятий</w:t>
      </w:r>
      <w:r w:rsidR="0076672A" w:rsidRPr="00DE5E74">
        <w:t xml:space="preserve"> по предупреждению </w:t>
      </w:r>
      <w:r w:rsidRPr="00DE5E74">
        <w:t>аварий, осложнений, брака в работе при ведении</w:t>
      </w:r>
      <w:r w:rsidR="00A36C10" w:rsidRPr="00DE5E74">
        <w:t xml:space="preserve"> работ по строительству и реконструкции скважин </w:t>
      </w:r>
      <w:r w:rsidRPr="00DE5E74">
        <w:t>на месторождениях АО «Востсибнефтегаз».</w:t>
      </w:r>
    </w:p>
    <w:p w14:paraId="591651BF" w14:textId="77777777" w:rsidR="00115AB7" w:rsidRPr="00DE5E74" w:rsidRDefault="00115AB7" w:rsidP="00DE5E74">
      <w:pPr>
        <w:pStyle w:val="S0"/>
        <w:spacing w:before="240"/>
      </w:pPr>
      <w:bookmarkStart w:id="37" w:name="_Toc106715220"/>
      <w:bookmarkStart w:id="38" w:name="_Toc139773103"/>
      <w:bookmarkStart w:id="39" w:name="_Toc139965943"/>
      <w:r w:rsidRPr="00DE5E74">
        <w:t>Настоящая Инструкция разработана с целью безаварийного ведения буровых работ на объектах АО «Востсибнефтегаз».</w:t>
      </w:r>
    </w:p>
    <w:p w14:paraId="0B6D8E9C" w14:textId="77777777" w:rsidR="00115AB7" w:rsidRPr="00DE5E74" w:rsidRDefault="00115AB7" w:rsidP="00DE5E74">
      <w:pPr>
        <w:pStyle w:val="S23"/>
        <w:spacing w:before="240"/>
        <w:rPr>
          <w:caps w:val="0"/>
          <w:snapToGrid w:val="0"/>
        </w:rPr>
      </w:pPr>
      <w:bookmarkStart w:id="40" w:name="_Toc5274900"/>
      <w:r w:rsidRPr="00DE5E74">
        <w:rPr>
          <w:caps w:val="0"/>
          <w:snapToGrid w:val="0"/>
        </w:rPr>
        <w:t>ОБЛАСТЬ ДЕЙСТВИЯ</w:t>
      </w:r>
      <w:bookmarkEnd w:id="37"/>
      <w:bookmarkEnd w:id="38"/>
      <w:bookmarkEnd w:id="39"/>
      <w:bookmarkEnd w:id="40"/>
    </w:p>
    <w:p w14:paraId="1BE0143D" w14:textId="77777777" w:rsidR="00800A84" w:rsidRPr="00DE5E74" w:rsidRDefault="00115AB7" w:rsidP="00DE5E74">
      <w:pPr>
        <w:pStyle w:val="S0"/>
        <w:spacing w:before="240"/>
      </w:pPr>
      <w:r w:rsidRPr="00DE5E74">
        <w:t>Настоящая Инструкция является обязательной для исполнения работниками</w:t>
      </w:r>
      <w:r w:rsidR="00800A84" w:rsidRPr="00DE5E74">
        <w:t>:</w:t>
      </w:r>
    </w:p>
    <w:p w14:paraId="3CF51225" w14:textId="6816CF26" w:rsidR="00800A84" w:rsidRPr="00DE5E74" w:rsidRDefault="00800A84" w:rsidP="00DC1D84">
      <w:pPr>
        <w:pStyle w:val="S"/>
        <w:tabs>
          <w:tab w:val="clear" w:pos="720"/>
          <w:tab w:val="clear" w:pos="1437"/>
        </w:tabs>
        <w:ind w:left="851" w:hanging="284"/>
      </w:pPr>
      <w:r w:rsidRPr="00DE5E74">
        <w:t>управления технологий и инжиниринга бурения АО «Востсибнефтегаз»;</w:t>
      </w:r>
    </w:p>
    <w:p w14:paraId="63EF7509" w14:textId="3E3DA2CB" w:rsidR="00800A84" w:rsidRDefault="00DE7D89" w:rsidP="00DC1D84">
      <w:pPr>
        <w:pStyle w:val="S"/>
        <w:tabs>
          <w:tab w:val="clear" w:pos="720"/>
          <w:tab w:val="clear" w:pos="1437"/>
        </w:tabs>
        <w:ind w:left="851" w:hanging="284"/>
      </w:pPr>
      <w:r w:rsidRPr="00DE5E74">
        <w:t xml:space="preserve">управлением </w:t>
      </w:r>
      <w:proofErr w:type="spellStart"/>
      <w:r w:rsidRPr="00DE5E74">
        <w:t>супервайзинга</w:t>
      </w:r>
      <w:proofErr w:type="spellEnd"/>
      <w:r w:rsidRPr="00DE5E74">
        <w:t xml:space="preserve"> бурения АО «Востсибнефтегаз»</w:t>
      </w:r>
      <w:r w:rsidR="00DE5E74">
        <w:t>;</w:t>
      </w:r>
    </w:p>
    <w:p w14:paraId="318981FA" w14:textId="2BD909F7" w:rsidR="00DE5E74" w:rsidRPr="00DE5E74" w:rsidRDefault="00DE5E74" w:rsidP="00DC1D84">
      <w:pPr>
        <w:pStyle w:val="S"/>
        <w:tabs>
          <w:tab w:val="clear" w:pos="720"/>
          <w:tab w:val="clear" w:pos="1437"/>
        </w:tabs>
        <w:ind w:left="851" w:hanging="284"/>
      </w:pPr>
      <w:r>
        <w:t>структурных подразделений, подчиненных заместителю генерального директора по промышленной безопасности, охране</w:t>
      </w:r>
      <w:r w:rsidRPr="007F67C1">
        <w:t xml:space="preserve"> труда и окружающей среды</w:t>
      </w:r>
      <w:r>
        <w:t xml:space="preserve"> </w:t>
      </w:r>
      <w:r w:rsidRPr="007F7584">
        <w:t>АО «Востсибнефтегаз»</w:t>
      </w:r>
      <w:r>
        <w:t>,</w:t>
      </w:r>
    </w:p>
    <w:p w14:paraId="0504ABCD" w14:textId="7469B9A6" w:rsidR="00115AB7" w:rsidRPr="00DE5E74" w:rsidRDefault="00115AB7" w:rsidP="00DE5E74">
      <w:pPr>
        <w:pStyle w:val="S0"/>
        <w:spacing w:before="240"/>
      </w:pPr>
      <w:proofErr w:type="gramStart"/>
      <w:r w:rsidRPr="00DE5E74">
        <w:t>задействованными</w:t>
      </w:r>
      <w:proofErr w:type="gramEnd"/>
      <w:r w:rsidRPr="00DE5E74">
        <w:t xml:space="preserve"> в организации и проведении работ по строительству скважин и </w:t>
      </w:r>
      <w:proofErr w:type="spellStart"/>
      <w:r w:rsidRPr="00DE5E74">
        <w:t>зарезке</w:t>
      </w:r>
      <w:proofErr w:type="spellEnd"/>
      <w:r w:rsidRPr="00DE5E74">
        <w:t xml:space="preserve"> боковых стволов на суше.</w:t>
      </w:r>
    </w:p>
    <w:p w14:paraId="1F3F82A2" w14:textId="77777777" w:rsidR="00115AB7" w:rsidRPr="00202CD5" w:rsidRDefault="00115AB7" w:rsidP="00115AB7">
      <w:pPr>
        <w:pStyle w:val="33"/>
        <w:spacing w:before="240"/>
        <w:jc w:val="both"/>
        <w:rPr>
          <w:sz w:val="24"/>
          <w:szCs w:val="24"/>
        </w:rPr>
      </w:pPr>
      <w:r w:rsidRPr="00DE5E74">
        <w:rPr>
          <w:sz w:val="24"/>
          <w:szCs w:val="24"/>
        </w:rPr>
        <w:t>Структурные подразделения АО «Востсибнефтегаз» при оформлении договоров с</w:t>
      </w:r>
      <w:r w:rsidRPr="00202CD5">
        <w:rPr>
          <w:sz w:val="24"/>
          <w:szCs w:val="24"/>
        </w:rPr>
        <w:t xml:space="preserve"> Подрядными организациями, оказывающими услуги по строительству скважин и </w:t>
      </w:r>
      <w:proofErr w:type="spellStart"/>
      <w:r w:rsidRPr="00202CD5">
        <w:rPr>
          <w:sz w:val="24"/>
          <w:szCs w:val="24"/>
        </w:rPr>
        <w:t>зарезке</w:t>
      </w:r>
      <w:proofErr w:type="spellEnd"/>
      <w:r w:rsidRPr="00202CD5">
        <w:rPr>
          <w:sz w:val="24"/>
          <w:szCs w:val="24"/>
        </w:rPr>
        <w:t xml:space="preserve"> боковых стволов на суше или задействованными в процессе строительств</w:t>
      </w:r>
      <w:r>
        <w:rPr>
          <w:sz w:val="24"/>
          <w:szCs w:val="24"/>
        </w:rPr>
        <w:t>а</w:t>
      </w:r>
      <w:r w:rsidRPr="00202CD5">
        <w:rPr>
          <w:sz w:val="24"/>
          <w:szCs w:val="24"/>
        </w:rPr>
        <w:t xml:space="preserve"> скважин и </w:t>
      </w:r>
      <w:proofErr w:type="spellStart"/>
      <w:r w:rsidRPr="00202CD5">
        <w:rPr>
          <w:sz w:val="24"/>
          <w:szCs w:val="24"/>
        </w:rPr>
        <w:t>зарезке</w:t>
      </w:r>
      <w:proofErr w:type="spellEnd"/>
      <w:r w:rsidRPr="00202CD5">
        <w:rPr>
          <w:sz w:val="24"/>
          <w:szCs w:val="24"/>
        </w:rPr>
        <w:t xml:space="preserve"> боковых стволов на суше, обязаны включить в </w:t>
      </w:r>
      <w:proofErr w:type="gramStart"/>
      <w:r w:rsidRPr="00202CD5">
        <w:rPr>
          <w:sz w:val="24"/>
          <w:szCs w:val="24"/>
        </w:rPr>
        <w:t>договоры</w:t>
      </w:r>
      <w:proofErr w:type="gramEnd"/>
      <w:r w:rsidRPr="00202CD5">
        <w:rPr>
          <w:sz w:val="24"/>
          <w:szCs w:val="24"/>
        </w:rPr>
        <w:t xml:space="preserve"> соответствующие условия, для соблюдения Подрядной организацией требований, установленных настоящей Инструкцией.</w:t>
      </w:r>
    </w:p>
    <w:p w14:paraId="106A7F0A" w14:textId="77777777" w:rsidR="00193D50" w:rsidRPr="00BF1F4A" w:rsidRDefault="00193D50" w:rsidP="00193D50">
      <w:pPr>
        <w:spacing w:before="240"/>
        <w:jc w:val="both"/>
      </w:pPr>
      <w:r>
        <w:t xml:space="preserve">Распорядительные, </w:t>
      </w:r>
      <w:r w:rsidRPr="00BF1F4A">
        <w:t xml:space="preserve">локальные нормативные </w:t>
      </w:r>
      <w:r>
        <w:t xml:space="preserve">и </w:t>
      </w:r>
      <w:r w:rsidRPr="00BF1F4A">
        <w:t>иные внутренние документы не должны противоречить настоящ</w:t>
      </w:r>
      <w:r>
        <w:t>ему Положению</w:t>
      </w:r>
      <w:r w:rsidRPr="00BF1F4A">
        <w:t>.</w:t>
      </w:r>
    </w:p>
    <w:p w14:paraId="621322CD" w14:textId="77777777" w:rsidR="00115AB7" w:rsidRPr="00AF1ACE" w:rsidRDefault="00115AB7" w:rsidP="00115AB7">
      <w:pPr>
        <w:pStyle w:val="S23"/>
        <w:spacing w:before="240"/>
        <w:rPr>
          <w:snapToGrid w:val="0"/>
        </w:rPr>
      </w:pPr>
      <w:bookmarkStart w:id="41" w:name="_Toc5274901"/>
      <w:r w:rsidRPr="002A6877">
        <w:rPr>
          <w:caps w:val="0"/>
          <w:snapToGrid w:val="0"/>
        </w:rPr>
        <w:lastRenderedPageBreak/>
        <w:t>ПЕРИОД ДЕЙСТВИЯ И ПОРЯДОК ВНЕСЕНИЯ ИЗМЕНЕНИЙ</w:t>
      </w:r>
      <w:bookmarkEnd w:id="41"/>
    </w:p>
    <w:p w14:paraId="132B03D8" w14:textId="77777777" w:rsidR="00115AB7" w:rsidRPr="006A762F" w:rsidRDefault="00115AB7" w:rsidP="00115AB7">
      <w:pPr>
        <w:spacing w:before="240"/>
        <w:jc w:val="both"/>
      </w:pPr>
      <w:r w:rsidRPr="006A762F">
        <w:t>Настоящая Инструкция</w:t>
      </w:r>
      <w:r w:rsidRPr="006A762F">
        <w:rPr>
          <w:b/>
          <w:bCs/>
          <w:i/>
          <w:iCs/>
        </w:rPr>
        <w:t xml:space="preserve"> </w:t>
      </w:r>
      <w:r w:rsidRPr="006A762F">
        <w:t>является локальным нормативным документом постоянного действия.</w:t>
      </w:r>
    </w:p>
    <w:p w14:paraId="78F22A98" w14:textId="77777777" w:rsidR="008C28FB" w:rsidRDefault="00115AB7" w:rsidP="008C28FB">
      <w:pPr>
        <w:spacing w:before="240"/>
        <w:jc w:val="both"/>
      </w:pPr>
      <w:r w:rsidRPr="006A762F">
        <w:t xml:space="preserve">Настоящая Инструкция </w:t>
      </w:r>
      <w:r w:rsidR="008C28FB">
        <w:t xml:space="preserve">утверждается, вводится в действие, </w:t>
      </w:r>
      <w:proofErr w:type="gramStart"/>
      <w:r w:rsidR="008C28FB">
        <w:t>изменяется и признается</w:t>
      </w:r>
      <w:proofErr w:type="gramEnd"/>
      <w:r w:rsidR="008C28FB">
        <w:t xml:space="preserve"> утратившим силу в АО «Востсибнефтегаз» на основании приказа АО «Востсибнефтегаз».</w:t>
      </w:r>
    </w:p>
    <w:p w14:paraId="4EAD0CA4" w14:textId="77777777" w:rsidR="008C28FB" w:rsidRPr="006A762F" w:rsidRDefault="008C28FB" w:rsidP="008C28FB">
      <w:pPr>
        <w:spacing w:before="240"/>
        <w:jc w:val="both"/>
      </w:pPr>
      <w:r w:rsidRPr="006A762F">
        <w:t>Инициаторами внесения изменений в Инструкцию</w:t>
      </w:r>
      <w:r w:rsidRPr="006A762F">
        <w:rPr>
          <w:b/>
          <w:bCs/>
          <w:i/>
          <w:iCs/>
        </w:rPr>
        <w:t xml:space="preserve"> </w:t>
      </w:r>
      <w:r w:rsidRPr="006A762F">
        <w:t>являются:</w:t>
      </w:r>
      <w:r>
        <w:t xml:space="preserve"> управление </w:t>
      </w:r>
      <w:proofErr w:type="spellStart"/>
      <w:r>
        <w:t>супервайзинга</w:t>
      </w:r>
      <w:proofErr w:type="spellEnd"/>
      <w:r>
        <w:t xml:space="preserve"> бурения</w:t>
      </w:r>
      <w:r w:rsidRPr="006A762F">
        <w:t xml:space="preserve"> АО «Востсибнефтегаз», а также структурные подра</w:t>
      </w:r>
      <w:r>
        <w:t xml:space="preserve">зделения АО «Востсибнефтегаз», </w:t>
      </w:r>
      <w:r w:rsidRPr="006A762F">
        <w:t xml:space="preserve">по согласованию с </w:t>
      </w:r>
      <w:r w:rsidRPr="00AF1ACE">
        <w:t>управление</w:t>
      </w:r>
      <w:r>
        <w:t>м</w:t>
      </w:r>
      <w:r w:rsidRPr="00AF1ACE">
        <w:t xml:space="preserve"> </w:t>
      </w:r>
      <w:proofErr w:type="spellStart"/>
      <w:r w:rsidRPr="00AF1ACE">
        <w:t>супервайзинга</w:t>
      </w:r>
      <w:proofErr w:type="spellEnd"/>
      <w:r w:rsidRPr="00AF1ACE">
        <w:t xml:space="preserve"> бурения</w:t>
      </w:r>
      <w:r>
        <w:t xml:space="preserve"> </w:t>
      </w:r>
      <w:r w:rsidRPr="006A762F">
        <w:t>АО «Востсибнефтегаз».</w:t>
      </w:r>
    </w:p>
    <w:p w14:paraId="5D644BC2" w14:textId="5E009AC0" w:rsidR="007942F3" w:rsidRPr="000B0B0A" w:rsidRDefault="007942F3" w:rsidP="007942F3">
      <w:pPr>
        <w:spacing w:before="120" w:after="120"/>
        <w:jc w:val="both"/>
      </w:pPr>
      <w:r w:rsidRPr="000B0B0A">
        <w:t xml:space="preserve">Изменения в </w:t>
      </w:r>
      <w:r>
        <w:t xml:space="preserve">Положение </w:t>
      </w:r>
      <w:r w:rsidRPr="000B0B0A">
        <w:t xml:space="preserve">вносятся в </w:t>
      </w:r>
      <w:proofErr w:type="gramStart"/>
      <w:r w:rsidRPr="000B0B0A">
        <w:t>случаях</w:t>
      </w:r>
      <w:proofErr w:type="gramEnd"/>
      <w:r w:rsidRPr="000B0B0A">
        <w:t>: изменения законодательства РФ</w:t>
      </w:r>
      <w:r>
        <w:t xml:space="preserve"> в области </w:t>
      </w:r>
      <w:r w:rsidR="00800A84">
        <w:t>промышленной безопасности</w:t>
      </w:r>
      <w:r w:rsidRPr="000B0B0A">
        <w:t>, изменения организационной структуры, полномочий руководителей и т.п.</w:t>
      </w:r>
    </w:p>
    <w:p w14:paraId="6B551CC2" w14:textId="77777777" w:rsidR="00115AB7" w:rsidRPr="006A762F" w:rsidRDefault="00115AB7" w:rsidP="00115AB7">
      <w:pPr>
        <w:tabs>
          <w:tab w:val="left" w:pos="-3420"/>
        </w:tabs>
        <w:autoSpaceDE w:val="0"/>
        <w:autoSpaceDN w:val="0"/>
        <w:adjustRightInd w:val="0"/>
        <w:spacing w:before="240"/>
        <w:jc w:val="both"/>
      </w:pPr>
      <w:r w:rsidRPr="006A762F">
        <w:t>Ответственность за поддержание Инструкции</w:t>
      </w:r>
      <w:r w:rsidRPr="006A762F">
        <w:rPr>
          <w:b/>
          <w:i/>
          <w:caps/>
        </w:rPr>
        <w:t xml:space="preserve"> </w:t>
      </w:r>
      <w:r w:rsidRPr="006A762F">
        <w:t xml:space="preserve">в АО «Востсибнефтегаз» в актуальном состоянии возлагается на начальника </w:t>
      </w:r>
      <w:r w:rsidRPr="00AF1ACE">
        <w:t>управлени</w:t>
      </w:r>
      <w:r>
        <w:t>я</w:t>
      </w:r>
      <w:r w:rsidRPr="00AF1ACE">
        <w:t xml:space="preserve"> </w:t>
      </w:r>
      <w:proofErr w:type="spellStart"/>
      <w:r w:rsidRPr="00AF1ACE">
        <w:t>супервайзинга</w:t>
      </w:r>
      <w:proofErr w:type="spellEnd"/>
      <w:r w:rsidRPr="00AF1ACE">
        <w:t xml:space="preserve"> бурения</w:t>
      </w:r>
      <w:r>
        <w:t xml:space="preserve"> </w:t>
      </w:r>
      <w:r w:rsidRPr="006A762F">
        <w:t>АО «Востсибнефтегаз».</w:t>
      </w:r>
    </w:p>
    <w:p w14:paraId="3B3D3131" w14:textId="77777777" w:rsidR="00115AB7" w:rsidRPr="00AF1ACE" w:rsidRDefault="00115AB7" w:rsidP="00115AB7">
      <w:pPr>
        <w:tabs>
          <w:tab w:val="left" w:pos="-3420"/>
        </w:tabs>
        <w:autoSpaceDE w:val="0"/>
        <w:autoSpaceDN w:val="0"/>
        <w:adjustRightInd w:val="0"/>
        <w:spacing w:before="240"/>
        <w:jc w:val="both"/>
        <w:rPr>
          <w:i/>
        </w:rPr>
      </w:pPr>
      <w:proofErr w:type="gramStart"/>
      <w:r w:rsidRPr="006A762F">
        <w:rPr>
          <w:snapToGrid w:val="0"/>
        </w:rPr>
        <w:t>Контроль за</w:t>
      </w:r>
      <w:proofErr w:type="gramEnd"/>
      <w:r w:rsidRPr="006A762F">
        <w:rPr>
          <w:snapToGrid w:val="0"/>
        </w:rPr>
        <w:t xml:space="preserve"> исполнением требований настоящей Инструкции возлагается </w:t>
      </w:r>
      <w:r>
        <w:rPr>
          <w:snapToGrid w:val="0"/>
        </w:rPr>
        <w:t>на заместителя генерального директора по бурению</w:t>
      </w:r>
      <w:r w:rsidRPr="006A762F">
        <w:rPr>
          <w:snapToGrid w:val="0"/>
        </w:rPr>
        <w:t xml:space="preserve"> АО «Востсибнефтегаз».</w:t>
      </w:r>
    </w:p>
    <w:p w14:paraId="3595023D" w14:textId="77777777" w:rsidR="00115AB7" w:rsidRDefault="00115AB7" w:rsidP="00115AB7">
      <w:pPr>
        <w:pStyle w:val="S0"/>
      </w:pPr>
    </w:p>
    <w:p w14:paraId="3083A50B" w14:textId="77777777" w:rsidR="00115AB7" w:rsidRDefault="00115AB7" w:rsidP="00115AB7">
      <w:pPr>
        <w:pStyle w:val="S0"/>
        <w:sectPr w:rsidR="00115AB7" w:rsidSect="00C80117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pgSz w:w="11906" w:h="16838" w:code="9"/>
          <w:pgMar w:top="567" w:right="1021" w:bottom="510" w:left="1247" w:header="737" w:footer="680" w:gutter="0"/>
          <w:cols w:space="708"/>
          <w:docGrid w:linePitch="360"/>
        </w:sectPr>
      </w:pPr>
    </w:p>
    <w:p w14:paraId="455F6A64" w14:textId="0F22F7D3" w:rsidR="00115AB7" w:rsidRPr="007A279F" w:rsidRDefault="00115AB7" w:rsidP="00DE5E74">
      <w:pPr>
        <w:pStyle w:val="S13"/>
        <w:numPr>
          <w:ilvl w:val="0"/>
          <w:numId w:val="39"/>
        </w:numPr>
        <w:ind w:left="0" w:firstLine="0"/>
      </w:pPr>
      <w:bookmarkStart w:id="42" w:name="_Toc5274902"/>
      <w:r w:rsidRPr="004A50CB">
        <w:lastRenderedPageBreak/>
        <w:t>ТЕРМИНЫ И ОПРЕДЕЛЕНИЯ</w:t>
      </w:r>
      <w:bookmarkEnd w:id="42"/>
    </w:p>
    <w:p w14:paraId="78815E88" w14:textId="77777777" w:rsidR="00115AB7" w:rsidRPr="004B36A5" w:rsidRDefault="00115AB7" w:rsidP="006B3A77">
      <w:pPr>
        <w:spacing w:before="240"/>
        <w:jc w:val="both"/>
        <w:rPr>
          <w:rFonts w:eastAsiaTheme="minorHAnsi"/>
        </w:rPr>
      </w:pPr>
      <w:r w:rsidRPr="004B36A5">
        <w:rPr>
          <w:rFonts w:ascii="Arial" w:hAnsi="Arial" w:cs="Arial"/>
          <w:b/>
          <w:i/>
          <w:sz w:val="20"/>
          <w:szCs w:val="20"/>
        </w:rPr>
        <w:t xml:space="preserve">АВАРИЯ В </w:t>
      </w:r>
      <w:proofErr w:type="gramStart"/>
      <w:r w:rsidRPr="004B36A5">
        <w:rPr>
          <w:rFonts w:ascii="Arial" w:hAnsi="Arial" w:cs="Arial"/>
          <w:b/>
          <w:i/>
          <w:sz w:val="20"/>
          <w:szCs w:val="20"/>
        </w:rPr>
        <w:t>БУРЕНИИ</w:t>
      </w:r>
      <w:proofErr w:type="gramEnd"/>
      <w:r w:rsidRPr="004B36A5">
        <w:rPr>
          <w:rFonts w:ascii="Arial" w:hAnsi="Arial" w:cs="Arial"/>
          <w:b/>
          <w:i/>
          <w:sz w:val="20"/>
          <w:szCs w:val="20"/>
        </w:rPr>
        <w:t xml:space="preserve"> (АВАРИЯ)</w:t>
      </w:r>
      <w:r w:rsidRPr="004B36A5">
        <w:rPr>
          <w:rFonts w:eastAsiaTheme="minorHAnsi"/>
        </w:rPr>
        <w:t xml:space="preserve"> – нарушение непрерывности технологического процесса строительства (бурения, освоения и испытания) скважины, вызванное потерей подвижности колонны труб или её поломкой с оставлением в скважине элементов колонны, а также различных предметов, для извлечения которых требуется проведение специальных работ, не предусмотренных проектом.</w:t>
      </w:r>
    </w:p>
    <w:p w14:paraId="1614904E" w14:textId="77777777" w:rsidR="00115AB7" w:rsidRPr="004B36A5" w:rsidRDefault="00115AB7" w:rsidP="006B3A77">
      <w:pPr>
        <w:spacing w:before="240"/>
        <w:jc w:val="both"/>
        <w:rPr>
          <w:rFonts w:eastAsiaTheme="minorHAnsi"/>
        </w:rPr>
      </w:pPr>
      <w:proofErr w:type="gramStart"/>
      <w:r w:rsidRPr="004B36A5">
        <w:rPr>
          <w:rFonts w:ascii="Arial" w:hAnsi="Arial" w:cs="Arial"/>
          <w:b/>
          <w:i/>
          <w:sz w:val="20"/>
          <w:szCs w:val="20"/>
        </w:rPr>
        <w:t xml:space="preserve">БУРОВОЙ ПОДРЯДЧИК </w:t>
      </w:r>
      <w:r w:rsidRPr="004B36A5">
        <w:rPr>
          <w:rFonts w:eastAsiaTheme="minorHAnsi"/>
        </w:rPr>
        <w:t>— подрядная организация, осуществляющая процесс строительства и реконструкции скважин в соответствии с законодательными, нормативными правовыми и локальными нормативными документами, рабочими программами, посредством предоставления исправного бурового оборудования и инструмента, комплектной обученной буровой бригады и квалифицированных инженерно-технических работников, выполняющая работу в соответствии с договором подряда на строительство (реконструкцию) скважин, заключенным с АО «Востсибнефтегаз».</w:t>
      </w:r>
      <w:proofErr w:type="gramEnd"/>
    </w:p>
    <w:p w14:paraId="2DF0AE6B" w14:textId="49A411A8" w:rsidR="00115AB7" w:rsidRPr="008E05AE" w:rsidRDefault="00115AB7" w:rsidP="006B3A77">
      <w:pPr>
        <w:spacing w:before="240"/>
        <w:jc w:val="both"/>
        <w:rPr>
          <w:rFonts w:eastAsiaTheme="minorHAnsi"/>
        </w:rPr>
      </w:pPr>
      <w:r w:rsidRPr="004B36A5">
        <w:rPr>
          <w:rFonts w:ascii="Arial" w:hAnsi="Arial" w:cs="Arial"/>
          <w:b/>
          <w:i/>
          <w:sz w:val="20"/>
          <w:szCs w:val="20"/>
        </w:rPr>
        <w:t>БУРЕНИЕ СКВАЖИН</w:t>
      </w:r>
      <w:r w:rsidRPr="004B36A5">
        <w:rPr>
          <w:rFonts w:eastAsiaTheme="minorHAnsi"/>
        </w:rPr>
        <w:t xml:space="preserve"> –</w:t>
      </w:r>
      <w:r w:rsidR="001F6E90">
        <w:rPr>
          <w:rFonts w:eastAsiaTheme="minorHAnsi"/>
        </w:rPr>
        <w:t xml:space="preserve"> </w:t>
      </w:r>
      <w:r w:rsidR="008C28FB" w:rsidRPr="006B3A77">
        <w:rPr>
          <w:rFonts w:eastAsiaTheme="minorHAnsi"/>
        </w:rPr>
        <w:t xml:space="preserve">этап строительства скважины, включающий в себя комплекс работ, связанный с проводкой и креплением ствола скважины, а также с испытанием скважины в </w:t>
      </w:r>
      <w:proofErr w:type="gramStart"/>
      <w:r w:rsidR="008C28FB" w:rsidRPr="006B3A77">
        <w:rPr>
          <w:rFonts w:eastAsiaTheme="minorHAnsi"/>
        </w:rPr>
        <w:t>процессе</w:t>
      </w:r>
      <w:proofErr w:type="gramEnd"/>
      <w:r w:rsidR="008C28FB" w:rsidRPr="006B3A77">
        <w:rPr>
          <w:rFonts w:eastAsiaTheme="minorHAnsi"/>
        </w:rPr>
        <w:t xml:space="preserve"> бурения. </w:t>
      </w:r>
    </w:p>
    <w:p w14:paraId="05600D8D" w14:textId="77777777" w:rsidR="00115AB7" w:rsidRPr="004B36A5" w:rsidRDefault="00115AB7" w:rsidP="006B3A77">
      <w:pPr>
        <w:spacing w:before="240"/>
        <w:jc w:val="both"/>
        <w:rPr>
          <w:rFonts w:eastAsiaTheme="minorHAnsi"/>
        </w:rPr>
      </w:pPr>
      <w:r w:rsidRPr="004B36A5">
        <w:rPr>
          <w:rFonts w:ascii="Arial" w:hAnsi="Arial" w:cs="Arial"/>
          <w:b/>
          <w:i/>
          <w:sz w:val="20"/>
          <w:szCs w:val="20"/>
        </w:rPr>
        <w:t>БРАК</w:t>
      </w:r>
      <w:r w:rsidRPr="004B36A5">
        <w:rPr>
          <w:rFonts w:eastAsiaTheme="minorHAnsi"/>
        </w:rPr>
        <w:t xml:space="preserve"> – отклонение конструкции скважины от проекта, или отклонение выполнения технологического процесса от нормативного, снижающие эксплуатационные свойства объекта или достигнутые результаты.</w:t>
      </w:r>
    </w:p>
    <w:p w14:paraId="50F4830F" w14:textId="77777777" w:rsidR="00115AB7" w:rsidRPr="004B36A5" w:rsidRDefault="00115AB7" w:rsidP="006B3A77">
      <w:pPr>
        <w:spacing w:before="240"/>
        <w:jc w:val="both"/>
        <w:rPr>
          <w:rFonts w:eastAsiaTheme="minorHAnsi"/>
        </w:rPr>
      </w:pPr>
      <w:r w:rsidRPr="004B36A5">
        <w:rPr>
          <w:rFonts w:ascii="Arial" w:hAnsi="Arial" w:cs="Arial"/>
          <w:b/>
          <w:i/>
          <w:sz w:val="20"/>
          <w:szCs w:val="20"/>
        </w:rPr>
        <w:t xml:space="preserve">ЗАКАЗЧИК </w:t>
      </w:r>
      <w:r w:rsidRPr="004B36A5">
        <w:rPr>
          <w:rFonts w:eastAsiaTheme="minorHAnsi"/>
        </w:rPr>
        <w:t xml:space="preserve">– АО «Востсибнефтегаз», </w:t>
      </w:r>
      <w:proofErr w:type="gramStart"/>
      <w:r w:rsidRPr="004B36A5">
        <w:rPr>
          <w:rFonts w:eastAsiaTheme="minorHAnsi"/>
        </w:rPr>
        <w:t>участвующее</w:t>
      </w:r>
      <w:proofErr w:type="gramEnd"/>
      <w:r w:rsidRPr="004B36A5">
        <w:rPr>
          <w:rFonts w:eastAsiaTheme="minorHAnsi"/>
        </w:rPr>
        <w:t xml:space="preserve"> в договорных отношениях с подрядными (сервисными) организациями, оказывающими услуги по строительству, восстановлению, ремонту, эксплуатации и обслуживанию механизированного фонда скважин.</w:t>
      </w:r>
    </w:p>
    <w:p w14:paraId="4F54B010" w14:textId="7B8D4AE2" w:rsidR="00115AB7" w:rsidRPr="007942F3" w:rsidRDefault="00115AB7" w:rsidP="006B3A77">
      <w:pPr>
        <w:spacing w:before="240"/>
        <w:jc w:val="both"/>
        <w:rPr>
          <w:rFonts w:eastAsiaTheme="minorHAnsi"/>
        </w:rPr>
      </w:pPr>
      <w:r w:rsidRPr="007942F3">
        <w:rPr>
          <w:rFonts w:ascii="Arial" w:hAnsi="Arial" w:cs="Arial"/>
          <w:b/>
          <w:i/>
          <w:sz w:val="20"/>
          <w:szCs w:val="20"/>
        </w:rPr>
        <w:t xml:space="preserve">ОСЛОЖНЕНИЕ </w:t>
      </w:r>
      <w:r w:rsidRPr="007942F3">
        <w:rPr>
          <w:rFonts w:eastAsiaTheme="minorHAnsi"/>
        </w:rPr>
        <w:t>–</w:t>
      </w:r>
      <w:r w:rsidR="002027CF" w:rsidRPr="007942F3">
        <w:rPr>
          <w:rFonts w:eastAsiaTheme="minorHAnsi"/>
        </w:rPr>
        <w:t xml:space="preserve"> </w:t>
      </w:r>
      <w:r w:rsidR="008C28FB" w:rsidRPr="007942F3">
        <w:rPr>
          <w:rFonts w:eastAsiaTheme="minorHAnsi"/>
        </w:rPr>
        <w:t>событие, связанное с нарушением нормального хода производственного процесса (без разрушения оборудования), требующее дополнительных затрат времени на устранение</w:t>
      </w:r>
      <w:r w:rsidR="006B3A77" w:rsidRPr="007942F3">
        <w:rPr>
          <w:rFonts w:eastAsiaTheme="minorHAnsi"/>
        </w:rPr>
        <w:t>.</w:t>
      </w:r>
    </w:p>
    <w:p w14:paraId="7EF338F0" w14:textId="6E0094B1" w:rsidR="00115AB7" w:rsidRPr="007942F3" w:rsidRDefault="00115AB7" w:rsidP="006B3A77">
      <w:pPr>
        <w:spacing w:before="240"/>
        <w:jc w:val="both"/>
        <w:rPr>
          <w:rFonts w:eastAsiaTheme="minorHAnsi"/>
        </w:rPr>
      </w:pPr>
      <w:r w:rsidRPr="007942F3">
        <w:rPr>
          <w:rFonts w:ascii="Arial" w:hAnsi="Arial" w:cs="Arial"/>
          <w:b/>
          <w:i/>
          <w:sz w:val="20"/>
          <w:szCs w:val="20"/>
        </w:rPr>
        <w:t>РАССЛЕДОВАНИЕ АВАРИЙ</w:t>
      </w:r>
      <w:r w:rsidRPr="007942F3">
        <w:rPr>
          <w:rFonts w:eastAsiaTheme="minorHAnsi"/>
        </w:rPr>
        <w:t xml:space="preserve"> – комплекс мер направленных на установление обстоятельств и причин аварии, размера причиненного вреда, разработку мер по устранению ее последствий и мероприятий для предупреждения аналогичных аварий на месторождениях АО «Востсибнефтегаз».</w:t>
      </w:r>
    </w:p>
    <w:p w14:paraId="53DC5B4D" w14:textId="77777777" w:rsidR="00115AB7" w:rsidRPr="007942F3" w:rsidRDefault="00115AB7" w:rsidP="006B3A77">
      <w:pPr>
        <w:pStyle w:val="a9"/>
        <w:spacing w:before="240" w:after="0"/>
        <w:ind w:left="0"/>
        <w:jc w:val="both"/>
      </w:pPr>
      <w:r w:rsidRPr="007942F3">
        <w:rPr>
          <w:rFonts w:ascii="Arial" w:hAnsi="Arial" w:cs="Arial"/>
          <w:b/>
          <w:i/>
          <w:sz w:val="20"/>
          <w:szCs w:val="20"/>
        </w:rPr>
        <w:t xml:space="preserve">БУРОВОЙ СУПЕРВАЙЗЕР (СУПЕРВАЙЗЕР) </w:t>
      </w:r>
      <w:r w:rsidRPr="007942F3">
        <w:t xml:space="preserve">– специалист, представитель Заказчика на объектах строительства скважин и </w:t>
      </w:r>
      <w:proofErr w:type="spellStart"/>
      <w:r w:rsidRPr="007942F3">
        <w:t>зарезки</w:t>
      </w:r>
      <w:proofErr w:type="spellEnd"/>
      <w:r w:rsidRPr="007942F3">
        <w:t xml:space="preserve"> боковых стволов, осуществляющий технологический контроль и управление процессом строительства скважин и </w:t>
      </w:r>
      <w:proofErr w:type="spellStart"/>
      <w:r w:rsidRPr="007942F3">
        <w:t>зарезки</w:t>
      </w:r>
      <w:proofErr w:type="spellEnd"/>
      <w:r w:rsidRPr="007942F3">
        <w:t xml:space="preserve"> боковых стволов в строгом соответствии с регламентирующими документами и интересами Заказчика.</w:t>
      </w:r>
    </w:p>
    <w:p w14:paraId="47A78C70" w14:textId="77777777" w:rsidR="00115AB7" w:rsidRPr="007942F3" w:rsidRDefault="00115AB7" w:rsidP="006B3A77">
      <w:pPr>
        <w:spacing w:before="240"/>
        <w:jc w:val="both"/>
        <w:rPr>
          <w:rFonts w:eastAsiaTheme="minorHAnsi"/>
        </w:rPr>
      </w:pPr>
      <w:r w:rsidRPr="007942F3">
        <w:rPr>
          <w:rFonts w:ascii="Arial" w:hAnsi="Arial" w:cs="Arial"/>
          <w:b/>
          <w:bCs/>
          <w:i/>
          <w:iCs/>
          <w:sz w:val="20"/>
          <w:szCs w:val="20"/>
        </w:rPr>
        <w:t>СТРОИТЕЛЬСТВО СКВАЖИН</w:t>
      </w:r>
      <w:r w:rsidRPr="007942F3">
        <w:rPr>
          <w:rFonts w:eastAsiaTheme="minorHAnsi"/>
        </w:rPr>
        <w:t xml:space="preserve"> – </w:t>
      </w:r>
      <w:r w:rsidRPr="007942F3">
        <w:t>комплекс работ по строительству скважин, включающий вышкомонтажные работы, бурение, крепление ствола и освоение скважины.</w:t>
      </w:r>
    </w:p>
    <w:p w14:paraId="01C37B02" w14:textId="77777777" w:rsidR="00115AB7" w:rsidRPr="007942F3" w:rsidRDefault="00115AB7" w:rsidP="006B3A77">
      <w:pPr>
        <w:spacing w:before="240"/>
        <w:jc w:val="both"/>
      </w:pPr>
    </w:p>
    <w:p w14:paraId="4352B8CB" w14:textId="77777777" w:rsidR="00115AB7" w:rsidRPr="007A279F" w:rsidRDefault="00115AB7" w:rsidP="006B3A77">
      <w:pPr>
        <w:spacing w:before="240"/>
        <w:jc w:val="both"/>
        <w:sectPr w:rsidR="00115AB7" w:rsidRPr="007A279F" w:rsidSect="00C80117">
          <w:headerReference w:type="even" r:id="rId23"/>
          <w:headerReference w:type="default" r:id="rId24"/>
          <w:headerReference w:type="first" r:id="rId25"/>
          <w:pgSz w:w="11906" w:h="16838" w:code="9"/>
          <w:pgMar w:top="567" w:right="1021" w:bottom="510" w:left="1247" w:header="737" w:footer="680" w:gutter="0"/>
          <w:cols w:space="708"/>
          <w:docGrid w:linePitch="360"/>
        </w:sectPr>
      </w:pPr>
    </w:p>
    <w:p w14:paraId="57881F03" w14:textId="667257BD" w:rsidR="00115AB7" w:rsidRPr="007A279F" w:rsidRDefault="00115AB7" w:rsidP="00DE5E74">
      <w:pPr>
        <w:pStyle w:val="S13"/>
        <w:numPr>
          <w:ilvl w:val="0"/>
          <w:numId w:val="39"/>
        </w:numPr>
        <w:ind w:left="0" w:firstLine="0"/>
      </w:pPr>
      <w:bookmarkStart w:id="43" w:name="_Toc5274903"/>
      <w:r w:rsidRPr="004A50CB">
        <w:lastRenderedPageBreak/>
        <w:t>ОБОЗНАЧЕНИЯ И СОКРАЩЕНИЯ</w:t>
      </w:r>
      <w:bookmarkEnd w:id="43"/>
    </w:p>
    <w:p w14:paraId="20F5ABDF" w14:textId="09BE7888" w:rsidR="00DE5E74" w:rsidRPr="006B3A77" w:rsidRDefault="00DE5E74" w:rsidP="006B3A77">
      <w:pPr>
        <w:pStyle w:val="38"/>
        <w:widowControl w:val="0"/>
        <w:tabs>
          <w:tab w:val="clear" w:pos="926"/>
        </w:tabs>
        <w:spacing w:before="24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814BE3">
        <w:rPr>
          <w:rFonts w:ascii="Arial" w:eastAsiaTheme="minorHAnsi" w:hAnsi="Arial" w:cs="Arial"/>
          <w:b/>
          <w:i/>
          <w:sz w:val="20"/>
          <w:szCs w:val="20"/>
          <w:lang w:eastAsia="ru-RU"/>
        </w:rPr>
        <w:t xml:space="preserve">АВАРИЙНЫЙ МАСТЕР </w:t>
      </w:r>
      <w:r w:rsidR="002F3343" w:rsidRPr="00DE7D89">
        <w:rPr>
          <w:rFonts w:ascii="Arial" w:eastAsiaTheme="minorHAnsi" w:hAnsi="Arial" w:cs="Arial"/>
          <w:b/>
          <w:i/>
          <w:caps/>
          <w:sz w:val="20"/>
          <w:szCs w:val="20"/>
        </w:rPr>
        <w:t>–</w:t>
      </w:r>
      <w:r w:rsidRPr="006B3A77">
        <w:rPr>
          <w:rFonts w:ascii="Arial" w:hAnsi="Arial" w:cs="Arial"/>
          <w:sz w:val="20"/>
          <w:szCs w:val="20"/>
        </w:rPr>
        <w:t xml:space="preserve"> </w:t>
      </w:r>
      <w:r w:rsidRPr="006B3A77">
        <w:rPr>
          <w:szCs w:val="24"/>
        </w:rPr>
        <w:t>инженерно-технический работник</w:t>
      </w:r>
      <w:r>
        <w:rPr>
          <w:szCs w:val="24"/>
        </w:rPr>
        <w:t xml:space="preserve"> подрядной организации,</w:t>
      </w:r>
      <w:r w:rsidRPr="006B3A77">
        <w:rPr>
          <w:szCs w:val="24"/>
        </w:rPr>
        <w:t xml:space="preserve"> выполняющ</w:t>
      </w:r>
      <w:r>
        <w:rPr>
          <w:szCs w:val="24"/>
        </w:rPr>
        <w:t>ей</w:t>
      </w:r>
      <w:r w:rsidRPr="006B3A77">
        <w:rPr>
          <w:szCs w:val="24"/>
        </w:rPr>
        <w:t xml:space="preserve"> работы по ликвидации аварий на скважинах задействованный непосредственно на месте оказания услуг</w:t>
      </w:r>
      <w:r>
        <w:rPr>
          <w:szCs w:val="24"/>
        </w:rPr>
        <w:t>.</w:t>
      </w:r>
    </w:p>
    <w:p w14:paraId="0BCF4D3A" w14:textId="77777777" w:rsidR="00DE5E74" w:rsidRDefault="00DE5E74" w:rsidP="006B3A77">
      <w:pPr>
        <w:spacing w:before="240"/>
        <w:rPr>
          <w:rFonts w:ascii="Arial" w:eastAsiaTheme="minorHAnsi" w:hAnsi="Arial" w:cs="Arial"/>
          <w:b/>
          <w:i/>
          <w:sz w:val="20"/>
          <w:szCs w:val="20"/>
        </w:rPr>
      </w:pPr>
      <w:r>
        <w:rPr>
          <w:rFonts w:ascii="Arial" w:eastAsiaTheme="minorHAnsi" w:hAnsi="Arial" w:cs="Arial"/>
          <w:b/>
          <w:i/>
          <w:sz w:val="20"/>
          <w:szCs w:val="20"/>
        </w:rPr>
        <w:t xml:space="preserve">АКБ – </w:t>
      </w:r>
      <w:r w:rsidRPr="00E61897">
        <w:rPr>
          <w:color w:val="000000"/>
        </w:rPr>
        <w:t>автоматическ</w:t>
      </w:r>
      <w:r>
        <w:rPr>
          <w:color w:val="000000"/>
        </w:rPr>
        <w:t>ий</w:t>
      </w:r>
      <w:r w:rsidRPr="00E61897">
        <w:rPr>
          <w:color w:val="000000"/>
        </w:rPr>
        <w:t xml:space="preserve"> ключ буровой</w:t>
      </w:r>
      <w:r>
        <w:rPr>
          <w:color w:val="000000"/>
        </w:rPr>
        <w:t>.</w:t>
      </w:r>
    </w:p>
    <w:p w14:paraId="2AD25AED" w14:textId="0727E366" w:rsidR="00DE5E74" w:rsidRPr="00056A3C" w:rsidRDefault="00DE5E74" w:rsidP="006B3A77">
      <w:pPr>
        <w:spacing w:before="240"/>
        <w:rPr>
          <w:rFonts w:eastAsiaTheme="minorHAnsi"/>
        </w:rPr>
      </w:pPr>
      <w:r w:rsidRPr="00056A3C">
        <w:rPr>
          <w:rFonts w:ascii="Arial" w:eastAsiaTheme="minorHAnsi" w:hAnsi="Arial" w:cs="Arial"/>
          <w:b/>
          <w:i/>
          <w:sz w:val="20"/>
          <w:szCs w:val="20"/>
        </w:rPr>
        <w:t>АКЦ</w:t>
      </w:r>
      <w:r w:rsidRPr="00056A3C">
        <w:rPr>
          <w:rFonts w:ascii="Arial" w:eastAsiaTheme="minorHAnsi" w:hAnsi="Arial" w:cs="Arial"/>
          <w:sz w:val="20"/>
          <w:szCs w:val="20"/>
        </w:rPr>
        <w:t xml:space="preserve"> </w:t>
      </w:r>
      <w:r w:rsidR="002F3343" w:rsidRPr="00DE7D89">
        <w:rPr>
          <w:rFonts w:ascii="Arial" w:eastAsiaTheme="minorHAnsi" w:hAnsi="Arial" w:cs="Arial"/>
          <w:b/>
          <w:i/>
          <w:caps/>
          <w:sz w:val="20"/>
          <w:szCs w:val="20"/>
        </w:rPr>
        <w:t>–</w:t>
      </w:r>
      <w:r w:rsidR="002F3343">
        <w:rPr>
          <w:rFonts w:ascii="Arial" w:eastAsiaTheme="minorHAnsi" w:hAnsi="Arial" w:cs="Arial"/>
          <w:b/>
          <w:i/>
          <w:caps/>
          <w:sz w:val="20"/>
          <w:szCs w:val="20"/>
        </w:rPr>
        <w:t xml:space="preserve"> </w:t>
      </w:r>
      <w:proofErr w:type="gramStart"/>
      <w:r w:rsidRPr="00056A3C">
        <w:rPr>
          <w:rFonts w:eastAsiaTheme="minorHAnsi"/>
        </w:rPr>
        <w:t>акустический</w:t>
      </w:r>
      <w:proofErr w:type="gramEnd"/>
      <w:r w:rsidRPr="00056A3C">
        <w:rPr>
          <w:rFonts w:eastAsiaTheme="minorHAnsi"/>
        </w:rPr>
        <w:t xml:space="preserve"> контроль цементирования.</w:t>
      </w:r>
    </w:p>
    <w:p w14:paraId="62F6FA0E" w14:textId="77777777" w:rsidR="00DE5E74" w:rsidRDefault="00DE5E74" w:rsidP="006B3A77">
      <w:pPr>
        <w:spacing w:before="240"/>
        <w:rPr>
          <w:rFonts w:ascii="Arial" w:eastAsiaTheme="minorHAnsi" w:hAnsi="Arial" w:cs="Arial"/>
          <w:b/>
          <w:i/>
          <w:sz w:val="20"/>
          <w:szCs w:val="20"/>
        </w:rPr>
      </w:pPr>
      <w:r>
        <w:rPr>
          <w:rFonts w:ascii="Arial" w:eastAsiaTheme="minorHAnsi" w:hAnsi="Arial" w:cs="Arial"/>
          <w:b/>
          <w:i/>
          <w:sz w:val="20"/>
          <w:szCs w:val="20"/>
        </w:rPr>
        <w:t xml:space="preserve">БДЕ - </w:t>
      </w:r>
      <w:r>
        <w:rPr>
          <w:color w:val="000000"/>
        </w:rPr>
        <w:t>б</w:t>
      </w:r>
      <w:r w:rsidRPr="00E61897">
        <w:rPr>
          <w:color w:val="000000"/>
        </w:rPr>
        <w:t>лок дополнительных емкостей</w:t>
      </w:r>
      <w:r>
        <w:rPr>
          <w:rFonts w:ascii="Arial" w:eastAsiaTheme="minorHAnsi" w:hAnsi="Arial" w:cs="Arial"/>
          <w:b/>
          <w:i/>
          <w:sz w:val="20"/>
          <w:szCs w:val="20"/>
        </w:rPr>
        <w:t>.</w:t>
      </w:r>
    </w:p>
    <w:p w14:paraId="37E3E1A0" w14:textId="2A947FB1" w:rsidR="00DE5E74" w:rsidRPr="00056A3C" w:rsidRDefault="00DE5E74" w:rsidP="006B3A77">
      <w:pPr>
        <w:spacing w:before="240"/>
        <w:rPr>
          <w:rFonts w:eastAsiaTheme="minorHAnsi"/>
        </w:rPr>
      </w:pPr>
      <w:r w:rsidRPr="00056A3C">
        <w:rPr>
          <w:rFonts w:ascii="Arial" w:eastAsiaTheme="minorHAnsi" w:hAnsi="Arial" w:cs="Arial"/>
          <w:b/>
          <w:i/>
          <w:sz w:val="20"/>
          <w:szCs w:val="20"/>
        </w:rPr>
        <w:t>БУ</w:t>
      </w:r>
      <w:r w:rsidRPr="00056A3C">
        <w:rPr>
          <w:rFonts w:eastAsiaTheme="minorHAnsi"/>
          <w:b/>
          <w:i/>
        </w:rPr>
        <w:t xml:space="preserve"> </w:t>
      </w:r>
      <w:r w:rsidR="002F3343" w:rsidRPr="00DE7D89">
        <w:rPr>
          <w:rFonts w:ascii="Arial" w:eastAsiaTheme="minorHAnsi" w:hAnsi="Arial" w:cs="Arial"/>
          <w:b/>
          <w:i/>
          <w:caps/>
          <w:sz w:val="20"/>
          <w:szCs w:val="20"/>
        </w:rPr>
        <w:t>–</w:t>
      </w:r>
      <w:r w:rsidRPr="00056A3C">
        <w:rPr>
          <w:rFonts w:eastAsiaTheme="minorHAnsi"/>
          <w:b/>
          <w:i/>
        </w:rPr>
        <w:t xml:space="preserve"> </w:t>
      </w:r>
      <w:r w:rsidRPr="00056A3C">
        <w:rPr>
          <w:rFonts w:eastAsiaTheme="minorHAnsi"/>
        </w:rPr>
        <w:t>буровая установка.</w:t>
      </w:r>
    </w:p>
    <w:p w14:paraId="3C53783D" w14:textId="77777777" w:rsidR="00DE5E74" w:rsidRPr="00056A3C" w:rsidRDefault="00DE5E74" w:rsidP="006B3A77">
      <w:pPr>
        <w:spacing w:before="240"/>
        <w:rPr>
          <w:lang w:eastAsia="en-US"/>
        </w:rPr>
      </w:pPr>
      <w:r w:rsidRPr="00DE7D89">
        <w:rPr>
          <w:rFonts w:ascii="Arial" w:eastAsiaTheme="minorHAnsi" w:hAnsi="Arial" w:cs="Arial"/>
          <w:b/>
          <w:i/>
          <w:caps/>
          <w:sz w:val="20"/>
          <w:szCs w:val="20"/>
        </w:rPr>
        <w:t>Бурильщик –</w:t>
      </w:r>
      <w:r>
        <w:rPr>
          <w:lang w:eastAsia="en-US"/>
        </w:rPr>
        <w:t xml:space="preserve"> представитель подрядчика по бурению.</w:t>
      </w:r>
    </w:p>
    <w:p w14:paraId="69389014" w14:textId="77777777" w:rsidR="00DE5E74" w:rsidRPr="00DD6773" w:rsidRDefault="00DE5E74" w:rsidP="006B3A77">
      <w:pPr>
        <w:spacing w:before="240"/>
        <w:rPr>
          <w:rFonts w:ascii="Arial" w:eastAsiaTheme="minorHAnsi" w:hAnsi="Arial" w:cs="Arial"/>
          <w:b/>
          <w:i/>
          <w:sz w:val="20"/>
          <w:szCs w:val="20"/>
        </w:rPr>
      </w:pPr>
      <w:r w:rsidRPr="00DD6773">
        <w:rPr>
          <w:rFonts w:ascii="Arial" w:eastAsiaTheme="minorHAnsi" w:hAnsi="Arial" w:cs="Arial"/>
          <w:b/>
          <w:i/>
          <w:sz w:val="20"/>
          <w:szCs w:val="20"/>
        </w:rPr>
        <w:t xml:space="preserve">ВБТ – </w:t>
      </w:r>
      <w:r w:rsidRPr="00DD6773">
        <w:rPr>
          <w:rFonts w:eastAsiaTheme="minorHAnsi"/>
        </w:rPr>
        <w:t>ведущая буровая труба</w:t>
      </w:r>
    </w:p>
    <w:p w14:paraId="39FC39E4" w14:textId="77777777" w:rsidR="00DE5E74" w:rsidRPr="00056A3C" w:rsidRDefault="00DE5E74" w:rsidP="006B3A77">
      <w:pPr>
        <w:spacing w:before="240"/>
        <w:rPr>
          <w:rFonts w:eastAsiaTheme="minorHAnsi"/>
          <w:bCs/>
          <w:iCs/>
        </w:rPr>
      </w:pPr>
      <w:r w:rsidRPr="00056A3C">
        <w:rPr>
          <w:rFonts w:ascii="Arial" w:eastAsiaTheme="minorHAnsi" w:hAnsi="Arial" w:cs="Arial"/>
          <w:b/>
          <w:i/>
          <w:sz w:val="20"/>
          <w:szCs w:val="20"/>
        </w:rPr>
        <w:t xml:space="preserve">ВЗД </w:t>
      </w:r>
      <w:r w:rsidRPr="00056A3C">
        <w:rPr>
          <w:rFonts w:eastAsiaTheme="minorHAnsi"/>
          <w:bCs/>
          <w:iCs/>
        </w:rPr>
        <w:t>– винтовой забойный двигатель.</w:t>
      </w:r>
    </w:p>
    <w:p w14:paraId="1C45A584" w14:textId="77777777" w:rsidR="00DE5E74" w:rsidRPr="00056A3C" w:rsidRDefault="00DE5E74" w:rsidP="006B3A77">
      <w:pPr>
        <w:spacing w:before="240"/>
        <w:rPr>
          <w:rFonts w:eastAsiaTheme="minorHAnsi"/>
        </w:rPr>
      </w:pPr>
      <w:r w:rsidRPr="00056A3C">
        <w:rPr>
          <w:rFonts w:ascii="Arial" w:eastAsiaTheme="minorHAnsi" w:hAnsi="Arial" w:cs="Arial"/>
          <w:b/>
          <w:i/>
          <w:sz w:val="20"/>
          <w:szCs w:val="20"/>
        </w:rPr>
        <w:t xml:space="preserve">ГИС </w:t>
      </w:r>
      <w:r w:rsidRPr="00056A3C">
        <w:rPr>
          <w:rFonts w:eastAsiaTheme="minorHAnsi"/>
        </w:rPr>
        <w:t xml:space="preserve">— геофизические исследования скважин. </w:t>
      </w:r>
    </w:p>
    <w:p w14:paraId="36EB6995" w14:textId="77777777" w:rsidR="00DE5E74" w:rsidRPr="00056A3C" w:rsidRDefault="00DE5E74" w:rsidP="006B3A77">
      <w:pPr>
        <w:spacing w:before="240"/>
        <w:rPr>
          <w:rFonts w:ascii="Arial" w:eastAsiaTheme="minorHAnsi" w:hAnsi="Arial" w:cs="Arial"/>
          <w:b/>
          <w:i/>
          <w:sz w:val="20"/>
          <w:szCs w:val="20"/>
        </w:rPr>
      </w:pPr>
      <w:r w:rsidRPr="00056A3C">
        <w:rPr>
          <w:rFonts w:ascii="Arial" w:eastAsiaTheme="minorHAnsi" w:hAnsi="Arial" w:cs="Arial"/>
          <w:b/>
          <w:i/>
          <w:sz w:val="20"/>
          <w:szCs w:val="20"/>
        </w:rPr>
        <w:t xml:space="preserve">ГНВП – </w:t>
      </w:r>
      <w:proofErr w:type="spellStart"/>
      <w:r w:rsidRPr="00DD6773">
        <w:rPr>
          <w:rFonts w:eastAsiaTheme="minorHAnsi"/>
        </w:rPr>
        <w:t>газонефтеводопроявление</w:t>
      </w:r>
      <w:proofErr w:type="spellEnd"/>
      <w:r w:rsidRPr="00DD6773">
        <w:rPr>
          <w:rFonts w:eastAsiaTheme="minorHAnsi"/>
        </w:rPr>
        <w:t>.</w:t>
      </w:r>
    </w:p>
    <w:p w14:paraId="003E4E8D" w14:textId="77777777" w:rsidR="00DE5E74" w:rsidRDefault="00DE5E74" w:rsidP="006B3A77">
      <w:pPr>
        <w:spacing w:before="240"/>
        <w:rPr>
          <w:rFonts w:ascii="Arial" w:eastAsiaTheme="minorHAnsi" w:hAnsi="Arial" w:cs="Arial"/>
          <w:b/>
          <w:i/>
          <w:sz w:val="20"/>
          <w:szCs w:val="20"/>
        </w:rPr>
      </w:pPr>
      <w:r>
        <w:rPr>
          <w:rFonts w:ascii="Arial" w:eastAsiaTheme="minorHAnsi" w:hAnsi="Arial" w:cs="Arial"/>
          <w:b/>
          <w:i/>
          <w:sz w:val="20"/>
          <w:szCs w:val="20"/>
        </w:rPr>
        <w:t xml:space="preserve">ГСМ – </w:t>
      </w:r>
      <w:r w:rsidRPr="006847C6">
        <w:rPr>
          <w:rFonts w:eastAsiaTheme="minorHAnsi"/>
        </w:rPr>
        <w:t>горюче-смазочные материалы.</w:t>
      </w:r>
    </w:p>
    <w:p w14:paraId="71582D65" w14:textId="1F48ECCA" w:rsidR="00DE5E74" w:rsidRPr="00056A3C" w:rsidRDefault="00DE5E74" w:rsidP="006B3A77">
      <w:pPr>
        <w:spacing w:before="240"/>
        <w:rPr>
          <w:rFonts w:eastAsiaTheme="minorHAnsi"/>
        </w:rPr>
      </w:pPr>
      <w:r w:rsidRPr="00056A3C">
        <w:rPr>
          <w:rFonts w:ascii="Arial" w:eastAsiaTheme="minorHAnsi" w:hAnsi="Arial" w:cs="Arial"/>
          <w:b/>
          <w:i/>
          <w:sz w:val="20"/>
          <w:szCs w:val="20"/>
        </w:rPr>
        <w:t>ГТИ</w:t>
      </w:r>
      <w:r w:rsidRPr="00056A3C">
        <w:rPr>
          <w:rFonts w:eastAsiaTheme="minorHAnsi"/>
          <w:b/>
          <w:bCs/>
          <w:i/>
        </w:rPr>
        <w:t xml:space="preserve"> </w:t>
      </w:r>
      <w:r w:rsidR="002F3343" w:rsidRPr="00DE7D89">
        <w:rPr>
          <w:rFonts w:ascii="Arial" w:eastAsiaTheme="minorHAnsi" w:hAnsi="Arial" w:cs="Arial"/>
          <w:b/>
          <w:i/>
          <w:caps/>
          <w:sz w:val="20"/>
          <w:szCs w:val="20"/>
        </w:rPr>
        <w:t>–</w:t>
      </w:r>
      <w:r w:rsidRPr="00056A3C">
        <w:rPr>
          <w:rFonts w:eastAsiaTheme="minorHAnsi"/>
        </w:rPr>
        <w:t xml:space="preserve"> геолого-технологические исследования.</w:t>
      </w:r>
      <w:r w:rsidRPr="00DD6773">
        <w:rPr>
          <w:rFonts w:eastAsiaTheme="minorHAnsi"/>
        </w:rPr>
        <w:t xml:space="preserve"> </w:t>
      </w:r>
    </w:p>
    <w:p w14:paraId="5ED2620B" w14:textId="52B413C9" w:rsidR="00DE5E74" w:rsidRPr="00056A3C" w:rsidRDefault="00DE5E74" w:rsidP="006B3A77">
      <w:pPr>
        <w:spacing w:before="240"/>
        <w:rPr>
          <w:rFonts w:eastAsiaTheme="minorHAnsi"/>
          <w:bCs/>
          <w:iCs/>
        </w:rPr>
      </w:pPr>
      <w:r w:rsidRPr="00056A3C">
        <w:rPr>
          <w:rFonts w:ascii="Arial" w:eastAsiaTheme="minorHAnsi" w:hAnsi="Arial" w:cs="Arial"/>
          <w:b/>
          <w:i/>
          <w:sz w:val="20"/>
          <w:szCs w:val="20"/>
        </w:rPr>
        <w:t>ГТН</w:t>
      </w:r>
      <w:r w:rsidRPr="00056A3C">
        <w:rPr>
          <w:rFonts w:eastAsiaTheme="minorHAnsi"/>
          <w:b/>
          <w:bCs/>
          <w:i/>
          <w:iCs/>
        </w:rPr>
        <w:t xml:space="preserve"> </w:t>
      </w:r>
      <w:r w:rsidR="002F3343" w:rsidRPr="00DE7D89">
        <w:rPr>
          <w:rFonts w:ascii="Arial" w:eastAsiaTheme="minorHAnsi" w:hAnsi="Arial" w:cs="Arial"/>
          <w:b/>
          <w:i/>
          <w:caps/>
          <w:sz w:val="20"/>
          <w:szCs w:val="20"/>
        </w:rPr>
        <w:t>–</w:t>
      </w:r>
      <w:r w:rsidR="002F3343" w:rsidRPr="00056A3C">
        <w:rPr>
          <w:rFonts w:eastAsiaTheme="minorHAnsi"/>
        </w:rPr>
        <w:t xml:space="preserve"> </w:t>
      </w:r>
      <w:r w:rsidRPr="00056A3C">
        <w:rPr>
          <w:rFonts w:eastAsiaTheme="minorHAnsi"/>
          <w:bCs/>
          <w:iCs/>
        </w:rPr>
        <w:t xml:space="preserve"> геолого-технический наряд.</w:t>
      </w:r>
    </w:p>
    <w:p w14:paraId="48082CDE" w14:textId="13CC614E" w:rsidR="00DE5E74" w:rsidRPr="00056A3C" w:rsidRDefault="00DE5E74" w:rsidP="006B3A77">
      <w:pPr>
        <w:spacing w:before="240"/>
        <w:rPr>
          <w:rFonts w:eastAsiaTheme="minorHAnsi"/>
        </w:rPr>
      </w:pPr>
      <w:r w:rsidRPr="00056A3C">
        <w:rPr>
          <w:rFonts w:ascii="Arial" w:eastAsiaTheme="minorHAnsi" w:hAnsi="Arial" w:cs="Arial"/>
          <w:b/>
          <w:i/>
          <w:sz w:val="20"/>
          <w:szCs w:val="20"/>
        </w:rPr>
        <w:t>ДЭС</w:t>
      </w:r>
      <w:r w:rsidR="002F3343">
        <w:rPr>
          <w:rFonts w:ascii="Arial" w:eastAsiaTheme="minorHAnsi" w:hAnsi="Arial" w:cs="Arial"/>
          <w:b/>
          <w:i/>
          <w:sz w:val="20"/>
          <w:szCs w:val="20"/>
        </w:rPr>
        <w:t xml:space="preserve"> </w:t>
      </w:r>
      <w:r w:rsidR="002F3343" w:rsidRPr="00DE7D89">
        <w:rPr>
          <w:rFonts w:ascii="Arial" w:eastAsiaTheme="minorHAnsi" w:hAnsi="Arial" w:cs="Arial"/>
          <w:b/>
          <w:i/>
          <w:caps/>
          <w:sz w:val="20"/>
          <w:szCs w:val="20"/>
        </w:rPr>
        <w:t>–</w:t>
      </w:r>
      <w:r w:rsidR="002F3343" w:rsidRPr="00056A3C">
        <w:rPr>
          <w:rFonts w:eastAsiaTheme="minorHAnsi"/>
        </w:rPr>
        <w:t xml:space="preserve"> </w:t>
      </w:r>
      <w:r w:rsidRPr="00056A3C">
        <w:rPr>
          <w:rFonts w:eastAsiaTheme="minorHAnsi"/>
        </w:rPr>
        <w:t>дизельная электростанция.</w:t>
      </w:r>
    </w:p>
    <w:p w14:paraId="7CAE1790" w14:textId="6BAFEDD0" w:rsidR="00DE5E74" w:rsidRPr="00056A3C" w:rsidRDefault="00DE5E74" w:rsidP="006B3A77">
      <w:pPr>
        <w:spacing w:before="240"/>
        <w:rPr>
          <w:rFonts w:eastAsiaTheme="minorHAnsi"/>
        </w:rPr>
      </w:pPr>
      <w:r w:rsidRPr="00056A3C">
        <w:rPr>
          <w:rFonts w:ascii="Arial" w:eastAsiaTheme="minorHAnsi" w:hAnsi="Arial" w:cs="Arial"/>
          <w:b/>
          <w:i/>
          <w:sz w:val="20"/>
          <w:szCs w:val="20"/>
        </w:rPr>
        <w:t xml:space="preserve">ИТР </w:t>
      </w:r>
      <w:r w:rsidR="002F3343" w:rsidRPr="00DE7D89">
        <w:rPr>
          <w:rFonts w:ascii="Arial" w:eastAsiaTheme="minorHAnsi" w:hAnsi="Arial" w:cs="Arial"/>
          <w:b/>
          <w:i/>
          <w:caps/>
          <w:sz w:val="20"/>
          <w:szCs w:val="20"/>
        </w:rPr>
        <w:t>–</w:t>
      </w:r>
      <w:r w:rsidR="002F3343" w:rsidRPr="00056A3C">
        <w:rPr>
          <w:rFonts w:eastAsiaTheme="minorHAnsi"/>
        </w:rPr>
        <w:t xml:space="preserve"> </w:t>
      </w:r>
      <w:r w:rsidRPr="00056A3C">
        <w:rPr>
          <w:rFonts w:eastAsiaTheme="minorHAnsi"/>
        </w:rPr>
        <w:t xml:space="preserve"> </w:t>
      </w:r>
      <w:proofErr w:type="spellStart"/>
      <w:r w:rsidRPr="00056A3C">
        <w:rPr>
          <w:rFonts w:eastAsiaTheme="minorHAnsi"/>
          <w:bCs/>
          <w:iCs/>
        </w:rPr>
        <w:t>инженерно</w:t>
      </w:r>
      <w:proofErr w:type="spellEnd"/>
      <w:r w:rsidRPr="00056A3C">
        <w:rPr>
          <w:rFonts w:eastAsiaTheme="minorHAnsi"/>
          <w:bCs/>
          <w:iCs/>
        </w:rPr>
        <w:t>–технический работник.</w:t>
      </w:r>
    </w:p>
    <w:p w14:paraId="3DCAE420" w14:textId="77777777" w:rsidR="00DE5E74" w:rsidRPr="008E1936" w:rsidRDefault="00DE5E74" w:rsidP="006B3A77">
      <w:pPr>
        <w:spacing w:before="240"/>
        <w:rPr>
          <w:rFonts w:eastAsiaTheme="minorHAnsi"/>
          <w:caps/>
          <w:sz w:val="20"/>
          <w:szCs w:val="20"/>
        </w:rPr>
      </w:pPr>
      <w:r w:rsidRPr="008E05AE">
        <w:rPr>
          <w:rFonts w:ascii="Arial" w:eastAsiaTheme="minorHAnsi" w:hAnsi="Arial" w:cs="Arial"/>
          <w:b/>
          <w:i/>
          <w:caps/>
          <w:sz w:val="20"/>
          <w:szCs w:val="20"/>
        </w:rPr>
        <w:t xml:space="preserve">Кип – </w:t>
      </w:r>
      <w:r>
        <w:rPr>
          <w:rFonts w:eastAsiaTheme="minorHAnsi"/>
          <w:bCs/>
          <w:iCs/>
        </w:rPr>
        <w:t>контрольно-измерительные приборы</w:t>
      </w:r>
      <w:r w:rsidRPr="008E1936">
        <w:rPr>
          <w:rFonts w:eastAsiaTheme="minorHAnsi"/>
          <w:caps/>
          <w:sz w:val="20"/>
          <w:szCs w:val="20"/>
        </w:rPr>
        <w:t>.</w:t>
      </w:r>
    </w:p>
    <w:p w14:paraId="2B9E805C" w14:textId="5EBE0985" w:rsidR="00DE5E74" w:rsidRPr="00056A3C" w:rsidRDefault="00DE5E74" w:rsidP="006B3A77">
      <w:pPr>
        <w:spacing w:before="240"/>
        <w:rPr>
          <w:rFonts w:eastAsiaTheme="minorHAnsi"/>
        </w:rPr>
      </w:pPr>
      <w:r w:rsidRPr="00056A3C">
        <w:rPr>
          <w:rFonts w:ascii="Arial" w:eastAsiaTheme="minorHAnsi" w:hAnsi="Arial" w:cs="Arial"/>
          <w:b/>
          <w:i/>
          <w:sz w:val="20"/>
          <w:szCs w:val="20"/>
        </w:rPr>
        <w:t>КНБК</w:t>
      </w:r>
      <w:r w:rsidRPr="00056A3C">
        <w:rPr>
          <w:rFonts w:eastAsiaTheme="minorHAnsi"/>
        </w:rPr>
        <w:t xml:space="preserve"> </w:t>
      </w:r>
      <w:r w:rsidR="002F3343" w:rsidRPr="00DE7D89">
        <w:rPr>
          <w:rFonts w:ascii="Arial" w:eastAsiaTheme="minorHAnsi" w:hAnsi="Arial" w:cs="Arial"/>
          <w:b/>
          <w:i/>
          <w:caps/>
          <w:sz w:val="20"/>
          <w:szCs w:val="20"/>
        </w:rPr>
        <w:t>–</w:t>
      </w:r>
      <w:r w:rsidR="002F3343" w:rsidRPr="00056A3C">
        <w:rPr>
          <w:rFonts w:eastAsiaTheme="minorHAnsi"/>
        </w:rPr>
        <w:t xml:space="preserve"> </w:t>
      </w:r>
      <w:r w:rsidRPr="00056A3C">
        <w:rPr>
          <w:rFonts w:eastAsiaTheme="minorHAnsi"/>
        </w:rPr>
        <w:t xml:space="preserve"> компоновка низа бурильной колонны.</w:t>
      </w:r>
    </w:p>
    <w:p w14:paraId="7AAF1000" w14:textId="77777777" w:rsidR="00DE5E74" w:rsidRPr="00056A3C" w:rsidRDefault="00DE5E74" w:rsidP="006B3A77">
      <w:pPr>
        <w:spacing w:before="240"/>
        <w:rPr>
          <w:rFonts w:ascii="Arial" w:eastAsiaTheme="minorHAnsi" w:hAnsi="Arial" w:cs="Arial"/>
          <w:b/>
          <w:i/>
          <w:sz w:val="20"/>
          <w:szCs w:val="20"/>
        </w:rPr>
      </w:pPr>
      <w:r w:rsidRPr="00056A3C">
        <w:rPr>
          <w:rFonts w:ascii="Arial" w:eastAsiaTheme="minorHAnsi" w:hAnsi="Arial" w:cs="Arial"/>
          <w:b/>
          <w:i/>
          <w:sz w:val="20"/>
          <w:szCs w:val="20"/>
        </w:rPr>
        <w:t xml:space="preserve">КШЦ – </w:t>
      </w:r>
      <w:r w:rsidRPr="008E05AE">
        <w:rPr>
          <w:rFonts w:eastAsiaTheme="minorHAnsi"/>
        </w:rPr>
        <w:t xml:space="preserve">кран </w:t>
      </w:r>
      <w:proofErr w:type="spellStart"/>
      <w:r w:rsidRPr="008E05AE">
        <w:rPr>
          <w:rFonts w:eastAsiaTheme="minorHAnsi"/>
        </w:rPr>
        <w:t>шаровый</w:t>
      </w:r>
      <w:proofErr w:type="spellEnd"/>
      <w:r w:rsidRPr="008E05AE">
        <w:rPr>
          <w:rFonts w:eastAsiaTheme="minorHAnsi"/>
        </w:rPr>
        <w:t xml:space="preserve"> центральный</w:t>
      </w:r>
    </w:p>
    <w:p w14:paraId="2905D440" w14:textId="77777777" w:rsidR="00DE5E74" w:rsidRPr="00056A3C" w:rsidRDefault="00DE5E74" w:rsidP="006B3A77">
      <w:pPr>
        <w:pStyle w:val="38"/>
        <w:widowControl w:val="0"/>
        <w:tabs>
          <w:tab w:val="clear" w:pos="926"/>
        </w:tabs>
        <w:spacing w:before="240"/>
        <w:ind w:left="0" w:firstLine="0"/>
        <w:contextualSpacing w:val="0"/>
        <w:jc w:val="both"/>
        <w:rPr>
          <w:b/>
        </w:rPr>
      </w:pPr>
      <w:r w:rsidRPr="00056A3C">
        <w:rPr>
          <w:rFonts w:ascii="Arial" w:hAnsi="Arial" w:cs="Arial"/>
          <w:b/>
          <w:i/>
          <w:sz w:val="20"/>
          <w:szCs w:val="20"/>
        </w:rPr>
        <w:t>ЛНД</w:t>
      </w:r>
      <w:r w:rsidRPr="00056A3C">
        <w:rPr>
          <w:b/>
        </w:rPr>
        <w:t xml:space="preserve"> – </w:t>
      </w:r>
      <w:r w:rsidRPr="00056A3C">
        <w:t>локальный нормативный документ.</w:t>
      </w:r>
    </w:p>
    <w:p w14:paraId="5FAC65A7" w14:textId="77777777" w:rsidR="00DE5E74" w:rsidRPr="00056A3C" w:rsidRDefault="00DE5E74" w:rsidP="006B3A77">
      <w:pPr>
        <w:spacing w:before="240"/>
        <w:rPr>
          <w:rFonts w:ascii="Arial" w:eastAsiaTheme="minorHAnsi" w:hAnsi="Arial" w:cs="Arial"/>
          <w:b/>
          <w:i/>
          <w:sz w:val="20"/>
          <w:szCs w:val="20"/>
        </w:rPr>
      </w:pPr>
      <w:r w:rsidRPr="00056A3C">
        <w:rPr>
          <w:rFonts w:ascii="Arial" w:eastAsiaTheme="minorHAnsi" w:hAnsi="Arial" w:cs="Arial"/>
          <w:b/>
          <w:i/>
          <w:sz w:val="20"/>
          <w:szCs w:val="20"/>
        </w:rPr>
        <w:t xml:space="preserve">НКТ – </w:t>
      </w:r>
      <w:r>
        <w:t>насосно-компрессорные</w:t>
      </w:r>
      <w:r w:rsidRPr="00784160">
        <w:t xml:space="preserve"> труб</w:t>
      </w:r>
      <w:r>
        <w:t>ы</w:t>
      </w:r>
    </w:p>
    <w:p w14:paraId="73C49FAA" w14:textId="77777777" w:rsidR="00DE5E74" w:rsidRPr="00056A3C" w:rsidRDefault="00DE5E74" w:rsidP="006B3A77">
      <w:pPr>
        <w:spacing w:before="240"/>
        <w:jc w:val="both"/>
        <w:rPr>
          <w:rFonts w:eastAsiaTheme="minorHAnsi"/>
          <w:bCs/>
        </w:rPr>
      </w:pPr>
      <w:r w:rsidRPr="00056A3C">
        <w:rPr>
          <w:rFonts w:ascii="Arial" w:eastAsiaTheme="minorHAnsi" w:hAnsi="Arial" w:cs="Arial"/>
          <w:b/>
          <w:i/>
          <w:sz w:val="20"/>
          <w:szCs w:val="20"/>
        </w:rPr>
        <w:t>ННБ</w:t>
      </w:r>
      <w:r w:rsidRPr="00056A3C">
        <w:rPr>
          <w:rFonts w:eastAsiaTheme="minorHAnsi"/>
          <w:bCs/>
          <w:i/>
        </w:rPr>
        <w:t xml:space="preserve"> –</w:t>
      </w:r>
      <w:r w:rsidRPr="00056A3C">
        <w:rPr>
          <w:rFonts w:eastAsiaTheme="minorHAnsi"/>
          <w:bCs/>
        </w:rPr>
        <w:t xml:space="preserve"> наклонно-направленное бурение.</w:t>
      </w:r>
    </w:p>
    <w:p w14:paraId="592E4174" w14:textId="77777777" w:rsidR="00DE5E74" w:rsidRPr="00056A3C" w:rsidRDefault="00DE5E74" w:rsidP="006B3A77">
      <w:pPr>
        <w:spacing w:before="240"/>
        <w:jc w:val="both"/>
        <w:rPr>
          <w:caps/>
        </w:rPr>
      </w:pPr>
      <w:r w:rsidRPr="00056A3C">
        <w:rPr>
          <w:rFonts w:ascii="Arial" w:hAnsi="Arial" w:cs="Arial"/>
          <w:b/>
          <w:i/>
          <w:caps/>
          <w:sz w:val="20"/>
          <w:szCs w:val="20"/>
        </w:rPr>
        <w:t xml:space="preserve">Общество – </w:t>
      </w:r>
      <w:r w:rsidRPr="00056A3C">
        <w:t>Акционерное общество «</w:t>
      </w:r>
      <w:proofErr w:type="spellStart"/>
      <w:r w:rsidRPr="00056A3C">
        <w:t>Восточно</w:t>
      </w:r>
      <w:proofErr w:type="spellEnd"/>
      <w:r w:rsidRPr="00056A3C">
        <w:t xml:space="preserve"> - Сибирская нефтегазовая компания»</w:t>
      </w:r>
      <w:r w:rsidRPr="00056A3C">
        <w:rPr>
          <w:snapToGrid w:val="0"/>
          <w:color w:val="000000"/>
        </w:rPr>
        <w:t xml:space="preserve"> (АО «Востсибнефтегаз»).</w:t>
      </w:r>
    </w:p>
    <w:p w14:paraId="5E91F35A" w14:textId="3BA21C67" w:rsidR="00DE5E74" w:rsidRPr="00056A3C" w:rsidRDefault="00DE5E74" w:rsidP="006B3A77">
      <w:pPr>
        <w:pStyle w:val="38"/>
        <w:widowControl w:val="0"/>
        <w:tabs>
          <w:tab w:val="clear" w:pos="926"/>
        </w:tabs>
        <w:spacing w:before="240"/>
        <w:ind w:left="0" w:firstLine="0"/>
        <w:contextualSpacing w:val="0"/>
        <w:jc w:val="both"/>
        <w:rPr>
          <w:rFonts w:eastAsiaTheme="minorHAnsi"/>
          <w:bCs/>
          <w:szCs w:val="24"/>
        </w:rPr>
      </w:pPr>
      <w:proofErr w:type="gramStart"/>
      <w:r w:rsidRPr="00056A3C">
        <w:rPr>
          <w:rFonts w:ascii="Arial" w:eastAsiaTheme="minorHAnsi" w:hAnsi="Arial" w:cs="Arial"/>
          <w:b/>
          <w:i/>
          <w:sz w:val="20"/>
          <w:szCs w:val="20"/>
        </w:rPr>
        <w:t>ОК</w:t>
      </w:r>
      <w:proofErr w:type="gramEnd"/>
      <w:r w:rsidRPr="00056A3C">
        <w:rPr>
          <w:rFonts w:ascii="Arial" w:eastAsiaTheme="minorHAnsi" w:hAnsi="Arial" w:cs="Arial"/>
          <w:b/>
          <w:i/>
          <w:sz w:val="20"/>
          <w:szCs w:val="20"/>
        </w:rPr>
        <w:t xml:space="preserve"> </w:t>
      </w:r>
      <w:r w:rsidR="002F3343" w:rsidRPr="00DE7D89">
        <w:rPr>
          <w:rFonts w:ascii="Arial" w:eastAsiaTheme="minorHAnsi" w:hAnsi="Arial" w:cs="Arial"/>
          <w:b/>
          <w:i/>
          <w:caps/>
          <w:sz w:val="20"/>
          <w:szCs w:val="20"/>
        </w:rPr>
        <w:t>–</w:t>
      </w:r>
      <w:r w:rsidR="002F3343" w:rsidRPr="00056A3C">
        <w:rPr>
          <w:rFonts w:eastAsiaTheme="minorHAnsi"/>
        </w:rPr>
        <w:t xml:space="preserve"> </w:t>
      </w:r>
      <w:r w:rsidRPr="00056A3C">
        <w:rPr>
          <w:rFonts w:eastAsiaTheme="minorHAnsi"/>
          <w:b/>
          <w:bCs/>
          <w:i/>
          <w:szCs w:val="24"/>
        </w:rPr>
        <w:t xml:space="preserve"> </w:t>
      </w:r>
      <w:r w:rsidRPr="00056A3C">
        <w:rPr>
          <w:rFonts w:eastAsiaTheme="minorHAnsi"/>
          <w:bCs/>
          <w:szCs w:val="24"/>
        </w:rPr>
        <w:t>обсадная колонна.</w:t>
      </w:r>
    </w:p>
    <w:p w14:paraId="2031B956" w14:textId="08C88768" w:rsidR="00DE5E74" w:rsidRDefault="00DE5E74" w:rsidP="002F3343">
      <w:pPr>
        <w:spacing w:before="240"/>
        <w:jc w:val="both"/>
        <w:rPr>
          <w:rFonts w:ascii="Segoe UI" w:hAnsi="Segoe UI" w:cs="Segoe UI"/>
          <w:vanish/>
          <w:color w:val="212529"/>
        </w:rPr>
      </w:pPr>
      <w:proofErr w:type="spellStart"/>
      <w:r w:rsidRPr="00810453">
        <w:rPr>
          <w:rFonts w:ascii="Arial" w:eastAsiaTheme="minorHAnsi" w:hAnsi="Arial" w:cs="Arial"/>
          <w:b/>
          <w:i/>
          <w:sz w:val="20"/>
          <w:szCs w:val="20"/>
          <w:lang w:eastAsia="en-US"/>
        </w:rPr>
        <w:t>ОКОиМ</w:t>
      </w:r>
      <w:proofErr w:type="spellEnd"/>
      <w:r w:rsidRPr="00810453">
        <w:rPr>
          <w:rFonts w:ascii="Arial" w:eastAsiaTheme="minorHAnsi" w:hAnsi="Arial" w:cs="Arial"/>
          <w:b/>
          <w:i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b/>
          <w:i/>
          <w:sz w:val="20"/>
          <w:szCs w:val="20"/>
          <w:lang w:eastAsia="en-US"/>
        </w:rPr>
        <w:t xml:space="preserve">УОБР </w:t>
      </w:r>
      <w:r w:rsidR="002F3343" w:rsidRPr="00DE7D89">
        <w:rPr>
          <w:rFonts w:ascii="Arial" w:eastAsiaTheme="minorHAnsi" w:hAnsi="Arial" w:cs="Arial"/>
          <w:b/>
          <w:i/>
          <w:caps/>
          <w:sz w:val="20"/>
          <w:szCs w:val="20"/>
        </w:rPr>
        <w:t>–</w:t>
      </w:r>
      <w:r w:rsidR="002F3343" w:rsidRPr="00056A3C">
        <w:rPr>
          <w:rFonts w:eastAsiaTheme="minorHAnsi"/>
        </w:rPr>
        <w:t xml:space="preserve"> </w:t>
      </w:r>
      <w:r w:rsidRPr="00810453">
        <w:rPr>
          <w:lang w:eastAsia="en-US"/>
        </w:rPr>
        <w:t>отдел комплектации оборудования и материалов управление организации буровых работ АО «Востсибнефтегаз».</w:t>
      </w:r>
    </w:p>
    <w:p w14:paraId="2E9FD276" w14:textId="77777777" w:rsidR="00DE5E74" w:rsidRPr="00056A3C" w:rsidRDefault="00DE5E74" w:rsidP="006B3A77">
      <w:pPr>
        <w:spacing w:before="240"/>
        <w:rPr>
          <w:lang w:eastAsia="en-US"/>
        </w:rPr>
      </w:pPr>
      <w:r w:rsidRPr="00401A22">
        <w:rPr>
          <w:rFonts w:ascii="Arial" w:hAnsi="Arial" w:cs="Arial"/>
          <w:b/>
          <w:i/>
          <w:caps/>
          <w:sz w:val="20"/>
          <w:szCs w:val="20"/>
        </w:rPr>
        <w:lastRenderedPageBreak/>
        <w:t>Оператор станции ГТИ</w:t>
      </w:r>
      <w:r w:rsidRPr="00056A3C">
        <w:rPr>
          <w:lang w:eastAsia="en-US"/>
        </w:rPr>
        <w:t xml:space="preserve"> </w:t>
      </w:r>
      <w:r>
        <w:rPr>
          <w:lang w:eastAsia="en-US"/>
        </w:rPr>
        <w:t>– представитель сервисной компании по геолого-техническому исследованию.</w:t>
      </w:r>
    </w:p>
    <w:p w14:paraId="4459D7E0" w14:textId="77777777" w:rsidR="00DE5E74" w:rsidRDefault="00DE5E74" w:rsidP="006B3A77">
      <w:pPr>
        <w:pStyle w:val="38"/>
        <w:widowControl w:val="0"/>
        <w:tabs>
          <w:tab w:val="clear" w:pos="926"/>
        </w:tabs>
        <w:spacing w:before="240"/>
        <w:ind w:left="0" w:firstLine="0"/>
        <w:contextualSpacing w:val="0"/>
        <w:jc w:val="both"/>
        <w:rPr>
          <w:rFonts w:ascii="Arial" w:eastAsiaTheme="minorHAnsi" w:hAnsi="Arial" w:cs="Arial"/>
          <w:b/>
          <w:i/>
          <w:sz w:val="20"/>
          <w:szCs w:val="20"/>
        </w:rPr>
      </w:pPr>
      <w:r w:rsidRPr="0065504E">
        <w:rPr>
          <w:rFonts w:ascii="Arial" w:eastAsia="Times New Roman" w:hAnsi="Arial" w:cs="Arial"/>
          <w:b/>
          <w:i/>
          <w:caps/>
          <w:sz w:val="20"/>
          <w:szCs w:val="20"/>
          <w:lang w:eastAsia="ru-RU"/>
        </w:rPr>
        <w:t>ОСБ УСБ –</w:t>
      </w:r>
      <w:r>
        <w:rPr>
          <w:rFonts w:ascii="Arial" w:eastAsiaTheme="minorHAnsi" w:hAnsi="Arial" w:cs="Arial"/>
          <w:b/>
          <w:i/>
          <w:sz w:val="20"/>
          <w:szCs w:val="20"/>
        </w:rPr>
        <w:t xml:space="preserve"> </w:t>
      </w:r>
      <w:r w:rsidRPr="0065504E">
        <w:rPr>
          <w:rFonts w:eastAsia="Times New Roman"/>
          <w:szCs w:val="24"/>
        </w:rPr>
        <w:t xml:space="preserve">отдел </w:t>
      </w:r>
      <w:proofErr w:type="spellStart"/>
      <w:r w:rsidRPr="0065504E">
        <w:rPr>
          <w:rFonts w:eastAsia="Times New Roman"/>
          <w:szCs w:val="24"/>
        </w:rPr>
        <w:t>супервайзинга</w:t>
      </w:r>
      <w:proofErr w:type="spellEnd"/>
      <w:r w:rsidRPr="0065504E">
        <w:rPr>
          <w:rFonts w:eastAsia="Times New Roman"/>
          <w:szCs w:val="24"/>
        </w:rPr>
        <w:t xml:space="preserve"> бурения управления </w:t>
      </w:r>
      <w:proofErr w:type="spellStart"/>
      <w:r w:rsidRPr="0065504E">
        <w:rPr>
          <w:rFonts w:eastAsia="Times New Roman"/>
          <w:szCs w:val="24"/>
        </w:rPr>
        <w:t>супервайзинга</w:t>
      </w:r>
      <w:proofErr w:type="spellEnd"/>
      <w:r w:rsidRPr="0065504E">
        <w:rPr>
          <w:rFonts w:eastAsia="Times New Roman"/>
          <w:szCs w:val="24"/>
        </w:rPr>
        <w:t xml:space="preserve"> бурения АО «Востсибнефтегаз».</w:t>
      </w:r>
    </w:p>
    <w:p w14:paraId="47F02871" w14:textId="77777777" w:rsidR="00DE5E74" w:rsidRPr="00056A3C" w:rsidRDefault="00DE5E74" w:rsidP="006B3A77">
      <w:pPr>
        <w:pStyle w:val="38"/>
        <w:widowControl w:val="0"/>
        <w:tabs>
          <w:tab w:val="clear" w:pos="926"/>
        </w:tabs>
        <w:spacing w:before="240"/>
        <w:ind w:left="0" w:firstLine="0"/>
        <w:contextualSpacing w:val="0"/>
        <w:jc w:val="both"/>
        <w:rPr>
          <w:rFonts w:eastAsiaTheme="minorHAnsi"/>
          <w:bCs/>
          <w:iCs/>
          <w:szCs w:val="24"/>
        </w:rPr>
      </w:pPr>
      <w:r w:rsidRPr="00056A3C">
        <w:rPr>
          <w:rFonts w:ascii="Arial" w:eastAsiaTheme="minorHAnsi" w:hAnsi="Arial" w:cs="Arial"/>
          <w:b/>
          <w:i/>
          <w:sz w:val="20"/>
          <w:szCs w:val="20"/>
        </w:rPr>
        <w:t>ПВО</w:t>
      </w:r>
      <w:r w:rsidRPr="00056A3C">
        <w:rPr>
          <w:rFonts w:eastAsiaTheme="minorHAnsi"/>
          <w:bCs/>
          <w:iCs/>
          <w:szCs w:val="24"/>
        </w:rPr>
        <w:t xml:space="preserve"> – противовыбросовое оборудование.</w:t>
      </w:r>
    </w:p>
    <w:p w14:paraId="634C5F20" w14:textId="77777777" w:rsidR="00DE5E74" w:rsidRPr="00056A3C" w:rsidRDefault="00DE5E74" w:rsidP="006B3A77">
      <w:pPr>
        <w:pStyle w:val="38"/>
        <w:widowControl w:val="0"/>
        <w:tabs>
          <w:tab w:val="clear" w:pos="926"/>
        </w:tabs>
        <w:spacing w:before="240"/>
        <w:ind w:left="0" w:firstLine="0"/>
        <w:contextualSpacing w:val="0"/>
        <w:jc w:val="both"/>
        <w:rPr>
          <w:rFonts w:eastAsia="Times New Roman"/>
          <w:szCs w:val="24"/>
          <w:lang w:eastAsia="ru-RU"/>
        </w:rPr>
      </w:pPr>
      <w:r w:rsidRPr="00056A3C">
        <w:rPr>
          <w:rFonts w:ascii="Arial" w:eastAsiaTheme="minorHAnsi" w:hAnsi="Arial" w:cs="Arial"/>
          <w:b/>
          <w:i/>
          <w:sz w:val="20"/>
          <w:szCs w:val="20"/>
        </w:rPr>
        <w:t>ПКР</w:t>
      </w:r>
      <w:r w:rsidRPr="00056A3C">
        <w:rPr>
          <w:b/>
          <w:szCs w:val="24"/>
        </w:rPr>
        <w:t xml:space="preserve"> </w:t>
      </w:r>
      <w:r w:rsidRPr="00056A3C">
        <w:rPr>
          <w:rFonts w:eastAsia="Times New Roman"/>
          <w:b/>
          <w:i/>
          <w:szCs w:val="24"/>
          <w:lang w:eastAsia="ru-RU"/>
        </w:rPr>
        <w:t xml:space="preserve">– </w:t>
      </w:r>
      <w:r w:rsidRPr="00056A3C">
        <w:rPr>
          <w:rFonts w:eastAsia="Times New Roman"/>
          <w:szCs w:val="24"/>
          <w:lang w:eastAsia="ru-RU"/>
        </w:rPr>
        <w:t>пневматические клинья ротора.</w:t>
      </w:r>
    </w:p>
    <w:p w14:paraId="03EA33EF" w14:textId="77777777" w:rsidR="00DE5E74" w:rsidRPr="006B3A77" w:rsidRDefault="00DE5E74" w:rsidP="006B3A77">
      <w:pPr>
        <w:pStyle w:val="38"/>
        <w:widowControl w:val="0"/>
        <w:tabs>
          <w:tab w:val="clear" w:pos="926"/>
        </w:tabs>
        <w:spacing w:before="240"/>
        <w:ind w:left="0" w:firstLine="0"/>
        <w:contextualSpacing w:val="0"/>
        <w:jc w:val="both"/>
        <w:rPr>
          <w:rFonts w:ascii="Arial" w:eastAsiaTheme="minorHAnsi" w:hAnsi="Arial" w:cs="Arial"/>
          <w:b/>
          <w:i/>
          <w:sz w:val="20"/>
          <w:szCs w:val="20"/>
        </w:rPr>
      </w:pPr>
      <w:r w:rsidRPr="006B3A77">
        <w:rPr>
          <w:rFonts w:ascii="Arial" w:eastAsiaTheme="minorHAnsi" w:hAnsi="Arial" w:cs="Arial"/>
          <w:b/>
          <w:i/>
          <w:sz w:val="20"/>
          <w:szCs w:val="20"/>
        </w:rPr>
        <w:t xml:space="preserve">ПЛА – </w:t>
      </w:r>
      <w:r w:rsidRPr="006B3A77">
        <w:rPr>
          <w:rFonts w:eastAsia="Times New Roman"/>
          <w:szCs w:val="24"/>
          <w:lang w:eastAsia="ru-RU"/>
        </w:rPr>
        <w:t>план ликвидации аварий</w:t>
      </w:r>
    </w:p>
    <w:p w14:paraId="4AD6FB1D" w14:textId="77777777" w:rsidR="00DE5E74" w:rsidRPr="006B3A77" w:rsidRDefault="00DE5E74" w:rsidP="006B3A77">
      <w:pPr>
        <w:pStyle w:val="S0"/>
        <w:spacing w:before="240"/>
      </w:pPr>
      <w:r w:rsidRPr="006B3A77">
        <w:rPr>
          <w:rFonts w:ascii="Arial" w:eastAsiaTheme="minorHAnsi" w:hAnsi="Arial" w:cs="Arial"/>
          <w:b/>
          <w:bCs/>
          <w:i/>
          <w:caps/>
          <w:sz w:val="20"/>
          <w:szCs w:val="20"/>
        </w:rPr>
        <w:t>Подрядная организация –</w:t>
      </w:r>
      <w:r w:rsidRPr="006B3A77">
        <w:t xml:space="preserve"> лицо, которое выполняет определенную работу по договору подряда, заключенному с заказчиком в </w:t>
      </w:r>
      <w:proofErr w:type="gramStart"/>
      <w:r w:rsidRPr="006B3A77">
        <w:t>соответствии</w:t>
      </w:r>
      <w:proofErr w:type="gramEnd"/>
      <w:r w:rsidRPr="006B3A77">
        <w:t xml:space="preserve"> с Гражданским кодексом Российской Федерации.</w:t>
      </w:r>
    </w:p>
    <w:p w14:paraId="346C7694" w14:textId="77777777" w:rsidR="00DE5E74" w:rsidRPr="00DD6773" w:rsidRDefault="00DE5E74" w:rsidP="006B3A77">
      <w:pPr>
        <w:pStyle w:val="38"/>
        <w:widowControl w:val="0"/>
        <w:tabs>
          <w:tab w:val="clear" w:pos="926"/>
        </w:tabs>
        <w:spacing w:before="240"/>
        <w:ind w:left="0" w:firstLine="0"/>
        <w:contextualSpacing w:val="0"/>
        <w:jc w:val="both"/>
        <w:rPr>
          <w:rFonts w:ascii="Arial" w:eastAsiaTheme="minorHAnsi" w:hAnsi="Arial" w:cs="Arial"/>
          <w:b/>
          <w:bCs/>
          <w:i/>
          <w:caps/>
          <w:sz w:val="20"/>
          <w:szCs w:val="20"/>
        </w:rPr>
      </w:pPr>
      <w:r w:rsidRPr="00DD6773">
        <w:rPr>
          <w:rFonts w:ascii="Arial" w:eastAsiaTheme="minorHAnsi" w:hAnsi="Arial" w:cs="Arial"/>
          <w:b/>
          <w:bCs/>
          <w:i/>
          <w:caps/>
          <w:sz w:val="20"/>
          <w:szCs w:val="20"/>
        </w:rPr>
        <w:t>Подрядчик по буровым растворам –</w:t>
      </w:r>
      <w:r w:rsidRPr="003B3012">
        <w:rPr>
          <w:rFonts w:ascii="Arial" w:hAnsi="Arial" w:cs="Arial"/>
        </w:rPr>
        <w:t xml:space="preserve"> </w:t>
      </w:r>
      <w:r w:rsidRPr="00DD6773">
        <w:t>оказывает услуги по инженерно-технологическому сопровождению буровых растворов</w:t>
      </w:r>
      <w:r>
        <w:rPr>
          <w:rFonts w:ascii="Arial" w:hAnsi="Arial" w:cs="Arial"/>
        </w:rPr>
        <w:t>.</w:t>
      </w:r>
    </w:p>
    <w:p w14:paraId="400DECF3" w14:textId="77777777" w:rsidR="00DE5E74" w:rsidRPr="00D25A96" w:rsidRDefault="00DE5E74" w:rsidP="006B3A77">
      <w:pPr>
        <w:pStyle w:val="38"/>
        <w:widowControl w:val="0"/>
        <w:tabs>
          <w:tab w:val="clear" w:pos="926"/>
        </w:tabs>
        <w:spacing w:before="240"/>
        <w:ind w:left="0" w:firstLine="0"/>
        <w:contextualSpacing w:val="0"/>
        <w:jc w:val="both"/>
        <w:rPr>
          <w:rFonts w:eastAsiaTheme="minorHAnsi"/>
          <w:bCs/>
          <w:caps/>
          <w:sz w:val="20"/>
          <w:szCs w:val="20"/>
        </w:rPr>
      </w:pPr>
      <w:r w:rsidRPr="00D25A96">
        <w:rPr>
          <w:rFonts w:ascii="Arial" w:eastAsiaTheme="minorHAnsi" w:hAnsi="Arial" w:cs="Arial"/>
          <w:b/>
          <w:bCs/>
          <w:i/>
          <w:caps/>
          <w:sz w:val="20"/>
          <w:szCs w:val="20"/>
        </w:rPr>
        <w:t>Подрядчик по ГТИ –</w:t>
      </w:r>
      <w:r>
        <w:rPr>
          <w:rFonts w:ascii="Arial" w:eastAsiaTheme="minorHAnsi" w:hAnsi="Arial" w:cs="Arial"/>
          <w:b/>
          <w:bCs/>
          <w:i/>
          <w:caps/>
          <w:sz w:val="20"/>
          <w:szCs w:val="20"/>
        </w:rPr>
        <w:t xml:space="preserve"> </w:t>
      </w:r>
      <w:r>
        <w:rPr>
          <w:rFonts w:eastAsia="Times New Roman"/>
          <w:szCs w:val="24"/>
          <w:lang w:eastAsia="ru-RU"/>
        </w:rPr>
        <w:t>сервис по геолого-техническому исследованию.</w:t>
      </w:r>
    </w:p>
    <w:p w14:paraId="7147F04E" w14:textId="77777777" w:rsidR="00DE5E74" w:rsidRPr="008E1936" w:rsidRDefault="00DE5E74" w:rsidP="006B3A77">
      <w:pPr>
        <w:pStyle w:val="38"/>
        <w:widowControl w:val="0"/>
        <w:tabs>
          <w:tab w:val="clear" w:pos="926"/>
        </w:tabs>
        <w:spacing w:before="240"/>
        <w:ind w:left="0" w:firstLine="0"/>
        <w:contextualSpacing w:val="0"/>
        <w:jc w:val="both"/>
        <w:rPr>
          <w:rFonts w:ascii="Arial" w:eastAsiaTheme="minorHAnsi" w:hAnsi="Arial" w:cs="Arial"/>
          <w:b/>
          <w:bCs/>
          <w:i/>
          <w:caps/>
          <w:sz w:val="20"/>
          <w:szCs w:val="20"/>
        </w:rPr>
      </w:pPr>
      <w:r w:rsidRPr="00D25A96">
        <w:rPr>
          <w:rFonts w:ascii="Arial" w:eastAsiaTheme="minorHAnsi" w:hAnsi="Arial" w:cs="Arial"/>
          <w:b/>
          <w:bCs/>
          <w:i/>
          <w:caps/>
          <w:sz w:val="20"/>
          <w:szCs w:val="20"/>
        </w:rPr>
        <w:t xml:space="preserve">Подрядчик по долотному сервису </w:t>
      </w:r>
      <w:r>
        <w:rPr>
          <w:rFonts w:ascii="Arial" w:eastAsiaTheme="minorHAnsi" w:hAnsi="Arial" w:cs="Arial"/>
          <w:b/>
          <w:bCs/>
          <w:i/>
          <w:caps/>
          <w:sz w:val="20"/>
          <w:szCs w:val="20"/>
        </w:rPr>
        <w:t>–</w:t>
      </w:r>
      <w:r w:rsidRPr="008E1936">
        <w:t xml:space="preserve"> </w:t>
      </w:r>
      <w:r>
        <w:t>оказывает услуги по инженерно-технологическому сопровождению буровых долот.</w:t>
      </w:r>
    </w:p>
    <w:p w14:paraId="6FDACBDB" w14:textId="54D32071" w:rsidR="00DE5E74" w:rsidRPr="008E1936" w:rsidRDefault="00DE5E74" w:rsidP="006B3A77">
      <w:pPr>
        <w:pStyle w:val="38"/>
        <w:widowControl w:val="0"/>
        <w:tabs>
          <w:tab w:val="clear" w:pos="926"/>
        </w:tabs>
        <w:spacing w:before="240"/>
        <w:ind w:left="0" w:firstLine="0"/>
        <w:contextualSpacing w:val="0"/>
        <w:jc w:val="both"/>
        <w:rPr>
          <w:rFonts w:ascii="Arial" w:eastAsiaTheme="minorHAnsi" w:hAnsi="Arial" w:cs="Arial"/>
          <w:b/>
          <w:bCs/>
          <w:i/>
          <w:caps/>
          <w:sz w:val="20"/>
          <w:szCs w:val="20"/>
        </w:rPr>
      </w:pPr>
      <w:r w:rsidRPr="00D25A96">
        <w:rPr>
          <w:rFonts w:ascii="Arial" w:eastAsiaTheme="minorHAnsi" w:hAnsi="Arial" w:cs="Arial"/>
          <w:b/>
          <w:bCs/>
          <w:i/>
          <w:caps/>
          <w:sz w:val="20"/>
          <w:szCs w:val="20"/>
        </w:rPr>
        <w:t>Подрядчик по ННБ</w:t>
      </w:r>
      <w:r>
        <w:rPr>
          <w:rFonts w:ascii="Arial" w:eastAsiaTheme="minorHAnsi" w:hAnsi="Arial" w:cs="Arial"/>
          <w:b/>
          <w:bCs/>
          <w:i/>
          <w:caps/>
          <w:sz w:val="20"/>
          <w:szCs w:val="20"/>
        </w:rPr>
        <w:t xml:space="preserve"> </w:t>
      </w:r>
      <w:r w:rsidR="002F3343" w:rsidRPr="00DE7D89">
        <w:rPr>
          <w:rFonts w:ascii="Arial" w:eastAsiaTheme="minorHAnsi" w:hAnsi="Arial" w:cs="Arial"/>
          <w:b/>
          <w:i/>
          <w:caps/>
          <w:sz w:val="20"/>
          <w:szCs w:val="20"/>
        </w:rPr>
        <w:t>–</w:t>
      </w:r>
      <w:r w:rsidR="002F3343" w:rsidRPr="00056A3C">
        <w:rPr>
          <w:rFonts w:eastAsiaTheme="minorHAnsi"/>
        </w:rPr>
        <w:t xml:space="preserve"> </w:t>
      </w:r>
      <w:r>
        <w:t>оказывает услуги по инженерно-технологическому сопровождению наклонно-направленного бурения.</w:t>
      </w:r>
    </w:p>
    <w:p w14:paraId="37CB8393" w14:textId="77777777" w:rsidR="00DE5E74" w:rsidRPr="00056A3C" w:rsidRDefault="00DE5E74" w:rsidP="006B3A77">
      <w:pPr>
        <w:pStyle w:val="38"/>
        <w:widowControl w:val="0"/>
        <w:tabs>
          <w:tab w:val="clear" w:pos="926"/>
        </w:tabs>
        <w:spacing w:before="240"/>
        <w:ind w:left="0" w:firstLine="0"/>
        <w:contextualSpacing w:val="0"/>
        <w:jc w:val="both"/>
        <w:rPr>
          <w:rFonts w:ascii="Arial" w:eastAsiaTheme="minorHAnsi" w:hAnsi="Arial" w:cs="Arial"/>
          <w:b/>
          <w:bCs/>
          <w:i/>
          <w:caps/>
          <w:sz w:val="20"/>
          <w:szCs w:val="20"/>
        </w:rPr>
      </w:pPr>
      <w:r w:rsidRPr="00DD6773">
        <w:rPr>
          <w:rFonts w:ascii="Arial" w:eastAsiaTheme="minorHAnsi" w:hAnsi="Arial" w:cs="Arial"/>
          <w:b/>
          <w:bCs/>
          <w:i/>
          <w:caps/>
          <w:sz w:val="20"/>
          <w:szCs w:val="20"/>
        </w:rPr>
        <w:t xml:space="preserve">Подрядчик по спуску </w:t>
      </w:r>
      <w:proofErr w:type="gramStart"/>
      <w:r w:rsidRPr="00DD6773">
        <w:rPr>
          <w:rFonts w:ascii="Arial" w:eastAsiaTheme="minorHAnsi" w:hAnsi="Arial" w:cs="Arial"/>
          <w:b/>
          <w:bCs/>
          <w:i/>
          <w:caps/>
          <w:sz w:val="20"/>
          <w:szCs w:val="20"/>
        </w:rPr>
        <w:t>ОК</w:t>
      </w:r>
      <w:proofErr w:type="gramEnd"/>
      <w:r w:rsidRPr="00056A3C">
        <w:rPr>
          <w:rFonts w:ascii="Arial" w:eastAsiaTheme="minorHAnsi" w:hAnsi="Arial" w:cs="Arial"/>
          <w:b/>
          <w:bCs/>
          <w:i/>
          <w:caps/>
          <w:sz w:val="20"/>
          <w:szCs w:val="20"/>
        </w:rPr>
        <w:t xml:space="preserve"> –</w:t>
      </w:r>
      <w:r w:rsidRPr="00784160">
        <w:rPr>
          <w:szCs w:val="24"/>
        </w:rPr>
        <w:t xml:space="preserve"> оказывает услуг</w:t>
      </w:r>
      <w:r>
        <w:rPr>
          <w:szCs w:val="24"/>
        </w:rPr>
        <w:t xml:space="preserve">и по </w:t>
      </w:r>
      <w:proofErr w:type="spellStart"/>
      <w:r>
        <w:rPr>
          <w:szCs w:val="24"/>
        </w:rPr>
        <w:t>cпуску</w:t>
      </w:r>
      <w:proofErr w:type="spellEnd"/>
      <w:r>
        <w:rPr>
          <w:szCs w:val="24"/>
        </w:rPr>
        <w:t xml:space="preserve"> обсадных колонн</w:t>
      </w:r>
      <w:r w:rsidRPr="00784160">
        <w:rPr>
          <w:szCs w:val="24"/>
        </w:rPr>
        <w:t xml:space="preserve"> и насосно-компрессорных труб на скважинах </w:t>
      </w:r>
      <w:r w:rsidRPr="00056A3C">
        <w:rPr>
          <w:snapToGrid w:val="0"/>
          <w:color w:val="000000"/>
        </w:rPr>
        <w:t>АО «Востсибнефтегаз»</w:t>
      </w:r>
      <w:r>
        <w:rPr>
          <w:snapToGrid w:val="0"/>
          <w:color w:val="000000"/>
        </w:rPr>
        <w:t>.</w:t>
      </w:r>
    </w:p>
    <w:p w14:paraId="1583715A" w14:textId="77777777" w:rsidR="00DE5E74" w:rsidRPr="005E3EA4" w:rsidRDefault="00DE5E74" w:rsidP="006B3A77">
      <w:pPr>
        <w:pStyle w:val="38"/>
        <w:widowControl w:val="0"/>
        <w:tabs>
          <w:tab w:val="clear" w:pos="926"/>
        </w:tabs>
        <w:spacing w:before="240"/>
        <w:ind w:left="0" w:firstLine="0"/>
        <w:contextualSpacing w:val="0"/>
        <w:jc w:val="both"/>
        <w:rPr>
          <w:rFonts w:ascii="Arial" w:eastAsiaTheme="minorHAnsi" w:hAnsi="Arial" w:cs="Arial"/>
          <w:b/>
          <w:bCs/>
          <w:i/>
          <w:caps/>
          <w:sz w:val="20"/>
          <w:szCs w:val="20"/>
        </w:rPr>
      </w:pPr>
      <w:r w:rsidRPr="005E3EA4">
        <w:rPr>
          <w:rFonts w:ascii="Arial" w:eastAsiaTheme="minorHAnsi" w:hAnsi="Arial" w:cs="Arial"/>
          <w:b/>
          <w:bCs/>
          <w:i/>
          <w:caps/>
          <w:sz w:val="20"/>
          <w:szCs w:val="20"/>
        </w:rPr>
        <w:t xml:space="preserve">Подрядчик по цементированию – </w:t>
      </w:r>
      <w:r>
        <w:t>оказывает услуги по цементированию обсадных колонн.</w:t>
      </w:r>
    </w:p>
    <w:p w14:paraId="6EA04017" w14:textId="77777777" w:rsidR="00DE5E74" w:rsidRPr="00056A3C" w:rsidRDefault="00DE5E74" w:rsidP="006B3A77">
      <w:pPr>
        <w:pStyle w:val="38"/>
        <w:widowControl w:val="0"/>
        <w:tabs>
          <w:tab w:val="clear" w:pos="926"/>
        </w:tabs>
        <w:spacing w:before="240"/>
        <w:ind w:left="0" w:firstLine="0"/>
        <w:contextualSpacing w:val="0"/>
        <w:jc w:val="both"/>
        <w:rPr>
          <w:rFonts w:eastAsiaTheme="minorHAnsi"/>
          <w:szCs w:val="24"/>
        </w:rPr>
      </w:pPr>
      <w:r w:rsidRPr="00056A3C">
        <w:rPr>
          <w:rFonts w:ascii="Arial" w:eastAsiaTheme="minorHAnsi" w:hAnsi="Arial" w:cs="Arial"/>
          <w:b/>
          <w:i/>
          <w:sz w:val="20"/>
          <w:szCs w:val="20"/>
        </w:rPr>
        <w:t>ППГ</w:t>
      </w:r>
      <w:r w:rsidRPr="00056A3C">
        <w:rPr>
          <w:rFonts w:eastAsiaTheme="minorHAnsi"/>
          <w:szCs w:val="24"/>
        </w:rPr>
        <w:t xml:space="preserve"> – </w:t>
      </w:r>
      <w:proofErr w:type="spellStart"/>
      <w:r w:rsidRPr="00056A3C">
        <w:rPr>
          <w:rFonts w:eastAsiaTheme="minorHAnsi"/>
          <w:szCs w:val="24"/>
        </w:rPr>
        <w:t>превентор</w:t>
      </w:r>
      <w:proofErr w:type="spellEnd"/>
      <w:r w:rsidRPr="00056A3C">
        <w:rPr>
          <w:rFonts w:eastAsiaTheme="minorHAnsi"/>
          <w:szCs w:val="24"/>
        </w:rPr>
        <w:t xml:space="preserve"> </w:t>
      </w:r>
      <w:proofErr w:type="spellStart"/>
      <w:r w:rsidRPr="00056A3C">
        <w:rPr>
          <w:rFonts w:eastAsiaTheme="minorHAnsi"/>
          <w:szCs w:val="24"/>
        </w:rPr>
        <w:t>плашечный</w:t>
      </w:r>
      <w:proofErr w:type="spellEnd"/>
      <w:r w:rsidRPr="00056A3C">
        <w:rPr>
          <w:rFonts w:eastAsiaTheme="minorHAnsi"/>
          <w:szCs w:val="24"/>
        </w:rPr>
        <w:t xml:space="preserve"> гидравлический.</w:t>
      </w:r>
    </w:p>
    <w:p w14:paraId="14C7AD9E" w14:textId="77777777" w:rsidR="00DE5E74" w:rsidRPr="00056A3C" w:rsidRDefault="00DE5E74" w:rsidP="006B3A77">
      <w:pPr>
        <w:pStyle w:val="38"/>
        <w:widowControl w:val="0"/>
        <w:tabs>
          <w:tab w:val="clear" w:pos="926"/>
        </w:tabs>
        <w:spacing w:before="240"/>
        <w:ind w:left="0" w:firstLine="0"/>
        <w:contextualSpacing w:val="0"/>
        <w:jc w:val="both"/>
        <w:rPr>
          <w:szCs w:val="24"/>
        </w:rPr>
      </w:pPr>
      <w:r w:rsidRPr="00056A3C">
        <w:rPr>
          <w:rFonts w:ascii="Arial" w:eastAsiaTheme="minorHAnsi" w:hAnsi="Arial" w:cs="Arial"/>
          <w:b/>
          <w:bCs/>
          <w:i/>
          <w:iCs/>
          <w:sz w:val="20"/>
          <w:szCs w:val="20"/>
        </w:rPr>
        <w:t>ППР</w:t>
      </w:r>
      <w:r w:rsidRPr="00056A3C">
        <w:rPr>
          <w:rFonts w:eastAsiaTheme="minorHAnsi"/>
          <w:bCs/>
          <w:iCs/>
          <w:szCs w:val="24"/>
        </w:rPr>
        <w:t xml:space="preserve"> – планово-предупредительный ремонт.</w:t>
      </w:r>
    </w:p>
    <w:p w14:paraId="4B5C323B" w14:textId="77777777" w:rsidR="00DE5E74" w:rsidRPr="00056A3C" w:rsidRDefault="00DE5E74" w:rsidP="006B3A77">
      <w:pPr>
        <w:spacing w:before="240"/>
        <w:rPr>
          <w:rFonts w:ascii="Arial" w:eastAsiaTheme="minorHAnsi" w:hAnsi="Arial" w:cs="Arial"/>
          <w:b/>
          <w:bCs/>
          <w:i/>
          <w:iCs/>
          <w:sz w:val="20"/>
          <w:szCs w:val="20"/>
        </w:rPr>
      </w:pPr>
      <w:r w:rsidRPr="00056A3C">
        <w:rPr>
          <w:rFonts w:ascii="Arial" w:eastAsiaTheme="minorHAnsi" w:hAnsi="Arial" w:cs="Arial"/>
          <w:b/>
          <w:bCs/>
          <w:i/>
          <w:iCs/>
          <w:sz w:val="20"/>
          <w:szCs w:val="20"/>
        </w:rPr>
        <w:t xml:space="preserve">СВП </w:t>
      </w:r>
      <w:r w:rsidRPr="00056A3C">
        <w:rPr>
          <w:rFonts w:eastAsiaTheme="minorHAnsi"/>
          <w:bCs/>
          <w:iCs/>
        </w:rPr>
        <w:t>– силовой верхний привод.</w:t>
      </w:r>
    </w:p>
    <w:p w14:paraId="2AFFE53D" w14:textId="77777777" w:rsidR="00DE5E74" w:rsidRPr="00056A3C" w:rsidRDefault="00DE5E74" w:rsidP="006B3A77">
      <w:pPr>
        <w:spacing w:before="240"/>
        <w:rPr>
          <w:rFonts w:eastAsiaTheme="minorHAnsi"/>
        </w:rPr>
      </w:pPr>
      <w:r w:rsidRPr="00056A3C">
        <w:rPr>
          <w:rFonts w:ascii="Arial" w:eastAsiaTheme="minorHAnsi" w:hAnsi="Arial" w:cs="Arial"/>
          <w:b/>
          <w:i/>
          <w:sz w:val="20"/>
          <w:szCs w:val="20"/>
        </w:rPr>
        <w:t>СПО</w:t>
      </w:r>
      <w:r w:rsidRPr="00056A3C">
        <w:rPr>
          <w:rFonts w:eastAsiaTheme="minorHAnsi"/>
          <w:b/>
          <w:i/>
        </w:rPr>
        <w:t xml:space="preserve"> – </w:t>
      </w:r>
      <w:proofErr w:type="spellStart"/>
      <w:proofErr w:type="gramStart"/>
      <w:r w:rsidRPr="00056A3C">
        <w:rPr>
          <w:rFonts w:eastAsiaTheme="minorHAnsi"/>
        </w:rPr>
        <w:t>спуско</w:t>
      </w:r>
      <w:proofErr w:type="spellEnd"/>
      <w:r w:rsidRPr="00056A3C">
        <w:rPr>
          <w:rFonts w:eastAsiaTheme="minorHAnsi"/>
        </w:rPr>
        <w:t>-подъемные</w:t>
      </w:r>
      <w:proofErr w:type="gramEnd"/>
      <w:r w:rsidRPr="00056A3C">
        <w:rPr>
          <w:rFonts w:eastAsiaTheme="minorHAnsi"/>
        </w:rPr>
        <w:t xml:space="preserve"> операции.</w:t>
      </w:r>
    </w:p>
    <w:p w14:paraId="360A2CE7" w14:textId="77777777" w:rsidR="00DE5E74" w:rsidRPr="00056A3C" w:rsidRDefault="00DE5E74" w:rsidP="006B3A77">
      <w:pPr>
        <w:spacing w:before="240"/>
        <w:rPr>
          <w:rFonts w:ascii="Arial" w:eastAsiaTheme="minorHAnsi" w:hAnsi="Arial" w:cs="Arial"/>
          <w:b/>
          <w:i/>
          <w:sz w:val="20"/>
          <w:szCs w:val="20"/>
        </w:rPr>
      </w:pPr>
      <w:r w:rsidRPr="00056A3C">
        <w:rPr>
          <w:rFonts w:ascii="Arial" w:eastAsiaTheme="minorHAnsi" w:hAnsi="Arial" w:cs="Arial"/>
          <w:b/>
          <w:i/>
          <w:sz w:val="20"/>
          <w:szCs w:val="20"/>
        </w:rPr>
        <w:t xml:space="preserve">ТБ – </w:t>
      </w:r>
      <w:r w:rsidRPr="00DD6773">
        <w:rPr>
          <w:rFonts w:eastAsiaTheme="minorHAnsi"/>
        </w:rPr>
        <w:t>техника безопасности</w:t>
      </w:r>
    </w:p>
    <w:p w14:paraId="3F69684B" w14:textId="77777777" w:rsidR="00DE5E74" w:rsidRPr="00056A3C" w:rsidRDefault="00DE5E74" w:rsidP="006B3A77">
      <w:pPr>
        <w:spacing w:before="240"/>
        <w:rPr>
          <w:rFonts w:eastAsiaTheme="minorHAnsi"/>
          <w:bCs/>
          <w:iCs/>
        </w:rPr>
      </w:pPr>
      <w:r w:rsidRPr="00135579">
        <w:rPr>
          <w:rFonts w:ascii="Arial" w:eastAsiaTheme="minorHAnsi" w:hAnsi="Arial" w:cs="Arial"/>
          <w:b/>
          <w:bCs/>
          <w:i/>
          <w:iCs/>
          <w:caps/>
          <w:sz w:val="20"/>
          <w:szCs w:val="20"/>
        </w:rPr>
        <w:t>УБТ</w:t>
      </w:r>
      <w:r w:rsidRPr="00056A3C">
        <w:rPr>
          <w:rFonts w:eastAsiaTheme="minorHAnsi"/>
          <w:bCs/>
          <w:iCs/>
        </w:rPr>
        <w:t xml:space="preserve"> – утяжелённая бурильная труба.</w:t>
      </w:r>
    </w:p>
    <w:p w14:paraId="49D2DEEF" w14:textId="0A7DC5DE" w:rsidR="00DE5E74" w:rsidRPr="00DD6773" w:rsidRDefault="00DE5E74" w:rsidP="006B3A77">
      <w:pPr>
        <w:spacing w:before="240"/>
        <w:rPr>
          <w:rFonts w:ascii="Arial" w:eastAsiaTheme="minorHAnsi" w:hAnsi="Arial" w:cs="Arial"/>
          <w:b/>
          <w:bCs/>
          <w:i/>
          <w:iCs/>
          <w:sz w:val="20"/>
          <w:szCs w:val="20"/>
        </w:rPr>
      </w:pPr>
      <w:r w:rsidRPr="00DD6773">
        <w:rPr>
          <w:rFonts w:ascii="Arial" w:eastAsiaTheme="minorHAnsi" w:hAnsi="Arial" w:cs="Arial"/>
          <w:b/>
          <w:bCs/>
          <w:i/>
          <w:iCs/>
          <w:sz w:val="20"/>
          <w:szCs w:val="20"/>
        </w:rPr>
        <w:t>УБТС –</w:t>
      </w:r>
      <w:r w:rsidRPr="00DE6A0E">
        <w:rPr>
          <w:rFonts w:eastAsiaTheme="minorHAnsi"/>
          <w:bCs/>
          <w:iCs/>
        </w:rPr>
        <w:t xml:space="preserve"> </w:t>
      </w:r>
      <w:r w:rsidRPr="00056A3C">
        <w:rPr>
          <w:rFonts w:eastAsiaTheme="minorHAnsi"/>
          <w:bCs/>
          <w:iCs/>
        </w:rPr>
        <w:t>утяжелённая бурильная труба</w:t>
      </w:r>
      <w:r>
        <w:rPr>
          <w:rFonts w:eastAsiaTheme="minorHAnsi"/>
          <w:bCs/>
          <w:iCs/>
        </w:rPr>
        <w:t xml:space="preserve"> </w:t>
      </w:r>
      <w:r w:rsidR="00752E0D">
        <w:rPr>
          <w:rFonts w:eastAsiaTheme="minorHAnsi"/>
          <w:bCs/>
          <w:iCs/>
        </w:rPr>
        <w:t>спиральная</w:t>
      </w:r>
      <w:r>
        <w:rPr>
          <w:rFonts w:eastAsiaTheme="minorHAnsi"/>
          <w:bCs/>
          <w:iCs/>
        </w:rPr>
        <w:t>.</w:t>
      </w:r>
    </w:p>
    <w:p w14:paraId="39BF60EC" w14:textId="77777777" w:rsidR="00DE5E74" w:rsidRPr="00056A3C" w:rsidRDefault="00DE5E74" w:rsidP="006B3A77">
      <w:pPr>
        <w:spacing w:before="240"/>
        <w:rPr>
          <w:rFonts w:eastAsiaTheme="minorHAnsi"/>
          <w:bCs/>
          <w:iCs/>
        </w:rPr>
      </w:pPr>
      <w:r w:rsidRPr="00056A3C">
        <w:rPr>
          <w:rFonts w:ascii="Arial" w:eastAsiaTheme="minorHAnsi" w:hAnsi="Arial" w:cs="Arial"/>
          <w:b/>
          <w:bCs/>
          <w:i/>
          <w:iCs/>
          <w:sz w:val="20"/>
          <w:szCs w:val="20"/>
        </w:rPr>
        <w:t>УЗД</w:t>
      </w:r>
      <w:r w:rsidRPr="00056A3C">
        <w:rPr>
          <w:rFonts w:eastAsiaTheme="minorHAnsi"/>
          <w:bCs/>
          <w:iCs/>
        </w:rPr>
        <w:t xml:space="preserve"> – ультразвуковая дефектоскопия.</w:t>
      </w:r>
    </w:p>
    <w:p w14:paraId="7DF61F5D" w14:textId="3B81A891" w:rsidR="00DE5E74" w:rsidRDefault="00DE5E74" w:rsidP="00EA571B">
      <w:pPr>
        <w:spacing w:before="240"/>
        <w:jc w:val="both"/>
        <w:rPr>
          <w:color w:val="000000"/>
        </w:rPr>
      </w:pPr>
      <w:r w:rsidRPr="00810453">
        <w:rPr>
          <w:rFonts w:ascii="Arial" w:eastAsiaTheme="minorHAnsi" w:hAnsi="Arial" w:cs="Arial"/>
          <w:b/>
          <w:bCs/>
          <w:i/>
          <w:iCs/>
          <w:sz w:val="20"/>
          <w:szCs w:val="20"/>
        </w:rPr>
        <w:t xml:space="preserve">УПБОТ </w:t>
      </w:r>
      <w:r w:rsidR="002F3343" w:rsidRPr="00DE7D89">
        <w:rPr>
          <w:rFonts w:ascii="Arial" w:eastAsiaTheme="minorHAnsi" w:hAnsi="Arial" w:cs="Arial"/>
          <w:b/>
          <w:i/>
          <w:caps/>
          <w:sz w:val="20"/>
          <w:szCs w:val="20"/>
        </w:rPr>
        <w:t>–</w:t>
      </w:r>
      <w:r w:rsidR="002F3343" w:rsidRPr="00056A3C">
        <w:rPr>
          <w:rFonts w:eastAsiaTheme="minorHAnsi"/>
        </w:rPr>
        <w:t xml:space="preserve"> </w:t>
      </w:r>
      <w:r w:rsidRPr="00810453">
        <w:rPr>
          <w:rFonts w:eastAsiaTheme="minorHAnsi"/>
          <w:bCs/>
          <w:iCs/>
        </w:rPr>
        <w:t>управление промышленной безопасности и охраны труда АО «Востсибнефтегаз».</w:t>
      </w:r>
    </w:p>
    <w:p w14:paraId="661E269F" w14:textId="77777777" w:rsidR="00DE5E74" w:rsidRDefault="00DE5E74" w:rsidP="00EA571B">
      <w:pPr>
        <w:spacing w:before="240"/>
        <w:jc w:val="both"/>
        <w:rPr>
          <w:rFonts w:ascii="Segoe UI" w:hAnsi="Segoe UI" w:cs="Segoe UI"/>
          <w:vanish/>
          <w:color w:val="212529"/>
        </w:rPr>
      </w:pPr>
      <w:r>
        <w:rPr>
          <w:rFonts w:ascii="Arial" w:eastAsiaTheme="minorHAnsi" w:hAnsi="Arial" w:cs="Arial"/>
          <w:b/>
          <w:bCs/>
          <w:i/>
          <w:iCs/>
          <w:sz w:val="20"/>
          <w:szCs w:val="20"/>
        </w:rPr>
        <w:t xml:space="preserve">УТИБ – </w:t>
      </w:r>
      <w:r w:rsidRPr="00EA571B">
        <w:rPr>
          <w:snapToGrid w:val="0"/>
          <w:color w:val="000000"/>
        </w:rPr>
        <w:t>управлени</w:t>
      </w:r>
      <w:r>
        <w:rPr>
          <w:snapToGrid w:val="0"/>
          <w:color w:val="000000"/>
        </w:rPr>
        <w:t>е</w:t>
      </w:r>
      <w:r w:rsidRPr="00EA571B">
        <w:rPr>
          <w:snapToGrid w:val="0"/>
          <w:color w:val="000000"/>
        </w:rPr>
        <w:t xml:space="preserve"> технологий и инжиниринга бурения </w:t>
      </w:r>
      <w:r w:rsidRPr="00056A3C">
        <w:rPr>
          <w:snapToGrid w:val="0"/>
          <w:color w:val="000000"/>
        </w:rPr>
        <w:t>АО «Востсибнефтегаз»</w:t>
      </w:r>
      <w:r>
        <w:rPr>
          <w:snapToGrid w:val="0"/>
          <w:color w:val="000000"/>
        </w:rPr>
        <w:t>.</w:t>
      </w:r>
    </w:p>
    <w:p w14:paraId="2DBC9AEC" w14:textId="77777777" w:rsidR="00DE5E74" w:rsidRPr="00056A3C" w:rsidRDefault="00DE5E74" w:rsidP="006B3A77">
      <w:pPr>
        <w:spacing w:before="240"/>
        <w:rPr>
          <w:rFonts w:eastAsiaTheme="minorHAnsi"/>
          <w:bCs/>
          <w:iCs/>
        </w:rPr>
      </w:pPr>
      <w:r w:rsidRPr="00056A3C">
        <w:rPr>
          <w:rFonts w:ascii="Arial" w:eastAsiaTheme="minorHAnsi" w:hAnsi="Arial" w:cs="Arial"/>
          <w:b/>
          <w:bCs/>
          <w:i/>
          <w:iCs/>
          <w:sz w:val="20"/>
          <w:szCs w:val="20"/>
        </w:rPr>
        <w:lastRenderedPageBreak/>
        <w:t>ЦА</w:t>
      </w:r>
      <w:r w:rsidRPr="00056A3C">
        <w:rPr>
          <w:rFonts w:eastAsiaTheme="minorHAnsi"/>
          <w:bCs/>
          <w:iCs/>
        </w:rPr>
        <w:t xml:space="preserve"> – цементировочный агрегат.</w:t>
      </w:r>
    </w:p>
    <w:p w14:paraId="37901E8F" w14:textId="77777777" w:rsidR="00DE5E74" w:rsidRPr="00056A3C" w:rsidRDefault="00DE5E74" w:rsidP="006B3A77">
      <w:pPr>
        <w:spacing w:before="240"/>
        <w:rPr>
          <w:rFonts w:eastAsiaTheme="minorHAnsi"/>
          <w:bCs/>
          <w:iCs/>
        </w:rPr>
      </w:pPr>
      <w:r w:rsidRPr="00056A3C">
        <w:rPr>
          <w:rFonts w:ascii="Arial" w:eastAsiaTheme="minorHAnsi" w:hAnsi="Arial" w:cs="Arial"/>
          <w:b/>
          <w:bCs/>
          <w:i/>
          <w:iCs/>
          <w:sz w:val="20"/>
          <w:szCs w:val="20"/>
        </w:rPr>
        <w:t>ЦСГО</w:t>
      </w:r>
      <w:r w:rsidRPr="00056A3C">
        <w:rPr>
          <w:rFonts w:eastAsiaTheme="minorHAnsi"/>
          <w:bCs/>
          <w:iCs/>
        </w:rPr>
        <w:t xml:space="preserve"> – центральная система грубой очистки.</w:t>
      </w:r>
    </w:p>
    <w:p w14:paraId="2EF13116" w14:textId="77777777" w:rsidR="00DE5E74" w:rsidRPr="00056A3C" w:rsidRDefault="00DE5E74" w:rsidP="006B3A77">
      <w:pPr>
        <w:spacing w:before="240"/>
        <w:rPr>
          <w:rFonts w:ascii="Arial" w:eastAsiaTheme="minorHAnsi" w:hAnsi="Arial" w:cs="Arial"/>
          <w:b/>
          <w:bCs/>
          <w:i/>
          <w:iCs/>
          <w:sz w:val="20"/>
          <w:szCs w:val="20"/>
        </w:rPr>
      </w:pPr>
      <w:r w:rsidRPr="00056A3C">
        <w:rPr>
          <w:rFonts w:ascii="Arial" w:eastAsiaTheme="minorHAnsi" w:hAnsi="Arial" w:cs="Arial"/>
          <w:b/>
          <w:bCs/>
          <w:i/>
          <w:iCs/>
          <w:sz w:val="20"/>
          <w:szCs w:val="20"/>
        </w:rPr>
        <w:t xml:space="preserve">ЧС – </w:t>
      </w:r>
      <w:r>
        <w:t>чрезвычайная ситуация.</w:t>
      </w:r>
    </w:p>
    <w:p w14:paraId="75F4EA5D" w14:textId="77777777" w:rsidR="00DE5E74" w:rsidRDefault="00DE5E74" w:rsidP="006B3A77">
      <w:pPr>
        <w:spacing w:before="240"/>
        <w:rPr>
          <w:rFonts w:eastAsiaTheme="minorHAnsi"/>
          <w:bCs/>
          <w:iCs/>
        </w:rPr>
      </w:pPr>
      <w:r w:rsidRPr="00056A3C">
        <w:rPr>
          <w:rFonts w:ascii="Arial" w:eastAsiaTheme="minorHAnsi" w:hAnsi="Arial" w:cs="Arial"/>
          <w:b/>
          <w:bCs/>
          <w:i/>
          <w:iCs/>
          <w:sz w:val="20"/>
          <w:szCs w:val="20"/>
        </w:rPr>
        <w:t>ЭЦП</w:t>
      </w:r>
      <w:r w:rsidRPr="00056A3C">
        <w:rPr>
          <w:rFonts w:eastAsiaTheme="minorHAnsi"/>
          <w:bCs/>
          <w:iCs/>
        </w:rPr>
        <w:t xml:space="preserve"> – эквивалентная циркуляционная плотность.</w:t>
      </w:r>
    </w:p>
    <w:p w14:paraId="2076C788" w14:textId="77777777" w:rsidR="00115AB7" w:rsidRDefault="00115AB7" w:rsidP="00115AB7">
      <w:pPr>
        <w:rPr>
          <w:rFonts w:ascii="Arial" w:hAnsi="Arial" w:cs="Arial"/>
          <w:b/>
          <w:i/>
          <w:sz w:val="20"/>
        </w:rPr>
      </w:pPr>
    </w:p>
    <w:p w14:paraId="614046F9" w14:textId="77777777" w:rsidR="007F2DCE" w:rsidRPr="007A279F" w:rsidRDefault="007F2DCE" w:rsidP="004066B6">
      <w:pPr>
        <w:rPr>
          <w:caps/>
        </w:rPr>
        <w:sectPr w:rsidR="007F2DCE" w:rsidRPr="007A279F" w:rsidSect="00C80117">
          <w:headerReference w:type="even" r:id="rId26"/>
          <w:headerReference w:type="default" r:id="rId27"/>
          <w:headerReference w:type="first" r:id="rId28"/>
          <w:pgSz w:w="11906" w:h="16838" w:code="9"/>
          <w:pgMar w:top="567" w:right="1021" w:bottom="510" w:left="1247" w:header="737" w:footer="680" w:gutter="0"/>
          <w:cols w:space="708"/>
          <w:docGrid w:linePitch="360"/>
        </w:sectPr>
      </w:pPr>
    </w:p>
    <w:p w14:paraId="31ACC390" w14:textId="20A42B99" w:rsidR="007C0EA0" w:rsidRDefault="00DD2888" w:rsidP="00DE5E74">
      <w:pPr>
        <w:pStyle w:val="S13"/>
        <w:numPr>
          <w:ilvl w:val="0"/>
          <w:numId w:val="39"/>
        </w:numPr>
        <w:ind w:left="0" w:firstLine="0"/>
      </w:pPr>
      <w:bookmarkStart w:id="44" w:name="_Toc5274904"/>
      <w:bookmarkEnd w:id="27"/>
      <w:bookmarkEnd w:id="28"/>
      <w:bookmarkEnd w:id="29"/>
      <w:bookmarkEnd w:id="30"/>
      <w:bookmarkEnd w:id="31"/>
      <w:r w:rsidRPr="002A2319">
        <w:lastRenderedPageBreak/>
        <w:t>Организационно-технические мероприятия</w:t>
      </w:r>
      <w:bookmarkEnd w:id="44"/>
    </w:p>
    <w:p w14:paraId="29C84806" w14:textId="1FAEA60A" w:rsidR="001C5EAD" w:rsidRPr="00EA571B" w:rsidRDefault="00EA571B" w:rsidP="00EA571B">
      <w:pPr>
        <w:pStyle w:val="af3"/>
        <w:spacing w:before="240"/>
        <w:jc w:val="both"/>
        <w:rPr>
          <w:rFonts w:ascii="Times New Roman" w:hAnsi="Times New Roman"/>
          <w:b w:val="0"/>
          <w:color w:val="auto"/>
          <w:sz w:val="24"/>
        </w:rPr>
      </w:pPr>
      <w:r w:rsidRPr="00EA571B">
        <w:rPr>
          <w:rFonts w:ascii="Times New Roman" w:hAnsi="Times New Roman"/>
          <w:b w:val="0"/>
          <w:color w:val="auto"/>
          <w:sz w:val="24"/>
        </w:rPr>
        <w:t>О</w:t>
      </w:r>
      <w:r w:rsidR="00364ACD" w:rsidRPr="00EA571B">
        <w:rPr>
          <w:rFonts w:ascii="Times New Roman" w:hAnsi="Times New Roman"/>
          <w:b w:val="0"/>
          <w:color w:val="auto"/>
          <w:sz w:val="24"/>
        </w:rPr>
        <w:t xml:space="preserve">рганизационно – технические мероприятия по предупреждению аварий, </w:t>
      </w:r>
      <w:proofErr w:type="gramStart"/>
      <w:r w:rsidR="00D40C4C">
        <w:rPr>
          <w:rFonts w:ascii="Times New Roman" w:hAnsi="Times New Roman"/>
          <w:b w:val="0"/>
          <w:color w:val="auto"/>
          <w:sz w:val="24"/>
        </w:rPr>
        <w:t>обязательные к исполнению</w:t>
      </w:r>
      <w:proofErr w:type="gramEnd"/>
      <w:r w:rsidR="00D40C4C">
        <w:rPr>
          <w:rFonts w:ascii="Times New Roman" w:hAnsi="Times New Roman"/>
          <w:b w:val="0"/>
          <w:color w:val="auto"/>
          <w:sz w:val="24"/>
        </w:rPr>
        <w:t xml:space="preserve"> </w:t>
      </w:r>
      <w:r w:rsidR="00364ACD" w:rsidRPr="00EA571B">
        <w:rPr>
          <w:rFonts w:ascii="Times New Roman" w:hAnsi="Times New Roman"/>
          <w:b w:val="0"/>
          <w:color w:val="auto"/>
          <w:sz w:val="24"/>
        </w:rPr>
        <w:t>при ведении работ по строит</w:t>
      </w:r>
      <w:r w:rsidRPr="00EA571B">
        <w:rPr>
          <w:rFonts w:ascii="Times New Roman" w:hAnsi="Times New Roman"/>
          <w:b w:val="0"/>
          <w:color w:val="auto"/>
          <w:sz w:val="24"/>
        </w:rPr>
        <w:t>ельству и реконструкции скважин</w:t>
      </w:r>
      <w:r>
        <w:rPr>
          <w:rFonts w:ascii="Times New Roman" w:hAnsi="Times New Roman"/>
          <w:b w:val="0"/>
          <w:color w:val="auto"/>
          <w:sz w:val="24"/>
        </w:rPr>
        <w:t>,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 указаны в Таблице 1.</w:t>
      </w:r>
    </w:p>
    <w:p w14:paraId="6C1C8A9E" w14:textId="77777777" w:rsidR="006E0797" w:rsidRPr="006B3A77" w:rsidRDefault="007C0EA0" w:rsidP="00DD6773">
      <w:pPr>
        <w:pStyle w:val="af3"/>
        <w:spacing w:before="60"/>
        <w:jc w:val="right"/>
        <w:rPr>
          <w:rFonts w:cs="Arial"/>
          <w:color w:val="auto"/>
        </w:rPr>
      </w:pPr>
      <w:r w:rsidRPr="006B3A77">
        <w:rPr>
          <w:rFonts w:ascii="Arial" w:hAnsi="Arial" w:cs="Arial"/>
          <w:color w:val="auto"/>
        </w:rPr>
        <w:t>Таблица 1</w:t>
      </w:r>
    </w:p>
    <w:p w14:paraId="614046FA" w14:textId="782C9445" w:rsidR="00D3466D" w:rsidRPr="006B3A77" w:rsidRDefault="006E0797" w:rsidP="00DD6773">
      <w:pPr>
        <w:pStyle w:val="af3"/>
        <w:spacing w:after="60"/>
        <w:jc w:val="right"/>
        <w:rPr>
          <w:rFonts w:cs="Arial"/>
          <w:color w:val="auto"/>
          <w:szCs w:val="20"/>
        </w:rPr>
      </w:pPr>
      <w:r w:rsidRPr="006B3A77">
        <w:rPr>
          <w:rFonts w:ascii="Arial" w:hAnsi="Arial" w:cs="Arial"/>
          <w:color w:val="auto"/>
          <w:szCs w:val="20"/>
        </w:rPr>
        <w:t>Организационно-технические мероприятия</w:t>
      </w:r>
      <w:r w:rsidR="00384829">
        <w:rPr>
          <w:rFonts w:ascii="Arial" w:hAnsi="Arial" w:cs="Arial"/>
          <w:color w:val="auto"/>
          <w:szCs w:val="20"/>
        </w:rPr>
        <w:t xml:space="preserve"> при строительстве скважины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28"/>
        <w:gridCol w:w="6828"/>
        <w:gridCol w:w="2499"/>
      </w:tblGrid>
      <w:tr w:rsidR="00DD2888" w14:paraId="1A42C596" w14:textId="77777777" w:rsidTr="0086491D">
        <w:trPr>
          <w:trHeight w:val="93"/>
          <w:tblHeader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  <w:vAlign w:val="center"/>
          </w:tcPr>
          <w:p w14:paraId="6663CEF5" w14:textId="572F4E99" w:rsidR="00DD2888" w:rsidRPr="00DD2888" w:rsidRDefault="00DD2888" w:rsidP="0086491D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bookmarkStart w:id="45" w:name="_Toc473282076"/>
            <w:bookmarkStart w:id="46" w:name="_Toc473282311"/>
            <w:bookmarkStart w:id="47" w:name="_Toc473282370"/>
            <w:bookmarkStart w:id="48" w:name="_Toc473282421"/>
            <w:bookmarkStart w:id="49" w:name="_Toc473283930"/>
            <w:bookmarkStart w:id="50" w:name="_Toc473295275"/>
            <w:bookmarkStart w:id="51" w:name="_Toc473295636"/>
            <w:bookmarkStart w:id="52" w:name="_Toc473282077"/>
            <w:bookmarkStart w:id="53" w:name="_Toc473282312"/>
            <w:bookmarkStart w:id="54" w:name="_Toc473282371"/>
            <w:bookmarkStart w:id="55" w:name="_Toc473282422"/>
            <w:bookmarkStart w:id="56" w:name="_Toc473283931"/>
            <w:bookmarkStart w:id="57" w:name="_Toc473295276"/>
            <w:bookmarkStart w:id="58" w:name="_Toc473295637"/>
            <w:bookmarkStart w:id="59" w:name="пп16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r w:rsidRPr="00DD2888">
              <w:rPr>
                <w:rFonts w:ascii="Arial" w:hAnsi="Arial" w:cs="Arial"/>
                <w:b/>
                <w:bCs/>
                <w:sz w:val="16"/>
              </w:rPr>
              <w:t>№</w:t>
            </w:r>
          </w:p>
        </w:tc>
        <w:tc>
          <w:tcPr>
            <w:tcW w:w="7087" w:type="dxa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1E077528" w14:textId="4CE72E81" w:rsidR="00DD2888" w:rsidRPr="00DD2888" w:rsidRDefault="00DD2888" w:rsidP="0086491D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DD2888">
              <w:rPr>
                <w:rFonts w:ascii="Arial" w:hAnsi="Arial" w:cs="Arial"/>
                <w:b/>
                <w:bCs/>
                <w:sz w:val="16"/>
              </w:rPr>
              <w:t>МЕРОПРИЯТИЯ</w:t>
            </w:r>
          </w:p>
        </w:tc>
        <w:tc>
          <w:tcPr>
            <w:tcW w:w="2546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F264571" w14:textId="5BEFEC6B" w:rsidR="00DD2888" w:rsidRPr="00DD2888" w:rsidRDefault="00DD2888" w:rsidP="0086491D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DD2888">
              <w:rPr>
                <w:rFonts w:ascii="Arial" w:hAnsi="Arial" w:cs="Arial"/>
                <w:b/>
                <w:bCs/>
                <w:sz w:val="16"/>
              </w:rPr>
              <w:t>ОТВЕСТВЕННЫЙ</w:t>
            </w:r>
          </w:p>
        </w:tc>
      </w:tr>
      <w:tr w:rsidR="007C0EA0" w:rsidRPr="006E0797" w14:paraId="71BEA665" w14:textId="77777777" w:rsidTr="0086491D">
        <w:trPr>
          <w:trHeight w:val="60"/>
          <w:tblHeader/>
        </w:trPr>
        <w:tc>
          <w:tcPr>
            <w:tcW w:w="53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CFD62F3" w14:textId="3A025E9D" w:rsidR="007C0EA0" w:rsidRPr="0086491D" w:rsidRDefault="007C0EA0" w:rsidP="0086491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6491D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7087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FC9DCC5" w14:textId="07F4727F" w:rsidR="007C0EA0" w:rsidRPr="0086491D" w:rsidRDefault="007C0EA0" w:rsidP="0086491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6491D"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54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E2738E5" w14:textId="47D93439" w:rsidR="007C0EA0" w:rsidRPr="0086491D" w:rsidRDefault="007C0EA0" w:rsidP="0086491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6491D"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</w:tr>
      <w:tr w:rsidR="00DD2888" w:rsidRPr="007C0EA0" w14:paraId="00CEF0D8" w14:textId="77777777" w:rsidTr="0086491D">
        <w:tc>
          <w:tcPr>
            <w:tcW w:w="534" w:type="dxa"/>
            <w:tcBorders>
              <w:top w:val="single" w:sz="12" w:space="0" w:color="auto"/>
              <w:left w:val="single" w:sz="12" w:space="0" w:color="auto"/>
            </w:tcBorders>
          </w:tcPr>
          <w:p w14:paraId="0EA2D48D" w14:textId="29BEFA30" w:rsidR="00DD2888" w:rsidRPr="00DD6773" w:rsidRDefault="00784266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7" w:type="dxa"/>
            <w:tcBorders>
              <w:top w:val="single" w:sz="12" w:space="0" w:color="auto"/>
            </w:tcBorders>
          </w:tcPr>
          <w:p w14:paraId="17C0DC86" w14:textId="611F5EA6" w:rsidR="00DD2888" w:rsidRPr="00DD6773" w:rsidRDefault="00784266" w:rsidP="00BD4B9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Все работы, связанные со строительством скважины осуществлять в строгом </w:t>
            </w:r>
            <w:proofErr w:type="gramStart"/>
            <w:r w:rsidRPr="00DD6773">
              <w:rPr>
                <w:sz w:val="20"/>
                <w:szCs w:val="20"/>
                <w:lang w:eastAsia="en-US"/>
              </w:rPr>
              <w:t>соответствии</w:t>
            </w:r>
            <w:proofErr w:type="gramEnd"/>
            <w:r w:rsidRPr="00DD6773">
              <w:rPr>
                <w:sz w:val="20"/>
                <w:szCs w:val="20"/>
                <w:lang w:eastAsia="en-US"/>
              </w:rPr>
              <w:t xml:space="preserve"> с утвержденной проектной документацией на строительство скважин, совместно разработанными мероприятиями, ЛНД Заказчика и действующи</w:t>
            </w:r>
            <w:r w:rsidR="007C0EA0">
              <w:rPr>
                <w:sz w:val="20"/>
                <w:szCs w:val="20"/>
                <w:lang w:eastAsia="en-US"/>
              </w:rPr>
              <w:t>ми</w:t>
            </w:r>
            <w:r w:rsidRPr="00DD6773">
              <w:rPr>
                <w:sz w:val="20"/>
                <w:szCs w:val="20"/>
                <w:lang w:eastAsia="en-US"/>
              </w:rPr>
              <w:t xml:space="preserve"> </w:t>
            </w:r>
            <w:hyperlink r:id="rId29" w:tooltip="Ссылка на КонсультантПлюс" w:history="1">
              <w:r w:rsidR="007C0EA0" w:rsidRPr="00DD6773">
                <w:rPr>
                  <w:rStyle w:val="af1"/>
                  <w:iCs/>
                  <w:sz w:val="20"/>
                  <w:szCs w:val="20"/>
                </w:rPr>
                <w:t>Правил безопасности в нефтяной и газовой промышленности</w:t>
              </w:r>
            </w:hyperlink>
            <w:r w:rsidR="00EA571B">
              <w:rPr>
                <w:rStyle w:val="af1"/>
                <w:iCs/>
                <w:sz w:val="20"/>
                <w:szCs w:val="20"/>
              </w:rPr>
              <w:t>.</w:t>
            </w:r>
          </w:p>
        </w:tc>
        <w:tc>
          <w:tcPr>
            <w:tcW w:w="2546" w:type="dxa"/>
            <w:tcBorders>
              <w:top w:val="single" w:sz="12" w:space="0" w:color="auto"/>
              <w:right w:val="single" w:sz="12" w:space="0" w:color="auto"/>
            </w:tcBorders>
          </w:tcPr>
          <w:p w14:paraId="5CD8B61A" w14:textId="715A9ABD" w:rsidR="00DD2888" w:rsidRPr="00DD6773" w:rsidRDefault="00784266" w:rsidP="00586B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>Подрядные организации</w:t>
            </w:r>
          </w:p>
        </w:tc>
      </w:tr>
      <w:tr w:rsidR="00AB1D5D" w:rsidRPr="007C0EA0" w14:paraId="3104628A" w14:textId="77777777" w:rsidTr="0086491D">
        <w:tc>
          <w:tcPr>
            <w:tcW w:w="534" w:type="dxa"/>
            <w:tcBorders>
              <w:left w:val="single" w:sz="12" w:space="0" w:color="auto"/>
            </w:tcBorders>
          </w:tcPr>
          <w:p w14:paraId="3D91ACD1" w14:textId="26E556D8" w:rsidR="00AB1D5D" w:rsidRPr="00DD6773" w:rsidRDefault="00337206" w:rsidP="00C80117">
            <w:pPr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87" w:type="dxa"/>
          </w:tcPr>
          <w:p w14:paraId="189F9988" w14:textId="66F559A3" w:rsidR="00AB1D5D" w:rsidRPr="00DD6773" w:rsidRDefault="00AB1D5D" w:rsidP="00A65A32">
            <w:pPr>
              <w:jc w:val="both"/>
              <w:rPr>
                <w:color w:val="FF0000"/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</w:rPr>
              <w:t xml:space="preserve">При въездах на буровую площадку должны быть размещены хорошо различимые знаки, инструктирующие посетителей о схеме передвижения, местах размещения противопожарного инвентаря, местах сбора при ЧС, необходимости доложить о своем прибытии </w:t>
            </w:r>
            <w:proofErr w:type="gramStart"/>
            <w:r w:rsidRPr="00DD6773">
              <w:rPr>
                <w:sz w:val="20"/>
                <w:szCs w:val="20"/>
              </w:rPr>
              <w:t>буровому</w:t>
            </w:r>
            <w:proofErr w:type="gramEnd"/>
            <w:r w:rsidRPr="00DD6773">
              <w:rPr>
                <w:sz w:val="20"/>
                <w:szCs w:val="20"/>
              </w:rPr>
              <w:t xml:space="preserve"> супервайзеру и получить соответствующий инструктаж от мастера буровой бригады.</w:t>
            </w:r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14:paraId="3DD1B473" w14:textId="6C072B2F" w:rsidR="00AB1D5D" w:rsidRPr="00DD6773" w:rsidRDefault="00926FE4" w:rsidP="00BD4B91">
            <w:pPr>
              <w:jc w:val="both"/>
              <w:rPr>
                <w:color w:val="FF0000"/>
                <w:sz w:val="20"/>
                <w:szCs w:val="20"/>
                <w:lang w:eastAsia="en-US"/>
              </w:rPr>
            </w:pPr>
            <w:r w:rsidRPr="00B81051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AB1D5D" w:rsidRPr="007C0EA0" w14:paraId="7FD1DA82" w14:textId="77777777" w:rsidTr="0086491D">
        <w:tc>
          <w:tcPr>
            <w:tcW w:w="534" w:type="dxa"/>
            <w:tcBorders>
              <w:left w:val="single" w:sz="12" w:space="0" w:color="auto"/>
            </w:tcBorders>
          </w:tcPr>
          <w:p w14:paraId="02BAB7E5" w14:textId="3995ADB4" w:rsidR="00AB1D5D" w:rsidRPr="00DD6773" w:rsidRDefault="00337206" w:rsidP="00C80117">
            <w:pPr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87" w:type="dxa"/>
          </w:tcPr>
          <w:p w14:paraId="502D87C3" w14:textId="7C65F869" w:rsidR="00AB1D5D" w:rsidRPr="00DD6773" w:rsidRDefault="00AB1D5D" w:rsidP="00384829">
            <w:pPr>
              <w:jc w:val="both"/>
              <w:rPr>
                <w:color w:val="FF0000"/>
                <w:sz w:val="20"/>
                <w:szCs w:val="20"/>
              </w:rPr>
            </w:pPr>
            <w:r w:rsidRPr="00DD6773">
              <w:rPr>
                <w:color w:val="202521"/>
                <w:sz w:val="20"/>
                <w:szCs w:val="20"/>
              </w:rPr>
              <w:t>Круглосуточная связь, голосовая и информационная, должна быть обеспечена между буровой площадкой и соответствующими</w:t>
            </w:r>
            <w:r w:rsidR="00384829">
              <w:rPr>
                <w:color w:val="202521"/>
                <w:sz w:val="20"/>
                <w:szCs w:val="20"/>
              </w:rPr>
              <w:t xml:space="preserve"> подрядными организациями</w:t>
            </w:r>
            <w:r w:rsidRPr="00DD6773">
              <w:rPr>
                <w:color w:val="202521"/>
                <w:sz w:val="20"/>
                <w:szCs w:val="20"/>
              </w:rPr>
              <w:t>.</w:t>
            </w:r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14:paraId="7DBE1252" w14:textId="7C6F80C8" w:rsidR="00AB1D5D" w:rsidRPr="007C0EA0" w:rsidRDefault="0011490B" w:rsidP="00586BA0">
            <w:pPr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>Подрядные организации</w:t>
            </w:r>
          </w:p>
        </w:tc>
      </w:tr>
      <w:tr w:rsidR="00407359" w:rsidRPr="007C0EA0" w14:paraId="52FDAFF4" w14:textId="77777777" w:rsidTr="0086491D">
        <w:tc>
          <w:tcPr>
            <w:tcW w:w="534" w:type="dxa"/>
            <w:tcBorders>
              <w:left w:val="single" w:sz="12" w:space="0" w:color="auto"/>
            </w:tcBorders>
          </w:tcPr>
          <w:p w14:paraId="3AC94103" w14:textId="282F125F" w:rsidR="00407359" w:rsidRPr="00DD6773" w:rsidRDefault="00337206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87" w:type="dxa"/>
            <w:vAlign w:val="center"/>
          </w:tcPr>
          <w:p w14:paraId="55CFDB64" w14:textId="32E9BCEF" w:rsidR="00407359" w:rsidRPr="00DD6773" w:rsidRDefault="00407359" w:rsidP="00BD4B9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DD6773">
              <w:rPr>
                <w:sz w:val="20"/>
                <w:szCs w:val="20"/>
                <w:lang w:eastAsia="en-US"/>
              </w:rPr>
              <w:t xml:space="preserve">Буровая установка должна быть смонтирована в соответствии с техническими требованиями Завода изготовителя и согласно приложения к договору «спецификации БУ» Перед монтажом утверждаются и подписываются схемы монтажа буровой установки и оборудования ЦСГО, в которых учитываются предложения всех </w:t>
            </w:r>
            <w:r w:rsidR="006E0797" w:rsidRPr="00DD6773">
              <w:rPr>
                <w:sz w:val="20"/>
                <w:szCs w:val="20"/>
                <w:lang w:eastAsia="en-US"/>
              </w:rPr>
              <w:t>подряд</w:t>
            </w:r>
            <w:r w:rsidR="006E0797">
              <w:rPr>
                <w:sz w:val="20"/>
                <w:szCs w:val="20"/>
                <w:lang w:eastAsia="en-US"/>
              </w:rPr>
              <w:t>ных организаций</w:t>
            </w:r>
            <w:r w:rsidR="006E0797" w:rsidRPr="00DD6773">
              <w:rPr>
                <w:sz w:val="20"/>
                <w:szCs w:val="20"/>
                <w:lang w:eastAsia="en-US"/>
              </w:rPr>
              <w:t xml:space="preserve"> </w:t>
            </w:r>
            <w:r w:rsidRPr="00DD6773">
              <w:rPr>
                <w:sz w:val="20"/>
                <w:szCs w:val="20"/>
                <w:lang w:eastAsia="en-US"/>
              </w:rPr>
              <w:t xml:space="preserve">по установке и размещению необходимого дополнительного оборудования на буровой установке (блок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флокуляции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>, количество и тип центрифуг и т.д.) в соответствии со</w:t>
            </w:r>
            <w:proofErr w:type="gramEnd"/>
            <w:r w:rsidRPr="00DD6773">
              <w:rPr>
                <w:sz w:val="20"/>
                <w:szCs w:val="20"/>
                <w:lang w:eastAsia="en-US"/>
              </w:rPr>
              <w:t xml:space="preserve"> спецификацией к договору и техническими требованиями завода изготовителя.</w:t>
            </w:r>
          </w:p>
        </w:tc>
        <w:tc>
          <w:tcPr>
            <w:tcW w:w="2546" w:type="dxa"/>
            <w:tcBorders>
              <w:right w:val="single" w:sz="12" w:space="0" w:color="auto"/>
            </w:tcBorders>
            <w:vAlign w:val="center"/>
          </w:tcPr>
          <w:p w14:paraId="22207A39" w14:textId="519EC4DA" w:rsidR="00407359" w:rsidRPr="00DD6773" w:rsidRDefault="00407359" w:rsidP="002F438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>Подрядные организации</w:t>
            </w:r>
          </w:p>
        </w:tc>
      </w:tr>
      <w:tr w:rsidR="0081628C" w:rsidRPr="007C0EA0" w14:paraId="36D5E509" w14:textId="77777777" w:rsidTr="0086491D">
        <w:tc>
          <w:tcPr>
            <w:tcW w:w="534" w:type="dxa"/>
            <w:tcBorders>
              <w:left w:val="single" w:sz="12" w:space="0" w:color="auto"/>
            </w:tcBorders>
          </w:tcPr>
          <w:p w14:paraId="10AFB374" w14:textId="321309C9" w:rsidR="0081628C" w:rsidRPr="00DD6773" w:rsidRDefault="00337206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87" w:type="dxa"/>
            <w:vAlign w:val="center"/>
          </w:tcPr>
          <w:p w14:paraId="3F8433D8" w14:textId="0A305261" w:rsidR="00DB5BE0" w:rsidRPr="00DD6773" w:rsidRDefault="0081628C" w:rsidP="00DB5BE0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Производство работ с отступлением от утвержденной проектной документации и утвержденной программы на бурение скважины запрещено. При необходимости внести изменения в порядок или технологию ведения работ возможно по согласованию с проектной организацией или лицом, утвердившим программу на бурение скважины с записью в вахтовом журнале</w:t>
            </w:r>
            <w:r w:rsidR="00DB5BE0" w:rsidRPr="00DD6773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546" w:type="dxa"/>
            <w:tcBorders>
              <w:right w:val="single" w:sz="12" w:space="0" w:color="auto"/>
            </w:tcBorders>
            <w:vAlign w:val="center"/>
          </w:tcPr>
          <w:p w14:paraId="4DC5C2FB" w14:textId="7AD5054A" w:rsidR="0081628C" w:rsidRPr="00DD6773" w:rsidRDefault="0081628C" w:rsidP="00A65A3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>Подрядные организации</w:t>
            </w:r>
          </w:p>
        </w:tc>
      </w:tr>
      <w:tr w:rsidR="00926FE4" w:rsidRPr="007C0EA0" w14:paraId="35E4970C" w14:textId="77777777" w:rsidTr="0086491D">
        <w:tc>
          <w:tcPr>
            <w:tcW w:w="534" w:type="dxa"/>
            <w:tcBorders>
              <w:left w:val="single" w:sz="12" w:space="0" w:color="auto"/>
            </w:tcBorders>
          </w:tcPr>
          <w:p w14:paraId="4126C25C" w14:textId="1F6B34B8" w:rsidR="00926FE4" w:rsidRPr="00DD6773" w:rsidRDefault="00926FE4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87" w:type="dxa"/>
            <w:vAlign w:val="center"/>
          </w:tcPr>
          <w:p w14:paraId="06FB2728" w14:textId="58B32C00" w:rsidR="00814BE3" w:rsidRPr="009C1030" w:rsidRDefault="00814BE3" w:rsidP="009C1030">
            <w:pPr>
              <w:jc w:val="both"/>
              <w:rPr>
                <w:color w:val="FF0000"/>
                <w:sz w:val="20"/>
                <w:szCs w:val="20"/>
                <w:lang w:eastAsia="en-US"/>
              </w:rPr>
            </w:pPr>
            <w:proofErr w:type="gramStart"/>
            <w:r w:rsidRPr="00814BE3">
              <w:rPr>
                <w:sz w:val="20"/>
                <w:szCs w:val="20"/>
              </w:rPr>
              <w:t xml:space="preserve">Согласно </w:t>
            </w:r>
            <w:hyperlink r:id="rId30" w:tooltip="Ссылка на КонсультантПлюс" w:history="1">
              <w:r w:rsidRPr="009C1030">
                <w:rPr>
                  <w:rStyle w:val="af1"/>
                  <w:iCs/>
                  <w:sz w:val="20"/>
                  <w:szCs w:val="20"/>
                </w:rPr>
                <w:t xml:space="preserve">Приказу </w:t>
              </w:r>
              <w:proofErr w:type="spellStart"/>
              <w:r w:rsidRPr="009C1030">
                <w:rPr>
                  <w:rStyle w:val="af1"/>
                  <w:iCs/>
                  <w:sz w:val="20"/>
                  <w:szCs w:val="20"/>
                </w:rPr>
                <w:t>Ростехнадзора</w:t>
              </w:r>
              <w:proofErr w:type="spellEnd"/>
              <w:r w:rsidRPr="009C1030">
                <w:rPr>
                  <w:rStyle w:val="af1"/>
                  <w:iCs/>
                  <w:sz w:val="20"/>
                  <w:szCs w:val="20"/>
                </w:rPr>
                <w:t xml:space="preserve"> от 12.03.2013 №101 «Об утверждении Федеральных норм и правил в области промышленной безопасности «Правила безопасности в нефтяной и газовой промышленности»</w:t>
              </w:r>
            </w:hyperlink>
            <w:r w:rsidRPr="00814BE3">
              <w:rPr>
                <w:sz w:val="20"/>
                <w:szCs w:val="20"/>
              </w:rPr>
              <w:t xml:space="preserve">, а также </w:t>
            </w:r>
            <w:r w:rsidRPr="009C1030">
              <w:rPr>
                <w:sz w:val="20"/>
                <w:szCs w:val="20"/>
              </w:rPr>
              <w:t xml:space="preserve">распорядительного документа АО «Востсибнефтегаз» </w:t>
            </w:r>
            <w:r w:rsidR="009C1030">
              <w:rPr>
                <w:sz w:val="20"/>
                <w:szCs w:val="20"/>
              </w:rPr>
              <w:t xml:space="preserve">об утверждении </w:t>
            </w:r>
            <w:r w:rsidR="009C1030" w:rsidRPr="009C1030">
              <w:rPr>
                <w:sz w:val="20"/>
                <w:szCs w:val="20"/>
              </w:rPr>
              <w:t xml:space="preserve">состава пусковой комиссии </w:t>
            </w:r>
            <w:r w:rsidR="009C1030">
              <w:rPr>
                <w:sz w:val="20"/>
                <w:szCs w:val="20"/>
              </w:rPr>
              <w:t>Б</w:t>
            </w:r>
            <w:r w:rsidR="009C1030" w:rsidRPr="009C1030">
              <w:rPr>
                <w:sz w:val="20"/>
                <w:szCs w:val="20"/>
              </w:rPr>
              <w:t>урово</w:t>
            </w:r>
            <w:r w:rsidR="009C1030">
              <w:rPr>
                <w:sz w:val="20"/>
                <w:szCs w:val="20"/>
              </w:rPr>
              <w:t>го</w:t>
            </w:r>
            <w:r w:rsidR="009C1030" w:rsidRPr="009C1030">
              <w:rPr>
                <w:sz w:val="20"/>
                <w:szCs w:val="20"/>
              </w:rPr>
              <w:t xml:space="preserve"> </w:t>
            </w:r>
            <w:r w:rsidR="009C1030">
              <w:rPr>
                <w:sz w:val="20"/>
                <w:szCs w:val="20"/>
              </w:rPr>
              <w:t>подрядчика</w:t>
            </w:r>
            <w:r w:rsidR="009C1030" w:rsidRPr="009C1030">
              <w:rPr>
                <w:sz w:val="20"/>
                <w:szCs w:val="20"/>
              </w:rPr>
              <w:t xml:space="preserve"> на объектах</w:t>
            </w:r>
            <w:r w:rsidRPr="009C1030">
              <w:rPr>
                <w:sz w:val="20"/>
                <w:szCs w:val="20"/>
              </w:rPr>
              <w:t xml:space="preserve">, после монтажа буровая установка (БУ) осматривается пусковой комиссией Бурового подрядчика с привлечением представителей Заказчика, полевого супервайзера и </w:t>
            </w:r>
            <w:r w:rsidRPr="00814BE3">
              <w:rPr>
                <w:sz w:val="20"/>
                <w:szCs w:val="20"/>
              </w:rPr>
              <w:t xml:space="preserve">представителя </w:t>
            </w:r>
            <w:proofErr w:type="spellStart"/>
            <w:r w:rsidRPr="00814BE3">
              <w:rPr>
                <w:sz w:val="20"/>
                <w:szCs w:val="20"/>
              </w:rPr>
              <w:t>Ростехнадзора</w:t>
            </w:r>
            <w:proofErr w:type="spellEnd"/>
            <w:r w:rsidRPr="00814BE3">
              <w:rPr>
                <w:sz w:val="20"/>
                <w:szCs w:val="20"/>
              </w:rPr>
              <w:t>, которые выдают заключение</w:t>
            </w:r>
            <w:proofErr w:type="gramEnd"/>
            <w:r w:rsidRPr="00814BE3">
              <w:rPr>
                <w:sz w:val="20"/>
                <w:szCs w:val="20"/>
              </w:rPr>
              <w:t xml:space="preserve"> о соответствии БУ действующим правилам безопасности, готовности буровой бригады к проведению работ и подписывают «Акт о </w:t>
            </w:r>
            <w:r w:rsidRPr="009C1030">
              <w:rPr>
                <w:sz w:val="20"/>
                <w:szCs w:val="20"/>
              </w:rPr>
              <w:t>пуске буровой установки в эксплуатацию» (</w:t>
            </w:r>
            <w:hyperlink w:anchor="Приложение_1" w:history="1">
              <w:r w:rsidRPr="005E6201">
                <w:rPr>
                  <w:rStyle w:val="af1"/>
                  <w:sz w:val="20"/>
                  <w:szCs w:val="20"/>
                </w:rPr>
                <w:t>Приложение 1</w:t>
              </w:r>
            </w:hyperlink>
            <w:r w:rsidRPr="009C1030">
              <w:rPr>
                <w:sz w:val="20"/>
                <w:szCs w:val="20"/>
              </w:rPr>
              <w:t>). Акт о пуске буровой установки в эксплуатацию</w:t>
            </w:r>
            <w:r w:rsidRPr="009C1030" w:rsidDel="00AB4A8E">
              <w:rPr>
                <w:sz w:val="20"/>
                <w:szCs w:val="20"/>
              </w:rPr>
              <w:t xml:space="preserve"> </w:t>
            </w:r>
            <w:r w:rsidRPr="009C1030">
              <w:rPr>
                <w:sz w:val="20"/>
                <w:szCs w:val="20"/>
              </w:rPr>
              <w:t xml:space="preserve">должен быть подписан представителем </w:t>
            </w:r>
            <w:proofErr w:type="spellStart"/>
            <w:r w:rsidRPr="009C1030">
              <w:rPr>
                <w:sz w:val="20"/>
                <w:szCs w:val="20"/>
              </w:rPr>
              <w:t>Ростехнадзора</w:t>
            </w:r>
            <w:proofErr w:type="spellEnd"/>
            <w:r w:rsidRPr="009C1030">
              <w:rPr>
                <w:sz w:val="20"/>
                <w:szCs w:val="20"/>
              </w:rPr>
              <w:t>.</w:t>
            </w:r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14:paraId="6C19D3F0" w14:textId="6A108B41" w:rsidR="00926FE4" w:rsidRPr="00DD6773" w:rsidRDefault="00926FE4" w:rsidP="00BD4B91">
            <w:pPr>
              <w:jc w:val="both"/>
              <w:rPr>
                <w:color w:val="FF0000"/>
                <w:sz w:val="20"/>
                <w:szCs w:val="20"/>
                <w:lang w:eastAsia="en-US"/>
              </w:rPr>
            </w:pPr>
            <w:r w:rsidRPr="0068749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926FE4" w:rsidRPr="007C0EA0" w14:paraId="585D68AB" w14:textId="77777777" w:rsidTr="0086491D">
        <w:tc>
          <w:tcPr>
            <w:tcW w:w="534" w:type="dxa"/>
            <w:tcBorders>
              <w:left w:val="single" w:sz="12" w:space="0" w:color="auto"/>
            </w:tcBorders>
          </w:tcPr>
          <w:p w14:paraId="3EA36A55" w14:textId="6ED2425E" w:rsidR="00926FE4" w:rsidRPr="00DD6773" w:rsidRDefault="00926FE4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87" w:type="dxa"/>
            <w:vAlign w:val="center"/>
          </w:tcPr>
          <w:p w14:paraId="1E3316FD" w14:textId="28D52487" w:rsidR="00926FE4" w:rsidRPr="00DD6773" w:rsidRDefault="00926FE4" w:rsidP="00DB5BE0">
            <w:pPr>
              <w:jc w:val="both"/>
              <w:rPr>
                <w:color w:val="FF0000"/>
                <w:sz w:val="20"/>
                <w:szCs w:val="20"/>
              </w:rPr>
            </w:pPr>
            <w:r w:rsidRPr="00DD6773">
              <w:rPr>
                <w:sz w:val="20"/>
                <w:szCs w:val="20"/>
              </w:rPr>
              <w:t xml:space="preserve">В зимнее время буровой Подрядчик обязан обеспечить обогрев ДЗУ, предохранительной диафрагмы, задвижки </w:t>
            </w:r>
            <w:proofErr w:type="spellStart"/>
            <w:r w:rsidRPr="00DD6773">
              <w:rPr>
                <w:sz w:val="20"/>
                <w:szCs w:val="20"/>
              </w:rPr>
              <w:t>доливной</w:t>
            </w:r>
            <w:proofErr w:type="spellEnd"/>
            <w:r w:rsidRPr="00DD6773">
              <w:rPr>
                <w:sz w:val="20"/>
                <w:szCs w:val="20"/>
              </w:rPr>
              <w:t xml:space="preserve"> емкости. Состояние предохранительных диафрагм и работоспособность электро-контактных манометров на </w:t>
            </w:r>
            <w:proofErr w:type="spellStart"/>
            <w:r w:rsidRPr="00DD6773">
              <w:rPr>
                <w:sz w:val="20"/>
                <w:szCs w:val="20"/>
              </w:rPr>
              <w:t>манифольде</w:t>
            </w:r>
            <w:proofErr w:type="spellEnd"/>
            <w:r w:rsidRPr="00DD6773">
              <w:rPr>
                <w:sz w:val="20"/>
                <w:szCs w:val="20"/>
              </w:rPr>
              <w:t xml:space="preserve"> необходимо проверять каждую вахту с записью в буровом журнале. </w:t>
            </w:r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14:paraId="2905A37B" w14:textId="449C8997" w:rsidR="00926FE4" w:rsidRPr="00DD6773" w:rsidRDefault="00926FE4" w:rsidP="00BD4B91">
            <w:pPr>
              <w:jc w:val="both"/>
              <w:rPr>
                <w:color w:val="FF0000"/>
                <w:sz w:val="20"/>
                <w:szCs w:val="20"/>
              </w:rPr>
            </w:pPr>
            <w:r w:rsidRPr="0068749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926FE4" w:rsidRPr="007C0EA0" w14:paraId="21C747C8" w14:textId="77777777" w:rsidTr="0086491D">
        <w:tc>
          <w:tcPr>
            <w:tcW w:w="534" w:type="dxa"/>
            <w:tcBorders>
              <w:left w:val="single" w:sz="12" w:space="0" w:color="auto"/>
            </w:tcBorders>
          </w:tcPr>
          <w:p w14:paraId="6422830C" w14:textId="134913F3" w:rsidR="00926FE4" w:rsidRPr="00DD6773" w:rsidRDefault="00926FE4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87" w:type="dxa"/>
            <w:vAlign w:val="center"/>
          </w:tcPr>
          <w:p w14:paraId="1B0A619E" w14:textId="0E25007F" w:rsidR="00926FE4" w:rsidRPr="00DD6773" w:rsidRDefault="00926FE4" w:rsidP="00DB5BE0">
            <w:pPr>
              <w:jc w:val="both"/>
              <w:rPr>
                <w:color w:val="FF0000"/>
                <w:sz w:val="20"/>
                <w:szCs w:val="20"/>
              </w:rPr>
            </w:pPr>
            <w:r w:rsidRPr="00DD6773">
              <w:rPr>
                <w:sz w:val="20"/>
                <w:szCs w:val="20"/>
              </w:rPr>
              <w:t xml:space="preserve">Буровой Подрядчик обязан иметь на буровой таблицы прочностных характеристик, допустимых моментов свинчивания, всех применяемых для бурения скважины труб и КНБК. Вести постоянный учёт наработки по времени бурильного инструмента и переводников с записью в паспортах. </w:t>
            </w:r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14:paraId="784FA058" w14:textId="005877D8" w:rsidR="00926FE4" w:rsidRPr="00DD6773" w:rsidRDefault="00926FE4" w:rsidP="00BD4B91">
            <w:pPr>
              <w:jc w:val="both"/>
              <w:rPr>
                <w:color w:val="FF0000"/>
                <w:sz w:val="20"/>
                <w:szCs w:val="20"/>
              </w:rPr>
            </w:pPr>
            <w:r w:rsidRPr="0068749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AB1D5D" w:rsidRPr="007C0EA0" w14:paraId="3663BF5C" w14:textId="77777777" w:rsidTr="0086491D">
        <w:tc>
          <w:tcPr>
            <w:tcW w:w="534" w:type="dxa"/>
            <w:tcBorders>
              <w:left w:val="single" w:sz="12" w:space="0" w:color="auto"/>
            </w:tcBorders>
          </w:tcPr>
          <w:p w14:paraId="0DA07FBE" w14:textId="758F183B" w:rsidR="00AB1D5D" w:rsidRPr="00DD6773" w:rsidRDefault="00337206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87" w:type="dxa"/>
            <w:vAlign w:val="center"/>
          </w:tcPr>
          <w:p w14:paraId="61514ED3" w14:textId="654932A8" w:rsidR="00AB1D5D" w:rsidRPr="00DD6773" w:rsidRDefault="009F27C8" w:rsidP="009F27C8">
            <w:pPr>
              <w:jc w:val="both"/>
              <w:rPr>
                <w:color w:val="FF0000"/>
                <w:sz w:val="20"/>
                <w:szCs w:val="20"/>
              </w:rPr>
            </w:pPr>
            <w:proofErr w:type="gramStart"/>
            <w:r w:rsidRPr="00DD6773">
              <w:rPr>
                <w:sz w:val="20"/>
                <w:szCs w:val="20"/>
              </w:rPr>
              <w:t>П</w:t>
            </w:r>
            <w:r w:rsidR="00AB1D5D" w:rsidRPr="00DD6773">
              <w:rPr>
                <w:sz w:val="20"/>
                <w:szCs w:val="20"/>
              </w:rPr>
              <w:t>остоянный</w:t>
            </w:r>
            <w:proofErr w:type="gramEnd"/>
            <w:r w:rsidR="00AB1D5D" w:rsidRPr="00DD6773">
              <w:rPr>
                <w:sz w:val="20"/>
                <w:szCs w:val="20"/>
              </w:rPr>
              <w:t xml:space="preserve"> </w:t>
            </w:r>
            <w:r w:rsidRPr="00DD6773">
              <w:rPr>
                <w:sz w:val="20"/>
                <w:szCs w:val="20"/>
              </w:rPr>
              <w:t xml:space="preserve">контроль за пересечением (сближением) стволов соседних </w:t>
            </w:r>
            <w:r w:rsidRPr="00DD6773">
              <w:rPr>
                <w:sz w:val="20"/>
                <w:szCs w:val="20"/>
              </w:rPr>
              <w:lastRenderedPageBreak/>
              <w:t>скважин.</w:t>
            </w:r>
          </w:p>
        </w:tc>
        <w:tc>
          <w:tcPr>
            <w:tcW w:w="2546" w:type="dxa"/>
            <w:tcBorders>
              <w:right w:val="single" w:sz="12" w:space="0" w:color="auto"/>
            </w:tcBorders>
            <w:vAlign w:val="center"/>
          </w:tcPr>
          <w:p w14:paraId="0749D457" w14:textId="5CFA5470" w:rsidR="00AB1D5D" w:rsidRPr="00DD6773" w:rsidRDefault="00AB1D5D" w:rsidP="00BD4B91">
            <w:pPr>
              <w:jc w:val="both"/>
              <w:rPr>
                <w:color w:val="FF0000"/>
                <w:sz w:val="20"/>
                <w:szCs w:val="20"/>
              </w:rPr>
            </w:pPr>
            <w:r w:rsidRPr="00DD6773">
              <w:rPr>
                <w:sz w:val="20"/>
                <w:szCs w:val="20"/>
              </w:rPr>
              <w:lastRenderedPageBreak/>
              <w:t xml:space="preserve">Подрядчик по ННБ, </w:t>
            </w:r>
            <w:r w:rsidR="00926FE4" w:rsidRPr="00B81051">
              <w:rPr>
                <w:sz w:val="20"/>
                <w:szCs w:val="20"/>
                <w:lang w:eastAsia="en-US"/>
              </w:rPr>
              <w:lastRenderedPageBreak/>
              <w:t>Буровой подрядчик</w:t>
            </w:r>
          </w:p>
        </w:tc>
      </w:tr>
      <w:tr w:rsidR="0081628C" w:rsidRPr="007C0EA0" w14:paraId="74CFA6C6" w14:textId="77777777" w:rsidTr="0086491D">
        <w:tc>
          <w:tcPr>
            <w:tcW w:w="534" w:type="dxa"/>
            <w:tcBorders>
              <w:left w:val="single" w:sz="12" w:space="0" w:color="auto"/>
            </w:tcBorders>
          </w:tcPr>
          <w:p w14:paraId="5C4BF8D0" w14:textId="2E439017" w:rsidR="0081628C" w:rsidRPr="00DD6773" w:rsidRDefault="00337206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lastRenderedPageBreak/>
              <w:t>10</w:t>
            </w:r>
          </w:p>
        </w:tc>
        <w:tc>
          <w:tcPr>
            <w:tcW w:w="7087" w:type="dxa"/>
          </w:tcPr>
          <w:p w14:paraId="699519F4" w14:textId="44572F83" w:rsidR="0081628C" w:rsidRPr="00DD6773" w:rsidRDefault="0081628C" w:rsidP="00DD6773">
            <w:pPr>
              <w:pStyle w:val="aff0"/>
              <w:spacing w:before="120" w:after="120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DD6773">
              <w:rPr>
                <w:sz w:val="20"/>
                <w:szCs w:val="20"/>
              </w:rPr>
              <w:t>Буровая установка, должна быть укомплектована технически исправными, аварийными ДЭС (необходимой мощности), а также должна иметь исправный аварийный привод буровой лебедки.</w:t>
            </w:r>
            <w:proofErr w:type="gramEnd"/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14:paraId="1811900B" w14:textId="27E77602" w:rsidR="0081628C" w:rsidRPr="00DD6773" w:rsidRDefault="0081628C" w:rsidP="00A65A3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81628C" w:rsidRPr="007C0EA0" w14:paraId="13911A1A" w14:textId="77777777" w:rsidTr="0086491D">
        <w:tc>
          <w:tcPr>
            <w:tcW w:w="534" w:type="dxa"/>
            <w:tcBorders>
              <w:left w:val="single" w:sz="12" w:space="0" w:color="auto"/>
            </w:tcBorders>
          </w:tcPr>
          <w:p w14:paraId="600F1033" w14:textId="1FFF7741" w:rsidR="0081628C" w:rsidRPr="00DD6773" w:rsidRDefault="00337206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87" w:type="dxa"/>
            <w:vAlign w:val="center"/>
          </w:tcPr>
          <w:p w14:paraId="3CED4D65" w14:textId="5FC67D45" w:rsidR="0081628C" w:rsidRPr="00DD6773" w:rsidRDefault="0081628C" w:rsidP="006E07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Перед спуском КНБК в скважину подрядчики по растворному, долотному сопровождению и наклонно-направленному бурению предоставляют на согласование Заказчику, совместный гидравлический расчет (с учетом эффективного) использования гидравлической мощности долота. Конечное давления при бурении секции не должно превышать максимально допустимого давления на буровых насосах. </w:t>
            </w:r>
            <w:r w:rsidR="00117C63" w:rsidRPr="00DD6773">
              <w:rPr>
                <w:sz w:val="20"/>
                <w:szCs w:val="20"/>
                <w:lang w:eastAsia="en-US"/>
              </w:rPr>
              <w:t xml:space="preserve">Расчет </w:t>
            </w:r>
            <w:proofErr w:type="gramStart"/>
            <w:r w:rsidR="00117C63" w:rsidRPr="00DD6773">
              <w:rPr>
                <w:sz w:val="20"/>
                <w:szCs w:val="20"/>
                <w:lang w:eastAsia="en-US"/>
              </w:rPr>
              <w:t>крутящего</w:t>
            </w:r>
            <w:proofErr w:type="gramEnd"/>
            <w:r w:rsidR="00117C63" w:rsidRPr="00DD6773">
              <w:rPr>
                <w:sz w:val="20"/>
                <w:szCs w:val="20"/>
                <w:lang w:eastAsia="en-US"/>
              </w:rPr>
              <w:t xml:space="preserve"> монета начального и конечного при бурении секции данной КНБК.</w:t>
            </w:r>
            <w:r w:rsidR="00371161" w:rsidRPr="00DD6773">
              <w:rPr>
                <w:sz w:val="20"/>
                <w:szCs w:val="20"/>
                <w:lang w:eastAsia="en-US"/>
              </w:rPr>
              <w:t xml:space="preserve"> Расчет весов при бурении секции данной КНБК. Расчет ЭЦП при бурении секции данной КНБК.</w:t>
            </w:r>
          </w:p>
        </w:tc>
        <w:tc>
          <w:tcPr>
            <w:tcW w:w="2546" w:type="dxa"/>
            <w:tcBorders>
              <w:right w:val="single" w:sz="12" w:space="0" w:color="auto"/>
            </w:tcBorders>
            <w:vAlign w:val="center"/>
          </w:tcPr>
          <w:p w14:paraId="2D1D8A1B" w14:textId="77777777" w:rsidR="007C0EA0" w:rsidRDefault="0081628C" w:rsidP="00A65A32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Подрядчик по долотному сервису, </w:t>
            </w:r>
          </w:p>
          <w:p w14:paraId="24192247" w14:textId="614809E5" w:rsidR="007C0EA0" w:rsidRPr="00DD6773" w:rsidRDefault="0081628C" w:rsidP="00A65A32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Подрядчик по ННБ</w:t>
            </w:r>
          </w:p>
          <w:p w14:paraId="76BEDF80" w14:textId="5CC0A13F" w:rsidR="0081628C" w:rsidRPr="00DD6773" w:rsidRDefault="0081628C" w:rsidP="00A65A3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>Подрядчик по буровым растворам</w:t>
            </w:r>
          </w:p>
        </w:tc>
      </w:tr>
      <w:tr w:rsidR="0081628C" w:rsidRPr="007C0EA0" w14:paraId="14E60666" w14:textId="77777777" w:rsidTr="0086491D">
        <w:tc>
          <w:tcPr>
            <w:tcW w:w="534" w:type="dxa"/>
            <w:tcBorders>
              <w:left w:val="single" w:sz="12" w:space="0" w:color="auto"/>
            </w:tcBorders>
          </w:tcPr>
          <w:p w14:paraId="4D744D6B" w14:textId="1753546A" w:rsidR="0081628C" w:rsidRPr="0086491D" w:rsidRDefault="00337206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86491D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87" w:type="dxa"/>
            <w:vAlign w:val="center"/>
          </w:tcPr>
          <w:p w14:paraId="01CAD51F" w14:textId="2EDE0158" w:rsidR="0081628C" w:rsidRPr="0086491D" w:rsidRDefault="0081628C" w:rsidP="00A65A3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491D">
              <w:rPr>
                <w:sz w:val="20"/>
                <w:szCs w:val="20"/>
                <w:lang w:eastAsia="en-US"/>
              </w:rPr>
              <w:t xml:space="preserve">Перед началом бурения скважины иметь на кустовой площадке достаточное количество </w:t>
            </w:r>
            <w:proofErr w:type="spellStart"/>
            <w:r w:rsidRPr="0086491D">
              <w:rPr>
                <w:sz w:val="20"/>
                <w:szCs w:val="20"/>
                <w:lang w:eastAsia="en-US"/>
              </w:rPr>
              <w:t>кольматантов</w:t>
            </w:r>
            <w:proofErr w:type="spellEnd"/>
            <w:r w:rsidRPr="0086491D">
              <w:rPr>
                <w:sz w:val="20"/>
                <w:szCs w:val="20"/>
                <w:lang w:eastAsia="en-US"/>
              </w:rPr>
              <w:t xml:space="preserve">, химических реагентов и исправное оборудование для приготовления </w:t>
            </w:r>
            <w:r w:rsidR="00FB3161" w:rsidRPr="0086491D">
              <w:rPr>
                <w:sz w:val="20"/>
                <w:szCs w:val="20"/>
                <w:lang w:eastAsia="en-US"/>
              </w:rPr>
              <w:t xml:space="preserve">бурового </w:t>
            </w:r>
            <w:r w:rsidRPr="0086491D">
              <w:rPr>
                <w:sz w:val="20"/>
                <w:szCs w:val="20"/>
                <w:lang w:eastAsia="en-US"/>
              </w:rPr>
              <w:t>раствора, для оперативных работ связанных с поглощением бурового раствора.</w:t>
            </w:r>
          </w:p>
        </w:tc>
        <w:tc>
          <w:tcPr>
            <w:tcW w:w="2546" w:type="dxa"/>
            <w:tcBorders>
              <w:right w:val="single" w:sz="12" w:space="0" w:color="auto"/>
            </w:tcBorders>
            <w:vAlign w:val="center"/>
          </w:tcPr>
          <w:p w14:paraId="43E86495" w14:textId="6DBA3550" w:rsidR="007C0EA0" w:rsidRDefault="0081628C" w:rsidP="007C0EA0">
            <w:pPr>
              <w:jc w:val="both"/>
              <w:rPr>
                <w:sz w:val="20"/>
                <w:szCs w:val="20"/>
                <w:lang w:eastAsia="en-US"/>
              </w:rPr>
            </w:pPr>
            <w:r w:rsidRPr="0086491D">
              <w:rPr>
                <w:sz w:val="20"/>
                <w:szCs w:val="20"/>
                <w:lang w:eastAsia="en-US"/>
              </w:rPr>
              <w:t>Подрядчик по</w:t>
            </w:r>
            <w:r w:rsidR="00FB3161" w:rsidRPr="0086491D">
              <w:rPr>
                <w:sz w:val="20"/>
                <w:szCs w:val="20"/>
                <w:lang w:eastAsia="en-US"/>
              </w:rPr>
              <w:t xml:space="preserve"> буровым</w:t>
            </w:r>
            <w:r w:rsidRPr="0086491D">
              <w:rPr>
                <w:sz w:val="20"/>
                <w:szCs w:val="20"/>
                <w:lang w:eastAsia="en-US"/>
              </w:rPr>
              <w:t xml:space="preserve"> растворам</w:t>
            </w:r>
            <w:r w:rsidR="007C0EA0" w:rsidRPr="0086491D">
              <w:rPr>
                <w:sz w:val="20"/>
                <w:szCs w:val="20"/>
                <w:lang w:eastAsia="en-US"/>
              </w:rPr>
              <w:t>,</w:t>
            </w:r>
          </w:p>
          <w:p w14:paraId="5D5EB22B" w14:textId="4567741B" w:rsidR="0081628C" w:rsidRPr="0086491D" w:rsidRDefault="0081628C" w:rsidP="007C0E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491D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93571E" w:rsidRPr="007C0EA0" w14:paraId="0648B200" w14:textId="77777777" w:rsidTr="0086491D">
        <w:tc>
          <w:tcPr>
            <w:tcW w:w="534" w:type="dxa"/>
            <w:tcBorders>
              <w:left w:val="single" w:sz="12" w:space="0" w:color="auto"/>
            </w:tcBorders>
          </w:tcPr>
          <w:p w14:paraId="7E167DAC" w14:textId="004EBB1E" w:rsidR="0093571E" w:rsidRPr="0086491D" w:rsidRDefault="00337206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86491D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087" w:type="dxa"/>
            <w:vAlign w:val="center"/>
          </w:tcPr>
          <w:p w14:paraId="3FE03262" w14:textId="5AC12C83" w:rsidR="0093571E" w:rsidRPr="0086491D" w:rsidRDefault="0093571E" w:rsidP="00A65A3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491D">
              <w:rPr>
                <w:sz w:val="20"/>
                <w:szCs w:val="20"/>
                <w:lang w:eastAsia="en-US"/>
              </w:rPr>
              <w:t xml:space="preserve">Своевременно проводить мероприятия по выявлению и замене изношенного оборудования. Иметь на буровой графики ППР, УЗД и неукоснительно их соблюдать. </w:t>
            </w:r>
          </w:p>
        </w:tc>
        <w:tc>
          <w:tcPr>
            <w:tcW w:w="2546" w:type="dxa"/>
            <w:tcBorders>
              <w:right w:val="single" w:sz="12" w:space="0" w:color="auto"/>
            </w:tcBorders>
            <w:vAlign w:val="center"/>
          </w:tcPr>
          <w:p w14:paraId="16F9C008" w14:textId="077424B4" w:rsidR="0093571E" w:rsidRPr="0086491D" w:rsidRDefault="0093571E" w:rsidP="00A65A3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491D">
              <w:rPr>
                <w:sz w:val="20"/>
                <w:szCs w:val="20"/>
                <w:lang w:eastAsia="en-US"/>
              </w:rPr>
              <w:t>Подрядные организации</w:t>
            </w:r>
          </w:p>
        </w:tc>
      </w:tr>
      <w:tr w:rsidR="00AB1D5D" w:rsidRPr="007C0EA0" w14:paraId="13E7C4F3" w14:textId="77777777" w:rsidTr="0086491D">
        <w:tc>
          <w:tcPr>
            <w:tcW w:w="534" w:type="dxa"/>
            <w:tcBorders>
              <w:left w:val="single" w:sz="12" w:space="0" w:color="auto"/>
            </w:tcBorders>
          </w:tcPr>
          <w:p w14:paraId="58CB9477" w14:textId="676D1010" w:rsidR="00AB1D5D" w:rsidRPr="0086491D" w:rsidRDefault="00337206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86491D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087" w:type="dxa"/>
            <w:vAlign w:val="center"/>
          </w:tcPr>
          <w:p w14:paraId="150B752C" w14:textId="341FB91D" w:rsidR="00AB1D5D" w:rsidRPr="0086491D" w:rsidRDefault="00AB1D5D" w:rsidP="00A65A32">
            <w:pPr>
              <w:jc w:val="both"/>
              <w:rPr>
                <w:color w:val="FF0000"/>
                <w:sz w:val="20"/>
                <w:szCs w:val="20"/>
                <w:lang w:eastAsia="en-US"/>
              </w:rPr>
            </w:pPr>
            <w:r w:rsidRPr="0086491D">
              <w:rPr>
                <w:sz w:val="20"/>
                <w:szCs w:val="20"/>
              </w:rPr>
              <w:t xml:space="preserve">Локализацию, ликвидацию аварий, брака, осложнений и инцидентов, допущенных при строительстве скважин, производить немедленно. </w:t>
            </w:r>
          </w:p>
        </w:tc>
        <w:tc>
          <w:tcPr>
            <w:tcW w:w="2546" w:type="dxa"/>
            <w:tcBorders>
              <w:right w:val="single" w:sz="12" w:space="0" w:color="auto"/>
            </w:tcBorders>
            <w:vAlign w:val="center"/>
          </w:tcPr>
          <w:p w14:paraId="739AC796" w14:textId="39D79B85" w:rsidR="00AB1D5D" w:rsidRPr="0086491D" w:rsidRDefault="00D474A6" w:rsidP="00A65A32">
            <w:pPr>
              <w:jc w:val="both"/>
              <w:rPr>
                <w:color w:val="FF0000"/>
                <w:sz w:val="20"/>
                <w:szCs w:val="20"/>
                <w:lang w:eastAsia="en-US"/>
              </w:rPr>
            </w:pPr>
            <w:r w:rsidRPr="0086491D">
              <w:rPr>
                <w:sz w:val="20"/>
                <w:szCs w:val="20"/>
                <w:lang w:eastAsia="en-US"/>
              </w:rPr>
              <w:t>Подрядные организации</w:t>
            </w:r>
          </w:p>
        </w:tc>
      </w:tr>
      <w:tr w:rsidR="00AB1D5D" w:rsidRPr="007C0EA0" w14:paraId="2E81DD32" w14:textId="77777777" w:rsidTr="0086491D">
        <w:tc>
          <w:tcPr>
            <w:tcW w:w="534" w:type="dxa"/>
            <w:tcBorders>
              <w:left w:val="single" w:sz="12" w:space="0" w:color="auto"/>
            </w:tcBorders>
          </w:tcPr>
          <w:p w14:paraId="5BF6E0EC" w14:textId="5E0E2F6C" w:rsidR="00AB1D5D" w:rsidRPr="0086491D" w:rsidRDefault="00337206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86491D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7087" w:type="dxa"/>
            <w:vAlign w:val="center"/>
          </w:tcPr>
          <w:p w14:paraId="291FAFA1" w14:textId="136CC783" w:rsidR="00AB1D5D" w:rsidRPr="0086491D" w:rsidRDefault="00AB1D5D" w:rsidP="00D474A6">
            <w:pPr>
              <w:jc w:val="both"/>
              <w:rPr>
                <w:color w:val="FF0000"/>
                <w:sz w:val="20"/>
                <w:szCs w:val="20"/>
              </w:rPr>
            </w:pPr>
            <w:r w:rsidRPr="0086491D">
              <w:rPr>
                <w:sz w:val="20"/>
                <w:szCs w:val="20"/>
              </w:rPr>
              <w:t>Все аварийные работы осуществлять под руководством мастера по сложным работам по утвержденному и согласованному с Заказчиком плану работ</w:t>
            </w:r>
            <w:r w:rsidR="00D474A6" w:rsidRPr="0086491D">
              <w:rPr>
                <w:sz w:val="20"/>
                <w:szCs w:val="20"/>
              </w:rPr>
              <w:t>.</w:t>
            </w:r>
          </w:p>
        </w:tc>
        <w:tc>
          <w:tcPr>
            <w:tcW w:w="2546" w:type="dxa"/>
            <w:tcBorders>
              <w:right w:val="single" w:sz="12" w:space="0" w:color="auto"/>
            </w:tcBorders>
            <w:vAlign w:val="center"/>
          </w:tcPr>
          <w:p w14:paraId="3FA16A90" w14:textId="0E3B4409" w:rsidR="00AB1D5D" w:rsidRPr="007C0EA0" w:rsidRDefault="00D474A6" w:rsidP="00A65A32">
            <w:pPr>
              <w:jc w:val="both"/>
              <w:rPr>
                <w:rFonts w:ascii="Verdana" w:hAnsi="Verdana"/>
                <w:color w:val="FF0000"/>
                <w:sz w:val="20"/>
                <w:szCs w:val="20"/>
              </w:rPr>
            </w:pPr>
            <w:r w:rsidRPr="0086491D">
              <w:rPr>
                <w:sz w:val="20"/>
                <w:szCs w:val="20"/>
                <w:lang w:eastAsia="en-US"/>
              </w:rPr>
              <w:t>Подрядные организации</w:t>
            </w:r>
          </w:p>
        </w:tc>
      </w:tr>
      <w:tr w:rsidR="0093571E" w:rsidRPr="007C0EA0" w14:paraId="5C582317" w14:textId="77777777" w:rsidTr="0086491D">
        <w:tc>
          <w:tcPr>
            <w:tcW w:w="534" w:type="dxa"/>
            <w:tcBorders>
              <w:left w:val="single" w:sz="12" w:space="0" w:color="auto"/>
              <w:bottom w:val="single" w:sz="12" w:space="0" w:color="auto"/>
            </w:tcBorders>
          </w:tcPr>
          <w:p w14:paraId="0830E390" w14:textId="0E8742D8" w:rsidR="0093571E" w:rsidRPr="0086491D" w:rsidRDefault="00337206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86491D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7087" w:type="dxa"/>
            <w:tcBorders>
              <w:bottom w:val="single" w:sz="12" w:space="0" w:color="auto"/>
            </w:tcBorders>
            <w:vAlign w:val="center"/>
          </w:tcPr>
          <w:p w14:paraId="5696AE9A" w14:textId="6A08B922" w:rsidR="0093571E" w:rsidRPr="0086491D" w:rsidRDefault="0093571E" w:rsidP="006E079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491D">
              <w:rPr>
                <w:sz w:val="20"/>
                <w:szCs w:val="20"/>
                <w:lang w:eastAsia="en-US"/>
              </w:rPr>
              <w:t xml:space="preserve">Все спорные вопросы, возникшие в </w:t>
            </w:r>
            <w:proofErr w:type="gramStart"/>
            <w:r w:rsidRPr="0086491D">
              <w:rPr>
                <w:sz w:val="20"/>
                <w:szCs w:val="20"/>
                <w:lang w:eastAsia="en-US"/>
              </w:rPr>
              <w:t>результате</w:t>
            </w:r>
            <w:proofErr w:type="gramEnd"/>
            <w:r w:rsidRPr="0086491D">
              <w:rPr>
                <w:sz w:val="20"/>
                <w:szCs w:val="20"/>
                <w:lang w:eastAsia="en-US"/>
              </w:rPr>
              <w:t xml:space="preserve"> совместной работы Подряд</w:t>
            </w:r>
            <w:r w:rsidR="006E0797">
              <w:rPr>
                <w:sz w:val="20"/>
                <w:szCs w:val="20"/>
                <w:lang w:eastAsia="en-US"/>
              </w:rPr>
              <w:t>ных организаций</w:t>
            </w:r>
            <w:r w:rsidRPr="0086491D">
              <w:rPr>
                <w:sz w:val="20"/>
                <w:szCs w:val="20"/>
                <w:lang w:eastAsia="en-US"/>
              </w:rPr>
              <w:t xml:space="preserve">, выходящие за рамки договоров, регламентов и мероприятий выносятся на рассмотрение </w:t>
            </w:r>
            <w:r w:rsidR="00ED2603" w:rsidRPr="0086491D">
              <w:rPr>
                <w:sz w:val="20"/>
                <w:szCs w:val="20"/>
                <w:lang w:eastAsia="en-US"/>
              </w:rPr>
              <w:t>Заказчику</w:t>
            </w:r>
            <w:r w:rsidRPr="0086491D">
              <w:rPr>
                <w:sz w:val="20"/>
                <w:szCs w:val="20"/>
                <w:lang w:eastAsia="en-US"/>
              </w:rPr>
              <w:t xml:space="preserve"> (по мере возникновения).</w:t>
            </w:r>
          </w:p>
        </w:tc>
        <w:tc>
          <w:tcPr>
            <w:tcW w:w="254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DB538FD" w14:textId="73B413A4" w:rsidR="0093571E" w:rsidRPr="0086491D" w:rsidRDefault="0093571E" w:rsidP="00A65A3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6491D">
              <w:rPr>
                <w:sz w:val="20"/>
                <w:szCs w:val="20"/>
                <w:lang w:eastAsia="en-US"/>
              </w:rPr>
              <w:t>Подрядные организации</w:t>
            </w:r>
          </w:p>
        </w:tc>
      </w:tr>
    </w:tbl>
    <w:p w14:paraId="4B035ED9" w14:textId="77777777" w:rsidR="00091BEA" w:rsidRDefault="00091BEA" w:rsidP="00E90A12">
      <w:pPr>
        <w:jc w:val="both"/>
        <w:rPr>
          <w:rFonts w:ascii="Arial" w:hAnsi="Arial" w:cs="Arial"/>
          <w:b/>
        </w:rPr>
        <w:sectPr w:rsidR="00091BEA" w:rsidSect="00C80117">
          <w:headerReference w:type="even" r:id="rId31"/>
          <w:headerReference w:type="default" r:id="rId32"/>
          <w:headerReference w:type="first" r:id="rId33"/>
          <w:pgSz w:w="11907" w:h="16840" w:code="9"/>
          <w:pgMar w:top="567" w:right="1021" w:bottom="510" w:left="1247" w:header="737" w:footer="680" w:gutter="0"/>
          <w:cols w:space="708"/>
          <w:docGrid w:linePitch="360"/>
        </w:sectPr>
      </w:pPr>
    </w:p>
    <w:p w14:paraId="3CE53405" w14:textId="0B769AA8" w:rsidR="006E0797" w:rsidRDefault="0093571E" w:rsidP="00DE5E74">
      <w:pPr>
        <w:pStyle w:val="S13"/>
        <w:numPr>
          <w:ilvl w:val="0"/>
          <w:numId w:val="39"/>
        </w:numPr>
        <w:ind w:left="0" w:firstLine="0"/>
      </w:pPr>
      <w:bookmarkStart w:id="60" w:name="_Toc5274905"/>
      <w:r w:rsidRPr="002A2319">
        <w:lastRenderedPageBreak/>
        <w:t>мероприятия по предупреждению аварий с долотами</w:t>
      </w:r>
      <w:bookmarkEnd w:id="60"/>
    </w:p>
    <w:p w14:paraId="034372BB" w14:textId="1D534BA9" w:rsidR="006E0797" w:rsidRPr="00DD6773" w:rsidRDefault="006E0797" w:rsidP="00DD6773">
      <w:pPr>
        <w:spacing w:before="240"/>
      </w:pPr>
      <w:r>
        <w:t>Основные п</w:t>
      </w:r>
      <w:r w:rsidRPr="00DD6773">
        <w:t>ричины аварий с буровыми долотами:</w:t>
      </w:r>
    </w:p>
    <w:p w14:paraId="4D951C37" w14:textId="4F78870D" w:rsidR="006E0797" w:rsidRPr="00DD6773" w:rsidRDefault="006E0797" w:rsidP="00DC1D84">
      <w:pPr>
        <w:pStyle w:val="aff0"/>
        <w:numPr>
          <w:ilvl w:val="0"/>
          <w:numId w:val="13"/>
        </w:numPr>
        <w:tabs>
          <w:tab w:val="left" w:pos="851"/>
        </w:tabs>
        <w:spacing w:before="120"/>
        <w:ind w:left="851" w:hanging="284"/>
      </w:pPr>
      <w:r w:rsidRPr="00DD6773">
        <w:t>работа долота на забое скважины, свыше установленного гарантийного заводом изготовителя ресурса;</w:t>
      </w:r>
    </w:p>
    <w:p w14:paraId="6C68513B" w14:textId="614113D9" w:rsidR="006E0797" w:rsidRPr="00DD6773" w:rsidRDefault="006E0797" w:rsidP="00DC1D84">
      <w:pPr>
        <w:pStyle w:val="aff0"/>
        <w:numPr>
          <w:ilvl w:val="0"/>
          <w:numId w:val="13"/>
        </w:numPr>
        <w:tabs>
          <w:tab w:val="left" w:pos="851"/>
        </w:tabs>
        <w:spacing w:before="120"/>
        <w:ind w:left="851" w:hanging="284"/>
      </w:pPr>
      <w:r w:rsidRPr="00DD6773">
        <w:t xml:space="preserve">бурение с нагрузками, превышающими </w:t>
      </w:r>
      <w:proofErr w:type="gramStart"/>
      <w:r w:rsidRPr="00DD6773">
        <w:t>допустимые</w:t>
      </w:r>
      <w:proofErr w:type="gramEnd"/>
      <w:r w:rsidRPr="00DD6773">
        <w:t xml:space="preserve">; </w:t>
      </w:r>
    </w:p>
    <w:p w14:paraId="790140D0" w14:textId="18A3648B" w:rsidR="006E0797" w:rsidRPr="00DD6773" w:rsidRDefault="006E0797" w:rsidP="00DC1D84">
      <w:pPr>
        <w:pStyle w:val="aff0"/>
        <w:numPr>
          <w:ilvl w:val="0"/>
          <w:numId w:val="13"/>
        </w:numPr>
        <w:tabs>
          <w:tab w:val="left" w:pos="851"/>
        </w:tabs>
        <w:spacing w:before="120"/>
        <w:ind w:left="851" w:hanging="284"/>
      </w:pPr>
      <w:r w:rsidRPr="00DD6773">
        <w:t xml:space="preserve">удар долотом о забой или уступ; </w:t>
      </w:r>
    </w:p>
    <w:p w14:paraId="4020597C" w14:textId="4F54F3E0" w:rsidR="006E0797" w:rsidRPr="00DD6773" w:rsidRDefault="006E0797" w:rsidP="00DC1D84">
      <w:pPr>
        <w:pStyle w:val="aff0"/>
        <w:numPr>
          <w:ilvl w:val="0"/>
          <w:numId w:val="13"/>
        </w:numPr>
        <w:tabs>
          <w:tab w:val="left" w:pos="851"/>
        </w:tabs>
        <w:spacing w:before="120"/>
        <w:ind w:left="851" w:hanging="284"/>
      </w:pPr>
      <w:r w:rsidRPr="00DD6773">
        <w:t>несоответствие типа долота разбуриваемым породам;</w:t>
      </w:r>
    </w:p>
    <w:p w14:paraId="3415AF82" w14:textId="091CA7E1" w:rsidR="006E0797" w:rsidRPr="00DD6773" w:rsidRDefault="006E0797" w:rsidP="00DC1D84">
      <w:pPr>
        <w:pStyle w:val="aff0"/>
        <w:numPr>
          <w:ilvl w:val="0"/>
          <w:numId w:val="13"/>
        </w:numPr>
        <w:tabs>
          <w:tab w:val="left" w:pos="851"/>
        </w:tabs>
        <w:spacing w:before="120"/>
        <w:ind w:left="851" w:hanging="284"/>
      </w:pPr>
      <w:r w:rsidRPr="00DD6773">
        <w:t>работа долота по металлу;</w:t>
      </w:r>
    </w:p>
    <w:p w14:paraId="3EFAD050" w14:textId="2B610B80" w:rsidR="006E0797" w:rsidRPr="00DD6773" w:rsidRDefault="006E0797" w:rsidP="00DC1D84">
      <w:pPr>
        <w:pStyle w:val="aff0"/>
        <w:numPr>
          <w:ilvl w:val="0"/>
          <w:numId w:val="13"/>
        </w:numPr>
        <w:tabs>
          <w:tab w:val="left" w:pos="851"/>
        </w:tabs>
        <w:spacing w:before="120"/>
        <w:ind w:left="851" w:hanging="284"/>
      </w:pPr>
      <w:r w:rsidRPr="00DD6773">
        <w:t>нарушение целостности долота при его навороте и креплении;</w:t>
      </w:r>
    </w:p>
    <w:p w14:paraId="37166ED8" w14:textId="415E5D9E" w:rsidR="006E0797" w:rsidRPr="00DD6773" w:rsidRDefault="006E0797" w:rsidP="00DC1D84">
      <w:pPr>
        <w:pStyle w:val="aff0"/>
        <w:numPr>
          <w:ilvl w:val="0"/>
          <w:numId w:val="13"/>
        </w:numPr>
        <w:tabs>
          <w:tab w:val="left" w:pos="851"/>
        </w:tabs>
        <w:spacing w:before="120"/>
        <w:ind w:left="851" w:hanging="284"/>
      </w:pPr>
      <w:r w:rsidRPr="00DD6773">
        <w:t xml:space="preserve">поломка долота в </w:t>
      </w:r>
      <w:proofErr w:type="gramStart"/>
      <w:r w:rsidRPr="00DD6773">
        <w:t>результате</w:t>
      </w:r>
      <w:proofErr w:type="gramEnd"/>
      <w:r w:rsidRPr="00DD6773">
        <w:t xml:space="preserve"> заклинки;</w:t>
      </w:r>
    </w:p>
    <w:p w14:paraId="5CA16FE7" w14:textId="370BCEE2" w:rsidR="006E0797" w:rsidRDefault="006E0797" w:rsidP="00DC1D84">
      <w:pPr>
        <w:pStyle w:val="aff0"/>
        <w:numPr>
          <w:ilvl w:val="0"/>
          <w:numId w:val="13"/>
        </w:numPr>
        <w:tabs>
          <w:tab w:val="left" w:pos="851"/>
        </w:tabs>
        <w:spacing w:before="120"/>
        <w:ind w:left="851" w:hanging="284"/>
      </w:pPr>
      <w:r w:rsidRPr="006B3A77">
        <w:t>слом корпуса и резцов долота при спуске и подъёме через ПВО.</w:t>
      </w:r>
    </w:p>
    <w:p w14:paraId="056588A4" w14:textId="0D1579C0" w:rsidR="00D40C4C" w:rsidRDefault="00D40C4C" w:rsidP="00D40C4C">
      <w:pPr>
        <w:pStyle w:val="af3"/>
        <w:spacing w:before="240"/>
        <w:jc w:val="both"/>
        <w:rPr>
          <w:rFonts w:ascii="Times New Roman" w:hAnsi="Times New Roman"/>
          <w:b w:val="0"/>
          <w:color w:val="auto"/>
          <w:sz w:val="24"/>
        </w:rPr>
      </w:pPr>
      <w:r w:rsidRPr="00D40C4C">
        <w:rPr>
          <w:rFonts w:ascii="Times New Roman" w:hAnsi="Times New Roman"/>
          <w:b w:val="0"/>
          <w:color w:val="auto"/>
          <w:sz w:val="24"/>
        </w:rPr>
        <w:t>Мероприятия по предупреждению аварий с долотами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, </w:t>
      </w:r>
      <w:proofErr w:type="gramStart"/>
      <w:r>
        <w:rPr>
          <w:rFonts w:ascii="Times New Roman" w:hAnsi="Times New Roman"/>
          <w:b w:val="0"/>
          <w:color w:val="auto"/>
          <w:sz w:val="24"/>
        </w:rPr>
        <w:t>обязательные к исполнению</w:t>
      </w:r>
      <w:proofErr w:type="gramEnd"/>
      <w:r>
        <w:rPr>
          <w:rFonts w:ascii="Times New Roman" w:hAnsi="Times New Roman"/>
          <w:b w:val="0"/>
          <w:color w:val="auto"/>
          <w:sz w:val="24"/>
        </w:rPr>
        <w:t xml:space="preserve"> </w:t>
      </w:r>
      <w:r w:rsidRPr="00EA571B">
        <w:rPr>
          <w:rFonts w:ascii="Times New Roman" w:hAnsi="Times New Roman"/>
          <w:b w:val="0"/>
          <w:color w:val="auto"/>
          <w:sz w:val="24"/>
        </w:rPr>
        <w:t>при ведении работ по строительству и реконструкции скважин</w:t>
      </w:r>
      <w:r>
        <w:rPr>
          <w:rFonts w:ascii="Times New Roman" w:hAnsi="Times New Roman"/>
          <w:b w:val="0"/>
          <w:color w:val="auto"/>
          <w:sz w:val="24"/>
        </w:rPr>
        <w:t>,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 указаны в Таблице </w:t>
      </w:r>
      <w:r>
        <w:rPr>
          <w:rFonts w:ascii="Times New Roman" w:hAnsi="Times New Roman"/>
          <w:b w:val="0"/>
          <w:color w:val="auto"/>
          <w:sz w:val="24"/>
        </w:rPr>
        <w:t>2</w:t>
      </w:r>
      <w:r w:rsidRPr="00EA571B">
        <w:rPr>
          <w:rFonts w:ascii="Times New Roman" w:hAnsi="Times New Roman"/>
          <w:b w:val="0"/>
          <w:color w:val="auto"/>
          <w:sz w:val="24"/>
        </w:rPr>
        <w:t>.</w:t>
      </w:r>
    </w:p>
    <w:p w14:paraId="2EBDEB95" w14:textId="77777777" w:rsidR="00091BEA" w:rsidRPr="006B3A77" w:rsidRDefault="00091BEA" w:rsidP="00091BEA">
      <w:pPr>
        <w:pStyle w:val="af3"/>
        <w:spacing w:before="240"/>
        <w:jc w:val="right"/>
        <w:rPr>
          <w:rFonts w:cs="Arial"/>
          <w:color w:val="auto"/>
          <w:szCs w:val="20"/>
        </w:rPr>
      </w:pPr>
      <w:r w:rsidRPr="006B3A77">
        <w:rPr>
          <w:rFonts w:ascii="Arial" w:hAnsi="Arial" w:cs="Arial"/>
          <w:color w:val="auto"/>
          <w:szCs w:val="20"/>
        </w:rPr>
        <w:t>Таблица 2</w:t>
      </w:r>
    </w:p>
    <w:p w14:paraId="47038ED7" w14:textId="77777777" w:rsidR="00091BEA" w:rsidRPr="006B3A77" w:rsidRDefault="00091BEA" w:rsidP="00091BEA">
      <w:pPr>
        <w:pStyle w:val="af3"/>
        <w:jc w:val="right"/>
        <w:rPr>
          <w:rFonts w:cs="Arial"/>
          <w:color w:val="auto"/>
          <w:szCs w:val="20"/>
        </w:rPr>
      </w:pPr>
      <w:r w:rsidRPr="006B3A77">
        <w:rPr>
          <w:rFonts w:ascii="Arial" w:hAnsi="Arial" w:cs="Arial"/>
          <w:color w:val="auto"/>
          <w:szCs w:val="20"/>
        </w:rPr>
        <w:t>Мероприятия по предупреждению аварий с долотами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27"/>
        <w:gridCol w:w="6833"/>
        <w:gridCol w:w="2495"/>
      </w:tblGrid>
      <w:tr w:rsidR="00091BEA" w:rsidRPr="006E0797" w14:paraId="08A73565" w14:textId="77777777" w:rsidTr="00091BEA">
        <w:trPr>
          <w:tblHeader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</w:tcPr>
          <w:p w14:paraId="6E8BB488" w14:textId="77777777" w:rsidR="00091BEA" w:rsidRPr="006E0797" w:rsidRDefault="00091BEA" w:rsidP="00091B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E0797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7087" w:type="dxa"/>
            <w:tcBorders>
              <w:top w:val="single" w:sz="12" w:space="0" w:color="auto"/>
            </w:tcBorders>
            <w:shd w:val="clear" w:color="auto" w:fill="FFD200"/>
          </w:tcPr>
          <w:p w14:paraId="0099AADD" w14:textId="77777777" w:rsidR="00091BEA" w:rsidRPr="006E0797" w:rsidRDefault="00091BEA" w:rsidP="00091B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E0797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</w:t>
            </w:r>
          </w:p>
        </w:tc>
        <w:tc>
          <w:tcPr>
            <w:tcW w:w="2546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</w:tcPr>
          <w:p w14:paraId="223C9184" w14:textId="77777777" w:rsidR="00091BEA" w:rsidRPr="006E0797" w:rsidRDefault="00091BEA" w:rsidP="00091B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E0797">
              <w:rPr>
                <w:rFonts w:ascii="Arial" w:hAnsi="Arial" w:cs="Arial"/>
                <w:b/>
                <w:bCs/>
                <w:sz w:val="16"/>
                <w:szCs w:val="16"/>
              </w:rPr>
              <w:t>ОТВЕСТВЕННЫЙ</w:t>
            </w:r>
          </w:p>
        </w:tc>
      </w:tr>
      <w:tr w:rsidR="00091BEA" w:rsidRPr="006E0797" w14:paraId="3BC43480" w14:textId="77777777" w:rsidTr="00091BEA">
        <w:trPr>
          <w:tblHeader/>
        </w:trPr>
        <w:tc>
          <w:tcPr>
            <w:tcW w:w="53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14:paraId="11B82AC4" w14:textId="77777777" w:rsidR="00091BEA" w:rsidRPr="00DD6773" w:rsidRDefault="00091BEA" w:rsidP="00091BE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7087" w:type="dxa"/>
            <w:tcBorders>
              <w:bottom w:val="single" w:sz="12" w:space="0" w:color="auto"/>
            </w:tcBorders>
            <w:shd w:val="clear" w:color="auto" w:fill="FFD200"/>
          </w:tcPr>
          <w:p w14:paraId="614D4C79" w14:textId="77777777" w:rsidR="00091BEA" w:rsidRPr="00DD6773" w:rsidRDefault="00091BEA" w:rsidP="00091BE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54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6D7BA70B" w14:textId="77777777" w:rsidR="00091BEA" w:rsidRPr="00DD6773" w:rsidRDefault="00091BEA" w:rsidP="00091BE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</w:tr>
      <w:tr w:rsidR="00091BEA" w:rsidRPr="00CF4544" w14:paraId="55259475" w14:textId="77777777" w:rsidTr="00091BEA">
        <w:tc>
          <w:tcPr>
            <w:tcW w:w="534" w:type="dxa"/>
            <w:tcBorders>
              <w:top w:val="single" w:sz="12" w:space="0" w:color="auto"/>
              <w:left w:val="single" w:sz="12" w:space="0" w:color="auto"/>
            </w:tcBorders>
          </w:tcPr>
          <w:p w14:paraId="711EF4BA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7" w:type="dxa"/>
            <w:tcBorders>
              <w:top w:val="single" w:sz="12" w:space="0" w:color="auto"/>
            </w:tcBorders>
            <w:vAlign w:val="center"/>
          </w:tcPr>
          <w:p w14:paraId="4B9F88CB" w14:textId="77777777" w:rsidR="00091BEA" w:rsidRPr="00DD6773" w:rsidRDefault="00091BEA" w:rsidP="00091BEA">
            <w:pPr>
              <w:jc w:val="both"/>
              <w:rPr>
                <w:sz w:val="20"/>
                <w:szCs w:val="20"/>
                <w:u w:val="single"/>
                <w:lang w:eastAsia="en-US"/>
              </w:rPr>
            </w:pPr>
            <w:r w:rsidRPr="00DD6773">
              <w:rPr>
                <w:sz w:val="20"/>
                <w:szCs w:val="20"/>
                <w:u w:val="single"/>
                <w:lang w:eastAsia="en-US"/>
              </w:rPr>
              <w:t xml:space="preserve">Перед сборкой КНБК, Супервайзером совместно с Подрядчиком </w:t>
            </w:r>
            <w:r w:rsidRPr="00CF4544">
              <w:rPr>
                <w:sz w:val="20"/>
                <w:szCs w:val="20"/>
                <w:lang w:eastAsia="en-US"/>
              </w:rPr>
              <w:t>по долотному сервису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DD6773">
              <w:rPr>
                <w:sz w:val="20"/>
                <w:szCs w:val="20"/>
                <w:u w:val="single"/>
                <w:lang w:eastAsia="en-US"/>
              </w:rPr>
              <w:t>необходимо проверить:</w:t>
            </w:r>
          </w:p>
          <w:p w14:paraId="424FABF0" w14:textId="77777777" w:rsidR="00091BEA" w:rsidRPr="00DD6773" w:rsidRDefault="00091BEA" w:rsidP="00091BEA">
            <w:pPr>
              <w:pStyle w:val="aff0"/>
              <w:numPr>
                <w:ilvl w:val="0"/>
                <w:numId w:val="15"/>
              </w:num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диаметр, тип, модель, номер долота спускаемого в скважину, согласно программе на бурения скважины;</w:t>
            </w:r>
          </w:p>
          <w:p w14:paraId="0583E803" w14:textId="77777777" w:rsidR="00091BEA" w:rsidRPr="00DD6773" w:rsidRDefault="00091BEA" w:rsidP="00091BEA">
            <w:pPr>
              <w:pStyle w:val="aff0"/>
              <w:numPr>
                <w:ilvl w:val="0"/>
                <w:numId w:val="15"/>
              </w:num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наличие паспорта на используемое долото (паспорт на долото хранится у Супервайзера до окончания бурения); </w:t>
            </w:r>
          </w:p>
          <w:p w14:paraId="30687C0E" w14:textId="77777777" w:rsidR="00091BEA" w:rsidRPr="00DD6773" w:rsidRDefault="00091BEA" w:rsidP="00091BEA">
            <w:pPr>
              <w:pStyle w:val="aff0"/>
              <w:numPr>
                <w:ilvl w:val="0"/>
                <w:numId w:val="15"/>
              </w:num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состояние замковой резьбы, на наличие дефектов и остатков консервационной смазки; </w:t>
            </w:r>
          </w:p>
          <w:p w14:paraId="336BEB12" w14:textId="77777777" w:rsidR="00091BEA" w:rsidRPr="00DD6773" w:rsidRDefault="00091BEA" w:rsidP="00091BEA">
            <w:pPr>
              <w:pStyle w:val="aff0"/>
              <w:numPr>
                <w:ilvl w:val="0"/>
                <w:numId w:val="15"/>
              </w:num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соответствие размера установленных насадок, </w:t>
            </w:r>
            <w:proofErr w:type="gramStart"/>
            <w:r w:rsidRPr="00DD6773">
              <w:rPr>
                <w:sz w:val="20"/>
                <w:szCs w:val="20"/>
                <w:lang w:eastAsia="en-US"/>
              </w:rPr>
              <w:t>согласно</w:t>
            </w:r>
            <w:proofErr w:type="gramEnd"/>
            <w:r w:rsidRPr="00DD6773">
              <w:rPr>
                <w:sz w:val="20"/>
                <w:szCs w:val="20"/>
                <w:lang w:eastAsia="en-US"/>
              </w:rPr>
              <w:t xml:space="preserve"> согласованных гидравлических расчётов; </w:t>
            </w:r>
          </w:p>
          <w:p w14:paraId="4E25DE0A" w14:textId="77777777" w:rsidR="00091BEA" w:rsidRPr="00DD6773" w:rsidRDefault="00091BEA" w:rsidP="00091BEA">
            <w:pPr>
              <w:pStyle w:val="aff0"/>
              <w:numPr>
                <w:ilvl w:val="0"/>
                <w:numId w:val="15"/>
              </w:num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отсутствие дефектов на корпусе и рабочих элементах долота;</w:t>
            </w:r>
          </w:p>
          <w:p w14:paraId="1DC410EF" w14:textId="77777777" w:rsidR="00091BEA" w:rsidRPr="00DD6773" w:rsidRDefault="00091BEA" w:rsidP="00091BEA">
            <w:pPr>
              <w:pStyle w:val="aff0"/>
              <w:numPr>
                <w:ilvl w:val="0"/>
                <w:numId w:val="15"/>
              </w:num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наличие доски заводского исполнения для отворота/заворота долота (без каких либо полевых изменений геометрических размеров доски, наличие заводского штифта закрепленного к доске </w:t>
            </w:r>
            <w:proofErr w:type="gramStart"/>
            <w:r w:rsidRPr="00DD6773">
              <w:rPr>
                <w:sz w:val="20"/>
                <w:szCs w:val="20"/>
                <w:lang w:eastAsia="en-US"/>
              </w:rPr>
              <w:t>металлическим</w:t>
            </w:r>
            <w:proofErr w:type="gramEnd"/>
            <w:r w:rsidRPr="00DD6773">
              <w:rPr>
                <w:sz w:val="20"/>
                <w:szCs w:val="20"/>
                <w:lang w:eastAsia="en-US"/>
              </w:rPr>
              <w:t xml:space="preserve"> тросиком и исправной створкой)</w:t>
            </w:r>
            <w:r>
              <w:rPr>
                <w:sz w:val="20"/>
                <w:szCs w:val="20"/>
                <w:lang w:eastAsia="en-US"/>
              </w:rPr>
              <w:t>.</w:t>
            </w:r>
          </w:p>
          <w:p w14:paraId="05CA5880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В </w:t>
            </w:r>
            <w:proofErr w:type="gramStart"/>
            <w:r w:rsidRPr="00DD6773">
              <w:rPr>
                <w:sz w:val="20"/>
                <w:szCs w:val="20"/>
                <w:lang w:eastAsia="en-US"/>
              </w:rPr>
              <w:t>случае</w:t>
            </w:r>
            <w:proofErr w:type="gramEnd"/>
            <w:r w:rsidRPr="00DD6773">
              <w:rPr>
                <w:sz w:val="20"/>
                <w:szCs w:val="20"/>
                <w:lang w:eastAsia="en-US"/>
              </w:rPr>
              <w:t xml:space="preserve"> даже одного несоответствия по выше перечисленным пунктам спуск долота в скважину ЗАПРЕЩАЕТСЯ.</w:t>
            </w:r>
          </w:p>
        </w:tc>
        <w:tc>
          <w:tcPr>
            <w:tcW w:w="25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EB1D867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CF4544">
              <w:rPr>
                <w:sz w:val="20"/>
                <w:szCs w:val="20"/>
                <w:lang w:eastAsia="en-US"/>
              </w:rPr>
              <w:t>Подрядчик по долотному сервису</w:t>
            </w:r>
            <w:r w:rsidRPr="00DD6773">
              <w:rPr>
                <w:sz w:val="20"/>
                <w:szCs w:val="20"/>
                <w:lang w:eastAsia="en-US"/>
              </w:rPr>
              <w:t>,</w:t>
            </w:r>
          </w:p>
          <w:p w14:paraId="47C7C035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Контроль супервайзер</w:t>
            </w:r>
          </w:p>
        </w:tc>
      </w:tr>
      <w:tr w:rsidR="00091BEA" w:rsidRPr="00CF4544" w14:paraId="2A7AAE7E" w14:textId="77777777" w:rsidTr="00091BEA">
        <w:tc>
          <w:tcPr>
            <w:tcW w:w="534" w:type="dxa"/>
            <w:tcBorders>
              <w:left w:val="single" w:sz="12" w:space="0" w:color="auto"/>
            </w:tcBorders>
          </w:tcPr>
          <w:p w14:paraId="1DBD393A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87" w:type="dxa"/>
            <w:vAlign w:val="center"/>
          </w:tcPr>
          <w:p w14:paraId="7F492F0C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Перед спуском долота сделать его фотографии, где отчётливо будет виден номер долота его модель, диаметр и размер насадок.</w:t>
            </w:r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14:paraId="359EDC6A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CF4544">
              <w:rPr>
                <w:sz w:val="20"/>
                <w:szCs w:val="20"/>
                <w:lang w:eastAsia="en-US"/>
              </w:rPr>
              <w:t>Подрядчик по долотному сервису</w:t>
            </w:r>
          </w:p>
        </w:tc>
      </w:tr>
      <w:tr w:rsidR="00091BEA" w:rsidRPr="00CF4544" w14:paraId="57588A9D" w14:textId="77777777" w:rsidTr="00091BEA">
        <w:tc>
          <w:tcPr>
            <w:tcW w:w="534" w:type="dxa"/>
            <w:tcBorders>
              <w:left w:val="single" w:sz="12" w:space="0" w:color="auto"/>
            </w:tcBorders>
          </w:tcPr>
          <w:p w14:paraId="3F84E566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87" w:type="dxa"/>
            <w:vAlign w:val="center"/>
          </w:tcPr>
          <w:p w14:paraId="68615AC9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Резьбу долота перед навинчиванием необходимо смазать смазкой. </w:t>
            </w:r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14:paraId="79E4BDF6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CF4544">
              <w:rPr>
                <w:sz w:val="20"/>
                <w:szCs w:val="20"/>
                <w:lang w:eastAsia="en-US"/>
              </w:rPr>
              <w:t>Подрядчик по долотному сервису</w:t>
            </w:r>
          </w:p>
        </w:tc>
      </w:tr>
      <w:tr w:rsidR="00091BEA" w:rsidRPr="00CF4544" w14:paraId="1292B67D" w14:textId="77777777" w:rsidTr="00091BEA">
        <w:tc>
          <w:tcPr>
            <w:tcW w:w="534" w:type="dxa"/>
            <w:tcBorders>
              <w:left w:val="single" w:sz="12" w:space="0" w:color="auto"/>
            </w:tcBorders>
          </w:tcPr>
          <w:p w14:paraId="7ACA99CD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87" w:type="dxa"/>
            <w:vAlign w:val="center"/>
          </w:tcPr>
          <w:p w14:paraId="497B3579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Крепление долота производить только с помощью машинного ключа с </w:t>
            </w:r>
            <w:proofErr w:type="gramStart"/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исправным</w:t>
            </w:r>
            <w:proofErr w:type="gramEnd"/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моментомером</w:t>
            </w:r>
            <w:proofErr w:type="spellEnd"/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и приспособления для наворота и отворота долот, вставляемого в ротор (долотная доска для долот типа PDC должна иметь предохранительное устройство против случайного выпадения). Приспособление должно соответствовать типу и размеру долота, упоры должны захватывать долото только за лапы или корпус должно быть всегда чистым. Крепление долота производить с моментом указанным в </w:t>
            </w:r>
            <w:proofErr w:type="gramStart"/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паспорте</w:t>
            </w:r>
            <w:proofErr w:type="gramEnd"/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данного типа долот.</w:t>
            </w:r>
          </w:p>
          <w:p w14:paraId="16BF414B" w14:textId="77777777" w:rsidR="00091BEA" w:rsidRPr="00DD6773" w:rsidRDefault="00091BEA" w:rsidP="00091BEA">
            <w:pPr>
              <w:jc w:val="both"/>
              <w:rPr>
                <w:b/>
                <w:sz w:val="20"/>
                <w:szCs w:val="20"/>
                <w:u w:val="single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Категорически запрещается крепить долото обратным ходом ротора и использование досок отворота не предназначенных под данный тип долота или имеющих сильный износ.</w:t>
            </w:r>
          </w:p>
        </w:tc>
        <w:tc>
          <w:tcPr>
            <w:tcW w:w="2546" w:type="dxa"/>
            <w:tcBorders>
              <w:right w:val="single" w:sz="12" w:space="0" w:color="auto"/>
            </w:tcBorders>
            <w:vAlign w:val="center"/>
          </w:tcPr>
          <w:p w14:paraId="4238A806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B81051">
              <w:rPr>
                <w:sz w:val="20"/>
                <w:szCs w:val="20"/>
                <w:lang w:eastAsia="en-US"/>
              </w:rPr>
              <w:t>Буровой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B81051">
              <w:rPr>
                <w:sz w:val="20"/>
                <w:szCs w:val="20"/>
                <w:lang w:eastAsia="en-US"/>
              </w:rPr>
              <w:t>подрядчик</w:t>
            </w:r>
            <w:r w:rsidRPr="00DD6773">
              <w:rPr>
                <w:rFonts w:ascii="Arial Unicode MS" w:eastAsia="Arial Unicode MS" w:hAnsi="Arial Unicode MS" w:cs="Arial Unicode MS"/>
                <w:sz w:val="20"/>
                <w:szCs w:val="20"/>
                <w:lang w:eastAsia="en-US"/>
              </w:rPr>
              <w:t xml:space="preserve">, </w:t>
            </w:r>
            <w:r w:rsidRPr="00CF4544">
              <w:rPr>
                <w:sz w:val="20"/>
                <w:szCs w:val="20"/>
                <w:lang w:eastAsia="en-US"/>
              </w:rPr>
              <w:t>Подрядчик по долотному сервису</w:t>
            </w:r>
          </w:p>
        </w:tc>
      </w:tr>
      <w:tr w:rsidR="00091BEA" w:rsidRPr="00CF4544" w14:paraId="650FA599" w14:textId="77777777" w:rsidTr="00091BEA">
        <w:tc>
          <w:tcPr>
            <w:tcW w:w="534" w:type="dxa"/>
            <w:tcBorders>
              <w:left w:val="single" w:sz="12" w:space="0" w:color="auto"/>
            </w:tcBorders>
          </w:tcPr>
          <w:p w14:paraId="216F97C1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lastRenderedPageBreak/>
              <w:t>5</w:t>
            </w:r>
          </w:p>
        </w:tc>
        <w:tc>
          <w:tcPr>
            <w:tcW w:w="7087" w:type="dxa"/>
            <w:vAlign w:val="center"/>
          </w:tcPr>
          <w:p w14:paraId="511D7F62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После крепления долота необходимо произвести наружный осмотр для выявления трещин в сварных </w:t>
            </w:r>
            <w:proofErr w:type="gramStart"/>
            <w:r w:rsidRPr="00DD6773">
              <w:rPr>
                <w:sz w:val="20"/>
                <w:szCs w:val="20"/>
                <w:lang w:eastAsia="en-US"/>
              </w:rPr>
              <w:t>швах</w:t>
            </w:r>
            <w:proofErr w:type="gramEnd"/>
            <w:r w:rsidRPr="00DD6773">
              <w:rPr>
                <w:sz w:val="20"/>
                <w:szCs w:val="20"/>
                <w:lang w:eastAsia="en-US"/>
              </w:rPr>
              <w:t xml:space="preserve"> и цапфах, проверить вращение шарошек и схождение торцов переводника и долота. При обнаружении дефектов или зазоров необходимо заменить долото или переводник. </w:t>
            </w:r>
          </w:p>
        </w:tc>
        <w:tc>
          <w:tcPr>
            <w:tcW w:w="2546" w:type="dxa"/>
            <w:tcBorders>
              <w:right w:val="single" w:sz="12" w:space="0" w:color="auto"/>
            </w:tcBorders>
            <w:vAlign w:val="center"/>
          </w:tcPr>
          <w:p w14:paraId="73ACBC3F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B81051">
              <w:rPr>
                <w:sz w:val="20"/>
                <w:szCs w:val="20"/>
                <w:lang w:eastAsia="en-US"/>
              </w:rPr>
              <w:t>Буровой подрядчик</w:t>
            </w:r>
            <w:r w:rsidRPr="00DD6773">
              <w:rPr>
                <w:sz w:val="20"/>
                <w:szCs w:val="20"/>
                <w:lang w:eastAsia="en-US"/>
              </w:rPr>
              <w:t xml:space="preserve">, </w:t>
            </w:r>
          </w:p>
          <w:p w14:paraId="44BEC16F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CF4544">
              <w:rPr>
                <w:sz w:val="20"/>
                <w:szCs w:val="20"/>
                <w:lang w:eastAsia="en-US"/>
              </w:rPr>
              <w:t>Подрядчик по долотному сервису</w:t>
            </w:r>
            <w:r w:rsidRPr="00DD6773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91BEA" w:rsidRPr="00CF4544" w14:paraId="1822FB5C" w14:textId="77777777" w:rsidTr="00091BEA">
        <w:tc>
          <w:tcPr>
            <w:tcW w:w="534" w:type="dxa"/>
            <w:tcBorders>
              <w:left w:val="single" w:sz="12" w:space="0" w:color="auto"/>
            </w:tcBorders>
          </w:tcPr>
          <w:p w14:paraId="2450DC77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87" w:type="dxa"/>
            <w:vAlign w:val="center"/>
          </w:tcPr>
          <w:p w14:paraId="4D267AB3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Время и режим работы долота указаны в программе на бурение скважины.</w:t>
            </w:r>
          </w:p>
          <w:p w14:paraId="583E0B14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Нагрузка на долото не должна превышать допустимую нагрузку, указанную в </w:t>
            </w:r>
            <w:proofErr w:type="gramStart"/>
            <w:r w:rsidRPr="00DD6773">
              <w:rPr>
                <w:sz w:val="20"/>
                <w:szCs w:val="20"/>
                <w:lang w:eastAsia="en-US"/>
              </w:rPr>
              <w:t>паспорте</w:t>
            </w:r>
            <w:proofErr w:type="gramEnd"/>
            <w:r w:rsidRPr="00DD6773">
              <w:rPr>
                <w:sz w:val="20"/>
                <w:szCs w:val="20"/>
                <w:lang w:eastAsia="en-US"/>
              </w:rPr>
              <w:t xml:space="preserve"> для данного типа долот.</w:t>
            </w:r>
          </w:p>
        </w:tc>
        <w:tc>
          <w:tcPr>
            <w:tcW w:w="2546" w:type="dxa"/>
            <w:tcBorders>
              <w:right w:val="single" w:sz="12" w:space="0" w:color="auto"/>
            </w:tcBorders>
            <w:vAlign w:val="center"/>
          </w:tcPr>
          <w:p w14:paraId="5F3BE73D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B81051">
              <w:rPr>
                <w:sz w:val="20"/>
                <w:szCs w:val="20"/>
                <w:lang w:eastAsia="en-US"/>
              </w:rPr>
              <w:t>Буровой подрядчик</w:t>
            </w:r>
            <w:r w:rsidRPr="00DD6773">
              <w:rPr>
                <w:sz w:val="20"/>
                <w:szCs w:val="20"/>
                <w:lang w:eastAsia="en-US"/>
              </w:rPr>
              <w:t xml:space="preserve">, </w:t>
            </w:r>
            <w:r w:rsidRPr="00CF4544">
              <w:rPr>
                <w:sz w:val="20"/>
                <w:szCs w:val="20"/>
                <w:lang w:eastAsia="en-US"/>
              </w:rPr>
              <w:t>Подрядчик по долотному сервису</w:t>
            </w:r>
          </w:p>
        </w:tc>
      </w:tr>
      <w:tr w:rsidR="00091BEA" w:rsidRPr="00CF4544" w14:paraId="5881A52D" w14:textId="77777777" w:rsidTr="00091BEA">
        <w:tc>
          <w:tcPr>
            <w:tcW w:w="534" w:type="dxa"/>
            <w:tcBorders>
              <w:left w:val="single" w:sz="12" w:space="0" w:color="auto"/>
            </w:tcBorders>
          </w:tcPr>
          <w:p w14:paraId="1111B6FD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87" w:type="dxa"/>
            <w:vAlign w:val="center"/>
          </w:tcPr>
          <w:p w14:paraId="6FA5D515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В </w:t>
            </w:r>
            <w:proofErr w:type="gramStart"/>
            <w:r w:rsidRPr="00DD6773">
              <w:rPr>
                <w:sz w:val="20"/>
                <w:szCs w:val="20"/>
                <w:lang w:eastAsia="en-US"/>
              </w:rPr>
              <w:t>случае</w:t>
            </w:r>
            <w:proofErr w:type="gramEnd"/>
            <w:r w:rsidRPr="00DD6773">
              <w:rPr>
                <w:sz w:val="20"/>
                <w:szCs w:val="20"/>
                <w:lang w:eastAsia="en-US"/>
              </w:rPr>
              <w:t xml:space="preserve"> отклонении от планируемых показателей работы долота снижение механической скорости бурения, чрезмерного роста давления при касании забоя, затяжек и т.д., прекратить бурение и поставить в известность Супервайзера.</w:t>
            </w:r>
          </w:p>
        </w:tc>
        <w:tc>
          <w:tcPr>
            <w:tcW w:w="2546" w:type="dxa"/>
            <w:tcBorders>
              <w:right w:val="single" w:sz="12" w:space="0" w:color="auto"/>
            </w:tcBorders>
            <w:vAlign w:val="center"/>
          </w:tcPr>
          <w:p w14:paraId="47EC8A47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B81051">
              <w:rPr>
                <w:sz w:val="20"/>
                <w:szCs w:val="20"/>
                <w:lang w:eastAsia="en-US"/>
              </w:rPr>
              <w:t>Буровой подрядчик</w:t>
            </w:r>
            <w:r w:rsidRPr="00DD6773">
              <w:rPr>
                <w:sz w:val="20"/>
                <w:szCs w:val="20"/>
                <w:lang w:eastAsia="en-US"/>
              </w:rPr>
              <w:t xml:space="preserve">, </w:t>
            </w:r>
            <w:r w:rsidRPr="00CF4544">
              <w:rPr>
                <w:sz w:val="20"/>
                <w:szCs w:val="20"/>
                <w:lang w:eastAsia="en-US"/>
              </w:rPr>
              <w:t>Подрядчик по долотному сервису</w:t>
            </w:r>
          </w:p>
        </w:tc>
      </w:tr>
      <w:tr w:rsidR="00091BEA" w:rsidRPr="00CF4544" w14:paraId="0FFC492C" w14:textId="77777777" w:rsidTr="00091BEA">
        <w:tc>
          <w:tcPr>
            <w:tcW w:w="534" w:type="dxa"/>
            <w:tcBorders>
              <w:left w:val="single" w:sz="12" w:space="0" w:color="auto"/>
            </w:tcBorders>
          </w:tcPr>
          <w:p w14:paraId="00AA91F5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87" w:type="dxa"/>
            <w:vAlign w:val="center"/>
          </w:tcPr>
          <w:p w14:paraId="2AAE18FB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Подрядчик </w:t>
            </w:r>
            <w:r w:rsidRPr="00CF4544">
              <w:rPr>
                <w:sz w:val="20"/>
                <w:szCs w:val="20"/>
                <w:lang w:eastAsia="en-US"/>
              </w:rPr>
              <w:t>по долотному сервису</w:t>
            </w:r>
            <w:r w:rsidRPr="00DD6773">
              <w:rPr>
                <w:sz w:val="20"/>
                <w:szCs w:val="20"/>
                <w:lang w:eastAsia="en-US"/>
              </w:rPr>
              <w:t>, основываясь на времени наработки на долото, выдает рекомендацию о прерывании долбления и смене долота.</w:t>
            </w:r>
          </w:p>
          <w:p w14:paraId="740118C4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При использовании шарошечного долота необходимо иметь запас по наработке для возможности промывки, проработки ствола скважины и недопущения оставления шарошек на забое.</w:t>
            </w:r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14:paraId="69201CC3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CF4544">
              <w:rPr>
                <w:sz w:val="20"/>
                <w:szCs w:val="20"/>
                <w:lang w:eastAsia="en-US"/>
              </w:rPr>
              <w:t>Подрядчик по долотному сервису</w:t>
            </w:r>
          </w:p>
        </w:tc>
      </w:tr>
      <w:tr w:rsidR="00091BEA" w:rsidRPr="00CF4544" w14:paraId="47314469" w14:textId="77777777" w:rsidTr="00091BEA">
        <w:tc>
          <w:tcPr>
            <w:tcW w:w="534" w:type="dxa"/>
            <w:tcBorders>
              <w:left w:val="single" w:sz="12" w:space="0" w:color="auto"/>
            </w:tcBorders>
          </w:tcPr>
          <w:p w14:paraId="5C8FD8C7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87" w:type="dxa"/>
            <w:vAlign w:val="center"/>
          </w:tcPr>
          <w:p w14:paraId="157C2230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После подъёма отработанного долота производится его очистка и помывка для проведения тщательного осмотр и замера диаметра. После осмотра производится фотографирование долота таким образом, чтобы был виден: номер, модель, замеренный диаметр, износ вооружения на каждой лопасти (шарошке). После чего предоставляется презентация с указанием кода износа, наработки долота, а так же комментарий по его работе. Данные осмотра долота заносят в его паспорт. </w:t>
            </w:r>
            <w:r w:rsidRPr="00DD6773">
              <w:rPr>
                <w:sz w:val="20"/>
                <w:szCs w:val="20"/>
              </w:rPr>
              <w:t xml:space="preserve">В </w:t>
            </w:r>
            <w:proofErr w:type="gramStart"/>
            <w:r w:rsidRPr="00DD6773">
              <w:rPr>
                <w:sz w:val="20"/>
                <w:szCs w:val="20"/>
              </w:rPr>
              <w:t>случае</w:t>
            </w:r>
            <w:proofErr w:type="gramEnd"/>
            <w:r w:rsidRPr="00DD6773">
              <w:rPr>
                <w:sz w:val="20"/>
                <w:szCs w:val="20"/>
              </w:rPr>
              <w:t xml:space="preserve"> потери диаметра, спуск нового долота проводить с проработкой (интервал обговаривается дополнительно).</w:t>
            </w:r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14:paraId="56384163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CF4544">
              <w:rPr>
                <w:sz w:val="20"/>
                <w:szCs w:val="20"/>
                <w:lang w:eastAsia="en-US"/>
              </w:rPr>
              <w:t>Подрядчик по долотному сервису</w:t>
            </w:r>
          </w:p>
        </w:tc>
      </w:tr>
      <w:tr w:rsidR="00091BEA" w:rsidRPr="00CF4544" w14:paraId="7FDCAB8C" w14:textId="77777777" w:rsidTr="00091BEA">
        <w:tc>
          <w:tcPr>
            <w:tcW w:w="534" w:type="dxa"/>
            <w:tcBorders>
              <w:left w:val="single" w:sz="12" w:space="0" w:color="auto"/>
            </w:tcBorders>
          </w:tcPr>
          <w:p w14:paraId="481A5AFE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87" w:type="dxa"/>
            <w:vAlign w:val="center"/>
          </w:tcPr>
          <w:p w14:paraId="36219CDD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При навороте отвороте долота, присутствие представителя по долотному сервису обязательно.</w:t>
            </w:r>
          </w:p>
        </w:tc>
        <w:tc>
          <w:tcPr>
            <w:tcW w:w="2546" w:type="dxa"/>
            <w:tcBorders>
              <w:right w:val="single" w:sz="12" w:space="0" w:color="auto"/>
            </w:tcBorders>
            <w:vAlign w:val="center"/>
          </w:tcPr>
          <w:p w14:paraId="428B94EA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CF4544">
              <w:rPr>
                <w:sz w:val="20"/>
                <w:szCs w:val="20"/>
                <w:lang w:eastAsia="en-US"/>
              </w:rPr>
              <w:t>Подрядчик по долотному сервису</w:t>
            </w:r>
          </w:p>
        </w:tc>
      </w:tr>
      <w:tr w:rsidR="00091BEA" w:rsidRPr="00CF4544" w14:paraId="49D3589F" w14:textId="77777777" w:rsidTr="00091BEA">
        <w:tc>
          <w:tcPr>
            <w:tcW w:w="534" w:type="dxa"/>
            <w:tcBorders>
              <w:left w:val="single" w:sz="12" w:space="0" w:color="auto"/>
              <w:bottom w:val="single" w:sz="12" w:space="0" w:color="auto"/>
            </w:tcBorders>
          </w:tcPr>
          <w:p w14:paraId="4FAE1232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87" w:type="dxa"/>
            <w:tcBorders>
              <w:bottom w:val="single" w:sz="12" w:space="0" w:color="auto"/>
            </w:tcBorders>
            <w:vAlign w:val="center"/>
          </w:tcPr>
          <w:p w14:paraId="63FCD710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Во время спуска КНБК через устье скважины не допускать посадки при прохождении долота через ПВО.</w:t>
            </w:r>
          </w:p>
        </w:tc>
        <w:tc>
          <w:tcPr>
            <w:tcW w:w="254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5D364EA" w14:textId="77777777" w:rsidR="00091BEA" w:rsidRPr="00DD6773" w:rsidRDefault="00091BEA" w:rsidP="00091BEA">
            <w:pPr>
              <w:jc w:val="both"/>
              <w:rPr>
                <w:b/>
                <w:sz w:val="20"/>
                <w:szCs w:val="20"/>
                <w:lang w:eastAsia="en-US"/>
              </w:rPr>
            </w:pPr>
            <w:r w:rsidRPr="00B81051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</w:tbl>
    <w:p w14:paraId="5B5A868B" w14:textId="77777777" w:rsidR="00091BEA" w:rsidRDefault="00091BEA" w:rsidP="00091BEA"/>
    <w:p w14:paraId="7DD425BF" w14:textId="77777777" w:rsidR="00091BEA" w:rsidRDefault="00091BEA" w:rsidP="00091BEA"/>
    <w:p w14:paraId="4EB91DED" w14:textId="77777777" w:rsidR="00091BEA" w:rsidRDefault="00091BEA" w:rsidP="00091BEA">
      <w:pPr>
        <w:sectPr w:rsidR="00091BEA" w:rsidSect="00C80117">
          <w:headerReference w:type="default" r:id="rId34"/>
          <w:pgSz w:w="11907" w:h="16840" w:code="9"/>
          <w:pgMar w:top="567" w:right="1021" w:bottom="510" w:left="1247" w:header="737" w:footer="680" w:gutter="0"/>
          <w:cols w:space="708"/>
          <w:docGrid w:linePitch="360"/>
        </w:sectPr>
      </w:pPr>
    </w:p>
    <w:p w14:paraId="58BA3B76" w14:textId="2B1B75FE" w:rsidR="00CF4544" w:rsidRDefault="00141844" w:rsidP="00DE5E74">
      <w:pPr>
        <w:pStyle w:val="S13"/>
        <w:numPr>
          <w:ilvl w:val="0"/>
          <w:numId w:val="39"/>
        </w:numPr>
        <w:ind w:left="0" w:firstLine="0"/>
      </w:pPr>
      <w:bookmarkStart w:id="61" w:name="_Toc5274906"/>
      <w:r w:rsidRPr="002A2319">
        <w:lastRenderedPageBreak/>
        <w:t xml:space="preserve">МЕРОПРИЯТИЯ ПО ПРЕДУПРЕЖДЕНИЮ С ЭЛЕМЕНТАМИ </w:t>
      </w:r>
      <w:r w:rsidRPr="006B3A77">
        <w:t>КНБК</w:t>
      </w:r>
      <w:bookmarkEnd w:id="61"/>
    </w:p>
    <w:p w14:paraId="0BEC611E" w14:textId="29F7977B" w:rsidR="00D40C4C" w:rsidRDefault="00D40C4C" w:rsidP="00D40C4C">
      <w:pPr>
        <w:pStyle w:val="af3"/>
        <w:spacing w:before="240"/>
        <w:jc w:val="both"/>
        <w:rPr>
          <w:rFonts w:ascii="Times New Roman" w:hAnsi="Times New Roman"/>
          <w:b w:val="0"/>
          <w:color w:val="auto"/>
          <w:sz w:val="24"/>
        </w:rPr>
      </w:pPr>
      <w:r w:rsidRPr="00D40C4C">
        <w:rPr>
          <w:rFonts w:ascii="Times New Roman" w:hAnsi="Times New Roman"/>
          <w:b w:val="0"/>
          <w:color w:val="auto"/>
          <w:sz w:val="24"/>
        </w:rPr>
        <w:t xml:space="preserve">Мероприятия по предупреждению аварий с </w:t>
      </w:r>
      <w:r w:rsidR="007942F3" w:rsidRPr="007942F3">
        <w:rPr>
          <w:rFonts w:ascii="Times New Roman" w:hAnsi="Times New Roman"/>
          <w:b w:val="0"/>
          <w:color w:val="auto"/>
          <w:sz w:val="24"/>
        </w:rPr>
        <w:t xml:space="preserve">элементами </w:t>
      </w:r>
      <w:r w:rsidRPr="00D40C4C">
        <w:rPr>
          <w:rFonts w:ascii="Times New Roman" w:hAnsi="Times New Roman"/>
          <w:b w:val="0"/>
          <w:color w:val="auto"/>
          <w:sz w:val="24"/>
        </w:rPr>
        <w:t>КНБК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, </w:t>
      </w:r>
      <w:proofErr w:type="gramStart"/>
      <w:r>
        <w:rPr>
          <w:rFonts w:ascii="Times New Roman" w:hAnsi="Times New Roman"/>
          <w:b w:val="0"/>
          <w:color w:val="auto"/>
          <w:sz w:val="24"/>
        </w:rPr>
        <w:t>обязательные к исполнению</w:t>
      </w:r>
      <w:proofErr w:type="gramEnd"/>
      <w:r>
        <w:rPr>
          <w:rFonts w:ascii="Times New Roman" w:hAnsi="Times New Roman"/>
          <w:b w:val="0"/>
          <w:color w:val="auto"/>
          <w:sz w:val="24"/>
        </w:rPr>
        <w:t xml:space="preserve"> </w:t>
      </w:r>
      <w:r w:rsidRPr="00EA571B">
        <w:rPr>
          <w:rFonts w:ascii="Times New Roman" w:hAnsi="Times New Roman"/>
          <w:b w:val="0"/>
          <w:color w:val="auto"/>
          <w:sz w:val="24"/>
        </w:rPr>
        <w:t>при ведении работ по строительству и реконструкции скважин</w:t>
      </w:r>
      <w:r>
        <w:rPr>
          <w:rFonts w:ascii="Times New Roman" w:hAnsi="Times New Roman"/>
          <w:b w:val="0"/>
          <w:color w:val="auto"/>
          <w:sz w:val="24"/>
        </w:rPr>
        <w:t>,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 указаны в Таблице </w:t>
      </w:r>
      <w:r>
        <w:rPr>
          <w:rFonts w:ascii="Times New Roman" w:hAnsi="Times New Roman"/>
          <w:b w:val="0"/>
          <w:color w:val="auto"/>
          <w:sz w:val="24"/>
        </w:rPr>
        <w:t>3</w:t>
      </w:r>
      <w:r w:rsidRPr="00EA571B">
        <w:rPr>
          <w:rFonts w:ascii="Times New Roman" w:hAnsi="Times New Roman"/>
          <w:b w:val="0"/>
          <w:color w:val="auto"/>
          <w:sz w:val="24"/>
        </w:rPr>
        <w:t>.</w:t>
      </w:r>
    </w:p>
    <w:p w14:paraId="79341522" w14:textId="77777777" w:rsidR="00091BEA" w:rsidRPr="006B3A77" w:rsidRDefault="00091BEA" w:rsidP="00091BEA">
      <w:pPr>
        <w:pStyle w:val="af3"/>
        <w:spacing w:before="240"/>
        <w:jc w:val="right"/>
        <w:rPr>
          <w:rFonts w:ascii="Arial" w:hAnsi="Arial" w:cs="Arial"/>
          <w:color w:val="auto"/>
          <w:szCs w:val="20"/>
        </w:rPr>
      </w:pPr>
      <w:r w:rsidRPr="006B3A77">
        <w:rPr>
          <w:rFonts w:ascii="Arial" w:hAnsi="Arial" w:cs="Arial"/>
          <w:color w:val="auto"/>
          <w:szCs w:val="20"/>
        </w:rPr>
        <w:t>Таблица 3</w:t>
      </w:r>
    </w:p>
    <w:p w14:paraId="5E1BBA27" w14:textId="77777777" w:rsidR="00091BEA" w:rsidRPr="006B3A77" w:rsidRDefault="00091BEA" w:rsidP="00091BEA">
      <w:pPr>
        <w:pStyle w:val="af3"/>
        <w:spacing w:after="60"/>
        <w:jc w:val="right"/>
        <w:rPr>
          <w:rFonts w:cs="Arial"/>
          <w:b w:val="0"/>
          <w:color w:val="auto"/>
        </w:rPr>
      </w:pPr>
      <w:r w:rsidRPr="006B3A77">
        <w:rPr>
          <w:rFonts w:ascii="Arial" w:hAnsi="Arial" w:cs="Arial"/>
          <w:color w:val="auto"/>
          <w:szCs w:val="20"/>
        </w:rPr>
        <w:t xml:space="preserve">Мероприятия по предупреждению </w:t>
      </w:r>
      <w:r w:rsidRPr="007942F3">
        <w:rPr>
          <w:rFonts w:ascii="Arial" w:hAnsi="Arial" w:cs="Arial"/>
          <w:color w:val="auto"/>
          <w:szCs w:val="20"/>
        </w:rPr>
        <w:t xml:space="preserve">аварий </w:t>
      </w:r>
      <w:r w:rsidRPr="006B3A77">
        <w:rPr>
          <w:rFonts w:ascii="Arial" w:hAnsi="Arial" w:cs="Arial"/>
          <w:color w:val="auto"/>
          <w:szCs w:val="20"/>
        </w:rPr>
        <w:t>с элементами КНБК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27"/>
        <w:gridCol w:w="6837"/>
        <w:gridCol w:w="2491"/>
      </w:tblGrid>
      <w:tr w:rsidR="00091BEA" w:rsidRPr="00CF4544" w14:paraId="1DB1F8C9" w14:textId="77777777" w:rsidTr="00091BEA">
        <w:trPr>
          <w:tblHeader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</w:tcPr>
          <w:p w14:paraId="68C14D4C" w14:textId="77777777" w:rsidR="00091BEA" w:rsidRPr="00CF4544" w:rsidRDefault="00091BEA" w:rsidP="00091B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4544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7087" w:type="dxa"/>
            <w:tcBorders>
              <w:top w:val="single" w:sz="12" w:space="0" w:color="auto"/>
            </w:tcBorders>
            <w:shd w:val="clear" w:color="auto" w:fill="FFD200"/>
          </w:tcPr>
          <w:p w14:paraId="5ABF425C" w14:textId="77777777" w:rsidR="00091BEA" w:rsidRPr="00CF4544" w:rsidRDefault="00091BEA" w:rsidP="00091B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4544">
              <w:rPr>
                <w:rFonts w:ascii="Arial" w:hAnsi="Arial" w:cs="Arial"/>
                <w:b/>
                <w:bCs/>
                <w:sz w:val="16"/>
                <w:szCs w:val="16"/>
              </w:rPr>
              <w:t>МЕРОПРИЯТИЯ</w:t>
            </w:r>
          </w:p>
        </w:tc>
        <w:tc>
          <w:tcPr>
            <w:tcW w:w="2546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</w:tcPr>
          <w:p w14:paraId="7661B6E2" w14:textId="77777777" w:rsidR="00091BEA" w:rsidRPr="00CF4544" w:rsidRDefault="00091BEA" w:rsidP="00091BE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F4544">
              <w:rPr>
                <w:rFonts w:ascii="Arial" w:hAnsi="Arial" w:cs="Arial"/>
                <w:b/>
                <w:bCs/>
                <w:sz w:val="16"/>
                <w:szCs w:val="16"/>
              </w:rPr>
              <w:t>ОТВЕСТВЕННЫЙ</w:t>
            </w:r>
          </w:p>
        </w:tc>
      </w:tr>
      <w:tr w:rsidR="00091BEA" w:rsidRPr="006174AA" w14:paraId="445F2209" w14:textId="77777777" w:rsidTr="00091BEA">
        <w:trPr>
          <w:tblHeader/>
        </w:trPr>
        <w:tc>
          <w:tcPr>
            <w:tcW w:w="53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14:paraId="4FA1F416" w14:textId="77777777" w:rsidR="00091BEA" w:rsidRPr="00DD6773" w:rsidRDefault="00091BEA" w:rsidP="00091BE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7087" w:type="dxa"/>
            <w:tcBorders>
              <w:bottom w:val="single" w:sz="12" w:space="0" w:color="auto"/>
            </w:tcBorders>
            <w:shd w:val="clear" w:color="auto" w:fill="FFD200"/>
          </w:tcPr>
          <w:p w14:paraId="131DCB42" w14:textId="77777777" w:rsidR="00091BEA" w:rsidRPr="00DD6773" w:rsidRDefault="00091BEA" w:rsidP="00091BE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54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790B5F97" w14:textId="77777777" w:rsidR="00091BEA" w:rsidRPr="00DD6773" w:rsidRDefault="00091BEA" w:rsidP="00091BE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</w:tr>
      <w:tr w:rsidR="00091BEA" w:rsidRPr="00926FE4" w14:paraId="5B04799D" w14:textId="77777777" w:rsidTr="00091BEA">
        <w:tc>
          <w:tcPr>
            <w:tcW w:w="534" w:type="dxa"/>
            <w:tcBorders>
              <w:top w:val="single" w:sz="12" w:space="0" w:color="auto"/>
              <w:left w:val="single" w:sz="12" w:space="0" w:color="auto"/>
            </w:tcBorders>
          </w:tcPr>
          <w:p w14:paraId="10A9889E" w14:textId="77777777" w:rsidR="00091BEA" w:rsidRPr="00926FE4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926FE4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7" w:type="dxa"/>
            <w:tcBorders>
              <w:top w:val="single" w:sz="12" w:space="0" w:color="auto"/>
            </w:tcBorders>
            <w:vAlign w:val="center"/>
          </w:tcPr>
          <w:p w14:paraId="52EAC49A" w14:textId="77777777" w:rsidR="00091BEA" w:rsidRPr="00926FE4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926FE4">
              <w:rPr>
                <w:sz w:val="20"/>
                <w:szCs w:val="20"/>
                <w:lang w:eastAsia="en-US"/>
              </w:rPr>
              <w:t xml:space="preserve">Все отправляемые на буровую бурильные, ведущие и утяжеленные трубы, переводники и другие элементы бурильной колонны должны иметь заводской сертификат, паспорт, акт дефектоскопического контроля и быть маркированными. </w:t>
            </w:r>
          </w:p>
          <w:p w14:paraId="1385326C" w14:textId="77777777" w:rsidR="00091BEA" w:rsidRPr="00926FE4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926FE4">
              <w:rPr>
                <w:sz w:val="20"/>
                <w:szCs w:val="20"/>
                <w:lang w:eastAsia="en-US"/>
              </w:rPr>
              <w:t xml:space="preserve">Мастер буровой и инженер наклонно-направленного бурения должны получить трубы, переводники и другие элементы бурильной колонны с дубликатом паспорта и учетной карточкой, в которых ведется учёт их работы в течение всего времени нахождения их на буровой. </w:t>
            </w:r>
          </w:p>
          <w:p w14:paraId="77EC10FA" w14:textId="77777777" w:rsidR="00091BEA" w:rsidRPr="00926FE4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926FE4">
              <w:rPr>
                <w:sz w:val="20"/>
                <w:szCs w:val="20"/>
                <w:lang w:eastAsia="en-US"/>
              </w:rPr>
              <w:t>Сборка и разборка КНБК производится с проведением фотоотчета каждого элемента, с последующим составлением презентации по отчёту КНБК.</w:t>
            </w:r>
          </w:p>
        </w:tc>
        <w:tc>
          <w:tcPr>
            <w:tcW w:w="25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6544C6B" w14:textId="77777777" w:rsidR="00091BEA" w:rsidRPr="00926FE4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926FE4">
              <w:rPr>
                <w:sz w:val="20"/>
                <w:szCs w:val="20"/>
                <w:lang w:eastAsia="en-US"/>
              </w:rPr>
              <w:t xml:space="preserve">Подрядчик по ННБ,        </w:t>
            </w:r>
            <w:r w:rsidRPr="00B81051">
              <w:rPr>
                <w:sz w:val="20"/>
                <w:szCs w:val="20"/>
                <w:lang w:eastAsia="en-US"/>
              </w:rPr>
              <w:t>Буровой подрядчик</w:t>
            </w:r>
            <w:r w:rsidRPr="00926FE4" w:rsidDel="006174AA">
              <w:rPr>
                <w:sz w:val="20"/>
                <w:szCs w:val="20"/>
                <w:lang w:eastAsia="en-US"/>
              </w:rPr>
              <w:t xml:space="preserve"> </w:t>
            </w:r>
            <w:r w:rsidRPr="00926FE4">
              <w:rPr>
                <w:sz w:val="20"/>
                <w:szCs w:val="20"/>
                <w:lang w:eastAsia="en-US"/>
              </w:rPr>
              <w:t>(собственники оборудования)</w:t>
            </w:r>
          </w:p>
        </w:tc>
      </w:tr>
      <w:tr w:rsidR="00091BEA" w:rsidRPr="006174AA" w14:paraId="3D01C631" w14:textId="77777777" w:rsidTr="00091BEA">
        <w:tc>
          <w:tcPr>
            <w:tcW w:w="534" w:type="dxa"/>
            <w:tcBorders>
              <w:left w:val="single" w:sz="12" w:space="0" w:color="auto"/>
            </w:tcBorders>
          </w:tcPr>
          <w:p w14:paraId="55BA6695" w14:textId="77777777" w:rsidR="00091BEA" w:rsidRPr="00926FE4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926FE4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87" w:type="dxa"/>
            <w:vAlign w:val="center"/>
          </w:tcPr>
          <w:p w14:paraId="6AFE4734" w14:textId="77777777" w:rsidR="00091BEA" w:rsidRPr="00926FE4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926FE4">
              <w:rPr>
                <w:sz w:val="20"/>
                <w:szCs w:val="20"/>
                <w:lang w:eastAsia="en-US"/>
              </w:rPr>
              <w:t xml:space="preserve">Производить своевременно ультразвуковую дефектоскопию, </w:t>
            </w:r>
            <w:proofErr w:type="spellStart"/>
            <w:r w:rsidRPr="00926FE4">
              <w:rPr>
                <w:sz w:val="20"/>
                <w:szCs w:val="20"/>
                <w:lang w:eastAsia="en-US"/>
              </w:rPr>
              <w:t>толщинометрию</w:t>
            </w:r>
            <w:proofErr w:type="spellEnd"/>
            <w:r w:rsidRPr="00926FE4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26FE4">
              <w:rPr>
                <w:sz w:val="20"/>
                <w:szCs w:val="20"/>
                <w:lang w:eastAsia="en-US"/>
              </w:rPr>
              <w:t>опрессовку</w:t>
            </w:r>
            <w:proofErr w:type="spellEnd"/>
            <w:r w:rsidRPr="00926FE4">
              <w:rPr>
                <w:sz w:val="20"/>
                <w:szCs w:val="20"/>
                <w:lang w:eastAsia="en-US"/>
              </w:rPr>
              <w:t xml:space="preserve">, замер износа муфт бурильных труб, замер износа замковых </w:t>
            </w:r>
            <w:proofErr w:type="spellStart"/>
            <w:r w:rsidRPr="00926FE4">
              <w:rPr>
                <w:sz w:val="20"/>
                <w:szCs w:val="20"/>
                <w:lang w:eastAsia="en-US"/>
              </w:rPr>
              <w:t>резьб</w:t>
            </w:r>
            <w:proofErr w:type="spellEnd"/>
            <w:r w:rsidRPr="00926FE4">
              <w:rPr>
                <w:sz w:val="20"/>
                <w:szCs w:val="20"/>
                <w:lang w:eastAsia="en-US"/>
              </w:rPr>
              <w:t>, тарировку и другие мероприятия по выявлению и замене изношенных элементов бурильной колонны</w:t>
            </w:r>
            <w:r>
              <w:rPr>
                <w:sz w:val="20"/>
                <w:szCs w:val="20"/>
                <w:lang w:eastAsia="en-US"/>
              </w:rPr>
              <w:t>.</w:t>
            </w:r>
            <w:r w:rsidRPr="00926FE4">
              <w:rPr>
                <w:sz w:val="20"/>
                <w:szCs w:val="20"/>
                <w:lang w:eastAsia="en-US"/>
              </w:rPr>
              <w:t xml:space="preserve"> Установить предельные сроки использования бурильного инструмента, переводников, ведущих труб и других элементов бурильной колонны до их отправки на ремонт или отбраковку.</w:t>
            </w:r>
          </w:p>
        </w:tc>
        <w:tc>
          <w:tcPr>
            <w:tcW w:w="2546" w:type="dxa"/>
            <w:tcBorders>
              <w:right w:val="single" w:sz="12" w:space="0" w:color="auto"/>
            </w:tcBorders>
            <w:vAlign w:val="center"/>
          </w:tcPr>
          <w:p w14:paraId="37FE975E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926FE4">
              <w:rPr>
                <w:sz w:val="20"/>
                <w:szCs w:val="20"/>
                <w:lang w:eastAsia="en-US"/>
              </w:rPr>
              <w:t xml:space="preserve">Подрядчик по ННБ,          </w:t>
            </w:r>
            <w:r w:rsidRPr="00B81051">
              <w:rPr>
                <w:sz w:val="20"/>
                <w:szCs w:val="20"/>
                <w:lang w:eastAsia="en-US"/>
              </w:rPr>
              <w:t>Буровой подрядчик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DD6773">
              <w:rPr>
                <w:sz w:val="20"/>
                <w:szCs w:val="20"/>
                <w:lang w:eastAsia="en-US"/>
              </w:rPr>
              <w:t>(собственники оборудования)</w:t>
            </w:r>
          </w:p>
        </w:tc>
      </w:tr>
      <w:tr w:rsidR="00091BEA" w:rsidRPr="006174AA" w14:paraId="447BF337" w14:textId="77777777" w:rsidTr="00091BEA">
        <w:tc>
          <w:tcPr>
            <w:tcW w:w="534" w:type="dxa"/>
            <w:tcBorders>
              <w:left w:val="single" w:sz="12" w:space="0" w:color="auto"/>
            </w:tcBorders>
          </w:tcPr>
          <w:p w14:paraId="081D25DD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87" w:type="dxa"/>
            <w:vAlign w:val="center"/>
          </w:tcPr>
          <w:p w14:paraId="61423D84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Резьбы труб должны быть очищены, </w:t>
            </w:r>
            <w:proofErr w:type="gramStart"/>
            <w:r w:rsidRPr="00DD6773">
              <w:rPr>
                <w:sz w:val="20"/>
                <w:szCs w:val="20"/>
                <w:lang w:eastAsia="en-US"/>
              </w:rPr>
              <w:t>смазаны и защищены</w:t>
            </w:r>
            <w:proofErr w:type="gramEnd"/>
            <w:r w:rsidRPr="00DD6773">
              <w:rPr>
                <w:sz w:val="20"/>
                <w:szCs w:val="20"/>
                <w:lang w:eastAsia="en-US"/>
              </w:rPr>
              <w:t xml:space="preserve"> предохранительными колпаками. </w:t>
            </w:r>
          </w:p>
          <w:p w14:paraId="453ECD91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Запрещается транспортировка труб и других элементов бурильной колонны волоком, сбрасывание их с транспортных средств или со стеллажей, удары друг о друга </w:t>
            </w:r>
            <w:proofErr w:type="gramStart"/>
            <w:r w:rsidRPr="00DD6773">
              <w:rPr>
                <w:sz w:val="20"/>
                <w:szCs w:val="20"/>
                <w:lang w:eastAsia="en-US"/>
              </w:rPr>
              <w:t>и</w:t>
            </w:r>
            <w:proofErr w:type="gramEnd"/>
            <w:r w:rsidRPr="00DD6773">
              <w:rPr>
                <w:sz w:val="20"/>
                <w:szCs w:val="20"/>
                <w:lang w:eastAsia="en-US"/>
              </w:rPr>
              <w:t xml:space="preserve"> о металлические предметы.</w:t>
            </w:r>
          </w:p>
        </w:tc>
        <w:tc>
          <w:tcPr>
            <w:tcW w:w="2546" w:type="dxa"/>
            <w:tcBorders>
              <w:right w:val="single" w:sz="12" w:space="0" w:color="auto"/>
            </w:tcBorders>
            <w:vAlign w:val="center"/>
          </w:tcPr>
          <w:p w14:paraId="1560FAA3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Подрядчик по ННБ,          Буровой подрядчик (собственники оборудования)</w:t>
            </w:r>
          </w:p>
        </w:tc>
      </w:tr>
      <w:tr w:rsidR="00091BEA" w:rsidRPr="006174AA" w14:paraId="5D308BC9" w14:textId="77777777" w:rsidTr="00091BEA">
        <w:tc>
          <w:tcPr>
            <w:tcW w:w="534" w:type="dxa"/>
            <w:tcBorders>
              <w:left w:val="single" w:sz="12" w:space="0" w:color="auto"/>
            </w:tcBorders>
          </w:tcPr>
          <w:p w14:paraId="622E6111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87" w:type="dxa"/>
            <w:vAlign w:val="center"/>
          </w:tcPr>
          <w:p w14:paraId="284EAC15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Свинчивание: бурильного инструмента, ВБТ, УБТ и других элементов КНБК производить с приложением моментов, рекомендованных заводами изготовителями. Запрещается производить сборку КНБК без наличия исправного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моментомера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546" w:type="dxa"/>
            <w:tcBorders>
              <w:right w:val="single" w:sz="12" w:space="0" w:color="auto"/>
            </w:tcBorders>
            <w:vAlign w:val="center"/>
          </w:tcPr>
          <w:p w14:paraId="6D2C7279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Подрядчик по ННБ, </w:t>
            </w:r>
            <w:r w:rsidRPr="00B81051">
              <w:rPr>
                <w:sz w:val="20"/>
                <w:szCs w:val="20"/>
                <w:lang w:eastAsia="en-US"/>
              </w:rPr>
              <w:t>Буровой подрядчик</w:t>
            </w:r>
            <w:r w:rsidRPr="00DD6773">
              <w:rPr>
                <w:sz w:val="20"/>
                <w:szCs w:val="20"/>
                <w:lang w:eastAsia="en-US"/>
              </w:rPr>
              <w:t xml:space="preserve">  (собственники оборудования)</w:t>
            </w:r>
          </w:p>
        </w:tc>
      </w:tr>
      <w:tr w:rsidR="00091BEA" w:rsidRPr="006174AA" w14:paraId="0351B9B2" w14:textId="77777777" w:rsidTr="00091BEA">
        <w:tc>
          <w:tcPr>
            <w:tcW w:w="534" w:type="dxa"/>
            <w:tcBorders>
              <w:left w:val="single" w:sz="12" w:space="0" w:color="auto"/>
            </w:tcBorders>
          </w:tcPr>
          <w:p w14:paraId="2A6F7337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87" w:type="dxa"/>
            <w:vAlign w:val="center"/>
          </w:tcPr>
          <w:p w14:paraId="10A3CC9D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Подрядчики обязаны иметь: </w:t>
            </w:r>
          </w:p>
          <w:p w14:paraId="76ED6F62" w14:textId="77777777" w:rsidR="00091BEA" w:rsidRPr="00DD6773" w:rsidRDefault="00091BEA" w:rsidP="00091BEA">
            <w:pPr>
              <w:pStyle w:val="aff0"/>
              <w:numPr>
                <w:ilvl w:val="0"/>
                <w:numId w:val="16"/>
              </w:num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Таблицы технических характеристик бурового инструмента и элементов КНБК. </w:t>
            </w:r>
          </w:p>
          <w:p w14:paraId="0DD70654" w14:textId="77777777" w:rsidR="00091BEA" w:rsidRPr="00DD6773" w:rsidRDefault="00091BEA" w:rsidP="00091BEA">
            <w:pPr>
              <w:pStyle w:val="aff0"/>
              <w:numPr>
                <w:ilvl w:val="0"/>
                <w:numId w:val="16"/>
              </w:num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Все размеры бурильных труб. </w:t>
            </w:r>
          </w:p>
          <w:p w14:paraId="0D1A846F" w14:textId="77777777" w:rsidR="00091BEA" w:rsidRPr="00DD6773" w:rsidRDefault="00091BEA" w:rsidP="00091BEA">
            <w:pPr>
              <w:pStyle w:val="aff0"/>
              <w:numPr>
                <w:ilvl w:val="0"/>
                <w:numId w:val="16"/>
              </w:num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Типоразмер замковой резьбы. </w:t>
            </w:r>
          </w:p>
          <w:p w14:paraId="4D57477A" w14:textId="77777777" w:rsidR="00091BEA" w:rsidRPr="00DD6773" w:rsidRDefault="00091BEA" w:rsidP="00091BEA">
            <w:pPr>
              <w:pStyle w:val="aff0"/>
              <w:numPr>
                <w:ilvl w:val="0"/>
                <w:numId w:val="16"/>
              </w:num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Вес погонного метра трубы. </w:t>
            </w:r>
          </w:p>
          <w:p w14:paraId="285DF328" w14:textId="77777777" w:rsidR="00091BEA" w:rsidRPr="00DD6773" w:rsidRDefault="00091BEA" w:rsidP="00091BEA">
            <w:pPr>
              <w:pStyle w:val="aff0"/>
              <w:numPr>
                <w:ilvl w:val="0"/>
                <w:numId w:val="16"/>
              </w:num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Допустимые нагрузки на растяжение для трубы и замкового соединения. </w:t>
            </w:r>
          </w:p>
          <w:p w14:paraId="37460539" w14:textId="77777777" w:rsidR="00091BEA" w:rsidRPr="00DD6773" w:rsidRDefault="00091BEA" w:rsidP="00091BEA">
            <w:pPr>
              <w:pStyle w:val="aff0"/>
              <w:numPr>
                <w:ilvl w:val="0"/>
                <w:numId w:val="16"/>
              </w:num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Допустимое число оборотов на 1000 м свободной части бурильной колонны для проведения отбивки прихваченного инструмента.</w:t>
            </w:r>
          </w:p>
          <w:p w14:paraId="14431E52" w14:textId="77777777" w:rsidR="00091BEA" w:rsidRPr="00DD6773" w:rsidRDefault="00091BEA" w:rsidP="00091BEA">
            <w:pPr>
              <w:pStyle w:val="aff0"/>
              <w:numPr>
                <w:ilvl w:val="0"/>
                <w:numId w:val="16"/>
              </w:num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Допустимый момент на резьбовые соединения с учетом износа.</w:t>
            </w:r>
          </w:p>
        </w:tc>
        <w:tc>
          <w:tcPr>
            <w:tcW w:w="2546" w:type="dxa"/>
            <w:tcBorders>
              <w:right w:val="single" w:sz="12" w:space="0" w:color="auto"/>
            </w:tcBorders>
            <w:vAlign w:val="center"/>
          </w:tcPr>
          <w:p w14:paraId="6DEEF59F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Подрядчик по ННБ,           </w:t>
            </w:r>
            <w:r w:rsidRPr="00B81051">
              <w:rPr>
                <w:sz w:val="20"/>
                <w:szCs w:val="20"/>
                <w:lang w:eastAsia="en-US"/>
              </w:rPr>
              <w:t>Буровой подрядчик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DD6773">
              <w:rPr>
                <w:sz w:val="20"/>
                <w:szCs w:val="20"/>
                <w:lang w:eastAsia="en-US"/>
              </w:rPr>
              <w:t>(собственники оборудования)</w:t>
            </w:r>
          </w:p>
        </w:tc>
      </w:tr>
      <w:tr w:rsidR="00091BEA" w:rsidRPr="006174AA" w14:paraId="1F3C3BAB" w14:textId="77777777" w:rsidTr="00091BEA">
        <w:tc>
          <w:tcPr>
            <w:tcW w:w="534" w:type="dxa"/>
            <w:tcBorders>
              <w:left w:val="single" w:sz="12" w:space="0" w:color="auto"/>
            </w:tcBorders>
          </w:tcPr>
          <w:p w14:paraId="714D888D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87" w:type="dxa"/>
            <w:vAlign w:val="center"/>
          </w:tcPr>
          <w:p w14:paraId="467C6D7B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Общая длина комплекта бурильных труб должна быть не </w:t>
            </w:r>
            <w:proofErr w:type="gramStart"/>
            <w:r w:rsidRPr="00DD6773">
              <w:rPr>
                <w:sz w:val="20"/>
                <w:szCs w:val="20"/>
                <w:lang w:eastAsia="en-US"/>
              </w:rPr>
              <w:t>менее указанной</w:t>
            </w:r>
            <w:proofErr w:type="gramEnd"/>
            <w:r w:rsidRPr="00DD6773">
              <w:rPr>
                <w:sz w:val="20"/>
                <w:szCs w:val="20"/>
                <w:lang w:eastAsia="en-US"/>
              </w:rPr>
              <w:t xml:space="preserve"> в спецификации к договору.</w:t>
            </w:r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14:paraId="2E80D370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825BD9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6174AA" w14:paraId="344603A6" w14:textId="77777777" w:rsidTr="00091BEA">
        <w:tc>
          <w:tcPr>
            <w:tcW w:w="534" w:type="dxa"/>
            <w:tcBorders>
              <w:left w:val="single" w:sz="12" w:space="0" w:color="auto"/>
            </w:tcBorders>
          </w:tcPr>
          <w:p w14:paraId="64C9C9A3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87" w:type="dxa"/>
            <w:vAlign w:val="center"/>
          </w:tcPr>
          <w:p w14:paraId="2C496D19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При герметизации устья скважины должна быть вывешена табличка «Устье скважины закрыто!!!»</w:t>
            </w:r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14:paraId="17EB2DBA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825BD9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6174AA" w14:paraId="2D6C9FA5" w14:textId="77777777" w:rsidTr="00091BEA">
        <w:tc>
          <w:tcPr>
            <w:tcW w:w="534" w:type="dxa"/>
            <w:tcBorders>
              <w:left w:val="single" w:sz="12" w:space="0" w:color="auto"/>
            </w:tcBorders>
          </w:tcPr>
          <w:p w14:paraId="7D06D14A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87" w:type="dxa"/>
            <w:vAlign w:val="center"/>
          </w:tcPr>
          <w:p w14:paraId="099809DC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На буровой должна быть точная мера бурильной колонны с записью длины каждой трубы, каждой свечи с указанием диаметра, толщины стенки, группы прочности и типа труб.                                                         </w:t>
            </w:r>
          </w:p>
          <w:p w14:paraId="28BEE7B5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Копия меры бурильной колонны и эскиз КНБК с указанием геометрических размеров должны находиться у Супервайзера, Бурильщика, Оператора станции ГТИ и Подрядчика по ННБ для оперативного контроля.</w:t>
            </w:r>
          </w:p>
        </w:tc>
        <w:tc>
          <w:tcPr>
            <w:tcW w:w="2546" w:type="dxa"/>
            <w:tcBorders>
              <w:right w:val="single" w:sz="12" w:space="0" w:color="auto"/>
            </w:tcBorders>
            <w:vAlign w:val="center"/>
          </w:tcPr>
          <w:p w14:paraId="3ECBD9BB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B81051">
              <w:rPr>
                <w:sz w:val="20"/>
                <w:szCs w:val="20"/>
                <w:lang w:eastAsia="en-US"/>
              </w:rPr>
              <w:t>Буровой подрядчик</w:t>
            </w:r>
            <w:r w:rsidRPr="00DD6773">
              <w:rPr>
                <w:sz w:val="20"/>
                <w:szCs w:val="20"/>
                <w:lang w:eastAsia="en-US"/>
              </w:rPr>
              <w:t>, Подрядчик по ННБ</w:t>
            </w:r>
          </w:p>
        </w:tc>
      </w:tr>
      <w:tr w:rsidR="00091BEA" w:rsidRPr="006174AA" w14:paraId="347061F6" w14:textId="77777777" w:rsidTr="00091BEA">
        <w:tc>
          <w:tcPr>
            <w:tcW w:w="534" w:type="dxa"/>
            <w:tcBorders>
              <w:left w:val="single" w:sz="12" w:space="0" w:color="auto"/>
            </w:tcBorders>
          </w:tcPr>
          <w:p w14:paraId="3B354612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87" w:type="dxa"/>
            <w:vAlign w:val="center"/>
          </w:tcPr>
          <w:p w14:paraId="05CE052C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Бурильные трубы перед сборкой их в свечи подвергать визуальному осмотру, проверять соответствие труб паспортным данным.</w:t>
            </w:r>
          </w:p>
          <w:p w14:paraId="4BA91A49" w14:textId="77777777" w:rsidR="00091BEA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lastRenderedPageBreak/>
              <w:t xml:space="preserve">Тщательно следить за состоянием замков, резьбовых соединений и поверхности тела бурильных труб. </w:t>
            </w:r>
          </w:p>
          <w:p w14:paraId="3162504A" w14:textId="77777777" w:rsidR="00091BEA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При обнаружении трещин, промоин, раковин, вмятин и других видимых дефектов бурильные трубы отбраковываются. </w:t>
            </w:r>
          </w:p>
          <w:p w14:paraId="23AF04B2" w14:textId="77777777" w:rsidR="00091BEA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Затягивание бурильных труб в буровую производить с защитными колпачками. </w:t>
            </w:r>
          </w:p>
          <w:p w14:paraId="0C53E407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Проходные отверстия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шаблонировать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 шаблоном заводского исполнения длиной 300-400 мм с минимальным диаметром Ø=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Øв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 - 4,76 мм (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Øв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>-внутренний минимальный диаметр трубы).</w:t>
            </w:r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14:paraId="095F9F56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B81051">
              <w:rPr>
                <w:sz w:val="20"/>
                <w:szCs w:val="20"/>
                <w:lang w:eastAsia="en-US"/>
              </w:rPr>
              <w:lastRenderedPageBreak/>
              <w:t>Буровой подрядчик</w:t>
            </w:r>
          </w:p>
        </w:tc>
      </w:tr>
      <w:tr w:rsidR="00091BEA" w:rsidRPr="006174AA" w14:paraId="50432081" w14:textId="77777777" w:rsidTr="00091BEA">
        <w:tc>
          <w:tcPr>
            <w:tcW w:w="534" w:type="dxa"/>
            <w:tcBorders>
              <w:left w:val="single" w:sz="12" w:space="0" w:color="auto"/>
            </w:tcBorders>
          </w:tcPr>
          <w:p w14:paraId="566AEB4A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lastRenderedPageBreak/>
              <w:t>10</w:t>
            </w:r>
          </w:p>
        </w:tc>
        <w:tc>
          <w:tcPr>
            <w:tcW w:w="7087" w:type="dxa"/>
            <w:vAlign w:val="center"/>
          </w:tcPr>
          <w:p w14:paraId="5ED15650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 обеспечивает шаблоны, для всех видов труб, только в алюминиевом или ином разбуриваемом исполнении.</w:t>
            </w:r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14:paraId="1FE93280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443229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6174AA" w14:paraId="7DE963D7" w14:textId="77777777" w:rsidTr="00091BEA">
        <w:tc>
          <w:tcPr>
            <w:tcW w:w="534" w:type="dxa"/>
            <w:tcBorders>
              <w:left w:val="single" w:sz="12" w:space="0" w:color="auto"/>
            </w:tcBorders>
          </w:tcPr>
          <w:p w14:paraId="3A42E40F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87" w:type="dxa"/>
            <w:vAlign w:val="center"/>
          </w:tcPr>
          <w:p w14:paraId="3333DC35" w14:textId="77777777" w:rsidR="00091BEA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Подсвечники для бурильных труб должны быть без посторонних предметов. </w:t>
            </w:r>
          </w:p>
          <w:p w14:paraId="67939F0A" w14:textId="77777777" w:rsidR="00091BEA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Их необходимо очищать от грязи и мусора перед каждым подъемом. </w:t>
            </w:r>
          </w:p>
          <w:p w14:paraId="25492EE8" w14:textId="77777777" w:rsidR="00091BEA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Не допускается применять, настил подсвечника из дерева. </w:t>
            </w:r>
          </w:p>
          <w:p w14:paraId="03993FD2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Подсвечник должен иметь слив остатков раствора и обогреваться в зимний период.</w:t>
            </w:r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14:paraId="2931FDFC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443229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6174AA" w14:paraId="25924F2E" w14:textId="77777777" w:rsidTr="00091BEA">
        <w:tc>
          <w:tcPr>
            <w:tcW w:w="534" w:type="dxa"/>
            <w:tcBorders>
              <w:left w:val="single" w:sz="12" w:space="0" w:color="auto"/>
            </w:tcBorders>
          </w:tcPr>
          <w:p w14:paraId="7DA83141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87" w:type="dxa"/>
            <w:vAlign w:val="center"/>
          </w:tcPr>
          <w:p w14:paraId="38767816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Свечи на буровой собирать из труб одного размера (диаметр, толщина стенки), </w:t>
            </w:r>
            <w:r>
              <w:rPr>
                <w:sz w:val="20"/>
                <w:szCs w:val="20"/>
                <w:lang w:eastAsia="en-US"/>
              </w:rPr>
              <w:t>с</w:t>
            </w:r>
            <w:r w:rsidRPr="00DD6773">
              <w:rPr>
                <w:sz w:val="20"/>
                <w:szCs w:val="20"/>
                <w:lang w:eastAsia="en-US"/>
              </w:rPr>
              <w:t>борка должна вестись так, чтобы разница по длине свеч не превышала 0,8 м.</w:t>
            </w:r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14:paraId="33E9A601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443229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6174AA" w14:paraId="1FC5F0EE" w14:textId="77777777" w:rsidTr="00091BEA">
        <w:tc>
          <w:tcPr>
            <w:tcW w:w="534" w:type="dxa"/>
            <w:tcBorders>
              <w:left w:val="single" w:sz="12" w:space="0" w:color="auto"/>
            </w:tcBorders>
          </w:tcPr>
          <w:p w14:paraId="78F450E1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087" w:type="dxa"/>
            <w:vAlign w:val="center"/>
          </w:tcPr>
          <w:p w14:paraId="4FCFB848" w14:textId="77777777" w:rsidR="00091BEA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При проведении работ, связанных с приложением повышенных нагрузок и крутящих моментов к бурильной колонне и в аварийных ситуациях необходимо учитывать группу прочности и класс труб и руководствоваться их прочностными характеристиками. </w:t>
            </w:r>
          </w:p>
          <w:p w14:paraId="6EDD7540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Максимальные растягивающие нагрузки не должны превышать 80% усилие, при котором напряжение в теле трубы достигает предела текучести для труб наименьшей прочности.</w:t>
            </w:r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14:paraId="40E802F3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443229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6174AA" w14:paraId="4E62C63F" w14:textId="77777777" w:rsidTr="00091BEA">
        <w:tc>
          <w:tcPr>
            <w:tcW w:w="534" w:type="dxa"/>
            <w:tcBorders>
              <w:left w:val="single" w:sz="12" w:space="0" w:color="auto"/>
            </w:tcBorders>
          </w:tcPr>
          <w:p w14:paraId="07B8AD56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087" w:type="dxa"/>
            <w:vAlign w:val="center"/>
          </w:tcPr>
          <w:p w14:paraId="52DE6BAC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При каждом спуске крепить все соединения УБТ и УБТС машинными ключами.</w:t>
            </w:r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14:paraId="39D57E80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443229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6174AA" w14:paraId="359AFFD9" w14:textId="77777777" w:rsidTr="00091BEA">
        <w:tc>
          <w:tcPr>
            <w:tcW w:w="534" w:type="dxa"/>
            <w:tcBorders>
              <w:left w:val="single" w:sz="12" w:space="0" w:color="auto"/>
            </w:tcBorders>
          </w:tcPr>
          <w:p w14:paraId="3E5C3F3F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7087" w:type="dxa"/>
            <w:vAlign w:val="center"/>
          </w:tcPr>
          <w:p w14:paraId="73F31DFD" w14:textId="77777777" w:rsidR="00091BEA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На каждый элемент КНБК должен быть паспорт со всеми изменениями, внесенными при ремонте. </w:t>
            </w:r>
          </w:p>
          <w:p w14:paraId="50D26566" w14:textId="77777777" w:rsidR="00091BEA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На всех элементах КНБК должен быть выбит номер соответствующий паспорту. </w:t>
            </w:r>
          </w:p>
          <w:p w14:paraId="3288E8E0" w14:textId="77777777" w:rsidR="00091BEA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В </w:t>
            </w:r>
            <w:proofErr w:type="gramStart"/>
            <w:r w:rsidRPr="00DD6773">
              <w:rPr>
                <w:sz w:val="20"/>
                <w:szCs w:val="20"/>
                <w:lang w:eastAsia="en-US"/>
              </w:rPr>
              <w:t>паспорте</w:t>
            </w:r>
            <w:proofErr w:type="gramEnd"/>
            <w:r w:rsidRPr="00DD6773">
              <w:rPr>
                <w:sz w:val="20"/>
                <w:szCs w:val="20"/>
                <w:lang w:eastAsia="en-US"/>
              </w:rPr>
              <w:t xml:space="preserve"> вести учет работы элементов (наработка), так же в паспорте должна быть ссылка на сертификат качества. Запрещается использовать элементы КНБК без заполненного паспорта. </w:t>
            </w:r>
          </w:p>
          <w:p w14:paraId="495AA5A7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Все ВЗД должны быть оснащены верхним механизмом ловителя ротора.</w:t>
            </w:r>
          </w:p>
        </w:tc>
        <w:tc>
          <w:tcPr>
            <w:tcW w:w="2546" w:type="dxa"/>
            <w:tcBorders>
              <w:right w:val="single" w:sz="12" w:space="0" w:color="auto"/>
            </w:tcBorders>
            <w:vAlign w:val="center"/>
          </w:tcPr>
          <w:p w14:paraId="3591CE10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Подрядчик по ННБ</w:t>
            </w:r>
          </w:p>
        </w:tc>
      </w:tr>
      <w:tr w:rsidR="00091BEA" w:rsidRPr="006174AA" w14:paraId="341C76C8" w14:textId="77777777" w:rsidTr="00091BEA">
        <w:tc>
          <w:tcPr>
            <w:tcW w:w="534" w:type="dxa"/>
            <w:tcBorders>
              <w:left w:val="single" w:sz="12" w:space="0" w:color="auto"/>
            </w:tcBorders>
          </w:tcPr>
          <w:p w14:paraId="1655FEFA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7087" w:type="dxa"/>
            <w:vAlign w:val="center"/>
          </w:tcPr>
          <w:p w14:paraId="7C2379CF" w14:textId="77777777" w:rsidR="00091BEA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Поставка ВЗД на буровую должна осуществляться комплектно (хомуты, переводники и т.д.). </w:t>
            </w:r>
          </w:p>
          <w:p w14:paraId="7804F4DB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Так же использовать предохранительные хомуты (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спайдер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 элеваторы) при сборке КНБК для других элементов.</w:t>
            </w:r>
          </w:p>
        </w:tc>
        <w:tc>
          <w:tcPr>
            <w:tcW w:w="2546" w:type="dxa"/>
            <w:tcBorders>
              <w:right w:val="single" w:sz="12" w:space="0" w:color="auto"/>
            </w:tcBorders>
            <w:vAlign w:val="center"/>
          </w:tcPr>
          <w:p w14:paraId="71325CBB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Подрядчик по ННБ</w:t>
            </w:r>
          </w:p>
        </w:tc>
      </w:tr>
      <w:tr w:rsidR="00091BEA" w:rsidRPr="006174AA" w14:paraId="50F668D3" w14:textId="77777777" w:rsidTr="00091BEA">
        <w:tc>
          <w:tcPr>
            <w:tcW w:w="534" w:type="dxa"/>
            <w:tcBorders>
              <w:left w:val="single" w:sz="12" w:space="0" w:color="auto"/>
            </w:tcBorders>
          </w:tcPr>
          <w:p w14:paraId="4305B272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7087" w:type="dxa"/>
            <w:vAlign w:val="center"/>
          </w:tcPr>
          <w:p w14:paraId="4C9B8672" w14:textId="77777777" w:rsidR="00091BEA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Перед сборкой КНБК, ВЗД должен быть заранее визуально </w:t>
            </w:r>
            <w:proofErr w:type="gramStart"/>
            <w:r w:rsidRPr="00DD6773">
              <w:rPr>
                <w:sz w:val="20"/>
                <w:szCs w:val="20"/>
                <w:lang w:eastAsia="en-US"/>
              </w:rPr>
              <w:t>осмотрен и подготовлен</w:t>
            </w:r>
            <w:proofErr w:type="gramEnd"/>
            <w:r w:rsidRPr="00DD6773">
              <w:rPr>
                <w:sz w:val="20"/>
                <w:szCs w:val="20"/>
                <w:lang w:eastAsia="en-US"/>
              </w:rPr>
              <w:t xml:space="preserve"> к сборке. Перед тестированием двигателя над устьем скважины убедитесь в плавности вращения вала и герметичности резьбовых соединений.</w:t>
            </w:r>
          </w:p>
          <w:p w14:paraId="0581A4C0" w14:textId="77777777" w:rsidR="00091BEA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В зимнее время (Т&lt;0°С) ВЗД должен быть заранее отогрет с помощью пара, для сокращения сроков сборки КНБК. </w:t>
            </w:r>
          </w:p>
          <w:p w14:paraId="599A0B5A" w14:textId="77777777" w:rsidR="00091BEA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Запуск производить при давлении не более 5 МПа. </w:t>
            </w:r>
          </w:p>
          <w:p w14:paraId="05B25EFB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 предоставляет точку подачи пара.</w:t>
            </w:r>
          </w:p>
        </w:tc>
        <w:tc>
          <w:tcPr>
            <w:tcW w:w="2546" w:type="dxa"/>
            <w:tcBorders>
              <w:right w:val="single" w:sz="12" w:space="0" w:color="auto"/>
            </w:tcBorders>
            <w:vAlign w:val="center"/>
          </w:tcPr>
          <w:p w14:paraId="26F26A26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Подрядчик по ННБ,</w:t>
            </w:r>
          </w:p>
          <w:p w14:paraId="3CDEF8AA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B81051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6174AA" w14:paraId="2F491D57" w14:textId="77777777" w:rsidTr="00091BEA">
        <w:tc>
          <w:tcPr>
            <w:tcW w:w="534" w:type="dxa"/>
            <w:tcBorders>
              <w:left w:val="single" w:sz="12" w:space="0" w:color="auto"/>
            </w:tcBorders>
          </w:tcPr>
          <w:p w14:paraId="1820430B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87" w:type="dxa"/>
            <w:vAlign w:val="center"/>
          </w:tcPr>
          <w:p w14:paraId="28B8AF0D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Повторное использование ВЗД запрещается в </w:t>
            </w:r>
            <w:proofErr w:type="gramStart"/>
            <w:r w:rsidRPr="00DD6773">
              <w:rPr>
                <w:sz w:val="20"/>
                <w:szCs w:val="20"/>
                <w:lang w:eastAsia="en-US"/>
              </w:rPr>
              <w:t>случае</w:t>
            </w:r>
            <w:proofErr w:type="gramEnd"/>
            <w:r w:rsidRPr="00DD6773">
              <w:rPr>
                <w:sz w:val="20"/>
                <w:szCs w:val="20"/>
                <w:lang w:eastAsia="en-US"/>
              </w:rPr>
              <w:t>:</w:t>
            </w:r>
          </w:p>
          <w:p w14:paraId="50204616" w14:textId="77777777" w:rsidR="00091BEA" w:rsidRPr="00DD6773" w:rsidRDefault="00091BEA" w:rsidP="00091BEA">
            <w:pPr>
              <w:pStyle w:val="aff0"/>
              <w:numPr>
                <w:ilvl w:val="0"/>
                <w:numId w:val="17"/>
              </w:num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Люфта (радиального или осевого) больше нормы; </w:t>
            </w:r>
          </w:p>
          <w:p w14:paraId="012D94F6" w14:textId="77777777" w:rsidR="00091BEA" w:rsidRPr="00DD6773" w:rsidRDefault="00091BEA" w:rsidP="00091BEA">
            <w:pPr>
              <w:pStyle w:val="aff0"/>
              <w:numPr>
                <w:ilvl w:val="0"/>
                <w:numId w:val="17"/>
              </w:numPr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DD6773">
              <w:rPr>
                <w:sz w:val="20"/>
                <w:szCs w:val="20"/>
                <w:lang w:eastAsia="en-US"/>
              </w:rPr>
              <w:t>Негерметичности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 резьбовых соединений; </w:t>
            </w:r>
          </w:p>
          <w:p w14:paraId="4CB8421C" w14:textId="77777777" w:rsidR="00091BEA" w:rsidRPr="00DD6773" w:rsidRDefault="00091BEA" w:rsidP="00091BEA">
            <w:pPr>
              <w:pStyle w:val="aff0"/>
              <w:numPr>
                <w:ilvl w:val="0"/>
                <w:numId w:val="17"/>
              </w:num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Наработка по циркуляции свыше гарантийной;</w:t>
            </w:r>
          </w:p>
          <w:p w14:paraId="53CD1479" w14:textId="77777777" w:rsidR="00091BEA" w:rsidRPr="00DD6773" w:rsidRDefault="00091BEA" w:rsidP="00091BEA">
            <w:pPr>
              <w:pStyle w:val="aff0"/>
              <w:numPr>
                <w:ilvl w:val="0"/>
                <w:numId w:val="17"/>
              </w:num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Иных повреждений.</w:t>
            </w:r>
          </w:p>
        </w:tc>
        <w:tc>
          <w:tcPr>
            <w:tcW w:w="2546" w:type="dxa"/>
            <w:tcBorders>
              <w:right w:val="single" w:sz="12" w:space="0" w:color="auto"/>
            </w:tcBorders>
            <w:vAlign w:val="center"/>
          </w:tcPr>
          <w:p w14:paraId="7D974543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Подрядчик по ННБ</w:t>
            </w:r>
          </w:p>
        </w:tc>
      </w:tr>
      <w:tr w:rsidR="00091BEA" w:rsidRPr="006174AA" w14:paraId="15E6EF70" w14:textId="77777777" w:rsidTr="00091BEA">
        <w:tc>
          <w:tcPr>
            <w:tcW w:w="534" w:type="dxa"/>
            <w:tcBorders>
              <w:left w:val="single" w:sz="12" w:space="0" w:color="auto"/>
            </w:tcBorders>
          </w:tcPr>
          <w:p w14:paraId="22F77224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7087" w:type="dxa"/>
            <w:vAlign w:val="center"/>
          </w:tcPr>
          <w:p w14:paraId="09E29943" w14:textId="77777777" w:rsidR="00091BEA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Перед началом бурения необходимо промерить весь инструмент с целью ведения точной меры инструмента. </w:t>
            </w:r>
          </w:p>
          <w:p w14:paraId="551E4C12" w14:textId="77777777" w:rsidR="00091BEA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Количество свеч и меру инструмента спускаемого и извлекаемого из скважины контролировать постоянно по мере проведения СПО. </w:t>
            </w:r>
          </w:p>
          <w:p w14:paraId="0659393E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Меру передавать с записью по буровому журналу.</w:t>
            </w:r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14:paraId="27F5A5D0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E00FF4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6174AA" w14:paraId="2EF8AC79" w14:textId="77777777" w:rsidTr="00091BEA">
        <w:tc>
          <w:tcPr>
            <w:tcW w:w="534" w:type="dxa"/>
            <w:tcBorders>
              <w:left w:val="single" w:sz="12" w:space="0" w:color="auto"/>
            </w:tcBorders>
          </w:tcPr>
          <w:p w14:paraId="577C4B1E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lastRenderedPageBreak/>
              <w:t>20</w:t>
            </w:r>
          </w:p>
        </w:tc>
        <w:tc>
          <w:tcPr>
            <w:tcW w:w="7087" w:type="dxa"/>
            <w:vAlign w:val="center"/>
          </w:tcPr>
          <w:p w14:paraId="565A96EA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Проверять внутренние поверхности труб в зоне установки фильтра визуально пос</w:t>
            </w:r>
            <w:r>
              <w:rPr>
                <w:sz w:val="20"/>
                <w:szCs w:val="20"/>
                <w:lang w:eastAsia="en-US"/>
              </w:rPr>
              <w:t xml:space="preserve">тоянно. Проведение УЗД </w:t>
            </w:r>
            <w:proofErr w:type="gramStart"/>
            <w:r>
              <w:rPr>
                <w:sz w:val="20"/>
                <w:szCs w:val="20"/>
                <w:lang w:eastAsia="en-US"/>
              </w:rPr>
              <w:t>согласно</w:t>
            </w:r>
            <w:r w:rsidRPr="00DD6773">
              <w:rPr>
                <w:sz w:val="20"/>
                <w:szCs w:val="20"/>
                <w:lang w:eastAsia="en-US"/>
              </w:rPr>
              <w:t xml:space="preserve"> графика</w:t>
            </w:r>
            <w:proofErr w:type="gramEnd"/>
            <w:r w:rsidRPr="00DD6773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14:paraId="6C5C60C1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E00FF4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6174AA" w14:paraId="5D422801" w14:textId="77777777" w:rsidTr="00091BEA">
        <w:tc>
          <w:tcPr>
            <w:tcW w:w="534" w:type="dxa"/>
            <w:tcBorders>
              <w:left w:val="single" w:sz="12" w:space="0" w:color="auto"/>
            </w:tcBorders>
          </w:tcPr>
          <w:p w14:paraId="14FD6810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7087" w:type="dxa"/>
            <w:vAlign w:val="center"/>
          </w:tcPr>
          <w:p w14:paraId="588DF9F0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Обеспечить </w:t>
            </w:r>
            <w:proofErr w:type="gramStart"/>
            <w:r w:rsidRPr="00DD6773">
              <w:rPr>
                <w:sz w:val="20"/>
                <w:szCs w:val="20"/>
                <w:lang w:eastAsia="en-US"/>
              </w:rPr>
              <w:t>не допущение</w:t>
            </w:r>
            <w:proofErr w:type="gramEnd"/>
            <w:r w:rsidRPr="00DD6773">
              <w:rPr>
                <w:sz w:val="20"/>
                <w:szCs w:val="20"/>
                <w:lang w:eastAsia="en-US"/>
              </w:rPr>
              <w:t xml:space="preserve"> попадания посторонних предметов в телесистему (производить очистку резьбы перед свинчиванием, поддерживать чистоту подсвечника и т.д.). Обслуживание замковых соединений элементов КНБК проводит Подрядчик по ННБ. На все случаи отказа телесистем составляется Акт, после подъёма и совместного осмотра телесистемы Буровым подрядчиком, Подрядчиком по ННБ, Инженером по буровым растворам и Супервайзером, с указанием состояния оборудования и причин отказа.</w:t>
            </w:r>
          </w:p>
        </w:tc>
        <w:tc>
          <w:tcPr>
            <w:tcW w:w="2546" w:type="dxa"/>
            <w:tcBorders>
              <w:right w:val="single" w:sz="12" w:space="0" w:color="auto"/>
            </w:tcBorders>
            <w:vAlign w:val="center"/>
          </w:tcPr>
          <w:p w14:paraId="59BA5B01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Подрядчик по ННБ, </w:t>
            </w:r>
            <w:r w:rsidRPr="00B81051">
              <w:rPr>
                <w:sz w:val="20"/>
                <w:szCs w:val="20"/>
                <w:lang w:eastAsia="en-US"/>
              </w:rPr>
              <w:t>Буровой подрядчик</w:t>
            </w:r>
            <w:r w:rsidRPr="00DD6773">
              <w:rPr>
                <w:sz w:val="20"/>
                <w:szCs w:val="20"/>
                <w:lang w:eastAsia="en-US"/>
              </w:rPr>
              <w:t>, Подрядчик по буровым растворам</w:t>
            </w:r>
          </w:p>
        </w:tc>
      </w:tr>
      <w:tr w:rsidR="00091BEA" w:rsidRPr="006174AA" w14:paraId="49D71B4A" w14:textId="77777777" w:rsidTr="00091BEA">
        <w:tc>
          <w:tcPr>
            <w:tcW w:w="534" w:type="dxa"/>
            <w:tcBorders>
              <w:left w:val="single" w:sz="12" w:space="0" w:color="auto"/>
            </w:tcBorders>
          </w:tcPr>
          <w:p w14:paraId="4E0584C1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7087" w:type="dxa"/>
            <w:vAlign w:val="center"/>
          </w:tcPr>
          <w:p w14:paraId="44C2CA83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При сборке КНБК производится крепление всех резьбовых соединений машинными ключами соответствии паспорта завода изготовителя.</w:t>
            </w:r>
          </w:p>
        </w:tc>
        <w:tc>
          <w:tcPr>
            <w:tcW w:w="2546" w:type="dxa"/>
            <w:tcBorders>
              <w:right w:val="single" w:sz="12" w:space="0" w:color="auto"/>
            </w:tcBorders>
            <w:vAlign w:val="center"/>
          </w:tcPr>
          <w:p w14:paraId="7FDFDABA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Подрядчик по ННБ, </w:t>
            </w:r>
            <w:r w:rsidRPr="00B81051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6174AA" w14:paraId="669B5348" w14:textId="77777777" w:rsidTr="00091BEA">
        <w:tc>
          <w:tcPr>
            <w:tcW w:w="534" w:type="dxa"/>
            <w:tcBorders>
              <w:left w:val="single" w:sz="12" w:space="0" w:color="auto"/>
              <w:bottom w:val="single" w:sz="12" w:space="0" w:color="auto"/>
            </w:tcBorders>
          </w:tcPr>
          <w:p w14:paraId="5C3EBA2D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7087" w:type="dxa"/>
            <w:tcBorders>
              <w:bottom w:val="single" w:sz="12" w:space="0" w:color="auto"/>
            </w:tcBorders>
            <w:vAlign w:val="center"/>
          </w:tcPr>
          <w:p w14:paraId="6D793772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Установка крутящего момента на СВП осуществляется исходя расчётов фактического профиля.</w:t>
            </w:r>
          </w:p>
        </w:tc>
        <w:tc>
          <w:tcPr>
            <w:tcW w:w="254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E510E38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Подрядчик по ННБ, </w:t>
            </w:r>
            <w:r w:rsidRPr="00B81051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</w:tbl>
    <w:p w14:paraId="21B46217" w14:textId="77777777" w:rsidR="00091BEA" w:rsidRDefault="00091BEA" w:rsidP="00091BEA">
      <w:pPr>
        <w:sectPr w:rsidR="00091BEA" w:rsidSect="00C80117">
          <w:headerReference w:type="default" r:id="rId35"/>
          <w:pgSz w:w="11907" w:h="16840" w:code="9"/>
          <w:pgMar w:top="567" w:right="1021" w:bottom="510" w:left="1247" w:header="737" w:footer="680" w:gutter="0"/>
          <w:cols w:space="708"/>
          <w:docGrid w:linePitch="360"/>
        </w:sectPr>
      </w:pPr>
    </w:p>
    <w:p w14:paraId="06577D31" w14:textId="4FE11C52" w:rsidR="00977874" w:rsidRDefault="002A2319" w:rsidP="00DE5E74">
      <w:pPr>
        <w:pStyle w:val="S13"/>
        <w:numPr>
          <w:ilvl w:val="0"/>
          <w:numId w:val="39"/>
        </w:numPr>
        <w:ind w:left="0" w:firstLine="0"/>
      </w:pPr>
      <w:bookmarkStart w:id="62" w:name="_Toc5274907"/>
      <w:r w:rsidRPr="006B3A77">
        <w:lastRenderedPageBreak/>
        <w:t>Мероприятия по предупреждению аварий при спускоподъёмных операциях</w:t>
      </w:r>
      <w:bookmarkEnd w:id="62"/>
    </w:p>
    <w:p w14:paraId="4BA0B540" w14:textId="7B48709A" w:rsidR="00D40C4C" w:rsidRPr="00EA571B" w:rsidRDefault="00D40C4C" w:rsidP="00D40C4C">
      <w:pPr>
        <w:pStyle w:val="af3"/>
        <w:spacing w:before="240"/>
        <w:jc w:val="both"/>
        <w:rPr>
          <w:rFonts w:ascii="Times New Roman" w:hAnsi="Times New Roman"/>
          <w:b w:val="0"/>
          <w:color w:val="auto"/>
          <w:sz w:val="24"/>
        </w:rPr>
      </w:pPr>
      <w:r w:rsidRPr="00D40C4C">
        <w:rPr>
          <w:rFonts w:ascii="Times New Roman" w:hAnsi="Times New Roman"/>
          <w:b w:val="0"/>
          <w:color w:val="auto"/>
          <w:sz w:val="24"/>
        </w:rPr>
        <w:t xml:space="preserve">Мероприятия по предупреждению аварий </w:t>
      </w:r>
      <w:r w:rsidR="007942F3" w:rsidRPr="007942F3">
        <w:rPr>
          <w:rFonts w:ascii="Times New Roman" w:hAnsi="Times New Roman"/>
          <w:b w:val="0"/>
          <w:color w:val="auto"/>
          <w:sz w:val="24"/>
        </w:rPr>
        <w:t>при спускоподъёмных операциях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, </w:t>
      </w:r>
      <w:proofErr w:type="gramStart"/>
      <w:r>
        <w:rPr>
          <w:rFonts w:ascii="Times New Roman" w:hAnsi="Times New Roman"/>
          <w:b w:val="0"/>
          <w:color w:val="auto"/>
          <w:sz w:val="24"/>
        </w:rPr>
        <w:t>обязательные к исполнению</w:t>
      </w:r>
      <w:proofErr w:type="gramEnd"/>
      <w:r>
        <w:rPr>
          <w:rFonts w:ascii="Times New Roman" w:hAnsi="Times New Roman"/>
          <w:b w:val="0"/>
          <w:color w:val="auto"/>
          <w:sz w:val="24"/>
        </w:rPr>
        <w:t xml:space="preserve"> </w:t>
      </w:r>
      <w:r w:rsidRPr="00EA571B">
        <w:rPr>
          <w:rFonts w:ascii="Times New Roman" w:hAnsi="Times New Roman"/>
          <w:b w:val="0"/>
          <w:color w:val="auto"/>
          <w:sz w:val="24"/>
        </w:rPr>
        <w:t>при ведении работ по строительству и реконструкции скважин</w:t>
      </w:r>
      <w:r>
        <w:rPr>
          <w:rFonts w:ascii="Times New Roman" w:hAnsi="Times New Roman"/>
          <w:b w:val="0"/>
          <w:color w:val="auto"/>
          <w:sz w:val="24"/>
        </w:rPr>
        <w:t>,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 указаны в Таблице </w:t>
      </w:r>
      <w:r>
        <w:rPr>
          <w:rFonts w:ascii="Times New Roman" w:hAnsi="Times New Roman"/>
          <w:b w:val="0"/>
          <w:color w:val="auto"/>
          <w:sz w:val="24"/>
        </w:rPr>
        <w:t>4</w:t>
      </w:r>
      <w:r w:rsidRPr="00EA571B">
        <w:rPr>
          <w:rFonts w:ascii="Times New Roman" w:hAnsi="Times New Roman"/>
          <w:b w:val="0"/>
          <w:color w:val="auto"/>
          <w:sz w:val="24"/>
        </w:rPr>
        <w:t>.</w:t>
      </w:r>
    </w:p>
    <w:p w14:paraId="6E6CF952" w14:textId="3C1B3D46" w:rsidR="00977874" w:rsidRPr="006B3A77" w:rsidRDefault="00977874" w:rsidP="00977874">
      <w:pPr>
        <w:pStyle w:val="af3"/>
        <w:jc w:val="right"/>
        <w:rPr>
          <w:rFonts w:ascii="Arial" w:hAnsi="Arial" w:cs="Arial"/>
          <w:color w:val="auto"/>
          <w:szCs w:val="20"/>
        </w:rPr>
      </w:pPr>
      <w:r w:rsidRPr="006B3A77">
        <w:rPr>
          <w:rFonts w:ascii="Arial" w:hAnsi="Arial" w:cs="Arial"/>
          <w:color w:val="auto"/>
          <w:szCs w:val="20"/>
        </w:rPr>
        <w:t>Таблица 4</w:t>
      </w:r>
    </w:p>
    <w:p w14:paraId="093BC2E4" w14:textId="26F8A941" w:rsidR="002A2319" w:rsidRPr="006B3A77" w:rsidRDefault="00977874" w:rsidP="00DD6773">
      <w:pPr>
        <w:pStyle w:val="af3"/>
        <w:spacing w:after="60"/>
        <w:jc w:val="right"/>
        <w:rPr>
          <w:color w:val="auto"/>
        </w:rPr>
      </w:pPr>
      <w:r w:rsidRPr="006B3A77">
        <w:rPr>
          <w:rFonts w:ascii="Arial" w:hAnsi="Arial" w:cs="Arial"/>
          <w:color w:val="auto"/>
          <w:szCs w:val="20"/>
        </w:rPr>
        <w:t>Мероприятия по предупреждению аварий при спускоподъёмных операциях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28"/>
        <w:gridCol w:w="6834"/>
        <w:gridCol w:w="2493"/>
      </w:tblGrid>
      <w:tr w:rsidR="00CD243F" w14:paraId="79832129" w14:textId="77777777" w:rsidTr="00DD6773">
        <w:trPr>
          <w:tblHeader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</w:tcPr>
          <w:p w14:paraId="6E16AECF" w14:textId="0895BCEF" w:rsidR="00CD243F" w:rsidRPr="00CD243F" w:rsidRDefault="00CD243F" w:rsidP="00DD677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356423">
              <w:rPr>
                <w:rFonts w:ascii="Arial" w:hAnsi="Arial" w:cs="Arial"/>
                <w:b/>
                <w:bCs/>
                <w:sz w:val="16"/>
              </w:rPr>
              <w:t>№</w:t>
            </w:r>
          </w:p>
        </w:tc>
        <w:tc>
          <w:tcPr>
            <w:tcW w:w="7087" w:type="dxa"/>
            <w:tcBorders>
              <w:top w:val="single" w:sz="12" w:space="0" w:color="auto"/>
            </w:tcBorders>
            <w:shd w:val="clear" w:color="auto" w:fill="FFD200"/>
          </w:tcPr>
          <w:p w14:paraId="773D1AF4" w14:textId="737DD505" w:rsidR="00CD243F" w:rsidRPr="00CD243F" w:rsidRDefault="00CD243F" w:rsidP="00DD677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356423">
              <w:rPr>
                <w:rFonts w:ascii="Arial" w:hAnsi="Arial" w:cs="Arial"/>
                <w:b/>
                <w:bCs/>
                <w:sz w:val="16"/>
              </w:rPr>
              <w:t>МЕРОПРИЯТИЯ</w:t>
            </w:r>
          </w:p>
        </w:tc>
        <w:tc>
          <w:tcPr>
            <w:tcW w:w="2546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</w:tcPr>
          <w:p w14:paraId="7E400816" w14:textId="3D62037F" w:rsidR="00CD243F" w:rsidRPr="00CD243F" w:rsidRDefault="00CD243F" w:rsidP="00DD677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356423">
              <w:rPr>
                <w:rFonts w:ascii="Arial" w:hAnsi="Arial" w:cs="Arial"/>
                <w:b/>
                <w:bCs/>
                <w:sz w:val="16"/>
              </w:rPr>
              <w:t>ОТВЕСТВЕННЫЙ</w:t>
            </w:r>
          </w:p>
        </w:tc>
      </w:tr>
      <w:tr w:rsidR="00977874" w:rsidRPr="00977874" w14:paraId="0FC635C4" w14:textId="77777777" w:rsidTr="00DD6773">
        <w:trPr>
          <w:tblHeader/>
        </w:trPr>
        <w:tc>
          <w:tcPr>
            <w:tcW w:w="53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14:paraId="1A72B371" w14:textId="5ADB2D8E" w:rsidR="00977874" w:rsidRPr="00DD6773" w:rsidRDefault="00977874" w:rsidP="00DD677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7087" w:type="dxa"/>
            <w:tcBorders>
              <w:bottom w:val="single" w:sz="12" w:space="0" w:color="auto"/>
            </w:tcBorders>
            <w:shd w:val="clear" w:color="auto" w:fill="FFD200"/>
          </w:tcPr>
          <w:p w14:paraId="3D5AAE66" w14:textId="032378DF" w:rsidR="00977874" w:rsidRPr="00DD6773" w:rsidRDefault="00977874" w:rsidP="00DD677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54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5AE1494F" w14:textId="060AA904" w:rsidR="00977874" w:rsidRPr="00DD6773" w:rsidRDefault="00977874" w:rsidP="00DD677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</w:tr>
      <w:tr w:rsidR="00926FE4" w:rsidRPr="008B4BCD" w14:paraId="22A86984" w14:textId="77777777" w:rsidTr="00DD6773">
        <w:tc>
          <w:tcPr>
            <w:tcW w:w="534" w:type="dxa"/>
            <w:tcBorders>
              <w:top w:val="single" w:sz="12" w:space="0" w:color="auto"/>
              <w:left w:val="single" w:sz="12" w:space="0" w:color="auto"/>
            </w:tcBorders>
          </w:tcPr>
          <w:p w14:paraId="087D5CCB" w14:textId="473B4D6E" w:rsidR="00926FE4" w:rsidRPr="00DD6773" w:rsidRDefault="00926FE4" w:rsidP="00DD6773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7" w:type="dxa"/>
            <w:tcBorders>
              <w:top w:val="single" w:sz="12" w:space="0" w:color="auto"/>
            </w:tcBorders>
          </w:tcPr>
          <w:p w14:paraId="049620D6" w14:textId="77777777" w:rsidR="00926FE4" w:rsidRPr="00DD6773" w:rsidRDefault="00926FE4" w:rsidP="00D37E3B">
            <w:pPr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 w:rsidRPr="00DD6773">
              <w:rPr>
                <w:sz w:val="20"/>
                <w:szCs w:val="20"/>
              </w:rPr>
              <w:t xml:space="preserve">Скорости спуска и подъема бурильного инструмента должны соответствовать </w:t>
            </w:r>
            <w:proofErr w:type="gramStart"/>
            <w:r w:rsidRPr="00DD6773">
              <w:rPr>
                <w:sz w:val="20"/>
                <w:szCs w:val="20"/>
              </w:rPr>
              <w:t>указанным</w:t>
            </w:r>
            <w:proofErr w:type="gramEnd"/>
            <w:r w:rsidRPr="00DD6773">
              <w:rPr>
                <w:sz w:val="20"/>
                <w:szCs w:val="20"/>
              </w:rPr>
              <w:t xml:space="preserve"> в ГТН и программе буровых работ. </w:t>
            </w:r>
          </w:p>
          <w:p w14:paraId="4C5D81B5" w14:textId="0E766C44" w:rsidR="00926FE4" w:rsidRPr="00DD6773" w:rsidRDefault="00926FE4" w:rsidP="00D37E3B">
            <w:pPr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 w:rsidRPr="00DD6773">
              <w:rPr>
                <w:sz w:val="20"/>
                <w:szCs w:val="20"/>
              </w:rPr>
              <w:t xml:space="preserve">По согласованию с Заказчиком, скорость спуска может быть изменена. </w:t>
            </w:r>
          </w:p>
        </w:tc>
        <w:tc>
          <w:tcPr>
            <w:tcW w:w="2546" w:type="dxa"/>
            <w:tcBorders>
              <w:top w:val="single" w:sz="12" w:space="0" w:color="auto"/>
              <w:right w:val="single" w:sz="12" w:space="0" w:color="auto"/>
            </w:tcBorders>
          </w:tcPr>
          <w:p w14:paraId="3A45CBCE" w14:textId="7557A76C" w:rsidR="00926FE4" w:rsidRPr="00DD6773" w:rsidRDefault="00926FE4" w:rsidP="0086491D">
            <w:pPr>
              <w:rPr>
                <w:sz w:val="20"/>
                <w:szCs w:val="20"/>
                <w:lang w:eastAsia="en-US"/>
              </w:rPr>
            </w:pPr>
            <w:r w:rsidRPr="00AE1C4B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926FE4" w:rsidRPr="008B4BCD" w14:paraId="4BAF13E3" w14:textId="77777777" w:rsidTr="00DD6773">
        <w:tc>
          <w:tcPr>
            <w:tcW w:w="534" w:type="dxa"/>
            <w:tcBorders>
              <w:left w:val="single" w:sz="12" w:space="0" w:color="auto"/>
            </w:tcBorders>
          </w:tcPr>
          <w:p w14:paraId="369C14C3" w14:textId="49165458" w:rsidR="00926FE4" w:rsidRPr="00DD6773" w:rsidRDefault="00926FE4" w:rsidP="00DD6773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87" w:type="dxa"/>
          </w:tcPr>
          <w:p w14:paraId="1CD541DA" w14:textId="28A05A75" w:rsidR="00926FE4" w:rsidRPr="00DD6773" w:rsidRDefault="00926FE4" w:rsidP="00D37E3B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При наличии посадок затяжек более 5 тонн в интервалах долеритов и в последующих интервалах не более 7 тонн необходимо приподнять бурильный инструмент (спустить) на 5-10 м и проработать интервал затяжек посадок до свободного хождения бурильного инструмента.</w:t>
            </w:r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14:paraId="3C4C06D6" w14:textId="72D6F120" w:rsidR="00926FE4" w:rsidRPr="00DD6773" w:rsidRDefault="00926FE4" w:rsidP="0086491D">
            <w:pPr>
              <w:rPr>
                <w:sz w:val="20"/>
                <w:szCs w:val="20"/>
                <w:lang w:eastAsia="en-US"/>
              </w:rPr>
            </w:pPr>
            <w:r w:rsidRPr="00AE1C4B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7D57DD" w:rsidRPr="008B4BCD" w14:paraId="5AF3344C" w14:textId="77777777" w:rsidTr="00DD6773">
        <w:tc>
          <w:tcPr>
            <w:tcW w:w="534" w:type="dxa"/>
            <w:tcBorders>
              <w:left w:val="single" w:sz="12" w:space="0" w:color="auto"/>
            </w:tcBorders>
          </w:tcPr>
          <w:p w14:paraId="169AC4A2" w14:textId="78AE9692" w:rsidR="007D57DD" w:rsidRPr="00DD6773" w:rsidRDefault="00286EC5" w:rsidP="00DD6773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87" w:type="dxa"/>
          </w:tcPr>
          <w:p w14:paraId="66F6FF3C" w14:textId="77777777" w:rsidR="00977874" w:rsidRPr="00DD6773" w:rsidRDefault="007D57DD" w:rsidP="00D37E3B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Спуск последних 10 метров бурильной колонны до забоя производить с вращением бурильной колонны и циркуляцией бурового раствора. </w:t>
            </w:r>
          </w:p>
          <w:p w14:paraId="4A76342C" w14:textId="2CAA8E6B" w:rsidR="007D57DD" w:rsidRPr="00DD6773" w:rsidRDefault="00CF3C74" w:rsidP="00D37E3B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Режим про</w:t>
            </w:r>
            <w:r w:rsidR="00C90CD0" w:rsidRPr="00DD6773">
              <w:rPr>
                <w:sz w:val="20"/>
                <w:szCs w:val="20"/>
                <w:lang w:eastAsia="en-US"/>
              </w:rPr>
              <w:t>работки выдаёт инженер по ННБ.</w:t>
            </w:r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14:paraId="24C4D979" w14:textId="07C3C311" w:rsidR="00977874" w:rsidRPr="00DD6773" w:rsidRDefault="00926FE4" w:rsidP="008B4BCD">
            <w:pPr>
              <w:rPr>
                <w:sz w:val="20"/>
                <w:szCs w:val="20"/>
                <w:lang w:eastAsia="en-US"/>
              </w:rPr>
            </w:pPr>
            <w:r w:rsidRPr="00B81051">
              <w:rPr>
                <w:sz w:val="20"/>
                <w:szCs w:val="20"/>
                <w:lang w:eastAsia="en-US"/>
              </w:rPr>
              <w:t>Буровой подрядчик</w:t>
            </w:r>
            <w:r w:rsidR="007D57DD" w:rsidRPr="00DD6773">
              <w:rPr>
                <w:sz w:val="20"/>
                <w:szCs w:val="20"/>
                <w:lang w:eastAsia="en-US"/>
              </w:rPr>
              <w:t xml:space="preserve">, Подрядчик </w:t>
            </w:r>
            <w:r w:rsidR="00977874" w:rsidRPr="008B4BCD">
              <w:rPr>
                <w:sz w:val="20"/>
                <w:szCs w:val="20"/>
                <w:lang w:eastAsia="en-US"/>
              </w:rPr>
              <w:t>по долотному сервису</w:t>
            </w:r>
            <w:r w:rsidR="007D57DD" w:rsidRPr="00DD6773">
              <w:rPr>
                <w:sz w:val="20"/>
                <w:szCs w:val="20"/>
                <w:lang w:eastAsia="en-US"/>
              </w:rPr>
              <w:t xml:space="preserve">, </w:t>
            </w:r>
          </w:p>
          <w:p w14:paraId="33BC541A" w14:textId="2ED7AC62" w:rsidR="007D57DD" w:rsidRPr="00DD6773" w:rsidRDefault="007D57DD" w:rsidP="008B4BCD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Подрядчик по ГТИ</w:t>
            </w:r>
            <w:r w:rsidR="00C90CD0" w:rsidRPr="00DD6773">
              <w:rPr>
                <w:sz w:val="20"/>
                <w:szCs w:val="20"/>
                <w:lang w:eastAsia="en-US"/>
              </w:rPr>
              <w:t>, Подрядчик по ННБ</w:t>
            </w:r>
          </w:p>
        </w:tc>
      </w:tr>
      <w:tr w:rsidR="007D57DD" w:rsidRPr="008B4BCD" w14:paraId="78F85A7E" w14:textId="77777777" w:rsidTr="00DD6773">
        <w:tc>
          <w:tcPr>
            <w:tcW w:w="534" w:type="dxa"/>
            <w:tcBorders>
              <w:left w:val="single" w:sz="12" w:space="0" w:color="auto"/>
            </w:tcBorders>
          </w:tcPr>
          <w:p w14:paraId="3F2A330F" w14:textId="5CD360BD" w:rsidR="007D57DD" w:rsidRPr="00DD6773" w:rsidRDefault="00286EC5" w:rsidP="00DD6773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87" w:type="dxa"/>
          </w:tcPr>
          <w:p w14:paraId="1AD30447" w14:textId="3A236FC9" w:rsidR="007D57DD" w:rsidRPr="00DD6773" w:rsidRDefault="007D57DD" w:rsidP="00D37E3B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Для предотвращения попадания в скважину посторонних предметов, могущих вызвать заклинку бурильной колонны, необходимо в</w:t>
            </w:r>
            <w:r w:rsidR="002D6A16" w:rsidRPr="00DD6773">
              <w:rPr>
                <w:sz w:val="20"/>
                <w:szCs w:val="20"/>
                <w:lang w:eastAsia="en-US"/>
              </w:rPr>
              <w:t>ыполнять следующие мероприятия:</w:t>
            </w:r>
          </w:p>
          <w:p w14:paraId="2C57DDED" w14:textId="2C81E214" w:rsidR="007D57DD" w:rsidRPr="00DD6773" w:rsidRDefault="007D57DD" w:rsidP="00D37E3B">
            <w:pPr>
              <w:pStyle w:val="aff0"/>
              <w:numPr>
                <w:ilvl w:val="0"/>
                <w:numId w:val="18"/>
              </w:num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подъем, и спуск бурильной колонны с ПКР разрешается производить только при наличии резиновых обтирочных колец («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обтираторов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»), соответствующих диаметру труб, заводского производства. Вкладыши в ротор должны иметь исправные запорные устройства и находиться в замкнутом </w:t>
            </w:r>
            <w:proofErr w:type="gramStart"/>
            <w:r w:rsidRPr="00DD6773">
              <w:rPr>
                <w:sz w:val="20"/>
                <w:szCs w:val="20"/>
                <w:lang w:eastAsia="en-US"/>
              </w:rPr>
              <w:t>состоянии</w:t>
            </w:r>
            <w:proofErr w:type="gramEnd"/>
            <w:r w:rsidRPr="00DD6773">
              <w:rPr>
                <w:sz w:val="20"/>
                <w:szCs w:val="20"/>
                <w:lang w:eastAsia="en-US"/>
              </w:rPr>
              <w:t xml:space="preserve">. Работать при неисправных запорных устройствах запрещается; </w:t>
            </w:r>
          </w:p>
          <w:p w14:paraId="41E9A789" w14:textId="0DCAED57" w:rsidR="007D57DD" w:rsidRPr="00DD6773" w:rsidRDefault="007D57DD" w:rsidP="00D37E3B">
            <w:pPr>
              <w:pStyle w:val="aff0"/>
              <w:numPr>
                <w:ilvl w:val="0"/>
                <w:numId w:val="18"/>
              </w:num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устье скважины при поднятом инструменте должно быть закрыто приспособлением для навинчивания долот. Устье должно </w:t>
            </w:r>
            <w:proofErr w:type="gramStart"/>
            <w:r w:rsidRPr="00DD6773">
              <w:rPr>
                <w:sz w:val="20"/>
                <w:szCs w:val="20"/>
                <w:lang w:eastAsia="en-US"/>
              </w:rPr>
              <w:t>находится</w:t>
            </w:r>
            <w:proofErr w:type="gramEnd"/>
            <w:r w:rsidRPr="00DD6773">
              <w:rPr>
                <w:sz w:val="20"/>
                <w:szCs w:val="20"/>
                <w:lang w:eastAsia="en-US"/>
              </w:rPr>
              <w:t xml:space="preserve"> под постоянным контролем бурильщика; </w:t>
            </w:r>
          </w:p>
          <w:p w14:paraId="3BCD15D3" w14:textId="3CFFCE70" w:rsidR="007D57DD" w:rsidRPr="00DD6773" w:rsidRDefault="007D57DD" w:rsidP="00D37E3B">
            <w:pPr>
              <w:pStyle w:val="aff0"/>
              <w:numPr>
                <w:ilvl w:val="0"/>
                <w:numId w:val="18"/>
              </w:num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категорически запрещается производить какие-либо работы на буровой при открытом устье скважины; </w:t>
            </w:r>
          </w:p>
          <w:p w14:paraId="45CB1E70" w14:textId="3C9F827E" w:rsidR="007D57DD" w:rsidRPr="00DD6773" w:rsidRDefault="007D57DD" w:rsidP="00D37E3B">
            <w:pPr>
              <w:pStyle w:val="aff0"/>
              <w:numPr>
                <w:ilvl w:val="0"/>
                <w:numId w:val="18"/>
              </w:num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сухари, вкладыши и другие детали машинных и механизированных ключей (АКБ-3</w:t>
            </w:r>
            <w:r w:rsidR="005843B2" w:rsidRPr="00DD6773">
              <w:rPr>
                <w:sz w:val="20"/>
                <w:szCs w:val="20"/>
                <w:lang w:eastAsia="en-US"/>
              </w:rPr>
              <w:t>М</w:t>
            </w:r>
            <w:r w:rsidRPr="00DD6773">
              <w:rPr>
                <w:sz w:val="20"/>
                <w:szCs w:val="20"/>
                <w:lang w:eastAsia="en-US"/>
              </w:rPr>
              <w:t xml:space="preserve">; </w:t>
            </w:r>
            <w:r w:rsidR="005843B2" w:rsidRPr="00DD6773">
              <w:rPr>
                <w:sz w:val="20"/>
                <w:szCs w:val="20"/>
                <w:lang w:eastAsia="en-US"/>
              </w:rPr>
              <w:t>АКБ-</w:t>
            </w:r>
            <w:r w:rsidRPr="00DD6773">
              <w:rPr>
                <w:sz w:val="20"/>
                <w:szCs w:val="20"/>
                <w:lang w:eastAsia="en-US"/>
              </w:rPr>
              <w:t>4 и т.д.)</w:t>
            </w:r>
            <w:r w:rsidR="003750BC" w:rsidRPr="00DD6773">
              <w:rPr>
                <w:sz w:val="20"/>
                <w:szCs w:val="20"/>
                <w:lang w:eastAsia="en-US"/>
              </w:rPr>
              <w:t>, а так же клиньев</w:t>
            </w:r>
            <w:r w:rsidRPr="00DD6773">
              <w:rPr>
                <w:sz w:val="20"/>
                <w:szCs w:val="20"/>
                <w:lang w:eastAsia="en-US"/>
              </w:rPr>
              <w:t xml:space="preserve"> должны быть </w:t>
            </w:r>
            <w:proofErr w:type="gramStart"/>
            <w:r w:rsidRPr="00DD6773">
              <w:rPr>
                <w:sz w:val="20"/>
                <w:szCs w:val="20"/>
                <w:lang w:eastAsia="en-US"/>
              </w:rPr>
              <w:t>закреплены и зашплинтованы</w:t>
            </w:r>
            <w:proofErr w:type="gramEnd"/>
            <w:r w:rsidRPr="00DD6773">
              <w:rPr>
                <w:sz w:val="20"/>
                <w:szCs w:val="20"/>
                <w:lang w:eastAsia="en-US"/>
              </w:rPr>
              <w:t xml:space="preserve"> в соответствии с </w:t>
            </w:r>
            <w:r w:rsidR="00C0281B" w:rsidRPr="00DD6773">
              <w:rPr>
                <w:sz w:val="20"/>
                <w:szCs w:val="20"/>
                <w:lang w:eastAsia="en-US"/>
              </w:rPr>
              <w:t>существующими правилами.</w:t>
            </w:r>
          </w:p>
          <w:p w14:paraId="50F58C0F" w14:textId="7F1123A2" w:rsidR="007D57DD" w:rsidRPr="00DD6773" w:rsidRDefault="007D57DD" w:rsidP="00D37E3B">
            <w:pPr>
              <w:pStyle w:val="aff0"/>
              <w:numPr>
                <w:ilvl w:val="0"/>
                <w:numId w:val="18"/>
              </w:num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Обо всех случаях попадания посторонних предметов в скважину должно быть немедленно сообщено руководству, и все дальнейшие действия производятся только по специальному плану.</w:t>
            </w:r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14:paraId="770AEB78" w14:textId="6964708A" w:rsidR="007D57DD" w:rsidRPr="00DD6773" w:rsidRDefault="00926FE4" w:rsidP="008B4BCD">
            <w:pPr>
              <w:rPr>
                <w:sz w:val="20"/>
                <w:szCs w:val="20"/>
                <w:lang w:eastAsia="en-US"/>
              </w:rPr>
            </w:pPr>
            <w:r w:rsidRPr="00B81051">
              <w:rPr>
                <w:sz w:val="20"/>
                <w:szCs w:val="20"/>
                <w:lang w:eastAsia="en-US"/>
              </w:rPr>
              <w:t>Буровой подрядчик</w:t>
            </w:r>
            <w:r w:rsidRPr="00926FE4" w:rsidDel="00977874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7D57DD" w:rsidRPr="008B4BCD" w14:paraId="062DDFDE" w14:textId="77777777" w:rsidTr="00DD6773">
        <w:tc>
          <w:tcPr>
            <w:tcW w:w="534" w:type="dxa"/>
            <w:tcBorders>
              <w:left w:val="single" w:sz="12" w:space="0" w:color="auto"/>
            </w:tcBorders>
          </w:tcPr>
          <w:p w14:paraId="6AB4965F" w14:textId="34331CAF" w:rsidR="007D57DD" w:rsidRPr="00DD6773" w:rsidRDefault="00286EC5" w:rsidP="00DD6773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87" w:type="dxa"/>
          </w:tcPr>
          <w:p w14:paraId="2CF9AB6E" w14:textId="53357809" w:rsidR="007D57DD" w:rsidRPr="00DD6773" w:rsidRDefault="007D57DD" w:rsidP="00D37E3B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Предусмотреть надежность</w:t>
            </w:r>
            <w:r w:rsidR="00A83FCE" w:rsidRPr="00DD6773">
              <w:rPr>
                <w:sz w:val="20"/>
                <w:szCs w:val="20"/>
                <w:lang w:eastAsia="en-US"/>
              </w:rPr>
              <w:t>, целостность, исправность</w:t>
            </w:r>
            <w:r w:rsidRPr="00DD6773">
              <w:rPr>
                <w:sz w:val="20"/>
                <w:szCs w:val="20"/>
                <w:lang w:eastAsia="en-US"/>
              </w:rPr>
              <w:t xml:space="preserve"> крепления сухарного хомута предупреждающего возможность проскальзывание элементов КНБК в ПКР.</w:t>
            </w:r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14:paraId="01326A8A" w14:textId="6437A76A" w:rsidR="007D57DD" w:rsidRPr="00DD6773" w:rsidRDefault="007D57DD" w:rsidP="008B4BCD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Подрядчик по ННБ</w:t>
            </w:r>
          </w:p>
        </w:tc>
      </w:tr>
      <w:tr w:rsidR="007D57DD" w:rsidRPr="008B4BCD" w14:paraId="57AD52DC" w14:textId="77777777" w:rsidTr="00DD6773">
        <w:tc>
          <w:tcPr>
            <w:tcW w:w="534" w:type="dxa"/>
            <w:tcBorders>
              <w:left w:val="single" w:sz="12" w:space="0" w:color="auto"/>
            </w:tcBorders>
          </w:tcPr>
          <w:p w14:paraId="28F1EFD0" w14:textId="73D7F279" w:rsidR="007D57DD" w:rsidRPr="00DD6773" w:rsidRDefault="002F194D" w:rsidP="00DD6773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87" w:type="dxa"/>
          </w:tcPr>
          <w:p w14:paraId="6489CB53" w14:textId="03038609" w:rsidR="007D57DD" w:rsidRPr="00DD6773" w:rsidRDefault="007D57DD" w:rsidP="00D37E3B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КНБК с углом перекоса на ВЗД спускать через устье скважины с большой осторожностью из-за возможных посадок </w:t>
            </w:r>
            <w:r w:rsidR="00ED2603" w:rsidRPr="00DD6773">
              <w:rPr>
                <w:sz w:val="20"/>
                <w:szCs w:val="20"/>
                <w:lang w:eastAsia="en-US"/>
              </w:rPr>
              <w:t xml:space="preserve">при прохождении долота через ПВО </w:t>
            </w:r>
            <w:r w:rsidRPr="00DD6773">
              <w:rPr>
                <w:sz w:val="20"/>
                <w:szCs w:val="20"/>
                <w:lang w:eastAsia="en-US"/>
              </w:rPr>
              <w:t>и ударов крюком по верхней муфте может произойти полет.</w:t>
            </w:r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14:paraId="154A1FA9" w14:textId="6619F977" w:rsidR="007D57DD" w:rsidRPr="00DD6773" w:rsidRDefault="00926FE4" w:rsidP="0086491D">
            <w:pPr>
              <w:rPr>
                <w:sz w:val="20"/>
                <w:szCs w:val="20"/>
                <w:lang w:eastAsia="en-US"/>
              </w:rPr>
            </w:pPr>
            <w:r w:rsidRPr="00B81051">
              <w:rPr>
                <w:sz w:val="20"/>
                <w:szCs w:val="20"/>
                <w:lang w:eastAsia="en-US"/>
              </w:rPr>
              <w:t>Буровой подрядчик</w:t>
            </w:r>
            <w:r w:rsidRPr="00926FE4" w:rsidDel="00977874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0281B" w:rsidRPr="008B4BCD" w14:paraId="39B17B36" w14:textId="77777777" w:rsidTr="00DD6773">
        <w:tc>
          <w:tcPr>
            <w:tcW w:w="534" w:type="dxa"/>
            <w:tcBorders>
              <w:left w:val="single" w:sz="12" w:space="0" w:color="auto"/>
            </w:tcBorders>
          </w:tcPr>
          <w:p w14:paraId="0CA5F916" w14:textId="57F1FEED" w:rsidR="00C0281B" w:rsidRPr="00DD6773" w:rsidRDefault="00C0281B" w:rsidP="00DD6773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87" w:type="dxa"/>
          </w:tcPr>
          <w:p w14:paraId="565166AE" w14:textId="74D0FA60" w:rsidR="00C0281B" w:rsidRPr="00DD6773" w:rsidRDefault="00C0281B" w:rsidP="005E6201">
            <w:pPr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DD6773">
              <w:rPr>
                <w:sz w:val="20"/>
                <w:szCs w:val="20"/>
                <w:lang w:eastAsia="en-US"/>
              </w:rPr>
              <w:t>Доливная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 </w:t>
            </w:r>
            <w:r w:rsidR="006448CF">
              <w:rPr>
                <w:sz w:val="20"/>
                <w:szCs w:val="20"/>
                <w:lang w:eastAsia="en-US"/>
              </w:rPr>
              <w:t xml:space="preserve">ёмкость должна соответствовать </w:t>
            </w:r>
            <w:r w:rsidRPr="00DD6773">
              <w:rPr>
                <w:sz w:val="20"/>
                <w:szCs w:val="20"/>
                <w:lang w:eastAsia="en-US"/>
              </w:rPr>
              <w:t xml:space="preserve">Техническим критериям к системе контроля и осуществления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долива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 скважины при строительстве скважин и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зарезке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 боковых стволов </w:t>
            </w:r>
            <w:r w:rsidR="006448CF">
              <w:rPr>
                <w:sz w:val="20"/>
                <w:szCs w:val="20"/>
                <w:lang w:eastAsia="en-US"/>
              </w:rPr>
              <w:t>(</w:t>
            </w:r>
            <w:hyperlink w:anchor="Приложение_2" w:history="1">
              <w:r w:rsidR="006448CF" w:rsidRPr="005E6201">
                <w:rPr>
                  <w:rStyle w:val="af1"/>
                  <w:sz w:val="20"/>
                  <w:szCs w:val="20"/>
                  <w:lang w:eastAsia="en-US"/>
                </w:rPr>
                <w:t xml:space="preserve">Приложение </w:t>
              </w:r>
              <w:r w:rsidR="005E6201" w:rsidRPr="005E6201">
                <w:rPr>
                  <w:rStyle w:val="af1"/>
                  <w:sz w:val="20"/>
                  <w:szCs w:val="20"/>
                  <w:lang w:eastAsia="en-US"/>
                </w:rPr>
                <w:t>2</w:t>
              </w:r>
            </w:hyperlink>
            <w:r w:rsidR="006448CF">
              <w:rPr>
                <w:sz w:val="20"/>
                <w:szCs w:val="20"/>
                <w:lang w:eastAsia="en-US"/>
              </w:rPr>
              <w:t>)</w:t>
            </w:r>
            <w:r w:rsidRPr="00DD6773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14:paraId="0BDD0911" w14:textId="2C2990C0" w:rsidR="00C0281B" w:rsidRPr="00DD6773" w:rsidRDefault="00926FE4" w:rsidP="0086491D">
            <w:pPr>
              <w:rPr>
                <w:sz w:val="20"/>
                <w:szCs w:val="20"/>
                <w:lang w:eastAsia="en-US"/>
              </w:rPr>
            </w:pPr>
            <w:r w:rsidRPr="00B81051">
              <w:rPr>
                <w:sz w:val="20"/>
                <w:szCs w:val="20"/>
                <w:lang w:eastAsia="en-US"/>
              </w:rPr>
              <w:t>Буровой подрядчик</w:t>
            </w:r>
            <w:r w:rsidR="00C0281B" w:rsidRPr="00DD6773">
              <w:rPr>
                <w:sz w:val="20"/>
                <w:szCs w:val="20"/>
                <w:lang w:eastAsia="en-US"/>
              </w:rPr>
              <w:t>, Подрядчик по ГТИ</w:t>
            </w:r>
          </w:p>
        </w:tc>
      </w:tr>
      <w:tr w:rsidR="00C0281B" w:rsidRPr="008B4BCD" w14:paraId="7E387BCA" w14:textId="77777777" w:rsidTr="00DD6773">
        <w:tc>
          <w:tcPr>
            <w:tcW w:w="534" w:type="dxa"/>
            <w:tcBorders>
              <w:left w:val="single" w:sz="12" w:space="0" w:color="auto"/>
            </w:tcBorders>
          </w:tcPr>
          <w:p w14:paraId="73D6CB8B" w14:textId="3041BCCE" w:rsidR="00C0281B" w:rsidRPr="00DD6773" w:rsidRDefault="00C0281B" w:rsidP="00DD6773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87" w:type="dxa"/>
          </w:tcPr>
          <w:p w14:paraId="124B7967" w14:textId="0C7CDC17" w:rsidR="00C0281B" w:rsidRPr="00DD6773" w:rsidRDefault="00C0281B" w:rsidP="005E6201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Режим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долива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 бурового раствора в скважину осуществляется в соответствии </w:t>
            </w:r>
            <w:r w:rsidR="00EF110F" w:rsidRPr="00DD6773">
              <w:rPr>
                <w:sz w:val="20"/>
                <w:szCs w:val="20"/>
                <w:lang w:eastAsia="en-US"/>
              </w:rPr>
              <w:t xml:space="preserve">с </w:t>
            </w:r>
            <w:proofErr w:type="gramStart"/>
            <w:r w:rsidR="006448CF" w:rsidRPr="00DD6773">
              <w:rPr>
                <w:sz w:val="20"/>
                <w:szCs w:val="20"/>
                <w:lang w:eastAsia="en-US"/>
              </w:rPr>
              <w:t>Техническим</w:t>
            </w:r>
            <w:r w:rsidR="006448CF">
              <w:rPr>
                <w:sz w:val="20"/>
                <w:szCs w:val="20"/>
                <w:lang w:eastAsia="en-US"/>
              </w:rPr>
              <w:t>и</w:t>
            </w:r>
            <w:proofErr w:type="gramEnd"/>
            <w:r w:rsidR="006448CF" w:rsidRPr="00DD6773">
              <w:rPr>
                <w:sz w:val="20"/>
                <w:szCs w:val="20"/>
                <w:lang w:eastAsia="en-US"/>
              </w:rPr>
              <w:t xml:space="preserve"> критериям к системе контроля и осуществления </w:t>
            </w:r>
            <w:proofErr w:type="spellStart"/>
            <w:r w:rsidR="006448CF" w:rsidRPr="00DD6773">
              <w:rPr>
                <w:sz w:val="20"/>
                <w:szCs w:val="20"/>
                <w:lang w:eastAsia="en-US"/>
              </w:rPr>
              <w:t>долива</w:t>
            </w:r>
            <w:proofErr w:type="spellEnd"/>
            <w:r w:rsidR="006448CF" w:rsidRPr="00DD6773">
              <w:rPr>
                <w:sz w:val="20"/>
                <w:szCs w:val="20"/>
                <w:lang w:eastAsia="en-US"/>
              </w:rPr>
              <w:t xml:space="preserve"> скважины при строительстве скважин и </w:t>
            </w:r>
            <w:proofErr w:type="spellStart"/>
            <w:r w:rsidR="006448CF" w:rsidRPr="00DD6773">
              <w:rPr>
                <w:sz w:val="20"/>
                <w:szCs w:val="20"/>
                <w:lang w:eastAsia="en-US"/>
              </w:rPr>
              <w:t>зарезке</w:t>
            </w:r>
            <w:proofErr w:type="spellEnd"/>
            <w:r w:rsidR="006448CF" w:rsidRPr="00DD6773">
              <w:rPr>
                <w:sz w:val="20"/>
                <w:szCs w:val="20"/>
                <w:lang w:eastAsia="en-US"/>
              </w:rPr>
              <w:t xml:space="preserve"> боковых стволов </w:t>
            </w:r>
            <w:r w:rsidR="006448CF">
              <w:rPr>
                <w:sz w:val="20"/>
                <w:szCs w:val="20"/>
                <w:lang w:eastAsia="en-US"/>
              </w:rPr>
              <w:t>(</w:t>
            </w:r>
            <w:hyperlink w:anchor="Приложение_2" w:history="1">
              <w:r w:rsidR="006448CF" w:rsidRPr="005E6201">
                <w:rPr>
                  <w:rStyle w:val="af1"/>
                  <w:sz w:val="20"/>
                  <w:szCs w:val="20"/>
                  <w:lang w:eastAsia="en-US"/>
                </w:rPr>
                <w:t xml:space="preserve">Приложение </w:t>
              </w:r>
              <w:r w:rsidR="005E6201" w:rsidRPr="005E6201">
                <w:rPr>
                  <w:rStyle w:val="af1"/>
                  <w:sz w:val="20"/>
                  <w:szCs w:val="20"/>
                  <w:lang w:eastAsia="en-US"/>
                </w:rPr>
                <w:t>2</w:t>
              </w:r>
            </w:hyperlink>
            <w:r w:rsidR="006448CF">
              <w:rPr>
                <w:sz w:val="20"/>
                <w:szCs w:val="20"/>
                <w:lang w:eastAsia="en-US"/>
              </w:rPr>
              <w:t>).</w:t>
            </w:r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14:paraId="747D1917" w14:textId="4D3E51F9" w:rsidR="00C0281B" w:rsidRPr="00DD6773" w:rsidRDefault="00926FE4" w:rsidP="0086491D">
            <w:pPr>
              <w:rPr>
                <w:sz w:val="20"/>
                <w:szCs w:val="20"/>
                <w:lang w:eastAsia="en-US"/>
              </w:rPr>
            </w:pPr>
            <w:r w:rsidRPr="00B81051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EF110F" w:rsidRPr="008B4BCD" w14:paraId="7BFABC22" w14:textId="77777777" w:rsidTr="00DD6773">
        <w:tc>
          <w:tcPr>
            <w:tcW w:w="534" w:type="dxa"/>
            <w:tcBorders>
              <w:left w:val="single" w:sz="12" w:space="0" w:color="auto"/>
            </w:tcBorders>
          </w:tcPr>
          <w:p w14:paraId="45993B0A" w14:textId="5D104F1F" w:rsidR="00EF110F" w:rsidRPr="00DD6773" w:rsidRDefault="00EF110F" w:rsidP="00DD6773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87" w:type="dxa"/>
          </w:tcPr>
          <w:p w14:paraId="227AB72A" w14:textId="01154231" w:rsidR="00EF110F" w:rsidRPr="00DD6773" w:rsidRDefault="00EF110F" w:rsidP="005E6201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Учет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долива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 (вытеснения) бурового раствора осуществляется в соответствии с </w:t>
            </w:r>
            <w:proofErr w:type="gramStart"/>
            <w:r w:rsidR="006448CF" w:rsidRPr="00DD6773">
              <w:rPr>
                <w:sz w:val="20"/>
                <w:szCs w:val="20"/>
                <w:lang w:eastAsia="en-US"/>
              </w:rPr>
              <w:t>Техническим</w:t>
            </w:r>
            <w:r w:rsidR="006448CF">
              <w:rPr>
                <w:sz w:val="20"/>
                <w:szCs w:val="20"/>
                <w:lang w:eastAsia="en-US"/>
              </w:rPr>
              <w:t>и</w:t>
            </w:r>
            <w:proofErr w:type="gramEnd"/>
            <w:r w:rsidR="006448CF" w:rsidRPr="00DD6773">
              <w:rPr>
                <w:sz w:val="20"/>
                <w:szCs w:val="20"/>
                <w:lang w:eastAsia="en-US"/>
              </w:rPr>
              <w:t xml:space="preserve"> критериям к системе контроля и осуществления </w:t>
            </w:r>
            <w:proofErr w:type="spellStart"/>
            <w:r w:rsidR="006448CF" w:rsidRPr="00DD6773">
              <w:rPr>
                <w:sz w:val="20"/>
                <w:szCs w:val="20"/>
                <w:lang w:eastAsia="en-US"/>
              </w:rPr>
              <w:t>долива</w:t>
            </w:r>
            <w:proofErr w:type="spellEnd"/>
            <w:r w:rsidR="006448CF" w:rsidRPr="00DD6773">
              <w:rPr>
                <w:sz w:val="20"/>
                <w:szCs w:val="20"/>
                <w:lang w:eastAsia="en-US"/>
              </w:rPr>
              <w:t xml:space="preserve"> </w:t>
            </w:r>
            <w:r w:rsidR="006448CF" w:rsidRPr="00DD6773">
              <w:rPr>
                <w:sz w:val="20"/>
                <w:szCs w:val="20"/>
                <w:lang w:eastAsia="en-US"/>
              </w:rPr>
              <w:lastRenderedPageBreak/>
              <w:t xml:space="preserve">скважины при строительстве скважин и </w:t>
            </w:r>
            <w:proofErr w:type="spellStart"/>
            <w:r w:rsidR="006448CF" w:rsidRPr="00DD6773">
              <w:rPr>
                <w:sz w:val="20"/>
                <w:szCs w:val="20"/>
                <w:lang w:eastAsia="en-US"/>
              </w:rPr>
              <w:t>зарезке</w:t>
            </w:r>
            <w:proofErr w:type="spellEnd"/>
            <w:r w:rsidR="006448CF" w:rsidRPr="00DD6773">
              <w:rPr>
                <w:sz w:val="20"/>
                <w:szCs w:val="20"/>
                <w:lang w:eastAsia="en-US"/>
              </w:rPr>
              <w:t xml:space="preserve"> боковых стволов </w:t>
            </w:r>
            <w:r w:rsidR="006448CF">
              <w:rPr>
                <w:sz w:val="20"/>
                <w:szCs w:val="20"/>
                <w:lang w:eastAsia="en-US"/>
              </w:rPr>
              <w:t>(</w:t>
            </w:r>
            <w:hyperlink w:anchor="Приложение_2" w:history="1">
              <w:r w:rsidR="006448CF" w:rsidRPr="005E6201">
                <w:rPr>
                  <w:rStyle w:val="af1"/>
                  <w:sz w:val="20"/>
                  <w:szCs w:val="20"/>
                  <w:lang w:eastAsia="en-US"/>
                </w:rPr>
                <w:t xml:space="preserve">Приложение </w:t>
              </w:r>
              <w:r w:rsidR="005E6201" w:rsidRPr="005E6201">
                <w:rPr>
                  <w:rStyle w:val="af1"/>
                  <w:sz w:val="20"/>
                  <w:szCs w:val="20"/>
                  <w:lang w:eastAsia="en-US"/>
                </w:rPr>
                <w:t>2</w:t>
              </w:r>
            </w:hyperlink>
            <w:r w:rsidR="006448CF">
              <w:rPr>
                <w:sz w:val="20"/>
                <w:szCs w:val="20"/>
                <w:lang w:eastAsia="en-US"/>
              </w:rPr>
              <w:t>).</w:t>
            </w:r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14:paraId="58D19981" w14:textId="2A2E0DE2" w:rsidR="00EF110F" w:rsidRPr="00DD6773" w:rsidRDefault="00926FE4" w:rsidP="0086491D">
            <w:pPr>
              <w:rPr>
                <w:sz w:val="20"/>
                <w:szCs w:val="20"/>
                <w:lang w:eastAsia="en-US"/>
              </w:rPr>
            </w:pPr>
            <w:r w:rsidRPr="00B81051">
              <w:rPr>
                <w:sz w:val="20"/>
                <w:szCs w:val="20"/>
                <w:lang w:eastAsia="en-US"/>
              </w:rPr>
              <w:lastRenderedPageBreak/>
              <w:t>Буровой подрядчик</w:t>
            </w:r>
            <w:r w:rsidR="00EF110F" w:rsidRPr="00DD6773">
              <w:rPr>
                <w:sz w:val="20"/>
                <w:szCs w:val="20"/>
                <w:lang w:eastAsia="en-US"/>
              </w:rPr>
              <w:t>, Подрядчик по ГТИ</w:t>
            </w:r>
          </w:p>
        </w:tc>
      </w:tr>
      <w:tr w:rsidR="007D57DD" w:rsidRPr="008B4BCD" w14:paraId="1C4B4B0A" w14:textId="77777777" w:rsidTr="00DD6773">
        <w:tc>
          <w:tcPr>
            <w:tcW w:w="534" w:type="dxa"/>
            <w:tcBorders>
              <w:left w:val="single" w:sz="12" w:space="0" w:color="auto"/>
            </w:tcBorders>
          </w:tcPr>
          <w:p w14:paraId="2F50B22A" w14:textId="2C9AFE1F" w:rsidR="007D57DD" w:rsidRPr="005E6201" w:rsidRDefault="00EF110F" w:rsidP="00DD6773">
            <w:pPr>
              <w:jc w:val="center"/>
              <w:rPr>
                <w:sz w:val="20"/>
                <w:szCs w:val="20"/>
                <w:lang w:eastAsia="en-US"/>
              </w:rPr>
            </w:pPr>
            <w:r w:rsidRPr="005E6201">
              <w:rPr>
                <w:sz w:val="20"/>
                <w:szCs w:val="20"/>
                <w:lang w:eastAsia="en-US"/>
              </w:rPr>
              <w:lastRenderedPageBreak/>
              <w:t>10</w:t>
            </w:r>
          </w:p>
        </w:tc>
        <w:tc>
          <w:tcPr>
            <w:tcW w:w="7087" w:type="dxa"/>
          </w:tcPr>
          <w:p w14:paraId="7CFBF34A" w14:textId="2B258CAF" w:rsidR="008B4BCD" w:rsidRPr="005E6201" w:rsidRDefault="00A83FCE" w:rsidP="00D37E3B">
            <w:pPr>
              <w:jc w:val="both"/>
              <w:rPr>
                <w:sz w:val="20"/>
                <w:szCs w:val="20"/>
                <w:lang w:eastAsia="en-US"/>
              </w:rPr>
            </w:pPr>
            <w:r w:rsidRPr="005E6201">
              <w:rPr>
                <w:sz w:val="20"/>
                <w:szCs w:val="20"/>
                <w:lang w:eastAsia="en-US"/>
              </w:rPr>
              <w:t>При разнице между объемом доливаемого бурового раствора и объемом металла поднятых труб</w:t>
            </w:r>
            <w:r w:rsidR="0086783C" w:rsidRPr="005E6201">
              <w:rPr>
                <w:sz w:val="20"/>
                <w:szCs w:val="20"/>
                <w:lang w:eastAsia="en-US"/>
              </w:rPr>
              <w:t xml:space="preserve"> </w:t>
            </w:r>
            <w:r w:rsidRPr="005E6201">
              <w:rPr>
                <w:sz w:val="20"/>
                <w:szCs w:val="20"/>
                <w:lang w:eastAsia="en-US"/>
              </w:rPr>
              <w:t>более 0,5 м</w:t>
            </w:r>
            <w:r w:rsidR="008970CE" w:rsidRPr="005E6201">
              <w:rPr>
                <w:sz w:val="20"/>
                <w:szCs w:val="20"/>
                <w:vertAlign w:val="superscript"/>
                <w:lang w:eastAsia="en-US"/>
              </w:rPr>
              <w:t>3</w:t>
            </w:r>
            <w:r w:rsidRPr="005E6201">
              <w:rPr>
                <w:sz w:val="20"/>
                <w:szCs w:val="20"/>
                <w:lang w:eastAsia="en-US"/>
              </w:rPr>
              <w:t xml:space="preserve"> подъем должен быть </w:t>
            </w:r>
            <w:proofErr w:type="gramStart"/>
            <w:r w:rsidRPr="005E6201">
              <w:rPr>
                <w:sz w:val="20"/>
                <w:szCs w:val="20"/>
                <w:lang w:eastAsia="en-US"/>
              </w:rPr>
              <w:t>прекращен и приняты</w:t>
            </w:r>
            <w:proofErr w:type="gramEnd"/>
            <w:r w:rsidRPr="005E6201">
              <w:rPr>
                <w:sz w:val="20"/>
                <w:szCs w:val="20"/>
                <w:lang w:eastAsia="en-US"/>
              </w:rPr>
              <w:t xml:space="preserve"> меры, предусмотренные </w:t>
            </w:r>
            <w:r w:rsidR="008970CE" w:rsidRPr="005E6201">
              <w:rPr>
                <w:sz w:val="20"/>
                <w:szCs w:val="20"/>
                <w:lang w:eastAsia="en-US"/>
              </w:rPr>
              <w:t xml:space="preserve">в ПЛА </w:t>
            </w:r>
            <w:r w:rsidR="006448CF" w:rsidRPr="005E6201">
              <w:rPr>
                <w:sz w:val="20"/>
                <w:szCs w:val="20"/>
                <w:lang w:eastAsia="en-US"/>
              </w:rPr>
              <w:t xml:space="preserve">Подрядной организации </w:t>
            </w:r>
            <w:r w:rsidRPr="005E6201">
              <w:rPr>
                <w:sz w:val="20"/>
                <w:szCs w:val="20"/>
                <w:lang w:eastAsia="en-US"/>
              </w:rPr>
              <w:t xml:space="preserve">по действию вахты при прямых и косвенных признаках начала и развития </w:t>
            </w:r>
            <w:proofErr w:type="spellStart"/>
            <w:r w:rsidRPr="005E6201">
              <w:rPr>
                <w:sz w:val="20"/>
                <w:szCs w:val="20"/>
                <w:lang w:eastAsia="en-US"/>
              </w:rPr>
              <w:t>газонефтеводопроявлений</w:t>
            </w:r>
            <w:proofErr w:type="spellEnd"/>
            <w:r w:rsidRPr="005E6201">
              <w:rPr>
                <w:sz w:val="20"/>
                <w:szCs w:val="20"/>
                <w:lang w:eastAsia="en-US"/>
              </w:rPr>
              <w:t>.</w:t>
            </w:r>
            <w:r w:rsidR="00782A3C" w:rsidRPr="005E6201">
              <w:rPr>
                <w:sz w:val="20"/>
                <w:szCs w:val="20"/>
                <w:lang w:eastAsia="en-US"/>
              </w:rPr>
              <w:t xml:space="preserve"> </w:t>
            </w:r>
          </w:p>
          <w:p w14:paraId="45CFD2D8" w14:textId="6ADB9040" w:rsidR="007D57DD" w:rsidRPr="005E6201" w:rsidRDefault="00782A3C" w:rsidP="00D37E3B">
            <w:pPr>
              <w:jc w:val="both"/>
              <w:rPr>
                <w:sz w:val="20"/>
                <w:szCs w:val="20"/>
              </w:rPr>
            </w:pPr>
            <w:r w:rsidRPr="005E6201">
              <w:rPr>
                <w:sz w:val="20"/>
                <w:szCs w:val="20"/>
                <w:lang w:eastAsia="en-US"/>
              </w:rPr>
              <w:t xml:space="preserve">Кроме случаев с установленным роторным устьевым </w:t>
            </w:r>
            <w:proofErr w:type="spellStart"/>
            <w:r w:rsidRPr="005E6201">
              <w:rPr>
                <w:sz w:val="20"/>
                <w:szCs w:val="20"/>
                <w:lang w:eastAsia="en-US"/>
              </w:rPr>
              <w:t>гермитизатором</w:t>
            </w:r>
            <w:proofErr w:type="spellEnd"/>
            <w:r w:rsidRPr="005E6201">
              <w:rPr>
                <w:sz w:val="20"/>
                <w:szCs w:val="20"/>
                <w:lang w:eastAsia="en-US"/>
              </w:rPr>
              <w:t xml:space="preserve"> при применении технологии бурения с регулируемым давлением.</w:t>
            </w:r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14:paraId="50D87D49" w14:textId="1111F5AE" w:rsidR="007D57DD" w:rsidRPr="00DD6773" w:rsidRDefault="00926FE4" w:rsidP="008249E1">
            <w:pPr>
              <w:rPr>
                <w:sz w:val="20"/>
                <w:szCs w:val="20"/>
                <w:lang w:eastAsia="en-US"/>
              </w:rPr>
            </w:pPr>
            <w:r w:rsidRPr="005E6201">
              <w:rPr>
                <w:sz w:val="20"/>
                <w:szCs w:val="20"/>
                <w:lang w:eastAsia="en-US"/>
              </w:rPr>
              <w:t>Буровой подрядчик</w:t>
            </w:r>
            <w:r w:rsidRPr="00926FE4" w:rsidDel="00977874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8970CE" w:rsidRPr="008B4BCD" w14:paraId="18AE0DF0" w14:textId="77777777" w:rsidTr="00DD6773">
        <w:tc>
          <w:tcPr>
            <w:tcW w:w="534" w:type="dxa"/>
            <w:tcBorders>
              <w:left w:val="single" w:sz="12" w:space="0" w:color="auto"/>
            </w:tcBorders>
          </w:tcPr>
          <w:p w14:paraId="73DC5953" w14:textId="7604A331" w:rsidR="008970CE" w:rsidRPr="00DD6773" w:rsidRDefault="00EF110F" w:rsidP="00DD6773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87" w:type="dxa"/>
          </w:tcPr>
          <w:p w14:paraId="3F94D028" w14:textId="77777777" w:rsidR="008B4BCD" w:rsidRPr="00DD6773" w:rsidRDefault="008970CE" w:rsidP="00D37E3B">
            <w:pPr>
              <w:jc w:val="both"/>
              <w:rPr>
                <w:sz w:val="20"/>
                <w:szCs w:val="20"/>
              </w:rPr>
            </w:pPr>
            <w:r w:rsidRPr="00DD6773">
              <w:rPr>
                <w:sz w:val="20"/>
                <w:szCs w:val="20"/>
              </w:rPr>
              <w:t xml:space="preserve">Параметры бурового раствора, доливаемого в скважину, не должны </w:t>
            </w:r>
            <w:proofErr w:type="gramStart"/>
            <w:r w:rsidRPr="00DD6773">
              <w:rPr>
                <w:sz w:val="20"/>
                <w:szCs w:val="20"/>
              </w:rPr>
              <w:t>отличаться от находящегося в скважине бурового раствора</w:t>
            </w:r>
            <w:r w:rsidR="000003A6" w:rsidRPr="00DD6773">
              <w:rPr>
                <w:sz w:val="20"/>
                <w:szCs w:val="20"/>
              </w:rPr>
              <w:t xml:space="preserve"> и соответствовать</w:t>
            </w:r>
            <w:proofErr w:type="gramEnd"/>
            <w:r w:rsidR="000003A6" w:rsidRPr="00DD6773">
              <w:rPr>
                <w:sz w:val="20"/>
                <w:szCs w:val="20"/>
              </w:rPr>
              <w:t xml:space="preserve"> проекту.</w:t>
            </w:r>
            <w:r w:rsidR="00782A3C" w:rsidRPr="00DD6773">
              <w:rPr>
                <w:sz w:val="20"/>
                <w:szCs w:val="20"/>
              </w:rPr>
              <w:t xml:space="preserve"> </w:t>
            </w:r>
          </w:p>
          <w:p w14:paraId="675BB0F9" w14:textId="0439DC71" w:rsidR="008970CE" w:rsidRPr="00DD6773" w:rsidRDefault="00782A3C" w:rsidP="00D37E3B">
            <w:pPr>
              <w:jc w:val="both"/>
              <w:rPr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Кроме случаев с установленным роторным устьевым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гермитизатором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 при применении технологии бурения с регулируемым давлением.</w:t>
            </w:r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14:paraId="43A128FB" w14:textId="470D5F8C" w:rsidR="008970CE" w:rsidRPr="00DD6773" w:rsidRDefault="008970CE" w:rsidP="008B4BCD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rFonts w:eastAsia="Arial Unicode MS"/>
                <w:sz w:val="20"/>
                <w:szCs w:val="20"/>
              </w:rPr>
              <w:t>Подрядчик по буровым растворам</w:t>
            </w:r>
          </w:p>
        </w:tc>
      </w:tr>
      <w:tr w:rsidR="00926FE4" w:rsidRPr="008B4BCD" w14:paraId="636D1968" w14:textId="77777777" w:rsidTr="00DD6773">
        <w:tc>
          <w:tcPr>
            <w:tcW w:w="534" w:type="dxa"/>
            <w:tcBorders>
              <w:left w:val="single" w:sz="12" w:space="0" w:color="auto"/>
            </w:tcBorders>
          </w:tcPr>
          <w:p w14:paraId="0F8A793B" w14:textId="2850F890" w:rsidR="00926FE4" w:rsidRPr="00DD6773" w:rsidRDefault="00926FE4" w:rsidP="00DD6773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87" w:type="dxa"/>
          </w:tcPr>
          <w:p w14:paraId="4E59818F" w14:textId="79F45C85" w:rsidR="00926FE4" w:rsidRPr="00DD6773" w:rsidRDefault="00926FE4" w:rsidP="00D37E3B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Категорически запрещается производить СПО при неисправном индикаторе веса и ограничителе высоты подъема талевого блока.</w:t>
            </w:r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14:paraId="5ACC1C78" w14:textId="10BB1BC1" w:rsidR="00926FE4" w:rsidRPr="00DD6773" w:rsidRDefault="00926FE4" w:rsidP="008249E1">
            <w:pPr>
              <w:rPr>
                <w:sz w:val="20"/>
                <w:szCs w:val="20"/>
                <w:lang w:eastAsia="en-US"/>
              </w:rPr>
            </w:pPr>
            <w:r w:rsidRPr="00E80202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926FE4" w:rsidRPr="008B4BCD" w14:paraId="3E563958" w14:textId="77777777" w:rsidTr="00DD6773">
        <w:tc>
          <w:tcPr>
            <w:tcW w:w="534" w:type="dxa"/>
            <w:tcBorders>
              <w:left w:val="single" w:sz="12" w:space="0" w:color="auto"/>
            </w:tcBorders>
          </w:tcPr>
          <w:p w14:paraId="6B74A79C" w14:textId="05CAA36D" w:rsidR="00926FE4" w:rsidRPr="00DD6773" w:rsidRDefault="00926FE4" w:rsidP="00DD6773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087" w:type="dxa"/>
          </w:tcPr>
          <w:p w14:paraId="754EFD09" w14:textId="661C46A3" w:rsidR="00926FE4" w:rsidRPr="00DD6773" w:rsidRDefault="00926FE4" w:rsidP="00D37E3B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Запрещается производить спускоподъемные операции неполным составом вахты, а также, если смена не укомплектована составом соответствующей квалификации. </w:t>
            </w:r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14:paraId="724E3BBA" w14:textId="7D40E456" w:rsidR="00926FE4" w:rsidRPr="008249E1" w:rsidRDefault="00926FE4" w:rsidP="008249E1">
            <w:pPr>
              <w:rPr>
                <w:sz w:val="20"/>
                <w:szCs w:val="20"/>
                <w:lang w:eastAsia="en-US"/>
              </w:rPr>
            </w:pPr>
            <w:r w:rsidRPr="00E80202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7D57DD" w:rsidRPr="008B4BCD" w14:paraId="25D7FD18" w14:textId="77777777" w:rsidTr="00DD6773">
        <w:tc>
          <w:tcPr>
            <w:tcW w:w="534" w:type="dxa"/>
            <w:tcBorders>
              <w:left w:val="single" w:sz="12" w:space="0" w:color="auto"/>
            </w:tcBorders>
          </w:tcPr>
          <w:p w14:paraId="0CE2B8AB" w14:textId="0879BE09" w:rsidR="007D57DD" w:rsidRPr="00DD6773" w:rsidRDefault="002F194D" w:rsidP="008249E1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1</w:t>
            </w:r>
            <w:r w:rsidR="00EF110F" w:rsidRPr="00DD6773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87" w:type="dxa"/>
          </w:tcPr>
          <w:p w14:paraId="00812920" w14:textId="77777777" w:rsidR="008B4BCD" w:rsidRPr="00DD6773" w:rsidRDefault="007D57DD" w:rsidP="00D37E3B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В </w:t>
            </w:r>
            <w:proofErr w:type="gramStart"/>
            <w:r w:rsidRPr="00DD6773">
              <w:rPr>
                <w:sz w:val="20"/>
                <w:szCs w:val="20"/>
                <w:lang w:eastAsia="en-US"/>
              </w:rPr>
              <w:t>случае</w:t>
            </w:r>
            <w:proofErr w:type="gramEnd"/>
            <w:r w:rsidRPr="00DD6773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сработки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 предыдущего долота по диаметру, во избежание заклинки КНБК, последние 50 м ствола скважины подлежат проработке новым долотом. </w:t>
            </w:r>
          </w:p>
          <w:p w14:paraId="70D32779" w14:textId="76136E5D" w:rsidR="007D57DD" w:rsidRPr="00DD6773" w:rsidRDefault="007D57DD" w:rsidP="00D37E3B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По согласованию с Заказчиком интервал проработки может быть изменён.</w:t>
            </w:r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14:paraId="6F9E455D" w14:textId="3ACA91D3" w:rsidR="007D57DD" w:rsidRPr="00DD6773" w:rsidRDefault="00926FE4" w:rsidP="008249E1">
            <w:pPr>
              <w:rPr>
                <w:sz w:val="20"/>
                <w:szCs w:val="20"/>
                <w:lang w:eastAsia="en-US"/>
              </w:rPr>
            </w:pPr>
            <w:r w:rsidRPr="00B81051">
              <w:rPr>
                <w:sz w:val="20"/>
                <w:szCs w:val="20"/>
                <w:lang w:eastAsia="en-US"/>
              </w:rPr>
              <w:t>Буровой подрядчик</w:t>
            </w:r>
            <w:r w:rsidR="007D57DD" w:rsidRPr="00DD6773">
              <w:rPr>
                <w:sz w:val="20"/>
                <w:szCs w:val="20"/>
                <w:lang w:eastAsia="en-US"/>
              </w:rPr>
              <w:t>, Подрядчик по долотам</w:t>
            </w:r>
          </w:p>
        </w:tc>
      </w:tr>
      <w:tr w:rsidR="00977874" w:rsidRPr="008B4BCD" w14:paraId="6ED37943" w14:textId="77777777" w:rsidTr="00DD6773">
        <w:tc>
          <w:tcPr>
            <w:tcW w:w="534" w:type="dxa"/>
            <w:tcBorders>
              <w:left w:val="single" w:sz="12" w:space="0" w:color="auto"/>
            </w:tcBorders>
          </w:tcPr>
          <w:p w14:paraId="6A154261" w14:textId="4D6CB7A4" w:rsidR="00977874" w:rsidRPr="008249E1" w:rsidRDefault="00977874" w:rsidP="00DD6773">
            <w:pPr>
              <w:jc w:val="center"/>
              <w:rPr>
                <w:sz w:val="20"/>
                <w:szCs w:val="20"/>
                <w:lang w:eastAsia="en-US"/>
              </w:rPr>
            </w:pPr>
            <w:r w:rsidRPr="008249E1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7087" w:type="dxa"/>
          </w:tcPr>
          <w:p w14:paraId="4CA07A13" w14:textId="6A29E87D" w:rsidR="00977874" w:rsidRPr="008249E1" w:rsidRDefault="00977874" w:rsidP="00D37E3B">
            <w:pPr>
              <w:jc w:val="both"/>
              <w:rPr>
                <w:sz w:val="20"/>
                <w:szCs w:val="20"/>
                <w:lang w:eastAsia="en-US"/>
              </w:rPr>
            </w:pPr>
            <w:r w:rsidRPr="008249E1">
              <w:rPr>
                <w:sz w:val="20"/>
                <w:szCs w:val="20"/>
              </w:rPr>
              <w:t>Категорически запрещается оставлять без фиксации тормозную систему лебедки.</w:t>
            </w:r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14:paraId="437807E3" w14:textId="22314829" w:rsidR="00977874" w:rsidRPr="00DD6773" w:rsidRDefault="00926FE4" w:rsidP="008B4BCD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Буровой </w:t>
            </w:r>
            <w:r w:rsidR="00977874" w:rsidRPr="00DD6773">
              <w:rPr>
                <w:sz w:val="20"/>
                <w:szCs w:val="20"/>
                <w:lang w:eastAsia="en-US"/>
              </w:rPr>
              <w:t>подрядчик</w:t>
            </w:r>
          </w:p>
        </w:tc>
      </w:tr>
      <w:tr w:rsidR="00926FE4" w:rsidRPr="008B4BCD" w14:paraId="3D2544DD" w14:textId="77777777" w:rsidTr="00DD6773">
        <w:tc>
          <w:tcPr>
            <w:tcW w:w="534" w:type="dxa"/>
            <w:tcBorders>
              <w:left w:val="single" w:sz="12" w:space="0" w:color="auto"/>
            </w:tcBorders>
          </w:tcPr>
          <w:p w14:paraId="41DFEB76" w14:textId="1ACA9486" w:rsidR="00926FE4" w:rsidRPr="00DD6773" w:rsidRDefault="00926FE4" w:rsidP="00DD6773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7087" w:type="dxa"/>
          </w:tcPr>
          <w:p w14:paraId="4658EBE7" w14:textId="6E6DF780" w:rsidR="00926FE4" w:rsidRPr="00DD6773" w:rsidRDefault="00926FE4" w:rsidP="00D37E3B">
            <w:pPr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  <w:r w:rsidRPr="00DD6773">
              <w:rPr>
                <w:sz w:val="20"/>
                <w:szCs w:val="20"/>
              </w:rPr>
              <w:t>Тщательно следить за состоянием замков, резьбовых соединений и поверхности тела бурильных труб. При обнаружении трещин, промоин, раковин, вмятин и других видимых дефектов бурильные трубы бракуются.</w:t>
            </w:r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14:paraId="5C5ED52F" w14:textId="46E74F80" w:rsidR="00926FE4" w:rsidRPr="00DD6773" w:rsidRDefault="00926FE4" w:rsidP="008249E1">
            <w:pPr>
              <w:rPr>
                <w:sz w:val="20"/>
                <w:szCs w:val="20"/>
                <w:lang w:eastAsia="en-US"/>
              </w:rPr>
            </w:pPr>
            <w:r w:rsidRPr="002617DD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926FE4" w:rsidRPr="008B4BCD" w14:paraId="1FDAF580" w14:textId="77777777" w:rsidTr="00DD6773">
        <w:tc>
          <w:tcPr>
            <w:tcW w:w="534" w:type="dxa"/>
            <w:tcBorders>
              <w:left w:val="single" w:sz="12" w:space="0" w:color="auto"/>
            </w:tcBorders>
          </w:tcPr>
          <w:p w14:paraId="08A73046" w14:textId="5787D181" w:rsidR="00926FE4" w:rsidRPr="00DD6773" w:rsidRDefault="00926FE4" w:rsidP="00DD6773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7087" w:type="dxa"/>
          </w:tcPr>
          <w:p w14:paraId="10F3A1F5" w14:textId="2AC6AB24" w:rsidR="00926FE4" w:rsidRPr="00DD6773" w:rsidRDefault="00926FE4" w:rsidP="00D37E3B">
            <w:pPr>
              <w:tabs>
                <w:tab w:val="left" w:pos="567"/>
                <w:tab w:val="left" w:pos="763"/>
              </w:tabs>
              <w:autoSpaceDE w:val="0"/>
              <w:autoSpaceDN w:val="0"/>
              <w:adjustRightInd w:val="0"/>
              <w:spacing w:before="10" w:line="274" w:lineRule="exact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DD6773">
              <w:rPr>
                <w:rFonts w:eastAsia="Arial Unicode MS"/>
                <w:sz w:val="20"/>
                <w:szCs w:val="20"/>
              </w:rPr>
              <w:t>Запрещается раскрепление соединений бурильного инструмента с помощью ротора «на удар» или «на растяжку» лебедкой буровой установки.</w:t>
            </w:r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14:paraId="6D98F424" w14:textId="508C8EB2" w:rsidR="00926FE4" w:rsidRPr="00DD6773" w:rsidRDefault="00926FE4" w:rsidP="008249E1">
            <w:pPr>
              <w:rPr>
                <w:sz w:val="20"/>
                <w:szCs w:val="20"/>
                <w:lang w:eastAsia="en-US"/>
              </w:rPr>
            </w:pPr>
            <w:r w:rsidRPr="002617DD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926FE4" w:rsidRPr="008B4BCD" w14:paraId="0D5D35FE" w14:textId="77777777" w:rsidTr="00DD6773">
        <w:tc>
          <w:tcPr>
            <w:tcW w:w="534" w:type="dxa"/>
            <w:tcBorders>
              <w:left w:val="single" w:sz="12" w:space="0" w:color="auto"/>
            </w:tcBorders>
          </w:tcPr>
          <w:p w14:paraId="5C5FC527" w14:textId="2CDE6012" w:rsidR="00926FE4" w:rsidRPr="00DD6773" w:rsidRDefault="00926FE4" w:rsidP="00DD6773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87" w:type="dxa"/>
          </w:tcPr>
          <w:p w14:paraId="27A5B240" w14:textId="77777777" w:rsidR="00926FE4" w:rsidRPr="00DD6773" w:rsidRDefault="00926FE4" w:rsidP="00D37E3B">
            <w:pPr>
              <w:tabs>
                <w:tab w:val="left" w:pos="567"/>
                <w:tab w:val="left" w:pos="763"/>
              </w:tabs>
              <w:autoSpaceDE w:val="0"/>
              <w:autoSpaceDN w:val="0"/>
              <w:adjustRightInd w:val="0"/>
              <w:spacing w:before="10" w:line="274" w:lineRule="exact"/>
              <w:jc w:val="both"/>
              <w:rPr>
                <w:rFonts w:eastAsia="Arial Unicode MS"/>
                <w:sz w:val="20"/>
                <w:szCs w:val="20"/>
              </w:rPr>
            </w:pPr>
            <w:r w:rsidRPr="00DD6773">
              <w:rPr>
                <w:rFonts w:eastAsia="Arial Unicode MS"/>
                <w:sz w:val="20"/>
                <w:szCs w:val="20"/>
              </w:rPr>
              <w:t xml:space="preserve">Перед каждым СПО производить визуальный осмотр, и выполнить проверку всех функций СВП на предмет работоспособности. </w:t>
            </w:r>
          </w:p>
          <w:p w14:paraId="611B59EF" w14:textId="1AB3FE78" w:rsidR="00926FE4" w:rsidRPr="00DD6773" w:rsidRDefault="00926FE4" w:rsidP="00D37E3B">
            <w:pPr>
              <w:tabs>
                <w:tab w:val="left" w:pos="567"/>
                <w:tab w:val="left" w:pos="763"/>
              </w:tabs>
              <w:autoSpaceDE w:val="0"/>
              <w:autoSpaceDN w:val="0"/>
              <w:adjustRightInd w:val="0"/>
              <w:spacing w:before="10" w:line="274" w:lineRule="exact"/>
              <w:jc w:val="both"/>
              <w:rPr>
                <w:rFonts w:eastAsia="Arial Unicode MS"/>
                <w:sz w:val="20"/>
                <w:szCs w:val="20"/>
              </w:rPr>
            </w:pPr>
            <w:r w:rsidRPr="00DD6773">
              <w:rPr>
                <w:rFonts w:eastAsia="Arial Unicode MS"/>
                <w:sz w:val="20"/>
                <w:szCs w:val="20"/>
              </w:rPr>
              <w:t>Приступать к СПО только с полностью исправным СВП.</w:t>
            </w:r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14:paraId="71560DD2" w14:textId="66BD7A6B" w:rsidR="00926FE4" w:rsidRPr="00DD6773" w:rsidRDefault="00926FE4" w:rsidP="008249E1">
            <w:pPr>
              <w:rPr>
                <w:sz w:val="20"/>
                <w:szCs w:val="20"/>
                <w:lang w:eastAsia="en-US"/>
              </w:rPr>
            </w:pPr>
            <w:r w:rsidRPr="002617DD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926FE4" w:rsidRPr="008B4BCD" w14:paraId="6CFDF523" w14:textId="77777777" w:rsidTr="00DD6773">
        <w:tc>
          <w:tcPr>
            <w:tcW w:w="534" w:type="dxa"/>
            <w:tcBorders>
              <w:left w:val="single" w:sz="12" w:space="0" w:color="auto"/>
            </w:tcBorders>
          </w:tcPr>
          <w:p w14:paraId="65BF1AA9" w14:textId="428A5EDF" w:rsidR="00926FE4" w:rsidRPr="00DD6773" w:rsidRDefault="00926FE4" w:rsidP="00DD6773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7087" w:type="dxa"/>
          </w:tcPr>
          <w:p w14:paraId="482E5A43" w14:textId="77777777" w:rsidR="00926FE4" w:rsidRPr="00DD6773" w:rsidRDefault="00926FE4" w:rsidP="00D37E3B">
            <w:pPr>
              <w:tabs>
                <w:tab w:val="left" w:pos="567"/>
                <w:tab w:val="left" w:pos="763"/>
              </w:tabs>
              <w:autoSpaceDE w:val="0"/>
              <w:autoSpaceDN w:val="0"/>
              <w:adjustRightInd w:val="0"/>
              <w:spacing w:before="10" w:line="274" w:lineRule="exact"/>
              <w:jc w:val="both"/>
              <w:rPr>
                <w:rFonts w:eastAsia="Arial Unicode MS"/>
                <w:sz w:val="20"/>
                <w:szCs w:val="20"/>
              </w:rPr>
            </w:pPr>
            <w:r w:rsidRPr="00DD6773">
              <w:rPr>
                <w:rFonts w:eastAsia="Arial Unicode MS"/>
                <w:sz w:val="20"/>
                <w:szCs w:val="20"/>
              </w:rPr>
              <w:t xml:space="preserve">Приступать к СПО только с исправным оборудованием (элеватор, </w:t>
            </w:r>
            <w:proofErr w:type="spellStart"/>
            <w:r w:rsidRPr="00DD6773">
              <w:rPr>
                <w:rFonts w:eastAsia="Arial Unicode MS"/>
                <w:sz w:val="20"/>
                <w:szCs w:val="20"/>
              </w:rPr>
              <w:t>штропа</w:t>
            </w:r>
            <w:proofErr w:type="spellEnd"/>
            <w:r w:rsidRPr="00DD6773">
              <w:rPr>
                <w:rFonts w:eastAsia="Arial Unicode MS"/>
                <w:sz w:val="20"/>
                <w:szCs w:val="20"/>
              </w:rPr>
              <w:t xml:space="preserve"> и </w:t>
            </w:r>
            <w:proofErr w:type="spellStart"/>
            <w:r w:rsidRPr="00DD6773">
              <w:rPr>
                <w:rFonts w:eastAsia="Arial Unicode MS"/>
                <w:sz w:val="20"/>
                <w:szCs w:val="20"/>
              </w:rPr>
              <w:t>тд</w:t>
            </w:r>
            <w:proofErr w:type="spellEnd"/>
            <w:r w:rsidRPr="00DD6773">
              <w:rPr>
                <w:rFonts w:eastAsia="Arial Unicode MS"/>
                <w:sz w:val="20"/>
                <w:szCs w:val="20"/>
              </w:rPr>
              <w:t xml:space="preserve">). </w:t>
            </w:r>
          </w:p>
          <w:p w14:paraId="6F6EA766" w14:textId="3549A730" w:rsidR="00926FE4" w:rsidRPr="00DD6773" w:rsidRDefault="00926FE4" w:rsidP="00D37E3B">
            <w:pPr>
              <w:tabs>
                <w:tab w:val="left" w:pos="567"/>
                <w:tab w:val="left" w:pos="763"/>
              </w:tabs>
              <w:autoSpaceDE w:val="0"/>
              <w:autoSpaceDN w:val="0"/>
              <w:adjustRightInd w:val="0"/>
              <w:spacing w:before="10" w:line="274" w:lineRule="exact"/>
              <w:jc w:val="both"/>
              <w:rPr>
                <w:rFonts w:eastAsia="Arial Unicode MS"/>
                <w:sz w:val="20"/>
                <w:szCs w:val="20"/>
              </w:rPr>
            </w:pPr>
            <w:r w:rsidRPr="00DD6773">
              <w:rPr>
                <w:rFonts w:eastAsia="Arial Unicode MS"/>
                <w:sz w:val="20"/>
                <w:szCs w:val="20"/>
              </w:rPr>
              <w:t xml:space="preserve">Проверка паспортов, дефектоскопии и выработки на элеваторе </w:t>
            </w:r>
            <w:proofErr w:type="spellStart"/>
            <w:r w:rsidRPr="00DD6773">
              <w:rPr>
                <w:rFonts w:eastAsia="Arial Unicode MS"/>
                <w:sz w:val="20"/>
                <w:szCs w:val="20"/>
              </w:rPr>
              <w:t>штропах</w:t>
            </w:r>
            <w:proofErr w:type="spellEnd"/>
            <w:r w:rsidRPr="00DD6773">
              <w:rPr>
                <w:rFonts w:eastAsia="Arial Unicode MS"/>
                <w:sz w:val="20"/>
                <w:szCs w:val="20"/>
              </w:rPr>
              <w:t xml:space="preserve"> и </w:t>
            </w:r>
            <w:proofErr w:type="spellStart"/>
            <w:r w:rsidRPr="00DD6773">
              <w:rPr>
                <w:rFonts w:eastAsia="Arial Unicode MS"/>
                <w:sz w:val="20"/>
                <w:szCs w:val="20"/>
              </w:rPr>
              <w:t>тд</w:t>
            </w:r>
            <w:proofErr w:type="spellEnd"/>
            <w:r w:rsidRPr="00DD6773">
              <w:rPr>
                <w:rFonts w:eastAsia="Arial Unicode MS"/>
                <w:sz w:val="20"/>
                <w:szCs w:val="20"/>
              </w:rPr>
              <w:t>.</w:t>
            </w:r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14:paraId="0318E460" w14:textId="192353CF" w:rsidR="00926FE4" w:rsidRPr="00DD6773" w:rsidRDefault="00926FE4" w:rsidP="008249E1">
            <w:pPr>
              <w:rPr>
                <w:sz w:val="20"/>
                <w:szCs w:val="20"/>
                <w:lang w:eastAsia="en-US"/>
              </w:rPr>
            </w:pPr>
            <w:r w:rsidRPr="002617DD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926FE4" w:rsidRPr="008B4BCD" w14:paraId="1F99D2F8" w14:textId="77777777" w:rsidTr="00DD6773">
        <w:tc>
          <w:tcPr>
            <w:tcW w:w="534" w:type="dxa"/>
            <w:tcBorders>
              <w:left w:val="single" w:sz="12" w:space="0" w:color="auto"/>
            </w:tcBorders>
          </w:tcPr>
          <w:p w14:paraId="1EC3BAFB" w14:textId="5C88D38C" w:rsidR="00926FE4" w:rsidRPr="00DD6773" w:rsidRDefault="00926FE4" w:rsidP="00DD6773">
            <w:pPr>
              <w:tabs>
                <w:tab w:val="left" w:pos="567"/>
                <w:tab w:val="left" w:pos="763"/>
              </w:tabs>
              <w:autoSpaceDE w:val="0"/>
              <w:autoSpaceDN w:val="0"/>
              <w:adjustRightInd w:val="0"/>
              <w:spacing w:before="10" w:line="274" w:lineRule="exact"/>
              <w:jc w:val="center"/>
              <w:rPr>
                <w:rFonts w:eastAsia="Arial Unicode MS"/>
                <w:sz w:val="20"/>
                <w:szCs w:val="20"/>
              </w:rPr>
            </w:pPr>
            <w:r w:rsidRPr="00DD6773">
              <w:rPr>
                <w:rFonts w:eastAsia="Arial Unicode MS"/>
                <w:sz w:val="20"/>
                <w:szCs w:val="20"/>
              </w:rPr>
              <w:t>20</w:t>
            </w:r>
          </w:p>
        </w:tc>
        <w:tc>
          <w:tcPr>
            <w:tcW w:w="7087" w:type="dxa"/>
          </w:tcPr>
          <w:p w14:paraId="55E8F850" w14:textId="319CDB21" w:rsidR="00926FE4" w:rsidRPr="00DD6773" w:rsidRDefault="00926FE4" w:rsidP="00D37E3B">
            <w:pPr>
              <w:tabs>
                <w:tab w:val="left" w:pos="567"/>
                <w:tab w:val="left" w:pos="763"/>
              </w:tabs>
              <w:autoSpaceDE w:val="0"/>
              <w:autoSpaceDN w:val="0"/>
              <w:adjustRightInd w:val="0"/>
              <w:spacing w:before="10" w:line="274" w:lineRule="exact"/>
              <w:jc w:val="both"/>
              <w:rPr>
                <w:rFonts w:eastAsia="Arial Unicode MS"/>
                <w:sz w:val="20"/>
                <w:szCs w:val="20"/>
                <w:highlight w:val="red"/>
              </w:rPr>
            </w:pPr>
            <w:r w:rsidRPr="00DD6773">
              <w:rPr>
                <w:rFonts w:eastAsia="Arial Unicode MS"/>
                <w:sz w:val="20"/>
                <w:szCs w:val="20"/>
              </w:rPr>
              <w:t xml:space="preserve">При подъёме бурильного инструмента с одновременным поглощением бурового раствора производить, долив бурового раствора в </w:t>
            </w:r>
            <w:proofErr w:type="spellStart"/>
            <w:r w:rsidRPr="00DD6773">
              <w:rPr>
                <w:rFonts w:eastAsia="Arial Unicode MS"/>
                <w:sz w:val="20"/>
                <w:szCs w:val="20"/>
              </w:rPr>
              <w:t>затрубное</w:t>
            </w:r>
            <w:proofErr w:type="spellEnd"/>
            <w:r w:rsidRPr="00DD6773">
              <w:rPr>
                <w:rFonts w:eastAsia="Arial Unicode MS"/>
                <w:sz w:val="20"/>
                <w:szCs w:val="20"/>
              </w:rPr>
              <w:t xml:space="preserve"> пространство для поддержания гидростатического давления.</w:t>
            </w:r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14:paraId="658AF9B0" w14:textId="30156189" w:rsidR="00926FE4" w:rsidRPr="00DD6773" w:rsidRDefault="00926FE4" w:rsidP="008249E1">
            <w:pPr>
              <w:tabs>
                <w:tab w:val="left" w:pos="567"/>
                <w:tab w:val="left" w:pos="763"/>
              </w:tabs>
              <w:autoSpaceDE w:val="0"/>
              <w:autoSpaceDN w:val="0"/>
              <w:adjustRightInd w:val="0"/>
              <w:spacing w:before="10" w:line="274" w:lineRule="exact"/>
              <w:rPr>
                <w:rFonts w:eastAsia="Arial Unicode MS"/>
                <w:sz w:val="20"/>
                <w:szCs w:val="20"/>
              </w:rPr>
            </w:pPr>
            <w:r w:rsidRPr="002617DD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926FE4" w:rsidRPr="008B4BCD" w14:paraId="5D76766E" w14:textId="77777777" w:rsidTr="00DD6773">
        <w:tc>
          <w:tcPr>
            <w:tcW w:w="534" w:type="dxa"/>
            <w:tcBorders>
              <w:left w:val="single" w:sz="12" w:space="0" w:color="auto"/>
            </w:tcBorders>
          </w:tcPr>
          <w:p w14:paraId="16154930" w14:textId="17B34A72" w:rsidR="00926FE4" w:rsidRPr="00DD6773" w:rsidRDefault="00926FE4" w:rsidP="00DD6773">
            <w:pPr>
              <w:tabs>
                <w:tab w:val="left" w:pos="567"/>
                <w:tab w:val="left" w:pos="763"/>
              </w:tabs>
              <w:autoSpaceDE w:val="0"/>
              <w:autoSpaceDN w:val="0"/>
              <w:adjustRightInd w:val="0"/>
              <w:spacing w:before="10" w:line="274" w:lineRule="exact"/>
              <w:jc w:val="center"/>
              <w:rPr>
                <w:rFonts w:eastAsia="Arial Unicode MS"/>
                <w:sz w:val="20"/>
                <w:szCs w:val="20"/>
              </w:rPr>
            </w:pPr>
            <w:r w:rsidRPr="00DD6773">
              <w:rPr>
                <w:rFonts w:eastAsia="Arial Unicode MS"/>
                <w:sz w:val="20"/>
                <w:szCs w:val="20"/>
              </w:rPr>
              <w:t>21</w:t>
            </w:r>
          </w:p>
        </w:tc>
        <w:tc>
          <w:tcPr>
            <w:tcW w:w="7087" w:type="dxa"/>
          </w:tcPr>
          <w:p w14:paraId="49A56C16" w14:textId="1DA8D2DA" w:rsidR="00926FE4" w:rsidRPr="00DD6773" w:rsidRDefault="00926FE4" w:rsidP="00D37E3B">
            <w:pPr>
              <w:tabs>
                <w:tab w:val="left" w:pos="567"/>
                <w:tab w:val="left" w:pos="763"/>
              </w:tabs>
              <w:autoSpaceDE w:val="0"/>
              <w:autoSpaceDN w:val="0"/>
              <w:adjustRightInd w:val="0"/>
              <w:spacing w:before="10" w:line="274" w:lineRule="exact"/>
              <w:jc w:val="both"/>
              <w:rPr>
                <w:rFonts w:eastAsia="Arial Unicode MS"/>
                <w:sz w:val="20"/>
                <w:szCs w:val="20"/>
              </w:rPr>
            </w:pPr>
            <w:r w:rsidRPr="00DD6773">
              <w:rPr>
                <w:rFonts w:eastAsia="Arial Unicode MS"/>
                <w:sz w:val="20"/>
                <w:szCs w:val="20"/>
              </w:rPr>
              <w:t xml:space="preserve">При СПО не допускать удары бурильным инструментом о </w:t>
            </w:r>
            <w:proofErr w:type="gramStart"/>
            <w:r w:rsidRPr="00DD6773">
              <w:rPr>
                <w:rFonts w:eastAsia="Arial Unicode MS"/>
                <w:sz w:val="20"/>
                <w:szCs w:val="20"/>
              </w:rPr>
              <w:t>бурильный</w:t>
            </w:r>
            <w:proofErr w:type="gramEnd"/>
            <w:r w:rsidRPr="00DD6773">
              <w:rPr>
                <w:rFonts w:eastAsia="Arial Unicode MS"/>
                <w:sz w:val="20"/>
                <w:szCs w:val="20"/>
              </w:rPr>
              <w:t xml:space="preserve"> инструмента находящего в скважине.</w:t>
            </w:r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14:paraId="6A3063ED" w14:textId="5B1ED50E" w:rsidR="00926FE4" w:rsidRPr="00DD6773" w:rsidRDefault="00926FE4" w:rsidP="008249E1">
            <w:pPr>
              <w:tabs>
                <w:tab w:val="left" w:pos="567"/>
                <w:tab w:val="left" w:pos="763"/>
              </w:tabs>
              <w:autoSpaceDE w:val="0"/>
              <w:autoSpaceDN w:val="0"/>
              <w:adjustRightInd w:val="0"/>
              <w:spacing w:before="10" w:line="274" w:lineRule="exact"/>
              <w:rPr>
                <w:sz w:val="20"/>
                <w:szCs w:val="20"/>
                <w:lang w:eastAsia="en-US"/>
              </w:rPr>
            </w:pPr>
            <w:r w:rsidRPr="00044EA0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926FE4" w:rsidRPr="008B4BCD" w14:paraId="48B0D3F9" w14:textId="77777777" w:rsidTr="00DD6773">
        <w:tc>
          <w:tcPr>
            <w:tcW w:w="534" w:type="dxa"/>
            <w:tcBorders>
              <w:left w:val="single" w:sz="12" w:space="0" w:color="auto"/>
            </w:tcBorders>
          </w:tcPr>
          <w:p w14:paraId="4CBA2F94" w14:textId="143C6EC8" w:rsidR="00926FE4" w:rsidRPr="00DD6773" w:rsidRDefault="00926FE4" w:rsidP="00DD6773">
            <w:pPr>
              <w:tabs>
                <w:tab w:val="left" w:pos="567"/>
                <w:tab w:val="left" w:pos="763"/>
              </w:tabs>
              <w:autoSpaceDE w:val="0"/>
              <w:autoSpaceDN w:val="0"/>
              <w:adjustRightInd w:val="0"/>
              <w:spacing w:before="10" w:line="274" w:lineRule="exact"/>
              <w:jc w:val="center"/>
              <w:rPr>
                <w:rFonts w:eastAsia="Arial Unicode MS"/>
                <w:sz w:val="20"/>
                <w:szCs w:val="20"/>
              </w:rPr>
            </w:pPr>
            <w:r w:rsidRPr="00DD6773">
              <w:rPr>
                <w:rFonts w:eastAsia="Arial Unicode MS"/>
                <w:sz w:val="20"/>
                <w:szCs w:val="20"/>
              </w:rPr>
              <w:t>22</w:t>
            </w:r>
          </w:p>
        </w:tc>
        <w:tc>
          <w:tcPr>
            <w:tcW w:w="7087" w:type="dxa"/>
          </w:tcPr>
          <w:p w14:paraId="1DC00F5E" w14:textId="1A91D389" w:rsidR="00926FE4" w:rsidRPr="00DD6773" w:rsidRDefault="00926FE4" w:rsidP="00D37E3B">
            <w:pPr>
              <w:tabs>
                <w:tab w:val="left" w:pos="567"/>
                <w:tab w:val="left" w:pos="763"/>
              </w:tabs>
              <w:autoSpaceDE w:val="0"/>
              <w:autoSpaceDN w:val="0"/>
              <w:adjustRightInd w:val="0"/>
              <w:spacing w:before="10" w:line="274" w:lineRule="exact"/>
              <w:jc w:val="both"/>
              <w:rPr>
                <w:rFonts w:eastAsia="Arial Unicode MS"/>
                <w:sz w:val="20"/>
                <w:szCs w:val="20"/>
              </w:rPr>
            </w:pPr>
            <w:r w:rsidRPr="00DD6773">
              <w:rPr>
                <w:rFonts w:eastAsia="Arial Unicode MS"/>
                <w:sz w:val="20"/>
                <w:szCs w:val="20"/>
              </w:rPr>
              <w:t xml:space="preserve">При проведении СПО буровым подрядчиком </w:t>
            </w:r>
            <w:proofErr w:type="gramStart"/>
            <w:r w:rsidRPr="00DD6773">
              <w:rPr>
                <w:rFonts w:eastAsia="Arial Unicode MS"/>
                <w:sz w:val="20"/>
                <w:szCs w:val="20"/>
              </w:rPr>
              <w:t>ведется</w:t>
            </w:r>
            <w:proofErr w:type="gramEnd"/>
            <w:r w:rsidRPr="00DD6773">
              <w:rPr>
                <w:rFonts w:eastAsia="Arial Unicode MS"/>
                <w:sz w:val="20"/>
                <w:szCs w:val="20"/>
              </w:rPr>
              <w:t xml:space="preserve"> постоянны контроль за мерой бурильного инструмента.</w:t>
            </w:r>
          </w:p>
        </w:tc>
        <w:tc>
          <w:tcPr>
            <w:tcW w:w="2546" w:type="dxa"/>
            <w:tcBorders>
              <w:right w:val="single" w:sz="12" w:space="0" w:color="auto"/>
            </w:tcBorders>
          </w:tcPr>
          <w:p w14:paraId="6C1A5160" w14:textId="349311A7" w:rsidR="00926FE4" w:rsidRPr="00DD6773" w:rsidRDefault="00926FE4" w:rsidP="008249E1">
            <w:pPr>
              <w:tabs>
                <w:tab w:val="left" w:pos="567"/>
                <w:tab w:val="left" w:pos="763"/>
              </w:tabs>
              <w:autoSpaceDE w:val="0"/>
              <w:autoSpaceDN w:val="0"/>
              <w:adjustRightInd w:val="0"/>
              <w:spacing w:before="10" w:line="274" w:lineRule="exact"/>
              <w:rPr>
                <w:sz w:val="20"/>
                <w:szCs w:val="20"/>
                <w:lang w:eastAsia="en-US"/>
              </w:rPr>
            </w:pPr>
            <w:r w:rsidRPr="00044EA0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926FE4" w:rsidRPr="008B4BCD" w14:paraId="4375F2DB" w14:textId="77777777" w:rsidTr="00DD6773">
        <w:tc>
          <w:tcPr>
            <w:tcW w:w="534" w:type="dxa"/>
            <w:tcBorders>
              <w:left w:val="single" w:sz="12" w:space="0" w:color="auto"/>
              <w:bottom w:val="single" w:sz="12" w:space="0" w:color="auto"/>
            </w:tcBorders>
          </w:tcPr>
          <w:p w14:paraId="2248574D" w14:textId="2322FE13" w:rsidR="00926FE4" w:rsidRPr="00DD6773" w:rsidRDefault="00926FE4" w:rsidP="00DD6773">
            <w:pPr>
              <w:tabs>
                <w:tab w:val="left" w:pos="567"/>
                <w:tab w:val="left" w:pos="763"/>
              </w:tabs>
              <w:autoSpaceDE w:val="0"/>
              <w:autoSpaceDN w:val="0"/>
              <w:adjustRightInd w:val="0"/>
              <w:spacing w:before="10" w:line="274" w:lineRule="exact"/>
              <w:jc w:val="center"/>
              <w:rPr>
                <w:rFonts w:eastAsia="Arial Unicode MS"/>
                <w:sz w:val="20"/>
                <w:szCs w:val="20"/>
              </w:rPr>
            </w:pPr>
            <w:r w:rsidRPr="00DD6773">
              <w:rPr>
                <w:rFonts w:eastAsia="Arial Unicode MS"/>
                <w:sz w:val="20"/>
                <w:szCs w:val="20"/>
              </w:rPr>
              <w:t>23</w:t>
            </w:r>
          </w:p>
        </w:tc>
        <w:tc>
          <w:tcPr>
            <w:tcW w:w="7087" w:type="dxa"/>
            <w:tcBorders>
              <w:bottom w:val="single" w:sz="12" w:space="0" w:color="auto"/>
            </w:tcBorders>
          </w:tcPr>
          <w:p w14:paraId="4C49FA3E" w14:textId="10B912B9" w:rsidR="00926FE4" w:rsidRPr="00DD6773" w:rsidRDefault="00926FE4" w:rsidP="00D37E3B">
            <w:pPr>
              <w:tabs>
                <w:tab w:val="left" w:pos="567"/>
                <w:tab w:val="left" w:pos="763"/>
              </w:tabs>
              <w:autoSpaceDE w:val="0"/>
              <w:autoSpaceDN w:val="0"/>
              <w:adjustRightInd w:val="0"/>
              <w:spacing w:before="10" w:line="274" w:lineRule="exact"/>
              <w:jc w:val="both"/>
              <w:rPr>
                <w:rFonts w:eastAsia="Arial Unicode MS"/>
                <w:sz w:val="20"/>
                <w:szCs w:val="20"/>
              </w:rPr>
            </w:pPr>
            <w:r w:rsidRPr="00DD6773">
              <w:rPr>
                <w:rFonts w:eastAsia="Arial Unicode MS"/>
                <w:sz w:val="20"/>
                <w:szCs w:val="20"/>
              </w:rPr>
              <w:t>При смене бурильного инструмента с большего на меньший диаметр и на оборот, буровой подрядчик производит расчет технических возможностей буровой установки о размещении бурильного инструмента на подсвечники.</w:t>
            </w:r>
          </w:p>
        </w:tc>
        <w:tc>
          <w:tcPr>
            <w:tcW w:w="2546" w:type="dxa"/>
            <w:tcBorders>
              <w:bottom w:val="single" w:sz="12" w:space="0" w:color="auto"/>
              <w:right w:val="single" w:sz="12" w:space="0" w:color="auto"/>
            </w:tcBorders>
          </w:tcPr>
          <w:p w14:paraId="4D11EB1F" w14:textId="06B022C9" w:rsidR="00926FE4" w:rsidRPr="00DD6773" w:rsidRDefault="00926FE4" w:rsidP="008249E1">
            <w:pPr>
              <w:tabs>
                <w:tab w:val="left" w:pos="567"/>
                <w:tab w:val="left" w:pos="763"/>
              </w:tabs>
              <w:autoSpaceDE w:val="0"/>
              <w:autoSpaceDN w:val="0"/>
              <w:adjustRightInd w:val="0"/>
              <w:spacing w:before="10" w:line="274" w:lineRule="exact"/>
              <w:rPr>
                <w:sz w:val="20"/>
                <w:szCs w:val="20"/>
                <w:lang w:eastAsia="en-US"/>
              </w:rPr>
            </w:pPr>
            <w:r w:rsidRPr="00044EA0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</w:tbl>
    <w:p w14:paraId="19DBB984" w14:textId="77777777" w:rsidR="00091BEA" w:rsidRDefault="00091BEA" w:rsidP="00E90A12">
      <w:pPr>
        <w:jc w:val="both"/>
        <w:rPr>
          <w:rFonts w:ascii="Arial" w:hAnsi="Arial" w:cs="Arial"/>
          <w:b/>
        </w:rPr>
        <w:sectPr w:rsidR="00091BEA" w:rsidSect="00C80117">
          <w:headerReference w:type="default" r:id="rId36"/>
          <w:pgSz w:w="11907" w:h="16840" w:code="9"/>
          <w:pgMar w:top="567" w:right="1021" w:bottom="510" w:left="1247" w:header="737" w:footer="680" w:gutter="0"/>
          <w:cols w:space="708"/>
          <w:docGrid w:linePitch="360"/>
        </w:sectPr>
      </w:pPr>
    </w:p>
    <w:p w14:paraId="572A69BD" w14:textId="7D93CEF4" w:rsidR="008B4BCD" w:rsidRDefault="00286EC5" w:rsidP="00DE5E74">
      <w:pPr>
        <w:pStyle w:val="S13"/>
        <w:numPr>
          <w:ilvl w:val="0"/>
          <w:numId w:val="39"/>
        </w:numPr>
        <w:ind w:left="0" w:firstLine="0"/>
      </w:pPr>
      <w:bookmarkStart w:id="63" w:name="_Toc5274908"/>
      <w:r w:rsidRPr="00286EC5">
        <w:lastRenderedPageBreak/>
        <w:t xml:space="preserve">Мероприятия по предупреждению инцидентов в </w:t>
      </w:r>
      <w:proofErr w:type="gramStart"/>
      <w:r w:rsidRPr="00286EC5">
        <w:t>процессе</w:t>
      </w:r>
      <w:proofErr w:type="gramEnd"/>
      <w:r w:rsidRPr="00286EC5">
        <w:t xml:space="preserve"> бурения</w:t>
      </w:r>
      <w:bookmarkEnd w:id="63"/>
    </w:p>
    <w:p w14:paraId="6578382E" w14:textId="302F5A65" w:rsidR="00D40C4C" w:rsidRPr="00EA571B" w:rsidRDefault="00D40C4C" w:rsidP="00D40C4C">
      <w:pPr>
        <w:pStyle w:val="af3"/>
        <w:spacing w:before="240"/>
        <w:jc w:val="both"/>
        <w:rPr>
          <w:rFonts w:ascii="Times New Roman" w:hAnsi="Times New Roman"/>
          <w:b w:val="0"/>
          <w:color w:val="auto"/>
          <w:sz w:val="24"/>
        </w:rPr>
      </w:pPr>
      <w:r w:rsidRPr="00D40C4C">
        <w:rPr>
          <w:rFonts w:ascii="Times New Roman" w:hAnsi="Times New Roman"/>
          <w:b w:val="0"/>
          <w:color w:val="auto"/>
          <w:sz w:val="24"/>
        </w:rPr>
        <w:t xml:space="preserve">Мероприятия по предупреждению </w:t>
      </w:r>
      <w:r w:rsidR="007942F3" w:rsidRPr="007942F3">
        <w:rPr>
          <w:rFonts w:ascii="Times New Roman" w:hAnsi="Times New Roman"/>
          <w:b w:val="0"/>
          <w:color w:val="auto"/>
          <w:sz w:val="24"/>
        </w:rPr>
        <w:t xml:space="preserve">инцидентов в </w:t>
      </w:r>
      <w:proofErr w:type="gramStart"/>
      <w:r w:rsidR="007942F3" w:rsidRPr="007942F3">
        <w:rPr>
          <w:rFonts w:ascii="Times New Roman" w:hAnsi="Times New Roman"/>
          <w:b w:val="0"/>
          <w:color w:val="auto"/>
          <w:sz w:val="24"/>
        </w:rPr>
        <w:t>процессе</w:t>
      </w:r>
      <w:proofErr w:type="gramEnd"/>
      <w:r w:rsidR="007942F3" w:rsidRPr="007942F3">
        <w:rPr>
          <w:rFonts w:ascii="Times New Roman" w:hAnsi="Times New Roman"/>
          <w:b w:val="0"/>
          <w:color w:val="auto"/>
          <w:sz w:val="24"/>
        </w:rPr>
        <w:t xml:space="preserve"> бурения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, </w:t>
      </w:r>
      <w:r>
        <w:rPr>
          <w:rFonts w:ascii="Times New Roman" w:hAnsi="Times New Roman"/>
          <w:b w:val="0"/>
          <w:color w:val="auto"/>
          <w:sz w:val="24"/>
        </w:rPr>
        <w:t xml:space="preserve">обязательные к исполнению </w:t>
      </w:r>
      <w:r w:rsidRPr="00EA571B">
        <w:rPr>
          <w:rFonts w:ascii="Times New Roman" w:hAnsi="Times New Roman"/>
          <w:b w:val="0"/>
          <w:color w:val="auto"/>
          <w:sz w:val="24"/>
        </w:rPr>
        <w:t>при ведении работ по строительству и реконструкции скважин</w:t>
      </w:r>
      <w:r>
        <w:rPr>
          <w:rFonts w:ascii="Times New Roman" w:hAnsi="Times New Roman"/>
          <w:b w:val="0"/>
          <w:color w:val="auto"/>
          <w:sz w:val="24"/>
        </w:rPr>
        <w:t>,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 указаны в Таблице </w:t>
      </w:r>
      <w:r>
        <w:rPr>
          <w:rFonts w:ascii="Times New Roman" w:hAnsi="Times New Roman"/>
          <w:b w:val="0"/>
          <w:color w:val="auto"/>
          <w:sz w:val="24"/>
        </w:rPr>
        <w:t>5</w:t>
      </w:r>
      <w:r w:rsidRPr="00EA571B">
        <w:rPr>
          <w:rFonts w:ascii="Times New Roman" w:hAnsi="Times New Roman"/>
          <w:b w:val="0"/>
          <w:color w:val="auto"/>
          <w:sz w:val="24"/>
        </w:rPr>
        <w:t>.</w:t>
      </w:r>
    </w:p>
    <w:p w14:paraId="7BA36B54" w14:textId="7643739A" w:rsidR="008B4BCD" w:rsidRPr="006B3A77" w:rsidRDefault="008B4BCD" w:rsidP="008B4BCD">
      <w:pPr>
        <w:pStyle w:val="af3"/>
        <w:jc w:val="right"/>
        <w:rPr>
          <w:rFonts w:ascii="Arial" w:hAnsi="Arial" w:cs="Arial"/>
          <w:color w:val="auto"/>
          <w:szCs w:val="20"/>
        </w:rPr>
      </w:pPr>
      <w:r w:rsidRPr="006B3A77">
        <w:rPr>
          <w:rFonts w:ascii="Arial" w:hAnsi="Arial" w:cs="Arial"/>
          <w:color w:val="auto"/>
          <w:szCs w:val="20"/>
        </w:rPr>
        <w:t>Таблица 5</w:t>
      </w:r>
    </w:p>
    <w:p w14:paraId="70A83B59" w14:textId="08491D07" w:rsidR="002A2319" w:rsidRPr="006B3A77" w:rsidRDefault="008B4BCD" w:rsidP="00DD6773">
      <w:pPr>
        <w:pStyle w:val="af3"/>
        <w:spacing w:after="60"/>
        <w:jc w:val="right"/>
        <w:rPr>
          <w:rFonts w:cs="Arial"/>
          <w:color w:val="auto"/>
          <w:szCs w:val="20"/>
        </w:rPr>
      </w:pPr>
      <w:r w:rsidRPr="006B3A77">
        <w:rPr>
          <w:rFonts w:ascii="Arial" w:hAnsi="Arial" w:cs="Arial"/>
          <w:color w:val="auto"/>
          <w:szCs w:val="20"/>
        </w:rPr>
        <w:t xml:space="preserve">Мероприятия по предупреждению инцидентов в </w:t>
      </w:r>
      <w:proofErr w:type="gramStart"/>
      <w:r w:rsidRPr="006B3A77">
        <w:rPr>
          <w:rFonts w:ascii="Arial" w:hAnsi="Arial" w:cs="Arial"/>
          <w:color w:val="auto"/>
          <w:szCs w:val="20"/>
        </w:rPr>
        <w:t>процессе</w:t>
      </w:r>
      <w:proofErr w:type="gramEnd"/>
      <w:r w:rsidRPr="006B3A77">
        <w:rPr>
          <w:rFonts w:ascii="Arial" w:hAnsi="Arial" w:cs="Arial"/>
          <w:color w:val="auto"/>
          <w:szCs w:val="20"/>
        </w:rPr>
        <w:t xml:space="preserve"> бурения</w:t>
      </w:r>
    </w:p>
    <w:tbl>
      <w:tblPr>
        <w:tblStyle w:val="af5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3969"/>
        <w:gridCol w:w="2268"/>
      </w:tblGrid>
      <w:tr w:rsidR="00286EC5" w14:paraId="38369920" w14:textId="77777777" w:rsidTr="006B3A77">
        <w:trPr>
          <w:tblHeader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</w:tcPr>
          <w:p w14:paraId="6E36B9E2" w14:textId="573F1935" w:rsidR="00286EC5" w:rsidRPr="00286EC5" w:rsidRDefault="00286EC5" w:rsidP="00DD677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86EC5">
              <w:rPr>
                <w:rFonts w:ascii="Arial" w:hAnsi="Arial" w:cs="Arial"/>
                <w:b/>
                <w:bCs/>
                <w:sz w:val="16"/>
              </w:rPr>
              <w:t>№</w:t>
            </w:r>
          </w:p>
        </w:tc>
        <w:tc>
          <w:tcPr>
            <w:tcW w:w="7087" w:type="dxa"/>
            <w:gridSpan w:val="2"/>
            <w:tcBorders>
              <w:top w:val="single" w:sz="12" w:space="0" w:color="auto"/>
            </w:tcBorders>
            <w:shd w:val="clear" w:color="auto" w:fill="FFD200"/>
          </w:tcPr>
          <w:p w14:paraId="44860598" w14:textId="2A686E64" w:rsidR="00286EC5" w:rsidRPr="00286EC5" w:rsidRDefault="00286EC5" w:rsidP="00DD677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86EC5">
              <w:rPr>
                <w:rFonts w:ascii="Arial" w:hAnsi="Arial" w:cs="Arial"/>
                <w:b/>
                <w:bCs/>
                <w:sz w:val="16"/>
              </w:rPr>
              <w:t>М</w:t>
            </w:r>
            <w:r>
              <w:rPr>
                <w:rFonts w:ascii="Arial" w:hAnsi="Arial" w:cs="Arial"/>
                <w:b/>
                <w:bCs/>
                <w:sz w:val="16"/>
              </w:rPr>
              <w:t>ЕРОПРИЯТИЯ</w:t>
            </w:r>
          </w:p>
        </w:tc>
        <w:tc>
          <w:tcPr>
            <w:tcW w:w="2268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</w:tcPr>
          <w:p w14:paraId="649160AC" w14:textId="5731024B" w:rsidR="00286EC5" w:rsidRPr="00286EC5" w:rsidRDefault="00286EC5" w:rsidP="00DD677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ОТВЕСТВЕННЫЙ</w:t>
            </w:r>
          </w:p>
        </w:tc>
      </w:tr>
      <w:tr w:rsidR="008B4BCD" w:rsidRPr="008B4BCD" w14:paraId="68BA1207" w14:textId="77777777" w:rsidTr="006B3A77">
        <w:trPr>
          <w:tblHeader/>
        </w:trPr>
        <w:tc>
          <w:tcPr>
            <w:tcW w:w="53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14:paraId="2C5D99FB" w14:textId="7E736B57" w:rsidR="008B4BCD" w:rsidRPr="00DD6773" w:rsidRDefault="008B4BCD" w:rsidP="00DD677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7087" w:type="dxa"/>
            <w:gridSpan w:val="2"/>
            <w:tcBorders>
              <w:bottom w:val="single" w:sz="12" w:space="0" w:color="auto"/>
            </w:tcBorders>
            <w:shd w:val="clear" w:color="auto" w:fill="FFD200"/>
          </w:tcPr>
          <w:p w14:paraId="1DE8FE03" w14:textId="19F42EAF" w:rsidR="008B4BCD" w:rsidRPr="00DD6773" w:rsidRDefault="008B4BCD" w:rsidP="00DD677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0E658C0A" w14:textId="6BCB7DB5" w:rsidR="008B4BCD" w:rsidRPr="00DD6773" w:rsidRDefault="008B4BCD" w:rsidP="00DD677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</w:tr>
      <w:tr w:rsidR="00312A14" w:rsidRPr="00810B8D" w14:paraId="004AEE9A" w14:textId="77777777" w:rsidTr="006B3A77">
        <w:tc>
          <w:tcPr>
            <w:tcW w:w="53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219D3705" w14:textId="65F69628" w:rsidR="00312A14" w:rsidRPr="00DD6773" w:rsidRDefault="002560D5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7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7547EDA" w14:textId="76E15BEE" w:rsidR="00312A14" w:rsidRPr="00DD6773" w:rsidRDefault="00312A14" w:rsidP="008B4BC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Тип и свойства бурового раствора должны соответствовать рабочему проекту и </w:t>
            </w:r>
            <w:r w:rsidR="00710926" w:rsidRPr="00DD6773">
              <w:rPr>
                <w:rFonts w:eastAsia="Arial Unicode MS" w:cs="Arial Unicode MS"/>
                <w:sz w:val="20"/>
                <w:szCs w:val="20"/>
              </w:rPr>
              <w:t>утвержденной программе промывки скважины,</w:t>
            </w:r>
            <w:r w:rsidR="00710926" w:rsidRPr="00DD6773">
              <w:rPr>
                <w:sz w:val="20"/>
                <w:szCs w:val="20"/>
                <w:lang w:eastAsia="en-US"/>
              </w:rPr>
              <w:t xml:space="preserve"> </w:t>
            </w:r>
            <w:r w:rsidRPr="00DD6773">
              <w:rPr>
                <w:sz w:val="20"/>
                <w:szCs w:val="20"/>
                <w:lang w:eastAsia="en-US"/>
              </w:rPr>
              <w:t>в комплексе с технологическими мероприятиями, регламентирующими процесс проводки ствола обеспечивать безаварийные условия бурения с высокими технико-экономическими показателями и минимальным ущербом окружающей среде.</w:t>
            </w:r>
          </w:p>
        </w:tc>
        <w:tc>
          <w:tcPr>
            <w:tcW w:w="226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6F934856" w14:textId="3E90B219" w:rsidR="00312A14" w:rsidRPr="00DD6773" w:rsidRDefault="00710926" w:rsidP="008B4B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>Подрядчик по буровым растворам</w:t>
            </w:r>
          </w:p>
        </w:tc>
      </w:tr>
      <w:tr w:rsidR="00312A14" w:rsidRPr="00810B8D" w14:paraId="70B786DF" w14:textId="77777777" w:rsidTr="006B3A77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14:paraId="55B037E0" w14:textId="3FEB79E3" w:rsidR="00312A14" w:rsidRPr="00DD6773" w:rsidRDefault="002560D5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14:paraId="645C737A" w14:textId="19DE4529" w:rsidR="00312A14" w:rsidRPr="00DD6773" w:rsidRDefault="00EA4F54" w:rsidP="008B4BC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>Осуществлять два полных анализа</w:t>
            </w:r>
            <w:r w:rsidRPr="00810B8D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="00312A14" w:rsidRPr="00DD6773">
              <w:rPr>
                <w:sz w:val="20"/>
                <w:szCs w:val="20"/>
                <w:lang w:eastAsia="en-US"/>
              </w:rPr>
              <w:t xml:space="preserve">бурового раствора в </w:t>
            </w:r>
            <w:r w:rsidRPr="00DD6773">
              <w:rPr>
                <w:sz w:val="20"/>
                <w:szCs w:val="20"/>
                <w:lang w:eastAsia="en-US"/>
              </w:rPr>
              <w:t>сутки</w:t>
            </w:r>
            <w:r w:rsidR="00312A14" w:rsidRPr="00DD6773">
              <w:rPr>
                <w:sz w:val="20"/>
                <w:szCs w:val="20"/>
                <w:lang w:eastAsia="en-US"/>
              </w:rPr>
              <w:t xml:space="preserve">. При осложненных условиях бурения параметры бурового раствора замеряются согласно </w:t>
            </w:r>
            <w:proofErr w:type="spellStart"/>
            <w:r w:rsidR="00312A14" w:rsidRPr="00DD6773">
              <w:rPr>
                <w:sz w:val="20"/>
                <w:szCs w:val="20"/>
                <w:lang w:eastAsia="en-US"/>
              </w:rPr>
              <w:t>ПБвНГВП</w:t>
            </w:r>
            <w:proofErr w:type="spellEnd"/>
            <w:r w:rsidR="00312A14" w:rsidRPr="00DD6773">
              <w:rPr>
                <w:sz w:val="20"/>
                <w:szCs w:val="20"/>
                <w:lang w:eastAsia="en-US"/>
              </w:rPr>
              <w:t>. При отклонениях одного из параметров от ГТН немедленно извещается Супервайзер.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auto" w:fill="auto"/>
          </w:tcPr>
          <w:p w14:paraId="49C6F526" w14:textId="5CE449D6" w:rsidR="00312A14" w:rsidRPr="00DD6773" w:rsidRDefault="00710926" w:rsidP="008B4B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>Подрядчик по буровым растворам</w:t>
            </w:r>
          </w:p>
        </w:tc>
      </w:tr>
      <w:tr w:rsidR="00312A14" w:rsidRPr="00810B8D" w14:paraId="37A611EB" w14:textId="77777777" w:rsidTr="006B3A77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14:paraId="3C42862A" w14:textId="27E0892A" w:rsidR="00312A14" w:rsidRPr="00DD6773" w:rsidRDefault="00EA4F54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14:paraId="5F21DFD5" w14:textId="4BEE8576" w:rsidR="00312A14" w:rsidRPr="00DD6773" w:rsidRDefault="00312A14" w:rsidP="008B4BC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За 50 метров до вскрытия продуктивного горизонта иметь запас раствора не менее одного объёма скважины </w:t>
            </w:r>
            <w:r w:rsidR="00F07E8A" w:rsidRPr="00DD6773">
              <w:rPr>
                <w:sz w:val="20"/>
                <w:szCs w:val="20"/>
                <w:lang w:eastAsia="en-US"/>
              </w:rPr>
              <w:t>и</w:t>
            </w:r>
            <w:r w:rsidRPr="00DD6773">
              <w:rPr>
                <w:sz w:val="20"/>
                <w:szCs w:val="20"/>
                <w:lang w:eastAsia="en-US"/>
              </w:rPr>
              <w:t xml:space="preserve"> запас реагентов на приготовление ещё одного объёма скважины.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auto" w:fill="auto"/>
          </w:tcPr>
          <w:p w14:paraId="3194E1C5" w14:textId="16EBA51F" w:rsidR="00312A14" w:rsidRPr="00DD6773" w:rsidRDefault="00710926" w:rsidP="008B4B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>Подрядчик по буровым растворам</w:t>
            </w:r>
          </w:p>
        </w:tc>
      </w:tr>
      <w:tr w:rsidR="00312A14" w:rsidRPr="00810B8D" w14:paraId="456C6FD1" w14:textId="77777777" w:rsidTr="006B3A77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14:paraId="790A258E" w14:textId="0F368955" w:rsidR="00312A14" w:rsidRPr="00DD6773" w:rsidRDefault="00EA4F54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14:paraId="154FB9D7" w14:textId="71038273" w:rsidR="00312A14" w:rsidRPr="00DD6773" w:rsidRDefault="00312A14" w:rsidP="008B4BC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>Перед началом бурения, проработки,</w:t>
            </w:r>
            <w:r w:rsidR="007330A1" w:rsidRPr="00DD6773">
              <w:rPr>
                <w:sz w:val="20"/>
                <w:szCs w:val="20"/>
                <w:lang w:eastAsia="en-US"/>
              </w:rPr>
              <w:t xml:space="preserve"> осложнённых </w:t>
            </w:r>
            <w:proofErr w:type="gramStart"/>
            <w:r w:rsidR="007330A1" w:rsidRPr="00DD6773">
              <w:rPr>
                <w:sz w:val="20"/>
                <w:szCs w:val="20"/>
                <w:lang w:eastAsia="en-US"/>
              </w:rPr>
              <w:t>участках</w:t>
            </w:r>
            <w:proofErr w:type="gramEnd"/>
            <w:r w:rsidR="0086783C" w:rsidRPr="00DD6773">
              <w:rPr>
                <w:sz w:val="20"/>
                <w:szCs w:val="20"/>
                <w:lang w:eastAsia="en-US"/>
              </w:rPr>
              <w:t>,</w:t>
            </w:r>
            <w:r w:rsidR="007330A1" w:rsidRPr="00DD6773">
              <w:rPr>
                <w:sz w:val="20"/>
                <w:szCs w:val="20"/>
                <w:lang w:eastAsia="en-US"/>
              </w:rPr>
              <w:t xml:space="preserve"> восстанавливать</w:t>
            </w:r>
            <w:r w:rsidRPr="00DD6773">
              <w:rPr>
                <w:sz w:val="20"/>
                <w:szCs w:val="20"/>
                <w:lang w:eastAsia="en-US"/>
              </w:rPr>
              <w:t xml:space="preserve"> циркуляцию с минимальной подачей бурового насоса, не допуская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гидроразрыва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 пласта.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auto" w:fill="auto"/>
          </w:tcPr>
          <w:p w14:paraId="618D0793" w14:textId="77777777" w:rsidR="00926FE4" w:rsidRDefault="00710926" w:rsidP="00926FE4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Подрядчик по буровым растворам, </w:t>
            </w:r>
          </w:p>
          <w:p w14:paraId="2E992D52" w14:textId="7A6871C8" w:rsidR="00312A14" w:rsidRPr="00DD6773" w:rsidRDefault="00710926" w:rsidP="00926FE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710926" w:rsidRPr="00810B8D" w14:paraId="033AF90C" w14:textId="77777777" w:rsidTr="006B3A77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14:paraId="6C0A7446" w14:textId="2864D02A" w:rsidR="00710926" w:rsidRPr="00DD6773" w:rsidRDefault="002560D5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14:paraId="75D39DEB" w14:textId="77777777" w:rsidR="008B4BCD" w:rsidRPr="00DD6773" w:rsidRDefault="00710926" w:rsidP="008B4BCD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Промывку скважины перед подъёмом, следует производить с максимально возможным вращением бурового инструмента (КНБК) и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расхаживанием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 бурильной колонны на длину </w:t>
            </w:r>
            <w:r w:rsidR="002D6A16" w:rsidRPr="00DD6773">
              <w:rPr>
                <w:sz w:val="20"/>
                <w:szCs w:val="20"/>
                <w:lang w:eastAsia="en-US"/>
              </w:rPr>
              <w:t>свечи (</w:t>
            </w:r>
            <w:r w:rsidRPr="00DD6773">
              <w:rPr>
                <w:sz w:val="20"/>
                <w:szCs w:val="20"/>
                <w:lang w:eastAsia="en-US"/>
              </w:rPr>
              <w:t>ведущей трубы</w:t>
            </w:r>
            <w:r w:rsidR="002D6A16" w:rsidRPr="00DD6773">
              <w:rPr>
                <w:sz w:val="20"/>
                <w:szCs w:val="20"/>
                <w:lang w:eastAsia="en-US"/>
              </w:rPr>
              <w:t>)</w:t>
            </w:r>
            <w:r w:rsidRPr="00DD6773">
              <w:rPr>
                <w:sz w:val="20"/>
                <w:szCs w:val="20"/>
                <w:lang w:eastAsia="en-US"/>
              </w:rPr>
              <w:t xml:space="preserve">. </w:t>
            </w:r>
          </w:p>
          <w:p w14:paraId="681B88FA" w14:textId="525E3914" w:rsidR="00710926" w:rsidRPr="00DD6773" w:rsidRDefault="00710926" w:rsidP="008B4BC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>Промывки без движения инструмента допускаются только при согласовании с Заказчиком.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auto" w:fill="auto"/>
          </w:tcPr>
          <w:p w14:paraId="7D7B60E6" w14:textId="77777777" w:rsidR="00926FE4" w:rsidRDefault="00710926" w:rsidP="008B4BCD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Подрядчик по буровым растворам, </w:t>
            </w:r>
          </w:p>
          <w:p w14:paraId="3A7FE817" w14:textId="01415045" w:rsidR="008B4BCD" w:rsidRPr="00DD6773" w:rsidRDefault="00710926" w:rsidP="008B4BCD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подрядчик,</w:t>
            </w:r>
          </w:p>
          <w:p w14:paraId="0362E013" w14:textId="7F100025" w:rsidR="00710926" w:rsidRPr="00DD6773" w:rsidRDefault="00710926" w:rsidP="008B4B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>Подрядчик по ННБ</w:t>
            </w:r>
          </w:p>
        </w:tc>
      </w:tr>
      <w:tr w:rsidR="00710926" w:rsidRPr="00810B8D" w14:paraId="30CA9A89" w14:textId="77777777" w:rsidTr="006B3A77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14:paraId="0870E10F" w14:textId="3E92909B" w:rsidR="00710926" w:rsidRPr="00DD6773" w:rsidRDefault="002560D5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14:paraId="7357F60A" w14:textId="07585D4E" w:rsidR="00710926" w:rsidRPr="00DD6773" w:rsidRDefault="00710926" w:rsidP="008B4BCD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Контролировать механическую скорость бурения, давление, вес на крюке,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газопоказания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 и в случае выхода параметров за граничные значения немедленно ставить в известность бурильщика, Супервайзера и других подрядчиков дл</w:t>
            </w:r>
            <w:r w:rsidR="003B601A" w:rsidRPr="00DD6773">
              <w:rPr>
                <w:sz w:val="20"/>
                <w:szCs w:val="20"/>
                <w:lang w:eastAsia="en-US"/>
              </w:rPr>
              <w:t>я принятия оперативных решений.</w:t>
            </w:r>
          </w:p>
          <w:p w14:paraId="1B40D7FB" w14:textId="73A24C05" w:rsidR="00710926" w:rsidRPr="00DD6773" w:rsidRDefault="00710926" w:rsidP="008B4BCD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Граничные значения </w:t>
            </w:r>
            <w:proofErr w:type="gramStart"/>
            <w:r w:rsidRPr="00DD6773">
              <w:rPr>
                <w:sz w:val="20"/>
                <w:szCs w:val="20"/>
                <w:lang w:eastAsia="en-US"/>
              </w:rPr>
              <w:t>характеризуют отклонения от рабочих параметров и фоновых значений и составляют</w:t>
            </w:r>
            <w:proofErr w:type="gramEnd"/>
            <w:r w:rsidRPr="00DD6773">
              <w:rPr>
                <w:sz w:val="20"/>
                <w:szCs w:val="20"/>
                <w:lang w:eastAsia="en-US"/>
              </w:rPr>
              <w:t>:</w:t>
            </w:r>
          </w:p>
          <w:p w14:paraId="323B4B57" w14:textId="49AE8238" w:rsidR="00710926" w:rsidRPr="00DD6773" w:rsidRDefault="00710926" w:rsidP="008B4BCD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1) вес на крюке: +7- 10%;</w:t>
            </w:r>
          </w:p>
          <w:p w14:paraId="7131D4F7" w14:textId="4734124A" w:rsidR="00710926" w:rsidRPr="00DD6773" w:rsidRDefault="00710926" w:rsidP="008B4BCD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2) давление нагнетания: +7- 10%;</w:t>
            </w:r>
          </w:p>
          <w:p w14:paraId="78205CE8" w14:textId="4759405F" w:rsidR="00710926" w:rsidRPr="00DD6773" w:rsidRDefault="00710926" w:rsidP="008B4BCD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3) механическая скорость - в 2 раза и более;</w:t>
            </w:r>
          </w:p>
          <w:p w14:paraId="6D76A98E" w14:textId="46075214" w:rsidR="00710926" w:rsidRPr="00DD6773" w:rsidRDefault="00710926" w:rsidP="008B4BC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4)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газопоказания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 - увеличение на 5% и более.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C53AAC1" w14:textId="070CB8C7" w:rsidR="00710926" w:rsidRPr="00DD6773" w:rsidRDefault="00710926" w:rsidP="008B4BC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Подрядчик по ГТИ </w:t>
            </w:r>
          </w:p>
        </w:tc>
      </w:tr>
      <w:tr w:rsidR="00710926" w:rsidRPr="00810B8D" w14:paraId="39FD6C9E" w14:textId="77777777" w:rsidTr="006B3A77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14:paraId="67974D50" w14:textId="17C270BD" w:rsidR="00710926" w:rsidRPr="008249E1" w:rsidRDefault="002560D5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8249E1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14:paraId="327DE435" w14:textId="45D8DFD2" w:rsidR="00710926" w:rsidRPr="008249E1" w:rsidRDefault="00710926" w:rsidP="008B4BC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249E1">
              <w:rPr>
                <w:sz w:val="20"/>
                <w:szCs w:val="20"/>
                <w:lang w:eastAsia="en-US"/>
              </w:rPr>
              <w:t xml:space="preserve">Интервалы затяжек, посадок фиксировать в буровом </w:t>
            </w:r>
            <w:proofErr w:type="gramStart"/>
            <w:r w:rsidRPr="008249E1">
              <w:rPr>
                <w:sz w:val="20"/>
                <w:szCs w:val="20"/>
                <w:lang w:eastAsia="en-US"/>
              </w:rPr>
              <w:t>журнале</w:t>
            </w:r>
            <w:proofErr w:type="gramEnd"/>
            <w:r w:rsidRPr="008249E1">
              <w:rPr>
                <w:sz w:val="20"/>
                <w:szCs w:val="20"/>
                <w:lang w:eastAsia="en-US"/>
              </w:rPr>
              <w:t xml:space="preserve"> и незамедлительно ставить в известность Супервайзера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25511C4" w14:textId="7355F7A5" w:rsidR="008B4BCD" w:rsidRPr="008249E1" w:rsidRDefault="006B3A77" w:rsidP="008B4BCD">
            <w:pPr>
              <w:jc w:val="both"/>
              <w:rPr>
                <w:sz w:val="20"/>
                <w:szCs w:val="20"/>
                <w:lang w:eastAsia="en-US"/>
              </w:rPr>
            </w:pPr>
            <w:r w:rsidRPr="00B81051">
              <w:rPr>
                <w:sz w:val="20"/>
                <w:szCs w:val="20"/>
                <w:lang w:eastAsia="en-US"/>
              </w:rPr>
              <w:t>Буровой подрядчик</w:t>
            </w:r>
            <w:r>
              <w:rPr>
                <w:sz w:val="20"/>
                <w:szCs w:val="20"/>
                <w:lang w:eastAsia="en-US"/>
              </w:rPr>
              <w:t>,</w:t>
            </w:r>
            <w:r w:rsidR="00710926" w:rsidRPr="008249E1">
              <w:rPr>
                <w:sz w:val="20"/>
                <w:szCs w:val="20"/>
                <w:lang w:eastAsia="en-US"/>
              </w:rPr>
              <w:t xml:space="preserve"> </w:t>
            </w:r>
          </w:p>
          <w:p w14:paraId="22A89F8B" w14:textId="14973D95" w:rsidR="00710926" w:rsidRPr="008249E1" w:rsidRDefault="00710926" w:rsidP="008B4BC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249E1">
              <w:rPr>
                <w:sz w:val="20"/>
                <w:szCs w:val="20"/>
                <w:lang w:eastAsia="en-US"/>
              </w:rPr>
              <w:t xml:space="preserve">Подрядчик по ГТИ </w:t>
            </w:r>
          </w:p>
        </w:tc>
      </w:tr>
      <w:tr w:rsidR="00710926" w:rsidRPr="00810B8D" w14:paraId="35026FAA" w14:textId="77777777" w:rsidTr="006B3A77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14:paraId="4A3CAA10" w14:textId="196BC1C1" w:rsidR="00710926" w:rsidRPr="00DD6773" w:rsidRDefault="002560D5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14:paraId="1454F84A" w14:textId="50CD18E1" w:rsidR="00710926" w:rsidRPr="00DD6773" w:rsidRDefault="00710926" w:rsidP="008B4BC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>При снижении механической скорости бурения в 2 раза по сравнению с первоначальной (при постоянных режимах бурения) в случае если это не связано с геологическими условиями и нет видимых причин прерывания долбления (позволяет ресурс долота, новый ВЗД, стабильной рабочее давление и т.д.),  необходимо сообщить Супервайзеру</w:t>
            </w:r>
            <w:r w:rsidR="00567E78" w:rsidRPr="00DD6773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AC5E582" w14:textId="6AD6D890" w:rsidR="00710926" w:rsidRPr="00DD6773" w:rsidRDefault="00710926" w:rsidP="008B4BC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>Подрядчик по ГТИ</w:t>
            </w:r>
          </w:p>
        </w:tc>
      </w:tr>
      <w:tr w:rsidR="00710926" w:rsidRPr="00810B8D" w14:paraId="10190E40" w14:textId="77777777" w:rsidTr="006B3A77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14:paraId="39829284" w14:textId="55F4BA57" w:rsidR="00710926" w:rsidRPr="008249E1" w:rsidRDefault="002560D5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8249E1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14:paraId="613BAFE9" w14:textId="64003C78" w:rsidR="00710926" w:rsidRPr="008249E1" w:rsidRDefault="00710926" w:rsidP="008B4BC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249E1">
              <w:rPr>
                <w:sz w:val="20"/>
                <w:szCs w:val="20"/>
                <w:lang w:eastAsia="en-US"/>
              </w:rPr>
              <w:t>При снижении давления на стояке ниже рабочего 15-20%, немедленно прекратить бурение, приподнять инструмент от забоя на 5 -10 м и принять меры по выявлению и ликвидации причин падения давления.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9FA49B7" w14:textId="77777777" w:rsidR="006B3A77" w:rsidRPr="008249E1" w:rsidRDefault="006B3A77" w:rsidP="006B3A77">
            <w:pPr>
              <w:jc w:val="both"/>
              <w:rPr>
                <w:sz w:val="20"/>
                <w:szCs w:val="20"/>
                <w:lang w:eastAsia="en-US"/>
              </w:rPr>
            </w:pPr>
            <w:r w:rsidRPr="00B81051">
              <w:rPr>
                <w:sz w:val="20"/>
                <w:szCs w:val="20"/>
                <w:lang w:eastAsia="en-US"/>
              </w:rPr>
              <w:t>Буровой подрядчик</w:t>
            </w:r>
            <w:r>
              <w:rPr>
                <w:sz w:val="20"/>
                <w:szCs w:val="20"/>
                <w:lang w:eastAsia="en-US"/>
              </w:rPr>
              <w:t>,</w:t>
            </w:r>
            <w:r w:rsidRPr="008249E1">
              <w:rPr>
                <w:sz w:val="20"/>
                <w:szCs w:val="20"/>
                <w:lang w:eastAsia="en-US"/>
              </w:rPr>
              <w:t xml:space="preserve"> </w:t>
            </w:r>
          </w:p>
          <w:p w14:paraId="7BC29955" w14:textId="451CAA60" w:rsidR="00710926" w:rsidRPr="008249E1" w:rsidRDefault="00710926" w:rsidP="008B4BCD">
            <w:pPr>
              <w:jc w:val="both"/>
              <w:rPr>
                <w:sz w:val="20"/>
                <w:szCs w:val="20"/>
                <w:lang w:eastAsia="en-US"/>
              </w:rPr>
            </w:pPr>
            <w:r w:rsidRPr="008249E1">
              <w:rPr>
                <w:sz w:val="20"/>
                <w:szCs w:val="20"/>
                <w:lang w:eastAsia="en-US"/>
              </w:rPr>
              <w:t>Подрядчик по ГТИ</w:t>
            </w:r>
          </w:p>
          <w:p w14:paraId="49D8754E" w14:textId="7381433E" w:rsidR="00782A3C" w:rsidRPr="008249E1" w:rsidRDefault="00782A3C" w:rsidP="008B4BC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249E1">
              <w:rPr>
                <w:sz w:val="20"/>
                <w:szCs w:val="20"/>
                <w:lang w:eastAsia="en-US"/>
              </w:rPr>
              <w:t>Подрядчик по ННБ</w:t>
            </w:r>
          </w:p>
        </w:tc>
      </w:tr>
      <w:tr w:rsidR="00710926" w:rsidRPr="00810B8D" w14:paraId="1C280791" w14:textId="77777777" w:rsidTr="006B3A77"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14:paraId="2C4469B8" w14:textId="289D8269" w:rsidR="00710926" w:rsidRPr="00DD6773" w:rsidRDefault="002560D5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14:paraId="579881B9" w14:textId="5C2F79F4" w:rsidR="00710926" w:rsidRPr="00DD6773" w:rsidRDefault="00710926" w:rsidP="008B4BC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bCs/>
                <w:sz w:val="20"/>
                <w:szCs w:val="20"/>
                <w:lang w:eastAsia="en-US"/>
              </w:rPr>
              <w:t>В</w:t>
            </w:r>
            <w:r w:rsidRPr="00DD6773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DD6773">
              <w:rPr>
                <w:sz w:val="20"/>
                <w:szCs w:val="20"/>
                <w:lang w:eastAsia="en-US"/>
              </w:rPr>
              <w:t xml:space="preserve">обязательном </w:t>
            </w:r>
            <w:proofErr w:type="gramStart"/>
            <w:r w:rsidRPr="00DD6773">
              <w:rPr>
                <w:sz w:val="20"/>
                <w:szCs w:val="20"/>
                <w:lang w:eastAsia="en-US"/>
              </w:rPr>
              <w:t>порядке</w:t>
            </w:r>
            <w:proofErr w:type="gramEnd"/>
            <w:r w:rsidRPr="00DD6773">
              <w:rPr>
                <w:sz w:val="20"/>
                <w:szCs w:val="20"/>
                <w:lang w:eastAsia="en-US"/>
              </w:rPr>
              <w:t xml:space="preserve"> перед бурением горизонтального участка провести расчёт всех нагрузок действующих на все элементы бурильной колонны с учётом </w:t>
            </w:r>
            <w:r w:rsidR="00782A3C" w:rsidRPr="00DD6773">
              <w:rPr>
                <w:sz w:val="20"/>
                <w:szCs w:val="20"/>
                <w:lang w:eastAsia="en-US"/>
              </w:rPr>
              <w:t xml:space="preserve">фактического </w:t>
            </w:r>
            <w:r w:rsidRPr="00DD6773">
              <w:rPr>
                <w:sz w:val="20"/>
                <w:szCs w:val="20"/>
                <w:lang w:eastAsia="en-US"/>
              </w:rPr>
              <w:t>профиля скважины.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0B573CC" w14:textId="2762569D" w:rsidR="00710926" w:rsidRPr="00DD6773" w:rsidRDefault="00710926" w:rsidP="008B4BC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>Подрядчик по ННБ</w:t>
            </w:r>
          </w:p>
        </w:tc>
      </w:tr>
      <w:tr w:rsidR="00710926" w:rsidRPr="00810B8D" w14:paraId="6BBE9182" w14:textId="77777777" w:rsidTr="005E6201">
        <w:tc>
          <w:tcPr>
            <w:tcW w:w="53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46B710D4" w14:textId="3DA0B1B7" w:rsidR="00710926" w:rsidRPr="00DD6773" w:rsidRDefault="002560D5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8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0D75F8" w14:textId="502911E8" w:rsidR="00710926" w:rsidRPr="00DD6773" w:rsidRDefault="00710926" w:rsidP="008B4BC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Если в </w:t>
            </w:r>
            <w:proofErr w:type="gramStart"/>
            <w:r w:rsidRPr="00DD6773">
              <w:rPr>
                <w:sz w:val="20"/>
                <w:szCs w:val="20"/>
                <w:lang w:eastAsia="en-US"/>
              </w:rPr>
              <w:t>процессе</w:t>
            </w:r>
            <w:proofErr w:type="gramEnd"/>
            <w:r w:rsidRPr="00DD6773">
              <w:rPr>
                <w:sz w:val="20"/>
                <w:szCs w:val="20"/>
                <w:lang w:eastAsia="en-US"/>
              </w:rPr>
              <w:t xml:space="preserve"> бурения при дальнейшем углублении возникают поломки оборудования, требующие длительной остановки, то необходимо принять</w:t>
            </w:r>
            <w:r w:rsidR="00572F78" w:rsidRPr="00DD6773">
              <w:rPr>
                <w:sz w:val="20"/>
                <w:szCs w:val="20"/>
                <w:lang w:eastAsia="en-US"/>
              </w:rPr>
              <w:t xml:space="preserve"> все возможные меры по подъему бурильного </w:t>
            </w:r>
            <w:r w:rsidRPr="00DD6773">
              <w:rPr>
                <w:sz w:val="20"/>
                <w:szCs w:val="20"/>
                <w:lang w:eastAsia="en-US"/>
              </w:rPr>
              <w:t xml:space="preserve">инструмента в башмак </w:t>
            </w:r>
            <w:r w:rsidR="003750BC" w:rsidRPr="00DD6773">
              <w:rPr>
                <w:sz w:val="20"/>
                <w:szCs w:val="20"/>
                <w:lang w:eastAsia="en-US"/>
              </w:rPr>
              <w:t>обсадной</w:t>
            </w:r>
            <w:r w:rsidRPr="00DD6773">
              <w:rPr>
                <w:sz w:val="20"/>
                <w:szCs w:val="20"/>
                <w:lang w:eastAsia="en-US"/>
              </w:rPr>
              <w:t xml:space="preserve"> колонны. Если такой возможности не имеется, </w:t>
            </w:r>
            <w:r w:rsidRPr="00DD6773">
              <w:rPr>
                <w:sz w:val="20"/>
                <w:szCs w:val="20"/>
              </w:rPr>
              <w:t xml:space="preserve">поднять инструмент от забоя на 30-50 метров и осуществлять </w:t>
            </w:r>
            <w:proofErr w:type="gramStart"/>
            <w:r w:rsidRPr="00DD6773">
              <w:rPr>
                <w:sz w:val="20"/>
                <w:szCs w:val="20"/>
              </w:rPr>
              <w:t>постоянное</w:t>
            </w:r>
            <w:proofErr w:type="gramEnd"/>
            <w:r w:rsidRPr="00DD6773">
              <w:rPr>
                <w:sz w:val="20"/>
                <w:szCs w:val="20"/>
              </w:rPr>
              <w:t xml:space="preserve"> </w:t>
            </w:r>
            <w:proofErr w:type="spellStart"/>
            <w:r w:rsidRPr="00DD6773">
              <w:rPr>
                <w:sz w:val="20"/>
                <w:szCs w:val="20"/>
              </w:rPr>
              <w:t>расхаживание</w:t>
            </w:r>
            <w:proofErr w:type="spellEnd"/>
            <w:r w:rsidR="00572F78" w:rsidRPr="00DD6773">
              <w:rPr>
                <w:sz w:val="20"/>
                <w:szCs w:val="20"/>
              </w:rPr>
              <w:t xml:space="preserve"> бурильного</w:t>
            </w:r>
            <w:r w:rsidRPr="00DD6773">
              <w:rPr>
                <w:sz w:val="20"/>
                <w:szCs w:val="20"/>
              </w:rPr>
              <w:t xml:space="preserve"> </w:t>
            </w:r>
            <w:r w:rsidRPr="00DD6773">
              <w:rPr>
                <w:sz w:val="20"/>
                <w:szCs w:val="20"/>
              </w:rPr>
              <w:lastRenderedPageBreak/>
              <w:t>инструмента</w:t>
            </w:r>
            <w:r w:rsidR="00B875BD" w:rsidRPr="00DD6773">
              <w:rPr>
                <w:sz w:val="20"/>
                <w:szCs w:val="20"/>
              </w:rPr>
              <w:t>, промывку</w:t>
            </w:r>
            <w:r w:rsidRPr="00DD6773">
              <w:rPr>
                <w:sz w:val="20"/>
                <w:szCs w:val="20"/>
              </w:rPr>
              <w:t xml:space="preserve"> до устранения причин остановки.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73ACF2" w14:textId="48CA2EE4" w:rsidR="00710926" w:rsidRPr="006B3A77" w:rsidRDefault="006B3A77" w:rsidP="008249E1">
            <w:pPr>
              <w:jc w:val="both"/>
              <w:rPr>
                <w:sz w:val="20"/>
                <w:szCs w:val="20"/>
                <w:lang w:eastAsia="en-US"/>
              </w:rPr>
            </w:pPr>
            <w:r w:rsidRPr="00B81051">
              <w:rPr>
                <w:sz w:val="20"/>
                <w:szCs w:val="20"/>
                <w:lang w:eastAsia="en-US"/>
              </w:rPr>
              <w:lastRenderedPageBreak/>
              <w:t>Буровой подрядчик</w:t>
            </w:r>
          </w:p>
        </w:tc>
      </w:tr>
      <w:tr w:rsidR="00810B8D" w:rsidRPr="00810B8D" w14:paraId="1E4FF1AD" w14:textId="77777777" w:rsidTr="005E6201">
        <w:tc>
          <w:tcPr>
            <w:tcW w:w="534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7AB0D973" w14:textId="6C12D9FD" w:rsidR="00810B8D" w:rsidRPr="00DD6773" w:rsidRDefault="00810B8D" w:rsidP="00DD6773">
            <w:pPr>
              <w:tabs>
                <w:tab w:val="left" w:pos="1386"/>
              </w:tabs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lastRenderedPageBreak/>
              <w:t>13</w:t>
            </w:r>
          </w:p>
        </w:tc>
        <w:tc>
          <w:tcPr>
            <w:tcW w:w="9355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344D8E11" w14:textId="10469961" w:rsidR="00810B8D" w:rsidRPr="00DD6773" w:rsidRDefault="00810B8D" w:rsidP="008B4BCD">
            <w:pPr>
              <w:tabs>
                <w:tab w:val="left" w:pos="1386"/>
              </w:tabs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Время простоя колонны бурильных труб без движения составляет:</w:t>
            </w:r>
          </w:p>
        </w:tc>
      </w:tr>
      <w:tr w:rsidR="00810B8D" w:rsidRPr="00810B8D" w14:paraId="5DD570E9" w14:textId="77777777" w:rsidTr="005E6201">
        <w:trPr>
          <w:trHeight w:val="219"/>
        </w:trPr>
        <w:tc>
          <w:tcPr>
            <w:tcW w:w="53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74D44683" w14:textId="72900A51" w:rsidR="00810B8D" w:rsidRPr="00DD6773" w:rsidRDefault="00810B8D" w:rsidP="00C8011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482B64" w14:textId="7F2DB1A7" w:rsidR="00810B8D" w:rsidRPr="00DD6773" w:rsidRDefault="00810B8D" w:rsidP="008B4BCD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</w:rPr>
              <w:t>Вид пластов</w:t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</w:tcPr>
          <w:p w14:paraId="333187D1" w14:textId="72F31A63" w:rsidR="00810B8D" w:rsidRPr="00DD6773" w:rsidRDefault="00810B8D" w:rsidP="008B4BCD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</w:rPr>
              <w:t>Время простоя, мин</w:t>
            </w:r>
          </w:p>
        </w:tc>
        <w:tc>
          <w:tcPr>
            <w:tcW w:w="2268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AC90BC6" w14:textId="14074D34" w:rsidR="00810B8D" w:rsidRPr="00DD6773" w:rsidRDefault="006B3A77" w:rsidP="008249E1">
            <w:pPr>
              <w:jc w:val="both"/>
              <w:rPr>
                <w:sz w:val="20"/>
                <w:szCs w:val="20"/>
                <w:lang w:eastAsia="en-US"/>
              </w:rPr>
            </w:pPr>
            <w:r w:rsidRPr="00B81051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810B8D" w:rsidRPr="00810B8D" w14:paraId="2F4F5929" w14:textId="77777777" w:rsidTr="005E6201">
        <w:trPr>
          <w:trHeight w:val="219"/>
        </w:trPr>
        <w:tc>
          <w:tcPr>
            <w:tcW w:w="53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35AE8B80" w14:textId="71355558" w:rsidR="00810B8D" w:rsidRPr="00DD6773" w:rsidRDefault="00810B8D" w:rsidP="00C8011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C2E369" w14:textId="17055FDD" w:rsidR="00810B8D" w:rsidRPr="00DD6773" w:rsidRDefault="00810B8D" w:rsidP="008B4BCD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</w:rPr>
              <w:t>Продуктивный пласт</w:t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</w:tcPr>
          <w:p w14:paraId="7E1D0FE6" w14:textId="15092451" w:rsidR="00810B8D" w:rsidRPr="00DD6773" w:rsidRDefault="00810B8D" w:rsidP="00DD6773">
            <w:pPr>
              <w:ind w:left="-175"/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</w:rPr>
              <w:t>≤ 5 минут</w:t>
            </w:r>
          </w:p>
        </w:tc>
        <w:tc>
          <w:tcPr>
            <w:tcW w:w="2268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BF7DFBE" w14:textId="77777777" w:rsidR="00810B8D" w:rsidRPr="00DD6773" w:rsidRDefault="00810B8D" w:rsidP="008B4BCD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810B8D" w:rsidRPr="00810B8D" w14:paraId="701359D6" w14:textId="77777777" w:rsidTr="005E6201">
        <w:trPr>
          <w:trHeight w:val="219"/>
        </w:trPr>
        <w:tc>
          <w:tcPr>
            <w:tcW w:w="53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266B6815" w14:textId="36D1F34A" w:rsidR="00810B8D" w:rsidRPr="00DD6773" w:rsidRDefault="00810B8D" w:rsidP="00C8011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9F995C" w14:textId="443B4F11" w:rsidR="00810B8D" w:rsidRPr="00DD6773" w:rsidRDefault="00810B8D" w:rsidP="008B4BCD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</w:rPr>
              <w:t>Непродуктивный пласт</w:t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</w:tcPr>
          <w:p w14:paraId="121C4B45" w14:textId="5060EE37" w:rsidR="00810B8D" w:rsidRPr="00DD6773" w:rsidRDefault="00810B8D" w:rsidP="008B4BCD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</w:rPr>
              <w:t>≤ 5 минут</w:t>
            </w:r>
          </w:p>
        </w:tc>
        <w:tc>
          <w:tcPr>
            <w:tcW w:w="2268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2805395" w14:textId="77777777" w:rsidR="00810B8D" w:rsidRPr="00DD6773" w:rsidRDefault="00810B8D" w:rsidP="008B4BCD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810B8D" w:rsidRPr="00810B8D" w14:paraId="1FBAE17F" w14:textId="77777777" w:rsidTr="005E6201">
        <w:trPr>
          <w:trHeight w:val="219"/>
        </w:trPr>
        <w:tc>
          <w:tcPr>
            <w:tcW w:w="53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0BA9F1AA" w14:textId="38534579" w:rsidR="00810B8D" w:rsidRPr="00DD6773" w:rsidRDefault="00810B8D" w:rsidP="00C8011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38198A" w14:textId="32551857" w:rsidR="00810B8D" w:rsidRPr="00DD6773" w:rsidRDefault="00810B8D" w:rsidP="008B4BCD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</w:rPr>
              <w:t xml:space="preserve">Расстояние от забоя до долота, </w:t>
            </w:r>
            <w:proofErr w:type="gramStart"/>
            <w:r w:rsidRPr="00DD6773">
              <w:rPr>
                <w:sz w:val="20"/>
                <w:szCs w:val="20"/>
              </w:rPr>
              <w:t>м</w:t>
            </w:r>
            <w:proofErr w:type="gramEnd"/>
            <w:r w:rsidRPr="00DD6773">
              <w:rPr>
                <w:sz w:val="20"/>
                <w:szCs w:val="20"/>
              </w:rPr>
              <w:t>.</w:t>
            </w: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auto"/>
          </w:tcPr>
          <w:p w14:paraId="316A575C" w14:textId="3E78B803" w:rsidR="00810B8D" w:rsidRPr="00DD6773" w:rsidRDefault="00810B8D" w:rsidP="008B4BCD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</w:rPr>
              <w:t>Не менее 5-ти метров</w:t>
            </w:r>
          </w:p>
        </w:tc>
        <w:tc>
          <w:tcPr>
            <w:tcW w:w="2268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7A63E8F" w14:textId="77777777" w:rsidR="00810B8D" w:rsidRPr="00DD6773" w:rsidRDefault="00810B8D" w:rsidP="008B4BCD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810B8D" w:rsidRPr="00810B8D" w14:paraId="74D9494A" w14:textId="77777777" w:rsidTr="006B3A77">
        <w:tc>
          <w:tcPr>
            <w:tcW w:w="534" w:type="dxa"/>
            <w:tcBorders>
              <w:left w:val="single" w:sz="12" w:space="0" w:color="auto"/>
            </w:tcBorders>
          </w:tcPr>
          <w:p w14:paraId="2A62D1BC" w14:textId="0E6ED31A" w:rsidR="00810B8D" w:rsidRPr="00DD6773" w:rsidRDefault="00810B8D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087" w:type="dxa"/>
            <w:gridSpan w:val="2"/>
          </w:tcPr>
          <w:p w14:paraId="47D4635B" w14:textId="77777777" w:rsidR="00810B8D" w:rsidRPr="00DD6773" w:rsidRDefault="00810B8D" w:rsidP="008B4BCD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Вибросита должны работать все время при циркуляции бурового раствора, необходимо своевременно менять ситовые панели.</w:t>
            </w:r>
          </w:p>
          <w:p w14:paraId="2C14D458" w14:textId="7170F756" w:rsidR="00810B8D" w:rsidRPr="00DD6773" w:rsidRDefault="00810B8D" w:rsidP="008B4BCD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Гидроциклонная установка должна работать все время при циркуляции бурового раствора для удаления частиц твердой фазы.</w:t>
            </w:r>
          </w:p>
        </w:tc>
        <w:tc>
          <w:tcPr>
            <w:tcW w:w="2268" w:type="dxa"/>
            <w:tcBorders>
              <w:right w:val="single" w:sz="12" w:space="0" w:color="auto"/>
            </w:tcBorders>
          </w:tcPr>
          <w:p w14:paraId="3622EC8A" w14:textId="6E4A6389" w:rsidR="00810B8D" w:rsidRPr="00DD6773" w:rsidRDefault="006B3A77" w:rsidP="008249E1">
            <w:pPr>
              <w:jc w:val="both"/>
              <w:rPr>
                <w:sz w:val="20"/>
                <w:szCs w:val="20"/>
                <w:lang w:eastAsia="en-US"/>
              </w:rPr>
            </w:pPr>
            <w:r w:rsidRPr="00B81051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810B8D" w:rsidRPr="00810B8D" w14:paraId="08902113" w14:textId="77777777" w:rsidTr="006B3A77">
        <w:tc>
          <w:tcPr>
            <w:tcW w:w="534" w:type="dxa"/>
            <w:tcBorders>
              <w:left w:val="single" w:sz="12" w:space="0" w:color="auto"/>
            </w:tcBorders>
          </w:tcPr>
          <w:p w14:paraId="4EDD8FF2" w14:textId="4CA54038" w:rsidR="00810B8D" w:rsidRPr="00DD6773" w:rsidRDefault="00810B8D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7087" w:type="dxa"/>
            <w:gridSpan w:val="2"/>
          </w:tcPr>
          <w:p w14:paraId="24E81EB1" w14:textId="0CF7A28C" w:rsidR="00810B8D" w:rsidRPr="00DD6773" w:rsidRDefault="00810B8D" w:rsidP="008B4BCD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Перед началом бурения всех интервалов произвести аудит всех ступеней системы очистки бурового раствора с составлением акта о готовности к бурению интервала.</w:t>
            </w:r>
          </w:p>
        </w:tc>
        <w:tc>
          <w:tcPr>
            <w:tcW w:w="2268" w:type="dxa"/>
            <w:tcBorders>
              <w:right w:val="single" w:sz="12" w:space="0" w:color="auto"/>
            </w:tcBorders>
          </w:tcPr>
          <w:p w14:paraId="2DDF97E7" w14:textId="59F2A816" w:rsidR="00810B8D" w:rsidRPr="00DD6773" w:rsidRDefault="006B3A77" w:rsidP="006B3A77">
            <w:pPr>
              <w:jc w:val="both"/>
              <w:rPr>
                <w:sz w:val="20"/>
                <w:szCs w:val="20"/>
                <w:lang w:eastAsia="en-US"/>
              </w:rPr>
            </w:pPr>
            <w:r w:rsidRPr="00B81051">
              <w:rPr>
                <w:sz w:val="20"/>
                <w:szCs w:val="20"/>
                <w:lang w:eastAsia="en-US"/>
              </w:rPr>
              <w:t>Буровой подрядчик</w:t>
            </w:r>
            <w:r>
              <w:rPr>
                <w:sz w:val="20"/>
                <w:szCs w:val="20"/>
                <w:lang w:eastAsia="en-US"/>
              </w:rPr>
              <w:t>,</w:t>
            </w:r>
          </w:p>
          <w:p w14:paraId="77EE35BA" w14:textId="75D35274" w:rsidR="00810B8D" w:rsidRPr="00DD6773" w:rsidRDefault="00810B8D" w:rsidP="008B4BCD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Подрядчик по буровым растворам</w:t>
            </w:r>
          </w:p>
        </w:tc>
      </w:tr>
      <w:tr w:rsidR="00810B8D" w:rsidRPr="00810B8D" w14:paraId="0B925945" w14:textId="77777777" w:rsidTr="006B3A77">
        <w:tc>
          <w:tcPr>
            <w:tcW w:w="534" w:type="dxa"/>
            <w:tcBorders>
              <w:left w:val="single" w:sz="12" w:space="0" w:color="auto"/>
            </w:tcBorders>
          </w:tcPr>
          <w:p w14:paraId="2823C915" w14:textId="258DAF61" w:rsidR="00810B8D" w:rsidRPr="00DD6773" w:rsidRDefault="00810B8D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7087" w:type="dxa"/>
            <w:gridSpan w:val="2"/>
          </w:tcPr>
          <w:p w14:paraId="7FE5F135" w14:textId="2D56470B" w:rsidR="00810B8D" w:rsidRPr="005E6201" w:rsidRDefault="00810B8D" w:rsidP="008B4BCD">
            <w:pPr>
              <w:jc w:val="both"/>
              <w:rPr>
                <w:sz w:val="20"/>
                <w:szCs w:val="20"/>
                <w:lang w:eastAsia="en-US"/>
              </w:rPr>
            </w:pPr>
            <w:r w:rsidRPr="005E6201">
              <w:rPr>
                <w:sz w:val="20"/>
                <w:szCs w:val="20"/>
                <w:lang w:eastAsia="en-US"/>
              </w:rPr>
              <w:t xml:space="preserve">Постоянный контроль эффективности </w:t>
            </w:r>
            <w:proofErr w:type="gramStart"/>
            <w:r w:rsidRPr="005E6201">
              <w:rPr>
                <w:sz w:val="20"/>
                <w:szCs w:val="20"/>
                <w:lang w:eastAsia="en-US"/>
              </w:rPr>
              <w:t>работы всех ступеней системы очистки бурового раствора</w:t>
            </w:r>
            <w:proofErr w:type="gramEnd"/>
            <w:r w:rsidRPr="005E6201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268" w:type="dxa"/>
            <w:tcBorders>
              <w:right w:val="single" w:sz="12" w:space="0" w:color="auto"/>
            </w:tcBorders>
          </w:tcPr>
          <w:p w14:paraId="33638281" w14:textId="2BE56AB7" w:rsidR="00810B8D" w:rsidRPr="00DD6773" w:rsidRDefault="00810B8D" w:rsidP="008B4BCD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Подрядчик по буровым растворам</w:t>
            </w:r>
          </w:p>
        </w:tc>
      </w:tr>
      <w:tr w:rsidR="00810B8D" w:rsidRPr="00810B8D" w14:paraId="20B12C93" w14:textId="77777777" w:rsidTr="006B3A77">
        <w:tc>
          <w:tcPr>
            <w:tcW w:w="534" w:type="dxa"/>
            <w:tcBorders>
              <w:left w:val="single" w:sz="12" w:space="0" w:color="auto"/>
            </w:tcBorders>
          </w:tcPr>
          <w:p w14:paraId="1B1BEEB5" w14:textId="3523F094" w:rsidR="00810B8D" w:rsidRPr="00DD6773" w:rsidRDefault="00810B8D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7087" w:type="dxa"/>
            <w:gridSpan w:val="2"/>
          </w:tcPr>
          <w:p w14:paraId="19A16255" w14:textId="47DD56AB" w:rsidR="00810B8D" w:rsidRPr="005E6201" w:rsidRDefault="00810B8D" w:rsidP="00401A22">
            <w:pPr>
              <w:jc w:val="both"/>
              <w:rPr>
                <w:sz w:val="20"/>
                <w:szCs w:val="20"/>
                <w:lang w:eastAsia="en-US"/>
              </w:rPr>
            </w:pPr>
            <w:r w:rsidRPr="005E6201">
              <w:rPr>
                <w:sz w:val="20"/>
                <w:szCs w:val="20"/>
                <w:lang w:eastAsia="en-US"/>
              </w:rPr>
              <w:t xml:space="preserve">Непрерывный интервал бурения в </w:t>
            </w:r>
            <w:proofErr w:type="gramStart"/>
            <w:r w:rsidRPr="005E6201">
              <w:rPr>
                <w:sz w:val="20"/>
                <w:szCs w:val="20"/>
                <w:lang w:eastAsia="en-US"/>
              </w:rPr>
              <w:t>слайде</w:t>
            </w:r>
            <w:proofErr w:type="gramEnd"/>
            <w:r w:rsidRPr="005E6201">
              <w:rPr>
                <w:sz w:val="20"/>
                <w:szCs w:val="20"/>
                <w:lang w:eastAsia="en-US"/>
              </w:rPr>
              <w:t xml:space="preserve"> не должен превышать более 4 м. По согласованию с </w:t>
            </w:r>
            <w:r w:rsidR="00401A22" w:rsidRPr="005E6201">
              <w:rPr>
                <w:sz w:val="20"/>
                <w:szCs w:val="20"/>
                <w:lang w:eastAsia="en-US"/>
              </w:rPr>
              <w:t>УТ</w:t>
            </w:r>
            <w:r w:rsidR="00810453">
              <w:rPr>
                <w:sz w:val="20"/>
                <w:szCs w:val="20"/>
                <w:lang w:eastAsia="en-US"/>
              </w:rPr>
              <w:t>И</w:t>
            </w:r>
            <w:r w:rsidR="00401A22" w:rsidRPr="005E6201">
              <w:rPr>
                <w:sz w:val="20"/>
                <w:szCs w:val="20"/>
                <w:lang w:eastAsia="en-US"/>
              </w:rPr>
              <w:t>Б</w:t>
            </w:r>
            <w:r w:rsidRPr="005E6201">
              <w:rPr>
                <w:sz w:val="20"/>
                <w:szCs w:val="20"/>
                <w:lang w:eastAsia="en-US"/>
              </w:rPr>
              <w:t>, интервал бурения слайда может быть увеличен.</w:t>
            </w:r>
          </w:p>
        </w:tc>
        <w:tc>
          <w:tcPr>
            <w:tcW w:w="2268" w:type="dxa"/>
            <w:tcBorders>
              <w:right w:val="single" w:sz="12" w:space="0" w:color="auto"/>
            </w:tcBorders>
          </w:tcPr>
          <w:p w14:paraId="5F4622C8" w14:textId="1A1001F4" w:rsidR="00810B8D" w:rsidRPr="00DD6773" w:rsidRDefault="00810B8D" w:rsidP="008B4BCD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Подрядчик по ННБ</w:t>
            </w:r>
          </w:p>
        </w:tc>
      </w:tr>
      <w:tr w:rsidR="00810B8D" w:rsidRPr="00810B8D" w14:paraId="405BA442" w14:textId="77777777" w:rsidTr="006B3A77">
        <w:tc>
          <w:tcPr>
            <w:tcW w:w="534" w:type="dxa"/>
            <w:tcBorders>
              <w:left w:val="single" w:sz="12" w:space="0" w:color="auto"/>
            </w:tcBorders>
          </w:tcPr>
          <w:p w14:paraId="0F924B98" w14:textId="0ABAB999" w:rsidR="00810B8D" w:rsidRPr="00DD6773" w:rsidRDefault="00810B8D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7087" w:type="dxa"/>
            <w:gridSpan w:val="2"/>
          </w:tcPr>
          <w:p w14:paraId="7A6AC2E8" w14:textId="36397661" w:rsidR="00810B8D" w:rsidRPr="005E6201" w:rsidRDefault="00810B8D" w:rsidP="00DD6773">
            <w:pPr>
              <w:tabs>
                <w:tab w:val="left" w:pos="567"/>
                <w:tab w:val="left" w:pos="763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5E6201">
              <w:rPr>
                <w:rFonts w:eastAsia="Arial Unicode MS"/>
                <w:sz w:val="20"/>
                <w:szCs w:val="20"/>
              </w:rPr>
              <w:t xml:space="preserve">Для обеспечения необходимой осевой нагрузки на </w:t>
            </w:r>
            <w:proofErr w:type="spellStart"/>
            <w:r w:rsidRPr="005E6201">
              <w:rPr>
                <w:rFonts w:eastAsia="Arial Unicode MS"/>
                <w:sz w:val="20"/>
                <w:szCs w:val="20"/>
              </w:rPr>
              <w:t>породоразрушающий</w:t>
            </w:r>
            <w:proofErr w:type="spellEnd"/>
            <w:r w:rsidRPr="005E6201">
              <w:rPr>
                <w:rFonts w:eastAsia="Arial Unicode MS"/>
                <w:sz w:val="20"/>
                <w:szCs w:val="20"/>
              </w:rPr>
              <w:t xml:space="preserve"> инструмент в нижнюю часть бурильной колонны включать необходимое количество утяжеленных бурильных труб.</w:t>
            </w:r>
          </w:p>
        </w:tc>
        <w:tc>
          <w:tcPr>
            <w:tcW w:w="2268" w:type="dxa"/>
            <w:tcBorders>
              <w:right w:val="single" w:sz="12" w:space="0" w:color="auto"/>
            </w:tcBorders>
          </w:tcPr>
          <w:p w14:paraId="4D2740CA" w14:textId="77777777" w:rsidR="006B3A77" w:rsidRPr="008249E1" w:rsidRDefault="006B3A77" w:rsidP="006B3A77">
            <w:pPr>
              <w:jc w:val="both"/>
              <w:rPr>
                <w:sz w:val="20"/>
                <w:szCs w:val="20"/>
                <w:lang w:eastAsia="en-US"/>
              </w:rPr>
            </w:pPr>
            <w:r w:rsidRPr="00B81051">
              <w:rPr>
                <w:sz w:val="20"/>
                <w:szCs w:val="20"/>
                <w:lang w:eastAsia="en-US"/>
              </w:rPr>
              <w:t>Буровой подрядчик</w:t>
            </w:r>
            <w:r>
              <w:rPr>
                <w:sz w:val="20"/>
                <w:szCs w:val="20"/>
                <w:lang w:eastAsia="en-US"/>
              </w:rPr>
              <w:t>,</w:t>
            </w:r>
            <w:r w:rsidRPr="008249E1">
              <w:rPr>
                <w:sz w:val="20"/>
                <w:szCs w:val="20"/>
                <w:lang w:eastAsia="en-US"/>
              </w:rPr>
              <w:t xml:space="preserve"> </w:t>
            </w:r>
          </w:p>
          <w:p w14:paraId="6CC4436D" w14:textId="69664EE7" w:rsidR="00810B8D" w:rsidRPr="00DD6773" w:rsidRDefault="00810B8D" w:rsidP="008B4BCD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Подрядчик по ННБ</w:t>
            </w:r>
          </w:p>
        </w:tc>
      </w:tr>
      <w:tr w:rsidR="00810B8D" w:rsidRPr="00810B8D" w14:paraId="367F66A2" w14:textId="77777777" w:rsidTr="006B3A77">
        <w:tc>
          <w:tcPr>
            <w:tcW w:w="534" w:type="dxa"/>
            <w:tcBorders>
              <w:left w:val="single" w:sz="12" w:space="0" w:color="auto"/>
            </w:tcBorders>
          </w:tcPr>
          <w:p w14:paraId="4CC5277D" w14:textId="0DA6DFAE" w:rsidR="00810B8D" w:rsidRPr="00DD6773" w:rsidRDefault="00810B8D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7087" w:type="dxa"/>
            <w:gridSpan w:val="2"/>
          </w:tcPr>
          <w:p w14:paraId="4288D109" w14:textId="0F48C867" w:rsidR="00810B8D" w:rsidRPr="00DD6773" w:rsidRDefault="00810B8D" w:rsidP="00DD6773">
            <w:pPr>
              <w:tabs>
                <w:tab w:val="left" w:pos="567"/>
                <w:tab w:val="left" w:pos="763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sz w:val="20"/>
                <w:szCs w:val="20"/>
              </w:rPr>
            </w:pPr>
            <w:r w:rsidRPr="00DD6773">
              <w:rPr>
                <w:rFonts w:eastAsia="Arial Unicode MS"/>
                <w:sz w:val="20"/>
                <w:szCs w:val="20"/>
              </w:rPr>
              <w:t xml:space="preserve">Вращение бурильного инструмента влево </w:t>
            </w:r>
            <w:r w:rsidRPr="00DD6773">
              <w:rPr>
                <w:rFonts w:eastAsia="Arial Unicode MS"/>
                <w:sz w:val="20"/>
                <w:szCs w:val="20"/>
                <w:u w:val="single"/>
              </w:rPr>
              <w:t>ЗАПРЕЩЕННО!!!</w:t>
            </w:r>
          </w:p>
        </w:tc>
        <w:tc>
          <w:tcPr>
            <w:tcW w:w="2268" w:type="dxa"/>
            <w:tcBorders>
              <w:right w:val="single" w:sz="12" w:space="0" w:color="auto"/>
            </w:tcBorders>
          </w:tcPr>
          <w:p w14:paraId="75ED60CB" w14:textId="77777777" w:rsidR="006B3A77" w:rsidRPr="008249E1" w:rsidRDefault="006B3A77" w:rsidP="006B3A77">
            <w:pPr>
              <w:jc w:val="both"/>
              <w:rPr>
                <w:sz w:val="20"/>
                <w:szCs w:val="20"/>
                <w:lang w:eastAsia="en-US"/>
              </w:rPr>
            </w:pPr>
            <w:r w:rsidRPr="00B81051">
              <w:rPr>
                <w:sz w:val="20"/>
                <w:szCs w:val="20"/>
                <w:lang w:eastAsia="en-US"/>
              </w:rPr>
              <w:t>Буровой подрядчик</w:t>
            </w:r>
            <w:r>
              <w:rPr>
                <w:sz w:val="20"/>
                <w:szCs w:val="20"/>
                <w:lang w:eastAsia="en-US"/>
              </w:rPr>
              <w:t>,</w:t>
            </w:r>
            <w:r w:rsidRPr="008249E1">
              <w:rPr>
                <w:sz w:val="20"/>
                <w:szCs w:val="20"/>
                <w:lang w:eastAsia="en-US"/>
              </w:rPr>
              <w:t xml:space="preserve"> </w:t>
            </w:r>
          </w:p>
          <w:p w14:paraId="15C80BF5" w14:textId="16F21B09" w:rsidR="00810B8D" w:rsidRPr="00DD6773" w:rsidRDefault="00810B8D" w:rsidP="008B4BCD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Подрядчик по ННБ</w:t>
            </w:r>
          </w:p>
        </w:tc>
      </w:tr>
      <w:tr w:rsidR="00810B8D" w:rsidRPr="00810B8D" w14:paraId="5B3A2706" w14:textId="77777777" w:rsidTr="006B3A77">
        <w:tc>
          <w:tcPr>
            <w:tcW w:w="534" w:type="dxa"/>
            <w:tcBorders>
              <w:left w:val="single" w:sz="12" w:space="0" w:color="auto"/>
            </w:tcBorders>
          </w:tcPr>
          <w:p w14:paraId="21053218" w14:textId="60F7F7C1" w:rsidR="00810B8D" w:rsidRPr="00DD6773" w:rsidRDefault="00810B8D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7087" w:type="dxa"/>
            <w:gridSpan w:val="2"/>
          </w:tcPr>
          <w:p w14:paraId="5F5F7B10" w14:textId="698585E2" w:rsidR="00810B8D" w:rsidRPr="00DD6773" w:rsidRDefault="00810B8D" w:rsidP="00DD6773">
            <w:pPr>
              <w:tabs>
                <w:tab w:val="left" w:pos="567"/>
                <w:tab w:val="left" w:pos="763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sz w:val="20"/>
                <w:szCs w:val="20"/>
              </w:rPr>
            </w:pPr>
            <w:r w:rsidRPr="00DD6773">
              <w:rPr>
                <w:rFonts w:eastAsia="Arial Unicode MS"/>
                <w:sz w:val="20"/>
                <w:szCs w:val="20"/>
              </w:rPr>
              <w:t xml:space="preserve">При </w:t>
            </w:r>
            <w:proofErr w:type="spellStart"/>
            <w:r w:rsidRPr="00DD6773">
              <w:rPr>
                <w:rFonts w:eastAsia="MS Mincho"/>
                <w:sz w:val="20"/>
                <w:szCs w:val="20"/>
              </w:rPr>
              <w:t>шаблонировки</w:t>
            </w:r>
            <w:proofErr w:type="spellEnd"/>
            <w:r w:rsidRPr="00DD6773">
              <w:rPr>
                <w:rFonts w:eastAsia="MS Mincho"/>
                <w:sz w:val="20"/>
                <w:szCs w:val="20"/>
              </w:rPr>
              <w:t xml:space="preserve"> ствола скважины</w:t>
            </w:r>
            <w:r w:rsidRPr="00DD6773">
              <w:rPr>
                <w:rFonts w:eastAsia="Arial Unicode MS"/>
                <w:sz w:val="20"/>
                <w:szCs w:val="20"/>
              </w:rPr>
              <w:t xml:space="preserve"> в </w:t>
            </w:r>
            <w:r w:rsidRPr="00DD6773">
              <w:rPr>
                <w:rFonts w:eastAsia="MS Mincho"/>
                <w:sz w:val="20"/>
                <w:szCs w:val="20"/>
              </w:rPr>
              <w:t>местах затяжек и посадок необходимо проработать до свободного хождения</w:t>
            </w:r>
            <w:r w:rsidRPr="00DD6773">
              <w:rPr>
                <w:sz w:val="20"/>
                <w:szCs w:val="20"/>
                <w:lang w:eastAsia="en-US"/>
              </w:rPr>
              <w:t xml:space="preserve"> Режимы проработки выдает подрядчик по ННБ.</w:t>
            </w:r>
          </w:p>
        </w:tc>
        <w:tc>
          <w:tcPr>
            <w:tcW w:w="2268" w:type="dxa"/>
            <w:tcBorders>
              <w:right w:val="single" w:sz="12" w:space="0" w:color="auto"/>
            </w:tcBorders>
          </w:tcPr>
          <w:p w14:paraId="6D01056D" w14:textId="4C27AD8C" w:rsidR="00810B8D" w:rsidRPr="00DD6773" w:rsidRDefault="00810B8D" w:rsidP="008B4BCD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Подрядчик по ННБ</w:t>
            </w:r>
          </w:p>
        </w:tc>
      </w:tr>
      <w:tr w:rsidR="00810B8D" w:rsidRPr="00810B8D" w14:paraId="48A85E9B" w14:textId="77777777" w:rsidTr="006B3A77">
        <w:tc>
          <w:tcPr>
            <w:tcW w:w="534" w:type="dxa"/>
            <w:tcBorders>
              <w:left w:val="single" w:sz="12" w:space="0" w:color="auto"/>
            </w:tcBorders>
          </w:tcPr>
          <w:p w14:paraId="7E47CF9A" w14:textId="4D1C9CB8" w:rsidR="00810B8D" w:rsidRPr="00DD6773" w:rsidRDefault="00810B8D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7087" w:type="dxa"/>
            <w:gridSpan w:val="2"/>
          </w:tcPr>
          <w:p w14:paraId="23F43A1D" w14:textId="02DB0727" w:rsidR="00810B8D" w:rsidRPr="00DD6773" w:rsidRDefault="00810B8D" w:rsidP="00DD6773">
            <w:pPr>
              <w:tabs>
                <w:tab w:val="left" w:pos="567"/>
                <w:tab w:val="left" w:pos="763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sz w:val="20"/>
                <w:szCs w:val="20"/>
              </w:rPr>
            </w:pPr>
            <w:r w:rsidRPr="00DD6773">
              <w:rPr>
                <w:rFonts w:eastAsia="Arial Unicode MS"/>
                <w:sz w:val="20"/>
                <w:szCs w:val="20"/>
              </w:rPr>
              <w:t xml:space="preserve">Для исключения металлической стружки в буровом </w:t>
            </w:r>
            <w:proofErr w:type="gramStart"/>
            <w:r w:rsidRPr="00DD6773">
              <w:rPr>
                <w:rFonts w:eastAsia="Arial Unicode MS"/>
                <w:sz w:val="20"/>
                <w:szCs w:val="20"/>
              </w:rPr>
              <w:t>растворе</w:t>
            </w:r>
            <w:proofErr w:type="gramEnd"/>
            <w:r w:rsidRPr="00DD6773">
              <w:rPr>
                <w:rFonts w:eastAsia="Arial Unicode MS"/>
                <w:sz w:val="20"/>
                <w:szCs w:val="20"/>
              </w:rPr>
              <w:t xml:space="preserve"> во время бурения и промывки скважины, необходимо устанавливать магниты во все переливные питатели линейных вибросит.</w:t>
            </w:r>
          </w:p>
        </w:tc>
        <w:tc>
          <w:tcPr>
            <w:tcW w:w="2268" w:type="dxa"/>
            <w:tcBorders>
              <w:right w:val="single" w:sz="12" w:space="0" w:color="auto"/>
            </w:tcBorders>
          </w:tcPr>
          <w:p w14:paraId="6B66250D" w14:textId="4A0D2213" w:rsidR="00810B8D" w:rsidRPr="00DD6773" w:rsidRDefault="00810B8D" w:rsidP="008B4BCD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Подрядчик по ННБ</w:t>
            </w:r>
          </w:p>
        </w:tc>
      </w:tr>
      <w:tr w:rsidR="00810B8D" w:rsidRPr="00810B8D" w14:paraId="5008F455" w14:textId="77777777" w:rsidTr="006B3A77">
        <w:tc>
          <w:tcPr>
            <w:tcW w:w="534" w:type="dxa"/>
            <w:tcBorders>
              <w:left w:val="single" w:sz="12" w:space="0" w:color="auto"/>
            </w:tcBorders>
          </w:tcPr>
          <w:p w14:paraId="6D784DC6" w14:textId="421F6846" w:rsidR="00810B8D" w:rsidRPr="00DD6773" w:rsidRDefault="00810B8D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7087" w:type="dxa"/>
            <w:gridSpan w:val="2"/>
          </w:tcPr>
          <w:p w14:paraId="3B4C8DE8" w14:textId="56EBA95F" w:rsidR="00810B8D" w:rsidRPr="00DD6773" w:rsidRDefault="00810B8D" w:rsidP="00DD6773">
            <w:pPr>
              <w:tabs>
                <w:tab w:val="left" w:pos="567"/>
                <w:tab w:val="left" w:pos="763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sz w:val="20"/>
                <w:szCs w:val="20"/>
              </w:rPr>
            </w:pPr>
            <w:r w:rsidRPr="00DD6773">
              <w:rPr>
                <w:rFonts w:eastAsia="Arial Unicode MS"/>
                <w:sz w:val="20"/>
                <w:szCs w:val="20"/>
              </w:rPr>
              <w:t xml:space="preserve">Во время бурения при отрыве КНБК от забоя в случае резкого повышении давления на стояке </w:t>
            </w:r>
            <w:proofErr w:type="spellStart"/>
            <w:r w:rsidRPr="00DD6773">
              <w:rPr>
                <w:rFonts w:eastAsia="Arial Unicode MS"/>
                <w:sz w:val="20"/>
                <w:szCs w:val="20"/>
              </w:rPr>
              <w:t>манифольда</w:t>
            </w:r>
            <w:proofErr w:type="spellEnd"/>
            <w:r w:rsidRPr="00DD6773">
              <w:rPr>
                <w:rFonts w:eastAsia="Arial Unicode MS"/>
                <w:sz w:val="20"/>
                <w:szCs w:val="20"/>
              </w:rPr>
              <w:t xml:space="preserve"> произвести полный подъём бурильного инструмента без промывок и установок </w:t>
            </w:r>
            <w:proofErr w:type="spellStart"/>
            <w:r w:rsidRPr="00DD6773">
              <w:rPr>
                <w:rFonts w:eastAsia="Arial Unicode MS"/>
                <w:sz w:val="20"/>
                <w:szCs w:val="20"/>
              </w:rPr>
              <w:t>кольматационных</w:t>
            </w:r>
            <w:proofErr w:type="spellEnd"/>
            <w:r w:rsidRPr="00DD6773">
              <w:rPr>
                <w:rFonts w:eastAsia="Arial Unicode MS"/>
                <w:sz w:val="20"/>
                <w:szCs w:val="20"/>
              </w:rPr>
              <w:t xml:space="preserve"> пачек для ревизии КНБК.</w:t>
            </w:r>
          </w:p>
        </w:tc>
        <w:tc>
          <w:tcPr>
            <w:tcW w:w="2268" w:type="dxa"/>
            <w:tcBorders>
              <w:right w:val="single" w:sz="12" w:space="0" w:color="auto"/>
            </w:tcBorders>
          </w:tcPr>
          <w:p w14:paraId="2EA73CAA" w14:textId="77777777" w:rsidR="006B3A77" w:rsidRPr="008249E1" w:rsidRDefault="006B3A77" w:rsidP="006B3A77">
            <w:pPr>
              <w:jc w:val="both"/>
              <w:rPr>
                <w:sz w:val="20"/>
                <w:szCs w:val="20"/>
                <w:lang w:eastAsia="en-US"/>
              </w:rPr>
            </w:pPr>
            <w:r w:rsidRPr="00B81051">
              <w:rPr>
                <w:sz w:val="20"/>
                <w:szCs w:val="20"/>
                <w:lang w:eastAsia="en-US"/>
              </w:rPr>
              <w:t>Буровой подрядчик</w:t>
            </w:r>
            <w:r>
              <w:rPr>
                <w:sz w:val="20"/>
                <w:szCs w:val="20"/>
                <w:lang w:eastAsia="en-US"/>
              </w:rPr>
              <w:t>,</w:t>
            </w:r>
            <w:r w:rsidRPr="008249E1">
              <w:rPr>
                <w:sz w:val="20"/>
                <w:szCs w:val="20"/>
                <w:lang w:eastAsia="en-US"/>
              </w:rPr>
              <w:t xml:space="preserve"> </w:t>
            </w:r>
          </w:p>
          <w:p w14:paraId="02ECC332" w14:textId="289F77B2" w:rsidR="00810B8D" w:rsidRPr="00DD6773" w:rsidRDefault="00810B8D" w:rsidP="008B4BCD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Подрядчик по ННБ</w:t>
            </w:r>
          </w:p>
        </w:tc>
      </w:tr>
      <w:tr w:rsidR="00810B8D" w:rsidRPr="00810B8D" w14:paraId="2BE3E2AF" w14:textId="77777777" w:rsidTr="006B3A77">
        <w:tc>
          <w:tcPr>
            <w:tcW w:w="534" w:type="dxa"/>
            <w:tcBorders>
              <w:left w:val="single" w:sz="12" w:space="0" w:color="auto"/>
              <w:bottom w:val="single" w:sz="12" w:space="0" w:color="auto"/>
            </w:tcBorders>
          </w:tcPr>
          <w:p w14:paraId="7D901241" w14:textId="153DA053" w:rsidR="00810B8D" w:rsidRPr="00DD6773" w:rsidRDefault="00810B8D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7087" w:type="dxa"/>
            <w:gridSpan w:val="2"/>
            <w:tcBorders>
              <w:bottom w:val="single" w:sz="12" w:space="0" w:color="auto"/>
            </w:tcBorders>
          </w:tcPr>
          <w:p w14:paraId="13B565A7" w14:textId="77777777" w:rsidR="00810B8D" w:rsidRPr="00DD6773" w:rsidRDefault="00810B8D" w:rsidP="00DD6773">
            <w:pPr>
              <w:tabs>
                <w:tab w:val="left" w:pos="567"/>
                <w:tab w:val="left" w:pos="763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sz w:val="20"/>
                <w:szCs w:val="20"/>
              </w:rPr>
            </w:pPr>
            <w:r w:rsidRPr="00DD6773">
              <w:rPr>
                <w:rFonts w:eastAsia="Arial Unicode MS"/>
                <w:sz w:val="20"/>
                <w:szCs w:val="20"/>
              </w:rPr>
              <w:t xml:space="preserve">Во время бурения в случаи падения давления на стояке </w:t>
            </w:r>
            <w:proofErr w:type="spellStart"/>
            <w:r w:rsidRPr="00DD6773">
              <w:rPr>
                <w:rFonts w:eastAsia="Arial Unicode MS"/>
                <w:sz w:val="20"/>
                <w:szCs w:val="20"/>
              </w:rPr>
              <w:t>манифольда</w:t>
            </w:r>
            <w:proofErr w:type="spellEnd"/>
            <w:r w:rsidRPr="00DD6773">
              <w:rPr>
                <w:rFonts w:eastAsia="Arial Unicode MS"/>
                <w:sz w:val="20"/>
                <w:szCs w:val="20"/>
              </w:rPr>
              <w:t xml:space="preserve">, произвести ревизию наземного оборудования. </w:t>
            </w:r>
          </w:p>
          <w:p w14:paraId="1B194113" w14:textId="31097A6E" w:rsidR="00810B8D" w:rsidRPr="00DD6773" w:rsidRDefault="00810B8D" w:rsidP="00DD6773">
            <w:pPr>
              <w:tabs>
                <w:tab w:val="left" w:pos="567"/>
                <w:tab w:val="left" w:pos="763"/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eastAsia="Arial Unicode MS"/>
                <w:sz w:val="20"/>
                <w:szCs w:val="20"/>
              </w:rPr>
            </w:pPr>
            <w:r w:rsidRPr="00DD6773">
              <w:rPr>
                <w:rFonts w:eastAsia="Arial Unicode MS"/>
                <w:sz w:val="20"/>
                <w:szCs w:val="20"/>
              </w:rPr>
              <w:t>В случаи не выявления причин потери давления произвести  полный подъём бурильного инструмента с ревизией на предмет промыва.</w:t>
            </w: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</w:tcPr>
          <w:p w14:paraId="60CF1568" w14:textId="77777777" w:rsidR="006B3A77" w:rsidRPr="008249E1" w:rsidRDefault="006B3A77" w:rsidP="006B3A77">
            <w:pPr>
              <w:jc w:val="both"/>
              <w:rPr>
                <w:sz w:val="20"/>
                <w:szCs w:val="20"/>
                <w:lang w:eastAsia="en-US"/>
              </w:rPr>
            </w:pPr>
            <w:r w:rsidRPr="00B81051">
              <w:rPr>
                <w:sz w:val="20"/>
                <w:szCs w:val="20"/>
                <w:lang w:eastAsia="en-US"/>
              </w:rPr>
              <w:t>Буровой подрядчик</w:t>
            </w:r>
            <w:r>
              <w:rPr>
                <w:sz w:val="20"/>
                <w:szCs w:val="20"/>
                <w:lang w:eastAsia="en-US"/>
              </w:rPr>
              <w:t>,</w:t>
            </w:r>
            <w:r w:rsidRPr="008249E1">
              <w:rPr>
                <w:sz w:val="20"/>
                <w:szCs w:val="20"/>
                <w:lang w:eastAsia="en-US"/>
              </w:rPr>
              <w:t xml:space="preserve"> </w:t>
            </w:r>
          </w:p>
          <w:p w14:paraId="32E23A50" w14:textId="074FCF35" w:rsidR="00810B8D" w:rsidRPr="00DD6773" w:rsidRDefault="00810B8D" w:rsidP="008B4BCD">
            <w:pPr>
              <w:rPr>
                <w:b/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Подрядчик по ННБ</w:t>
            </w:r>
          </w:p>
        </w:tc>
      </w:tr>
    </w:tbl>
    <w:p w14:paraId="5422BF2F" w14:textId="77777777" w:rsidR="00091BEA" w:rsidRDefault="00091BEA" w:rsidP="00E90A12">
      <w:pPr>
        <w:jc w:val="both"/>
        <w:rPr>
          <w:rFonts w:ascii="Arial" w:hAnsi="Arial" w:cs="Arial"/>
          <w:b/>
        </w:rPr>
        <w:sectPr w:rsidR="00091BEA" w:rsidSect="00C80117">
          <w:headerReference w:type="default" r:id="rId37"/>
          <w:pgSz w:w="11907" w:h="16840" w:code="9"/>
          <w:pgMar w:top="567" w:right="1021" w:bottom="510" w:left="1247" w:header="737" w:footer="680" w:gutter="0"/>
          <w:cols w:space="708"/>
          <w:docGrid w:linePitch="360"/>
        </w:sectPr>
      </w:pPr>
    </w:p>
    <w:p w14:paraId="2B6B9338" w14:textId="50BD7FA8" w:rsidR="00810B8D" w:rsidRDefault="002560D5" w:rsidP="00DE5E74">
      <w:pPr>
        <w:pStyle w:val="S13"/>
        <w:numPr>
          <w:ilvl w:val="0"/>
          <w:numId w:val="39"/>
        </w:numPr>
        <w:ind w:left="0" w:firstLine="0"/>
      </w:pPr>
      <w:bookmarkStart w:id="64" w:name="_Toc5274909"/>
      <w:r w:rsidRPr="00C40E07">
        <w:lastRenderedPageBreak/>
        <w:t>МЕРОПРИЯТИЯ ПО ПРЕДУПРЕЖДЕНИЮ АВАРИЙ ПРИ ПРОВЕДЕНИИ ГИС</w:t>
      </w:r>
      <w:bookmarkEnd w:id="64"/>
    </w:p>
    <w:p w14:paraId="17F948ED" w14:textId="153E07DF" w:rsidR="00D40C4C" w:rsidRPr="00EA571B" w:rsidRDefault="00D40C4C" w:rsidP="00D40C4C">
      <w:pPr>
        <w:pStyle w:val="af3"/>
        <w:spacing w:before="240"/>
        <w:jc w:val="both"/>
        <w:rPr>
          <w:rFonts w:ascii="Times New Roman" w:hAnsi="Times New Roman"/>
          <w:b w:val="0"/>
          <w:color w:val="auto"/>
          <w:sz w:val="24"/>
        </w:rPr>
      </w:pPr>
      <w:r w:rsidRPr="00D40C4C">
        <w:rPr>
          <w:rFonts w:ascii="Times New Roman" w:hAnsi="Times New Roman"/>
          <w:b w:val="0"/>
          <w:color w:val="auto"/>
          <w:sz w:val="24"/>
        </w:rPr>
        <w:t>М</w:t>
      </w:r>
      <w:r>
        <w:rPr>
          <w:rFonts w:ascii="Times New Roman" w:hAnsi="Times New Roman"/>
          <w:b w:val="0"/>
          <w:color w:val="auto"/>
          <w:sz w:val="24"/>
        </w:rPr>
        <w:t xml:space="preserve">ероприятия </w:t>
      </w:r>
      <w:r w:rsidRPr="00D40C4C">
        <w:rPr>
          <w:rFonts w:ascii="Times New Roman" w:hAnsi="Times New Roman"/>
          <w:b w:val="0"/>
          <w:color w:val="auto"/>
          <w:sz w:val="24"/>
        </w:rPr>
        <w:t xml:space="preserve">по предупреждению аварий при производстве </w:t>
      </w:r>
      <w:r w:rsidR="007942F3">
        <w:rPr>
          <w:rFonts w:ascii="Times New Roman" w:hAnsi="Times New Roman"/>
          <w:b w:val="0"/>
          <w:color w:val="auto"/>
          <w:sz w:val="24"/>
        </w:rPr>
        <w:t>ГИС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, </w:t>
      </w:r>
      <w:proofErr w:type="gramStart"/>
      <w:r>
        <w:rPr>
          <w:rFonts w:ascii="Times New Roman" w:hAnsi="Times New Roman"/>
          <w:b w:val="0"/>
          <w:color w:val="auto"/>
          <w:sz w:val="24"/>
        </w:rPr>
        <w:t>обязательные к исполнению</w:t>
      </w:r>
      <w:proofErr w:type="gramEnd"/>
      <w:r>
        <w:rPr>
          <w:rFonts w:ascii="Times New Roman" w:hAnsi="Times New Roman"/>
          <w:b w:val="0"/>
          <w:color w:val="auto"/>
          <w:sz w:val="24"/>
        </w:rPr>
        <w:t xml:space="preserve"> </w:t>
      </w:r>
      <w:r w:rsidRPr="00EA571B">
        <w:rPr>
          <w:rFonts w:ascii="Times New Roman" w:hAnsi="Times New Roman"/>
          <w:b w:val="0"/>
          <w:color w:val="auto"/>
          <w:sz w:val="24"/>
        </w:rPr>
        <w:t>при ведении работ по строительству и реконструкции скважин</w:t>
      </w:r>
      <w:r>
        <w:rPr>
          <w:rFonts w:ascii="Times New Roman" w:hAnsi="Times New Roman"/>
          <w:b w:val="0"/>
          <w:color w:val="auto"/>
          <w:sz w:val="24"/>
        </w:rPr>
        <w:t>,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 указаны в Таблице </w:t>
      </w:r>
      <w:r>
        <w:rPr>
          <w:rFonts w:ascii="Times New Roman" w:hAnsi="Times New Roman"/>
          <w:b w:val="0"/>
          <w:color w:val="auto"/>
          <w:sz w:val="24"/>
        </w:rPr>
        <w:t>6</w:t>
      </w:r>
      <w:r w:rsidRPr="00EA571B">
        <w:rPr>
          <w:rFonts w:ascii="Times New Roman" w:hAnsi="Times New Roman"/>
          <w:b w:val="0"/>
          <w:color w:val="auto"/>
          <w:sz w:val="24"/>
        </w:rPr>
        <w:t>.</w:t>
      </w:r>
    </w:p>
    <w:p w14:paraId="642A03EC" w14:textId="4BE0EEEC" w:rsidR="00810B8D" w:rsidRPr="006B3A77" w:rsidRDefault="00810B8D" w:rsidP="00810B8D">
      <w:pPr>
        <w:pStyle w:val="af3"/>
        <w:jc w:val="right"/>
        <w:rPr>
          <w:rFonts w:ascii="Arial" w:hAnsi="Arial" w:cs="Arial"/>
          <w:color w:val="auto"/>
          <w:szCs w:val="20"/>
        </w:rPr>
      </w:pPr>
      <w:r w:rsidRPr="006B3A77">
        <w:rPr>
          <w:rFonts w:ascii="Arial" w:hAnsi="Arial" w:cs="Arial"/>
          <w:color w:val="auto"/>
          <w:szCs w:val="20"/>
        </w:rPr>
        <w:t>Таблица 6</w:t>
      </w:r>
    </w:p>
    <w:p w14:paraId="5A3FBB7C" w14:textId="128BB1CE" w:rsidR="002A2319" w:rsidRPr="006B3A77" w:rsidRDefault="00810B8D" w:rsidP="00DD6773">
      <w:pPr>
        <w:pStyle w:val="af3"/>
        <w:spacing w:after="60"/>
        <w:jc w:val="right"/>
        <w:rPr>
          <w:color w:val="auto"/>
        </w:rPr>
      </w:pPr>
      <w:r w:rsidRPr="006B3A77">
        <w:rPr>
          <w:rFonts w:ascii="Arial" w:hAnsi="Arial" w:cs="Arial"/>
          <w:color w:val="auto"/>
          <w:szCs w:val="20"/>
        </w:rPr>
        <w:t>Мероприятия по предупреждению аварий при ГИС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662"/>
        <w:gridCol w:w="6292"/>
        <w:gridCol w:w="2901"/>
      </w:tblGrid>
      <w:tr w:rsidR="006B79A3" w14:paraId="51A8A6A8" w14:textId="77777777" w:rsidTr="00DD6773">
        <w:tc>
          <w:tcPr>
            <w:tcW w:w="675" w:type="dxa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</w:tcPr>
          <w:p w14:paraId="0AAFF1F6" w14:textId="10B2904E" w:rsidR="006B79A3" w:rsidRPr="006B79A3" w:rsidRDefault="006B79A3" w:rsidP="00DD677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86EC5">
              <w:rPr>
                <w:rFonts w:ascii="Arial" w:hAnsi="Arial" w:cs="Arial"/>
                <w:b/>
                <w:bCs/>
                <w:sz w:val="16"/>
              </w:rPr>
              <w:t>№</w:t>
            </w:r>
          </w:p>
        </w:tc>
        <w:tc>
          <w:tcPr>
            <w:tcW w:w="6521" w:type="dxa"/>
            <w:tcBorders>
              <w:top w:val="single" w:sz="12" w:space="0" w:color="auto"/>
            </w:tcBorders>
            <w:shd w:val="clear" w:color="auto" w:fill="FFD200"/>
          </w:tcPr>
          <w:p w14:paraId="1AE22124" w14:textId="2D56BDDB" w:rsidR="006B79A3" w:rsidRPr="006B79A3" w:rsidRDefault="006B79A3" w:rsidP="00DD677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86EC5">
              <w:rPr>
                <w:rFonts w:ascii="Arial" w:hAnsi="Arial" w:cs="Arial"/>
                <w:b/>
                <w:bCs/>
                <w:sz w:val="16"/>
              </w:rPr>
              <w:t>М</w:t>
            </w:r>
            <w:r>
              <w:rPr>
                <w:rFonts w:ascii="Arial" w:hAnsi="Arial" w:cs="Arial"/>
                <w:b/>
                <w:bCs/>
                <w:sz w:val="16"/>
              </w:rPr>
              <w:t>ЕРОПРИЯТИЯ</w:t>
            </w:r>
          </w:p>
        </w:tc>
        <w:tc>
          <w:tcPr>
            <w:tcW w:w="2971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</w:tcPr>
          <w:p w14:paraId="701E3373" w14:textId="73BE32E7" w:rsidR="006B79A3" w:rsidRPr="006B79A3" w:rsidRDefault="006B79A3" w:rsidP="00DD677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ОТВЕСТВЕННЫЙ</w:t>
            </w:r>
          </w:p>
        </w:tc>
      </w:tr>
      <w:tr w:rsidR="00810B8D" w:rsidRPr="00810B8D" w14:paraId="7AF25001" w14:textId="77777777" w:rsidTr="00DD6773"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14:paraId="1D254C2F" w14:textId="550BE6F4" w:rsidR="00810B8D" w:rsidRPr="00DD6773" w:rsidRDefault="00810B8D" w:rsidP="00DD677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6521" w:type="dxa"/>
            <w:tcBorders>
              <w:bottom w:val="single" w:sz="12" w:space="0" w:color="auto"/>
            </w:tcBorders>
            <w:shd w:val="clear" w:color="auto" w:fill="FFD200"/>
          </w:tcPr>
          <w:p w14:paraId="3AE8632B" w14:textId="7E00DE6E" w:rsidR="00810B8D" w:rsidRPr="00DD6773" w:rsidRDefault="00810B8D" w:rsidP="00DD677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97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00313607" w14:textId="598A7C39" w:rsidR="00810B8D" w:rsidRPr="00DD6773" w:rsidRDefault="00810B8D" w:rsidP="00DD677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</w:tr>
      <w:tr w:rsidR="006B79A3" w:rsidRPr="00810B8D" w14:paraId="503CC956" w14:textId="77777777" w:rsidTr="00DD6773">
        <w:tc>
          <w:tcPr>
            <w:tcW w:w="675" w:type="dxa"/>
            <w:tcBorders>
              <w:top w:val="single" w:sz="12" w:space="0" w:color="auto"/>
              <w:left w:val="single" w:sz="12" w:space="0" w:color="auto"/>
            </w:tcBorders>
          </w:tcPr>
          <w:p w14:paraId="4E0E59D1" w14:textId="68BFBE7B" w:rsidR="006B79A3" w:rsidRPr="00DD6773" w:rsidRDefault="00425441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521" w:type="dxa"/>
            <w:tcBorders>
              <w:top w:val="single" w:sz="12" w:space="0" w:color="auto"/>
            </w:tcBorders>
            <w:vAlign w:val="center"/>
          </w:tcPr>
          <w:p w14:paraId="17987827" w14:textId="347A94A3" w:rsidR="006B79A3" w:rsidRPr="00DD6773" w:rsidRDefault="006B79A3" w:rsidP="00A65A3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ГИС производить с учетом действующих требований </w:t>
            </w:r>
            <w:r w:rsidR="00810B8D" w:rsidRPr="00B81051">
              <w:rPr>
                <w:sz w:val="20"/>
                <w:szCs w:val="20"/>
                <w:lang w:eastAsia="en-US"/>
              </w:rPr>
              <w:t>ПБ</w:t>
            </w:r>
            <w:r w:rsidR="005574CF">
              <w:rPr>
                <w:sz w:val="20"/>
                <w:szCs w:val="20"/>
                <w:lang w:eastAsia="en-US"/>
              </w:rPr>
              <w:t xml:space="preserve"> </w:t>
            </w:r>
            <w:r w:rsidR="00810B8D" w:rsidRPr="00B81051">
              <w:rPr>
                <w:sz w:val="20"/>
                <w:szCs w:val="20"/>
                <w:lang w:eastAsia="en-US"/>
              </w:rPr>
              <w:t>в</w:t>
            </w:r>
            <w:r w:rsidR="005574CF">
              <w:rPr>
                <w:sz w:val="20"/>
                <w:szCs w:val="20"/>
                <w:lang w:eastAsia="en-US"/>
              </w:rPr>
              <w:t xml:space="preserve"> </w:t>
            </w:r>
            <w:r w:rsidR="00810B8D" w:rsidRPr="00B81051">
              <w:rPr>
                <w:sz w:val="20"/>
                <w:szCs w:val="20"/>
                <w:lang w:eastAsia="en-US"/>
              </w:rPr>
              <w:t>НГВП</w:t>
            </w:r>
            <w:r w:rsidRPr="00DD6773">
              <w:rPr>
                <w:sz w:val="20"/>
                <w:szCs w:val="20"/>
                <w:lang w:eastAsia="en-US"/>
              </w:rPr>
              <w:t>, а также других действующих локально нормативных документов Заказчика.</w:t>
            </w:r>
          </w:p>
        </w:tc>
        <w:tc>
          <w:tcPr>
            <w:tcW w:w="2971" w:type="dxa"/>
            <w:tcBorders>
              <w:top w:val="single" w:sz="12" w:space="0" w:color="auto"/>
              <w:right w:val="single" w:sz="12" w:space="0" w:color="auto"/>
            </w:tcBorders>
          </w:tcPr>
          <w:p w14:paraId="4F461FBF" w14:textId="2265C359" w:rsidR="006B79A3" w:rsidRPr="00DD6773" w:rsidRDefault="006B79A3" w:rsidP="001625B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>Подрядчик по ГИС</w:t>
            </w:r>
          </w:p>
        </w:tc>
      </w:tr>
      <w:tr w:rsidR="006B79A3" w:rsidRPr="00810B8D" w14:paraId="2DD889A0" w14:textId="77777777" w:rsidTr="00DD6773">
        <w:tc>
          <w:tcPr>
            <w:tcW w:w="675" w:type="dxa"/>
            <w:tcBorders>
              <w:left w:val="single" w:sz="12" w:space="0" w:color="auto"/>
            </w:tcBorders>
          </w:tcPr>
          <w:p w14:paraId="4704D81C" w14:textId="1EFB515F" w:rsidR="006B79A3" w:rsidRPr="00DD6773" w:rsidRDefault="00425441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521" w:type="dxa"/>
            <w:vAlign w:val="center"/>
          </w:tcPr>
          <w:p w14:paraId="1FE38B48" w14:textId="704CCA67" w:rsidR="006B79A3" w:rsidRPr="00DD6773" w:rsidRDefault="006B79A3" w:rsidP="00A65A3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Запрещается проведение промыслово-геофизических исследований при неисправном спускоподъемном оборудовании буровой или каротажной станции. </w:t>
            </w:r>
          </w:p>
        </w:tc>
        <w:tc>
          <w:tcPr>
            <w:tcW w:w="2971" w:type="dxa"/>
            <w:tcBorders>
              <w:right w:val="single" w:sz="12" w:space="0" w:color="auto"/>
            </w:tcBorders>
          </w:tcPr>
          <w:p w14:paraId="77630C37" w14:textId="35040380" w:rsidR="006B79A3" w:rsidRPr="00DD6773" w:rsidRDefault="006B79A3" w:rsidP="001625B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>Подрядчик по ГИС</w:t>
            </w:r>
          </w:p>
        </w:tc>
      </w:tr>
      <w:tr w:rsidR="006B79A3" w:rsidRPr="00810B8D" w14:paraId="40B92B86" w14:textId="77777777" w:rsidTr="00DD6773">
        <w:tc>
          <w:tcPr>
            <w:tcW w:w="675" w:type="dxa"/>
            <w:tcBorders>
              <w:left w:val="single" w:sz="12" w:space="0" w:color="auto"/>
            </w:tcBorders>
          </w:tcPr>
          <w:p w14:paraId="67248B53" w14:textId="2A6D7770" w:rsidR="006B79A3" w:rsidRPr="00DD6773" w:rsidRDefault="00425441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521" w:type="dxa"/>
            <w:vAlign w:val="center"/>
          </w:tcPr>
          <w:p w14:paraId="0001E4F2" w14:textId="4CFDCAE0" w:rsidR="006B79A3" w:rsidRPr="00DD6773" w:rsidRDefault="006B79A3" w:rsidP="00A65A3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В </w:t>
            </w:r>
            <w:proofErr w:type="gramStart"/>
            <w:r w:rsidRPr="00DD6773">
              <w:rPr>
                <w:sz w:val="20"/>
                <w:szCs w:val="20"/>
                <w:lang w:eastAsia="en-US"/>
              </w:rPr>
              <w:t>случае</w:t>
            </w:r>
            <w:proofErr w:type="gramEnd"/>
            <w:r w:rsidRPr="00DD6773">
              <w:rPr>
                <w:sz w:val="20"/>
                <w:szCs w:val="20"/>
                <w:lang w:eastAsia="en-US"/>
              </w:rPr>
              <w:t xml:space="preserve"> появления затяжек или прихвата прибора дальнейшие работы производить по плану работ, утверждённому Подрядчиком и согласованному Заказчиком. </w:t>
            </w:r>
          </w:p>
        </w:tc>
        <w:tc>
          <w:tcPr>
            <w:tcW w:w="2971" w:type="dxa"/>
            <w:tcBorders>
              <w:right w:val="single" w:sz="12" w:space="0" w:color="auto"/>
            </w:tcBorders>
          </w:tcPr>
          <w:p w14:paraId="63B8B9B4" w14:textId="76071AFD" w:rsidR="006B79A3" w:rsidRPr="00DD6773" w:rsidRDefault="006B79A3" w:rsidP="001625B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>Подрядчик по ГИС</w:t>
            </w:r>
          </w:p>
        </w:tc>
      </w:tr>
      <w:tr w:rsidR="006B79A3" w:rsidRPr="00810B8D" w14:paraId="2AA5F82D" w14:textId="77777777" w:rsidTr="00DD6773">
        <w:tc>
          <w:tcPr>
            <w:tcW w:w="675" w:type="dxa"/>
            <w:tcBorders>
              <w:left w:val="single" w:sz="12" w:space="0" w:color="auto"/>
            </w:tcBorders>
          </w:tcPr>
          <w:p w14:paraId="1AC7820F" w14:textId="448BD9EE" w:rsidR="006B79A3" w:rsidRPr="00DD6773" w:rsidRDefault="00425441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521" w:type="dxa"/>
            <w:vAlign w:val="center"/>
          </w:tcPr>
          <w:p w14:paraId="4ABB83E6" w14:textId="77777777" w:rsidR="00810B8D" w:rsidRDefault="006B79A3" w:rsidP="00A65A32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В открытом </w:t>
            </w:r>
            <w:proofErr w:type="gramStart"/>
            <w:r w:rsidRPr="00DD6773">
              <w:rPr>
                <w:sz w:val="20"/>
                <w:szCs w:val="20"/>
                <w:lang w:eastAsia="en-US"/>
              </w:rPr>
              <w:t>стволе</w:t>
            </w:r>
            <w:proofErr w:type="gramEnd"/>
            <w:r w:rsidRPr="00DD6773">
              <w:rPr>
                <w:sz w:val="20"/>
                <w:szCs w:val="20"/>
                <w:lang w:eastAsia="en-US"/>
              </w:rPr>
              <w:t xml:space="preserve"> скважины не оставлять геофизические приборы без движения более </w:t>
            </w:r>
            <w:r w:rsidRPr="00DD6773">
              <w:rPr>
                <w:iCs/>
                <w:sz w:val="20"/>
                <w:szCs w:val="20"/>
                <w:lang w:eastAsia="en-US"/>
              </w:rPr>
              <w:t>5</w:t>
            </w:r>
            <w:r w:rsidRPr="00DD6773"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DD6773">
              <w:rPr>
                <w:sz w:val="20"/>
                <w:szCs w:val="20"/>
                <w:lang w:eastAsia="en-US"/>
              </w:rPr>
              <w:t xml:space="preserve">мин. </w:t>
            </w:r>
          </w:p>
          <w:p w14:paraId="72D52CC6" w14:textId="16BFFD87" w:rsidR="006B79A3" w:rsidRPr="00DD6773" w:rsidRDefault="006B79A3" w:rsidP="00A65A3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Во избежание дифференциального прихвата не допускать остановок геофизических приборов в интервале залегания пластов с пониженным пластовым давлением. </w:t>
            </w:r>
          </w:p>
        </w:tc>
        <w:tc>
          <w:tcPr>
            <w:tcW w:w="2971" w:type="dxa"/>
            <w:tcBorders>
              <w:right w:val="single" w:sz="12" w:space="0" w:color="auto"/>
            </w:tcBorders>
          </w:tcPr>
          <w:p w14:paraId="77239206" w14:textId="09A365C8" w:rsidR="006B79A3" w:rsidRPr="00DD6773" w:rsidRDefault="006B79A3" w:rsidP="001625B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>Подрядчик по ГИС</w:t>
            </w:r>
          </w:p>
        </w:tc>
      </w:tr>
      <w:tr w:rsidR="006B79A3" w:rsidRPr="00810B8D" w14:paraId="5768CB48" w14:textId="77777777" w:rsidTr="00DD6773">
        <w:tc>
          <w:tcPr>
            <w:tcW w:w="675" w:type="dxa"/>
            <w:tcBorders>
              <w:left w:val="single" w:sz="12" w:space="0" w:color="auto"/>
            </w:tcBorders>
          </w:tcPr>
          <w:p w14:paraId="3C2EA3E6" w14:textId="44345BEC" w:rsidR="006B79A3" w:rsidRPr="00DD6773" w:rsidRDefault="00425441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521" w:type="dxa"/>
            <w:vAlign w:val="center"/>
          </w:tcPr>
          <w:p w14:paraId="64528851" w14:textId="0E2B7387" w:rsidR="006B79A3" w:rsidRPr="00DD6773" w:rsidRDefault="006B79A3" w:rsidP="00A65A3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При проведении ГИС на трубах необходимо выполнять профилактические мероприятия по недопущению инцидентов (мероприятия при СПО, промежуточные промывки при спуске и периодические промывки над забоем, недопущение остановок колонны в открытом стволе без движения более 5мин, периодические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расхаживание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 и т.п.). </w:t>
            </w:r>
          </w:p>
        </w:tc>
        <w:tc>
          <w:tcPr>
            <w:tcW w:w="2971" w:type="dxa"/>
            <w:tcBorders>
              <w:right w:val="single" w:sz="12" w:space="0" w:color="auto"/>
            </w:tcBorders>
            <w:vAlign w:val="center"/>
          </w:tcPr>
          <w:p w14:paraId="02615565" w14:textId="1F87E705" w:rsidR="00810B8D" w:rsidRPr="00810B8D" w:rsidRDefault="005574CF" w:rsidP="001625B1">
            <w:pPr>
              <w:rPr>
                <w:sz w:val="20"/>
                <w:szCs w:val="20"/>
                <w:lang w:eastAsia="en-US"/>
              </w:rPr>
            </w:pPr>
            <w:r w:rsidRPr="00B81051">
              <w:rPr>
                <w:sz w:val="20"/>
                <w:szCs w:val="20"/>
                <w:lang w:eastAsia="en-US"/>
              </w:rPr>
              <w:t>Буровой подрядчик</w:t>
            </w:r>
            <w:r w:rsidR="006B79A3" w:rsidRPr="00DD6773">
              <w:rPr>
                <w:sz w:val="20"/>
                <w:szCs w:val="20"/>
                <w:lang w:eastAsia="en-US"/>
              </w:rPr>
              <w:t xml:space="preserve">, </w:t>
            </w:r>
          </w:p>
          <w:p w14:paraId="4D447C7E" w14:textId="6B15B897" w:rsidR="006B79A3" w:rsidRPr="00DD6773" w:rsidRDefault="006B79A3" w:rsidP="001625B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>Подрядчик по ГИС</w:t>
            </w:r>
          </w:p>
        </w:tc>
      </w:tr>
      <w:tr w:rsidR="006B79A3" w:rsidRPr="00810B8D" w14:paraId="6418AA07" w14:textId="77777777" w:rsidTr="00DD6773">
        <w:tc>
          <w:tcPr>
            <w:tcW w:w="675" w:type="dxa"/>
            <w:tcBorders>
              <w:left w:val="single" w:sz="12" w:space="0" w:color="auto"/>
            </w:tcBorders>
          </w:tcPr>
          <w:p w14:paraId="6A4B7D5E" w14:textId="27B74C1F" w:rsidR="006B79A3" w:rsidRPr="00DD6773" w:rsidRDefault="00425441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521" w:type="dxa"/>
            <w:vAlign w:val="center"/>
          </w:tcPr>
          <w:p w14:paraId="6D1574C9" w14:textId="5DA50416" w:rsidR="006B79A3" w:rsidRPr="00DD6773" w:rsidRDefault="006B79A3" w:rsidP="005574C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Аварийные работы по освобождению прихваченного бурильного инструмента, обсадных колонн с применением взрывчатых материалов (детонирующих шнуров, торпед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и.т.п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.) должны проводиться по специальному проекту (плану), разработанному и утвержденному совместно </w:t>
            </w:r>
            <w:r w:rsidR="005574CF">
              <w:rPr>
                <w:sz w:val="20"/>
                <w:szCs w:val="20"/>
                <w:lang w:eastAsia="en-US"/>
              </w:rPr>
              <w:t>Буровым</w:t>
            </w:r>
            <w:r w:rsidR="005574CF" w:rsidRPr="00B81051">
              <w:rPr>
                <w:sz w:val="20"/>
                <w:szCs w:val="20"/>
                <w:lang w:eastAsia="en-US"/>
              </w:rPr>
              <w:t xml:space="preserve"> подрядчик</w:t>
            </w:r>
            <w:r w:rsidR="005574CF">
              <w:rPr>
                <w:sz w:val="20"/>
                <w:szCs w:val="20"/>
                <w:lang w:eastAsia="en-US"/>
              </w:rPr>
              <w:t xml:space="preserve">ом </w:t>
            </w:r>
            <w:r w:rsidRPr="00DD6773">
              <w:rPr>
                <w:sz w:val="20"/>
                <w:szCs w:val="20"/>
                <w:lang w:eastAsia="en-US"/>
              </w:rPr>
              <w:t xml:space="preserve">и организацией, имеющей лицензию (право) на проведение этого вида работ. </w:t>
            </w:r>
          </w:p>
        </w:tc>
        <w:tc>
          <w:tcPr>
            <w:tcW w:w="2971" w:type="dxa"/>
            <w:tcBorders>
              <w:right w:val="single" w:sz="12" w:space="0" w:color="auto"/>
            </w:tcBorders>
            <w:vAlign w:val="center"/>
          </w:tcPr>
          <w:p w14:paraId="66146F2B" w14:textId="7DE8582D" w:rsidR="00810B8D" w:rsidRPr="00810B8D" w:rsidRDefault="005574CF" w:rsidP="001625B1">
            <w:pPr>
              <w:rPr>
                <w:sz w:val="20"/>
                <w:szCs w:val="20"/>
                <w:lang w:eastAsia="en-US"/>
              </w:rPr>
            </w:pPr>
            <w:r w:rsidRPr="00B81051">
              <w:rPr>
                <w:sz w:val="20"/>
                <w:szCs w:val="20"/>
                <w:lang w:eastAsia="en-US"/>
              </w:rPr>
              <w:t>Буровой подрядчик</w:t>
            </w:r>
            <w:r w:rsidR="00425441" w:rsidRPr="00DD6773">
              <w:rPr>
                <w:sz w:val="20"/>
                <w:szCs w:val="20"/>
                <w:lang w:eastAsia="en-US"/>
              </w:rPr>
              <w:t xml:space="preserve"> </w:t>
            </w:r>
          </w:p>
          <w:p w14:paraId="6B2E239A" w14:textId="38F9B2D7" w:rsidR="006B79A3" w:rsidRPr="00DD6773" w:rsidRDefault="00425441" w:rsidP="001625B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Подрядчик </w:t>
            </w:r>
            <w:r w:rsidR="006B79A3" w:rsidRPr="00DD6773">
              <w:rPr>
                <w:sz w:val="20"/>
                <w:szCs w:val="20"/>
                <w:lang w:eastAsia="en-US"/>
              </w:rPr>
              <w:t>по ГИС</w:t>
            </w:r>
          </w:p>
        </w:tc>
      </w:tr>
      <w:tr w:rsidR="006B79A3" w:rsidRPr="00810B8D" w14:paraId="6BA6E9D3" w14:textId="77777777" w:rsidTr="00DD6773">
        <w:tc>
          <w:tcPr>
            <w:tcW w:w="675" w:type="dxa"/>
            <w:tcBorders>
              <w:left w:val="single" w:sz="12" w:space="0" w:color="auto"/>
            </w:tcBorders>
          </w:tcPr>
          <w:p w14:paraId="213FBBB7" w14:textId="3DEFFD81" w:rsidR="006B79A3" w:rsidRPr="00DD6773" w:rsidRDefault="00425441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521" w:type="dxa"/>
            <w:vAlign w:val="center"/>
          </w:tcPr>
          <w:p w14:paraId="251127E9" w14:textId="3F42A01F" w:rsidR="006B79A3" w:rsidRPr="00DD6773" w:rsidRDefault="006B79A3" w:rsidP="00A65A3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Перед спуском в скважину нестандартного аварийного инструмента должен быть </w:t>
            </w:r>
            <w:proofErr w:type="gramStart"/>
            <w:r w:rsidRPr="00DD6773">
              <w:rPr>
                <w:sz w:val="20"/>
                <w:szCs w:val="20"/>
                <w:lang w:eastAsia="en-US"/>
              </w:rPr>
              <w:t>подготовлен эскиз этого инструмента с указанием необходимых размеров и зафиксировано</w:t>
            </w:r>
            <w:proofErr w:type="gramEnd"/>
            <w:r w:rsidRPr="00DD6773">
              <w:rPr>
                <w:sz w:val="20"/>
                <w:szCs w:val="20"/>
                <w:lang w:eastAsia="en-US"/>
              </w:rPr>
              <w:t xml:space="preserve"> его местоположение в компоновке бурильной колонны. </w:t>
            </w:r>
          </w:p>
        </w:tc>
        <w:tc>
          <w:tcPr>
            <w:tcW w:w="2971" w:type="dxa"/>
            <w:tcBorders>
              <w:right w:val="single" w:sz="12" w:space="0" w:color="auto"/>
            </w:tcBorders>
            <w:vAlign w:val="center"/>
          </w:tcPr>
          <w:p w14:paraId="2838E8E2" w14:textId="5CF81689" w:rsidR="00810B8D" w:rsidRPr="00810B8D" w:rsidRDefault="005574CF" w:rsidP="001625B1">
            <w:pPr>
              <w:rPr>
                <w:sz w:val="20"/>
                <w:szCs w:val="20"/>
                <w:lang w:eastAsia="en-US"/>
              </w:rPr>
            </w:pPr>
            <w:r w:rsidRPr="00B81051">
              <w:rPr>
                <w:sz w:val="20"/>
                <w:szCs w:val="20"/>
                <w:lang w:eastAsia="en-US"/>
              </w:rPr>
              <w:t>Буровой подрядчик</w:t>
            </w:r>
            <w:r w:rsidR="00425441" w:rsidRPr="00DD6773">
              <w:rPr>
                <w:sz w:val="20"/>
                <w:szCs w:val="20"/>
                <w:lang w:eastAsia="en-US"/>
              </w:rPr>
              <w:t>,</w:t>
            </w:r>
            <w:r w:rsidR="006B79A3" w:rsidRPr="00DD6773">
              <w:rPr>
                <w:sz w:val="20"/>
                <w:szCs w:val="20"/>
                <w:lang w:eastAsia="en-US"/>
              </w:rPr>
              <w:t xml:space="preserve"> </w:t>
            </w:r>
          </w:p>
          <w:p w14:paraId="1E34D39D" w14:textId="2A4AE258" w:rsidR="006B79A3" w:rsidRPr="00DD6773" w:rsidRDefault="00425441" w:rsidP="001625B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Подрядчик </w:t>
            </w:r>
            <w:r w:rsidR="006B79A3" w:rsidRPr="00DD6773">
              <w:rPr>
                <w:sz w:val="20"/>
                <w:szCs w:val="20"/>
                <w:lang w:eastAsia="en-US"/>
              </w:rPr>
              <w:t>по ГИС</w:t>
            </w:r>
          </w:p>
        </w:tc>
      </w:tr>
      <w:tr w:rsidR="006B79A3" w:rsidRPr="00810B8D" w14:paraId="3034CB5E" w14:textId="77777777" w:rsidTr="00DD6773">
        <w:tc>
          <w:tcPr>
            <w:tcW w:w="675" w:type="dxa"/>
            <w:tcBorders>
              <w:left w:val="single" w:sz="12" w:space="0" w:color="auto"/>
            </w:tcBorders>
          </w:tcPr>
          <w:p w14:paraId="7D6541E7" w14:textId="3ADD1934" w:rsidR="006B79A3" w:rsidRPr="00DD6773" w:rsidRDefault="00425441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521" w:type="dxa"/>
            <w:vAlign w:val="center"/>
          </w:tcPr>
          <w:p w14:paraId="309E3DAB" w14:textId="3E7D4943" w:rsidR="006B79A3" w:rsidRPr="00DD6773" w:rsidRDefault="006B79A3" w:rsidP="00A65A32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Соединение геофизических и других приборов (инструментов), спускаемых на каротажном кабеле, с кабелем должно быть только посредством стандартной головки с резьбовым соединением, предусматривающей ослабление в заделке кабеля для возможности разъединения  кабеля и головки в случае прихвата. </w:t>
            </w:r>
          </w:p>
        </w:tc>
        <w:tc>
          <w:tcPr>
            <w:tcW w:w="2971" w:type="dxa"/>
            <w:tcBorders>
              <w:right w:val="single" w:sz="12" w:space="0" w:color="auto"/>
            </w:tcBorders>
            <w:vAlign w:val="center"/>
          </w:tcPr>
          <w:p w14:paraId="41B0A19D" w14:textId="78021A8D" w:rsidR="006B79A3" w:rsidRPr="00DD6773" w:rsidRDefault="006B79A3" w:rsidP="001625B1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Подрядчик по ГИС </w:t>
            </w:r>
          </w:p>
        </w:tc>
      </w:tr>
      <w:tr w:rsidR="004A754C" w:rsidRPr="00810B8D" w14:paraId="665ED40A" w14:textId="77777777" w:rsidTr="00DD6773">
        <w:tc>
          <w:tcPr>
            <w:tcW w:w="675" w:type="dxa"/>
            <w:tcBorders>
              <w:left w:val="single" w:sz="12" w:space="0" w:color="auto"/>
            </w:tcBorders>
          </w:tcPr>
          <w:p w14:paraId="7FDECE4A" w14:textId="3C3CB4EF" w:rsidR="004A754C" w:rsidRPr="00DD6773" w:rsidRDefault="004A754C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6521" w:type="dxa"/>
            <w:vAlign w:val="center"/>
          </w:tcPr>
          <w:p w14:paraId="219CF1F5" w14:textId="455D28A7" w:rsidR="004A754C" w:rsidRPr="00DD6773" w:rsidRDefault="004A754C" w:rsidP="005E6201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Перед началом ГИС произвести проверку паспортов на оборудование. Перед спуском в скважину приборов произвести визуальный осмотр каждого элемента на предмет трещин, царапин, потертостей,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смятий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 и т.д. с составлением </w:t>
            </w:r>
            <w:proofErr w:type="gramStart"/>
            <w:r w:rsidR="005E6201">
              <w:rPr>
                <w:sz w:val="20"/>
                <w:szCs w:val="20"/>
                <w:lang w:eastAsia="en-US"/>
              </w:rPr>
              <w:t>Чек-листа</w:t>
            </w:r>
            <w:proofErr w:type="gramEnd"/>
            <w:r w:rsidR="005E6201">
              <w:rPr>
                <w:rStyle w:val="ae"/>
                <w:sz w:val="20"/>
                <w:szCs w:val="20"/>
                <w:lang w:eastAsia="en-US"/>
              </w:rPr>
              <w:footnoteReference w:id="1"/>
            </w:r>
            <w:r w:rsidRPr="00DD6773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71" w:type="dxa"/>
            <w:tcBorders>
              <w:right w:val="single" w:sz="12" w:space="0" w:color="auto"/>
            </w:tcBorders>
            <w:vAlign w:val="center"/>
          </w:tcPr>
          <w:p w14:paraId="17C91155" w14:textId="77777777" w:rsidR="00810B8D" w:rsidRPr="00810B8D" w:rsidRDefault="004A754C" w:rsidP="001625B1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Подрядчик по ГИС, </w:t>
            </w:r>
          </w:p>
          <w:p w14:paraId="418E2018" w14:textId="2703E82E" w:rsidR="00810B8D" w:rsidRPr="00810B8D" w:rsidRDefault="005574CF" w:rsidP="001625B1">
            <w:pPr>
              <w:rPr>
                <w:sz w:val="20"/>
                <w:szCs w:val="20"/>
                <w:lang w:eastAsia="en-US"/>
              </w:rPr>
            </w:pPr>
            <w:r w:rsidRPr="00B81051">
              <w:rPr>
                <w:sz w:val="20"/>
                <w:szCs w:val="20"/>
                <w:lang w:eastAsia="en-US"/>
              </w:rPr>
              <w:t>Буровой подрядчик</w:t>
            </w:r>
            <w:r w:rsidR="004A754C" w:rsidRPr="00DD6773">
              <w:rPr>
                <w:sz w:val="20"/>
                <w:szCs w:val="20"/>
                <w:lang w:eastAsia="en-US"/>
              </w:rPr>
              <w:t xml:space="preserve">, </w:t>
            </w:r>
          </w:p>
          <w:p w14:paraId="1CFB0E43" w14:textId="0471FF61" w:rsidR="004A754C" w:rsidRPr="00DD6773" w:rsidRDefault="00782A3C" w:rsidP="001625B1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Контроль с</w:t>
            </w:r>
            <w:r w:rsidR="004A754C" w:rsidRPr="00DD6773">
              <w:rPr>
                <w:sz w:val="20"/>
                <w:szCs w:val="20"/>
                <w:lang w:eastAsia="en-US"/>
              </w:rPr>
              <w:t>упервайзер.</w:t>
            </w:r>
          </w:p>
        </w:tc>
      </w:tr>
      <w:tr w:rsidR="004A754C" w:rsidRPr="00810B8D" w14:paraId="45C41352" w14:textId="77777777" w:rsidTr="00DD6773"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</w:tcPr>
          <w:p w14:paraId="697AD96E" w14:textId="7FF6122E" w:rsidR="004A754C" w:rsidRPr="00DD6773" w:rsidRDefault="004A754C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521" w:type="dxa"/>
            <w:tcBorders>
              <w:bottom w:val="single" w:sz="12" w:space="0" w:color="auto"/>
            </w:tcBorders>
            <w:vAlign w:val="center"/>
          </w:tcPr>
          <w:p w14:paraId="28F45237" w14:textId="542F58AE" w:rsidR="004A754C" w:rsidRPr="00DD6773" w:rsidRDefault="004A754C" w:rsidP="00A65A32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Перед спуском в скважину геофизических приборов произвести замер каждого элемента, составить эскиз с указанием всех необходимых размеров.</w:t>
            </w:r>
          </w:p>
        </w:tc>
        <w:tc>
          <w:tcPr>
            <w:tcW w:w="297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002C81F" w14:textId="58973798" w:rsidR="004A754C" w:rsidRPr="00DD6773" w:rsidRDefault="004A754C" w:rsidP="00A65A32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Подрядчик по ГИС</w:t>
            </w:r>
          </w:p>
        </w:tc>
      </w:tr>
    </w:tbl>
    <w:p w14:paraId="1E24DB51" w14:textId="77777777" w:rsidR="00091BEA" w:rsidRDefault="00091BEA" w:rsidP="00A65A32">
      <w:pPr>
        <w:jc w:val="both"/>
        <w:rPr>
          <w:rFonts w:ascii="Arial" w:hAnsi="Arial" w:cs="Arial"/>
          <w:b/>
        </w:rPr>
        <w:sectPr w:rsidR="00091BEA" w:rsidSect="00C80117">
          <w:headerReference w:type="default" r:id="rId38"/>
          <w:pgSz w:w="11907" w:h="16840" w:code="9"/>
          <w:pgMar w:top="567" w:right="1021" w:bottom="510" w:left="1247" w:header="737" w:footer="680" w:gutter="0"/>
          <w:cols w:space="708"/>
          <w:docGrid w:linePitch="360"/>
        </w:sectPr>
      </w:pPr>
    </w:p>
    <w:p w14:paraId="1AEA007E" w14:textId="009DF931" w:rsidR="002A2319" w:rsidRDefault="00C40E07" w:rsidP="00DE5E74">
      <w:pPr>
        <w:pStyle w:val="S13"/>
        <w:numPr>
          <w:ilvl w:val="0"/>
          <w:numId w:val="39"/>
        </w:numPr>
        <w:ind w:left="0" w:firstLine="0"/>
      </w:pPr>
      <w:bookmarkStart w:id="66" w:name="_Toc5274910"/>
      <w:r w:rsidRPr="00C40E07">
        <w:lastRenderedPageBreak/>
        <w:t>МЕРОПРИЯТИЯ ПО ПОДГОТОВКЕ СКВАЖИНЫ К СПУСКУ ОБСАДНОЙ КОЛОННЫ</w:t>
      </w:r>
      <w:bookmarkEnd w:id="66"/>
    </w:p>
    <w:p w14:paraId="2CCF381E" w14:textId="2023FA5E" w:rsidR="00D40C4C" w:rsidRDefault="00D40C4C" w:rsidP="00D40C4C">
      <w:pPr>
        <w:pStyle w:val="af3"/>
        <w:spacing w:before="240"/>
        <w:jc w:val="both"/>
        <w:rPr>
          <w:rFonts w:ascii="Times New Roman" w:hAnsi="Times New Roman"/>
          <w:b w:val="0"/>
          <w:color w:val="auto"/>
          <w:sz w:val="24"/>
        </w:rPr>
      </w:pPr>
      <w:r w:rsidRPr="00D40C4C">
        <w:rPr>
          <w:rFonts w:ascii="Times New Roman" w:hAnsi="Times New Roman"/>
          <w:b w:val="0"/>
          <w:color w:val="auto"/>
          <w:sz w:val="24"/>
        </w:rPr>
        <w:t>М</w:t>
      </w:r>
      <w:r>
        <w:rPr>
          <w:rFonts w:ascii="Times New Roman" w:hAnsi="Times New Roman"/>
          <w:b w:val="0"/>
          <w:color w:val="auto"/>
          <w:sz w:val="24"/>
        </w:rPr>
        <w:t xml:space="preserve">ероприятия </w:t>
      </w:r>
      <w:r w:rsidRPr="00D40C4C">
        <w:rPr>
          <w:rFonts w:ascii="Times New Roman" w:hAnsi="Times New Roman"/>
          <w:b w:val="0"/>
          <w:color w:val="auto"/>
          <w:sz w:val="24"/>
        </w:rPr>
        <w:t>по предупреждению аварий при подготовке скважины к спуску обсадной колонны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, </w:t>
      </w:r>
      <w:proofErr w:type="gramStart"/>
      <w:r>
        <w:rPr>
          <w:rFonts w:ascii="Times New Roman" w:hAnsi="Times New Roman"/>
          <w:b w:val="0"/>
          <w:color w:val="auto"/>
          <w:sz w:val="24"/>
        </w:rPr>
        <w:t>обязательные к исполнению</w:t>
      </w:r>
      <w:proofErr w:type="gramEnd"/>
      <w:r>
        <w:rPr>
          <w:rFonts w:ascii="Times New Roman" w:hAnsi="Times New Roman"/>
          <w:b w:val="0"/>
          <w:color w:val="auto"/>
          <w:sz w:val="24"/>
        </w:rPr>
        <w:t xml:space="preserve"> </w:t>
      </w:r>
      <w:r w:rsidRPr="00EA571B">
        <w:rPr>
          <w:rFonts w:ascii="Times New Roman" w:hAnsi="Times New Roman"/>
          <w:b w:val="0"/>
          <w:color w:val="auto"/>
          <w:sz w:val="24"/>
        </w:rPr>
        <w:t>при ведении работ по строительству и реконструкции скважин</w:t>
      </w:r>
      <w:r>
        <w:rPr>
          <w:rFonts w:ascii="Times New Roman" w:hAnsi="Times New Roman"/>
          <w:b w:val="0"/>
          <w:color w:val="auto"/>
          <w:sz w:val="24"/>
        </w:rPr>
        <w:t>,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 указаны в Таблице </w:t>
      </w:r>
      <w:r>
        <w:rPr>
          <w:rFonts w:ascii="Times New Roman" w:hAnsi="Times New Roman"/>
          <w:b w:val="0"/>
          <w:color w:val="auto"/>
          <w:sz w:val="24"/>
        </w:rPr>
        <w:t>7</w:t>
      </w:r>
      <w:r w:rsidRPr="00EA571B">
        <w:rPr>
          <w:rFonts w:ascii="Times New Roman" w:hAnsi="Times New Roman"/>
          <w:b w:val="0"/>
          <w:color w:val="auto"/>
          <w:sz w:val="24"/>
        </w:rPr>
        <w:t>.</w:t>
      </w:r>
    </w:p>
    <w:p w14:paraId="06FE8214" w14:textId="77777777" w:rsidR="00091BEA" w:rsidRDefault="00091BEA" w:rsidP="00091BEA"/>
    <w:p w14:paraId="5BF259C6" w14:textId="77777777" w:rsidR="00091BEA" w:rsidRPr="006B3A77" w:rsidRDefault="00091BEA" w:rsidP="00091BEA">
      <w:pPr>
        <w:pStyle w:val="af3"/>
        <w:jc w:val="right"/>
        <w:rPr>
          <w:rFonts w:ascii="Arial" w:hAnsi="Arial" w:cs="Arial"/>
          <w:color w:val="auto"/>
          <w:szCs w:val="20"/>
        </w:rPr>
      </w:pPr>
      <w:r w:rsidRPr="006B3A77">
        <w:rPr>
          <w:rFonts w:ascii="Arial" w:hAnsi="Arial" w:cs="Arial"/>
          <w:color w:val="auto"/>
          <w:szCs w:val="20"/>
        </w:rPr>
        <w:t>Таблица 7</w:t>
      </w:r>
    </w:p>
    <w:p w14:paraId="7B6AE5C8" w14:textId="77777777" w:rsidR="00091BEA" w:rsidRPr="00C40E07" w:rsidRDefault="00091BEA" w:rsidP="00091BEA">
      <w:pPr>
        <w:pStyle w:val="af3"/>
        <w:spacing w:after="60"/>
        <w:jc w:val="right"/>
      </w:pPr>
      <w:r w:rsidRPr="006B3A77">
        <w:rPr>
          <w:rFonts w:ascii="Arial" w:hAnsi="Arial" w:cs="Arial"/>
          <w:color w:val="auto"/>
          <w:szCs w:val="20"/>
        </w:rPr>
        <w:t>Мероприятия по подготовке скважины к спуску обсадной колонны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661"/>
        <w:gridCol w:w="6283"/>
        <w:gridCol w:w="2911"/>
      </w:tblGrid>
      <w:tr w:rsidR="00091BEA" w:rsidRPr="00752E0D" w14:paraId="505841AA" w14:textId="77777777" w:rsidTr="00091BEA">
        <w:trPr>
          <w:trHeight w:val="50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</w:tcPr>
          <w:p w14:paraId="4EFE163A" w14:textId="77777777" w:rsidR="00091BEA" w:rsidRPr="009D31EA" w:rsidRDefault="00091BEA" w:rsidP="00091BEA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86EC5">
              <w:rPr>
                <w:rFonts w:ascii="Arial" w:hAnsi="Arial" w:cs="Arial"/>
                <w:b/>
                <w:bCs/>
                <w:sz w:val="16"/>
              </w:rPr>
              <w:t>№</w:t>
            </w:r>
          </w:p>
        </w:tc>
        <w:tc>
          <w:tcPr>
            <w:tcW w:w="6521" w:type="dxa"/>
            <w:tcBorders>
              <w:top w:val="single" w:sz="12" w:space="0" w:color="auto"/>
            </w:tcBorders>
            <w:shd w:val="clear" w:color="auto" w:fill="FFD200"/>
          </w:tcPr>
          <w:p w14:paraId="04A7908E" w14:textId="77777777" w:rsidR="00091BEA" w:rsidRPr="009D31EA" w:rsidRDefault="00091BEA" w:rsidP="00091BEA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86EC5">
              <w:rPr>
                <w:rFonts w:ascii="Arial" w:hAnsi="Arial" w:cs="Arial"/>
                <w:b/>
                <w:bCs/>
                <w:sz w:val="16"/>
              </w:rPr>
              <w:t>М</w:t>
            </w:r>
            <w:r>
              <w:rPr>
                <w:rFonts w:ascii="Arial" w:hAnsi="Arial" w:cs="Arial"/>
                <w:b/>
                <w:bCs/>
                <w:sz w:val="16"/>
              </w:rPr>
              <w:t>ЕРОПРИЯТИЯ</w:t>
            </w:r>
          </w:p>
        </w:tc>
        <w:tc>
          <w:tcPr>
            <w:tcW w:w="2971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</w:tcPr>
          <w:p w14:paraId="2B615720" w14:textId="77777777" w:rsidR="00091BEA" w:rsidRPr="009D31EA" w:rsidRDefault="00091BEA" w:rsidP="00091BEA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ОТВЕСТВЕННЫЙ</w:t>
            </w:r>
          </w:p>
        </w:tc>
      </w:tr>
      <w:tr w:rsidR="00091BEA" w:rsidRPr="00752E0D" w14:paraId="16BE46C2" w14:textId="77777777" w:rsidTr="00091BEA"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14:paraId="64DBE4D5" w14:textId="77777777" w:rsidR="00091BEA" w:rsidRPr="00752E0D" w:rsidRDefault="00091BEA" w:rsidP="00091BE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52E0D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6521" w:type="dxa"/>
            <w:tcBorders>
              <w:bottom w:val="single" w:sz="12" w:space="0" w:color="auto"/>
            </w:tcBorders>
            <w:shd w:val="clear" w:color="auto" w:fill="FFD200"/>
          </w:tcPr>
          <w:p w14:paraId="62E6A38E" w14:textId="77777777" w:rsidR="00091BEA" w:rsidRPr="00752E0D" w:rsidRDefault="00091BEA" w:rsidP="00091BE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52E0D"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97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451D792B" w14:textId="77777777" w:rsidR="00091BEA" w:rsidRPr="00752E0D" w:rsidRDefault="00091BEA" w:rsidP="00091BE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52E0D"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</w:tr>
      <w:tr w:rsidR="00091BEA" w:rsidRPr="00926FE4" w14:paraId="2F949EA1" w14:textId="77777777" w:rsidTr="00091BEA">
        <w:tc>
          <w:tcPr>
            <w:tcW w:w="675" w:type="dxa"/>
            <w:tcBorders>
              <w:top w:val="single" w:sz="12" w:space="0" w:color="auto"/>
              <w:left w:val="single" w:sz="12" w:space="0" w:color="auto"/>
            </w:tcBorders>
          </w:tcPr>
          <w:p w14:paraId="1CAD35AE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521" w:type="dxa"/>
            <w:tcBorders>
              <w:top w:val="single" w:sz="12" w:space="0" w:color="auto"/>
            </w:tcBorders>
          </w:tcPr>
          <w:p w14:paraId="3BF10657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Подготовку ствола скважины к спуску обсадной колонны и цементирование обсадной колонны производить согласно, плана работ по креплению скважины обсадной колонны (программе на цементирование обсадной колонны), согласованному с Заказчиком.</w:t>
            </w:r>
          </w:p>
        </w:tc>
        <w:tc>
          <w:tcPr>
            <w:tcW w:w="2971" w:type="dxa"/>
            <w:tcBorders>
              <w:top w:val="single" w:sz="12" w:space="0" w:color="auto"/>
              <w:right w:val="single" w:sz="12" w:space="0" w:color="auto"/>
            </w:tcBorders>
          </w:tcPr>
          <w:p w14:paraId="288CFEF0" w14:textId="77777777" w:rsidR="00091BEA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B81051">
              <w:rPr>
                <w:sz w:val="20"/>
                <w:szCs w:val="20"/>
                <w:lang w:eastAsia="en-US"/>
              </w:rPr>
              <w:t>Буровой подрядчик</w:t>
            </w:r>
            <w:r w:rsidRPr="00DD6773">
              <w:rPr>
                <w:sz w:val="20"/>
                <w:szCs w:val="20"/>
                <w:lang w:eastAsia="en-US"/>
              </w:rPr>
              <w:t xml:space="preserve">, </w:t>
            </w:r>
          </w:p>
          <w:p w14:paraId="441D1408" w14:textId="77777777" w:rsidR="00091BEA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Подрядчик по ННБ, </w:t>
            </w:r>
          </w:p>
          <w:p w14:paraId="2A963E64" w14:textId="77777777" w:rsidR="00091BEA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Подрядчик по цементированию, </w:t>
            </w:r>
          </w:p>
          <w:p w14:paraId="60E440BE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Подрядчик </w:t>
            </w:r>
            <w:r w:rsidRPr="00B81051">
              <w:rPr>
                <w:sz w:val="20"/>
                <w:szCs w:val="20"/>
                <w:lang w:eastAsia="en-US"/>
              </w:rPr>
              <w:t>по буровым растворам</w:t>
            </w:r>
          </w:p>
        </w:tc>
      </w:tr>
      <w:tr w:rsidR="00091BEA" w:rsidRPr="00926FE4" w14:paraId="793387BE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739645A6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521" w:type="dxa"/>
          </w:tcPr>
          <w:p w14:paraId="66FAF63A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Подготовка ствола к спуску колонны производится силами Бурового подрядчика.</w:t>
            </w:r>
          </w:p>
          <w:p w14:paraId="44C4F1C0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Подбор КНБК для качественной </w:t>
            </w:r>
            <w:proofErr w:type="spellStart"/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шаблонировки</w:t>
            </w:r>
            <w:proofErr w:type="spellEnd"/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ствола скважины перед спуском обсадной колонны производит Подрядчик по ННБ.</w:t>
            </w:r>
          </w:p>
          <w:p w14:paraId="527B350E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За соответствие параметров бурового раствора согласно программа промывки ответственный Подрядчик по буровым растворам</w:t>
            </w:r>
          </w:p>
        </w:tc>
        <w:tc>
          <w:tcPr>
            <w:tcW w:w="2971" w:type="dxa"/>
            <w:tcBorders>
              <w:right w:val="single" w:sz="12" w:space="0" w:color="auto"/>
            </w:tcBorders>
          </w:tcPr>
          <w:p w14:paraId="5BAF3FEA" w14:textId="77777777" w:rsidR="00091BEA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B81051">
              <w:rPr>
                <w:sz w:val="20"/>
                <w:szCs w:val="20"/>
                <w:lang w:eastAsia="en-US"/>
              </w:rPr>
              <w:t>Буровой подрядчик</w:t>
            </w:r>
            <w:r w:rsidRPr="00DD6773">
              <w:rPr>
                <w:sz w:val="20"/>
                <w:szCs w:val="20"/>
                <w:lang w:eastAsia="en-US"/>
              </w:rPr>
              <w:t>,</w:t>
            </w:r>
          </w:p>
          <w:p w14:paraId="6D33C813" w14:textId="77777777" w:rsidR="00091BEA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Подрядчик по ННБ</w:t>
            </w:r>
            <w:r>
              <w:rPr>
                <w:sz w:val="20"/>
                <w:szCs w:val="20"/>
                <w:lang w:eastAsia="en-US"/>
              </w:rPr>
              <w:t>,</w:t>
            </w:r>
            <w:r w:rsidRPr="00DD6773">
              <w:rPr>
                <w:sz w:val="20"/>
                <w:szCs w:val="20"/>
                <w:lang w:eastAsia="en-US"/>
              </w:rPr>
              <w:t xml:space="preserve"> </w:t>
            </w:r>
          </w:p>
          <w:p w14:paraId="768F7975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Подрядчик </w:t>
            </w:r>
            <w:r w:rsidRPr="00B81051">
              <w:rPr>
                <w:sz w:val="20"/>
                <w:szCs w:val="20"/>
                <w:lang w:eastAsia="en-US"/>
              </w:rPr>
              <w:t>по буровым растворам</w:t>
            </w:r>
          </w:p>
        </w:tc>
      </w:tr>
      <w:tr w:rsidR="00091BEA" w:rsidRPr="00926FE4" w14:paraId="1EEA0DE5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48EB892C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521" w:type="dxa"/>
          </w:tcPr>
          <w:p w14:paraId="0EFA2E49" w14:textId="77777777" w:rsidR="00091BEA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Проработать все интервалы, в которых получена посадка или затяжка до свободного хождения КНБК. </w:t>
            </w:r>
          </w:p>
          <w:p w14:paraId="2ECE5D12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Режимы проработки выдает </w:t>
            </w:r>
            <w:r>
              <w:rPr>
                <w:sz w:val="20"/>
                <w:szCs w:val="20"/>
                <w:lang w:eastAsia="en-US"/>
              </w:rPr>
              <w:t>П</w:t>
            </w:r>
            <w:r w:rsidRPr="00DD6773">
              <w:rPr>
                <w:sz w:val="20"/>
                <w:szCs w:val="20"/>
                <w:lang w:eastAsia="en-US"/>
              </w:rPr>
              <w:t>одрядчик по ННБ.</w:t>
            </w:r>
          </w:p>
        </w:tc>
        <w:tc>
          <w:tcPr>
            <w:tcW w:w="2971" w:type="dxa"/>
            <w:tcBorders>
              <w:right w:val="single" w:sz="12" w:space="0" w:color="auto"/>
            </w:tcBorders>
          </w:tcPr>
          <w:p w14:paraId="3DD53802" w14:textId="77777777" w:rsidR="00091BEA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B81051">
              <w:rPr>
                <w:sz w:val="20"/>
                <w:szCs w:val="20"/>
                <w:lang w:eastAsia="en-US"/>
              </w:rPr>
              <w:t>Буровой подрядчик</w:t>
            </w:r>
            <w:r w:rsidRPr="00DD6773">
              <w:rPr>
                <w:sz w:val="20"/>
                <w:szCs w:val="20"/>
                <w:lang w:eastAsia="en-US"/>
              </w:rPr>
              <w:t>,</w:t>
            </w:r>
          </w:p>
          <w:p w14:paraId="37D26E9B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Подрядчик по ННБ</w:t>
            </w:r>
          </w:p>
        </w:tc>
      </w:tr>
      <w:tr w:rsidR="00091BEA" w:rsidRPr="00926FE4" w14:paraId="0B485383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1423DF03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521" w:type="dxa"/>
          </w:tcPr>
          <w:p w14:paraId="3F2F413E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В </w:t>
            </w:r>
            <w:proofErr w:type="gramStart"/>
            <w:r w:rsidRPr="00DD6773">
              <w:rPr>
                <w:sz w:val="20"/>
                <w:szCs w:val="20"/>
                <w:lang w:eastAsia="en-US"/>
              </w:rPr>
              <w:t>случае</w:t>
            </w:r>
            <w:proofErr w:type="gramEnd"/>
            <w:r w:rsidRPr="00DD6773">
              <w:rPr>
                <w:sz w:val="20"/>
                <w:szCs w:val="20"/>
                <w:lang w:eastAsia="en-US"/>
              </w:rPr>
              <w:t xml:space="preserve"> неисчезающих затяжек, вызванных наличием желобов, порядок подготовки ствола может быть изменен только по согласованию с Заказчиком.</w:t>
            </w:r>
          </w:p>
        </w:tc>
        <w:tc>
          <w:tcPr>
            <w:tcW w:w="2971" w:type="dxa"/>
            <w:tcBorders>
              <w:right w:val="single" w:sz="12" w:space="0" w:color="auto"/>
            </w:tcBorders>
          </w:tcPr>
          <w:p w14:paraId="12E6C87C" w14:textId="77777777" w:rsidR="00091BEA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B81051">
              <w:rPr>
                <w:sz w:val="20"/>
                <w:szCs w:val="20"/>
                <w:lang w:eastAsia="en-US"/>
              </w:rPr>
              <w:t>Буровой подрядчик</w:t>
            </w:r>
            <w:r w:rsidRPr="00DD6773">
              <w:rPr>
                <w:sz w:val="20"/>
                <w:szCs w:val="20"/>
                <w:lang w:eastAsia="en-US"/>
              </w:rPr>
              <w:t xml:space="preserve">, </w:t>
            </w:r>
          </w:p>
          <w:p w14:paraId="3AA5F22C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Подрядчик по ННБ </w:t>
            </w:r>
          </w:p>
        </w:tc>
      </w:tr>
      <w:tr w:rsidR="00091BEA" w:rsidRPr="00926FE4" w14:paraId="79658898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70B86DAD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521" w:type="dxa"/>
          </w:tcPr>
          <w:p w14:paraId="6E5482AD" w14:textId="77777777" w:rsidR="00091BEA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Подъём бурильного инструмента перед спуском </w:t>
            </w:r>
            <w:proofErr w:type="gramStart"/>
            <w:r w:rsidRPr="00DD6773">
              <w:rPr>
                <w:sz w:val="20"/>
                <w:szCs w:val="20"/>
                <w:lang w:eastAsia="en-US"/>
              </w:rPr>
              <w:t>ОК</w:t>
            </w:r>
            <w:proofErr w:type="gramEnd"/>
            <w:r w:rsidRPr="00DD6773">
              <w:rPr>
                <w:sz w:val="20"/>
                <w:szCs w:val="20"/>
                <w:lang w:eastAsia="en-US"/>
              </w:rPr>
              <w:t xml:space="preserve"> производить после промывки скважины на забое с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расхаживанием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, вращением инструмента и контролем наличия шлама на виброситах. </w:t>
            </w:r>
          </w:p>
          <w:p w14:paraId="3B261837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Привести параметры бурового раствора до проектных значений согласно программе промывки и выполнить полный комплекс замеров параметров бурового раствора, с составлением акта.</w:t>
            </w:r>
          </w:p>
        </w:tc>
        <w:tc>
          <w:tcPr>
            <w:tcW w:w="2971" w:type="dxa"/>
            <w:tcBorders>
              <w:right w:val="single" w:sz="12" w:space="0" w:color="auto"/>
            </w:tcBorders>
          </w:tcPr>
          <w:p w14:paraId="3F7BC914" w14:textId="77777777" w:rsidR="00091BEA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B81051">
              <w:rPr>
                <w:sz w:val="20"/>
                <w:szCs w:val="20"/>
                <w:lang w:eastAsia="en-US"/>
              </w:rPr>
              <w:t>Буровой подрядчик</w:t>
            </w:r>
            <w:r w:rsidRPr="00DD6773">
              <w:rPr>
                <w:sz w:val="20"/>
                <w:szCs w:val="20"/>
                <w:lang w:eastAsia="en-US"/>
              </w:rPr>
              <w:t>,</w:t>
            </w:r>
          </w:p>
          <w:p w14:paraId="0ADDC89B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Подрядчик </w:t>
            </w:r>
            <w:r w:rsidRPr="00B81051">
              <w:rPr>
                <w:sz w:val="20"/>
                <w:szCs w:val="20"/>
                <w:lang w:eastAsia="en-US"/>
              </w:rPr>
              <w:t>по буровым растворам</w:t>
            </w:r>
          </w:p>
        </w:tc>
      </w:tr>
      <w:tr w:rsidR="00091BEA" w:rsidRPr="00926FE4" w14:paraId="029365DB" w14:textId="77777777" w:rsidTr="00091BEA"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</w:tcPr>
          <w:p w14:paraId="47362874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521" w:type="dxa"/>
            <w:tcBorders>
              <w:bottom w:val="single" w:sz="12" w:space="0" w:color="auto"/>
            </w:tcBorders>
          </w:tcPr>
          <w:p w14:paraId="03BABFF0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Производить перетяжку талевого каната, при необходимости, до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шаблонировки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71" w:type="dxa"/>
            <w:tcBorders>
              <w:bottom w:val="single" w:sz="12" w:space="0" w:color="auto"/>
              <w:right w:val="single" w:sz="12" w:space="0" w:color="auto"/>
            </w:tcBorders>
          </w:tcPr>
          <w:p w14:paraId="2E620CD7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B81051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</w:tbl>
    <w:p w14:paraId="6CD0EFF6" w14:textId="77777777" w:rsidR="00091BEA" w:rsidRDefault="00091BEA" w:rsidP="00091BEA"/>
    <w:p w14:paraId="6F9ADDB1" w14:textId="77777777" w:rsidR="00091BEA" w:rsidRDefault="00091BEA" w:rsidP="00091BEA">
      <w:pPr>
        <w:sectPr w:rsidR="00091BEA" w:rsidSect="00C80117">
          <w:headerReference w:type="default" r:id="rId39"/>
          <w:pgSz w:w="11907" w:h="16840" w:code="9"/>
          <w:pgMar w:top="567" w:right="1021" w:bottom="510" w:left="1247" w:header="737" w:footer="680" w:gutter="0"/>
          <w:cols w:space="708"/>
          <w:docGrid w:linePitch="360"/>
        </w:sectPr>
      </w:pPr>
    </w:p>
    <w:p w14:paraId="00701C46" w14:textId="7EFCD9BF" w:rsidR="005574CF" w:rsidRDefault="009D31EA" w:rsidP="00DE5E74">
      <w:pPr>
        <w:pStyle w:val="S13"/>
        <w:numPr>
          <w:ilvl w:val="0"/>
          <w:numId w:val="39"/>
        </w:numPr>
        <w:ind w:left="0" w:firstLine="0"/>
      </w:pPr>
      <w:bookmarkStart w:id="67" w:name="_Toc5274911"/>
      <w:r w:rsidRPr="009D31EA">
        <w:lastRenderedPageBreak/>
        <w:t>ОРГАНИЗАЦИОННЫЕ МЕРОПРИЯТИЯ ПО ПОДГОТОВКЕ, ПРОВЕРКЕ И СПУСКУ ОБСАДНЫХ ТРУБ</w:t>
      </w:r>
      <w:bookmarkEnd w:id="67"/>
    </w:p>
    <w:p w14:paraId="69912A00" w14:textId="13021446" w:rsidR="00D40C4C" w:rsidRDefault="00D40C4C" w:rsidP="00D40C4C">
      <w:pPr>
        <w:pStyle w:val="af3"/>
        <w:spacing w:before="240"/>
        <w:jc w:val="both"/>
        <w:rPr>
          <w:rFonts w:ascii="Times New Roman" w:hAnsi="Times New Roman"/>
          <w:b w:val="0"/>
          <w:color w:val="auto"/>
          <w:sz w:val="24"/>
        </w:rPr>
      </w:pPr>
      <w:r w:rsidRPr="00D40C4C">
        <w:rPr>
          <w:rFonts w:ascii="Times New Roman" w:hAnsi="Times New Roman"/>
          <w:b w:val="0"/>
          <w:color w:val="auto"/>
          <w:sz w:val="24"/>
        </w:rPr>
        <w:t>М</w:t>
      </w:r>
      <w:r>
        <w:rPr>
          <w:rFonts w:ascii="Times New Roman" w:hAnsi="Times New Roman"/>
          <w:b w:val="0"/>
          <w:color w:val="auto"/>
          <w:sz w:val="24"/>
        </w:rPr>
        <w:t>ероприятия п</w:t>
      </w:r>
      <w:r w:rsidRPr="00D40C4C">
        <w:rPr>
          <w:rFonts w:ascii="Times New Roman" w:hAnsi="Times New Roman"/>
          <w:b w:val="0"/>
          <w:color w:val="auto"/>
          <w:sz w:val="24"/>
        </w:rPr>
        <w:t>о предупреждению аварий при подготовке, проверке и спуску обсадных труб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, </w:t>
      </w:r>
      <w:proofErr w:type="gramStart"/>
      <w:r>
        <w:rPr>
          <w:rFonts w:ascii="Times New Roman" w:hAnsi="Times New Roman"/>
          <w:b w:val="0"/>
          <w:color w:val="auto"/>
          <w:sz w:val="24"/>
        </w:rPr>
        <w:t>обязательные к исполнению</w:t>
      </w:r>
      <w:proofErr w:type="gramEnd"/>
      <w:r>
        <w:rPr>
          <w:rFonts w:ascii="Times New Roman" w:hAnsi="Times New Roman"/>
          <w:b w:val="0"/>
          <w:color w:val="auto"/>
          <w:sz w:val="24"/>
        </w:rPr>
        <w:t xml:space="preserve"> </w:t>
      </w:r>
      <w:r w:rsidRPr="00EA571B">
        <w:rPr>
          <w:rFonts w:ascii="Times New Roman" w:hAnsi="Times New Roman"/>
          <w:b w:val="0"/>
          <w:color w:val="auto"/>
          <w:sz w:val="24"/>
        </w:rPr>
        <w:t>при ведении работ по строительству и реконструкции скважин</w:t>
      </w:r>
      <w:r>
        <w:rPr>
          <w:rFonts w:ascii="Times New Roman" w:hAnsi="Times New Roman"/>
          <w:b w:val="0"/>
          <w:color w:val="auto"/>
          <w:sz w:val="24"/>
        </w:rPr>
        <w:t>,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 указаны в Таблице </w:t>
      </w:r>
      <w:r>
        <w:rPr>
          <w:rFonts w:ascii="Times New Roman" w:hAnsi="Times New Roman"/>
          <w:b w:val="0"/>
          <w:color w:val="auto"/>
          <w:sz w:val="24"/>
        </w:rPr>
        <w:t>8</w:t>
      </w:r>
      <w:r w:rsidRPr="00EA571B">
        <w:rPr>
          <w:rFonts w:ascii="Times New Roman" w:hAnsi="Times New Roman"/>
          <w:b w:val="0"/>
          <w:color w:val="auto"/>
          <w:sz w:val="24"/>
        </w:rPr>
        <w:t>.</w:t>
      </w:r>
    </w:p>
    <w:p w14:paraId="1E7DC056" w14:textId="77777777" w:rsidR="00091BEA" w:rsidRPr="006B3A77" w:rsidRDefault="00091BEA" w:rsidP="00091BEA">
      <w:pPr>
        <w:pStyle w:val="af3"/>
        <w:jc w:val="right"/>
        <w:rPr>
          <w:rFonts w:ascii="Arial" w:hAnsi="Arial" w:cs="Arial"/>
          <w:color w:val="auto"/>
          <w:szCs w:val="20"/>
        </w:rPr>
      </w:pPr>
      <w:r w:rsidRPr="006B3A77">
        <w:rPr>
          <w:rFonts w:ascii="Arial" w:hAnsi="Arial" w:cs="Arial"/>
          <w:color w:val="auto"/>
          <w:szCs w:val="20"/>
        </w:rPr>
        <w:t>Таблица 8</w:t>
      </w:r>
    </w:p>
    <w:p w14:paraId="59486ACC" w14:textId="77777777" w:rsidR="00091BEA" w:rsidRPr="006B3A77" w:rsidRDefault="00091BEA" w:rsidP="00091BEA">
      <w:pPr>
        <w:pStyle w:val="af3"/>
        <w:spacing w:after="60"/>
        <w:jc w:val="right"/>
        <w:rPr>
          <w:color w:val="auto"/>
        </w:rPr>
      </w:pPr>
      <w:r w:rsidRPr="006B3A77">
        <w:rPr>
          <w:rFonts w:ascii="Arial" w:hAnsi="Arial" w:cs="Arial"/>
          <w:color w:val="auto"/>
          <w:szCs w:val="20"/>
        </w:rPr>
        <w:t>Организационные мероприятия по подготовке, проверке и спуску обсадных труб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661"/>
        <w:gridCol w:w="6299"/>
        <w:gridCol w:w="2895"/>
      </w:tblGrid>
      <w:tr w:rsidR="00091BEA" w:rsidRPr="005574CF" w14:paraId="02A899D0" w14:textId="77777777" w:rsidTr="00091BEA">
        <w:trPr>
          <w:tblHeader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</w:tcPr>
          <w:p w14:paraId="4A35FFDB" w14:textId="77777777" w:rsidR="00091BEA" w:rsidRPr="009D31EA" w:rsidRDefault="00091BEA" w:rsidP="00091BEA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86EC5">
              <w:rPr>
                <w:rFonts w:ascii="Arial" w:hAnsi="Arial" w:cs="Arial"/>
                <w:b/>
                <w:bCs/>
                <w:sz w:val="16"/>
              </w:rPr>
              <w:t>№</w:t>
            </w:r>
          </w:p>
        </w:tc>
        <w:tc>
          <w:tcPr>
            <w:tcW w:w="6521" w:type="dxa"/>
            <w:tcBorders>
              <w:top w:val="single" w:sz="12" w:space="0" w:color="auto"/>
            </w:tcBorders>
            <w:shd w:val="clear" w:color="auto" w:fill="FFD200"/>
          </w:tcPr>
          <w:p w14:paraId="14A5560B" w14:textId="77777777" w:rsidR="00091BEA" w:rsidRPr="009D31EA" w:rsidRDefault="00091BEA" w:rsidP="00091BEA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86EC5">
              <w:rPr>
                <w:rFonts w:ascii="Arial" w:hAnsi="Arial" w:cs="Arial"/>
                <w:b/>
                <w:bCs/>
                <w:sz w:val="16"/>
              </w:rPr>
              <w:t>М</w:t>
            </w:r>
            <w:r>
              <w:rPr>
                <w:rFonts w:ascii="Arial" w:hAnsi="Arial" w:cs="Arial"/>
                <w:b/>
                <w:bCs/>
                <w:sz w:val="16"/>
              </w:rPr>
              <w:t>ЕРОПРИЯТИЯ</w:t>
            </w:r>
          </w:p>
        </w:tc>
        <w:tc>
          <w:tcPr>
            <w:tcW w:w="2971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</w:tcPr>
          <w:p w14:paraId="25E2A38A" w14:textId="77777777" w:rsidR="00091BEA" w:rsidRPr="009D31EA" w:rsidRDefault="00091BEA" w:rsidP="00091BEA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ОТВЕСТВЕННЫЙ</w:t>
            </w:r>
          </w:p>
        </w:tc>
      </w:tr>
      <w:tr w:rsidR="00091BEA" w:rsidRPr="005574CF" w14:paraId="105F9843" w14:textId="77777777" w:rsidTr="00091BEA">
        <w:trPr>
          <w:tblHeader/>
        </w:trPr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14:paraId="19216847" w14:textId="77777777" w:rsidR="00091BEA" w:rsidRPr="00DD6773" w:rsidRDefault="00091BEA" w:rsidP="00091BE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6521" w:type="dxa"/>
            <w:tcBorders>
              <w:bottom w:val="single" w:sz="12" w:space="0" w:color="auto"/>
            </w:tcBorders>
            <w:shd w:val="clear" w:color="auto" w:fill="FFD200"/>
          </w:tcPr>
          <w:p w14:paraId="31AA299D" w14:textId="77777777" w:rsidR="00091BEA" w:rsidRPr="00DD6773" w:rsidRDefault="00091BEA" w:rsidP="00091BE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97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680B30E4" w14:textId="77777777" w:rsidR="00091BEA" w:rsidRPr="00DD6773" w:rsidRDefault="00091BEA" w:rsidP="00091BE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</w:tr>
      <w:tr w:rsidR="00091BEA" w:rsidRPr="00110763" w14:paraId="0BA752C6" w14:textId="77777777" w:rsidTr="00091BEA">
        <w:tc>
          <w:tcPr>
            <w:tcW w:w="675" w:type="dxa"/>
            <w:tcBorders>
              <w:top w:val="single" w:sz="12" w:space="0" w:color="auto"/>
              <w:left w:val="single" w:sz="12" w:space="0" w:color="auto"/>
            </w:tcBorders>
          </w:tcPr>
          <w:p w14:paraId="3E60F85D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521" w:type="dxa"/>
            <w:tcBorders>
              <w:top w:val="single" w:sz="12" w:space="0" w:color="auto"/>
            </w:tcBorders>
            <w:vAlign w:val="center"/>
          </w:tcPr>
          <w:p w14:paraId="2924E034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Провести весь комплекс подготовительных работ перед спуском:</w:t>
            </w:r>
          </w:p>
          <w:p w14:paraId="06B9EB42" w14:textId="77777777" w:rsidR="00091BEA" w:rsidRPr="00DD6773" w:rsidRDefault="00091BEA" w:rsidP="00091BEA">
            <w:pPr>
              <w:pStyle w:val="af2"/>
              <w:numPr>
                <w:ilvl w:val="0"/>
                <w:numId w:val="20"/>
              </w:num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Подготовить трубные стеллажи для приемки обсадных труб. </w:t>
            </w:r>
          </w:p>
          <w:p w14:paraId="2582F794" w14:textId="77777777" w:rsidR="00091BEA" w:rsidRPr="00DD6773" w:rsidRDefault="00091BEA" w:rsidP="00091BEA">
            <w:pPr>
              <w:pStyle w:val="af2"/>
              <w:numPr>
                <w:ilvl w:val="0"/>
                <w:numId w:val="20"/>
              </w:num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Уложить обсадные трубы на стеллажи, обследовать на наличие повреждений. Проверить марку, вес, соединения и наличие сертификата. </w:t>
            </w:r>
          </w:p>
          <w:p w14:paraId="2C60AFE0" w14:textId="77777777" w:rsidR="00091BEA" w:rsidRPr="00DD6773" w:rsidRDefault="00091BEA" w:rsidP="00091BEA">
            <w:pPr>
              <w:pStyle w:val="af2"/>
              <w:numPr>
                <w:ilvl w:val="0"/>
                <w:numId w:val="20"/>
              </w:num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Снять защитные колпаки, почистить резьбу от консервационной смазки и осмотреть на наличие дефектов резьбового соединения. </w:t>
            </w:r>
          </w:p>
          <w:p w14:paraId="1447E651" w14:textId="77777777" w:rsidR="00091BEA" w:rsidRPr="00110763" w:rsidRDefault="00091BEA" w:rsidP="00091BEA">
            <w:pPr>
              <w:pStyle w:val="af2"/>
              <w:numPr>
                <w:ilvl w:val="0"/>
                <w:numId w:val="20"/>
              </w:num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Обсадные трубы, имеющие дефекты бракуются. На них должны быть сделаны отметки «БРАК», исключающие возможность их спуска в скважину. Они должны быть возвращены на базу с указанием причин отбраковки. </w:t>
            </w:r>
          </w:p>
          <w:p w14:paraId="255B5EE9" w14:textId="77777777" w:rsidR="00091BEA" w:rsidRPr="00DD6773" w:rsidRDefault="00091BEA" w:rsidP="00091BEA">
            <w:pPr>
              <w:pStyle w:val="af2"/>
              <w:numPr>
                <w:ilvl w:val="0"/>
                <w:numId w:val="20"/>
              </w:numPr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Трубы, признанные годными к спуску, </w:t>
            </w:r>
            <w:proofErr w:type="gramStart"/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пронумеровать и замерить</w:t>
            </w:r>
            <w:proofErr w:type="gramEnd"/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стальной рулеткой в последовательности, спуска по плану на крепление. Каждая труба записывается в ведомость под своим номером, с указанием ее длинны, группы прочности, толщины стенки, завода-изготовителя, даты выпуска, номера плавки и типа резьбы.</w:t>
            </w:r>
          </w:p>
          <w:p w14:paraId="3D54CDF0" w14:textId="77777777" w:rsidR="00091BEA" w:rsidRPr="00DD6773" w:rsidRDefault="00091BEA" w:rsidP="00091BEA">
            <w:pPr>
              <w:pStyle w:val="aff0"/>
              <w:numPr>
                <w:ilvl w:val="0"/>
                <w:numId w:val="20"/>
              </w:numPr>
              <w:tabs>
                <w:tab w:val="left" w:pos="1019"/>
              </w:tabs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Перед проведением замера длины труб производить проверку измерительных лент, совместно с Супервайзером. Иметь запасные измерительные ленты в буровых бригадах. Производить замер длины обсадных труб только составом ИТР Бурового подрядчика под контролем Супервайзера.</w:t>
            </w:r>
          </w:p>
          <w:p w14:paraId="796D39FD" w14:textId="77777777" w:rsidR="00091BEA" w:rsidRPr="00DD6773" w:rsidRDefault="00091BEA" w:rsidP="00091BEA">
            <w:pPr>
              <w:pStyle w:val="aff0"/>
              <w:numPr>
                <w:ilvl w:val="0"/>
                <w:numId w:val="20"/>
              </w:numPr>
              <w:tabs>
                <w:tab w:val="left" w:pos="1019"/>
              </w:tabs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Навернуть на трубы предохранительные колпаки для защиты во время затаскивания на рабочую площадку. При замере труб под хвостовик, подготовить трубы с расчетом, чтобы подвеска/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пакер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 хвостовика не оказались установленными на соединении в эксплуатационной колонне.</w:t>
            </w:r>
          </w:p>
        </w:tc>
        <w:tc>
          <w:tcPr>
            <w:tcW w:w="297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E569BE3" w14:textId="77777777" w:rsidR="00091BEA" w:rsidRPr="00DD6773" w:rsidRDefault="00091BEA" w:rsidP="00091BEA">
            <w:pPr>
              <w:pStyle w:val="af2"/>
              <w:spacing w:after="2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7D3BA213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2D1F1A6C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521" w:type="dxa"/>
            <w:vAlign w:val="center"/>
          </w:tcPr>
          <w:p w14:paraId="1D456652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мастер обязан записать в вахтовый журнал общее количество и длину завезенных на буровую труб с указанием типоразмеров и сообщить представителю Заказчика (супервайзеру).</w:t>
            </w:r>
          </w:p>
        </w:tc>
        <w:tc>
          <w:tcPr>
            <w:tcW w:w="2971" w:type="dxa"/>
            <w:tcBorders>
              <w:right w:val="single" w:sz="12" w:space="0" w:color="auto"/>
            </w:tcBorders>
            <w:vAlign w:val="center"/>
          </w:tcPr>
          <w:p w14:paraId="0A731D67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514FDC14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73C5B2CD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521" w:type="dxa"/>
            <w:vAlign w:val="center"/>
          </w:tcPr>
          <w:p w14:paraId="02696514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Для замены дефектных труб на каждые 1000 м длины колонны необходимо иметь в запасе 50 м обсадных труб. Запасные трубы должны быть максимальной прочности, имеющейся в компоновке колонны. </w:t>
            </w:r>
          </w:p>
        </w:tc>
        <w:tc>
          <w:tcPr>
            <w:tcW w:w="2971" w:type="dxa"/>
            <w:tcBorders>
              <w:right w:val="single" w:sz="12" w:space="0" w:color="auto"/>
            </w:tcBorders>
            <w:vAlign w:val="center"/>
          </w:tcPr>
          <w:p w14:paraId="20575475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47B0911C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7FBAD85C" w14:textId="77777777" w:rsidR="00091BEA" w:rsidRPr="005E6201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5E620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521" w:type="dxa"/>
            <w:vAlign w:val="center"/>
          </w:tcPr>
          <w:p w14:paraId="3E0B2D3E" w14:textId="77777777" w:rsidR="00091BEA" w:rsidRPr="005E6201" w:rsidRDefault="00091BEA" w:rsidP="00091BEA">
            <w:pPr>
              <w:pStyle w:val="af7"/>
              <w:jc w:val="both"/>
              <w:rPr>
                <w:lang w:eastAsia="en-US"/>
              </w:rPr>
            </w:pPr>
            <w:r w:rsidRPr="005E6201">
              <w:rPr>
                <w:lang w:eastAsia="en-US"/>
              </w:rPr>
              <w:t>Перед началом спуска обсадной колонны буровым мастером, инженером технологической службы Бурового подрядчика, Супервайзером повести инструктаж членов буровой бригады по правилам сборки и спуска обсадных труб в скважину, а также правилам техники безопасности. При инструктаже давать информацию обо всех несчастных случаях, имевших место ранее при спуске обсадных колонн и все вопросы инструктажа отражать в «Журнале регистрации инструктажа на рабочем» месте под роспись инструктируемого. Журнал хранится на кустовой площадке у Бурового подрядчика.</w:t>
            </w:r>
          </w:p>
        </w:tc>
        <w:tc>
          <w:tcPr>
            <w:tcW w:w="2971" w:type="dxa"/>
            <w:tcBorders>
              <w:right w:val="single" w:sz="12" w:space="0" w:color="auto"/>
            </w:tcBorders>
            <w:vAlign w:val="center"/>
          </w:tcPr>
          <w:p w14:paraId="4DD38C0C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5E6201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411FBA28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5BBBB676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521" w:type="dxa"/>
            <w:vAlign w:val="center"/>
          </w:tcPr>
          <w:p w14:paraId="4B53BE29" w14:textId="77777777" w:rsidR="00091BEA" w:rsidRPr="0011076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Каждую обсадную трубу следует опускать или скатывать на мостки осторожно, без ударов. </w:t>
            </w:r>
          </w:p>
          <w:p w14:paraId="66B2F6F2" w14:textId="77777777" w:rsidR="00091BEA" w:rsidRPr="0011076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Сбрасывать обсадные трубы на приемные мостки или стеллажи с высоты более 20 см не допускается. </w:t>
            </w:r>
          </w:p>
          <w:p w14:paraId="7AB889C3" w14:textId="77777777" w:rsidR="00091BEA" w:rsidRPr="0011076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lastRenderedPageBreak/>
              <w:t xml:space="preserve">При необходимости используются канатный амортизатор или накаты. Необходимо избегать ударов обсадных труб о любую часть вышки или о другое оборудование. </w:t>
            </w:r>
          </w:p>
          <w:p w14:paraId="1489F49B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На воротах вышки следует иметь удерживающий канат.</w:t>
            </w:r>
          </w:p>
          <w:p w14:paraId="0B798E0B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Затаскивание обсадных труб в буровую следует производить при навинченных предохранительных кольцах.</w:t>
            </w:r>
          </w:p>
        </w:tc>
        <w:tc>
          <w:tcPr>
            <w:tcW w:w="2971" w:type="dxa"/>
            <w:tcBorders>
              <w:right w:val="single" w:sz="12" w:space="0" w:color="auto"/>
            </w:tcBorders>
            <w:vAlign w:val="center"/>
          </w:tcPr>
          <w:p w14:paraId="514AE428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lastRenderedPageBreak/>
              <w:t>Буровой подрядчик</w:t>
            </w:r>
          </w:p>
        </w:tc>
      </w:tr>
      <w:tr w:rsidR="00091BEA" w:rsidRPr="00110763" w14:paraId="7F897A38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79357262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6</w:t>
            </w:r>
          </w:p>
        </w:tc>
        <w:tc>
          <w:tcPr>
            <w:tcW w:w="6521" w:type="dxa"/>
            <w:vAlign w:val="center"/>
          </w:tcPr>
          <w:p w14:paraId="12722259" w14:textId="77777777" w:rsidR="00091BEA" w:rsidRPr="0011076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При затаскивании обсадных труб в буровую проводить их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шаблонировку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. </w:t>
            </w:r>
          </w:p>
          <w:p w14:paraId="3F9C76D7" w14:textId="77777777" w:rsidR="00091BEA" w:rsidRPr="0011076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Ответственный за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шаблонировку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 получает только один шаблон под расписку. </w:t>
            </w:r>
          </w:p>
          <w:p w14:paraId="7087ED05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Размеры шаблонов должны соответствовать типоразмеру спускаемых обсадных труб. </w:t>
            </w:r>
          </w:p>
        </w:tc>
        <w:tc>
          <w:tcPr>
            <w:tcW w:w="2971" w:type="dxa"/>
            <w:tcBorders>
              <w:right w:val="single" w:sz="12" w:space="0" w:color="auto"/>
            </w:tcBorders>
            <w:vAlign w:val="center"/>
          </w:tcPr>
          <w:p w14:paraId="299CCDA2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1F8BF70D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5822A34A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521" w:type="dxa"/>
            <w:vAlign w:val="center"/>
          </w:tcPr>
          <w:p w14:paraId="43DF2BC5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Наружный диаметр шаблона должен быть меньше номинального внутреннего диаметра трубы на следующую величину - для труб по </w:t>
            </w:r>
            <w:hyperlink r:id="rId40" w:tooltip="Ссылка на КонсультантПлюс" w:history="1">
              <w:r w:rsidRPr="00DD6773">
                <w:rPr>
                  <w:rStyle w:val="af1"/>
                  <w:iCs/>
                  <w:sz w:val="20"/>
                  <w:szCs w:val="20"/>
                </w:rPr>
                <w:t>ГОСТ 632-80</w:t>
              </w:r>
            </w:hyperlink>
            <w:r w:rsidRPr="00DD6773">
              <w:rPr>
                <w:sz w:val="20"/>
                <w:szCs w:val="20"/>
                <w:lang w:eastAsia="en-US"/>
              </w:rPr>
              <w:t xml:space="preserve"> </w:t>
            </w:r>
          </w:p>
          <w:p w14:paraId="639EEEE5" w14:textId="77777777" w:rsidR="00091BEA" w:rsidRPr="00DD6773" w:rsidRDefault="00091BEA" w:rsidP="00091BEA">
            <w:pPr>
              <w:pStyle w:val="aff0"/>
              <w:numPr>
                <w:ilvl w:val="0"/>
                <w:numId w:val="22"/>
              </w:num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диаметром 114-219 мм на 3 мм; </w:t>
            </w:r>
          </w:p>
          <w:p w14:paraId="633FA839" w14:textId="77777777" w:rsidR="00091BEA" w:rsidRPr="00DD6773" w:rsidRDefault="00091BEA" w:rsidP="00091BEA">
            <w:pPr>
              <w:pStyle w:val="aff0"/>
              <w:numPr>
                <w:ilvl w:val="0"/>
                <w:numId w:val="22"/>
              </w:num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диаметром 245-340 мм на 3 мм; </w:t>
            </w:r>
          </w:p>
          <w:p w14:paraId="1C25752A" w14:textId="77777777" w:rsidR="00091BEA" w:rsidRPr="00DD6773" w:rsidRDefault="00091BEA" w:rsidP="00091BEA">
            <w:pPr>
              <w:pStyle w:val="aff0"/>
              <w:numPr>
                <w:ilvl w:val="0"/>
                <w:numId w:val="22"/>
              </w:num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диаметром 351-508 мм на 5 мм</w:t>
            </w:r>
            <w:r w:rsidRPr="00110763">
              <w:rPr>
                <w:sz w:val="20"/>
                <w:szCs w:val="20"/>
                <w:lang w:eastAsia="en-US"/>
              </w:rPr>
              <w:t>.</w:t>
            </w:r>
          </w:p>
          <w:p w14:paraId="640C99A8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Длина шаблона для труб Ø114-219 мм = 150 мм.</w:t>
            </w:r>
          </w:p>
          <w:p w14:paraId="526FB439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Для остальных труб = 300 мм.</w:t>
            </w:r>
          </w:p>
          <w:p w14:paraId="2261C1A8" w14:textId="77777777" w:rsidR="00091BEA" w:rsidRPr="00DD6773" w:rsidRDefault="00091BEA" w:rsidP="00091BEA">
            <w:pPr>
              <w:spacing w:before="60"/>
              <w:ind w:left="318"/>
              <w:jc w:val="both"/>
              <w:rPr>
                <w:i/>
                <w:sz w:val="20"/>
                <w:szCs w:val="20"/>
                <w:u w:val="single"/>
                <w:lang w:eastAsia="en-US"/>
              </w:rPr>
            </w:pPr>
            <w:r w:rsidRPr="00DD6773">
              <w:rPr>
                <w:i/>
                <w:sz w:val="20"/>
                <w:szCs w:val="20"/>
                <w:u w:val="single"/>
                <w:lang w:eastAsia="en-US"/>
              </w:rPr>
              <w:t xml:space="preserve">Примечание: </w:t>
            </w:r>
          </w:p>
          <w:p w14:paraId="1B4F006F" w14:textId="77777777" w:rsidR="00091BEA" w:rsidRPr="00110763" w:rsidRDefault="00091BEA" w:rsidP="00091BEA">
            <w:pPr>
              <w:spacing w:before="60"/>
              <w:ind w:left="318"/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i/>
                <w:sz w:val="20"/>
                <w:szCs w:val="20"/>
                <w:lang w:eastAsia="en-US"/>
              </w:rPr>
              <w:t>Шаблон не должен быть меньше номинального диаметра долота.</w:t>
            </w:r>
          </w:p>
          <w:p w14:paraId="40D050DB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Шаблоны должны быть изготовлены из алюминия, либо иного легко разбуриваемого материала.</w:t>
            </w:r>
          </w:p>
        </w:tc>
        <w:tc>
          <w:tcPr>
            <w:tcW w:w="2971" w:type="dxa"/>
            <w:tcBorders>
              <w:right w:val="single" w:sz="12" w:space="0" w:color="auto"/>
            </w:tcBorders>
            <w:vAlign w:val="center"/>
          </w:tcPr>
          <w:p w14:paraId="12BAB3AF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7A096F11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57916338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521" w:type="dxa"/>
            <w:vAlign w:val="center"/>
          </w:tcPr>
          <w:p w14:paraId="7F984FB4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Работы по спуску обсадной колонны производить под руководством ответственного лица Бурового подрядчика под контролем Супервайзера. Спуск и цементирование обсадной колонны производить в </w:t>
            </w:r>
            <w:proofErr w:type="gramStart"/>
            <w:r w:rsidRPr="00DD6773">
              <w:rPr>
                <w:sz w:val="20"/>
                <w:szCs w:val="20"/>
                <w:lang w:eastAsia="en-US"/>
              </w:rPr>
              <w:t>соответствии</w:t>
            </w:r>
            <w:proofErr w:type="gramEnd"/>
            <w:r w:rsidRPr="00DD6773">
              <w:rPr>
                <w:sz w:val="20"/>
                <w:szCs w:val="20"/>
                <w:lang w:eastAsia="en-US"/>
              </w:rPr>
              <w:t xml:space="preserve"> с требованиями 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DD6773">
              <w:rPr>
                <w:sz w:val="20"/>
                <w:szCs w:val="20"/>
                <w:lang w:eastAsia="en-US"/>
              </w:rPr>
              <w:t xml:space="preserve">Инструкции по креплению нефтяных и газовых скважин </w:t>
            </w:r>
            <w:r>
              <w:rPr>
                <w:sz w:val="20"/>
                <w:szCs w:val="20"/>
                <w:lang w:eastAsia="en-US"/>
              </w:rPr>
              <w:t>(</w:t>
            </w:r>
            <w:r w:rsidRPr="00D37E3B">
              <w:rPr>
                <w:sz w:val="20"/>
                <w:szCs w:val="20"/>
                <w:lang w:eastAsia="en-US"/>
              </w:rPr>
              <w:t xml:space="preserve">РД 39-00147001-767-2000). </w:t>
            </w:r>
          </w:p>
        </w:tc>
        <w:tc>
          <w:tcPr>
            <w:tcW w:w="2971" w:type="dxa"/>
            <w:tcBorders>
              <w:right w:val="single" w:sz="12" w:space="0" w:color="auto"/>
            </w:tcBorders>
            <w:vAlign w:val="center"/>
          </w:tcPr>
          <w:p w14:paraId="1136AFF8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15032084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56F6E54C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6521" w:type="dxa"/>
            <w:vAlign w:val="center"/>
          </w:tcPr>
          <w:p w14:paraId="58C773B1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Порядок подачи труб на буровую для спуска в скважину устанавливает представитель Бурового подрядчика ответственный за меру и маркировку обсадной колонны.</w:t>
            </w:r>
          </w:p>
        </w:tc>
        <w:tc>
          <w:tcPr>
            <w:tcW w:w="2971" w:type="dxa"/>
            <w:tcBorders>
              <w:right w:val="single" w:sz="12" w:space="0" w:color="auto"/>
            </w:tcBorders>
            <w:vAlign w:val="center"/>
          </w:tcPr>
          <w:p w14:paraId="76AE3A65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5ECEB9B2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34032A1E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521" w:type="dxa"/>
            <w:vAlign w:val="center"/>
          </w:tcPr>
          <w:p w14:paraId="78738348" w14:textId="77777777" w:rsidR="00091BEA" w:rsidRPr="0011076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Через каждую подаваемую для спуска в скважину трубу необходимо пропускать шаблон (если трубы не были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прошаблонированы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 заранее на стеллажах). </w:t>
            </w:r>
          </w:p>
          <w:p w14:paraId="02805ED1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Наблюдение за шаблоном поручается одному из помощников бурильщика. </w:t>
            </w:r>
          </w:p>
        </w:tc>
        <w:tc>
          <w:tcPr>
            <w:tcW w:w="2971" w:type="dxa"/>
            <w:tcBorders>
              <w:right w:val="single" w:sz="12" w:space="0" w:color="auto"/>
            </w:tcBorders>
            <w:vAlign w:val="center"/>
          </w:tcPr>
          <w:p w14:paraId="11C21C92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026C3623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3BB6DC66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6521" w:type="dxa"/>
            <w:vAlign w:val="center"/>
          </w:tcPr>
          <w:p w14:paraId="7131FCC2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proofErr w:type="gramStart"/>
            <w:r w:rsidRPr="00DD6773">
              <w:rPr>
                <w:sz w:val="20"/>
                <w:szCs w:val="20"/>
                <w:lang w:eastAsia="en-US"/>
              </w:rPr>
              <w:t xml:space="preserve">ИТР Бурового подрядчика, ответственный за спуск обсадных труб обязан лично осматривать резьбу, следить за правильностью свинчивания труб и спуском их в скважину. </w:t>
            </w:r>
            <w:proofErr w:type="gramEnd"/>
          </w:p>
        </w:tc>
        <w:tc>
          <w:tcPr>
            <w:tcW w:w="2971" w:type="dxa"/>
            <w:tcBorders>
              <w:right w:val="single" w:sz="12" w:space="0" w:color="auto"/>
            </w:tcBorders>
            <w:vAlign w:val="center"/>
          </w:tcPr>
          <w:p w14:paraId="25BA9829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489E038D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0C659D02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6521" w:type="dxa"/>
            <w:vAlign w:val="center"/>
          </w:tcPr>
          <w:p w14:paraId="3145035D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Бурильщик не должен поднимать трубу выше ротора, не убедившись в </w:t>
            </w:r>
            <w:proofErr w:type="gramStart"/>
            <w:r w:rsidRPr="00DD6773">
              <w:rPr>
                <w:sz w:val="20"/>
                <w:szCs w:val="20"/>
                <w:lang w:eastAsia="en-US"/>
              </w:rPr>
              <w:t>выпадении</w:t>
            </w:r>
            <w:proofErr w:type="gramEnd"/>
            <w:r w:rsidRPr="00DD6773">
              <w:rPr>
                <w:sz w:val="20"/>
                <w:szCs w:val="20"/>
                <w:lang w:eastAsia="en-US"/>
              </w:rPr>
              <w:t xml:space="preserve"> шаблона из трубы. </w:t>
            </w:r>
          </w:p>
        </w:tc>
        <w:tc>
          <w:tcPr>
            <w:tcW w:w="2971" w:type="dxa"/>
            <w:tcBorders>
              <w:right w:val="single" w:sz="12" w:space="0" w:color="auto"/>
            </w:tcBorders>
            <w:vAlign w:val="center"/>
          </w:tcPr>
          <w:p w14:paraId="3F9EC2A5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02C3DA76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70FB2504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6521" w:type="dxa"/>
            <w:vAlign w:val="center"/>
          </w:tcPr>
          <w:p w14:paraId="6DC800C3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При подготовке резьбы обсадных труб к свинчиванию необходимо принять следующие меры предосторожности: </w:t>
            </w:r>
          </w:p>
          <w:p w14:paraId="2CD231DA" w14:textId="77777777" w:rsidR="00091BEA" w:rsidRPr="00DD6773" w:rsidRDefault="00091BEA" w:rsidP="00091BEA">
            <w:pPr>
              <w:pStyle w:val="aff0"/>
              <w:numPr>
                <w:ilvl w:val="0"/>
                <w:numId w:val="22"/>
              </w:num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• снять предохранительные кольца и ниппели; </w:t>
            </w:r>
          </w:p>
          <w:p w14:paraId="16CF3929" w14:textId="77777777" w:rsidR="00091BEA" w:rsidRPr="00110763" w:rsidRDefault="00091BEA" w:rsidP="00091BEA">
            <w:pPr>
              <w:pStyle w:val="aff0"/>
              <w:numPr>
                <w:ilvl w:val="0"/>
                <w:numId w:val="22"/>
              </w:num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• тщательно осмотреть резьбу, если обнаружатся даже незначительные повреждения резьбы, которые нельзя тут же исправить, трубу следует отложить в сторону. </w:t>
            </w:r>
          </w:p>
          <w:p w14:paraId="26D09FE1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Непосредственно перед посадкой трубы в муфту нанести смазку на всю поверхность ее резьбы. Кисть или другие приспособления, используемые для нанесения смазки, должны предохраняться от загрязнения, и иметь приспособление, предотвращающее их падение внутрь труб.</w:t>
            </w:r>
          </w:p>
        </w:tc>
        <w:tc>
          <w:tcPr>
            <w:tcW w:w="2971" w:type="dxa"/>
            <w:tcBorders>
              <w:right w:val="single" w:sz="12" w:space="0" w:color="auto"/>
            </w:tcBorders>
            <w:vAlign w:val="center"/>
          </w:tcPr>
          <w:p w14:paraId="2C92473E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53E0E4F8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2EA0988A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6521" w:type="dxa"/>
            <w:vAlign w:val="center"/>
          </w:tcPr>
          <w:p w14:paraId="6208BE66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Во время посадки в муфту, трубу необходимо опускать осторожно, во избежание повреждения резьбы. После посадки в муфту следует вначале вращать очень медленно, чтобы убедиться в том, что обеспечено правильное, без перекоса, зацепление резьбы. </w:t>
            </w:r>
          </w:p>
        </w:tc>
        <w:tc>
          <w:tcPr>
            <w:tcW w:w="2971" w:type="dxa"/>
            <w:tcBorders>
              <w:right w:val="single" w:sz="12" w:space="0" w:color="auto"/>
            </w:tcBorders>
            <w:vAlign w:val="center"/>
          </w:tcPr>
          <w:p w14:paraId="047D3EDA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3CF6708B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75BCEBA3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6521" w:type="dxa"/>
            <w:vAlign w:val="center"/>
          </w:tcPr>
          <w:p w14:paraId="6BA8BB7B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Спуск обсадных колонн производить при помощи ПКРО и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спайдер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>-</w:t>
            </w:r>
            <w:r w:rsidRPr="00DD6773">
              <w:rPr>
                <w:sz w:val="20"/>
                <w:szCs w:val="20"/>
                <w:lang w:eastAsia="en-US"/>
              </w:rPr>
              <w:lastRenderedPageBreak/>
              <w:t xml:space="preserve">элеваторов. В отдельных </w:t>
            </w:r>
            <w:proofErr w:type="gramStart"/>
            <w:r w:rsidRPr="00DD6773">
              <w:rPr>
                <w:sz w:val="20"/>
                <w:szCs w:val="20"/>
                <w:lang w:eastAsia="en-US"/>
              </w:rPr>
              <w:t>случаях</w:t>
            </w:r>
            <w:proofErr w:type="gramEnd"/>
            <w:r w:rsidRPr="00DD6773">
              <w:rPr>
                <w:sz w:val="20"/>
                <w:szCs w:val="20"/>
                <w:lang w:eastAsia="en-US"/>
              </w:rPr>
              <w:t xml:space="preserve"> допускается спуск обсадных колонн на трубных элеваторах. В </w:t>
            </w:r>
            <w:proofErr w:type="gramStart"/>
            <w:r w:rsidRPr="00DD6773">
              <w:rPr>
                <w:sz w:val="20"/>
                <w:szCs w:val="20"/>
                <w:lang w:eastAsia="en-US"/>
              </w:rPr>
              <w:t>роторе</w:t>
            </w:r>
            <w:proofErr w:type="gramEnd"/>
            <w:r w:rsidRPr="00DD6773">
              <w:rPr>
                <w:sz w:val="20"/>
                <w:szCs w:val="20"/>
                <w:lang w:eastAsia="en-US"/>
              </w:rPr>
              <w:t xml:space="preserve"> должен быть установлен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обтиратор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, предупреждающий попадание посторонних предметов в скважину. Ротор при спуске колонны должен быть застопорен. </w:t>
            </w:r>
          </w:p>
        </w:tc>
        <w:tc>
          <w:tcPr>
            <w:tcW w:w="2971" w:type="dxa"/>
            <w:tcBorders>
              <w:right w:val="single" w:sz="12" w:space="0" w:color="auto"/>
            </w:tcBorders>
            <w:vAlign w:val="center"/>
          </w:tcPr>
          <w:p w14:paraId="432D53D8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lastRenderedPageBreak/>
              <w:t>Буровой подрядчик</w:t>
            </w:r>
          </w:p>
        </w:tc>
      </w:tr>
      <w:tr w:rsidR="00091BEA" w:rsidRPr="00110763" w14:paraId="73B2660F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55484DA0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16</w:t>
            </w:r>
          </w:p>
        </w:tc>
        <w:tc>
          <w:tcPr>
            <w:tcW w:w="6521" w:type="dxa"/>
            <w:vAlign w:val="center"/>
          </w:tcPr>
          <w:p w14:paraId="51D6D7C1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Колонну обсадных труб не допускать на забои на 2-3 м (исключение </w:t>
            </w:r>
            <w:proofErr w:type="gramStart"/>
            <w:r w:rsidRPr="00DD6773">
              <w:rPr>
                <w:sz w:val="20"/>
                <w:szCs w:val="20"/>
                <w:lang w:eastAsia="en-US"/>
              </w:rPr>
              <w:t>ОК</w:t>
            </w:r>
            <w:proofErr w:type="gramEnd"/>
            <w:r w:rsidRPr="00DD6773">
              <w:rPr>
                <w:sz w:val="20"/>
                <w:szCs w:val="20"/>
                <w:lang w:eastAsia="en-US"/>
              </w:rPr>
              <w:t xml:space="preserve"> 426мм).</w:t>
            </w:r>
          </w:p>
        </w:tc>
        <w:tc>
          <w:tcPr>
            <w:tcW w:w="2971" w:type="dxa"/>
            <w:tcBorders>
              <w:right w:val="single" w:sz="12" w:space="0" w:color="auto"/>
            </w:tcBorders>
            <w:vAlign w:val="center"/>
          </w:tcPr>
          <w:p w14:paraId="3A1FDEC8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1D207B99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1E0251A0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6521" w:type="dxa"/>
            <w:vAlign w:val="center"/>
          </w:tcPr>
          <w:p w14:paraId="5A022A7C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Для свинчивания и закрепления резьбовых соединений необходимо использовать специальные автоматические ключи, как правило, с гидравлическим приводом и оборудованные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моментомером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 для обязательного контролирования величины допустимого крутящего момента, а также показывающим и записывающим устройством.</w:t>
            </w:r>
          </w:p>
        </w:tc>
        <w:tc>
          <w:tcPr>
            <w:tcW w:w="2971" w:type="dxa"/>
            <w:tcBorders>
              <w:right w:val="single" w:sz="12" w:space="0" w:color="auto"/>
            </w:tcBorders>
            <w:vAlign w:val="center"/>
          </w:tcPr>
          <w:p w14:paraId="2024BC34" w14:textId="77777777" w:rsidR="00091BEA" w:rsidRPr="0011076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Буровой подрядчик, </w:t>
            </w:r>
          </w:p>
          <w:p w14:paraId="3C54D29C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Подрядчик по спуску </w:t>
            </w:r>
            <w:proofErr w:type="gramStart"/>
            <w:r w:rsidRPr="00DD6773">
              <w:rPr>
                <w:sz w:val="20"/>
                <w:szCs w:val="20"/>
                <w:lang w:eastAsia="en-US"/>
              </w:rPr>
              <w:t>ОК</w:t>
            </w:r>
            <w:proofErr w:type="gramEnd"/>
          </w:p>
        </w:tc>
      </w:tr>
      <w:tr w:rsidR="00091BEA" w:rsidRPr="00110763" w14:paraId="024D2CBE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023256A8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6521" w:type="dxa"/>
            <w:vAlign w:val="center"/>
          </w:tcPr>
          <w:p w14:paraId="603315BD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При спуске обсадной колонны непрерывно контролировать положение уровня бурового раствора в трубном и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затрубном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 пространстве.</w:t>
            </w:r>
          </w:p>
        </w:tc>
        <w:tc>
          <w:tcPr>
            <w:tcW w:w="2971" w:type="dxa"/>
            <w:tcBorders>
              <w:right w:val="single" w:sz="12" w:space="0" w:color="auto"/>
            </w:tcBorders>
            <w:vAlign w:val="center"/>
          </w:tcPr>
          <w:p w14:paraId="22D5E209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40FD8F73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65BA34B6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6521" w:type="dxa"/>
            <w:vAlign w:val="center"/>
          </w:tcPr>
          <w:p w14:paraId="33851318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Заполнять обсадную колонну буровым раствором при наличии обратного клапана необходимо в соответствии с планом на крепление скважины.</w:t>
            </w:r>
          </w:p>
        </w:tc>
        <w:tc>
          <w:tcPr>
            <w:tcW w:w="2971" w:type="dxa"/>
            <w:tcBorders>
              <w:right w:val="single" w:sz="12" w:space="0" w:color="auto"/>
            </w:tcBorders>
            <w:vAlign w:val="center"/>
          </w:tcPr>
          <w:p w14:paraId="133A5C8F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025256A7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5A74FCC7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6521" w:type="dxa"/>
            <w:vAlign w:val="center"/>
          </w:tcPr>
          <w:p w14:paraId="55123B81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Для предупреждения прихвата колонны промывку скважины необходимо производить после заполнения колонны буровым раствором.</w:t>
            </w:r>
          </w:p>
        </w:tc>
        <w:tc>
          <w:tcPr>
            <w:tcW w:w="2971" w:type="dxa"/>
            <w:tcBorders>
              <w:right w:val="single" w:sz="12" w:space="0" w:color="auto"/>
            </w:tcBorders>
            <w:vAlign w:val="center"/>
          </w:tcPr>
          <w:p w14:paraId="37819C34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2FF862D1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2BD2FD64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6521" w:type="dxa"/>
            <w:vAlign w:val="center"/>
          </w:tcPr>
          <w:p w14:paraId="584FAC10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Не допускать повышение скорости спуска колонны определенные в плане работ. По согласованию с Заказчиком скорость спуска может быть ограничена.</w:t>
            </w:r>
          </w:p>
        </w:tc>
        <w:tc>
          <w:tcPr>
            <w:tcW w:w="2971" w:type="dxa"/>
            <w:tcBorders>
              <w:right w:val="single" w:sz="12" w:space="0" w:color="auto"/>
            </w:tcBorders>
            <w:vAlign w:val="center"/>
          </w:tcPr>
          <w:p w14:paraId="0388BE47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023E50F7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66F3A82B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6521" w:type="dxa"/>
            <w:vAlign w:val="center"/>
          </w:tcPr>
          <w:p w14:paraId="2C8754F6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После окончания спуска колонны скважина промывается до выравнивания параметров бурового раствора, но не менее одного цикла.</w:t>
            </w:r>
          </w:p>
        </w:tc>
        <w:tc>
          <w:tcPr>
            <w:tcW w:w="2971" w:type="dxa"/>
            <w:tcBorders>
              <w:right w:val="single" w:sz="12" w:space="0" w:color="auto"/>
            </w:tcBorders>
            <w:vAlign w:val="center"/>
          </w:tcPr>
          <w:p w14:paraId="5ED324F3" w14:textId="77777777" w:rsidR="00091BEA" w:rsidRPr="0011076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Подрядчик по </w:t>
            </w:r>
            <w:r w:rsidRPr="00110763">
              <w:rPr>
                <w:sz w:val="20"/>
                <w:szCs w:val="20"/>
                <w:lang w:eastAsia="en-US"/>
              </w:rPr>
              <w:t xml:space="preserve">буровым </w:t>
            </w:r>
            <w:r w:rsidRPr="00DD6773">
              <w:rPr>
                <w:sz w:val="20"/>
                <w:szCs w:val="20"/>
                <w:lang w:eastAsia="en-US"/>
              </w:rPr>
              <w:t xml:space="preserve">растворам, </w:t>
            </w:r>
          </w:p>
          <w:p w14:paraId="653D7855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45776AD8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2BB4BF6A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6521" w:type="dxa"/>
            <w:vAlign w:val="center"/>
          </w:tcPr>
          <w:p w14:paraId="50201B61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Отступать от технического плана крепления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скважины или принимать решения о выполнении дальнейших работ, не предусмотренных планом, без согласования с руководством Заказчика запрещается.</w:t>
            </w:r>
          </w:p>
        </w:tc>
        <w:tc>
          <w:tcPr>
            <w:tcW w:w="2971" w:type="dxa"/>
            <w:tcBorders>
              <w:right w:val="single" w:sz="12" w:space="0" w:color="auto"/>
            </w:tcBorders>
            <w:vAlign w:val="center"/>
          </w:tcPr>
          <w:p w14:paraId="7AC728DC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72131C24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114AC21A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6521" w:type="dxa"/>
            <w:vAlign w:val="center"/>
          </w:tcPr>
          <w:p w14:paraId="7C052CEB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В </w:t>
            </w:r>
            <w:proofErr w:type="gramStart"/>
            <w:r w:rsidRPr="00DD6773">
              <w:rPr>
                <w:sz w:val="20"/>
                <w:szCs w:val="20"/>
                <w:lang w:eastAsia="en-US"/>
              </w:rPr>
              <w:t>процессе</w:t>
            </w:r>
            <w:proofErr w:type="gramEnd"/>
            <w:r w:rsidRPr="00DD6773">
              <w:rPr>
                <w:sz w:val="20"/>
                <w:szCs w:val="20"/>
                <w:lang w:eastAsia="en-US"/>
              </w:rPr>
              <w:t xml:space="preserve"> сборки обсадной колонны на ответственное лицо ИТР Бурового подрядчика, возлагается соблюдение очередности спуска труб в соответствии с планом работ на крепление, заполнение специального реестра по мере спуска обсадных труб в скважину. В </w:t>
            </w:r>
            <w:proofErr w:type="gramStart"/>
            <w:r w:rsidRPr="00DD6773">
              <w:rPr>
                <w:sz w:val="20"/>
                <w:szCs w:val="20"/>
                <w:lang w:eastAsia="en-US"/>
              </w:rPr>
              <w:t>реестре</w:t>
            </w:r>
            <w:proofErr w:type="gramEnd"/>
            <w:r w:rsidRPr="00DD6773">
              <w:rPr>
                <w:sz w:val="20"/>
                <w:szCs w:val="20"/>
                <w:lang w:eastAsia="en-US"/>
              </w:rPr>
              <w:t xml:space="preserve"> указывается устанавливаемая технологическая оснастка, наличие переводных труб, переводников, применение специального оборудования для контроля качества сборки обсадных труб и другие сведения. Реестр сдается в геологический отдел Заказчика. По окончании спуска обсадной колонны составляется Акт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86516C">
              <w:rPr>
                <w:sz w:val="20"/>
                <w:szCs w:val="20"/>
                <w:lang w:eastAsia="en-US"/>
              </w:rPr>
              <w:t xml:space="preserve">о спуске обсадной колонны в скважину </w:t>
            </w:r>
            <w:r>
              <w:rPr>
                <w:sz w:val="20"/>
                <w:szCs w:val="20"/>
                <w:lang w:eastAsia="en-US"/>
              </w:rPr>
              <w:t>(</w:t>
            </w:r>
            <w:hyperlink w:anchor="Приложение_3" w:history="1">
              <w:r w:rsidRPr="0086516C">
                <w:rPr>
                  <w:rStyle w:val="af1"/>
                  <w:sz w:val="20"/>
                  <w:szCs w:val="20"/>
                  <w:lang w:eastAsia="en-US"/>
                </w:rPr>
                <w:t>Приложение 3</w:t>
              </w:r>
            </w:hyperlink>
            <w:r>
              <w:rPr>
                <w:sz w:val="20"/>
                <w:szCs w:val="20"/>
                <w:lang w:eastAsia="en-US"/>
              </w:rPr>
              <w:t>)</w:t>
            </w:r>
            <w:r w:rsidRPr="00DD6773">
              <w:rPr>
                <w:sz w:val="20"/>
                <w:szCs w:val="20"/>
                <w:lang w:eastAsia="en-US"/>
              </w:rPr>
              <w:t>, в котором указано:</w:t>
            </w:r>
          </w:p>
          <w:p w14:paraId="6D992C87" w14:textId="77777777" w:rsidR="00091BEA" w:rsidRPr="00DD6773" w:rsidRDefault="00091BEA" w:rsidP="00091BEA">
            <w:pPr>
              <w:pStyle w:val="aff0"/>
              <w:numPr>
                <w:ilvl w:val="0"/>
                <w:numId w:val="24"/>
              </w:num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номера труб по порядку спуска их в скважину;</w:t>
            </w:r>
          </w:p>
          <w:p w14:paraId="284E2C4F" w14:textId="77777777" w:rsidR="00091BEA" w:rsidRPr="00DD6773" w:rsidRDefault="00091BEA" w:rsidP="00091BEA">
            <w:pPr>
              <w:pStyle w:val="aff0"/>
              <w:numPr>
                <w:ilvl w:val="0"/>
                <w:numId w:val="24"/>
              </w:num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наружный диаметр труб;</w:t>
            </w:r>
          </w:p>
          <w:p w14:paraId="5A069084" w14:textId="77777777" w:rsidR="00091BEA" w:rsidRPr="00DD6773" w:rsidRDefault="00091BEA" w:rsidP="00091BEA">
            <w:pPr>
              <w:pStyle w:val="aff0"/>
              <w:numPr>
                <w:ilvl w:val="0"/>
                <w:numId w:val="24"/>
              </w:num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толщину стенки трубы и группу прочности стали;</w:t>
            </w:r>
          </w:p>
          <w:p w14:paraId="48E2EC2C" w14:textId="77777777" w:rsidR="00091BEA" w:rsidRPr="00DD6773" w:rsidRDefault="00091BEA" w:rsidP="00091BEA">
            <w:pPr>
              <w:pStyle w:val="aff0"/>
              <w:numPr>
                <w:ilvl w:val="0"/>
                <w:numId w:val="24"/>
              </w:num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месяц и год выпуска;</w:t>
            </w:r>
          </w:p>
          <w:p w14:paraId="448B341E" w14:textId="77777777" w:rsidR="00091BEA" w:rsidRPr="00DD6773" w:rsidRDefault="00091BEA" w:rsidP="00091BEA">
            <w:pPr>
              <w:pStyle w:val="aff0"/>
              <w:numPr>
                <w:ilvl w:val="0"/>
                <w:numId w:val="24"/>
              </w:num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заводской номер трубы и номер плавки стали;</w:t>
            </w:r>
          </w:p>
          <w:p w14:paraId="2B5B3E76" w14:textId="77777777" w:rsidR="00091BEA" w:rsidRPr="00DD6773" w:rsidRDefault="00091BEA" w:rsidP="00091BEA">
            <w:pPr>
              <w:pStyle w:val="aff0"/>
              <w:numPr>
                <w:ilvl w:val="0"/>
                <w:numId w:val="24"/>
              </w:num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завод-изготовитель;</w:t>
            </w:r>
          </w:p>
          <w:p w14:paraId="66780D5B" w14:textId="77777777" w:rsidR="00091BEA" w:rsidRPr="00DD6773" w:rsidRDefault="00091BEA" w:rsidP="00091BEA">
            <w:pPr>
              <w:pStyle w:val="aff0"/>
              <w:numPr>
                <w:ilvl w:val="0"/>
                <w:numId w:val="24"/>
              </w:num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длину трубы;</w:t>
            </w:r>
          </w:p>
          <w:p w14:paraId="26A549C1" w14:textId="77777777" w:rsidR="00091BEA" w:rsidRPr="00DD6773" w:rsidRDefault="00091BEA" w:rsidP="00091BEA">
            <w:pPr>
              <w:pStyle w:val="aff0"/>
              <w:numPr>
                <w:ilvl w:val="0"/>
                <w:numId w:val="24"/>
              </w:num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нарастающую длину труб;</w:t>
            </w:r>
          </w:p>
          <w:p w14:paraId="2E0B47F5" w14:textId="77777777" w:rsidR="00091BEA" w:rsidRPr="00DD6773" w:rsidRDefault="00091BEA" w:rsidP="00091BEA">
            <w:pPr>
              <w:pStyle w:val="aff0"/>
              <w:numPr>
                <w:ilvl w:val="0"/>
                <w:numId w:val="24"/>
              </w:num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тип применяемого соединения обсадных труб;</w:t>
            </w:r>
          </w:p>
          <w:p w14:paraId="01D4497D" w14:textId="77777777" w:rsidR="00091BEA" w:rsidRPr="00DD6773" w:rsidRDefault="00091BEA" w:rsidP="00091BEA">
            <w:pPr>
              <w:pStyle w:val="aff0"/>
              <w:numPr>
                <w:ilvl w:val="0"/>
                <w:numId w:val="24"/>
              </w:num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тип смазки резьбового соединения;</w:t>
            </w:r>
          </w:p>
          <w:p w14:paraId="4813FED3" w14:textId="77777777" w:rsidR="00091BEA" w:rsidRPr="00DD6773" w:rsidRDefault="00091BEA" w:rsidP="00091BEA">
            <w:pPr>
              <w:pStyle w:val="aff0"/>
              <w:numPr>
                <w:ilvl w:val="0"/>
                <w:numId w:val="24"/>
              </w:num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• устанавливаемая технологическая оснастка.</w:t>
            </w:r>
          </w:p>
        </w:tc>
        <w:tc>
          <w:tcPr>
            <w:tcW w:w="2971" w:type="dxa"/>
            <w:tcBorders>
              <w:right w:val="single" w:sz="12" w:space="0" w:color="auto"/>
            </w:tcBorders>
            <w:vAlign w:val="center"/>
          </w:tcPr>
          <w:p w14:paraId="4223CA42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5D356747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622B8CEF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6521" w:type="dxa"/>
            <w:vAlign w:val="center"/>
          </w:tcPr>
          <w:p w14:paraId="3BCA9068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Промывки при спуске обсадных колонны производятся с режимами и в интервалах указанных в плане работ на спуск обсадной колонны. </w:t>
            </w:r>
          </w:p>
        </w:tc>
        <w:tc>
          <w:tcPr>
            <w:tcW w:w="2971" w:type="dxa"/>
            <w:tcBorders>
              <w:right w:val="single" w:sz="12" w:space="0" w:color="auto"/>
            </w:tcBorders>
            <w:vAlign w:val="center"/>
          </w:tcPr>
          <w:p w14:paraId="6512A89E" w14:textId="77777777" w:rsidR="00091BEA" w:rsidRPr="0011076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Буровой подрядчик, </w:t>
            </w:r>
          </w:p>
          <w:p w14:paraId="17DB9024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Подрядчик по </w:t>
            </w:r>
            <w:r w:rsidRPr="00110763">
              <w:rPr>
                <w:sz w:val="20"/>
                <w:szCs w:val="20"/>
                <w:lang w:eastAsia="en-US"/>
              </w:rPr>
              <w:t xml:space="preserve">буровым </w:t>
            </w:r>
            <w:r w:rsidRPr="00DD6773">
              <w:rPr>
                <w:sz w:val="20"/>
                <w:szCs w:val="20"/>
                <w:lang w:eastAsia="en-US"/>
              </w:rPr>
              <w:t>растворам</w:t>
            </w:r>
          </w:p>
        </w:tc>
      </w:tr>
      <w:tr w:rsidR="00091BEA" w:rsidRPr="00110763" w14:paraId="304F970F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64C80374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6521" w:type="dxa"/>
            <w:vAlign w:val="center"/>
          </w:tcPr>
          <w:p w14:paraId="68397239" w14:textId="77777777" w:rsidR="00091BEA" w:rsidRPr="0011076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Долив колонны и промывку скважины проводить в </w:t>
            </w:r>
            <w:proofErr w:type="gramStart"/>
            <w:r w:rsidRPr="00DD6773">
              <w:rPr>
                <w:sz w:val="20"/>
                <w:szCs w:val="20"/>
                <w:lang w:eastAsia="en-US"/>
              </w:rPr>
              <w:t>соответствии</w:t>
            </w:r>
            <w:proofErr w:type="gramEnd"/>
            <w:r w:rsidRPr="00DD6773">
              <w:rPr>
                <w:sz w:val="20"/>
                <w:szCs w:val="20"/>
                <w:lang w:eastAsia="en-US"/>
              </w:rPr>
              <w:t xml:space="preserve"> с утвержденным планом работ. </w:t>
            </w:r>
          </w:p>
          <w:p w14:paraId="7EDFE2EC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При этом необходимо предусматривать сокращение времени остановок для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долива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 колонны, особенно при нахождении башмака в </w:t>
            </w:r>
            <w:r w:rsidRPr="00DD6773">
              <w:rPr>
                <w:sz w:val="20"/>
                <w:szCs w:val="20"/>
                <w:lang w:eastAsia="en-US"/>
              </w:rPr>
              <w:lastRenderedPageBreak/>
              <w:t>открытом стволе.</w:t>
            </w:r>
          </w:p>
        </w:tc>
        <w:tc>
          <w:tcPr>
            <w:tcW w:w="2971" w:type="dxa"/>
            <w:tcBorders>
              <w:right w:val="single" w:sz="12" w:space="0" w:color="auto"/>
            </w:tcBorders>
            <w:vAlign w:val="center"/>
          </w:tcPr>
          <w:p w14:paraId="6E117F5A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lastRenderedPageBreak/>
              <w:t>Буровой подрядчик</w:t>
            </w:r>
          </w:p>
        </w:tc>
      </w:tr>
      <w:tr w:rsidR="00091BEA" w:rsidRPr="00110763" w14:paraId="0F946E23" w14:textId="77777777" w:rsidTr="00091BEA"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</w:tcPr>
          <w:p w14:paraId="7862DB8F" w14:textId="77777777" w:rsidR="00091BEA" w:rsidRPr="00DD6773" w:rsidRDefault="00091BEA" w:rsidP="00091BEA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27</w:t>
            </w:r>
          </w:p>
        </w:tc>
        <w:tc>
          <w:tcPr>
            <w:tcW w:w="6521" w:type="dxa"/>
            <w:tcBorders>
              <w:bottom w:val="single" w:sz="12" w:space="0" w:color="auto"/>
            </w:tcBorders>
            <w:vAlign w:val="center"/>
          </w:tcPr>
          <w:p w14:paraId="038DF73C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proofErr w:type="spellStart"/>
            <w:r w:rsidRPr="00DD6773">
              <w:rPr>
                <w:sz w:val="20"/>
                <w:szCs w:val="20"/>
              </w:rPr>
              <w:t>Обварка</w:t>
            </w:r>
            <w:proofErr w:type="spellEnd"/>
            <w:r w:rsidRPr="00DD6773">
              <w:rPr>
                <w:sz w:val="20"/>
                <w:szCs w:val="20"/>
              </w:rPr>
              <w:t xml:space="preserve"> резьбовых соеди</w:t>
            </w:r>
            <w:r>
              <w:rPr>
                <w:sz w:val="20"/>
                <w:szCs w:val="20"/>
              </w:rPr>
              <w:t>нений или планок для "усиления"</w:t>
            </w:r>
            <w:r w:rsidRPr="00DD6773">
              <w:rPr>
                <w:sz w:val="20"/>
                <w:szCs w:val="20"/>
              </w:rPr>
              <w:t xml:space="preserve"> свинченных обсадных труб запрещается.</w:t>
            </w:r>
          </w:p>
        </w:tc>
        <w:tc>
          <w:tcPr>
            <w:tcW w:w="297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8527D0E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</w:tbl>
    <w:p w14:paraId="7CD83662" w14:textId="77777777" w:rsidR="00091BEA" w:rsidRDefault="00091BEA" w:rsidP="00091BEA">
      <w:pPr>
        <w:sectPr w:rsidR="00091BEA" w:rsidSect="00C80117">
          <w:headerReference w:type="default" r:id="rId41"/>
          <w:pgSz w:w="11907" w:h="16840" w:code="9"/>
          <w:pgMar w:top="567" w:right="1021" w:bottom="510" w:left="1247" w:header="737" w:footer="680" w:gutter="0"/>
          <w:cols w:space="708"/>
          <w:docGrid w:linePitch="360"/>
        </w:sectPr>
      </w:pPr>
    </w:p>
    <w:p w14:paraId="349117DF" w14:textId="6EBC7C9B" w:rsidR="00110763" w:rsidRDefault="00125D33" w:rsidP="00DE5E74">
      <w:pPr>
        <w:pStyle w:val="S13"/>
        <w:numPr>
          <w:ilvl w:val="0"/>
          <w:numId w:val="39"/>
        </w:numPr>
        <w:ind w:left="0" w:firstLine="0"/>
      </w:pPr>
      <w:bookmarkStart w:id="68" w:name="_Toc5274912"/>
      <w:r w:rsidRPr="00C80117">
        <w:lastRenderedPageBreak/>
        <w:t>МЕРОПРИЯТИЯ ПО ПРЕДУПРЕЖДЕНИЮ АВАРИЙ ПРИ ЦЕМЕНТИРОВАНИИ ОБСАДНЫХ КОЛОН</w:t>
      </w:r>
      <w:bookmarkEnd w:id="68"/>
      <w:r w:rsidR="007F7820">
        <w:t>Н</w:t>
      </w:r>
    </w:p>
    <w:p w14:paraId="21F41E4B" w14:textId="22F0FBDE" w:rsidR="00D40C4C" w:rsidRDefault="00D40C4C" w:rsidP="00D40C4C">
      <w:pPr>
        <w:pStyle w:val="af3"/>
        <w:spacing w:before="240"/>
        <w:jc w:val="both"/>
        <w:rPr>
          <w:rFonts w:ascii="Times New Roman" w:hAnsi="Times New Roman"/>
          <w:b w:val="0"/>
          <w:color w:val="auto"/>
          <w:sz w:val="24"/>
        </w:rPr>
      </w:pPr>
      <w:r w:rsidRPr="00D40C4C">
        <w:rPr>
          <w:rFonts w:ascii="Times New Roman" w:hAnsi="Times New Roman"/>
          <w:b w:val="0"/>
          <w:color w:val="auto"/>
          <w:sz w:val="24"/>
        </w:rPr>
        <w:t>М</w:t>
      </w:r>
      <w:r>
        <w:rPr>
          <w:rFonts w:ascii="Times New Roman" w:hAnsi="Times New Roman"/>
          <w:b w:val="0"/>
          <w:color w:val="auto"/>
          <w:sz w:val="24"/>
        </w:rPr>
        <w:t xml:space="preserve">ероприятия </w:t>
      </w:r>
      <w:r w:rsidRPr="00D40C4C">
        <w:rPr>
          <w:rFonts w:ascii="Times New Roman" w:hAnsi="Times New Roman"/>
          <w:b w:val="0"/>
          <w:color w:val="auto"/>
          <w:sz w:val="24"/>
        </w:rPr>
        <w:t>по предупреждению аварий при цементировании обсадных колонн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, </w:t>
      </w:r>
      <w:proofErr w:type="gramStart"/>
      <w:r>
        <w:rPr>
          <w:rFonts w:ascii="Times New Roman" w:hAnsi="Times New Roman"/>
          <w:b w:val="0"/>
          <w:color w:val="auto"/>
          <w:sz w:val="24"/>
        </w:rPr>
        <w:t>обязательные к исполнению</w:t>
      </w:r>
      <w:proofErr w:type="gramEnd"/>
      <w:r>
        <w:rPr>
          <w:rFonts w:ascii="Times New Roman" w:hAnsi="Times New Roman"/>
          <w:b w:val="0"/>
          <w:color w:val="auto"/>
          <w:sz w:val="24"/>
        </w:rPr>
        <w:t xml:space="preserve"> </w:t>
      </w:r>
      <w:r w:rsidRPr="00EA571B">
        <w:rPr>
          <w:rFonts w:ascii="Times New Roman" w:hAnsi="Times New Roman"/>
          <w:b w:val="0"/>
          <w:color w:val="auto"/>
          <w:sz w:val="24"/>
        </w:rPr>
        <w:t>при ведении работ по строительству и реконструкции скважин</w:t>
      </w:r>
      <w:r>
        <w:rPr>
          <w:rFonts w:ascii="Times New Roman" w:hAnsi="Times New Roman"/>
          <w:b w:val="0"/>
          <w:color w:val="auto"/>
          <w:sz w:val="24"/>
        </w:rPr>
        <w:t>,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 указаны в Таблице </w:t>
      </w:r>
      <w:r>
        <w:rPr>
          <w:rFonts w:ascii="Times New Roman" w:hAnsi="Times New Roman"/>
          <w:b w:val="0"/>
          <w:color w:val="auto"/>
          <w:sz w:val="24"/>
        </w:rPr>
        <w:t>9</w:t>
      </w:r>
      <w:r w:rsidRPr="00EA571B">
        <w:rPr>
          <w:rFonts w:ascii="Times New Roman" w:hAnsi="Times New Roman"/>
          <w:b w:val="0"/>
          <w:color w:val="auto"/>
          <w:sz w:val="24"/>
        </w:rPr>
        <w:t>.</w:t>
      </w:r>
    </w:p>
    <w:p w14:paraId="12004162" w14:textId="77777777" w:rsidR="00091BEA" w:rsidRPr="006B3A77" w:rsidRDefault="00091BEA" w:rsidP="00091BEA">
      <w:pPr>
        <w:pStyle w:val="af3"/>
        <w:jc w:val="right"/>
        <w:rPr>
          <w:rFonts w:ascii="Arial" w:hAnsi="Arial" w:cs="Arial"/>
          <w:color w:val="auto"/>
          <w:szCs w:val="20"/>
        </w:rPr>
      </w:pPr>
      <w:r w:rsidRPr="006B3A77">
        <w:rPr>
          <w:rFonts w:ascii="Arial" w:hAnsi="Arial" w:cs="Arial"/>
          <w:color w:val="auto"/>
          <w:szCs w:val="20"/>
        </w:rPr>
        <w:t>Таблица 9</w:t>
      </w:r>
    </w:p>
    <w:p w14:paraId="2ED919A1" w14:textId="50053C65" w:rsidR="00091BEA" w:rsidRPr="006B3A77" w:rsidRDefault="00091BEA" w:rsidP="00091BEA">
      <w:pPr>
        <w:pStyle w:val="af3"/>
        <w:spacing w:after="60"/>
        <w:jc w:val="right"/>
        <w:rPr>
          <w:color w:val="auto"/>
        </w:rPr>
      </w:pPr>
      <w:r w:rsidRPr="006B3A77">
        <w:rPr>
          <w:rFonts w:ascii="Arial" w:hAnsi="Arial" w:cs="Arial"/>
          <w:color w:val="auto"/>
          <w:szCs w:val="20"/>
        </w:rPr>
        <w:t>Мероприятия по предупреждению аварий при цементировании обсадных колон</w:t>
      </w:r>
      <w:r w:rsidR="007F7820">
        <w:rPr>
          <w:rFonts w:ascii="Arial" w:hAnsi="Arial" w:cs="Arial"/>
          <w:color w:val="auto"/>
          <w:szCs w:val="20"/>
        </w:rPr>
        <w:t>н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660"/>
        <w:gridCol w:w="6294"/>
        <w:gridCol w:w="2901"/>
      </w:tblGrid>
      <w:tr w:rsidR="00091BEA" w14:paraId="6F444BDA" w14:textId="77777777" w:rsidTr="00091BEA">
        <w:trPr>
          <w:tblHeader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</w:tcPr>
          <w:p w14:paraId="59B904D6" w14:textId="77777777" w:rsidR="00091BEA" w:rsidRPr="002361BD" w:rsidRDefault="00091BEA" w:rsidP="00091BEA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86EC5">
              <w:rPr>
                <w:rFonts w:ascii="Arial" w:hAnsi="Arial" w:cs="Arial"/>
                <w:b/>
                <w:bCs/>
                <w:sz w:val="16"/>
              </w:rPr>
              <w:t>№</w:t>
            </w:r>
          </w:p>
        </w:tc>
        <w:tc>
          <w:tcPr>
            <w:tcW w:w="6521" w:type="dxa"/>
            <w:tcBorders>
              <w:top w:val="single" w:sz="12" w:space="0" w:color="auto"/>
            </w:tcBorders>
            <w:shd w:val="clear" w:color="auto" w:fill="FFD200"/>
          </w:tcPr>
          <w:p w14:paraId="29FB6D4B" w14:textId="77777777" w:rsidR="00091BEA" w:rsidRPr="002361BD" w:rsidRDefault="00091BEA" w:rsidP="00091BEA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86EC5">
              <w:rPr>
                <w:rFonts w:ascii="Arial" w:hAnsi="Arial" w:cs="Arial"/>
                <w:b/>
                <w:bCs/>
                <w:sz w:val="16"/>
              </w:rPr>
              <w:t>М</w:t>
            </w:r>
            <w:r>
              <w:rPr>
                <w:rFonts w:ascii="Arial" w:hAnsi="Arial" w:cs="Arial"/>
                <w:b/>
                <w:bCs/>
                <w:sz w:val="16"/>
              </w:rPr>
              <w:t>ЕРОПРИЯТИЯ</w:t>
            </w:r>
          </w:p>
        </w:tc>
        <w:tc>
          <w:tcPr>
            <w:tcW w:w="2971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</w:tcPr>
          <w:p w14:paraId="2D9CB123" w14:textId="77777777" w:rsidR="00091BEA" w:rsidRPr="002361BD" w:rsidRDefault="00091BEA" w:rsidP="00091BEA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ОТВЕСТВЕННЫЙ</w:t>
            </w:r>
          </w:p>
        </w:tc>
      </w:tr>
      <w:tr w:rsidR="00091BEA" w:rsidRPr="00110763" w14:paraId="518D33F4" w14:textId="77777777" w:rsidTr="00091BEA">
        <w:trPr>
          <w:tblHeader/>
        </w:trPr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14:paraId="2A1ED69E" w14:textId="77777777" w:rsidR="00091BEA" w:rsidRPr="00DD6773" w:rsidRDefault="00091BEA" w:rsidP="00091BE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6521" w:type="dxa"/>
            <w:tcBorders>
              <w:bottom w:val="single" w:sz="12" w:space="0" w:color="auto"/>
            </w:tcBorders>
            <w:shd w:val="clear" w:color="auto" w:fill="FFD200"/>
          </w:tcPr>
          <w:p w14:paraId="7C1C3EF1" w14:textId="77777777" w:rsidR="00091BEA" w:rsidRPr="00DD6773" w:rsidRDefault="00091BEA" w:rsidP="00091BE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97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62A791B2" w14:textId="77777777" w:rsidR="00091BEA" w:rsidRPr="00DD6773" w:rsidRDefault="00091BEA" w:rsidP="00091BE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</w:tr>
      <w:tr w:rsidR="00091BEA" w:rsidRPr="00110763" w14:paraId="03FAF0E0" w14:textId="77777777" w:rsidTr="00091BEA">
        <w:tc>
          <w:tcPr>
            <w:tcW w:w="675" w:type="dxa"/>
            <w:tcBorders>
              <w:top w:val="single" w:sz="12" w:space="0" w:color="auto"/>
              <w:left w:val="single" w:sz="12" w:space="0" w:color="auto"/>
            </w:tcBorders>
          </w:tcPr>
          <w:p w14:paraId="310EECC3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521" w:type="dxa"/>
            <w:tcBorders>
              <w:top w:val="single" w:sz="12" w:space="0" w:color="auto"/>
            </w:tcBorders>
          </w:tcPr>
          <w:p w14:paraId="249DB581" w14:textId="77777777" w:rsidR="00091BEA" w:rsidRPr="00DD6773" w:rsidRDefault="00091BEA" w:rsidP="00091BE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Цементирование обсадной колонны производить </w:t>
            </w:r>
            <w:proofErr w:type="gramStart"/>
            <w:r w:rsidRPr="00DD6773">
              <w:rPr>
                <w:sz w:val="20"/>
                <w:szCs w:val="20"/>
                <w:lang w:eastAsia="en-US"/>
              </w:rPr>
              <w:t>согласно программы</w:t>
            </w:r>
            <w:proofErr w:type="gramEnd"/>
            <w:r w:rsidRPr="00DD6773">
              <w:rPr>
                <w:sz w:val="20"/>
                <w:szCs w:val="20"/>
                <w:lang w:eastAsia="en-US"/>
              </w:rPr>
              <w:t xml:space="preserve"> на цементирование обсадной колонны, согласованной с Заказчиком.</w:t>
            </w:r>
          </w:p>
        </w:tc>
        <w:tc>
          <w:tcPr>
            <w:tcW w:w="2971" w:type="dxa"/>
            <w:tcBorders>
              <w:top w:val="single" w:sz="12" w:space="0" w:color="auto"/>
              <w:right w:val="single" w:sz="12" w:space="0" w:color="auto"/>
            </w:tcBorders>
          </w:tcPr>
          <w:p w14:paraId="5148E656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Подрядчик по цементированию;</w:t>
            </w:r>
          </w:p>
          <w:p w14:paraId="74B94E3A" w14:textId="77777777" w:rsidR="00091BEA" w:rsidRPr="00DD6773" w:rsidRDefault="00091BEA" w:rsidP="00091B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3E16DD84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4CF760C5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521" w:type="dxa"/>
          </w:tcPr>
          <w:p w14:paraId="49484387" w14:textId="77777777" w:rsidR="00091BEA" w:rsidRPr="00DD6773" w:rsidRDefault="00091BEA" w:rsidP="00091BE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DD6773">
              <w:rPr>
                <w:sz w:val="20"/>
                <w:szCs w:val="20"/>
                <w:lang w:eastAsia="en-US"/>
              </w:rPr>
              <w:t>Перед началом проведения работ по цементированию обсадной колоны необходимо провести инструктаж с персоналом, на которой разъяснить последовательность проведения операций, распределить обязанности персонала, обсудить вопросы ТБ.</w:t>
            </w:r>
            <w:proofErr w:type="gramEnd"/>
          </w:p>
        </w:tc>
        <w:tc>
          <w:tcPr>
            <w:tcW w:w="2971" w:type="dxa"/>
            <w:tcBorders>
              <w:right w:val="single" w:sz="12" w:space="0" w:color="auto"/>
            </w:tcBorders>
          </w:tcPr>
          <w:p w14:paraId="74536356" w14:textId="77777777" w:rsidR="00091BEA" w:rsidRPr="00DD6773" w:rsidRDefault="00091BEA" w:rsidP="00091B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>Подрядчик по цементированию</w:t>
            </w:r>
          </w:p>
        </w:tc>
      </w:tr>
      <w:tr w:rsidR="00091BEA" w:rsidRPr="00110763" w14:paraId="7FBBF89A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0E3CF3C9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521" w:type="dxa"/>
          </w:tcPr>
          <w:p w14:paraId="53612FE6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Мастер буровой и инженер по цементированию должны проверить:</w:t>
            </w:r>
          </w:p>
          <w:p w14:paraId="52776824" w14:textId="77777777" w:rsidR="00091BEA" w:rsidRPr="00DD6773" w:rsidRDefault="00091BEA" w:rsidP="00091BEA">
            <w:pPr>
              <w:pStyle w:val="aff0"/>
              <w:numPr>
                <w:ilvl w:val="0"/>
                <w:numId w:val="26"/>
              </w:num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качество и совместимость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продавочных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 пробок с используемой оснасткой и диаметром обсадной колонны.</w:t>
            </w:r>
          </w:p>
          <w:p w14:paraId="49E301E6" w14:textId="77777777" w:rsidR="00091BEA" w:rsidRPr="00DD6773" w:rsidRDefault="00091BEA" w:rsidP="00091BEA">
            <w:pPr>
              <w:pStyle w:val="aff0"/>
              <w:numPr>
                <w:ilvl w:val="0"/>
                <w:numId w:val="26"/>
              </w:num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состояние цементирующей головки, в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т.ч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. механизм, фиксирующий освобождение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продавочной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 пробки (вставку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продавочной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 пробки должны засвидетельствовать Мастер буровой, Подрядчик по цементированию). Длина цементировочных линий должна быть достаточной, чтобы при необходимости можно было проводить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расхаживание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 обсадной колонны. Все цементировочное оборудование перед операцией должно быть испытано и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опрессовано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71" w:type="dxa"/>
            <w:tcBorders>
              <w:right w:val="single" w:sz="12" w:space="0" w:color="auto"/>
            </w:tcBorders>
          </w:tcPr>
          <w:p w14:paraId="24CC9FB6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Подрядчик по цементированию, </w:t>
            </w:r>
          </w:p>
          <w:p w14:paraId="5917C3B6" w14:textId="77777777" w:rsidR="00091BEA" w:rsidRPr="00DD6773" w:rsidRDefault="00091BEA" w:rsidP="00091B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6C1801D5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693D23D4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521" w:type="dxa"/>
          </w:tcPr>
          <w:p w14:paraId="69946DD4" w14:textId="77777777" w:rsidR="00091BEA" w:rsidRPr="00DD6773" w:rsidRDefault="00091BEA" w:rsidP="00091BE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Секция спускаемой обсадной колонны должна быть отцентрирована с помощью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центраторов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. Место установки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центраторов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 должно быть определено расчетами подрядчиком по цементированию.</w:t>
            </w:r>
          </w:p>
        </w:tc>
        <w:tc>
          <w:tcPr>
            <w:tcW w:w="2971" w:type="dxa"/>
            <w:tcBorders>
              <w:right w:val="single" w:sz="12" w:space="0" w:color="auto"/>
            </w:tcBorders>
          </w:tcPr>
          <w:p w14:paraId="7E465AD8" w14:textId="77777777" w:rsidR="00091BEA" w:rsidRPr="00DD6773" w:rsidRDefault="00091BEA" w:rsidP="00091B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Подрядчик по цементированию </w:t>
            </w:r>
          </w:p>
        </w:tc>
      </w:tr>
      <w:tr w:rsidR="00091BEA" w:rsidRPr="00110763" w14:paraId="15E8662D" w14:textId="77777777" w:rsidTr="00091BEA">
        <w:trPr>
          <w:trHeight w:val="1321"/>
        </w:trPr>
        <w:tc>
          <w:tcPr>
            <w:tcW w:w="675" w:type="dxa"/>
            <w:tcBorders>
              <w:left w:val="single" w:sz="12" w:space="0" w:color="auto"/>
            </w:tcBorders>
          </w:tcPr>
          <w:p w14:paraId="700B41D6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521" w:type="dxa"/>
          </w:tcPr>
          <w:p w14:paraId="7AE99983" w14:textId="77777777" w:rsidR="00091BEA" w:rsidRPr="00DD6773" w:rsidRDefault="00091BEA" w:rsidP="00091BE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Запрещается начинать цементирование скважины при наличии признаков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газонефтеводопроявлений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. Если признаки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газоводопроявлений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 будут обнаружены в процессе цементирования, то процесс необходимо продолжить по дополнительному плану, при </w:t>
            </w:r>
            <w:proofErr w:type="gramStart"/>
            <w:r w:rsidRPr="00DD6773">
              <w:rPr>
                <w:sz w:val="20"/>
                <w:szCs w:val="20"/>
                <w:lang w:eastAsia="en-US"/>
              </w:rPr>
              <w:t>закрытых</w:t>
            </w:r>
            <w:proofErr w:type="gramEnd"/>
            <w:r w:rsidRPr="00DD6773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превенторах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 с регулированием противодавления в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затрубном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 пространстве. </w:t>
            </w:r>
          </w:p>
        </w:tc>
        <w:tc>
          <w:tcPr>
            <w:tcW w:w="2971" w:type="dxa"/>
            <w:tcBorders>
              <w:right w:val="single" w:sz="12" w:space="0" w:color="auto"/>
            </w:tcBorders>
          </w:tcPr>
          <w:p w14:paraId="6EB330A5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Подрядчик по цементированию, </w:t>
            </w:r>
          </w:p>
          <w:p w14:paraId="6B5E2618" w14:textId="77777777" w:rsidR="00091BEA" w:rsidRPr="00DD6773" w:rsidRDefault="00091BEA" w:rsidP="00091B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38FD2FE2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0FA47EC7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521" w:type="dxa"/>
          </w:tcPr>
          <w:p w14:paraId="34A05523" w14:textId="77777777" w:rsidR="00091BEA" w:rsidRPr="00DD6773" w:rsidRDefault="00091BEA" w:rsidP="00091BE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Время процесса цементирования обсадной колонны не должно превышать </w:t>
            </w:r>
            <w:r w:rsidRPr="00DD6773">
              <w:rPr>
                <w:b/>
                <w:sz w:val="20"/>
                <w:szCs w:val="20"/>
                <w:lang w:eastAsia="en-US"/>
              </w:rPr>
              <w:t>75%</w:t>
            </w:r>
            <w:r w:rsidRPr="00DD6773">
              <w:rPr>
                <w:sz w:val="20"/>
                <w:szCs w:val="20"/>
                <w:lang w:eastAsia="en-US"/>
              </w:rPr>
              <w:t xml:space="preserve"> от времени начала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загустевания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 цементного раствора. Время процесса цементирования определять расчетным путем из условия проведения операции в минимальные сроки.</w:t>
            </w:r>
          </w:p>
        </w:tc>
        <w:tc>
          <w:tcPr>
            <w:tcW w:w="2971" w:type="dxa"/>
            <w:tcBorders>
              <w:right w:val="single" w:sz="12" w:space="0" w:color="auto"/>
            </w:tcBorders>
          </w:tcPr>
          <w:p w14:paraId="05EEE614" w14:textId="77777777" w:rsidR="00091BEA" w:rsidRPr="00DD6773" w:rsidRDefault="00091BEA" w:rsidP="00091B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Подрядчик по цементированию </w:t>
            </w:r>
          </w:p>
        </w:tc>
      </w:tr>
      <w:tr w:rsidR="00091BEA" w:rsidRPr="00110763" w14:paraId="389F9EF4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6422C7CB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521" w:type="dxa"/>
          </w:tcPr>
          <w:p w14:paraId="255796A8" w14:textId="77777777" w:rsidR="00091BEA" w:rsidRPr="00DD6773" w:rsidRDefault="00091BEA" w:rsidP="00091BEA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При цементировании обсадных колонн иметь не менее двух точек подачи воды на цементировочный агрегат.</w:t>
            </w:r>
          </w:p>
          <w:p w14:paraId="2C3B71B1" w14:textId="77777777" w:rsidR="00091BEA" w:rsidRPr="00DD6773" w:rsidRDefault="00091BEA" w:rsidP="00091BE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>Насосы, обеспечивающие подачу воды для проведения процесса цементирования скважины, должны иметь достаточную производительность и аварийный источник энергии.</w:t>
            </w:r>
          </w:p>
        </w:tc>
        <w:tc>
          <w:tcPr>
            <w:tcW w:w="2971" w:type="dxa"/>
            <w:tcBorders>
              <w:right w:val="single" w:sz="12" w:space="0" w:color="auto"/>
            </w:tcBorders>
          </w:tcPr>
          <w:p w14:paraId="7F8551CA" w14:textId="77777777" w:rsidR="00091BEA" w:rsidRPr="00DD6773" w:rsidRDefault="00091BEA" w:rsidP="00091B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Буровой подрядчик, Подрядчик по цементированию </w:t>
            </w:r>
          </w:p>
        </w:tc>
      </w:tr>
      <w:tr w:rsidR="00091BEA" w:rsidRPr="00110763" w14:paraId="03FF5AB1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5EA1D81F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521" w:type="dxa"/>
          </w:tcPr>
          <w:p w14:paraId="01ED032B" w14:textId="77777777" w:rsidR="00091BEA" w:rsidRPr="00DD6773" w:rsidRDefault="00091BEA" w:rsidP="00091BE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Перед закачкой произвести </w:t>
            </w:r>
            <w:proofErr w:type="gramStart"/>
            <w:r w:rsidRPr="00DD6773">
              <w:rPr>
                <w:sz w:val="20"/>
                <w:szCs w:val="20"/>
                <w:lang w:eastAsia="en-US"/>
              </w:rPr>
              <w:t>дополнительный</w:t>
            </w:r>
            <w:proofErr w:type="gramEnd"/>
            <w:r w:rsidRPr="00DD6773">
              <w:rPr>
                <w:sz w:val="20"/>
                <w:szCs w:val="20"/>
                <w:lang w:eastAsia="en-US"/>
              </w:rPr>
              <w:t xml:space="preserve"> контроль плотности цементного раствора по рычажному ареометру. Допускается отклонение плотности затворяемых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тампонажных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 материалов при закачке в скважину не более 0,03 г/см3 от проектного значения, указанного в плане работ по креплению или программе по цементированию скважины. </w:t>
            </w:r>
          </w:p>
        </w:tc>
        <w:tc>
          <w:tcPr>
            <w:tcW w:w="2971" w:type="dxa"/>
            <w:tcBorders>
              <w:right w:val="single" w:sz="12" w:space="0" w:color="auto"/>
            </w:tcBorders>
          </w:tcPr>
          <w:p w14:paraId="7C9F3D4B" w14:textId="77777777" w:rsidR="00091BEA" w:rsidRPr="00DD6773" w:rsidRDefault="00091BEA" w:rsidP="00091B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Подрядчик по цементированию </w:t>
            </w:r>
          </w:p>
        </w:tc>
      </w:tr>
      <w:tr w:rsidR="00091BEA" w:rsidRPr="00110763" w14:paraId="7ABEA811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7646E6AE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6521" w:type="dxa"/>
          </w:tcPr>
          <w:p w14:paraId="190C8BC3" w14:textId="77777777" w:rsidR="00091BEA" w:rsidRPr="00DD6773" w:rsidRDefault="00091BEA" w:rsidP="00091BE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Закачать цементные растворы в </w:t>
            </w:r>
            <w:proofErr w:type="gramStart"/>
            <w:r w:rsidRPr="00DD6773">
              <w:rPr>
                <w:sz w:val="20"/>
                <w:szCs w:val="20"/>
                <w:lang w:eastAsia="en-US"/>
              </w:rPr>
              <w:t>соответствии</w:t>
            </w:r>
            <w:proofErr w:type="gramEnd"/>
            <w:r w:rsidRPr="00DD6773">
              <w:rPr>
                <w:sz w:val="20"/>
                <w:szCs w:val="20"/>
                <w:lang w:eastAsia="en-US"/>
              </w:rPr>
              <w:t xml:space="preserve"> с рекомендованными режимами закачки, приведенными в программе по цементированию. </w:t>
            </w:r>
            <w:proofErr w:type="gramStart"/>
            <w:r w:rsidRPr="00DD6773">
              <w:rPr>
                <w:sz w:val="20"/>
                <w:szCs w:val="20"/>
                <w:lang w:eastAsia="en-US"/>
              </w:rPr>
              <w:t xml:space="preserve">Не допускать остановок при цементировании обсадных колонн (кроме технологически необходимых согласно программы цементирования - пуск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продавочной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 пробки).</w:t>
            </w:r>
            <w:proofErr w:type="gramEnd"/>
          </w:p>
        </w:tc>
        <w:tc>
          <w:tcPr>
            <w:tcW w:w="2971" w:type="dxa"/>
            <w:tcBorders>
              <w:right w:val="single" w:sz="12" w:space="0" w:color="auto"/>
            </w:tcBorders>
          </w:tcPr>
          <w:p w14:paraId="115A768F" w14:textId="77777777" w:rsidR="00091BEA" w:rsidRPr="00DD6773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Подрядчик по цементированию, </w:t>
            </w:r>
          </w:p>
          <w:p w14:paraId="568300B3" w14:textId="77777777" w:rsidR="00091BEA" w:rsidRPr="00DD6773" w:rsidRDefault="00091BEA" w:rsidP="00091B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110763" w14:paraId="4019CA32" w14:textId="77777777" w:rsidTr="00091BEA"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</w:tcPr>
          <w:p w14:paraId="7F429A98" w14:textId="77777777" w:rsidR="00091BEA" w:rsidRPr="00DD6773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521" w:type="dxa"/>
            <w:tcBorders>
              <w:bottom w:val="single" w:sz="12" w:space="0" w:color="auto"/>
            </w:tcBorders>
          </w:tcPr>
          <w:p w14:paraId="3931B42D" w14:textId="77777777" w:rsidR="00091BEA" w:rsidRPr="00DD6773" w:rsidRDefault="00091BEA" w:rsidP="00091BE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При цементировании всех обсадных колонн обязательно отбирать </w:t>
            </w:r>
            <w:r w:rsidRPr="00DD6773">
              <w:rPr>
                <w:sz w:val="20"/>
                <w:szCs w:val="20"/>
                <w:lang w:eastAsia="en-US"/>
              </w:rPr>
              <w:lastRenderedPageBreak/>
              <w:t xml:space="preserve">пробы затворяемого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тампонажного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 раствора для определения контроля плотности. Так же необходимо отобрать пробы сухого цемента, </w:t>
            </w:r>
            <w:r w:rsidRPr="00DD6773">
              <w:rPr>
                <w:sz w:val="20"/>
                <w:szCs w:val="20"/>
              </w:rPr>
              <w:t>готовой</w:t>
            </w:r>
            <w:r w:rsidRPr="00DD6773">
              <w:rPr>
                <w:sz w:val="20"/>
                <w:szCs w:val="20"/>
                <w:lang w:eastAsia="en-US"/>
              </w:rPr>
              <w:t xml:space="preserve"> цементной смеси и раствора для возможности проведения анализа в случае возникновения инцидента при цементировании обсадной колонны.</w:t>
            </w:r>
          </w:p>
        </w:tc>
        <w:tc>
          <w:tcPr>
            <w:tcW w:w="2971" w:type="dxa"/>
            <w:tcBorders>
              <w:bottom w:val="single" w:sz="12" w:space="0" w:color="auto"/>
              <w:right w:val="single" w:sz="12" w:space="0" w:color="auto"/>
            </w:tcBorders>
          </w:tcPr>
          <w:p w14:paraId="42D9FF09" w14:textId="77777777" w:rsidR="00091BEA" w:rsidRPr="00DD6773" w:rsidRDefault="00091BEA" w:rsidP="00091B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6773">
              <w:rPr>
                <w:sz w:val="20"/>
                <w:szCs w:val="20"/>
                <w:lang w:eastAsia="en-US"/>
              </w:rPr>
              <w:lastRenderedPageBreak/>
              <w:t xml:space="preserve">Подрядчик по </w:t>
            </w:r>
            <w:r w:rsidRPr="00DD6773">
              <w:rPr>
                <w:sz w:val="20"/>
                <w:szCs w:val="20"/>
                <w:lang w:eastAsia="en-US"/>
              </w:rPr>
              <w:lastRenderedPageBreak/>
              <w:t>цементированию</w:t>
            </w:r>
          </w:p>
        </w:tc>
      </w:tr>
    </w:tbl>
    <w:p w14:paraId="0A58903F" w14:textId="77777777" w:rsidR="00091BEA" w:rsidRDefault="00091BEA" w:rsidP="00091BEA">
      <w:pPr>
        <w:sectPr w:rsidR="00091BEA" w:rsidSect="00C80117">
          <w:headerReference w:type="default" r:id="rId42"/>
          <w:pgSz w:w="11907" w:h="16840" w:code="9"/>
          <w:pgMar w:top="567" w:right="1021" w:bottom="510" w:left="1247" w:header="737" w:footer="680" w:gutter="0"/>
          <w:cols w:space="708"/>
          <w:docGrid w:linePitch="360"/>
        </w:sectPr>
      </w:pPr>
    </w:p>
    <w:p w14:paraId="1F81563A" w14:textId="1992D557" w:rsidR="00110763" w:rsidRDefault="00125D33" w:rsidP="00DE5E74">
      <w:pPr>
        <w:pStyle w:val="S13"/>
        <w:numPr>
          <w:ilvl w:val="0"/>
          <w:numId w:val="39"/>
        </w:numPr>
        <w:ind w:left="0" w:firstLine="0"/>
      </w:pPr>
      <w:bookmarkStart w:id="69" w:name="_Toc5274913"/>
      <w:r w:rsidRPr="00C80117">
        <w:lastRenderedPageBreak/>
        <w:t>МЕРОПРИЯТИЯ ПО ПРЕДУПРЕЖДЕНИЮ АВАРИЙ ПРИ УСТАНОВКЕ ЦЕМЕНТНЫХ МОСТОВ В ОБСАЖЕННОМ И ОТКРЫТОМ СТВОЛЕ, А ТАКЖЕ ПРИ НАРАЩИВАНИИ ЦЕМЕНТНОГО КОЛЬЦА ЗА ОБСАДНЫМИ КОЛОННАМИ</w:t>
      </w:r>
      <w:bookmarkEnd w:id="69"/>
    </w:p>
    <w:p w14:paraId="5FE3A3D0" w14:textId="7DDB9797" w:rsidR="00D40C4C" w:rsidRDefault="00D40C4C" w:rsidP="00D40C4C">
      <w:pPr>
        <w:pStyle w:val="af3"/>
        <w:spacing w:before="240"/>
        <w:jc w:val="both"/>
        <w:rPr>
          <w:rFonts w:ascii="Times New Roman" w:hAnsi="Times New Roman"/>
          <w:b w:val="0"/>
          <w:color w:val="auto"/>
          <w:sz w:val="24"/>
        </w:rPr>
      </w:pPr>
      <w:r w:rsidRPr="00D40C4C">
        <w:rPr>
          <w:rFonts w:ascii="Times New Roman" w:hAnsi="Times New Roman"/>
          <w:b w:val="0"/>
          <w:color w:val="auto"/>
          <w:sz w:val="24"/>
        </w:rPr>
        <w:t>М</w:t>
      </w:r>
      <w:r>
        <w:rPr>
          <w:rFonts w:ascii="Times New Roman" w:hAnsi="Times New Roman"/>
          <w:b w:val="0"/>
          <w:color w:val="auto"/>
          <w:sz w:val="24"/>
        </w:rPr>
        <w:t xml:space="preserve">ероприятия </w:t>
      </w:r>
      <w:r w:rsidRPr="00D40C4C">
        <w:rPr>
          <w:rFonts w:ascii="Times New Roman" w:hAnsi="Times New Roman"/>
          <w:b w:val="0"/>
          <w:color w:val="auto"/>
          <w:sz w:val="24"/>
        </w:rPr>
        <w:t>по предупреждению аварий при установке цементных мостов в обсаженном и открытом стволе, а также при наращивании цементного кольца за обсадными колоннами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, </w:t>
      </w:r>
      <w:proofErr w:type="gramStart"/>
      <w:r>
        <w:rPr>
          <w:rFonts w:ascii="Times New Roman" w:hAnsi="Times New Roman"/>
          <w:b w:val="0"/>
          <w:color w:val="auto"/>
          <w:sz w:val="24"/>
        </w:rPr>
        <w:t>обязательные к исполнению</w:t>
      </w:r>
      <w:proofErr w:type="gramEnd"/>
      <w:r>
        <w:rPr>
          <w:rFonts w:ascii="Times New Roman" w:hAnsi="Times New Roman"/>
          <w:b w:val="0"/>
          <w:color w:val="auto"/>
          <w:sz w:val="24"/>
        </w:rPr>
        <w:t xml:space="preserve"> </w:t>
      </w:r>
      <w:r w:rsidRPr="00EA571B">
        <w:rPr>
          <w:rFonts w:ascii="Times New Roman" w:hAnsi="Times New Roman"/>
          <w:b w:val="0"/>
          <w:color w:val="auto"/>
          <w:sz w:val="24"/>
        </w:rPr>
        <w:t>при ведении работ по строительству и реконструкции скважин</w:t>
      </w:r>
      <w:r>
        <w:rPr>
          <w:rFonts w:ascii="Times New Roman" w:hAnsi="Times New Roman"/>
          <w:b w:val="0"/>
          <w:color w:val="auto"/>
          <w:sz w:val="24"/>
        </w:rPr>
        <w:t>,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 указаны в Таблице </w:t>
      </w:r>
      <w:r>
        <w:rPr>
          <w:rFonts w:ascii="Times New Roman" w:hAnsi="Times New Roman"/>
          <w:b w:val="0"/>
          <w:color w:val="auto"/>
          <w:sz w:val="24"/>
        </w:rPr>
        <w:t>10</w:t>
      </w:r>
      <w:r w:rsidRPr="00EA571B">
        <w:rPr>
          <w:rFonts w:ascii="Times New Roman" w:hAnsi="Times New Roman"/>
          <w:b w:val="0"/>
          <w:color w:val="auto"/>
          <w:sz w:val="24"/>
        </w:rPr>
        <w:t>.</w:t>
      </w:r>
    </w:p>
    <w:p w14:paraId="2A430F47" w14:textId="77777777" w:rsidR="00091BEA" w:rsidRPr="006B3A77" w:rsidRDefault="00091BEA" w:rsidP="00091BEA">
      <w:pPr>
        <w:pStyle w:val="af3"/>
        <w:jc w:val="right"/>
        <w:rPr>
          <w:rFonts w:ascii="Arial" w:hAnsi="Arial" w:cs="Arial"/>
          <w:color w:val="auto"/>
          <w:szCs w:val="20"/>
        </w:rPr>
      </w:pPr>
      <w:r w:rsidRPr="006B3A77">
        <w:rPr>
          <w:rFonts w:ascii="Arial" w:hAnsi="Arial" w:cs="Arial"/>
          <w:color w:val="auto"/>
          <w:szCs w:val="20"/>
        </w:rPr>
        <w:t>Таблица 10</w:t>
      </w:r>
    </w:p>
    <w:p w14:paraId="69ADEF95" w14:textId="77777777" w:rsidR="00091BEA" w:rsidRPr="006B3A77" w:rsidRDefault="00091BEA" w:rsidP="00091BEA">
      <w:pPr>
        <w:pStyle w:val="af3"/>
        <w:spacing w:after="60"/>
        <w:jc w:val="right"/>
        <w:rPr>
          <w:rFonts w:cs="Arial"/>
          <w:color w:val="auto"/>
          <w:szCs w:val="20"/>
        </w:rPr>
      </w:pPr>
      <w:r w:rsidRPr="006B3A77">
        <w:rPr>
          <w:rFonts w:ascii="Arial" w:hAnsi="Arial" w:cs="Arial"/>
          <w:color w:val="auto"/>
          <w:szCs w:val="20"/>
        </w:rPr>
        <w:t>Мероприятия по предупреждению аварий при установке цементных мостов в обсаженном и открытом стволе, а также при наращивании цементного кольца за обсадными колоннами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662"/>
        <w:gridCol w:w="6288"/>
        <w:gridCol w:w="2905"/>
      </w:tblGrid>
      <w:tr w:rsidR="00091BEA" w14:paraId="1B9B29CB" w14:textId="77777777" w:rsidTr="00091BEA">
        <w:trPr>
          <w:tblHeader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</w:tcPr>
          <w:p w14:paraId="50CD0A55" w14:textId="77777777" w:rsidR="00091BEA" w:rsidRPr="001E2B0C" w:rsidRDefault="00091BEA" w:rsidP="00091BEA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86EC5">
              <w:rPr>
                <w:rFonts w:ascii="Arial" w:hAnsi="Arial" w:cs="Arial"/>
                <w:b/>
                <w:bCs/>
                <w:sz w:val="16"/>
              </w:rPr>
              <w:t>№</w:t>
            </w:r>
          </w:p>
        </w:tc>
        <w:tc>
          <w:tcPr>
            <w:tcW w:w="6521" w:type="dxa"/>
            <w:tcBorders>
              <w:top w:val="single" w:sz="12" w:space="0" w:color="auto"/>
            </w:tcBorders>
            <w:shd w:val="clear" w:color="auto" w:fill="FFD200"/>
          </w:tcPr>
          <w:p w14:paraId="65124B99" w14:textId="77777777" w:rsidR="00091BEA" w:rsidRPr="001E2B0C" w:rsidRDefault="00091BEA" w:rsidP="00091BEA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86EC5">
              <w:rPr>
                <w:rFonts w:ascii="Arial" w:hAnsi="Arial" w:cs="Arial"/>
                <w:b/>
                <w:bCs/>
                <w:sz w:val="16"/>
              </w:rPr>
              <w:t>М</w:t>
            </w:r>
            <w:r>
              <w:rPr>
                <w:rFonts w:ascii="Arial" w:hAnsi="Arial" w:cs="Arial"/>
                <w:b/>
                <w:bCs/>
                <w:sz w:val="16"/>
              </w:rPr>
              <w:t>ЕРОПРИЯТИЯ</w:t>
            </w:r>
          </w:p>
        </w:tc>
        <w:tc>
          <w:tcPr>
            <w:tcW w:w="2971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</w:tcPr>
          <w:p w14:paraId="09EB1BEE" w14:textId="77777777" w:rsidR="00091BEA" w:rsidRPr="001E2B0C" w:rsidRDefault="00091BEA" w:rsidP="00091BEA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ОТВЕСТВЕННЫЙ</w:t>
            </w:r>
          </w:p>
        </w:tc>
      </w:tr>
      <w:tr w:rsidR="00091BEA" w:rsidRPr="00110763" w14:paraId="18B53924" w14:textId="77777777" w:rsidTr="00091BEA">
        <w:trPr>
          <w:tblHeader/>
        </w:trPr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14:paraId="2A9F0A4B" w14:textId="77777777" w:rsidR="00091BEA" w:rsidRPr="00DD6773" w:rsidRDefault="00091BEA" w:rsidP="00091BE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6521" w:type="dxa"/>
            <w:tcBorders>
              <w:bottom w:val="single" w:sz="12" w:space="0" w:color="auto"/>
            </w:tcBorders>
            <w:shd w:val="clear" w:color="auto" w:fill="FFD200"/>
          </w:tcPr>
          <w:p w14:paraId="325AA5E8" w14:textId="77777777" w:rsidR="00091BEA" w:rsidRPr="00DD6773" w:rsidRDefault="00091BEA" w:rsidP="00091BE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97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5A9B73C5" w14:textId="77777777" w:rsidR="00091BEA" w:rsidRPr="00DD6773" w:rsidRDefault="00091BEA" w:rsidP="00091BE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</w:tr>
      <w:tr w:rsidR="00091BEA" w:rsidRPr="00A11107" w14:paraId="6A18A3C9" w14:textId="77777777" w:rsidTr="00091BEA">
        <w:tc>
          <w:tcPr>
            <w:tcW w:w="675" w:type="dxa"/>
            <w:tcBorders>
              <w:top w:val="single" w:sz="12" w:space="0" w:color="auto"/>
              <w:left w:val="single" w:sz="12" w:space="0" w:color="auto"/>
            </w:tcBorders>
          </w:tcPr>
          <w:p w14:paraId="7B5DD51E" w14:textId="77777777" w:rsidR="00091BEA" w:rsidRPr="00A11107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A11107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521" w:type="dxa"/>
            <w:tcBorders>
              <w:top w:val="single" w:sz="12" w:space="0" w:color="auto"/>
            </w:tcBorders>
          </w:tcPr>
          <w:p w14:paraId="59C5E532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Работы по установке цементных мостов производить </w:t>
            </w:r>
            <w:proofErr w:type="gramStart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согласно плана</w:t>
            </w:r>
            <w:proofErr w:type="gramEnd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работ, согласованного с техническим руководителем бурового предприятия, утверждённого Заказчиком.</w:t>
            </w:r>
          </w:p>
        </w:tc>
        <w:tc>
          <w:tcPr>
            <w:tcW w:w="2971" w:type="dxa"/>
            <w:tcBorders>
              <w:top w:val="single" w:sz="12" w:space="0" w:color="auto"/>
              <w:right w:val="single" w:sz="12" w:space="0" w:color="auto"/>
            </w:tcBorders>
          </w:tcPr>
          <w:p w14:paraId="17F68E67" w14:textId="77777777" w:rsidR="00091BEA" w:rsidRPr="00A11107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A11107">
              <w:rPr>
                <w:sz w:val="20"/>
                <w:szCs w:val="20"/>
                <w:lang w:eastAsia="en-US"/>
              </w:rPr>
              <w:t xml:space="preserve">Буровой подрядчик, </w:t>
            </w:r>
          </w:p>
          <w:p w14:paraId="68C1B3B9" w14:textId="77777777" w:rsidR="00091BEA" w:rsidRPr="00A11107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A11107">
              <w:rPr>
                <w:sz w:val="20"/>
                <w:szCs w:val="20"/>
                <w:lang w:eastAsia="en-US"/>
              </w:rPr>
              <w:t>Подрядчик по цементированию</w:t>
            </w:r>
          </w:p>
        </w:tc>
      </w:tr>
      <w:tr w:rsidR="00091BEA" w:rsidRPr="00A11107" w14:paraId="69924476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4E503F38" w14:textId="77777777" w:rsidR="00091BEA" w:rsidRPr="00A11107" w:rsidRDefault="00091BEA" w:rsidP="00091BEA">
            <w:pPr>
              <w:jc w:val="center"/>
              <w:rPr>
                <w:sz w:val="20"/>
                <w:szCs w:val="20"/>
                <w:lang w:eastAsia="en-US"/>
              </w:rPr>
            </w:pPr>
            <w:r w:rsidRPr="00A11107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521" w:type="dxa"/>
          </w:tcPr>
          <w:p w14:paraId="77962214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Перед началом работ на скважине необходимо проверить оборудование, инструменты и контрольно-измерительные приборы исходя из предстоящих работ на скважине для обеспечения безопасного ведения работ.</w:t>
            </w:r>
          </w:p>
        </w:tc>
        <w:tc>
          <w:tcPr>
            <w:tcW w:w="2971" w:type="dxa"/>
            <w:tcBorders>
              <w:right w:val="single" w:sz="12" w:space="0" w:color="auto"/>
            </w:tcBorders>
          </w:tcPr>
          <w:p w14:paraId="55A65831" w14:textId="77777777" w:rsidR="00091BEA" w:rsidRPr="00A11107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A11107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A11107" w14:paraId="20BA8257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2B595BF4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521" w:type="dxa"/>
          </w:tcPr>
          <w:p w14:paraId="1E296780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Спуск бурильного инструмента производить с точным замером и </w:t>
            </w:r>
            <w:proofErr w:type="spellStart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шаблонировкой</w:t>
            </w:r>
            <w:proofErr w:type="spellEnd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Измерение длины труб производить металлической рулеткой. Меру труб фиксировать в вахтовом </w:t>
            </w:r>
            <w:proofErr w:type="gramStart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журнале</w:t>
            </w:r>
            <w:proofErr w:type="gramEnd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  <w:p w14:paraId="35745465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На низ бурильного инструмента устанавливать хвостовик из НКТ или бурильный инструмент меньшего диаметра. Низ НКТ (бурильный инструмент) оборудовать «скосом» (пером).</w:t>
            </w:r>
          </w:p>
        </w:tc>
        <w:tc>
          <w:tcPr>
            <w:tcW w:w="2971" w:type="dxa"/>
            <w:tcBorders>
              <w:right w:val="single" w:sz="12" w:space="0" w:color="auto"/>
            </w:tcBorders>
          </w:tcPr>
          <w:p w14:paraId="4AD677B0" w14:textId="77777777" w:rsidR="00091BEA" w:rsidRPr="00A11107" w:rsidRDefault="00091BEA" w:rsidP="00091BEA">
            <w:pPr>
              <w:rPr>
                <w:sz w:val="20"/>
                <w:szCs w:val="20"/>
                <w:lang w:eastAsia="en-US"/>
              </w:rPr>
            </w:pPr>
            <w:r w:rsidRPr="00A11107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A11107" w14:paraId="2E4B834D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2E27108F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521" w:type="dxa"/>
          </w:tcPr>
          <w:p w14:paraId="2BB30655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Проверить анализ </w:t>
            </w:r>
            <w:proofErr w:type="spellStart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тампонажного</w:t>
            </w:r>
            <w:proofErr w:type="spellEnd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материала на соответствие плану работ. Расчетная продолжительность выполнения работ не должна составлять более 75% от срока начала </w:t>
            </w:r>
            <w:proofErr w:type="spellStart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загустевания</w:t>
            </w:r>
            <w:proofErr w:type="spellEnd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используемой </w:t>
            </w:r>
            <w:proofErr w:type="spellStart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тампонажной</w:t>
            </w:r>
            <w:proofErr w:type="spellEnd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смеси. Не допускаются остановки в </w:t>
            </w:r>
            <w:proofErr w:type="gramStart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процессе</w:t>
            </w:r>
            <w:proofErr w:type="gramEnd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цементирования, не предусмотренные планом работ.</w:t>
            </w:r>
          </w:p>
        </w:tc>
        <w:tc>
          <w:tcPr>
            <w:tcW w:w="2971" w:type="dxa"/>
            <w:tcBorders>
              <w:right w:val="single" w:sz="12" w:space="0" w:color="auto"/>
            </w:tcBorders>
          </w:tcPr>
          <w:p w14:paraId="0E06B031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Буровой подрядчик, </w:t>
            </w:r>
          </w:p>
          <w:p w14:paraId="31A1FBF4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Подрядчик по цементированию</w:t>
            </w:r>
          </w:p>
        </w:tc>
      </w:tr>
      <w:tr w:rsidR="00091BEA" w:rsidRPr="00A11107" w14:paraId="146C0392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21F8FBA3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521" w:type="dxa"/>
          </w:tcPr>
          <w:p w14:paraId="67DA6DCF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Перед </w:t>
            </w:r>
            <w:proofErr w:type="spellStart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затворением</w:t>
            </w:r>
            <w:proofErr w:type="spellEnd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цементного раствора проверить соответствие жидкости </w:t>
            </w:r>
            <w:proofErr w:type="spellStart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затворения</w:t>
            </w:r>
            <w:proofErr w:type="spellEnd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плану работ.</w:t>
            </w:r>
          </w:p>
        </w:tc>
        <w:tc>
          <w:tcPr>
            <w:tcW w:w="2971" w:type="dxa"/>
            <w:tcBorders>
              <w:right w:val="single" w:sz="12" w:space="0" w:color="auto"/>
            </w:tcBorders>
          </w:tcPr>
          <w:p w14:paraId="41B396FC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Буровой подрядчик, </w:t>
            </w:r>
          </w:p>
          <w:p w14:paraId="21B413E5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Подрядчик по цементированию</w:t>
            </w:r>
          </w:p>
        </w:tc>
      </w:tr>
      <w:tr w:rsidR="00091BEA" w:rsidRPr="00A11107" w14:paraId="4D8DE103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0ED1C78B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521" w:type="dxa"/>
          </w:tcPr>
          <w:p w14:paraId="20E0C842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Категорически запрещается </w:t>
            </w:r>
            <w:proofErr w:type="spellStart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тампонажные</w:t>
            </w:r>
            <w:proofErr w:type="spellEnd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работы на проявляющих скважинах.</w:t>
            </w:r>
          </w:p>
        </w:tc>
        <w:tc>
          <w:tcPr>
            <w:tcW w:w="2971" w:type="dxa"/>
            <w:tcBorders>
              <w:right w:val="single" w:sz="12" w:space="0" w:color="auto"/>
            </w:tcBorders>
          </w:tcPr>
          <w:p w14:paraId="6A6F5E9F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A11107" w14:paraId="5D3D9AB2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56FE1577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521" w:type="dxa"/>
          </w:tcPr>
          <w:p w14:paraId="6C8A6D37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Перед установкой цементных мостов скважина должна быть промыта до выравнивания плотностей жидкости в трубном и </w:t>
            </w:r>
            <w:proofErr w:type="spellStart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затрубном</w:t>
            </w:r>
            <w:proofErr w:type="spellEnd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пространстве.</w:t>
            </w:r>
          </w:p>
        </w:tc>
        <w:tc>
          <w:tcPr>
            <w:tcW w:w="2971" w:type="dxa"/>
            <w:tcBorders>
              <w:right w:val="single" w:sz="12" w:space="0" w:color="auto"/>
            </w:tcBorders>
          </w:tcPr>
          <w:p w14:paraId="158CC1E8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Буровой подрядчик,</w:t>
            </w:r>
          </w:p>
          <w:p w14:paraId="53F79C8C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Подрядчик по буровым растворам</w:t>
            </w:r>
          </w:p>
        </w:tc>
      </w:tr>
      <w:tr w:rsidR="00091BEA" w:rsidRPr="00A11107" w14:paraId="69191F1F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1F6497D3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521" w:type="dxa"/>
          </w:tcPr>
          <w:p w14:paraId="71214879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Обвязка </w:t>
            </w:r>
            <w:proofErr w:type="spellStart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тампонажной</w:t>
            </w:r>
            <w:proofErr w:type="spellEnd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техники при установке цементных мостов должна предусматривать возможность </w:t>
            </w:r>
            <w:proofErr w:type="spellStart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расхаживания</w:t>
            </w:r>
            <w:proofErr w:type="spellEnd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бурильного инструмента на длину не менее длины одной трубы.</w:t>
            </w:r>
          </w:p>
        </w:tc>
        <w:tc>
          <w:tcPr>
            <w:tcW w:w="2971" w:type="dxa"/>
            <w:tcBorders>
              <w:right w:val="single" w:sz="12" w:space="0" w:color="auto"/>
            </w:tcBorders>
          </w:tcPr>
          <w:p w14:paraId="24E64D75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Буровой подрядчик, </w:t>
            </w:r>
          </w:p>
          <w:p w14:paraId="323652F4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Подрядчик по цементированию</w:t>
            </w:r>
          </w:p>
        </w:tc>
      </w:tr>
      <w:tr w:rsidR="00091BEA" w:rsidRPr="00A11107" w14:paraId="78FD6289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03CBE938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6521" w:type="dxa"/>
          </w:tcPr>
          <w:p w14:paraId="40BEAD9C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При </w:t>
            </w:r>
            <w:proofErr w:type="spellStart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затворении</w:t>
            </w:r>
            <w:proofErr w:type="spellEnd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и закачке не допускать контакта цементного раствора с солевым раствором.</w:t>
            </w:r>
          </w:p>
        </w:tc>
        <w:tc>
          <w:tcPr>
            <w:tcW w:w="2971" w:type="dxa"/>
            <w:tcBorders>
              <w:right w:val="single" w:sz="12" w:space="0" w:color="auto"/>
            </w:tcBorders>
          </w:tcPr>
          <w:p w14:paraId="6E171036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Буровой подрядчик, </w:t>
            </w:r>
          </w:p>
          <w:p w14:paraId="05D5DFF5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Подрядчик по буровым растворам</w:t>
            </w:r>
          </w:p>
        </w:tc>
      </w:tr>
      <w:tr w:rsidR="00091BEA" w:rsidRPr="00A11107" w14:paraId="189812B6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2BBA2C3D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521" w:type="dxa"/>
          </w:tcPr>
          <w:p w14:paraId="203FED6A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При </w:t>
            </w:r>
            <w:proofErr w:type="spellStart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затворении</w:t>
            </w:r>
            <w:proofErr w:type="spellEnd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цементного раствора вести постоянный контроль за удельным весом раствора и отбор проб (в начале закачки, в середине закачки, в конце закачки). </w:t>
            </w:r>
          </w:p>
          <w:p w14:paraId="4F83B966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При использовании техники иностранных фирм должна производиться непрерывная фиксация следующих параметров: плотность закачиваемых жидкостей, производительность, объем и давление закачки с записью диаграмм.</w:t>
            </w:r>
          </w:p>
        </w:tc>
        <w:tc>
          <w:tcPr>
            <w:tcW w:w="2971" w:type="dxa"/>
            <w:tcBorders>
              <w:right w:val="single" w:sz="12" w:space="0" w:color="auto"/>
            </w:tcBorders>
          </w:tcPr>
          <w:p w14:paraId="0B6C593F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Подрядчик по цементированию, </w:t>
            </w:r>
          </w:p>
          <w:p w14:paraId="56A87B89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Подрядчик по буровым растворам</w:t>
            </w:r>
          </w:p>
        </w:tc>
      </w:tr>
      <w:tr w:rsidR="00091BEA" w:rsidRPr="00A11107" w14:paraId="1E403064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1D127EBA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6521" w:type="dxa"/>
          </w:tcPr>
          <w:p w14:paraId="6994584B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 </w:t>
            </w:r>
            <w:proofErr w:type="gramStart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процессе</w:t>
            </w:r>
            <w:proofErr w:type="gramEnd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установки цементных мостов, закачку цементного раствора, </w:t>
            </w:r>
            <w:proofErr w:type="spellStart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продавку</w:t>
            </w:r>
            <w:proofErr w:type="spellEnd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и срезку цемента осуществлять при постоянном </w:t>
            </w:r>
            <w:proofErr w:type="spellStart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расхаживании</w:t>
            </w:r>
            <w:proofErr w:type="spellEnd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бурильного инструмента, на длину не менее длины одной трубы.</w:t>
            </w:r>
          </w:p>
        </w:tc>
        <w:tc>
          <w:tcPr>
            <w:tcW w:w="2971" w:type="dxa"/>
            <w:tcBorders>
              <w:right w:val="single" w:sz="12" w:space="0" w:color="auto"/>
            </w:tcBorders>
          </w:tcPr>
          <w:p w14:paraId="7B0C3452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A11107" w14:paraId="0B624914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1F8D36E2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12</w:t>
            </w:r>
          </w:p>
        </w:tc>
        <w:tc>
          <w:tcPr>
            <w:tcW w:w="6521" w:type="dxa"/>
          </w:tcPr>
          <w:p w14:paraId="077F4BAE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448C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Подъем на срезку производить с </w:t>
            </w:r>
            <w:proofErr w:type="spellStart"/>
            <w:r w:rsidRPr="006448CF">
              <w:rPr>
                <w:rFonts w:ascii="Times New Roman" w:hAnsi="Times New Roman"/>
                <w:sz w:val="20"/>
                <w:szCs w:val="20"/>
                <w:lang w:eastAsia="en-US"/>
              </w:rPr>
              <w:t>расстопоренным</w:t>
            </w:r>
            <w:proofErr w:type="spellEnd"/>
            <w:r w:rsidRPr="006448C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крюком при работе на БУ не </w:t>
            </w:r>
            <w:proofErr w:type="gramStart"/>
            <w:r w:rsidRPr="006448CF">
              <w:rPr>
                <w:rFonts w:ascii="Times New Roman" w:hAnsi="Times New Roman"/>
                <w:sz w:val="20"/>
                <w:szCs w:val="20"/>
                <w:lang w:eastAsia="en-US"/>
              </w:rPr>
              <w:t>оснащенных</w:t>
            </w:r>
            <w:proofErr w:type="gramEnd"/>
            <w:r w:rsidRPr="006448C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СВП.</w:t>
            </w:r>
          </w:p>
        </w:tc>
        <w:tc>
          <w:tcPr>
            <w:tcW w:w="2971" w:type="dxa"/>
            <w:tcBorders>
              <w:right w:val="single" w:sz="12" w:space="0" w:color="auto"/>
            </w:tcBorders>
          </w:tcPr>
          <w:p w14:paraId="398701F1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A11107" w14:paraId="3130679F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549A4587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6521" w:type="dxa"/>
          </w:tcPr>
          <w:p w14:paraId="3D6A2DE6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Срезку цемента </w:t>
            </w:r>
            <w:proofErr w:type="gramStart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необходима</w:t>
            </w:r>
            <w:proofErr w:type="gramEnd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производить с постоянным рассаживанием бурильного инструмента на длину не менее 6-8 м, с максимально возможной производительностью и вращением бурильного инструмента не менее 60 обо/мин.</w:t>
            </w:r>
          </w:p>
        </w:tc>
        <w:tc>
          <w:tcPr>
            <w:tcW w:w="2971" w:type="dxa"/>
            <w:tcBorders>
              <w:right w:val="single" w:sz="12" w:space="0" w:color="auto"/>
            </w:tcBorders>
          </w:tcPr>
          <w:p w14:paraId="2D6FB2F0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A11107" w14:paraId="27E34DB8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29040EB6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6521" w:type="dxa"/>
          </w:tcPr>
          <w:p w14:paraId="1BB52EB1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Срезку с «головы» цементного моста и промывку скважины проводить до полного удаления из скважины загрязнённого цементом бурового раствора.</w:t>
            </w:r>
          </w:p>
        </w:tc>
        <w:tc>
          <w:tcPr>
            <w:tcW w:w="2971" w:type="dxa"/>
            <w:tcBorders>
              <w:right w:val="single" w:sz="12" w:space="0" w:color="auto"/>
            </w:tcBorders>
          </w:tcPr>
          <w:p w14:paraId="10CCF639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Буровой подрядчик, </w:t>
            </w:r>
          </w:p>
          <w:p w14:paraId="220EABD8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Подрядчик по буровым растворам, Подрядчик по цементированию</w:t>
            </w:r>
          </w:p>
        </w:tc>
      </w:tr>
      <w:tr w:rsidR="00091BEA" w:rsidRPr="00A11107" w14:paraId="5203AFF6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562953EC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6521" w:type="dxa"/>
          </w:tcPr>
          <w:p w14:paraId="0A857AE6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  <w:tab w:val="left" w:pos="993"/>
                <w:tab w:val="left" w:pos="1070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 </w:t>
            </w:r>
            <w:proofErr w:type="gramStart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случае</w:t>
            </w:r>
            <w:proofErr w:type="gramEnd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отсутствия циркуляции при срезке немедленно произвести полный подъем.</w:t>
            </w:r>
          </w:p>
        </w:tc>
        <w:tc>
          <w:tcPr>
            <w:tcW w:w="2971" w:type="dxa"/>
            <w:tcBorders>
              <w:right w:val="single" w:sz="12" w:space="0" w:color="auto"/>
            </w:tcBorders>
          </w:tcPr>
          <w:p w14:paraId="3DC88E31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A11107" w14:paraId="3E49E6A8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7282591D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6521" w:type="dxa"/>
          </w:tcPr>
          <w:p w14:paraId="0DA1AB31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  <w:tab w:val="left" w:pos="993"/>
                <w:tab w:val="left" w:pos="1070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При определении «головы» цементного моста, спуск бурильного инструмента производить с промывкой не доходя до предполагаемой глубины в 50 м.</w:t>
            </w:r>
          </w:p>
          <w:p w14:paraId="0E3141CF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  <w:tab w:val="left" w:pos="993"/>
                <w:tab w:val="left" w:pos="1070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Если при спуске бурильный инструмент начинает «плыть», то немедленно поднять его на 150 – 200 м (6-8 свечей) и приступить к интенсивной промывке скважины с выравниванием параметров бурового раствора </w:t>
            </w:r>
            <w:proofErr w:type="gramStart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до</w:t>
            </w:r>
            <w:proofErr w:type="gramEnd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проектных.</w:t>
            </w:r>
          </w:p>
        </w:tc>
        <w:tc>
          <w:tcPr>
            <w:tcW w:w="2971" w:type="dxa"/>
            <w:tcBorders>
              <w:right w:val="single" w:sz="12" w:space="0" w:color="auto"/>
            </w:tcBorders>
          </w:tcPr>
          <w:p w14:paraId="12B64EDC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Буровой подрядчик, </w:t>
            </w:r>
          </w:p>
          <w:p w14:paraId="76FC0B49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Подрядчик по буровым растворам</w:t>
            </w:r>
          </w:p>
        </w:tc>
      </w:tr>
      <w:tr w:rsidR="00091BEA" w:rsidRPr="00A11107" w14:paraId="04431F9A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34228D87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6521" w:type="dxa"/>
          </w:tcPr>
          <w:p w14:paraId="2C9C4D5C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  <w:tab w:val="left" w:pos="993"/>
                <w:tab w:val="left" w:pos="1070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При </w:t>
            </w:r>
            <w:proofErr w:type="spellStart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разбуривании</w:t>
            </w:r>
            <w:proofErr w:type="spellEnd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цементного моста производить </w:t>
            </w:r>
            <w:proofErr w:type="gramStart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постоянный</w:t>
            </w:r>
            <w:proofErr w:type="gramEnd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контроль механической скорости бурения, механическая скорость должна превышать в два раза механической скорости бурения данного интервала. Режимы </w:t>
            </w:r>
            <w:proofErr w:type="spellStart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разбуривания</w:t>
            </w:r>
            <w:proofErr w:type="spellEnd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цементного моста выдаёт сервис по ННБ.</w:t>
            </w:r>
          </w:p>
        </w:tc>
        <w:tc>
          <w:tcPr>
            <w:tcW w:w="2971" w:type="dxa"/>
            <w:tcBorders>
              <w:right w:val="single" w:sz="12" w:space="0" w:color="auto"/>
            </w:tcBorders>
          </w:tcPr>
          <w:p w14:paraId="035089AF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Буровой подрядчик,</w:t>
            </w:r>
          </w:p>
          <w:p w14:paraId="43BEA816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Подрядчик по ННБ</w:t>
            </w:r>
          </w:p>
        </w:tc>
      </w:tr>
      <w:tr w:rsidR="00091BEA" w:rsidRPr="00A11107" w14:paraId="308430FA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1E2005A1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6521" w:type="dxa"/>
          </w:tcPr>
          <w:p w14:paraId="4D84AB2F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  <w:tab w:val="left" w:pos="993"/>
                <w:tab w:val="left" w:pos="1070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 случаи падения механической скорости произвести подъём бурильного инструмента на 12-24 м и произвести промывку в объёме </w:t>
            </w:r>
            <w:proofErr w:type="spellStart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затрубного</w:t>
            </w:r>
            <w:proofErr w:type="spellEnd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пространства для определения шлама.</w:t>
            </w:r>
          </w:p>
        </w:tc>
        <w:tc>
          <w:tcPr>
            <w:tcW w:w="2971" w:type="dxa"/>
            <w:tcBorders>
              <w:right w:val="single" w:sz="12" w:space="0" w:color="auto"/>
            </w:tcBorders>
          </w:tcPr>
          <w:p w14:paraId="75A7FEAA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Подрядчик по ННБ,</w:t>
            </w:r>
          </w:p>
          <w:p w14:paraId="48E1C2BB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Буровой подрядчик,</w:t>
            </w:r>
          </w:p>
          <w:p w14:paraId="17F86D42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Подрядчик по ГТИ</w:t>
            </w:r>
          </w:p>
        </w:tc>
      </w:tr>
      <w:tr w:rsidR="00091BEA" w:rsidRPr="00A11107" w14:paraId="42A46D0F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5A57C2E8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6521" w:type="dxa"/>
          </w:tcPr>
          <w:p w14:paraId="73DD212F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  <w:tab w:val="left" w:pos="993"/>
                <w:tab w:val="left" w:pos="1070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Сервис по ННБ во время </w:t>
            </w:r>
            <w:proofErr w:type="spellStart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разбуривания</w:t>
            </w:r>
            <w:proofErr w:type="spellEnd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цементного моста ведёт постоянный контроль за пространственным положением КНБК для минимизации рисков </w:t>
            </w:r>
            <w:proofErr w:type="spellStart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зарезки</w:t>
            </w:r>
            <w:proofErr w:type="spellEnd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второго ствола.</w:t>
            </w:r>
          </w:p>
        </w:tc>
        <w:tc>
          <w:tcPr>
            <w:tcW w:w="2971" w:type="dxa"/>
            <w:tcBorders>
              <w:right w:val="single" w:sz="12" w:space="0" w:color="auto"/>
            </w:tcBorders>
          </w:tcPr>
          <w:p w14:paraId="054EFF4A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Подрядчик по ННБ</w:t>
            </w:r>
          </w:p>
        </w:tc>
      </w:tr>
      <w:tr w:rsidR="00091BEA" w:rsidRPr="00A11107" w14:paraId="0F8E3D56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38F8B49D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6521" w:type="dxa"/>
          </w:tcPr>
          <w:p w14:paraId="3835AE8C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  <w:tab w:val="left" w:pos="993"/>
                <w:tab w:val="left" w:pos="1070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Сервис по ГТИ во время </w:t>
            </w:r>
            <w:proofErr w:type="spellStart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разбуривания</w:t>
            </w:r>
            <w:proofErr w:type="spellEnd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цементного моста производит отбор пробы шлама для анализа, с периодичностью не менее 1-го проходки.</w:t>
            </w:r>
          </w:p>
        </w:tc>
        <w:tc>
          <w:tcPr>
            <w:tcW w:w="2971" w:type="dxa"/>
            <w:tcBorders>
              <w:right w:val="single" w:sz="12" w:space="0" w:color="auto"/>
            </w:tcBorders>
          </w:tcPr>
          <w:p w14:paraId="7E75FD95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Подрядчик по ГТИ</w:t>
            </w:r>
          </w:p>
        </w:tc>
      </w:tr>
      <w:tr w:rsidR="00091BEA" w:rsidRPr="00A11107" w14:paraId="047EDFF1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5ED3B7A0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6521" w:type="dxa"/>
          </w:tcPr>
          <w:p w14:paraId="7B38557B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  <w:tab w:val="left" w:pos="993"/>
                <w:tab w:val="left" w:pos="1070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При поломках </w:t>
            </w:r>
            <w:proofErr w:type="spellStart"/>
            <w:proofErr w:type="gramStart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спуско</w:t>
            </w:r>
            <w:proofErr w:type="spellEnd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-подъёмного</w:t>
            </w:r>
            <w:proofErr w:type="gramEnd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оборудования немедленно вымыть цементный раствор из скважины прямой промывкой, промыть скважину в течение 3-х циклов.</w:t>
            </w:r>
          </w:p>
        </w:tc>
        <w:tc>
          <w:tcPr>
            <w:tcW w:w="2971" w:type="dxa"/>
            <w:tcBorders>
              <w:right w:val="single" w:sz="12" w:space="0" w:color="auto"/>
            </w:tcBorders>
          </w:tcPr>
          <w:p w14:paraId="3B344027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Буровой подрядчик, </w:t>
            </w:r>
          </w:p>
          <w:p w14:paraId="5E8DE45E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Подрядчик по буровым растворам</w:t>
            </w:r>
          </w:p>
        </w:tc>
      </w:tr>
      <w:tr w:rsidR="00091BEA" w:rsidRPr="00A11107" w14:paraId="2B26E7E3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1261C259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6521" w:type="dxa"/>
          </w:tcPr>
          <w:p w14:paraId="4B6980BC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  <w:tab w:val="left" w:pos="993"/>
                <w:tab w:val="left" w:pos="1070"/>
              </w:tabs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После установки цементных мостов, необходимо обеспечить отсутствие цементной корки в бурильном </w:t>
            </w:r>
            <w:proofErr w:type="gramStart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инструменте</w:t>
            </w:r>
            <w:proofErr w:type="gramEnd"/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71" w:type="dxa"/>
            <w:tcBorders>
              <w:right w:val="single" w:sz="12" w:space="0" w:color="auto"/>
            </w:tcBorders>
          </w:tcPr>
          <w:p w14:paraId="297C932D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91BEA" w:rsidRPr="00A11107" w14:paraId="7C715120" w14:textId="77777777" w:rsidTr="00091BEA">
        <w:tc>
          <w:tcPr>
            <w:tcW w:w="675" w:type="dxa"/>
            <w:tcBorders>
              <w:left w:val="single" w:sz="12" w:space="0" w:color="auto"/>
            </w:tcBorders>
          </w:tcPr>
          <w:p w14:paraId="0E9AAE55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6521" w:type="dxa"/>
          </w:tcPr>
          <w:p w14:paraId="5F1EB590" w14:textId="77777777" w:rsidR="00091BEA" w:rsidRPr="00A11107" w:rsidRDefault="00091BEA" w:rsidP="00091BEA">
            <w:pPr>
              <w:tabs>
                <w:tab w:val="left" w:pos="851"/>
              </w:tabs>
              <w:jc w:val="both"/>
              <w:rPr>
                <w:sz w:val="20"/>
                <w:szCs w:val="20"/>
                <w:lang w:eastAsia="en-US"/>
              </w:rPr>
            </w:pPr>
            <w:r w:rsidRPr="00A11107">
              <w:rPr>
                <w:sz w:val="20"/>
                <w:szCs w:val="20"/>
                <w:lang w:eastAsia="en-US"/>
              </w:rPr>
              <w:t>Перед наращиванием цементного кольца определить приемистость межколонного (</w:t>
            </w:r>
            <w:proofErr w:type="spellStart"/>
            <w:r w:rsidRPr="00A11107">
              <w:rPr>
                <w:sz w:val="20"/>
                <w:szCs w:val="20"/>
                <w:lang w:eastAsia="en-US"/>
              </w:rPr>
              <w:t>заколонного</w:t>
            </w:r>
            <w:proofErr w:type="spellEnd"/>
            <w:r w:rsidRPr="00A11107">
              <w:rPr>
                <w:sz w:val="20"/>
                <w:szCs w:val="20"/>
                <w:lang w:eastAsia="en-US"/>
              </w:rPr>
              <w:t xml:space="preserve">) пространства, давление при этом не должно превышать давления </w:t>
            </w:r>
            <w:proofErr w:type="spellStart"/>
            <w:r w:rsidRPr="00A11107">
              <w:rPr>
                <w:sz w:val="20"/>
                <w:szCs w:val="20"/>
                <w:lang w:eastAsia="en-US"/>
              </w:rPr>
              <w:t>опрессовки</w:t>
            </w:r>
            <w:proofErr w:type="spellEnd"/>
            <w:r w:rsidRPr="00A11107">
              <w:rPr>
                <w:sz w:val="20"/>
                <w:szCs w:val="20"/>
                <w:lang w:eastAsia="en-US"/>
              </w:rPr>
              <w:t xml:space="preserve"> межколонного пространства.</w:t>
            </w:r>
          </w:p>
        </w:tc>
        <w:tc>
          <w:tcPr>
            <w:tcW w:w="2971" w:type="dxa"/>
            <w:tcBorders>
              <w:right w:val="single" w:sz="12" w:space="0" w:color="auto"/>
            </w:tcBorders>
          </w:tcPr>
          <w:p w14:paraId="3828487A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Буровой подрядчик, </w:t>
            </w:r>
          </w:p>
        </w:tc>
      </w:tr>
      <w:tr w:rsidR="00091BEA" w:rsidRPr="00A11107" w14:paraId="66045776" w14:textId="77777777" w:rsidTr="00091BEA"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</w:tcPr>
          <w:p w14:paraId="22422C8B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6521" w:type="dxa"/>
            <w:tcBorders>
              <w:bottom w:val="single" w:sz="12" w:space="0" w:color="auto"/>
            </w:tcBorders>
          </w:tcPr>
          <w:p w14:paraId="5FB383F8" w14:textId="77777777" w:rsidR="00091BEA" w:rsidRPr="00A11107" w:rsidRDefault="00091BEA" w:rsidP="00091BEA">
            <w:pPr>
              <w:tabs>
                <w:tab w:val="left" w:pos="851"/>
              </w:tabs>
              <w:jc w:val="both"/>
              <w:rPr>
                <w:sz w:val="20"/>
                <w:szCs w:val="20"/>
                <w:lang w:eastAsia="en-US"/>
              </w:rPr>
            </w:pPr>
            <w:r w:rsidRPr="00A11107">
              <w:rPr>
                <w:sz w:val="20"/>
                <w:szCs w:val="20"/>
                <w:lang w:eastAsia="en-US"/>
              </w:rPr>
              <w:t xml:space="preserve">При наращивании цементного кольца (в случае технической возможности) необходимо создать противодавление внутри обсадной колонны с целью предотвращения ее смятия. Ограничить давление нагнетания </w:t>
            </w:r>
            <w:proofErr w:type="spellStart"/>
            <w:r w:rsidRPr="00A11107">
              <w:rPr>
                <w:sz w:val="20"/>
                <w:szCs w:val="20"/>
                <w:lang w:eastAsia="en-US"/>
              </w:rPr>
              <w:t>тампонажного</w:t>
            </w:r>
            <w:proofErr w:type="spellEnd"/>
            <w:r w:rsidRPr="00A11107">
              <w:rPr>
                <w:sz w:val="20"/>
                <w:szCs w:val="20"/>
                <w:lang w:eastAsia="en-US"/>
              </w:rPr>
              <w:t xml:space="preserve"> раствора сминающим давлением для обсадных труб с коэффициентом запаса прочности</w:t>
            </w:r>
            <w:proofErr w:type="gramStart"/>
            <w:r w:rsidRPr="00A11107">
              <w:rPr>
                <w:sz w:val="20"/>
                <w:szCs w:val="20"/>
                <w:lang w:eastAsia="en-US"/>
              </w:rPr>
              <w:t xml:space="preserve"> К</w:t>
            </w:r>
            <w:proofErr w:type="gramEnd"/>
            <w:r w:rsidRPr="00A11107">
              <w:rPr>
                <w:sz w:val="20"/>
                <w:szCs w:val="20"/>
                <w:lang w:eastAsia="en-US"/>
              </w:rPr>
              <w:t>=2. Следить за исправностью манометра на нагнетательной линии.</w:t>
            </w:r>
          </w:p>
        </w:tc>
        <w:tc>
          <w:tcPr>
            <w:tcW w:w="2971" w:type="dxa"/>
            <w:tcBorders>
              <w:bottom w:val="single" w:sz="12" w:space="0" w:color="auto"/>
              <w:right w:val="single" w:sz="12" w:space="0" w:color="auto"/>
            </w:tcBorders>
          </w:tcPr>
          <w:p w14:paraId="04DAB922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Буровой подрядчик, </w:t>
            </w:r>
          </w:p>
          <w:p w14:paraId="55FD0060" w14:textId="77777777" w:rsidR="00091BEA" w:rsidRPr="00A11107" w:rsidRDefault="00091BEA" w:rsidP="00091BEA">
            <w:pPr>
              <w:pStyle w:val="Style22"/>
              <w:widowControl/>
              <w:tabs>
                <w:tab w:val="left" w:pos="851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1107">
              <w:rPr>
                <w:rFonts w:ascii="Times New Roman" w:hAnsi="Times New Roman"/>
                <w:sz w:val="20"/>
                <w:szCs w:val="20"/>
                <w:lang w:eastAsia="en-US"/>
              </w:rPr>
              <w:t>Подрядчик по цементированию</w:t>
            </w:r>
          </w:p>
        </w:tc>
      </w:tr>
    </w:tbl>
    <w:p w14:paraId="37B5FE86" w14:textId="77777777" w:rsidR="00091BEA" w:rsidRDefault="00091BEA" w:rsidP="00091BEA">
      <w:pPr>
        <w:sectPr w:rsidR="00091BEA" w:rsidSect="00C80117">
          <w:headerReference w:type="default" r:id="rId43"/>
          <w:pgSz w:w="11907" w:h="16840" w:code="9"/>
          <w:pgMar w:top="567" w:right="1021" w:bottom="510" w:left="1247" w:header="737" w:footer="680" w:gutter="0"/>
          <w:cols w:space="708"/>
          <w:docGrid w:linePitch="360"/>
        </w:sectPr>
      </w:pPr>
    </w:p>
    <w:p w14:paraId="3EE8AF31" w14:textId="7215CF11" w:rsidR="004315AC" w:rsidRDefault="00125D33" w:rsidP="00DE5E74">
      <w:pPr>
        <w:pStyle w:val="S13"/>
        <w:numPr>
          <w:ilvl w:val="0"/>
          <w:numId w:val="39"/>
        </w:numPr>
        <w:ind w:left="0" w:firstLine="0"/>
      </w:pPr>
      <w:bookmarkStart w:id="70" w:name="_Toc5274914"/>
      <w:r w:rsidRPr="00C80117">
        <w:lastRenderedPageBreak/>
        <w:t>МЕРОПРИЯТИЯ ПО ПРЕДОТВРАЩЕНИЮ ГАЗОНЕФТЕВОДОПРОЯВЛЕНИЯ</w:t>
      </w:r>
      <w:bookmarkEnd w:id="70"/>
    </w:p>
    <w:p w14:paraId="4B4F6186" w14:textId="07FBD203" w:rsidR="00D40C4C" w:rsidRPr="00EA571B" w:rsidRDefault="00D40C4C" w:rsidP="00D40C4C">
      <w:pPr>
        <w:pStyle w:val="af3"/>
        <w:spacing w:before="240"/>
        <w:jc w:val="both"/>
        <w:rPr>
          <w:rFonts w:ascii="Times New Roman" w:hAnsi="Times New Roman"/>
          <w:b w:val="0"/>
          <w:color w:val="auto"/>
          <w:sz w:val="24"/>
        </w:rPr>
      </w:pPr>
      <w:r w:rsidRPr="00D40C4C">
        <w:rPr>
          <w:rFonts w:ascii="Times New Roman" w:hAnsi="Times New Roman"/>
          <w:b w:val="0"/>
          <w:color w:val="auto"/>
          <w:sz w:val="24"/>
        </w:rPr>
        <w:t>М</w:t>
      </w:r>
      <w:r>
        <w:rPr>
          <w:rFonts w:ascii="Times New Roman" w:hAnsi="Times New Roman"/>
          <w:b w:val="0"/>
          <w:color w:val="auto"/>
          <w:sz w:val="24"/>
        </w:rPr>
        <w:t xml:space="preserve">ероприятия </w:t>
      </w:r>
      <w:r w:rsidRPr="00D40C4C">
        <w:rPr>
          <w:rFonts w:ascii="Times New Roman" w:hAnsi="Times New Roman"/>
          <w:b w:val="0"/>
          <w:color w:val="auto"/>
          <w:sz w:val="24"/>
        </w:rPr>
        <w:t xml:space="preserve">по предупреждению </w:t>
      </w:r>
      <w:proofErr w:type="spellStart"/>
      <w:r w:rsidRPr="00D40C4C">
        <w:rPr>
          <w:rFonts w:ascii="Times New Roman" w:hAnsi="Times New Roman"/>
          <w:b w:val="0"/>
          <w:color w:val="auto"/>
          <w:sz w:val="24"/>
        </w:rPr>
        <w:t>газонефтеводопроявлени</w:t>
      </w:r>
      <w:r w:rsidR="007942F3">
        <w:rPr>
          <w:rFonts w:ascii="Times New Roman" w:hAnsi="Times New Roman"/>
          <w:b w:val="0"/>
          <w:color w:val="auto"/>
          <w:sz w:val="24"/>
        </w:rPr>
        <w:t>й</w:t>
      </w:r>
      <w:proofErr w:type="spellEnd"/>
      <w:r w:rsidRPr="00EA571B">
        <w:rPr>
          <w:rFonts w:ascii="Times New Roman" w:hAnsi="Times New Roman"/>
          <w:b w:val="0"/>
          <w:color w:val="auto"/>
          <w:sz w:val="24"/>
        </w:rPr>
        <w:t xml:space="preserve">, </w:t>
      </w:r>
      <w:proofErr w:type="gramStart"/>
      <w:r>
        <w:rPr>
          <w:rFonts w:ascii="Times New Roman" w:hAnsi="Times New Roman"/>
          <w:b w:val="0"/>
          <w:color w:val="auto"/>
          <w:sz w:val="24"/>
        </w:rPr>
        <w:t>обязательные к исполнению</w:t>
      </w:r>
      <w:proofErr w:type="gramEnd"/>
      <w:r>
        <w:rPr>
          <w:rFonts w:ascii="Times New Roman" w:hAnsi="Times New Roman"/>
          <w:b w:val="0"/>
          <w:color w:val="auto"/>
          <w:sz w:val="24"/>
        </w:rPr>
        <w:t xml:space="preserve"> </w:t>
      </w:r>
      <w:r w:rsidRPr="00EA571B">
        <w:rPr>
          <w:rFonts w:ascii="Times New Roman" w:hAnsi="Times New Roman"/>
          <w:b w:val="0"/>
          <w:color w:val="auto"/>
          <w:sz w:val="24"/>
        </w:rPr>
        <w:t>при ведении работ по строительству и реконструкции скважин</w:t>
      </w:r>
      <w:r>
        <w:rPr>
          <w:rFonts w:ascii="Times New Roman" w:hAnsi="Times New Roman"/>
          <w:b w:val="0"/>
          <w:color w:val="auto"/>
          <w:sz w:val="24"/>
        </w:rPr>
        <w:t>,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 указаны в Таблице </w:t>
      </w:r>
      <w:r>
        <w:rPr>
          <w:rFonts w:ascii="Times New Roman" w:hAnsi="Times New Roman"/>
          <w:b w:val="0"/>
          <w:color w:val="auto"/>
          <w:sz w:val="24"/>
        </w:rPr>
        <w:t>11</w:t>
      </w:r>
      <w:r w:rsidRPr="00EA571B">
        <w:rPr>
          <w:rFonts w:ascii="Times New Roman" w:hAnsi="Times New Roman"/>
          <w:b w:val="0"/>
          <w:color w:val="auto"/>
          <w:sz w:val="24"/>
        </w:rPr>
        <w:t>.</w:t>
      </w:r>
    </w:p>
    <w:p w14:paraId="0FAB1D0A" w14:textId="57BB7F6D" w:rsidR="004315AC" w:rsidRPr="006B3A77" w:rsidRDefault="004315AC" w:rsidP="002F3343">
      <w:pPr>
        <w:pStyle w:val="af3"/>
        <w:spacing w:before="240"/>
        <w:jc w:val="right"/>
        <w:rPr>
          <w:rFonts w:ascii="Arial" w:hAnsi="Arial" w:cs="Arial"/>
          <w:color w:val="auto"/>
          <w:szCs w:val="20"/>
        </w:rPr>
      </w:pPr>
      <w:r w:rsidRPr="006B3A77">
        <w:rPr>
          <w:rFonts w:ascii="Arial" w:hAnsi="Arial" w:cs="Arial"/>
          <w:color w:val="auto"/>
          <w:szCs w:val="20"/>
        </w:rPr>
        <w:t>Таблица 1</w:t>
      </w:r>
      <w:r w:rsidR="00056A3C" w:rsidRPr="006B3A77">
        <w:rPr>
          <w:rFonts w:ascii="Arial" w:hAnsi="Arial" w:cs="Arial"/>
          <w:color w:val="auto"/>
          <w:szCs w:val="20"/>
        </w:rPr>
        <w:t>1</w:t>
      </w:r>
    </w:p>
    <w:p w14:paraId="49E15C31" w14:textId="157A554F" w:rsidR="001E2B0C" w:rsidRPr="006B3A77" w:rsidRDefault="004315AC" w:rsidP="006B3A77">
      <w:pPr>
        <w:pStyle w:val="af3"/>
        <w:spacing w:after="60"/>
        <w:jc w:val="right"/>
        <w:rPr>
          <w:rFonts w:cs="Arial"/>
          <w:color w:val="auto"/>
          <w:szCs w:val="20"/>
        </w:rPr>
      </w:pPr>
      <w:r w:rsidRPr="006B3A77">
        <w:rPr>
          <w:rFonts w:ascii="Arial" w:hAnsi="Arial" w:cs="Arial"/>
          <w:color w:val="auto"/>
          <w:szCs w:val="20"/>
        </w:rPr>
        <w:t xml:space="preserve">Мероприятия по предупреждению </w:t>
      </w:r>
      <w:proofErr w:type="spellStart"/>
      <w:r w:rsidRPr="006B3A77">
        <w:rPr>
          <w:rFonts w:ascii="Arial" w:hAnsi="Arial" w:cs="Arial"/>
          <w:color w:val="auto"/>
          <w:szCs w:val="20"/>
        </w:rPr>
        <w:t>газонефтеводо</w:t>
      </w:r>
      <w:r w:rsidR="006B3A77">
        <w:rPr>
          <w:rFonts w:ascii="Arial" w:hAnsi="Arial" w:cs="Arial"/>
          <w:color w:val="auto"/>
          <w:szCs w:val="20"/>
        </w:rPr>
        <w:t>проявления</w:t>
      </w:r>
      <w:proofErr w:type="spellEnd"/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659"/>
        <w:gridCol w:w="6302"/>
        <w:gridCol w:w="2894"/>
      </w:tblGrid>
      <w:tr w:rsidR="00360E8D" w14:paraId="5EF64CFD" w14:textId="77777777" w:rsidTr="00DD6773">
        <w:tc>
          <w:tcPr>
            <w:tcW w:w="675" w:type="dxa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</w:tcPr>
          <w:p w14:paraId="64F26CD5" w14:textId="6AE4EC1C" w:rsidR="00360E8D" w:rsidRPr="00360E8D" w:rsidRDefault="00360E8D" w:rsidP="00DD677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86EC5">
              <w:rPr>
                <w:rFonts w:ascii="Arial" w:hAnsi="Arial" w:cs="Arial"/>
                <w:b/>
                <w:bCs/>
                <w:sz w:val="16"/>
              </w:rPr>
              <w:t>№</w:t>
            </w:r>
          </w:p>
        </w:tc>
        <w:tc>
          <w:tcPr>
            <w:tcW w:w="6521" w:type="dxa"/>
            <w:tcBorders>
              <w:top w:val="single" w:sz="12" w:space="0" w:color="auto"/>
            </w:tcBorders>
            <w:shd w:val="clear" w:color="auto" w:fill="FFD200"/>
          </w:tcPr>
          <w:p w14:paraId="434610E1" w14:textId="6B42EF6C" w:rsidR="00360E8D" w:rsidRPr="00360E8D" w:rsidRDefault="00360E8D" w:rsidP="00DD677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86EC5">
              <w:rPr>
                <w:rFonts w:ascii="Arial" w:hAnsi="Arial" w:cs="Arial"/>
                <w:b/>
                <w:bCs/>
                <w:sz w:val="16"/>
              </w:rPr>
              <w:t>М</w:t>
            </w:r>
            <w:r>
              <w:rPr>
                <w:rFonts w:ascii="Arial" w:hAnsi="Arial" w:cs="Arial"/>
                <w:b/>
                <w:bCs/>
                <w:sz w:val="16"/>
              </w:rPr>
              <w:t>ЕРОПРИЯТИЯ</w:t>
            </w:r>
          </w:p>
        </w:tc>
        <w:tc>
          <w:tcPr>
            <w:tcW w:w="2971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</w:tcPr>
          <w:p w14:paraId="720257FC" w14:textId="01E7E8D1" w:rsidR="00360E8D" w:rsidRPr="00360E8D" w:rsidRDefault="00360E8D" w:rsidP="00DD6773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ОТВЕСТВЕННЫЙ</w:t>
            </w:r>
          </w:p>
        </w:tc>
      </w:tr>
      <w:tr w:rsidR="004315AC" w:rsidRPr="004315AC" w14:paraId="59D8A1DD" w14:textId="77777777" w:rsidTr="00DD6773"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14:paraId="599A6329" w14:textId="068B74D7" w:rsidR="004315AC" w:rsidRPr="00DD6773" w:rsidRDefault="004315AC" w:rsidP="00DD677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6521" w:type="dxa"/>
            <w:tcBorders>
              <w:bottom w:val="single" w:sz="12" w:space="0" w:color="auto"/>
            </w:tcBorders>
            <w:shd w:val="clear" w:color="auto" w:fill="FFD200"/>
          </w:tcPr>
          <w:p w14:paraId="12DB05EC" w14:textId="2AEE2E11" w:rsidR="004315AC" w:rsidRPr="00DD6773" w:rsidRDefault="004315AC" w:rsidP="00DD677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97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777EE308" w14:textId="53E01176" w:rsidR="004315AC" w:rsidRPr="00DD6773" w:rsidRDefault="004315AC" w:rsidP="00DD6773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DD6773"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</w:tr>
      <w:tr w:rsidR="00360E8D" w:rsidRPr="006B3A77" w14:paraId="5CAF86FF" w14:textId="77777777" w:rsidTr="00DD6773">
        <w:tc>
          <w:tcPr>
            <w:tcW w:w="675" w:type="dxa"/>
            <w:tcBorders>
              <w:top w:val="single" w:sz="12" w:space="0" w:color="auto"/>
              <w:left w:val="single" w:sz="12" w:space="0" w:color="auto"/>
            </w:tcBorders>
          </w:tcPr>
          <w:p w14:paraId="29F47C13" w14:textId="020446F3" w:rsidR="00360E8D" w:rsidRPr="006B3A77" w:rsidRDefault="00A642D9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6B3A77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521" w:type="dxa"/>
            <w:tcBorders>
              <w:top w:val="single" w:sz="12" w:space="0" w:color="auto"/>
            </w:tcBorders>
          </w:tcPr>
          <w:p w14:paraId="2348A98A" w14:textId="69BEF353" w:rsidR="00360E8D" w:rsidRPr="006B3A77" w:rsidRDefault="00360E8D" w:rsidP="00A65A3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3A77">
              <w:rPr>
                <w:sz w:val="20"/>
                <w:szCs w:val="20"/>
                <w:lang w:eastAsia="en-US"/>
              </w:rPr>
              <w:t>Весь персонал, задействованный в бурение скважины должен пройти  обучение по курсу «Контроль скважины. Управление скважиной при ГНВП», с получением соответствующего удостоверения. Переподготовка персонала производится каждые два года.</w:t>
            </w:r>
          </w:p>
        </w:tc>
        <w:tc>
          <w:tcPr>
            <w:tcW w:w="2971" w:type="dxa"/>
            <w:tcBorders>
              <w:top w:val="single" w:sz="12" w:space="0" w:color="auto"/>
              <w:right w:val="single" w:sz="12" w:space="0" w:color="auto"/>
            </w:tcBorders>
          </w:tcPr>
          <w:p w14:paraId="359CD54C" w14:textId="56AF5EAC" w:rsidR="00360E8D" w:rsidRPr="006B3A77" w:rsidRDefault="00360E8D" w:rsidP="004315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3A77">
              <w:rPr>
                <w:sz w:val="20"/>
                <w:szCs w:val="20"/>
                <w:lang w:eastAsia="en-US"/>
              </w:rPr>
              <w:t>Подряд</w:t>
            </w:r>
            <w:r w:rsidR="004315AC" w:rsidRPr="006B3A77">
              <w:rPr>
                <w:sz w:val="20"/>
                <w:szCs w:val="20"/>
                <w:lang w:eastAsia="en-US"/>
              </w:rPr>
              <w:t>ные организации</w:t>
            </w:r>
          </w:p>
        </w:tc>
      </w:tr>
      <w:tr w:rsidR="00360E8D" w:rsidRPr="006B3A77" w14:paraId="29AD9D17" w14:textId="77777777" w:rsidTr="00DD6773">
        <w:tc>
          <w:tcPr>
            <w:tcW w:w="675" w:type="dxa"/>
            <w:tcBorders>
              <w:left w:val="single" w:sz="12" w:space="0" w:color="auto"/>
            </w:tcBorders>
          </w:tcPr>
          <w:p w14:paraId="54DABBED" w14:textId="79229B41" w:rsidR="00360E8D" w:rsidRPr="006B3A77" w:rsidRDefault="00A642D9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6B3A77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521" w:type="dxa"/>
            <w:vAlign w:val="center"/>
          </w:tcPr>
          <w:p w14:paraId="66686463" w14:textId="7C8F83C0" w:rsidR="00360E8D" w:rsidRPr="006B3A77" w:rsidRDefault="00360E8D" w:rsidP="00E5658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3A77">
              <w:rPr>
                <w:sz w:val="20"/>
                <w:szCs w:val="20"/>
                <w:lang w:eastAsia="en-US"/>
              </w:rPr>
              <w:t xml:space="preserve">При возникновении прямых или косвенных признаках ГНВП все действия необходимо производить с учетом действующих требований </w:t>
            </w:r>
            <w:r w:rsidR="004315AC" w:rsidRPr="006B3A77">
              <w:rPr>
                <w:sz w:val="20"/>
                <w:szCs w:val="20"/>
                <w:lang w:eastAsia="en-US"/>
              </w:rPr>
              <w:t>ПБ в НГП</w:t>
            </w:r>
            <w:r w:rsidRPr="006B3A77">
              <w:rPr>
                <w:sz w:val="20"/>
                <w:szCs w:val="20"/>
                <w:lang w:eastAsia="en-US"/>
              </w:rPr>
              <w:t>, а также других действующих локально нормативных документов Заказчика.</w:t>
            </w:r>
          </w:p>
        </w:tc>
        <w:tc>
          <w:tcPr>
            <w:tcW w:w="2971" w:type="dxa"/>
            <w:tcBorders>
              <w:right w:val="single" w:sz="12" w:space="0" w:color="auto"/>
            </w:tcBorders>
            <w:vAlign w:val="center"/>
          </w:tcPr>
          <w:p w14:paraId="4DE01C61" w14:textId="5DF75A29" w:rsidR="00360E8D" w:rsidRPr="006B3A77" w:rsidRDefault="00360E8D" w:rsidP="009759F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3A77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360E8D" w:rsidRPr="006B3A77" w14:paraId="1F947C08" w14:textId="77777777" w:rsidTr="00DD6773">
        <w:tc>
          <w:tcPr>
            <w:tcW w:w="675" w:type="dxa"/>
            <w:tcBorders>
              <w:left w:val="single" w:sz="12" w:space="0" w:color="auto"/>
            </w:tcBorders>
          </w:tcPr>
          <w:p w14:paraId="04704BC2" w14:textId="212C1435" w:rsidR="00360E8D" w:rsidRPr="006B3A77" w:rsidRDefault="00A642D9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6B3A77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521" w:type="dxa"/>
            <w:vAlign w:val="center"/>
          </w:tcPr>
          <w:p w14:paraId="63170121" w14:textId="26946652" w:rsidR="00360E8D" w:rsidRPr="006B3A77" w:rsidRDefault="00360E8D" w:rsidP="00A65A3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3A77">
              <w:rPr>
                <w:sz w:val="20"/>
                <w:szCs w:val="20"/>
                <w:lang w:eastAsia="en-US"/>
              </w:rPr>
              <w:t xml:space="preserve">В </w:t>
            </w:r>
            <w:proofErr w:type="gramStart"/>
            <w:r w:rsidRPr="006B3A77">
              <w:rPr>
                <w:sz w:val="20"/>
                <w:szCs w:val="20"/>
                <w:lang w:eastAsia="en-US"/>
              </w:rPr>
              <w:t>процессе</w:t>
            </w:r>
            <w:proofErr w:type="gramEnd"/>
            <w:r w:rsidRPr="006B3A77">
              <w:rPr>
                <w:sz w:val="20"/>
                <w:szCs w:val="20"/>
                <w:lang w:eastAsia="en-US"/>
              </w:rPr>
              <w:t xml:space="preserve"> длительных остановок, (при вскрытии продуктивных пластов) при невозможности подъема КНБК и подаче циркуляции, устье скважины, герметизируется</w:t>
            </w:r>
            <w:r w:rsidR="004A754C" w:rsidRPr="006B3A77">
              <w:rPr>
                <w:sz w:val="20"/>
                <w:szCs w:val="20"/>
                <w:lang w:eastAsia="en-US"/>
              </w:rPr>
              <w:t xml:space="preserve"> с постоянным контролем трубного и </w:t>
            </w:r>
            <w:proofErr w:type="spellStart"/>
            <w:r w:rsidR="004A754C" w:rsidRPr="006B3A77">
              <w:rPr>
                <w:sz w:val="20"/>
                <w:szCs w:val="20"/>
                <w:lang w:eastAsia="en-US"/>
              </w:rPr>
              <w:t>затрубного</w:t>
            </w:r>
            <w:proofErr w:type="spellEnd"/>
            <w:r w:rsidR="004A754C" w:rsidRPr="006B3A77">
              <w:rPr>
                <w:sz w:val="20"/>
                <w:szCs w:val="20"/>
                <w:lang w:eastAsia="en-US"/>
              </w:rPr>
              <w:t xml:space="preserve"> давления.</w:t>
            </w:r>
          </w:p>
        </w:tc>
        <w:tc>
          <w:tcPr>
            <w:tcW w:w="2971" w:type="dxa"/>
            <w:tcBorders>
              <w:right w:val="single" w:sz="12" w:space="0" w:color="auto"/>
            </w:tcBorders>
            <w:vAlign w:val="center"/>
          </w:tcPr>
          <w:p w14:paraId="04933CE9" w14:textId="2F92C774" w:rsidR="00360E8D" w:rsidRPr="006B3A77" w:rsidRDefault="00360E8D" w:rsidP="00A65A3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3A77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360E8D" w:rsidRPr="006B3A77" w14:paraId="0ABA7C46" w14:textId="77777777" w:rsidTr="00DD6773">
        <w:tc>
          <w:tcPr>
            <w:tcW w:w="675" w:type="dxa"/>
            <w:tcBorders>
              <w:left w:val="single" w:sz="12" w:space="0" w:color="auto"/>
            </w:tcBorders>
          </w:tcPr>
          <w:p w14:paraId="1E66FA07" w14:textId="330FE98E" w:rsidR="00360E8D" w:rsidRPr="006B3A77" w:rsidRDefault="00A642D9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6B3A77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521" w:type="dxa"/>
            <w:vAlign w:val="center"/>
          </w:tcPr>
          <w:p w14:paraId="6F929E14" w14:textId="2CFA87F5" w:rsidR="00360E8D" w:rsidRPr="006B3A77" w:rsidRDefault="00360E8D" w:rsidP="00A65A3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3A77">
              <w:rPr>
                <w:sz w:val="20"/>
                <w:szCs w:val="20"/>
                <w:lang w:eastAsia="en-US"/>
              </w:rPr>
              <w:t xml:space="preserve">При использовании для проводки скважин </w:t>
            </w:r>
            <w:proofErr w:type="spellStart"/>
            <w:r w:rsidRPr="006B3A77">
              <w:rPr>
                <w:sz w:val="20"/>
                <w:szCs w:val="20"/>
                <w:lang w:eastAsia="en-US"/>
              </w:rPr>
              <w:t>разноразмерного</w:t>
            </w:r>
            <w:proofErr w:type="spellEnd"/>
            <w:r w:rsidRPr="006B3A77">
              <w:rPr>
                <w:sz w:val="20"/>
                <w:szCs w:val="20"/>
                <w:lang w:eastAsia="en-US"/>
              </w:rPr>
              <w:t xml:space="preserve"> бурильного инструмента, на буровой необходимо иметь оборудованную переводником и КШЦ </w:t>
            </w:r>
            <w:proofErr w:type="spellStart"/>
            <w:r w:rsidRPr="006B3A77">
              <w:rPr>
                <w:sz w:val="20"/>
                <w:szCs w:val="20"/>
                <w:lang w:eastAsia="en-US"/>
              </w:rPr>
              <w:t>опрессованную</w:t>
            </w:r>
            <w:proofErr w:type="spellEnd"/>
            <w:r w:rsidRPr="006B3A77">
              <w:rPr>
                <w:sz w:val="20"/>
                <w:szCs w:val="20"/>
                <w:lang w:eastAsia="en-US"/>
              </w:rPr>
              <w:t xml:space="preserve"> трубу, диаметром под размер плашек гидравлического </w:t>
            </w:r>
            <w:proofErr w:type="spellStart"/>
            <w:r w:rsidRPr="006B3A77">
              <w:rPr>
                <w:sz w:val="20"/>
                <w:szCs w:val="20"/>
                <w:lang w:eastAsia="en-US"/>
              </w:rPr>
              <w:t>превентора</w:t>
            </w:r>
            <w:proofErr w:type="spellEnd"/>
            <w:r w:rsidRPr="006B3A77">
              <w:rPr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2971" w:type="dxa"/>
            <w:tcBorders>
              <w:right w:val="single" w:sz="12" w:space="0" w:color="auto"/>
            </w:tcBorders>
            <w:vAlign w:val="center"/>
          </w:tcPr>
          <w:p w14:paraId="66C766AA" w14:textId="223E7B2D" w:rsidR="00360E8D" w:rsidRPr="006B3A77" w:rsidRDefault="00360E8D" w:rsidP="00A65A3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3A77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360E8D" w:rsidRPr="006B3A77" w14:paraId="6F0E0AF8" w14:textId="77777777" w:rsidTr="00DD6773">
        <w:tc>
          <w:tcPr>
            <w:tcW w:w="675" w:type="dxa"/>
            <w:tcBorders>
              <w:left w:val="single" w:sz="12" w:space="0" w:color="auto"/>
            </w:tcBorders>
          </w:tcPr>
          <w:p w14:paraId="2F3E4E37" w14:textId="047FBE30" w:rsidR="00360E8D" w:rsidRPr="006B3A77" w:rsidRDefault="00A642D9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6B3A77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521" w:type="dxa"/>
            <w:vAlign w:val="center"/>
          </w:tcPr>
          <w:p w14:paraId="044B6415" w14:textId="137E296D" w:rsidR="00360E8D" w:rsidRPr="006B3A77" w:rsidRDefault="00AA7FE2" w:rsidP="0086516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3A77">
              <w:rPr>
                <w:sz w:val="20"/>
                <w:szCs w:val="20"/>
              </w:rPr>
              <w:t xml:space="preserve">В процессе СПО </w:t>
            </w:r>
            <w:r w:rsidR="00360E8D" w:rsidRPr="006B3A77">
              <w:rPr>
                <w:sz w:val="20"/>
                <w:szCs w:val="20"/>
              </w:rPr>
              <w:t xml:space="preserve">вести </w:t>
            </w:r>
            <w:proofErr w:type="gramStart"/>
            <w:r w:rsidR="00360E8D" w:rsidRPr="006B3A77">
              <w:rPr>
                <w:sz w:val="20"/>
                <w:szCs w:val="20"/>
              </w:rPr>
              <w:t>непрерывный</w:t>
            </w:r>
            <w:proofErr w:type="gramEnd"/>
            <w:r w:rsidR="00360E8D" w:rsidRPr="006B3A77">
              <w:rPr>
                <w:sz w:val="20"/>
                <w:szCs w:val="20"/>
              </w:rPr>
              <w:t xml:space="preserve"> визуальный контроль за </w:t>
            </w:r>
            <w:proofErr w:type="spellStart"/>
            <w:r w:rsidR="00360E8D" w:rsidRPr="006B3A77">
              <w:rPr>
                <w:sz w:val="20"/>
                <w:szCs w:val="20"/>
              </w:rPr>
              <w:t>доливом</w:t>
            </w:r>
            <w:proofErr w:type="spellEnd"/>
            <w:r w:rsidR="00360E8D" w:rsidRPr="006B3A77">
              <w:rPr>
                <w:sz w:val="20"/>
                <w:szCs w:val="20"/>
              </w:rPr>
              <w:t xml:space="preserve"> скважины, состоянием уровня раствора в скважине и </w:t>
            </w:r>
            <w:proofErr w:type="spellStart"/>
            <w:r w:rsidR="00360E8D" w:rsidRPr="006B3A77">
              <w:rPr>
                <w:sz w:val="20"/>
                <w:szCs w:val="20"/>
              </w:rPr>
              <w:t>доливной</w:t>
            </w:r>
            <w:proofErr w:type="spellEnd"/>
            <w:r w:rsidR="00360E8D" w:rsidRPr="006B3A77">
              <w:rPr>
                <w:sz w:val="20"/>
                <w:szCs w:val="20"/>
              </w:rPr>
              <w:t xml:space="preserve"> ёмкости, с обязательной записью результатов </w:t>
            </w:r>
            <w:r w:rsidRPr="006B3A77">
              <w:rPr>
                <w:sz w:val="20"/>
                <w:szCs w:val="20"/>
              </w:rPr>
              <w:t xml:space="preserve">листе </w:t>
            </w:r>
            <w:proofErr w:type="spellStart"/>
            <w:r w:rsidRPr="006B3A77">
              <w:rPr>
                <w:sz w:val="20"/>
                <w:szCs w:val="20"/>
              </w:rPr>
              <w:t>долива</w:t>
            </w:r>
            <w:proofErr w:type="spellEnd"/>
            <w:r w:rsidR="00360E8D" w:rsidRPr="006B3A77">
              <w:rPr>
                <w:sz w:val="20"/>
                <w:szCs w:val="20"/>
              </w:rPr>
              <w:t xml:space="preserve"> </w:t>
            </w:r>
            <w:r w:rsidR="00F728A8">
              <w:rPr>
                <w:sz w:val="20"/>
                <w:szCs w:val="20"/>
              </w:rPr>
              <w:t>(</w:t>
            </w:r>
            <w:hyperlink w:anchor="Приложение_2" w:history="1">
              <w:r w:rsidR="00F728A8" w:rsidRPr="0086755A">
                <w:rPr>
                  <w:rStyle w:val="af1"/>
                  <w:sz w:val="20"/>
                  <w:szCs w:val="20"/>
                </w:rPr>
                <w:t xml:space="preserve">Приложение </w:t>
              </w:r>
            </w:hyperlink>
            <w:r w:rsidR="0086516C">
              <w:rPr>
                <w:rStyle w:val="af1"/>
                <w:sz w:val="20"/>
                <w:szCs w:val="20"/>
              </w:rPr>
              <w:t>4</w:t>
            </w:r>
            <w:r w:rsidR="00F728A8">
              <w:rPr>
                <w:sz w:val="20"/>
                <w:szCs w:val="20"/>
              </w:rPr>
              <w:t xml:space="preserve">) </w:t>
            </w:r>
            <w:r w:rsidR="00360E8D" w:rsidRPr="006B3A77">
              <w:rPr>
                <w:sz w:val="20"/>
                <w:szCs w:val="20"/>
              </w:rPr>
              <w:t xml:space="preserve">и под непосредственным контролем бурового мастера. При разнице между объёмом доливаемого бурового раствора и объёмом металла поднятых труб более 0,5м³, подъём должен быть </w:t>
            </w:r>
            <w:proofErr w:type="gramStart"/>
            <w:r w:rsidR="00360E8D" w:rsidRPr="006B3A77">
              <w:rPr>
                <w:sz w:val="20"/>
                <w:szCs w:val="20"/>
              </w:rPr>
              <w:t>прекращён и приняты</w:t>
            </w:r>
            <w:proofErr w:type="gramEnd"/>
            <w:r w:rsidR="00360E8D" w:rsidRPr="006B3A77">
              <w:rPr>
                <w:sz w:val="20"/>
                <w:szCs w:val="20"/>
              </w:rPr>
              <w:t xml:space="preserve"> меры, предусмотренные инструкцией по действию вахты при </w:t>
            </w:r>
            <w:proofErr w:type="spellStart"/>
            <w:r w:rsidR="00360E8D" w:rsidRPr="006B3A77">
              <w:rPr>
                <w:sz w:val="20"/>
                <w:szCs w:val="20"/>
              </w:rPr>
              <w:t>газонефтеводопроявлениях</w:t>
            </w:r>
            <w:proofErr w:type="spellEnd"/>
            <w:r w:rsidR="00360E8D" w:rsidRPr="006B3A77">
              <w:rPr>
                <w:sz w:val="20"/>
                <w:szCs w:val="20"/>
              </w:rPr>
              <w:t>. Дополнительно из состава буровой вахты назначается человек за контролем уровня в скважине и плотностью промывочной жидкости.</w:t>
            </w:r>
          </w:p>
        </w:tc>
        <w:tc>
          <w:tcPr>
            <w:tcW w:w="2971" w:type="dxa"/>
            <w:tcBorders>
              <w:right w:val="single" w:sz="12" w:space="0" w:color="auto"/>
            </w:tcBorders>
            <w:vAlign w:val="center"/>
          </w:tcPr>
          <w:p w14:paraId="5B4B33C6" w14:textId="5AD1C850" w:rsidR="00360E8D" w:rsidRPr="006B3A77" w:rsidRDefault="00360E8D" w:rsidP="0023113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3A77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0E684E" w:rsidRPr="006B3A77" w14:paraId="45FBCDAD" w14:textId="77777777" w:rsidTr="00DD6773">
        <w:tc>
          <w:tcPr>
            <w:tcW w:w="675" w:type="dxa"/>
            <w:tcBorders>
              <w:left w:val="single" w:sz="12" w:space="0" w:color="auto"/>
            </w:tcBorders>
          </w:tcPr>
          <w:p w14:paraId="08C7B659" w14:textId="33AFE37F" w:rsidR="000E684E" w:rsidRPr="006B3A77" w:rsidRDefault="00A642D9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6B3A77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521" w:type="dxa"/>
            <w:vAlign w:val="center"/>
          </w:tcPr>
          <w:p w14:paraId="70AB172C" w14:textId="66C95057" w:rsidR="000E684E" w:rsidRPr="006B3A77" w:rsidRDefault="000E684E" w:rsidP="00A65A3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3A77">
              <w:rPr>
                <w:sz w:val="20"/>
                <w:szCs w:val="20"/>
              </w:rPr>
              <w:t xml:space="preserve">Оператор станция ГТИ ведёт постоянный контроль, за уровнем в </w:t>
            </w:r>
            <w:proofErr w:type="gramStart"/>
            <w:r w:rsidRPr="006B3A77">
              <w:rPr>
                <w:sz w:val="20"/>
                <w:szCs w:val="20"/>
              </w:rPr>
              <w:t>емкостях</w:t>
            </w:r>
            <w:proofErr w:type="gramEnd"/>
            <w:r w:rsidRPr="006B3A77">
              <w:rPr>
                <w:sz w:val="20"/>
                <w:szCs w:val="20"/>
              </w:rPr>
              <w:t xml:space="preserve"> и работоспособностью датчиков уровня и газоанализаторов. Контролирует объём доливаемого или вытесняемого бурового раствора относительно, поднятого или спущенно</w:t>
            </w:r>
            <w:r w:rsidR="0023113A" w:rsidRPr="006B3A77">
              <w:rPr>
                <w:sz w:val="20"/>
                <w:szCs w:val="20"/>
              </w:rPr>
              <w:t>го объёма металла КНБК и бурильного инструмента</w:t>
            </w:r>
            <w:r w:rsidRPr="006B3A77">
              <w:rPr>
                <w:sz w:val="20"/>
                <w:szCs w:val="20"/>
              </w:rPr>
              <w:t>.</w:t>
            </w:r>
          </w:p>
        </w:tc>
        <w:tc>
          <w:tcPr>
            <w:tcW w:w="2971" w:type="dxa"/>
            <w:tcBorders>
              <w:right w:val="single" w:sz="12" w:space="0" w:color="auto"/>
            </w:tcBorders>
            <w:vAlign w:val="center"/>
          </w:tcPr>
          <w:p w14:paraId="6EA4DE94" w14:textId="754CE95A" w:rsidR="000E684E" w:rsidRPr="006B3A77" w:rsidRDefault="000E684E" w:rsidP="00A65A3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3A77">
              <w:rPr>
                <w:sz w:val="20"/>
                <w:szCs w:val="20"/>
                <w:lang w:eastAsia="en-US"/>
              </w:rPr>
              <w:t>Подрядчик по ГТИ</w:t>
            </w:r>
          </w:p>
        </w:tc>
      </w:tr>
      <w:tr w:rsidR="000E684E" w:rsidRPr="006B3A77" w14:paraId="26BAC961" w14:textId="77777777" w:rsidTr="00DD6773">
        <w:tc>
          <w:tcPr>
            <w:tcW w:w="675" w:type="dxa"/>
            <w:tcBorders>
              <w:left w:val="single" w:sz="12" w:space="0" w:color="auto"/>
            </w:tcBorders>
          </w:tcPr>
          <w:p w14:paraId="680E2DB4" w14:textId="7DB7517B" w:rsidR="000E684E" w:rsidRPr="006B3A77" w:rsidRDefault="00A642D9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6B3A77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521" w:type="dxa"/>
            <w:vAlign w:val="center"/>
          </w:tcPr>
          <w:p w14:paraId="02FC33A7" w14:textId="22A11683" w:rsidR="000E684E" w:rsidRPr="006B3A77" w:rsidRDefault="000E684E" w:rsidP="00A65A3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3A77">
              <w:rPr>
                <w:sz w:val="20"/>
                <w:szCs w:val="20"/>
                <w:lang w:eastAsia="en-US"/>
              </w:rPr>
              <w:t>Перед вскрытием продуктивных пластов параметры бурового раствора должны соответствовать ГТН.</w:t>
            </w:r>
          </w:p>
        </w:tc>
        <w:tc>
          <w:tcPr>
            <w:tcW w:w="2971" w:type="dxa"/>
            <w:tcBorders>
              <w:right w:val="single" w:sz="12" w:space="0" w:color="auto"/>
            </w:tcBorders>
            <w:vAlign w:val="center"/>
          </w:tcPr>
          <w:p w14:paraId="2056384E" w14:textId="3BFA985D" w:rsidR="000E684E" w:rsidRPr="006B3A77" w:rsidRDefault="000E684E" w:rsidP="00A65A3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3A77">
              <w:rPr>
                <w:sz w:val="20"/>
                <w:szCs w:val="20"/>
                <w:lang w:eastAsia="en-US"/>
              </w:rPr>
              <w:t>Подрядчик по</w:t>
            </w:r>
            <w:r w:rsidR="004315AC" w:rsidRPr="006B3A77">
              <w:rPr>
                <w:sz w:val="20"/>
                <w:szCs w:val="20"/>
                <w:lang w:eastAsia="en-US"/>
              </w:rPr>
              <w:t xml:space="preserve"> буровым </w:t>
            </w:r>
            <w:r w:rsidRPr="006B3A77">
              <w:rPr>
                <w:sz w:val="20"/>
                <w:szCs w:val="20"/>
                <w:lang w:eastAsia="en-US"/>
              </w:rPr>
              <w:t xml:space="preserve"> растворам</w:t>
            </w:r>
          </w:p>
        </w:tc>
      </w:tr>
      <w:tr w:rsidR="000E684E" w:rsidRPr="006B3A77" w14:paraId="10C01AE9" w14:textId="77777777" w:rsidTr="00DD6773"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</w:tcPr>
          <w:p w14:paraId="74B828E9" w14:textId="231B3EA3" w:rsidR="000E684E" w:rsidRPr="006B3A77" w:rsidRDefault="00010E6A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6B3A77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521" w:type="dxa"/>
            <w:tcBorders>
              <w:bottom w:val="single" w:sz="12" w:space="0" w:color="auto"/>
            </w:tcBorders>
            <w:vAlign w:val="center"/>
          </w:tcPr>
          <w:p w14:paraId="580677CA" w14:textId="54FC7A87" w:rsidR="000E684E" w:rsidRPr="006B3A77" w:rsidRDefault="000E684E" w:rsidP="00E5658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3A77">
              <w:rPr>
                <w:sz w:val="20"/>
                <w:szCs w:val="20"/>
                <w:lang w:eastAsia="en-US"/>
              </w:rPr>
              <w:t xml:space="preserve">Перед началом бурения очередной скважины при установке и тарировке уровнемеров составлять </w:t>
            </w:r>
            <w:r w:rsidR="006448CF" w:rsidRPr="0086516C">
              <w:rPr>
                <w:sz w:val="20"/>
                <w:szCs w:val="20"/>
                <w:lang w:eastAsia="en-US"/>
              </w:rPr>
              <w:t xml:space="preserve">в свободной форме </w:t>
            </w:r>
            <w:r w:rsidRPr="0086516C">
              <w:rPr>
                <w:sz w:val="20"/>
                <w:szCs w:val="20"/>
                <w:lang w:eastAsia="en-US"/>
              </w:rPr>
              <w:t>А</w:t>
            </w:r>
            <w:r w:rsidR="004315AC" w:rsidRPr="0086516C">
              <w:rPr>
                <w:sz w:val="20"/>
                <w:szCs w:val="20"/>
                <w:lang w:eastAsia="en-US"/>
              </w:rPr>
              <w:t>кт</w:t>
            </w:r>
            <w:r w:rsidRPr="0086516C">
              <w:rPr>
                <w:sz w:val="20"/>
                <w:szCs w:val="20"/>
                <w:lang w:eastAsia="en-US"/>
              </w:rPr>
              <w:t xml:space="preserve"> по результатам выполненной тарировки с участием</w:t>
            </w:r>
            <w:r w:rsidRPr="006B3A77">
              <w:rPr>
                <w:sz w:val="20"/>
                <w:szCs w:val="20"/>
                <w:lang w:eastAsia="en-US"/>
              </w:rPr>
              <w:t xml:space="preserve"> Бурово</w:t>
            </w:r>
            <w:r w:rsidR="004315AC" w:rsidRPr="006B3A77">
              <w:rPr>
                <w:sz w:val="20"/>
                <w:szCs w:val="20"/>
                <w:lang w:eastAsia="en-US"/>
              </w:rPr>
              <w:t>го</w:t>
            </w:r>
            <w:r w:rsidRPr="006B3A77">
              <w:rPr>
                <w:sz w:val="20"/>
                <w:szCs w:val="20"/>
                <w:lang w:eastAsia="en-US"/>
              </w:rPr>
              <w:t xml:space="preserve"> подрядчик</w:t>
            </w:r>
            <w:r w:rsidR="004315AC" w:rsidRPr="006B3A77">
              <w:rPr>
                <w:sz w:val="20"/>
                <w:szCs w:val="20"/>
                <w:lang w:eastAsia="en-US"/>
              </w:rPr>
              <w:t>а</w:t>
            </w:r>
            <w:r w:rsidRPr="006B3A77">
              <w:rPr>
                <w:sz w:val="20"/>
                <w:szCs w:val="20"/>
                <w:lang w:eastAsia="en-US"/>
              </w:rPr>
              <w:t>, Подрядчика по ГТИ и представителя Заказчика</w:t>
            </w:r>
          </w:p>
        </w:tc>
        <w:tc>
          <w:tcPr>
            <w:tcW w:w="297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B2E780C" w14:textId="3BAA5C86" w:rsidR="000E684E" w:rsidRPr="006B3A77" w:rsidRDefault="000E684E" w:rsidP="00A65A3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B3A77">
              <w:rPr>
                <w:sz w:val="20"/>
                <w:szCs w:val="20"/>
                <w:lang w:eastAsia="en-US"/>
              </w:rPr>
              <w:t>Буровой подрядчик, Подрядчик по ГТИ</w:t>
            </w:r>
          </w:p>
        </w:tc>
      </w:tr>
    </w:tbl>
    <w:p w14:paraId="76E3D7D4" w14:textId="77777777" w:rsidR="00091BEA" w:rsidRDefault="00091BEA" w:rsidP="00E90A12">
      <w:pPr>
        <w:jc w:val="both"/>
        <w:rPr>
          <w:rFonts w:ascii="Arial" w:hAnsi="Arial" w:cs="Arial"/>
          <w:b/>
        </w:rPr>
        <w:sectPr w:rsidR="00091BEA" w:rsidSect="00C80117">
          <w:headerReference w:type="default" r:id="rId44"/>
          <w:pgSz w:w="11907" w:h="16840" w:code="9"/>
          <w:pgMar w:top="567" w:right="1021" w:bottom="510" w:left="1247" w:header="737" w:footer="680" w:gutter="0"/>
          <w:cols w:space="708"/>
          <w:docGrid w:linePitch="360"/>
        </w:sectPr>
      </w:pPr>
    </w:p>
    <w:p w14:paraId="4F13113B" w14:textId="5C2A4BF6" w:rsidR="004315AC" w:rsidRDefault="00125D33" w:rsidP="00DE5E74">
      <w:pPr>
        <w:pStyle w:val="S13"/>
        <w:numPr>
          <w:ilvl w:val="0"/>
          <w:numId w:val="39"/>
        </w:numPr>
        <w:ind w:left="0" w:firstLine="0"/>
      </w:pPr>
      <w:bookmarkStart w:id="71" w:name="_Toc5274915"/>
      <w:r w:rsidRPr="00C80117">
        <w:lastRenderedPageBreak/>
        <w:t xml:space="preserve">МЕРОПРИЯТИЯ ПО </w:t>
      </w:r>
      <w:r w:rsidR="00D860E1" w:rsidRPr="00C80117">
        <w:t xml:space="preserve">ПРЕДОТВРАЩЕНИЮ И </w:t>
      </w:r>
      <w:r w:rsidRPr="00C80117">
        <w:t>ЛИКВИДАЦИИ АВАРИЙ</w:t>
      </w:r>
      <w:bookmarkEnd w:id="71"/>
    </w:p>
    <w:p w14:paraId="565ECBDD" w14:textId="15DA8858" w:rsidR="00D40C4C" w:rsidRPr="00EA571B" w:rsidRDefault="00D40C4C" w:rsidP="00D40C4C">
      <w:pPr>
        <w:pStyle w:val="af3"/>
        <w:spacing w:before="240"/>
        <w:jc w:val="both"/>
        <w:rPr>
          <w:rFonts w:ascii="Times New Roman" w:hAnsi="Times New Roman"/>
          <w:b w:val="0"/>
          <w:color w:val="auto"/>
          <w:sz w:val="24"/>
        </w:rPr>
      </w:pPr>
      <w:r w:rsidRPr="00D40C4C">
        <w:rPr>
          <w:rFonts w:ascii="Times New Roman" w:hAnsi="Times New Roman"/>
          <w:b w:val="0"/>
          <w:color w:val="auto"/>
          <w:sz w:val="24"/>
        </w:rPr>
        <w:t>М</w:t>
      </w:r>
      <w:r>
        <w:rPr>
          <w:rFonts w:ascii="Times New Roman" w:hAnsi="Times New Roman"/>
          <w:b w:val="0"/>
          <w:color w:val="auto"/>
          <w:sz w:val="24"/>
        </w:rPr>
        <w:t xml:space="preserve">ероприятия </w:t>
      </w:r>
      <w:r w:rsidRPr="00D40C4C">
        <w:rPr>
          <w:rFonts w:ascii="Times New Roman" w:hAnsi="Times New Roman"/>
          <w:b w:val="0"/>
          <w:color w:val="auto"/>
          <w:sz w:val="24"/>
        </w:rPr>
        <w:t>по предотвращению и ликвидации аварий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, </w:t>
      </w:r>
      <w:proofErr w:type="gramStart"/>
      <w:r>
        <w:rPr>
          <w:rFonts w:ascii="Times New Roman" w:hAnsi="Times New Roman"/>
          <w:b w:val="0"/>
          <w:color w:val="auto"/>
          <w:sz w:val="24"/>
        </w:rPr>
        <w:t>обязательные к исполнению</w:t>
      </w:r>
      <w:proofErr w:type="gramEnd"/>
      <w:r>
        <w:rPr>
          <w:rFonts w:ascii="Times New Roman" w:hAnsi="Times New Roman"/>
          <w:b w:val="0"/>
          <w:color w:val="auto"/>
          <w:sz w:val="24"/>
        </w:rPr>
        <w:t xml:space="preserve"> </w:t>
      </w:r>
      <w:r w:rsidRPr="00EA571B">
        <w:rPr>
          <w:rFonts w:ascii="Times New Roman" w:hAnsi="Times New Roman"/>
          <w:b w:val="0"/>
          <w:color w:val="auto"/>
          <w:sz w:val="24"/>
        </w:rPr>
        <w:t>при ведении работ по строительству и реконструкции скважин</w:t>
      </w:r>
      <w:r>
        <w:rPr>
          <w:rFonts w:ascii="Times New Roman" w:hAnsi="Times New Roman"/>
          <w:b w:val="0"/>
          <w:color w:val="auto"/>
          <w:sz w:val="24"/>
        </w:rPr>
        <w:t>,</w:t>
      </w:r>
      <w:r w:rsidRPr="00EA571B">
        <w:rPr>
          <w:rFonts w:ascii="Times New Roman" w:hAnsi="Times New Roman"/>
          <w:b w:val="0"/>
          <w:color w:val="auto"/>
          <w:sz w:val="24"/>
        </w:rPr>
        <w:t xml:space="preserve"> указаны в Таблице </w:t>
      </w:r>
      <w:r>
        <w:rPr>
          <w:rFonts w:ascii="Times New Roman" w:hAnsi="Times New Roman"/>
          <w:b w:val="0"/>
          <w:color w:val="auto"/>
          <w:sz w:val="24"/>
        </w:rPr>
        <w:t>12</w:t>
      </w:r>
      <w:r w:rsidRPr="00EA571B">
        <w:rPr>
          <w:rFonts w:ascii="Times New Roman" w:hAnsi="Times New Roman"/>
          <w:b w:val="0"/>
          <w:color w:val="auto"/>
          <w:sz w:val="24"/>
        </w:rPr>
        <w:t>.</w:t>
      </w:r>
    </w:p>
    <w:p w14:paraId="75619388" w14:textId="34662155" w:rsidR="004315AC" w:rsidRPr="006B3A77" w:rsidRDefault="004315AC" w:rsidP="002F3343">
      <w:pPr>
        <w:pStyle w:val="af3"/>
        <w:spacing w:before="240"/>
        <w:jc w:val="right"/>
        <w:rPr>
          <w:rFonts w:ascii="Arial" w:hAnsi="Arial" w:cs="Arial"/>
          <w:color w:val="auto"/>
          <w:szCs w:val="20"/>
        </w:rPr>
      </w:pPr>
      <w:r w:rsidRPr="006B3A77">
        <w:rPr>
          <w:rFonts w:ascii="Arial" w:hAnsi="Arial" w:cs="Arial"/>
          <w:color w:val="auto"/>
          <w:szCs w:val="20"/>
        </w:rPr>
        <w:t>Таблица 1</w:t>
      </w:r>
      <w:r w:rsidR="00056A3C" w:rsidRPr="006B3A77">
        <w:rPr>
          <w:rFonts w:ascii="Arial" w:hAnsi="Arial" w:cs="Arial"/>
          <w:color w:val="auto"/>
          <w:szCs w:val="20"/>
        </w:rPr>
        <w:t>2</w:t>
      </w:r>
    </w:p>
    <w:p w14:paraId="2B478BD6" w14:textId="754ABE25" w:rsidR="001E2B0C" w:rsidRPr="006B3A77" w:rsidRDefault="004315AC" w:rsidP="00DD6773">
      <w:pPr>
        <w:pStyle w:val="af3"/>
        <w:spacing w:after="60"/>
        <w:jc w:val="right"/>
        <w:rPr>
          <w:rFonts w:cs="Arial"/>
          <w:color w:val="auto"/>
          <w:szCs w:val="20"/>
        </w:rPr>
      </w:pPr>
      <w:r w:rsidRPr="006B3A77">
        <w:rPr>
          <w:rFonts w:ascii="Arial" w:hAnsi="Arial" w:cs="Arial"/>
          <w:color w:val="auto"/>
          <w:szCs w:val="20"/>
        </w:rPr>
        <w:t>Мероприятия по предотвращению и ликвидации аварий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661"/>
        <w:gridCol w:w="6291"/>
        <w:gridCol w:w="2903"/>
      </w:tblGrid>
      <w:tr w:rsidR="00A642D9" w:rsidRPr="00752E0D" w14:paraId="2DF67123" w14:textId="77777777" w:rsidTr="00DD6773">
        <w:tc>
          <w:tcPr>
            <w:tcW w:w="675" w:type="dxa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</w:tcPr>
          <w:p w14:paraId="2DE1DE37" w14:textId="0393CA47" w:rsidR="00A642D9" w:rsidRPr="00A642D9" w:rsidRDefault="00A642D9" w:rsidP="00752E0D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86EC5">
              <w:rPr>
                <w:rFonts w:ascii="Arial" w:hAnsi="Arial" w:cs="Arial"/>
                <w:b/>
                <w:bCs/>
                <w:sz w:val="16"/>
              </w:rPr>
              <w:t>№</w:t>
            </w:r>
          </w:p>
        </w:tc>
        <w:tc>
          <w:tcPr>
            <w:tcW w:w="6521" w:type="dxa"/>
            <w:tcBorders>
              <w:top w:val="single" w:sz="12" w:space="0" w:color="auto"/>
            </w:tcBorders>
            <w:shd w:val="clear" w:color="auto" w:fill="FFD200"/>
          </w:tcPr>
          <w:p w14:paraId="4D16A385" w14:textId="57C3B4C6" w:rsidR="00A642D9" w:rsidRPr="00A642D9" w:rsidRDefault="00A642D9" w:rsidP="00752E0D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286EC5">
              <w:rPr>
                <w:rFonts w:ascii="Arial" w:hAnsi="Arial" w:cs="Arial"/>
                <w:b/>
                <w:bCs/>
                <w:sz w:val="16"/>
              </w:rPr>
              <w:t>М</w:t>
            </w:r>
            <w:r>
              <w:rPr>
                <w:rFonts w:ascii="Arial" w:hAnsi="Arial" w:cs="Arial"/>
                <w:b/>
                <w:bCs/>
                <w:sz w:val="16"/>
              </w:rPr>
              <w:t>ЕРОПРИЯТИЯ</w:t>
            </w:r>
          </w:p>
        </w:tc>
        <w:tc>
          <w:tcPr>
            <w:tcW w:w="2971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</w:tcPr>
          <w:p w14:paraId="788C005A" w14:textId="09FAE580" w:rsidR="00A642D9" w:rsidRPr="00A642D9" w:rsidRDefault="00A642D9" w:rsidP="00752E0D">
            <w:pPr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ОТВЕСТВЕННЫЙ</w:t>
            </w:r>
          </w:p>
        </w:tc>
      </w:tr>
      <w:tr w:rsidR="004315AC" w:rsidRPr="00752E0D" w14:paraId="0083B7B2" w14:textId="77777777" w:rsidTr="00DD6773"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14:paraId="292EAE54" w14:textId="09C6208A" w:rsidR="004315AC" w:rsidRPr="00752E0D" w:rsidRDefault="004315AC" w:rsidP="00752E0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52E0D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6521" w:type="dxa"/>
            <w:tcBorders>
              <w:bottom w:val="single" w:sz="12" w:space="0" w:color="auto"/>
            </w:tcBorders>
            <w:shd w:val="clear" w:color="auto" w:fill="FFD200"/>
          </w:tcPr>
          <w:p w14:paraId="7EE29B30" w14:textId="7E889477" w:rsidR="004315AC" w:rsidRPr="00752E0D" w:rsidRDefault="004315AC" w:rsidP="00752E0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52E0D"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97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56687600" w14:textId="17EC9379" w:rsidR="004315AC" w:rsidRPr="00752E0D" w:rsidRDefault="004315AC" w:rsidP="00752E0D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752E0D"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</w:tr>
      <w:tr w:rsidR="00A642D9" w:rsidRPr="004315AC" w14:paraId="61ECBB9D" w14:textId="77777777" w:rsidTr="00DD6773">
        <w:tc>
          <w:tcPr>
            <w:tcW w:w="675" w:type="dxa"/>
            <w:tcBorders>
              <w:top w:val="single" w:sz="12" w:space="0" w:color="auto"/>
              <w:left w:val="single" w:sz="12" w:space="0" w:color="auto"/>
            </w:tcBorders>
          </w:tcPr>
          <w:p w14:paraId="625F0987" w14:textId="52ABA4F3" w:rsidR="00A642D9" w:rsidRPr="00DD6773" w:rsidRDefault="00A642D9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521" w:type="dxa"/>
            <w:tcBorders>
              <w:top w:val="single" w:sz="12" w:space="0" w:color="auto"/>
            </w:tcBorders>
            <w:vAlign w:val="center"/>
          </w:tcPr>
          <w:p w14:paraId="72FD7A9F" w14:textId="0F4C4311" w:rsidR="00A642D9" w:rsidRPr="00DD6773" w:rsidRDefault="00A642D9" w:rsidP="0086783C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Иметь на буровой (группе кустов) минимально необходимый запас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ловильного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 инструмента согласно спецификации на буровую установку. </w:t>
            </w:r>
          </w:p>
        </w:tc>
        <w:tc>
          <w:tcPr>
            <w:tcW w:w="297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1562C43" w14:textId="7BB5A4A9" w:rsidR="00A642D9" w:rsidRPr="00DD6773" w:rsidRDefault="00A642D9" w:rsidP="0086783C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A642D9" w:rsidRPr="004315AC" w14:paraId="13249375" w14:textId="77777777" w:rsidTr="00DD6773">
        <w:tc>
          <w:tcPr>
            <w:tcW w:w="675" w:type="dxa"/>
            <w:tcBorders>
              <w:left w:val="single" w:sz="12" w:space="0" w:color="auto"/>
            </w:tcBorders>
          </w:tcPr>
          <w:p w14:paraId="51E6557F" w14:textId="1DE3D6D8" w:rsidR="00A642D9" w:rsidRPr="00DD6773" w:rsidRDefault="00A642D9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521" w:type="dxa"/>
            <w:vAlign w:val="center"/>
          </w:tcPr>
          <w:p w14:paraId="0C6AB7D1" w14:textId="7D979324" w:rsidR="00A642D9" w:rsidRPr="00DD6773" w:rsidRDefault="00A642D9" w:rsidP="0086783C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Для специфического оборудования телеметрии предоставляются Подрядчиком по ННБ специальные ловушки.</w:t>
            </w:r>
          </w:p>
        </w:tc>
        <w:tc>
          <w:tcPr>
            <w:tcW w:w="2971" w:type="dxa"/>
            <w:tcBorders>
              <w:right w:val="single" w:sz="12" w:space="0" w:color="auto"/>
            </w:tcBorders>
            <w:vAlign w:val="center"/>
          </w:tcPr>
          <w:p w14:paraId="751A75C2" w14:textId="3EA97AA0" w:rsidR="00A642D9" w:rsidRPr="00DD6773" w:rsidRDefault="00A642D9" w:rsidP="0086783C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Подрядчик по ННБ</w:t>
            </w:r>
          </w:p>
        </w:tc>
      </w:tr>
      <w:tr w:rsidR="00A642D9" w:rsidRPr="004315AC" w14:paraId="01795BA6" w14:textId="77777777" w:rsidTr="00DD6773">
        <w:tc>
          <w:tcPr>
            <w:tcW w:w="675" w:type="dxa"/>
            <w:tcBorders>
              <w:left w:val="single" w:sz="12" w:space="0" w:color="auto"/>
            </w:tcBorders>
          </w:tcPr>
          <w:p w14:paraId="7D39AC44" w14:textId="48B5EAC5" w:rsidR="00A642D9" w:rsidRPr="00DD6773" w:rsidRDefault="00A642D9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521" w:type="dxa"/>
            <w:vAlign w:val="center"/>
          </w:tcPr>
          <w:p w14:paraId="2892B8D2" w14:textId="698DBCF9" w:rsidR="00A642D9" w:rsidRPr="00DD6773" w:rsidRDefault="00A642D9" w:rsidP="0086783C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При проведении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ловильных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 работ, в случае отсутствия освобождающихся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труболовок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, для присоединения к прихваченному инструменту </w:t>
            </w:r>
            <w:proofErr w:type="gramStart"/>
            <w:r w:rsidRPr="00DD6773">
              <w:rPr>
                <w:sz w:val="20"/>
                <w:szCs w:val="20"/>
                <w:lang w:eastAsia="en-US"/>
              </w:rPr>
              <w:t>над</w:t>
            </w:r>
            <w:proofErr w:type="gramEnd"/>
            <w:r w:rsidRPr="00DD6773">
              <w:rPr>
                <w:sz w:val="20"/>
                <w:szCs w:val="20"/>
                <w:lang w:eastAsia="en-US"/>
              </w:rPr>
              <w:t xml:space="preserve"> спускаемой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труболовкой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 устанавливать безопасный переводник, согласно спецификации к договору.</w:t>
            </w:r>
          </w:p>
        </w:tc>
        <w:tc>
          <w:tcPr>
            <w:tcW w:w="2971" w:type="dxa"/>
            <w:tcBorders>
              <w:right w:val="single" w:sz="12" w:space="0" w:color="auto"/>
            </w:tcBorders>
            <w:vAlign w:val="center"/>
          </w:tcPr>
          <w:p w14:paraId="1FC91D64" w14:textId="455550EF" w:rsidR="00A642D9" w:rsidRPr="00DD6773" w:rsidRDefault="00A642D9" w:rsidP="0086783C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A642D9" w:rsidRPr="004315AC" w14:paraId="47BE9F2A" w14:textId="77777777" w:rsidTr="00DD6773">
        <w:tc>
          <w:tcPr>
            <w:tcW w:w="675" w:type="dxa"/>
            <w:tcBorders>
              <w:left w:val="single" w:sz="12" w:space="0" w:color="auto"/>
            </w:tcBorders>
          </w:tcPr>
          <w:p w14:paraId="4B48D96D" w14:textId="2BD6E6D8" w:rsidR="00A642D9" w:rsidRPr="00DD6773" w:rsidRDefault="00010E6A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521" w:type="dxa"/>
            <w:vAlign w:val="center"/>
          </w:tcPr>
          <w:p w14:paraId="4D7404A9" w14:textId="77777777" w:rsidR="00D66D61" w:rsidRDefault="00A642D9" w:rsidP="0086783C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При возникновении инцидента Мастер буровой немедленно сообщает о случившемся Супервайзеру и техническому руководителю Бурового подрядчика. </w:t>
            </w:r>
          </w:p>
          <w:p w14:paraId="44CA1346" w14:textId="76E39731" w:rsidR="00A642D9" w:rsidRPr="00DD6773" w:rsidRDefault="00A642D9" w:rsidP="0086783C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При этом принимает все меры, предотвращающие усугубление инцидента.</w:t>
            </w:r>
          </w:p>
        </w:tc>
        <w:tc>
          <w:tcPr>
            <w:tcW w:w="2971" w:type="dxa"/>
            <w:tcBorders>
              <w:right w:val="single" w:sz="12" w:space="0" w:color="auto"/>
            </w:tcBorders>
            <w:vAlign w:val="center"/>
          </w:tcPr>
          <w:p w14:paraId="175234C1" w14:textId="453D4E15" w:rsidR="00A642D9" w:rsidRPr="00DD6773" w:rsidRDefault="00A642D9" w:rsidP="0086783C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A642D9" w:rsidRPr="004315AC" w14:paraId="28F63E23" w14:textId="77777777" w:rsidTr="00DD6773">
        <w:tc>
          <w:tcPr>
            <w:tcW w:w="675" w:type="dxa"/>
            <w:tcBorders>
              <w:left w:val="single" w:sz="12" w:space="0" w:color="auto"/>
            </w:tcBorders>
          </w:tcPr>
          <w:p w14:paraId="7A4A2320" w14:textId="6A416E0D" w:rsidR="00A642D9" w:rsidRPr="00DD6773" w:rsidRDefault="00010E6A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521" w:type="dxa"/>
            <w:vAlign w:val="center"/>
          </w:tcPr>
          <w:p w14:paraId="73E47E6D" w14:textId="77777777" w:rsidR="00A642D9" w:rsidRPr="00DD6773" w:rsidRDefault="00A642D9" w:rsidP="0086783C">
            <w:pPr>
              <w:pStyle w:val="af2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По каждому инциденту - техническая служба под руководством технического руководителя  Бурового подрядчика:</w:t>
            </w:r>
          </w:p>
          <w:p w14:paraId="1FD3082C" w14:textId="357426FD" w:rsidR="00A642D9" w:rsidRPr="00DD6773" w:rsidRDefault="00D66D61" w:rsidP="0086783C">
            <w:pPr>
              <w:pStyle w:val="af2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66D61" w:rsidDel="00D66D6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A642D9"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Намечает план ликвидации инцидента, в котором должны быть предусмотрены конкретные работы по ликвидации инцидента, сроки проведения работ, меры по технике безопасности и меры по исключению усугубления ситуации. Первоначально план принимается в устной форме, </w:t>
            </w:r>
            <w:proofErr w:type="gramStart"/>
            <w:r w:rsidR="00A642D9"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согласуется с Заказчиком и передается</w:t>
            </w:r>
            <w:proofErr w:type="gramEnd"/>
            <w:r w:rsidR="00A642D9"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на буровую в виде телефонограммы за подписью технического руководителя Бурового подрядчика;</w:t>
            </w:r>
          </w:p>
          <w:p w14:paraId="7DED3B19" w14:textId="44088370" w:rsidR="00A642D9" w:rsidRPr="00DD6773" w:rsidRDefault="00A642D9" w:rsidP="0086783C">
            <w:pPr>
              <w:pStyle w:val="af2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Назначает лиц ответственных за проведение работ по ликвидации инцидента;</w:t>
            </w:r>
          </w:p>
          <w:p w14:paraId="7C73C618" w14:textId="07863DA0" w:rsidR="00D66D61" w:rsidRDefault="00A642D9" w:rsidP="00D66D61">
            <w:pPr>
              <w:jc w:val="both"/>
              <w:rPr>
                <w:sz w:val="20"/>
                <w:szCs w:val="20"/>
                <w:lang w:eastAsia="en-US"/>
              </w:rPr>
            </w:pPr>
            <w:proofErr w:type="gramStart"/>
            <w:r w:rsidRPr="00DD6773">
              <w:rPr>
                <w:sz w:val="20"/>
                <w:szCs w:val="20"/>
                <w:lang w:eastAsia="en-US"/>
              </w:rPr>
              <w:t>Обеспечивает контроль над проведением работ по ликвидации инцидента и оказывает</w:t>
            </w:r>
            <w:proofErr w:type="gramEnd"/>
            <w:r w:rsidRPr="00DD6773">
              <w:rPr>
                <w:sz w:val="20"/>
                <w:szCs w:val="20"/>
                <w:lang w:eastAsia="en-US"/>
              </w:rPr>
              <w:t xml:space="preserve"> своевременную помощь непосредственным исполнителям работ</w:t>
            </w:r>
            <w:r w:rsidR="00D66D61">
              <w:rPr>
                <w:sz w:val="20"/>
                <w:szCs w:val="20"/>
                <w:lang w:eastAsia="en-US"/>
              </w:rPr>
              <w:t>;</w:t>
            </w:r>
          </w:p>
          <w:p w14:paraId="093284EE" w14:textId="00837E3C" w:rsidR="00A642D9" w:rsidRPr="00DD6773" w:rsidRDefault="00A642D9" w:rsidP="00D66D61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Согласует с отделом </w:t>
            </w:r>
            <w:proofErr w:type="spellStart"/>
            <w:r w:rsidRPr="00DD6773">
              <w:rPr>
                <w:sz w:val="20"/>
                <w:szCs w:val="20"/>
                <w:lang w:eastAsia="en-US"/>
              </w:rPr>
              <w:t>супервайзинга</w:t>
            </w:r>
            <w:proofErr w:type="spellEnd"/>
            <w:r w:rsidRPr="00DD6773">
              <w:rPr>
                <w:sz w:val="20"/>
                <w:szCs w:val="20"/>
                <w:lang w:eastAsia="en-US"/>
              </w:rPr>
              <w:t xml:space="preserve"> бурения АО </w:t>
            </w:r>
            <w:r w:rsidR="007F73F1" w:rsidRPr="00DD6773">
              <w:rPr>
                <w:sz w:val="20"/>
                <w:szCs w:val="20"/>
                <w:lang w:eastAsia="en-US"/>
              </w:rPr>
              <w:t xml:space="preserve">«Востсибнефтегаз» </w:t>
            </w:r>
            <w:r w:rsidRPr="00DD6773">
              <w:rPr>
                <w:sz w:val="20"/>
                <w:szCs w:val="20"/>
                <w:lang w:eastAsia="en-US"/>
              </w:rPr>
              <w:t>все работы по ликвидации инцидента.</w:t>
            </w:r>
          </w:p>
        </w:tc>
        <w:tc>
          <w:tcPr>
            <w:tcW w:w="2971" w:type="dxa"/>
            <w:tcBorders>
              <w:right w:val="single" w:sz="12" w:space="0" w:color="auto"/>
            </w:tcBorders>
            <w:vAlign w:val="center"/>
          </w:tcPr>
          <w:p w14:paraId="701B44A8" w14:textId="77777777" w:rsidR="00D66D61" w:rsidRDefault="00A642D9" w:rsidP="0086783C">
            <w:pPr>
              <w:pStyle w:val="af2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Буровой подрядчик,</w:t>
            </w:r>
            <w:r w:rsidR="007F73F1"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7728435E" w14:textId="484B040E" w:rsidR="00A642D9" w:rsidRPr="00DD6773" w:rsidRDefault="000A5F72" w:rsidP="0086783C">
            <w:pPr>
              <w:pStyle w:val="af2"/>
              <w:spacing w:before="0" w:beforeAutospacing="0" w:after="0" w:afterAutospacing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="007F73F1" w:rsidRPr="00DD677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вариный мастер,</w:t>
            </w:r>
          </w:p>
          <w:p w14:paraId="72224D23" w14:textId="5EAD6196" w:rsidR="00A642D9" w:rsidRPr="00DD6773" w:rsidRDefault="00A642D9" w:rsidP="0086783C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Заказчик</w:t>
            </w:r>
          </w:p>
        </w:tc>
      </w:tr>
      <w:tr w:rsidR="00A642D9" w:rsidRPr="004315AC" w14:paraId="42DD562E" w14:textId="77777777" w:rsidTr="00DD6773">
        <w:tc>
          <w:tcPr>
            <w:tcW w:w="675" w:type="dxa"/>
            <w:tcBorders>
              <w:left w:val="single" w:sz="12" w:space="0" w:color="auto"/>
            </w:tcBorders>
          </w:tcPr>
          <w:p w14:paraId="09BA9950" w14:textId="1F7B0F17" w:rsidR="00A642D9" w:rsidRPr="00DD6773" w:rsidRDefault="00010E6A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521" w:type="dxa"/>
            <w:vAlign w:val="center"/>
          </w:tcPr>
          <w:p w14:paraId="5698484F" w14:textId="7087F89F" w:rsidR="00A642D9" w:rsidRPr="00DD6773" w:rsidRDefault="00A642D9" w:rsidP="00F01274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Все аварийные работы осуществляются по утвержденному Буровым подрядчиком и согласованным с Заказчиком плану (</w:t>
            </w:r>
            <w:r w:rsidR="00D66D61">
              <w:rPr>
                <w:sz w:val="20"/>
                <w:szCs w:val="20"/>
                <w:lang w:eastAsia="en-US"/>
              </w:rPr>
              <w:t>д</w:t>
            </w:r>
            <w:r w:rsidRPr="00DD6773">
              <w:rPr>
                <w:sz w:val="20"/>
                <w:szCs w:val="20"/>
                <w:lang w:eastAsia="en-US"/>
              </w:rPr>
              <w:t xml:space="preserve">опускается согласование плана по телефону) с записью в вахтовом </w:t>
            </w:r>
            <w:proofErr w:type="gramStart"/>
            <w:r w:rsidRPr="00DD6773">
              <w:rPr>
                <w:sz w:val="20"/>
                <w:szCs w:val="20"/>
                <w:lang w:eastAsia="en-US"/>
              </w:rPr>
              <w:t>журнале</w:t>
            </w:r>
            <w:proofErr w:type="gramEnd"/>
            <w:r w:rsidRPr="00DD6773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71" w:type="dxa"/>
            <w:tcBorders>
              <w:right w:val="single" w:sz="12" w:space="0" w:color="auto"/>
            </w:tcBorders>
            <w:vAlign w:val="center"/>
          </w:tcPr>
          <w:p w14:paraId="67517AD9" w14:textId="77777777" w:rsidR="006448CF" w:rsidRDefault="00A642D9" w:rsidP="0086783C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  <w:r w:rsidR="007F73F1" w:rsidRPr="00DD6773">
              <w:rPr>
                <w:sz w:val="20"/>
                <w:szCs w:val="20"/>
                <w:lang w:eastAsia="en-US"/>
              </w:rPr>
              <w:t xml:space="preserve">, </w:t>
            </w:r>
          </w:p>
          <w:p w14:paraId="2B1AEC05" w14:textId="3BE2C1E8" w:rsidR="00A642D9" w:rsidRPr="00DD6773" w:rsidRDefault="006448CF" w:rsidP="0086783C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</w:t>
            </w:r>
            <w:r w:rsidR="007F73F1" w:rsidRPr="00DD6773">
              <w:rPr>
                <w:sz w:val="20"/>
                <w:szCs w:val="20"/>
                <w:lang w:eastAsia="en-US"/>
              </w:rPr>
              <w:t>варийный мастер</w:t>
            </w:r>
          </w:p>
        </w:tc>
      </w:tr>
      <w:tr w:rsidR="00A642D9" w:rsidRPr="004315AC" w14:paraId="3BE3B883" w14:textId="77777777" w:rsidTr="00DD6773">
        <w:tc>
          <w:tcPr>
            <w:tcW w:w="675" w:type="dxa"/>
            <w:tcBorders>
              <w:left w:val="single" w:sz="12" w:space="0" w:color="auto"/>
            </w:tcBorders>
          </w:tcPr>
          <w:p w14:paraId="403FFECC" w14:textId="1A537CDF" w:rsidR="00A642D9" w:rsidRPr="00DD6773" w:rsidRDefault="00010E6A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521" w:type="dxa"/>
            <w:vAlign w:val="center"/>
          </w:tcPr>
          <w:p w14:paraId="721EBB03" w14:textId="005F7E87" w:rsidR="00A642D9" w:rsidRPr="00DD6773" w:rsidRDefault="00A642D9" w:rsidP="0086783C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Перед проведением аварийных работ необходимо провести инструктаж буровой бригаде по плану - работ, охране труда и технике безопасности, проверить состояние буровой вышки, талевую систему, буровое оборудование, КИП.</w:t>
            </w:r>
          </w:p>
        </w:tc>
        <w:tc>
          <w:tcPr>
            <w:tcW w:w="2971" w:type="dxa"/>
            <w:tcBorders>
              <w:right w:val="single" w:sz="12" w:space="0" w:color="auto"/>
            </w:tcBorders>
            <w:vAlign w:val="center"/>
          </w:tcPr>
          <w:p w14:paraId="2282AC92" w14:textId="77777777" w:rsidR="006448CF" w:rsidRDefault="00A642D9" w:rsidP="007F73F1">
            <w:pPr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  <w:r w:rsidR="007F73F1" w:rsidRPr="00DD6773">
              <w:rPr>
                <w:sz w:val="20"/>
                <w:szCs w:val="20"/>
                <w:lang w:eastAsia="en-US"/>
              </w:rPr>
              <w:t xml:space="preserve">, </w:t>
            </w:r>
          </w:p>
          <w:p w14:paraId="1FF9594E" w14:textId="0A231BD5" w:rsidR="00A642D9" w:rsidRPr="00DD6773" w:rsidRDefault="006448CF" w:rsidP="007F73F1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</w:t>
            </w:r>
            <w:r w:rsidR="007F73F1" w:rsidRPr="00DD6773">
              <w:rPr>
                <w:sz w:val="20"/>
                <w:szCs w:val="20"/>
                <w:lang w:eastAsia="en-US"/>
              </w:rPr>
              <w:t>варийный мастер</w:t>
            </w:r>
          </w:p>
        </w:tc>
      </w:tr>
      <w:tr w:rsidR="00A642D9" w:rsidRPr="004315AC" w14:paraId="0C16830A" w14:textId="77777777" w:rsidTr="00DD6773">
        <w:tc>
          <w:tcPr>
            <w:tcW w:w="675" w:type="dxa"/>
            <w:tcBorders>
              <w:left w:val="single" w:sz="12" w:space="0" w:color="auto"/>
            </w:tcBorders>
          </w:tcPr>
          <w:p w14:paraId="2A2A55C1" w14:textId="4FC4BDB3" w:rsidR="00A642D9" w:rsidRPr="00DD6773" w:rsidRDefault="00010E6A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521" w:type="dxa"/>
            <w:vAlign w:val="center"/>
          </w:tcPr>
          <w:p w14:paraId="352890A0" w14:textId="3A4933D5" w:rsidR="00A642D9" w:rsidRPr="00DD6773" w:rsidRDefault="00A642D9" w:rsidP="007F73F1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 xml:space="preserve">Все возникшие инциденты независимо от времени, затрачиваемого на их ликвидацию, регистрируются в </w:t>
            </w:r>
            <w:proofErr w:type="gramStart"/>
            <w:r w:rsidRPr="00DD6773">
              <w:rPr>
                <w:sz w:val="20"/>
                <w:szCs w:val="20"/>
                <w:lang w:eastAsia="en-US"/>
              </w:rPr>
              <w:t>журнале</w:t>
            </w:r>
            <w:proofErr w:type="gramEnd"/>
            <w:r w:rsidRPr="00DD6773">
              <w:rPr>
                <w:sz w:val="20"/>
                <w:szCs w:val="20"/>
                <w:lang w:eastAsia="en-US"/>
              </w:rPr>
              <w:t xml:space="preserve"> учета в течение </w:t>
            </w:r>
            <w:r w:rsidR="007F73F1" w:rsidRPr="00DD6773">
              <w:rPr>
                <w:sz w:val="20"/>
                <w:szCs w:val="20"/>
                <w:lang w:eastAsia="en-US"/>
              </w:rPr>
              <w:t>8</w:t>
            </w:r>
            <w:r w:rsidRPr="00DD6773">
              <w:rPr>
                <w:sz w:val="20"/>
                <w:szCs w:val="20"/>
                <w:lang w:eastAsia="en-US"/>
              </w:rPr>
              <w:t xml:space="preserve"> часов со времени их возникновения</w:t>
            </w:r>
          </w:p>
        </w:tc>
        <w:tc>
          <w:tcPr>
            <w:tcW w:w="2971" w:type="dxa"/>
            <w:tcBorders>
              <w:right w:val="single" w:sz="12" w:space="0" w:color="auto"/>
            </w:tcBorders>
            <w:vAlign w:val="center"/>
          </w:tcPr>
          <w:p w14:paraId="704116D9" w14:textId="4DEA7610" w:rsidR="00A642D9" w:rsidRPr="00DD6773" w:rsidRDefault="00A642D9" w:rsidP="0086783C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Буровой подрядчик</w:t>
            </w:r>
          </w:p>
        </w:tc>
      </w:tr>
      <w:tr w:rsidR="00D860E1" w:rsidRPr="004315AC" w14:paraId="0127408A" w14:textId="77777777" w:rsidTr="00DD6773"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</w:tcPr>
          <w:p w14:paraId="371FE703" w14:textId="59E3A880" w:rsidR="00D860E1" w:rsidRPr="00DD6773" w:rsidRDefault="00D860E1" w:rsidP="00C80117">
            <w:pPr>
              <w:jc w:val="center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6521" w:type="dxa"/>
            <w:tcBorders>
              <w:bottom w:val="single" w:sz="12" w:space="0" w:color="auto"/>
            </w:tcBorders>
            <w:vAlign w:val="center"/>
          </w:tcPr>
          <w:p w14:paraId="5DEE33F5" w14:textId="1ABB88EF" w:rsidR="0086516C" w:rsidRPr="00DD6773" w:rsidRDefault="00D860E1" w:rsidP="006232A9">
            <w:pPr>
              <w:jc w:val="both"/>
              <w:rPr>
                <w:sz w:val="20"/>
                <w:szCs w:val="20"/>
                <w:lang w:eastAsia="en-US"/>
              </w:rPr>
            </w:pPr>
            <w:r w:rsidRPr="00DD6773">
              <w:rPr>
                <w:sz w:val="20"/>
                <w:szCs w:val="20"/>
                <w:lang w:eastAsia="en-US"/>
              </w:rPr>
              <w:t>Про</w:t>
            </w:r>
            <w:r w:rsidR="008A75EE" w:rsidRPr="00DD6773">
              <w:rPr>
                <w:sz w:val="20"/>
                <w:szCs w:val="20"/>
                <w:lang w:eastAsia="en-US"/>
              </w:rPr>
              <w:t>водить проверки и</w:t>
            </w:r>
            <w:r w:rsidR="00F07E8A" w:rsidRPr="00DD6773">
              <w:rPr>
                <w:sz w:val="20"/>
                <w:szCs w:val="20"/>
                <w:lang w:eastAsia="en-US"/>
              </w:rPr>
              <w:t xml:space="preserve"> инструктажи в </w:t>
            </w:r>
            <w:proofErr w:type="gramStart"/>
            <w:r w:rsidR="00F07E8A" w:rsidRPr="00DD6773">
              <w:rPr>
                <w:sz w:val="20"/>
                <w:szCs w:val="20"/>
                <w:lang w:eastAsia="en-US"/>
              </w:rPr>
              <w:t>бригадах</w:t>
            </w:r>
            <w:proofErr w:type="gramEnd"/>
            <w:r w:rsidR="00F07E8A" w:rsidRPr="00DD6773">
              <w:rPr>
                <w:sz w:val="20"/>
                <w:szCs w:val="20"/>
                <w:lang w:eastAsia="en-US"/>
              </w:rPr>
              <w:t xml:space="preserve"> бурения, ЗБС </w:t>
            </w:r>
            <w:r w:rsidR="008A75EE" w:rsidRPr="00DD6773">
              <w:rPr>
                <w:sz w:val="20"/>
                <w:szCs w:val="20"/>
                <w:lang w:eastAsia="en-US"/>
              </w:rPr>
              <w:t>и освоения, с целью профилактики инцидентов и аварий, согласно графика</w:t>
            </w:r>
            <w:r w:rsidR="006232A9">
              <w:rPr>
                <w:sz w:val="20"/>
                <w:szCs w:val="20"/>
                <w:lang w:eastAsia="en-US"/>
              </w:rPr>
              <w:t>,</w:t>
            </w:r>
            <w:r w:rsidR="008A75EE" w:rsidRPr="00DD6773">
              <w:rPr>
                <w:sz w:val="20"/>
                <w:szCs w:val="20"/>
                <w:lang w:eastAsia="en-US"/>
              </w:rPr>
              <w:t xml:space="preserve"> используя для проверок форм</w:t>
            </w:r>
            <w:r w:rsidR="006232A9">
              <w:rPr>
                <w:sz w:val="20"/>
                <w:szCs w:val="20"/>
                <w:lang w:eastAsia="en-US"/>
              </w:rPr>
              <w:t>у Чек-листа</w:t>
            </w:r>
            <w:r w:rsidR="008A75EE" w:rsidRPr="00DD6773">
              <w:rPr>
                <w:sz w:val="20"/>
                <w:szCs w:val="20"/>
                <w:lang w:eastAsia="en-US"/>
              </w:rPr>
              <w:t xml:space="preserve"> </w:t>
            </w:r>
            <w:r w:rsidR="006232A9">
              <w:rPr>
                <w:rStyle w:val="af1"/>
                <w:color w:val="auto"/>
                <w:sz w:val="20"/>
                <w:szCs w:val="20"/>
                <w:u w:val="none"/>
              </w:rPr>
              <w:t>п</w:t>
            </w:r>
            <w:r w:rsidR="006232A9" w:rsidRPr="00E723FF">
              <w:rPr>
                <w:sz w:val="20"/>
                <w:szCs w:val="20"/>
              </w:rPr>
              <w:t>роверки состояния и условий эксплуатации бурильного инструмента и элементов КНБК</w:t>
            </w:r>
            <w:r w:rsidR="006232A9" w:rsidRPr="00DD6773">
              <w:rPr>
                <w:sz w:val="20"/>
                <w:szCs w:val="20"/>
                <w:lang w:eastAsia="en-US"/>
              </w:rPr>
              <w:t xml:space="preserve"> </w:t>
            </w:r>
            <w:r w:rsidR="008A75EE" w:rsidRPr="00DD6773">
              <w:rPr>
                <w:sz w:val="20"/>
                <w:szCs w:val="20"/>
                <w:lang w:eastAsia="en-US"/>
              </w:rPr>
              <w:t>Заказчика</w:t>
            </w:r>
            <w:r w:rsidR="006232A9">
              <w:rPr>
                <w:rStyle w:val="ae"/>
                <w:sz w:val="20"/>
                <w:szCs w:val="20"/>
                <w:lang w:eastAsia="en-US"/>
              </w:rPr>
              <w:footnoteReference w:id="2"/>
            </w:r>
            <w:r w:rsidR="008A75EE" w:rsidRPr="00DD6773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7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64C1DFD" w14:textId="503AC423" w:rsidR="00D860E1" w:rsidRPr="00DD6773" w:rsidRDefault="0086516C" w:rsidP="00D860E1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</w:t>
            </w:r>
            <w:r w:rsidRPr="00DD6773">
              <w:rPr>
                <w:sz w:val="20"/>
                <w:szCs w:val="20"/>
                <w:lang w:eastAsia="en-US"/>
              </w:rPr>
              <w:t>варийный мастер</w:t>
            </w:r>
          </w:p>
        </w:tc>
      </w:tr>
    </w:tbl>
    <w:p w14:paraId="38A18C70" w14:textId="53B0679E" w:rsidR="00A642D9" w:rsidRPr="004315AC" w:rsidRDefault="00A642D9" w:rsidP="00DD6773">
      <w:pPr>
        <w:pStyle w:val="af2"/>
        <w:spacing w:before="240" w:beforeAutospacing="0" w:after="0" w:afterAutospacing="0"/>
        <w:jc w:val="both"/>
        <w:rPr>
          <w:rFonts w:ascii="Times New Roman" w:eastAsia="Times New Roman" w:hAnsi="Times New Roman" w:cs="Times New Roman"/>
          <w:lang w:eastAsia="en-US"/>
        </w:rPr>
      </w:pPr>
      <w:proofErr w:type="gramStart"/>
      <w:r w:rsidRPr="004315AC">
        <w:rPr>
          <w:rFonts w:ascii="Times New Roman" w:eastAsia="Times New Roman" w:hAnsi="Times New Roman" w:cs="Times New Roman"/>
          <w:lang w:eastAsia="en-US"/>
        </w:rPr>
        <w:lastRenderedPageBreak/>
        <w:t xml:space="preserve">Все работы, связанные со строительством скважины </w:t>
      </w:r>
      <w:r w:rsidR="00056A3C">
        <w:rPr>
          <w:rFonts w:ascii="Times New Roman" w:eastAsia="Times New Roman" w:hAnsi="Times New Roman" w:cs="Times New Roman"/>
          <w:lang w:eastAsia="en-US"/>
        </w:rPr>
        <w:t xml:space="preserve">должны </w:t>
      </w:r>
      <w:r w:rsidR="0088481C" w:rsidRPr="004315AC">
        <w:rPr>
          <w:rFonts w:ascii="Times New Roman" w:eastAsia="Times New Roman" w:hAnsi="Times New Roman" w:cs="Times New Roman"/>
          <w:lang w:eastAsia="en-US"/>
        </w:rPr>
        <w:t>осуществлят</w:t>
      </w:r>
      <w:r w:rsidR="0088481C">
        <w:rPr>
          <w:rFonts w:ascii="Times New Roman" w:eastAsia="Times New Roman" w:hAnsi="Times New Roman" w:cs="Times New Roman"/>
          <w:lang w:eastAsia="en-US"/>
        </w:rPr>
        <w:t>ься</w:t>
      </w:r>
      <w:r w:rsidRPr="004315AC">
        <w:rPr>
          <w:rFonts w:ascii="Times New Roman" w:eastAsia="Times New Roman" w:hAnsi="Times New Roman" w:cs="Times New Roman"/>
          <w:lang w:eastAsia="en-US"/>
        </w:rPr>
        <w:t xml:space="preserve"> в строгом соответствии с утвержденной проектной документацией на скважину, технологическими  регламентами, совместно разработанными мероприятиями, согласно ЛНД Заказчика и действующих </w:t>
      </w:r>
      <w:hyperlink r:id="rId45" w:tooltip="Ссылка на КонсультантПлюс" w:history="1">
        <w:r w:rsidR="004315AC" w:rsidRPr="00DD6773">
          <w:rPr>
            <w:rStyle w:val="af1"/>
            <w:rFonts w:ascii="Times New Roman" w:hAnsi="Times New Roman" w:cs="Times New Roman"/>
            <w:iCs/>
          </w:rPr>
          <w:t>Правил безопасности в нефтяной и газовой промышленности</w:t>
        </w:r>
      </w:hyperlink>
      <w:r w:rsidRPr="004315AC">
        <w:rPr>
          <w:rFonts w:ascii="Times New Roman" w:eastAsia="Times New Roman" w:hAnsi="Times New Roman" w:cs="Times New Roman"/>
          <w:lang w:eastAsia="en-US"/>
        </w:rPr>
        <w:t>.</w:t>
      </w:r>
      <w:proofErr w:type="gramEnd"/>
    </w:p>
    <w:p w14:paraId="28957FA7" w14:textId="2B59E67F" w:rsidR="00A642D9" w:rsidRPr="00A642D9" w:rsidRDefault="00A642D9" w:rsidP="00A642D9">
      <w:pPr>
        <w:pStyle w:val="af2"/>
        <w:spacing w:after="240" w:afterAutospacing="0" w:line="276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642D9">
        <w:rPr>
          <w:rFonts w:ascii="Times New Roman" w:eastAsia="Times New Roman" w:hAnsi="Times New Roman" w:cs="Times New Roman"/>
          <w:lang w:eastAsia="en-US"/>
        </w:rPr>
        <w:t>Локальн</w:t>
      </w:r>
      <w:r w:rsidR="004315AC">
        <w:rPr>
          <w:rFonts w:ascii="Times New Roman" w:eastAsia="Times New Roman" w:hAnsi="Times New Roman" w:cs="Times New Roman"/>
          <w:lang w:eastAsia="en-US"/>
        </w:rPr>
        <w:t xml:space="preserve">ые </w:t>
      </w:r>
      <w:r w:rsidRPr="00A642D9">
        <w:rPr>
          <w:rFonts w:ascii="Times New Roman" w:eastAsia="Times New Roman" w:hAnsi="Times New Roman" w:cs="Times New Roman"/>
          <w:lang w:eastAsia="en-US"/>
        </w:rPr>
        <w:t xml:space="preserve">нормативные документы Компании и </w:t>
      </w:r>
      <w:r w:rsidR="004315AC">
        <w:rPr>
          <w:rFonts w:ascii="Times New Roman" w:eastAsia="Times New Roman" w:hAnsi="Times New Roman" w:cs="Times New Roman"/>
          <w:lang w:eastAsia="en-US"/>
        </w:rPr>
        <w:t>А</w:t>
      </w:r>
      <w:r w:rsidRPr="00A642D9">
        <w:rPr>
          <w:rFonts w:ascii="Times New Roman" w:eastAsia="Times New Roman" w:hAnsi="Times New Roman" w:cs="Times New Roman"/>
          <w:lang w:eastAsia="en-US"/>
        </w:rPr>
        <w:t>О</w:t>
      </w:r>
      <w:r w:rsidR="004315AC">
        <w:rPr>
          <w:rFonts w:ascii="Times New Roman" w:eastAsia="Times New Roman" w:hAnsi="Times New Roman" w:cs="Times New Roman"/>
          <w:lang w:eastAsia="en-US"/>
        </w:rPr>
        <w:t xml:space="preserve"> «Востсибнефтегаз</w:t>
      </w:r>
      <w:r w:rsidR="000A5F72">
        <w:rPr>
          <w:rFonts w:ascii="Times New Roman" w:eastAsia="Times New Roman" w:hAnsi="Times New Roman" w:cs="Times New Roman"/>
          <w:lang w:eastAsia="en-US"/>
        </w:rPr>
        <w:t>»</w:t>
      </w:r>
      <w:r w:rsidRPr="00A642D9">
        <w:rPr>
          <w:rFonts w:ascii="Times New Roman" w:eastAsia="Times New Roman" w:hAnsi="Times New Roman" w:cs="Times New Roman"/>
          <w:lang w:eastAsia="en-US"/>
        </w:rPr>
        <w:t>:</w:t>
      </w:r>
    </w:p>
    <w:p w14:paraId="55D50F34" w14:textId="503FA4BB" w:rsidR="00105EC9" w:rsidRPr="003F2513" w:rsidRDefault="00105EC9" w:rsidP="003F2513">
      <w:pPr>
        <w:pStyle w:val="af2"/>
        <w:numPr>
          <w:ilvl w:val="0"/>
          <w:numId w:val="12"/>
        </w:numPr>
        <w:spacing w:before="240" w:beforeAutospacing="0" w:after="0" w:afterAutospacing="0"/>
        <w:ind w:left="0" w:firstLine="0"/>
        <w:jc w:val="both"/>
        <w:rPr>
          <w:rFonts w:ascii="Times New Roman" w:eastAsia="Times New Roman" w:hAnsi="Times New Roman" w:cs="Times New Roman"/>
          <w:lang w:eastAsia="en-US"/>
        </w:rPr>
      </w:pPr>
      <w:r w:rsidRPr="003F2513">
        <w:rPr>
          <w:rFonts w:ascii="Times New Roman" w:eastAsia="Times New Roman" w:hAnsi="Times New Roman" w:cs="Times New Roman"/>
          <w:lang w:eastAsia="en-US"/>
        </w:rPr>
        <w:t>Стандарт Компании "Геологическое сопровождение бурения горизонтальных скважин и боковых горизонтальных стволов при разработке нефтяных и газонефтяных месторождений" №П2-10 С-0001</w:t>
      </w:r>
      <w:r w:rsidR="003F2513" w:rsidRPr="003F2513">
        <w:rPr>
          <w:rFonts w:ascii="Times New Roman" w:eastAsia="Times New Roman" w:hAnsi="Times New Roman" w:cs="Times New Roman"/>
          <w:lang w:eastAsia="en-US"/>
        </w:rPr>
        <w:t>.</w:t>
      </w:r>
    </w:p>
    <w:p w14:paraId="7D2C3548" w14:textId="4C9FD15E" w:rsidR="00105EC9" w:rsidRPr="003F2513" w:rsidRDefault="00105EC9" w:rsidP="003F2513">
      <w:pPr>
        <w:pStyle w:val="af2"/>
        <w:numPr>
          <w:ilvl w:val="0"/>
          <w:numId w:val="12"/>
        </w:numPr>
        <w:spacing w:before="240" w:beforeAutospacing="0" w:after="0" w:afterAutospacing="0"/>
        <w:ind w:left="0" w:firstLine="0"/>
        <w:jc w:val="both"/>
        <w:rPr>
          <w:rFonts w:ascii="Times New Roman" w:eastAsia="Times New Roman" w:hAnsi="Times New Roman" w:cs="Times New Roman"/>
          <w:lang w:eastAsia="en-US"/>
        </w:rPr>
      </w:pPr>
      <w:r w:rsidRPr="003F2513">
        <w:rPr>
          <w:rFonts w:ascii="Times New Roman" w:eastAsia="Times New Roman" w:hAnsi="Times New Roman" w:cs="Times New Roman"/>
          <w:lang w:eastAsia="en-US"/>
        </w:rPr>
        <w:t xml:space="preserve">Положение Компании "Порядок организации </w:t>
      </w:r>
      <w:proofErr w:type="gramStart"/>
      <w:r w:rsidRPr="003F2513">
        <w:rPr>
          <w:rFonts w:ascii="Times New Roman" w:eastAsia="Times New Roman" w:hAnsi="Times New Roman" w:cs="Times New Roman"/>
          <w:lang w:eastAsia="en-US"/>
        </w:rPr>
        <w:t>безопасного</w:t>
      </w:r>
      <w:proofErr w:type="gramEnd"/>
      <w:r w:rsidRPr="003F2513">
        <w:rPr>
          <w:rFonts w:ascii="Times New Roman" w:eastAsia="Times New Roman" w:hAnsi="Times New Roman" w:cs="Times New Roman"/>
          <w:lang w:eastAsia="en-US"/>
        </w:rPr>
        <w:t xml:space="preserve"> производства одновременных работ на кустовых площадках скважин, эксплуатируемых Обществами Группы"</w:t>
      </w:r>
      <w:r w:rsidR="003F2513">
        <w:rPr>
          <w:rFonts w:ascii="Times New Roman" w:eastAsia="Times New Roman" w:hAnsi="Times New Roman" w:cs="Times New Roman"/>
          <w:lang w:eastAsia="en-US"/>
        </w:rPr>
        <w:t xml:space="preserve"> №</w:t>
      </w:r>
      <w:r w:rsidRPr="003F2513">
        <w:rPr>
          <w:rFonts w:ascii="Times New Roman" w:eastAsia="Times New Roman" w:hAnsi="Times New Roman" w:cs="Times New Roman"/>
          <w:lang w:eastAsia="en-US"/>
        </w:rPr>
        <w:t>П3-05 Р-0354</w:t>
      </w:r>
      <w:r w:rsidR="003F2513" w:rsidRPr="003F2513">
        <w:rPr>
          <w:rFonts w:ascii="Times New Roman" w:eastAsia="Times New Roman" w:hAnsi="Times New Roman" w:cs="Times New Roman"/>
          <w:lang w:eastAsia="en-US"/>
        </w:rPr>
        <w:t>.</w:t>
      </w:r>
    </w:p>
    <w:p w14:paraId="76742AAA" w14:textId="5D83D947" w:rsidR="00105EC9" w:rsidRPr="003F2513" w:rsidRDefault="00105EC9" w:rsidP="003F2513">
      <w:pPr>
        <w:pStyle w:val="af2"/>
        <w:numPr>
          <w:ilvl w:val="0"/>
          <w:numId w:val="12"/>
        </w:numPr>
        <w:spacing w:before="240" w:beforeAutospacing="0" w:after="0" w:afterAutospacing="0"/>
        <w:ind w:left="0" w:firstLine="0"/>
        <w:jc w:val="both"/>
        <w:rPr>
          <w:rFonts w:ascii="Times New Roman" w:eastAsia="Times New Roman" w:hAnsi="Times New Roman" w:cs="Times New Roman"/>
          <w:lang w:eastAsia="en-US"/>
        </w:rPr>
      </w:pPr>
      <w:r w:rsidRPr="003F2513">
        <w:rPr>
          <w:rFonts w:ascii="Times New Roman" w:eastAsia="Times New Roman" w:hAnsi="Times New Roman" w:cs="Times New Roman"/>
          <w:lang w:eastAsia="en-US"/>
        </w:rPr>
        <w:t xml:space="preserve">Положение Компании «Предупреждение и ликвидация </w:t>
      </w:r>
      <w:proofErr w:type="spellStart"/>
      <w:r w:rsidRPr="003F2513">
        <w:rPr>
          <w:rFonts w:ascii="Times New Roman" w:eastAsia="Times New Roman" w:hAnsi="Times New Roman" w:cs="Times New Roman"/>
          <w:lang w:eastAsia="en-US"/>
        </w:rPr>
        <w:t>газонефтеводопроявлений</w:t>
      </w:r>
      <w:proofErr w:type="spellEnd"/>
      <w:r w:rsidRPr="003F2513">
        <w:rPr>
          <w:rFonts w:ascii="Times New Roman" w:eastAsia="Times New Roman" w:hAnsi="Times New Roman" w:cs="Times New Roman"/>
          <w:lang w:eastAsia="en-US"/>
        </w:rPr>
        <w:t xml:space="preserve"> и открытых фонтанов скважин»№П3-05 С-0257</w:t>
      </w:r>
      <w:r w:rsidR="003F2513">
        <w:rPr>
          <w:rFonts w:ascii="Times New Roman" w:eastAsia="Times New Roman" w:hAnsi="Times New Roman" w:cs="Times New Roman"/>
          <w:lang w:eastAsia="en-US"/>
        </w:rPr>
        <w:t>.</w:t>
      </w:r>
    </w:p>
    <w:p w14:paraId="5FCF00C3" w14:textId="223AA6F7" w:rsidR="003F2513" w:rsidRPr="003F2513" w:rsidRDefault="003F2513" w:rsidP="003F2513">
      <w:pPr>
        <w:pStyle w:val="af2"/>
        <w:numPr>
          <w:ilvl w:val="0"/>
          <w:numId w:val="12"/>
        </w:numPr>
        <w:spacing w:before="240" w:beforeAutospacing="0" w:after="0" w:afterAutospacing="0"/>
        <w:ind w:left="0" w:firstLine="0"/>
        <w:jc w:val="both"/>
        <w:rPr>
          <w:rFonts w:ascii="Times New Roman" w:eastAsia="Times New Roman" w:hAnsi="Times New Roman" w:cs="Times New Roman"/>
          <w:lang w:eastAsia="en-US"/>
        </w:rPr>
      </w:pPr>
      <w:r w:rsidRPr="003F2513">
        <w:rPr>
          <w:rFonts w:ascii="Times New Roman" w:eastAsia="Times New Roman" w:hAnsi="Times New Roman" w:cs="Times New Roman"/>
          <w:lang w:eastAsia="en-US"/>
        </w:rPr>
        <w:t>Методические указания Компании "Требования к услугам по технологическому сопровождению отработки долот" №</w:t>
      </w:r>
      <w:r w:rsidRPr="003F2513">
        <w:rPr>
          <w:rFonts w:ascii="Times New Roman" w:hAnsi="Times New Roman" w:cs="Times New Roman"/>
        </w:rPr>
        <w:t xml:space="preserve"> </w:t>
      </w:r>
      <w:r w:rsidRPr="003F2513">
        <w:rPr>
          <w:rFonts w:ascii="Times New Roman" w:eastAsia="Times New Roman" w:hAnsi="Times New Roman" w:cs="Times New Roman"/>
          <w:lang w:eastAsia="en-US"/>
        </w:rPr>
        <w:t>П2-10 М-0020</w:t>
      </w:r>
      <w:r>
        <w:rPr>
          <w:rFonts w:ascii="Times New Roman" w:eastAsia="Times New Roman" w:hAnsi="Times New Roman" w:cs="Times New Roman"/>
          <w:lang w:eastAsia="en-US"/>
        </w:rPr>
        <w:t>.</w:t>
      </w:r>
    </w:p>
    <w:p w14:paraId="235D24F7" w14:textId="522813F0" w:rsidR="003F2513" w:rsidRPr="003F2513" w:rsidRDefault="003F2513" w:rsidP="003F2513">
      <w:pPr>
        <w:pStyle w:val="af2"/>
        <w:numPr>
          <w:ilvl w:val="0"/>
          <w:numId w:val="12"/>
        </w:numPr>
        <w:spacing w:before="240" w:beforeAutospacing="0" w:after="0" w:afterAutospacing="0"/>
        <w:ind w:left="0" w:firstLine="0"/>
        <w:jc w:val="both"/>
        <w:rPr>
          <w:rFonts w:ascii="Times New Roman" w:eastAsia="Times New Roman" w:hAnsi="Times New Roman" w:cs="Times New Roman"/>
          <w:lang w:eastAsia="en-US"/>
        </w:rPr>
      </w:pPr>
      <w:r w:rsidRPr="003F2513">
        <w:rPr>
          <w:rFonts w:ascii="Times New Roman" w:eastAsia="Times New Roman" w:hAnsi="Times New Roman" w:cs="Times New Roman"/>
          <w:lang w:eastAsia="en-US"/>
        </w:rPr>
        <w:t xml:space="preserve">Методические указания Компании «Наклонно-направленное бурение" </w:t>
      </w:r>
      <w:r w:rsidRPr="003F2513">
        <w:rPr>
          <w:rFonts w:ascii="Times New Roman" w:eastAsia="Calibri" w:hAnsi="Times New Roman" w:cs="Times New Roman"/>
          <w:lang w:eastAsia="en-US"/>
        </w:rPr>
        <w:t>№П2-10 М-0038</w:t>
      </w:r>
      <w:r>
        <w:rPr>
          <w:rFonts w:ascii="Times New Roman" w:eastAsia="Calibri" w:hAnsi="Times New Roman" w:cs="Times New Roman"/>
          <w:lang w:eastAsia="en-US"/>
        </w:rPr>
        <w:t>.</w:t>
      </w:r>
    </w:p>
    <w:p w14:paraId="379D141C" w14:textId="2025D5DA" w:rsidR="003F2513" w:rsidRPr="003F2513" w:rsidRDefault="003F2513" w:rsidP="003F2513">
      <w:pPr>
        <w:pStyle w:val="af2"/>
        <w:numPr>
          <w:ilvl w:val="0"/>
          <w:numId w:val="12"/>
        </w:numPr>
        <w:spacing w:before="240" w:beforeAutospacing="0" w:after="0" w:afterAutospacing="0"/>
        <w:ind w:left="0" w:firstLine="0"/>
        <w:jc w:val="both"/>
        <w:rPr>
          <w:rFonts w:ascii="Times New Roman" w:eastAsia="Times New Roman" w:hAnsi="Times New Roman" w:cs="Times New Roman"/>
          <w:lang w:eastAsia="en-US"/>
        </w:rPr>
      </w:pPr>
      <w:r w:rsidRPr="003F2513">
        <w:rPr>
          <w:rFonts w:ascii="Times New Roman" w:eastAsia="Times New Roman" w:hAnsi="Times New Roman" w:cs="Times New Roman"/>
          <w:lang w:eastAsia="en-US"/>
        </w:rPr>
        <w:t>Инструкция Компании «Золотые правила безопасности труда» и порядок их доведения до работников» №</w:t>
      </w:r>
      <w:r w:rsidRPr="003F2513">
        <w:rPr>
          <w:rFonts w:ascii="Times New Roman" w:hAnsi="Times New Roman" w:cs="Times New Roman"/>
        </w:rPr>
        <w:t xml:space="preserve"> </w:t>
      </w:r>
      <w:r w:rsidRPr="003F2513">
        <w:rPr>
          <w:rFonts w:ascii="Times New Roman" w:eastAsia="Times New Roman" w:hAnsi="Times New Roman" w:cs="Times New Roman"/>
          <w:lang w:eastAsia="en-US"/>
        </w:rPr>
        <w:t>П3-05 И-0016.</w:t>
      </w:r>
    </w:p>
    <w:p w14:paraId="7F0281CC" w14:textId="2A428714" w:rsidR="003F2513" w:rsidRPr="003F2513" w:rsidRDefault="003F2513" w:rsidP="003F2513">
      <w:pPr>
        <w:pStyle w:val="af2"/>
        <w:numPr>
          <w:ilvl w:val="0"/>
          <w:numId w:val="12"/>
        </w:numPr>
        <w:spacing w:before="240" w:beforeAutospacing="0" w:after="0" w:afterAutospacing="0"/>
        <w:ind w:left="0" w:firstLine="0"/>
        <w:jc w:val="both"/>
        <w:rPr>
          <w:rFonts w:ascii="Times New Roman" w:eastAsia="Times New Roman" w:hAnsi="Times New Roman" w:cs="Times New Roman"/>
          <w:lang w:eastAsia="en-US"/>
        </w:rPr>
      </w:pPr>
      <w:r w:rsidRPr="003F2513">
        <w:rPr>
          <w:rFonts w:ascii="Times New Roman" w:eastAsia="Times New Roman" w:hAnsi="Times New Roman" w:cs="Times New Roman"/>
          <w:lang w:eastAsia="en-US"/>
        </w:rPr>
        <w:t>Технологический регламент Компании «Формирование суточной отчетности при строительстве и реконструкции скважин с использованием модуля «Журнал супервайзера» лицензионного программного обеспечения «Удаленный мониторинг бурения» № П2-10 ТР-1029</w:t>
      </w:r>
      <w:r>
        <w:rPr>
          <w:rFonts w:ascii="Times New Roman" w:eastAsia="Times New Roman" w:hAnsi="Times New Roman" w:cs="Times New Roman"/>
          <w:lang w:eastAsia="en-US"/>
        </w:rPr>
        <w:t>.</w:t>
      </w:r>
    </w:p>
    <w:p w14:paraId="0580163D" w14:textId="77777777" w:rsidR="00F728A8" w:rsidRPr="00A90466" w:rsidRDefault="00F728A8" w:rsidP="00F728A8">
      <w:pPr>
        <w:pStyle w:val="af2"/>
        <w:numPr>
          <w:ilvl w:val="0"/>
          <w:numId w:val="12"/>
        </w:numPr>
        <w:spacing w:before="240" w:beforeAutospacing="0" w:after="0" w:afterAutospacing="0"/>
        <w:ind w:left="0" w:firstLine="0"/>
        <w:jc w:val="both"/>
        <w:rPr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Стандарт АО «Востсибнефтегаз» «</w:t>
      </w:r>
      <w:r w:rsidRPr="00B27A63">
        <w:rPr>
          <w:rFonts w:ascii="Times New Roman" w:eastAsia="Times New Roman" w:hAnsi="Times New Roman" w:cs="Times New Roman"/>
          <w:lang w:eastAsia="en-US"/>
        </w:rPr>
        <w:t>Управление рисками в области промышленной безопасности, охраны труда и окружающей среды</w:t>
      </w:r>
      <w:r>
        <w:rPr>
          <w:rFonts w:ascii="Times New Roman" w:eastAsia="Times New Roman" w:hAnsi="Times New Roman" w:cs="Times New Roman"/>
          <w:lang w:eastAsia="en-US"/>
        </w:rPr>
        <w:t>»</w:t>
      </w:r>
      <w:r w:rsidRPr="00B27A63">
        <w:rPr>
          <w:rFonts w:ascii="Times New Roman" w:eastAsia="Times New Roman" w:hAnsi="Times New Roman" w:cs="Times New Roman"/>
          <w:lang w:eastAsia="en-US"/>
        </w:rPr>
        <w:t xml:space="preserve"> №П3-05 С-0082 ЮЛ-107</w:t>
      </w:r>
      <w:r w:rsidRPr="00A90466">
        <w:rPr>
          <w:rFonts w:ascii="Times New Roman" w:eastAsia="Times New Roman" w:hAnsi="Times New Roman" w:cs="Times New Roman"/>
          <w:lang w:eastAsia="en-US"/>
        </w:rPr>
        <w:t>.</w:t>
      </w:r>
    </w:p>
    <w:p w14:paraId="697AFA2C" w14:textId="19C985A8" w:rsidR="00F728A8" w:rsidRDefault="00306242" w:rsidP="00A90466">
      <w:pPr>
        <w:pStyle w:val="af2"/>
        <w:numPr>
          <w:ilvl w:val="0"/>
          <w:numId w:val="12"/>
        </w:numPr>
        <w:spacing w:before="240" w:beforeAutospacing="0" w:after="0" w:afterAutospacing="0"/>
        <w:ind w:left="0" w:firstLine="0"/>
        <w:jc w:val="both"/>
        <w:rPr>
          <w:rFonts w:ascii="Times New Roman" w:eastAsia="Times New Roman" w:hAnsi="Times New Roman" w:cs="Times New Roman"/>
          <w:lang w:eastAsia="en-US"/>
        </w:rPr>
      </w:pPr>
      <w:r w:rsidRPr="00306242">
        <w:rPr>
          <w:rFonts w:ascii="Times New Roman" w:eastAsia="Times New Roman" w:hAnsi="Times New Roman" w:cs="Times New Roman"/>
          <w:lang w:eastAsia="en-US"/>
        </w:rPr>
        <w:t>Инструкция АО "Востсибнефтегаз" "Организация безопасного проведения огневых работ на объектах Общества" №П3-05 И-6036 ЮЛ-107</w:t>
      </w:r>
      <w:r w:rsidR="00F728A8">
        <w:rPr>
          <w:rFonts w:ascii="Times New Roman" w:eastAsia="Times New Roman" w:hAnsi="Times New Roman" w:cs="Times New Roman"/>
          <w:lang w:eastAsia="en-US"/>
        </w:rPr>
        <w:t>.</w:t>
      </w:r>
    </w:p>
    <w:p w14:paraId="6289AA69" w14:textId="2DDC5B0D" w:rsidR="00A90466" w:rsidRPr="00A642D9" w:rsidRDefault="00A90466" w:rsidP="00A90466">
      <w:pPr>
        <w:pStyle w:val="af2"/>
        <w:numPr>
          <w:ilvl w:val="0"/>
          <w:numId w:val="12"/>
        </w:numPr>
        <w:spacing w:before="240" w:beforeAutospacing="0" w:after="0" w:afterAutospacing="0"/>
        <w:ind w:left="0" w:firstLine="0"/>
        <w:jc w:val="both"/>
        <w:rPr>
          <w:rFonts w:ascii="Times New Roman" w:eastAsia="Times New Roman" w:hAnsi="Times New Roman" w:cs="Times New Roman"/>
          <w:lang w:eastAsia="en-US"/>
        </w:rPr>
      </w:pPr>
      <w:r w:rsidRPr="00A90466">
        <w:rPr>
          <w:rFonts w:ascii="Times New Roman" w:eastAsia="Times New Roman" w:hAnsi="Times New Roman" w:cs="Times New Roman"/>
          <w:lang w:eastAsia="en-US"/>
        </w:rPr>
        <w:t>Положение АО "Востсибнефтегаз" "Порядок расследования происшествий" №П3-05 Р-0778 ЮЛ-107.</w:t>
      </w:r>
    </w:p>
    <w:p w14:paraId="085A464E" w14:textId="7E9022F1" w:rsidR="00A90466" w:rsidRPr="00A90466" w:rsidRDefault="00A90466" w:rsidP="00A90466">
      <w:pPr>
        <w:pStyle w:val="af2"/>
        <w:numPr>
          <w:ilvl w:val="0"/>
          <w:numId w:val="12"/>
        </w:numPr>
        <w:spacing w:before="240" w:beforeAutospacing="0" w:after="0" w:afterAutospacing="0"/>
        <w:ind w:left="0" w:firstLine="0"/>
        <w:jc w:val="both"/>
        <w:rPr>
          <w:lang w:eastAsia="en-US"/>
        </w:rPr>
      </w:pPr>
      <w:r w:rsidRPr="00A90466">
        <w:rPr>
          <w:rFonts w:ascii="Times New Roman" w:eastAsia="Times New Roman" w:hAnsi="Times New Roman" w:cs="Times New Roman"/>
          <w:lang w:eastAsia="en-US"/>
        </w:rPr>
        <w:t>Положени</w:t>
      </w:r>
      <w:r>
        <w:rPr>
          <w:rFonts w:ascii="Times New Roman" w:eastAsia="Times New Roman" w:hAnsi="Times New Roman" w:cs="Times New Roman"/>
          <w:lang w:eastAsia="en-US"/>
        </w:rPr>
        <w:t>е</w:t>
      </w:r>
      <w:r w:rsidRPr="00A90466">
        <w:rPr>
          <w:rFonts w:ascii="Times New Roman" w:eastAsia="Times New Roman" w:hAnsi="Times New Roman" w:cs="Times New Roman"/>
          <w:lang w:eastAsia="en-US"/>
        </w:rPr>
        <w:t xml:space="preserve"> АО "Востсибнефтегаз" "Взаимодействие структурных подразделений в процессе строительства и реконструкции скважин" №П2-10 Р-0002 ЮЛ-107.</w:t>
      </w:r>
    </w:p>
    <w:p w14:paraId="06E7D00A" w14:textId="6D84AC83" w:rsidR="00A90466" w:rsidRPr="00A90466" w:rsidRDefault="00A90466" w:rsidP="00A90466">
      <w:pPr>
        <w:pStyle w:val="af2"/>
        <w:numPr>
          <w:ilvl w:val="0"/>
          <w:numId w:val="12"/>
        </w:numPr>
        <w:spacing w:before="240" w:beforeAutospacing="0" w:after="0" w:afterAutospacing="0"/>
        <w:ind w:left="0" w:firstLine="0"/>
        <w:jc w:val="both"/>
        <w:rPr>
          <w:lang w:eastAsia="en-US"/>
        </w:rPr>
      </w:pPr>
      <w:r w:rsidRPr="00A90466">
        <w:rPr>
          <w:rFonts w:ascii="Times New Roman" w:eastAsia="Times New Roman" w:hAnsi="Times New Roman" w:cs="Times New Roman"/>
          <w:lang w:eastAsia="en-US"/>
        </w:rPr>
        <w:t xml:space="preserve">Положение АО "Востсибнефтегаз" "Порядок взаимодействия между Заказчиком и подрядными организациями при бурении эксплуатационных скважин с управляемым давлением на </w:t>
      </w:r>
      <w:proofErr w:type="spellStart"/>
      <w:r w:rsidRPr="00A90466">
        <w:rPr>
          <w:rFonts w:ascii="Times New Roman" w:eastAsia="Times New Roman" w:hAnsi="Times New Roman" w:cs="Times New Roman"/>
          <w:lang w:eastAsia="en-US"/>
        </w:rPr>
        <w:t>Юрубчено-Тохомском</w:t>
      </w:r>
      <w:proofErr w:type="spellEnd"/>
      <w:r w:rsidRPr="00A90466">
        <w:rPr>
          <w:rFonts w:ascii="Times New Roman" w:eastAsia="Times New Roman" w:hAnsi="Times New Roman" w:cs="Times New Roman"/>
          <w:lang w:eastAsia="en-US"/>
        </w:rPr>
        <w:t xml:space="preserve"> месторождении" №П2-10 Р-0079 ЮЛ-107.</w:t>
      </w:r>
    </w:p>
    <w:p w14:paraId="15EE9B24" w14:textId="375CDF93" w:rsidR="00A90466" w:rsidRDefault="00E906B6" w:rsidP="00E906B6">
      <w:pPr>
        <w:pStyle w:val="af2"/>
        <w:numPr>
          <w:ilvl w:val="0"/>
          <w:numId w:val="12"/>
        </w:numPr>
        <w:spacing w:before="240" w:beforeAutospacing="0" w:after="0" w:afterAutospacing="0"/>
        <w:ind w:left="0" w:firstLine="0"/>
        <w:jc w:val="both"/>
        <w:rPr>
          <w:rFonts w:ascii="Times New Roman" w:eastAsia="Times New Roman" w:hAnsi="Times New Roman" w:cs="Times New Roman"/>
          <w:lang w:eastAsia="en-US"/>
        </w:rPr>
      </w:pPr>
      <w:r w:rsidRPr="00E906B6">
        <w:rPr>
          <w:rFonts w:ascii="Times New Roman" w:eastAsia="Times New Roman" w:hAnsi="Times New Roman" w:cs="Times New Roman"/>
          <w:lang w:eastAsia="en-US"/>
        </w:rPr>
        <w:t>Положени</w:t>
      </w:r>
      <w:r>
        <w:rPr>
          <w:rFonts w:ascii="Times New Roman" w:eastAsia="Times New Roman" w:hAnsi="Times New Roman" w:cs="Times New Roman"/>
          <w:lang w:eastAsia="en-US"/>
        </w:rPr>
        <w:t>е</w:t>
      </w:r>
      <w:r w:rsidRPr="00E906B6">
        <w:rPr>
          <w:rFonts w:ascii="Times New Roman" w:eastAsia="Times New Roman" w:hAnsi="Times New Roman" w:cs="Times New Roman"/>
          <w:lang w:eastAsia="en-US"/>
        </w:rPr>
        <w:t xml:space="preserve"> АО "Востсибнефтегаз" "Порядок расследования причин инцидентов и их учета на опасных производственных объектах" №П3-05 Р-0025 ЮЛ-107.</w:t>
      </w:r>
    </w:p>
    <w:p w14:paraId="7DC27051" w14:textId="4FEE1678" w:rsidR="00A90466" w:rsidRDefault="00E906B6" w:rsidP="00E906B6">
      <w:pPr>
        <w:pStyle w:val="af2"/>
        <w:numPr>
          <w:ilvl w:val="0"/>
          <w:numId w:val="12"/>
        </w:numPr>
        <w:spacing w:before="240" w:beforeAutospacing="0" w:after="0" w:afterAutospacing="0"/>
        <w:ind w:left="0" w:firstLine="0"/>
        <w:jc w:val="both"/>
        <w:rPr>
          <w:rFonts w:ascii="Times New Roman" w:eastAsia="Times New Roman" w:hAnsi="Times New Roman" w:cs="Times New Roman"/>
          <w:lang w:eastAsia="en-US"/>
        </w:rPr>
      </w:pPr>
      <w:r w:rsidRPr="00E906B6">
        <w:rPr>
          <w:rFonts w:ascii="Times New Roman" w:eastAsia="Times New Roman" w:hAnsi="Times New Roman" w:cs="Times New Roman"/>
          <w:lang w:eastAsia="en-US"/>
        </w:rPr>
        <w:lastRenderedPageBreak/>
        <w:t>Положени</w:t>
      </w:r>
      <w:r>
        <w:rPr>
          <w:rFonts w:ascii="Times New Roman" w:eastAsia="Times New Roman" w:hAnsi="Times New Roman" w:cs="Times New Roman"/>
          <w:lang w:eastAsia="en-US"/>
        </w:rPr>
        <w:t>е</w:t>
      </w:r>
      <w:r w:rsidRPr="00E906B6">
        <w:rPr>
          <w:rFonts w:ascii="Times New Roman" w:eastAsia="Times New Roman" w:hAnsi="Times New Roman" w:cs="Times New Roman"/>
          <w:lang w:eastAsia="en-US"/>
        </w:rPr>
        <w:t xml:space="preserve"> АО "Востсибнефтегаз" "Организация безопасного производства работ на опасных производственных объектах" №П3-05 Р-0289 ЮЛ-107.</w:t>
      </w:r>
    </w:p>
    <w:p w14:paraId="3A8ECE7E" w14:textId="203723B7" w:rsidR="00E906B6" w:rsidRDefault="00E906B6" w:rsidP="00E906B6">
      <w:pPr>
        <w:pStyle w:val="af2"/>
        <w:numPr>
          <w:ilvl w:val="0"/>
          <w:numId w:val="12"/>
        </w:numPr>
        <w:spacing w:before="240" w:beforeAutospacing="0" w:after="0" w:afterAutospacing="0"/>
        <w:ind w:left="0" w:firstLine="0"/>
        <w:jc w:val="both"/>
        <w:rPr>
          <w:rFonts w:ascii="Times New Roman" w:eastAsia="Times New Roman" w:hAnsi="Times New Roman" w:cs="Times New Roman"/>
          <w:lang w:eastAsia="en-US"/>
        </w:rPr>
      </w:pPr>
      <w:r w:rsidRPr="00E906B6">
        <w:rPr>
          <w:rFonts w:ascii="Times New Roman" w:eastAsia="Times New Roman" w:hAnsi="Times New Roman" w:cs="Times New Roman"/>
          <w:lang w:eastAsia="en-US"/>
        </w:rPr>
        <w:t>Инструкция АО "Востсибнефтегаз" "Анализ безопасности выполне</w:t>
      </w:r>
      <w:r w:rsidR="00C80117">
        <w:rPr>
          <w:rFonts w:ascii="Times New Roman" w:eastAsia="Times New Roman" w:hAnsi="Times New Roman" w:cs="Times New Roman"/>
          <w:lang w:eastAsia="en-US"/>
        </w:rPr>
        <w:t>ния работ" №П3-05 И-0018 ЮЛ-107.</w:t>
      </w:r>
    </w:p>
    <w:p w14:paraId="30F71D4F" w14:textId="2B6D9B0F" w:rsidR="00A90466" w:rsidRDefault="00E906B6" w:rsidP="00E906B6">
      <w:pPr>
        <w:pStyle w:val="af2"/>
        <w:numPr>
          <w:ilvl w:val="0"/>
          <w:numId w:val="12"/>
        </w:numPr>
        <w:spacing w:before="240" w:beforeAutospacing="0" w:after="0" w:afterAutospacing="0"/>
        <w:ind w:left="0" w:firstLine="0"/>
        <w:jc w:val="both"/>
        <w:rPr>
          <w:rFonts w:ascii="Times New Roman" w:eastAsia="Times New Roman" w:hAnsi="Times New Roman" w:cs="Times New Roman"/>
          <w:lang w:eastAsia="en-US"/>
        </w:rPr>
      </w:pPr>
      <w:r w:rsidRPr="00E906B6">
        <w:rPr>
          <w:rFonts w:ascii="Times New Roman" w:eastAsia="Times New Roman" w:hAnsi="Times New Roman" w:cs="Times New Roman"/>
          <w:lang w:eastAsia="en-US"/>
        </w:rPr>
        <w:t>Инструкция АО "Востсибнефтегаз" "Порядок приостановки работ в случае возникновения угрозы безопасности их проведения" №П3-05 И-84541 ЮЛ-107.</w:t>
      </w:r>
    </w:p>
    <w:p w14:paraId="18BC8034" w14:textId="252C6798" w:rsidR="00E906B6" w:rsidRDefault="00477243" w:rsidP="00456C58">
      <w:pPr>
        <w:pStyle w:val="af2"/>
        <w:numPr>
          <w:ilvl w:val="0"/>
          <w:numId w:val="12"/>
        </w:numPr>
        <w:spacing w:before="240" w:beforeAutospacing="0" w:after="0" w:afterAutospacing="0"/>
        <w:ind w:left="0" w:firstLine="0"/>
        <w:jc w:val="both"/>
        <w:rPr>
          <w:rFonts w:ascii="Times New Roman" w:eastAsia="Times New Roman" w:hAnsi="Times New Roman" w:cs="Times New Roman"/>
          <w:lang w:eastAsia="en-US"/>
        </w:rPr>
      </w:pPr>
      <w:r w:rsidRPr="00456C58">
        <w:rPr>
          <w:rFonts w:ascii="Times New Roman" w:eastAsia="Times New Roman" w:hAnsi="Times New Roman" w:cs="Times New Roman"/>
          <w:lang w:eastAsia="en-US"/>
        </w:rPr>
        <w:t>Инструкция АО "Востсибнефтегаз" "О мерах пожарной безопасности" №П3-05 И-6020 ЮЛ-107</w:t>
      </w:r>
      <w:r w:rsidRPr="00E906B6">
        <w:rPr>
          <w:rFonts w:ascii="Times New Roman" w:eastAsia="Times New Roman" w:hAnsi="Times New Roman" w:cs="Times New Roman"/>
          <w:lang w:eastAsia="en-US"/>
        </w:rPr>
        <w:t>.</w:t>
      </w:r>
    </w:p>
    <w:p w14:paraId="285F8ABD" w14:textId="5BD5A711" w:rsidR="00477243" w:rsidRPr="00E906B6" w:rsidRDefault="00477243" w:rsidP="00456C58">
      <w:pPr>
        <w:pStyle w:val="af2"/>
        <w:numPr>
          <w:ilvl w:val="0"/>
          <w:numId w:val="12"/>
        </w:numPr>
        <w:spacing w:before="240" w:beforeAutospacing="0" w:after="0" w:afterAutospacing="0"/>
        <w:ind w:left="0" w:firstLine="0"/>
        <w:jc w:val="both"/>
        <w:rPr>
          <w:rFonts w:ascii="Times New Roman" w:eastAsia="Times New Roman" w:hAnsi="Times New Roman" w:cs="Times New Roman"/>
          <w:lang w:eastAsia="en-US"/>
        </w:rPr>
      </w:pPr>
      <w:r w:rsidRPr="00456C58">
        <w:rPr>
          <w:rFonts w:ascii="Times New Roman" w:eastAsia="Times New Roman" w:hAnsi="Times New Roman" w:cs="Times New Roman"/>
          <w:lang w:eastAsia="en-US"/>
        </w:rPr>
        <w:t>Инструкция АО "Востсибнефтегаз" "Организация безопасного проведения газоопасных работ" №П3-05 И-0014 ЮЛ-107</w:t>
      </w:r>
      <w:r w:rsidRPr="00E906B6">
        <w:rPr>
          <w:rFonts w:ascii="Times New Roman" w:eastAsia="Times New Roman" w:hAnsi="Times New Roman" w:cs="Times New Roman"/>
          <w:lang w:eastAsia="en-US"/>
        </w:rPr>
        <w:t>.</w:t>
      </w:r>
    </w:p>
    <w:bookmarkEnd w:id="59"/>
    <w:p w14:paraId="16949D56" w14:textId="77777777" w:rsidR="00091BEA" w:rsidRDefault="00091BEA" w:rsidP="00207271">
      <w:pPr>
        <w:pStyle w:val="af2"/>
        <w:numPr>
          <w:ilvl w:val="0"/>
          <w:numId w:val="12"/>
        </w:numPr>
        <w:spacing w:before="240" w:beforeAutospacing="0" w:after="0" w:afterAutospacing="0"/>
        <w:ind w:left="0" w:firstLine="0"/>
        <w:jc w:val="both"/>
        <w:rPr>
          <w:lang w:eastAsia="en-US"/>
        </w:rPr>
        <w:sectPr w:rsidR="00091BEA" w:rsidSect="00C80117">
          <w:headerReference w:type="default" r:id="rId46"/>
          <w:pgSz w:w="11907" w:h="16840" w:code="9"/>
          <w:pgMar w:top="567" w:right="1021" w:bottom="510" w:left="1247" w:header="737" w:footer="680" w:gutter="0"/>
          <w:cols w:space="708"/>
          <w:docGrid w:linePitch="360"/>
        </w:sectPr>
      </w:pPr>
    </w:p>
    <w:p w14:paraId="08CAB081" w14:textId="06DDA8B6" w:rsidR="00056A3C" w:rsidRPr="00056A3C" w:rsidRDefault="00056A3C" w:rsidP="00DE5E74">
      <w:pPr>
        <w:pStyle w:val="S13"/>
        <w:numPr>
          <w:ilvl w:val="0"/>
          <w:numId w:val="39"/>
        </w:numPr>
        <w:ind w:left="0" w:firstLine="0"/>
      </w:pPr>
      <w:bookmarkStart w:id="72" w:name="_Toc479428478"/>
      <w:bookmarkStart w:id="73" w:name="_Toc5274916"/>
      <w:r w:rsidRPr="00056A3C">
        <w:lastRenderedPageBreak/>
        <w:t>Ссылки</w:t>
      </w:r>
      <w:bookmarkEnd w:id="72"/>
      <w:bookmarkEnd w:id="73"/>
    </w:p>
    <w:p w14:paraId="47A15AF7" w14:textId="53CABF1B" w:rsidR="007C0EA0" w:rsidRPr="00056A3C" w:rsidRDefault="00D10797" w:rsidP="00DD6773">
      <w:pPr>
        <w:pStyle w:val="af2"/>
        <w:numPr>
          <w:ilvl w:val="0"/>
          <w:numId w:val="29"/>
        </w:numPr>
        <w:spacing w:before="24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hyperlink r:id="rId47" w:tooltip="Ссылка на КонсультантПлюс" w:history="1">
        <w:r w:rsidR="007C0EA0" w:rsidRPr="00056A3C">
          <w:rPr>
            <w:rStyle w:val="af1"/>
            <w:rFonts w:ascii="Times New Roman" w:hAnsi="Times New Roman" w:cs="Times New Roman"/>
            <w:iCs/>
          </w:rPr>
          <w:t xml:space="preserve">Приказ </w:t>
        </w:r>
        <w:proofErr w:type="spellStart"/>
        <w:r w:rsidR="007C0EA0" w:rsidRPr="00056A3C">
          <w:rPr>
            <w:rStyle w:val="af1"/>
            <w:rFonts w:ascii="Times New Roman" w:hAnsi="Times New Roman" w:cs="Times New Roman"/>
            <w:iCs/>
          </w:rPr>
          <w:t>Ростехнадзора</w:t>
        </w:r>
        <w:proofErr w:type="spellEnd"/>
        <w:r w:rsidR="007C0EA0" w:rsidRPr="00056A3C">
          <w:rPr>
            <w:rStyle w:val="af1"/>
            <w:rFonts w:ascii="Times New Roman" w:hAnsi="Times New Roman" w:cs="Times New Roman"/>
            <w:iCs/>
          </w:rPr>
          <w:t xml:space="preserve"> от 12.03.2013 №101 «Об утверждении Федеральных норм и правил в области промышленной безопасности «Правила безопасности в нефтяной и газовой промышленности»</w:t>
        </w:r>
      </w:hyperlink>
      <w:r w:rsidR="007C0EA0" w:rsidRPr="00056A3C">
        <w:rPr>
          <w:rFonts w:ascii="Times New Roman" w:hAnsi="Times New Roman" w:cs="Times New Roman"/>
        </w:rPr>
        <w:t>.</w:t>
      </w:r>
    </w:p>
    <w:p w14:paraId="3A0126D7" w14:textId="16D6C3C8" w:rsidR="005574CF" w:rsidRPr="00056A3C" w:rsidRDefault="00D10797" w:rsidP="00DD6773">
      <w:pPr>
        <w:pStyle w:val="af2"/>
        <w:numPr>
          <w:ilvl w:val="0"/>
          <w:numId w:val="29"/>
        </w:numPr>
        <w:spacing w:before="24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hyperlink r:id="rId48" w:tooltip="Ссылка на КонсультантПлюс" w:history="1">
        <w:r w:rsidR="005574CF" w:rsidRPr="00056A3C">
          <w:rPr>
            <w:rStyle w:val="af1"/>
            <w:rFonts w:ascii="Times New Roman" w:hAnsi="Times New Roman" w:cs="Times New Roman"/>
            <w:iCs/>
          </w:rPr>
          <w:t>ГОСТ 632-80. Трубы обсадные и муфты к ним. Технические условия</w:t>
        </w:r>
      </w:hyperlink>
      <w:r w:rsidR="005574CF" w:rsidRPr="00056A3C">
        <w:rPr>
          <w:rStyle w:val="af1"/>
          <w:iCs/>
        </w:rPr>
        <w:t>.</w:t>
      </w:r>
    </w:p>
    <w:p w14:paraId="4C0FA65E" w14:textId="5610A102" w:rsidR="005574CF" w:rsidRPr="00D37E3B" w:rsidRDefault="00D37E3B" w:rsidP="00D37E3B">
      <w:pPr>
        <w:pStyle w:val="af2"/>
        <w:numPr>
          <w:ilvl w:val="0"/>
          <w:numId w:val="29"/>
        </w:numPr>
        <w:spacing w:before="24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r w:rsidRPr="00D37E3B">
        <w:rPr>
          <w:rFonts w:ascii="Times New Roman" w:hAnsi="Times New Roman" w:cs="Times New Roman"/>
        </w:rPr>
        <w:t>РД 39-00147001-767-2000 Инструкция по креплению нефтяных и газовых скважин</w:t>
      </w:r>
      <w:r w:rsidR="005574CF" w:rsidRPr="00D37E3B">
        <w:rPr>
          <w:rFonts w:ascii="Times New Roman" w:hAnsi="Times New Roman" w:cs="Times New Roman"/>
        </w:rPr>
        <w:t>.</w:t>
      </w:r>
    </w:p>
    <w:p w14:paraId="1336FF05" w14:textId="77777777" w:rsidR="00DE7D89" w:rsidRPr="0076672A" w:rsidRDefault="00DE7D89" w:rsidP="00DE7D89">
      <w:pPr>
        <w:pStyle w:val="af2"/>
        <w:numPr>
          <w:ilvl w:val="0"/>
          <w:numId w:val="29"/>
        </w:numPr>
        <w:spacing w:before="24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bookmarkStart w:id="74" w:name="П3_05_П11"/>
      <w:r w:rsidRPr="0076672A">
        <w:rPr>
          <w:rFonts w:ascii="Times New Roman" w:hAnsi="Times New Roman" w:cs="Times New Roman"/>
        </w:rPr>
        <w:t xml:space="preserve">Политика Компании в области промышленной безопасности, охраны труда и окружающей среды №П3-05 П-11 версия 1.00, введенная в действие приказом АО «Востсибнефтегаз» </w:t>
      </w:r>
      <w:hyperlink r:id="rId49" w:history="1">
        <w:r w:rsidRPr="0076672A">
          <w:rPr>
            <w:rFonts w:ascii="Times New Roman" w:hAnsi="Times New Roman" w:cs="Times New Roman"/>
          </w:rPr>
          <w:t>от 29.12.2018 №2070</w:t>
        </w:r>
      </w:hyperlink>
      <w:r w:rsidRPr="0076672A">
        <w:rPr>
          <w:rFonts w:ascii="Times New Roman" w:hAnsi="Times New Roman" w:cs="Times New Roman"/>
        </w:rPr>
        <w:t>.</w:t>
      </w:r>
    </w:p>
    <w:bookmarkEnd w:id="74"/>
    <w:p w14:paraId="36AD23FE" w14:textId="77777777" w:rsidR="003F2513" w:rsidRPr="0076672A" w:rsidRDefault="003F2513" w:rsidP="003F2513">
      <w:pPr>
        <w:pStyle w:val="af2"/>
        <w:numPr>
          <w:ilvl w:val="0"/>
          <w:numId w:val="29"/>
        </w:numPr>
        <w:spacing w:before="24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r w:rsidRPr="0076672A">
        <w:rPr>
          <w:rFonts w:ascii="Times New Roman" w:hAnsi="Times New Roman" w:cs="Times New Roman"/>
        </w:rPr>
        <w:t xml:space="preserve">Стандарт Компании "Геологическое сопровождение бурения горизонтальных скважин и боковых горизонтальных стволов при разработке нефтяных и газонефтяных месторождений" №П2-10 С-0001 версия 3.00, введенный в действие приказом </w:t>
      </w:r>
      <w:hyperlink r:id="rId50" w:history="1">
        <w:r w:rsidRPr="0076672A">
          <w:rPr>
            <w:rFonts w:ascii="Times New Roman" w:hAnsi="Times New Roman" w:cs="Times New Roman"/>
          </w:rPr>
          <w:t xml:space="preserve">АО «Востсибнефтегаз» </w:t>
        </w:r>
      </w:hyperlink>
      <w:r w:rsidRPr="0076672A">
        <w:rPr>
          <w:rFonts w:ascii="Times New Roman" w:hAnsi="Times New Roman" w:cs="Times New Roman"/>
        </w:rPr>
        <w:t>от 31.03.2014 №178.</w:t>
      </w:r>
    </w:p>
    <w:p w14:paraId="2B4A9713" w14:textId="77777777" w:rsidR="003F2513" w:rsidRPr="0076672A" w:rsidRDefault="003F2513" w:rsidP="003F2513">
      <w:pPr>
        <w:pStyle w:val="af2"/>
        <w:numPr>
          <w:ilvl w:val="0"/>
          <w:numId w:val="29"/>
        </w:numPr>
        <w:spacing w:before="24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r w:rsidRPr="0076672A">
        <w:rPr>
          <w:rFonts w:ascii="Times New Roman" w:hAnsi="Times New Roman" w:cs="Times New Roman"/>
        </w:rPr>
        <w:t xml:space="preserve">Положение Компании "Порядок организации безопасного производства одновременных работ на кустовых площадках скважин, эксплуатируемых Обществами Группы" № П3-05 Р-0354 версия 1.00, введенное в действие приказом </w:t>
      </w:r>
      <w:hyperlink r:id="rId51" w:history="1">
        <w:r w:rsidRPr="0076672A">
          <w:rPr>
            <w:rFonts w:ascii="Times New Roman" w:hAnsi="Times New Roman" w:cs="Times New Roman"/>
          </w:rPr>
          <w:t xml:space="preserve">АО «Востсибнефтегаз» от </w:t>
        </w:r>
      </w:hyperlink>
      <w:r w:rsidRPr="0076672A">
        <w:rPr>
          <w:rFonts w:ascii="Times New Roman" w:hAnsi="Times New Roman" w:cs="Times New Roman"/>
        </w:rPr>
        <w:t>30.04.2014 №266.</w:t>
      </w:r>
    </w:p>
    <w:p w14:paraId="67927889" w14:textId="77777777" w:rsidR="003F2513" w:rsidRPr="0076672A" w:rsidRDefault="003F2513" w:rsidP="003F2513">
      <w:pPr>
        <w:pStyle w:val="af2"/>
        <w:numPr>
          <w:ilvl w:val="0"/>
          <w:numId w:val="29"/>
        </w:numPr>
        <w:spacing w:before="24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r w:rsidRPr="0076672A">
        <w:rPr>
          <w:rFonts w:ascii="Times New Roman" w:hAnsi="Times New Roman" w:cs="Times New Roman"/>
        </w:rPr>
        <w:t xml:space="preserve">Положение Компании «Предупреждение и ликвидация </w:t>
      </w:r>
      <w:proofErr w:type="spellStart"/>
      <w:r w:rsidRPr="0076672A">
        <w:rPr>
          <w:rFonts w:ascii="Times New Roman" w:hAnsi="Times New Roman" w:cs="Times New Roman"/>
        </w:rPr>
        <w:t>газонефтеводопроявлений</w:t>
      </w:r>
      <w:proofErr w:type="spellEnd"/>
      <w:r w:rsidRPr="0076672A">
        <w:rPr>
          <w:rFonts w:ascii="Times New Roman" w:hAnsi="Times New Roman" w:cs="Times New Roman"/>
        </w:rPr>
        <w:t xml:space="preserve"> и открытых фонтанов скважин»№П3-05 С-0257 версия 1.00, введенное в действие приказом </w:t>
      </w:r>
      <w:hyperlink r:id="rId52" w:history="1">
        <w:r w:rsidRPr="0076672A">
          <w:rPr>
            <w:rFonts w:ascii="Times New Roman" w:hAnsi="Times New Roman" w:cs="Times New Roman"/>
          </w:rPr>
          <w:t xml:space="preserve">АО «Востсибнефтегаз» от </w:t>
        </w:r>
      </w:hyperlink>
      <w:r w:rsidRPr="0076672A">
        <w:rPr>
          <w:rFonts w:ascii="Times New Roman" w:hAnsi="Times New Roman" w:cs="Times New Roman"/>
        </w:rPr>
        <w:t>15.01.2015 №5.</w:t>
      </w:r>
    </w:p>
    <w:p w14:paraId="69760DFE" w14:textId="4F5090AB" w:rsidR="003F2513" w:rsidRPr="0076672A" w:rsidRDefault="003F2513" w:rsidP="003F2513">
      <w:pPr>
        <w:pStyle w:val="af2"/>
        <w:numPr>
          <w:ilvl w:val="0"/>
          <w:numId w:val="29"/>
        </w:numPr>
        <w:spacing w:before="24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r w:rsidRPr="0076672A">
        <w:rPr>
          <w:rFonts w:ascii="Times New Roman" w:hAnsi="Times New Roman" w:cs="Times New Roman"/>
        </w:rPr>
        <w:t>Методические указания Компании "Требования к услугам по технологическому с</w:t>
      </w:r>
      <w:r w:rsidR="00DC1D84">
        <w:rPr>
          <w:rFonts w:ascii="Times New Roman" w:hAnsi="Times New Roman" w:cs="Times New Roman"/>
        </w:rPr>
        <w:t>опровождению отработки долот" №</w:t>
      </w:r>
      <w:r w:rsidRPr="0076672A">
        <w:rPr>
          <w:rFonts w:ascii="Times New Roman" w:hAnsi="Times New Roman" w:cs="Times New Roman"/>
        </w:rPr>
        <w:t xml:space="preserve">П2-10 М-0020 версия 1.00, введенные в действие приказом </w:t>
      </w:r>
      <w:hyperlink r:id="rId53" w:history="1">
        <w:r w:rsidRPr="0076672A">
          <w:rPr>
            <w:rFonts w:ascii="Times New Roman" w:hAnsi="Times New Roman" w:cs="Times New Roman"/>
          </w:rPr>
          <w:t xml:space="preserve">АО «Востсибнефтегаз» от </w:t>
        </w:r>
      </w:hyperlink>
      <w:r w:rsidRPr="0076672A">
        <w:rPr>
          <w:rFonts w:ascii="Times New Roman" w:hAnsi="Times New Roman" w:cs="Times New Roman"/>
        </w:rPr>
        <w:t>21.09.2016 №861.</w:t>
      </w:r>
    </w:p>
    <w:p w14:paraId="7103C6ED" w14:textId="5E5EE8C2" w:rsidR="003F2513" w:rsidRPr="0076672A" w:rsidRDefault="003F2513" w:rsidP="003F2513">
      <w:pPr>
        <w:pStyle w:val="af2"/>
        <w:numPr>
          <w:ilvl w:val="0"/>
          <w:numId w:val="29"/>
        </w:numPr>
        <w:spacing w:before="24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r w:rsidRPr="0076672A">
        <w:rPr>
          <w:rFonts w:ascii="Times New Roman" w:hAnsi="Times New Roman" w:cs="Times New Roman"/>
        </w:rPr>
        <w:t>Методические указания Компании «Наклонно-направленное бурение</w:t>
      </w:r>
      <w:r w:rsidR="00DC1D84">
        <w:rPr>
          <w:rFonts w:ascii="Times New Roman" w:hAnsi="Times New Roman" w:cs="Times New Roman"/>
        </w:rPr>
        <w:t>»</w:t>
      </w:r>
      <w:r w:rsidRPr="0076672A">
        <w:rPr>
          <w:rFonts w:ascii="Times New Roman" w:hAnsi="Times New Roman" w:cs="Times New Roman"/>
        </w:rPr>
        <w:t xml:space="preserve"> №П2-10 М-0038 версия 1.00, введенные в действие приказом </w:t>
      </w:r>
      <w:hyperlink r:id="rId54" w:history="1">
        <w:r w:rsidRPr="0076672A">
          <w:rPr>
            <w:rFonts w:ascii="Times New Roman" w:hAnsi="Times New Roman" w:cs="Times New Roman"/>
          </w:rPr>
          <w:t xml:space="preserve">АО «Востсибнефтегаз» от </w:t>
        </w:r>
      </w:hyperlink>
      <w:r w:rsidRPr="0076672A">
        <w:rPr>
          <w:rFonts w:ascii="Times New Roman" w:hAnsi="Times New Roman" w:cs="Times New Roman"/>
        </w:rPr>
        <w:t>29.08.2018 №1126.</w:t>
      </w:r>
    </w:p>
    <w:p w14:paraId="38F36364" w14:textId="77777777" w:rsidR="003F2513" w:rsidRPr="0076672A" w:rsidRDefault="003F2513" w:rsidP="003F2513">
      <w:pPr>
        <w:pStyle w:val="af2"/>
        <w:numPr>
          <w:ilvl w:val="0"/>
          <w:numId w:val="29"/>
        </w:numPr>
        <w:spacing w:before="24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r w:rsidRPr="0076672A">
        <w:rPr>
          <w:rFonts w:ascii="Times New Roman" w:hAnsi="Times New Roman" w:cs="Times New Roman"/>
        </w:rPr>
        <w:t xml:space="preserve">Инструкция Компании «Золотые правила безопасности труда» и порядок их доведения до работников» № П3-05 И-0016 версия 1.00, введенная в действие приказом </w:t>
      </w:r>
      <w:hyperlink r:id="rId55" w:history="1">
        <w:r w:rsidRPr="0076672A">
          <w:rPr>
            <w:rFonts w:ascii="Times New Roman" w:hAnsi="Times New Roman" w:cs="Times New Roman"/>
          </w:rPr>
          <w:t xml:space="preserve">АО «Востсибнефтегаз» </w:t>
        </w:r>
      </w:hyperlink>
      <w:r w:rsidRPr="0076672A">
        <w:rPr>
          <w:rFonts w:ascii="Times New Roman" w:hAnsi="Times New Roman" w:cs="Times New Roman"/>
        </w:rPr>
        <w:t>от 31.01.2014 №42.</w:t>
      </w:r>
    </w:p>
    <w:p w14:paraId="6C38BF61" w14:textId="77777777" w:rsidR="003F2513" w:rsidRPr="0076672A" w:rsidRDefault="003F2513" w:rsidP="003F2513">
      <w:pPr>
        <w:pStyle w:val="af2"/>
        <w:numPr>
          <w:ilvl w:val="0"/>
          <w:numId w:val="29"/>
        </w:numPr>
        <w:spacing w:before="24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r w:rsidRPr="0076672A">
        <w:rPr>
          <w:rFonts w:ascii="Times New Roman" w:hAnsi="Times New Roman" w:cs="Times New Roman"/>
        </w:rPr>
        <w:t xml:space="preserve">Технологический регламент Компании «Формирование суточной отчетности при строительстве и реконструкции скважин с использованием модуля «Журнал супервайзера» лицензионного программного обеспечения «Удаленный мониторинг бурения» № П2-10 ТР-1029 версия 1.00, введенный в действие приказом </w:t>
      </w:r>
      <w:hyperlink r:id="rId56" w:history="1">
        <w:r w:rsidRPr="0076672A">
          <w:rPr>
            <w:rFonts w:ascii="Times New Roman" w:hAnsi="Times New Roman" w:cs="Times New Roman"/>
          </w:rPr>
          <w:t xml:space="preserve">АО «Востсибнефтегаз» от </w:t>
        </w:r>
      </w:hyperlink>
      <w:r w:rsidRPr="0076672A">
        <w:rPr>
          <w:rFonts w:ascii="Times New Roman" w:hAnsi="Times New Roman" w:cs="Times New Roman"/>
        </w:rPr>
        <w:t>25.04.2016 №326.</w:t>
      </w:r>
    </w:p>
    <w:p w14:paraId="77F928FD" w14:textId="3B8E2A69" w:rsidR="00456C58" w:rsidRPr="0076672A" w:rsidRDefault="00456C58" w:rsidP="00456C58">
      <w:pPr>
        <w:pStyle w:val="af2"/>
        <w:numPr>
          <w:ilvl w:val="0"/>
          <w:numId w:val="29"/>
        </w:numPr>
        <w:spacing w:before="24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r w:rsidRPr="0076672A">
        <w:rPr>
          <w:rFonts w:ascii="Times New Roman" w:hAnsi="Times New Roman" w:cs="Times New Roman"/>
        </w:rPr>
        <w:t>Стандарт АО «Востсибнефтегаз» «Управление рисками в области промышленной безопасности, охраны труда и окружающей среды»</w:t>
      </w:r>
      <w:r w:rsidR="00C80117" w:rsidRPr="0076672A">
        <w:rPr>
          <w:rFonts w:ascii="Times New Roman" w:hAnsi="Times New Roman" w:cs="Times New Roman"/>
        </w:rPr>
        <w:t xml:space="preserve"> №П3-05 С-0082 ЮЛ-107</w:t>
      </w:r>
      <w:r w:rsidRPr="0076672A">
        <w:rPr>
          <w:rFonts w:ascii="Times New Roman" w:hAnsi="Times New Roman" w:cs="Times New Roman"/>
        </w:rPr>
        <w:t xml:space="preserve"> версия 1.00, утвержденный и введенный в действие приказом АО «Востсибнефтегаз» от 16.07.2012 №274.</w:t>
      </w:r>
    </w:p>
    <w:p w14:paraId="2CA66BAC" w14:textId="77777777" w:rsidR="00456C58" w:rsidRPr="0076672A" w:rsidRDefault="00456C58" w:rsidP="00456C58">
      <w:pPr>
        <w:pStyle w:val="af2"/>
        <w:numPr>
          <w:ilvl w:val="0"/>
          <w:numId w:val="29"/>
        </w:numPr>
        <w:spacing w:before="24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r w:rsidRPr="0076672A">
        <w:rPr>
          <w:rFonts w:ascii="Times New Roman" w:hAnsi="Times New Roman" w:cs="Times New Roman"/>
        </w:rPr>
        <w:lastRenderedPageBreak/>
        <w:t>Положение АО "Востсибнефтегаз" "Порядок расследования происшествий" №П3-05 Р-0778 ЮЛ-107 версия 1.00, утвержденное и введенное в действие приказом АО «Востсибнефтегаз» от 09.11.2016 №1086.</w:t>
      </w:r>
    </w:p>
    <w:p w14:paraId="077D5F68" w14:textId="77777777" w:rsidR="00456C58" w:rsidRPr="0076672A" w:rsidRDefault="00456C58" w:rsidP="00456C58">
      <w:pPr>
        <w:pStyle w:val="af2"/>
        <w:numPr>
          <w:ilvl w:val="0"/>
          <w:numId w:val="29"/>
        </w:numPr>
        <w:spacing w:before="24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r w:rsidRPr="0076672A">
        <w:rPr>
          <w:rFonts w:ascii="Times New Roman" w:hAnsi="Times New Roman" w:cs="Times New Roman"/>
        </w:rPr>
        <w:t>Положение АО "Востсибнефтегаз" "Взаимодействие структурных подразделений в процессе строительства и реконструкции скважин" №П2-10 Р-0002 ЮЛ-107 версия 3.00, утвержденное и введенное в действие приказом АО «Востсибнефтегаз» от 28.03.2017 №278.</w:t>
      </w:r>
    </w:p>
    <w:p w14:paraId="6FC1DBEA" w14:textId="77777777" w:rsidR="00456C58" w:rsidRPr="0076672A" w:rsidRDefault="00456C58" w:rsidP="00456C58">
      <w:pPr>
        <w:pStyle w:val="af2"/>
        <w:numPr>
          <w:ilvl w:val="0"/>
          <w:numId w:val="29"/>
        </w:numPr>
        <w:spacing w:before="24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r w:rsidRPr="0076672A">
        <w:rPr>
          <w:rFonts w:ascii="Times New Roman" w:hAnsi="Times New Roman" w:cs="Times New Roman"/>
        </w:rPr>
        <w:t xml:space="preserve">Положение АО "Востсибнефтегаз" "Порядок взаимодействия между Заказчиком и подрядными организациями при бурении эксплуатационных скважин с управляемым давлением на </w:t>
      </w:r>
      <w:proofErr w:type="spellStart"/>
      <w:r w:rsidRPr="0076672A">
        <w:rPr>
          <w:rFonts w:ascii="Times New Roman" w:hAnsi="Times New Roman" w:cs="Times New Roman"/>
        </w:rPr>
        <w:t>Юрубчено-Тохомском</w:t>
      </w:r>
      <w:proofErr w:type="spellEnd"/>
      <w:r w:rsidRPr="0076672A">
        <w:rPr>
          <w:rFonts w:ascii="Times New Roman" w:hAnsi="Times New Roman" w:cs="Times New Roman"/>
        </w:rPr>
        <w:t xml:space="preserve"> месторождении" №П2-10 Р-0079 ЮЛ-107 версия 1.00, утвержденное и введенное в действие приказом АО «Востсибнефтегаз» от 01.11.2012 №452.</w:t>
      </w:r>
    </w:p>
    <w:p w14:paraId="7B1E969E" w14:textId="77777777" w:rsidR="00456C58" w:rsidRPr="0076672A" w:rsidRDefault="00456C58" w:rsidP="00456C58">
      <w:pPr>
        <w:pStyle w:val="af2"/>
        <w:numPr>
          <w:ilvl w:val="0"/>
          <w:numId w:val="29"/>
        </w:numPr>
        <w:spacing w:before="24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r w:rsidRPr="0076672A">
        <w:rPr>
          <w:rFonts w:ascii="Times New Roman" w:hAnsi="Times New Roman" w:cs="Times New Roman"/>
        </w:rPr>
        <w:t>Положение АО "Востсибнефтегаз" "Порядок расследования причин инцидентов и их учета на опасных производственных объектах" №П3-05 Р-0025 ЮЛ-107 версия 3.00, утвержденное и введенное в действие приказом АО «Востсибнефтегаз» от 11.05.2018 №571.</w:t>
      </w:r>
    </w:p>
    <w:p w14:paraId="5F8519EB" w14:textId="77777777" w:rsidR="00456C58" w:rsidRPr="0076672A" w:rsidRDefault="00456C58" w:rsidP="00456C58">
      <w:pPr>
        <w:pStyle w:val="af2"/>
        <w:numPr>
          <w:ilvl w:val="0"/>
          <w:numId w:val="29"/>
        </w:numPr>
        <w:spacing w:before="24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r w:rsidRPr="0076672A">
        <w:rPr>
          <w:rFonts w:ascii="Times New Roman" w:hAnsi="Times New Roman" w:cs="Times New Roman"/>
        </w:rPr>
        <w:t>Положение АО "Востсибнефтегаз" "Организация безопасного производства работ на опасных производственных объектах" №П3-05 Р-0289 ЮЛ-107 версия 1.00, утвержденное и введенное в действие приказом АО «Востсибнефтегаз» от 31.03.2014 №173.</w:t>
      </w:r>
    </w:p>
    <w:p w14:paraId="0793BC77" w14:textId="466B102B" w:rsidR="00456C58" w:rsidRPr="0076672A" w:rsidRDefault="00456C58" w:rsidP="00456C58">
      <w:pPr>
        <w:pStyle w:val="af2"/>
        <w:numPr>
          <w:ilvl w:val="0"/>
          <w:numId w:val="29"/>
        </w:numPr>
        <w:spacing w:before="24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r w:rsidRPr="0076672A">
        <w:rPr>
          <w:rFonts w:ascii="Times New Roman" w:hAnsi="Times New Roman" w:cs="Times New Roman"/>
        </w:rPr>
        <w:t>Инструкция АО "Востсибнефтегаз" "Анализ безопасности выполнения работ" №П3-05 И-0018 ЮЛ-107 версия 1.00, утвержденная и введенная в действие приказом АО «Востсибнефтегаз» от 09.02.2016 №105</w:t>
      </w:r>
      <w:r w:rsidR="00C80117" w:rsidRPr="0076672A">
        <w:rPr>
          <w:rFonts w:ascii="Times New Roman" w:hAnsi="Times New Roman" w:cs="Times New Roman"/>
        </w:rPr>
        <w:t>.</w:t>
      </w:r>
    </w:p>
    <w:p w14:paraId="5D05DC27" w14:textId="1621699B" w:rsidR="00F728A8" w:rsidRPr="0076672A" w:rsidRDefault="00F728A8" w:rsidP="00456C58">
      <w:pPr>
        <w:pStyle w:val="af2"/>
        <w:numPr>
          <w:ilvl w:val="0"/>
          <w:numId w:val="29"/>
        </w:numPr>
        <w:spacing w:before="24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r w:rsidRPr="0076672A">
        <w:rPr>
          <w:rFonts w:ascii="Times New Roman" w:hAnsi="Times New Roman" w:cs="Times New Roman"/>
        </w:rPr>
        <w:t>Инструкция АО "Востсибнефтегаз" "Организация безопасного проведения огневых работ на объектах Общества" №П3-05 И-6036 ЮЛ-107 версия 4.00, утвержденная и введенная в действие приказом АО «Востсибнефтегаз» от 30.07.2018 №943.</w:t>
      </w:r>
    </w:p>
    <w:p w14:paraId="49B1DFA5" w14:textId="77777777" w:rsidR="00456C58" w:rsidRPr="0076672A" w:rsidRDefault="00456C58" w:rsidP="00456C58">
      <w:pPr>
        <w:pStyle w:val="af2"/>
        <w:numPr>
          <w:ilvl w:val="0"/>
          <w:numId w:val="29"/>
        </w:numPr>
        <w:spacing w:before="24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r w:rsidRPr="0076672A">
        <w:rPr>
          <w:rFonts w:ascii="Times New Roman" w:hAnsi="Times New Roman" w:cs="Times New Roman"/>
        </w:rPr>
        <w:t>Инструкция АО "Востсибнефтегаз" "Порядок приостановки работ в случае возникновения угрозы безопасности их проведения" №П3-05 И-84541 ЮЛ-107 версия 1.00 утвержденная и введенная в действие приказом АО «Востсибнефтегаз» от 26.11.2015 №863.</w:t>
      </w:r>
    </w:p>
    <w:p w14:paraId="47DDA28B" w14:textId="77777777" w:rsidR="00456C58" w:rsidRPr="0076672A" w:rsidRDefault="00456C58" w:rsidP="00456C58">
      <w:pPr>
        <w:pStyle w:val="af2"/>
        <w:numPr>
          <w:ilvl w:val="0"/>
          <w:numId w:val="29"/>
        </w:numPr>
        <w:spacing w:before="24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r w:rsidRPr="0076672A">
        <w:rPr>
          <w:rFonts w:ascii="Times New Roman" w:hAnsi="Times New Roman" w:cs="Times New Roman"/>
        </w:rPr>
        <w:t>Инструкция АО "Востсибнефтегаз" "О мерах пожарной безопасности" №П3-05 И-6020 ЮЛ-107 версия 2.00, утвержденная и введенная в действие приказом АО «Востсибнефтегаз» от 28.04.2015 №288.</w:t>
      </w:r>
    </w:p>
    <w:p w14:paraId="0F746E04" w14:textId="758ECE00" w:rsidR="007942F3" w:rsidRDefault="00456C58" w:rsidP="00056A3C">
      <w:pPr>
        <w:pStyle w:val="af2"/>
        <w:numPr>
          <w:ilvl w:val="0"/>
          <w:numId w:val="29"/>
        </w:numPr>
        <w:spacing w:before="24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r w:rsidRPr="0076672A">
        <w:rPr>
          <w:rFonts w:ascii="Times New Roman" w:hAnsi="Times New Roman" w:cs="Times New Roman"/>
        </w:rPr>
        <w:t>Инструкция АО "Востсибнефтегаз" "Организация безопасного проведения газоопасных работ" №П3-05 И-0014 ЮЛ-107 версия 3.00, утвержденная и введенная в действие приказом АО «Востсибнефтегаз» от 05.09.2018 №1154.</w:t>
      </w:r>
    </w:p>
    <w:p w14:paraId="4786F698" w14:textId="65AEFE65" w:rsidR="005E6201" w:rsidRPr="0076672A" w:rsidRDefault="005E6201" w:rsidP="00056A3C">
      <w:pPr>
        <w:pStyle w:val="af2"/>
        <w:numPr>
          <w:ilvl w:val="0"/>
          <w:numId w:val="29"/>
        </w:numPr>
        <w:spacing w:before="24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bookmarkStart w:id="75" w:name="Инструкция_01103"/>
      <w:r w:rsidRPr="005E6201">
        <w:rPr>
          <w:rFonts w:ascii="Times New Roman" w:hAnsi="Times New Roman" w:cs="Times New Roman"/>
        </w:rPr>
        <w:t xml:space="preserve">Инструкция АО «Востсибнефтегаз» «Порядок организации работы бурового супервайзера на объектах при строительстве скважин и </w:t>
      </w:r>
      <w:proofErr w:type="spellStart"/>
      <w:r w:rsidRPr="005E6201">
        <w:rPr>
          <w:rFonts w:ascii="Times New Roman" w:hAnsi="Times New Roman" w:cs="Times New Roman"/>
        </w:rPr>
        <w:t>зарезке</w:t>
      </w:r>
      <w:proofErr w:type="spellEnd"/>
      <w:r w:rsidRPr="005E6201">
        <w:rPr>
          <w:rFonts w:ascii="Times New Roman" w:hAnsi="Times New Roman" w:cs="Times New Roman"/>
        </w:rPr>
        <w:t xml:space="preserve"> боковых стволов на суше» №П2-10 И-01103 ЮЛ-107 версия 2.00, </w:t>
      </w:r>
      <w:r w:rsidRPr="0076672A">
        <w:rPr>
          <w:rFonts w:ascii="Times New Roman" w:hAnsi="Times New Roman" w:cs="Times New Roman"/>
        </w:rPr>
        <w:t xml:space="preserve">утвержденная и введенная в действие приказом АО «Востсибнефтегаз» от </w:t>
      </w:r>
      <w:r w:rsidRPr="005E6201">
        <w:rPr>
          <w:rFonts w:ascii="Times New Roman" w:hAnsi="Times New Roman" w:cs="Times New Roman"/>
        </w:rPr>
        <w:t>30.10.2018 №1588</w:t>
      </w:r>
      <w:r w:rsidRPr="0076672A">
        <w:rPr>
          <w:rFonts w:ascii="Times New Roman" w:hAnsi="Times New Roman" w:cs="Times New Roman"/>
        </w:rPr>
        <w:t>.</w:t>
      </w:r>
    </w:p>
    <w:bookmarkEnd w:id="75"/>
    <w:p w14:paraId="6B2A17F4" w14:textId="77777777" w:rsidR="00091BEA" w:rsidRDefault="00091BEA" w:rsidP="007942F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ectPr w:rsidR="00091BEA" w:rsidSect="00C80117">
          <w:headerReference w:type="default" r:id="rId57"/>
          <w:pgSz w:w="11907" w:h="16840" w:code="9"/>
          <w:pgMar w:top="567" w:right="1021" w:bottom="510" w:left="1247" w:header="737" w:footer="680" w:gutter="0"/>
          <w:cols w:space="708"/>
          <w:docGrid w:linePitch="360"/>
        </w:sectPr>
      </w:pPr>
    </w:p>
    <w:p w14:paraId="48936B31" w14:textId="77777777" w:rsidR="007942F3" w:rsidRPr="009C1030" w:rsidRDefault="007942F3" w:rsidP="007942F3">
      <w:pPr>
        <w:pStyle w:val="S13"/>
      </w:pPr>
      <w:bookmarkStart w:id="76" w:name="_Toc479428481"/>
      <w:bookmarkStart w:id="77" w:name="_Toc5274917"/>
      <w:r w:rsidRPr="009C1030">
        <w:lastRenderedPageBreak/>
        <w:t>Приложения</w:t>
      </w:r>
      <w:bookmarkEnd w:id="76"/>
      <w:bookmarkEnd w:id="77"/>
    </w:p>
    <w:p w14:paraId="5A840D92" w14:textId="7C64BE70" w:rsidR="007942F3" w:rsidRPr="009C1030" w:rsidRDefault="007942F3" w:rsidP="007942F3">
      <w:pPr>
        <w:pStyle w:val="af3"/>
        <w:spacing w:before="240"/>
        <w:jc w:val="right"/>
        <w:rPr>
          <w:rFonts w:ascii="Arial" w:hAnsi="Arial" w:cs="Arial"/>
          <w:color w:val="auto"/>
          <w:szCs w:val="20"/>
        </w:rPr>
      </w:pPr>
      <w:r w:rsidRPr="009C1030">
        <w:rPr>
          <w:rFonts w:ascii="Arial" w:hAnsi="Arial" w:cs="Arial"/>
          <w:color w:val="auto"/>
          <w:szCs w:val="20"/>
        </w:rPr>
        <w:t>Таблица 1</w:t>
      </w:r>
      <w:r w:rsidR="00F728A8" w:rsidRPr="009C1030">
        <w:rPr>
          <w:rFonts w:ascii="Arial" w:hAnsi="Arial" w:cs="Arial"/>
          <w:color w:val="auto"/>
          <w:szCs w:val="20"/>
        </w:rPr>
        <w:t>3</w:t>
      </w:r>
    </w:p>
    <w:p w14:paraId="1709718F" w14:textId="4951FE37" w:rsidR="007942F3" w:rsidRPr="009C1030" w:rsidRDefault="007942F3" w:rsidP="007942F3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9C1030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 w:rsidR="00F728A8" w:rsidRPr="009C1030">
        <w:rPr>
          <w:rFonts w:ascii="Arial" w:hAnsi="Arial" w:cs="Arial"/>
          <w:b/>
          <w:sz w:val="20"/>
          <w:szCs w:val="20"/>
        </w:rPr>
        <w:t>Инструкции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7"/>
        <w:gridCol w:w="6195"/>
        <w:gridCol w:w="2233"/>
      </w:tblGrid>
      <w:tr w:rsidR="007942F3" w:rsidRPr="009C1030" w14:paraId="73D15BF3" w14:textId="77777777" w:rsidTr="00F728A8">
        <w:trPr>
          <w:tblHeader/>
        </w:trPr>
        <w:tc>
          <w:tcPr>
            <w:tcW w:w="72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6056346B" w14:textId="77777777" w:rsidR="007942F3" w:rsidRPr="009C1030" w:rsidRDefault="007942F3" w:rsidP="0016105D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C1030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3143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6625D2EC" w14:textId="77777777" w:rsidR="007942F3" w:rsidRPr="009C1030" w:rsidRDefault="007942F3" w:rsidP="0016105D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C1030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133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41990B5" w14:textId="77777777" w:rsidR="007942F3" w:rsidRPr="009C1030" w:rsidRDefault="007942F3" w:rsidP="0016105D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C1030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7942F3" w:rsidRPr="009C1030" w14:paraId="68021316" w14:textId="77777777" w:rsidTr="0086516C">
        <w:trPr>
          <w:tblHeader/>
        </w:trPr>
        <w:tc>
          <w:tcPr>
            <w:tcW w:w="72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1C15E35" w14:textId="77777777" w:rsidR="007942F3" w:rsidRPr="009C1030" w:rsidRDefault="007942F3" w:rsidP="0016105D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C1030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3143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247E482" w14:textId="77777777" w:rsidR="007942F3" w:rsidRPr="009C1030" w:rsidRDefault="007942F3" w:rsidP="0016105D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C1030"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133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B160D1F" w14:textId="77777777" w:rsidR="007942F3" w:rsidRPr="009C1030" w:rsidRDefault="007942F3" w:rsidP="0016105D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9C1030"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</w:tr>
      <w:tr w:rsidR="009C1030" w:rsidRPr="00D63256" w14:paraId="3F0C312F" w14:textId="77777777" w:rsidTr="009C1030">
        <w:tc>
          <w:tcPr>
            <w:tcW w:w="72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FE0EE3D" w14:textId="74C1F286" w:rsidR="009C1030" w:rsidRPr="00D63256" w:rsidRDefault="009C1030" w:rsidP="00DE5E74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14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06E4E" w14:textId="77777777" w:rsidR="009C1030" w:rsidRPr="00D63256" w:rsidRDefault="009C1030" w:rsidP="00DE5E74">
            <w:pPr>
              <w:rPr>
                <w:bCs/>
              </w:rPr>
            </w:pPr>
            <w:r w:rsidRPr="00D63256">
              <w:rPr>
                <w:bCs/>
              </w:rPr>
              <w:t>Шаблон «Акт о пуске буровой установки в эксплуатацию»</w:t>
            </w:r>
          </w:p>
        </w:tc>
        <w:tc>
          <w:tcPr>
            <w:tcW w:w="113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347F7F" w14:textId="77777777" w:rsidR="009C1030" w:rsidRPr="00D63256" w:rsidRDefault="009C1030" w:rsidP="00DE5E74">
            <w:pPr>
              <w:rPr>
                <w:bCs/>
              </w:rPr>
            </w:pPr>
            <w:r w:rsidRPr="00D63256">
              <w:rPr>
                <w:bCs/>
              </w:rPr>
              <w:t>Включено в настоящий файл</w:t>
            </w:r>
          </w:p>
        </w:tc>
      </w:tr>
      <w:tr w:rsidR="007942F3" w:rsidRPr="009C1030" w14:paraId="2496F9A4" w14:textId="77777777" w:rsidTr="009C1030">
        <w:tc>
          <w:tcPr>
            <w:tcW w:w="72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30F01" w14:textId="52ED9C1A" w:rsidR="007942F3" w:rsidRPr="009C1030" w:rsidRDefault="009C1030" w:rsidP="0016105D">
            <w:pPr>
              <w:jc w:val="center"/>
              <w:rPr>
                <w:bCs/>
              </w:rPr>
            </w:pPr>
            <w:bookmarkStart w:id="78" w:name="Приложение_1" w:colFirst="1" w:colLast="1"/>
            <w:r>
              <w:rPr>
                <w:bCs/>
              </w:rPr>
              <w:t>2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754D" w14:textId="77777777" w:rsidR="007942F3" w:rsidRPr="009C1030" w:rsidRDefault="007942F3" w:rsidP="0016105D">
            <w:pPr>
              <w:rPr>
                <w:bCs/>
              </w:rPr>
            </w:pPr>
            <w:r w:rsidRPr="009C1030">
              <w:rPr>
                <w:bCs/>
              </w:rPr>
              <w:t xml:space="preserve">Технические критерии к системе контроля и осуществления </w:t>
            </w:r>
            <w:proofErr w:type="spellStart"/>
            <w:r w:rsidRPr="009C1030">
              <w:rPr>
                <w:bCs/>
              </w:rPr>
              <w:t>долива</w:t>
            </w:r>
            <w:proofErr w:type="spellEnd"/>
            <w:r w:rsidRPr="009C1030">
              <w:rPr>
                <w:bCs/>
              </w:rPr>
              <w:t xml:space="preserve"> скважины при строительстве скважин и </w:t>
            </w:r>
            <w:proofErr w:type="spellStart"/>
            <w:r w:rsidRPr="009C1030">
              <w:rPr>
                <w:bCs/>
              </w:rPr>
              <w:t>зарезке</w:t>
            </w:r>
            <w:proofErr w:type="spellEnd"/>
            <w:r w:rsidRPr="009C1030">
              <w:rPr>
                <w:bCs/>
              </w:rPr>
              <w:t xml:space="preserve"> боковых стволов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237DFF1" w14:textId="77777777" w:rsidR="007942F3" w:rsidRPr="009C1030" w:rsidRDefault="007942F3" w:rsidP="0016105D">
            <w:pPr>
              <w:rPr>
                <w:bCs/>
              </w:rPr>
            </w:pPr>
            <w:r w:rsidRPr="009C1030">
              <w:rPr>
                <w:bCs/>
              </w:rPr>
              <w:t>Включено в настоящий файл</w:t>
            </w:r>
          </w:p>
        </w:tc>
      </w:tr>
      <w:tr w:rsidR="0086516C" w:rsidRPr="009C1030" w14:paraId="7C57941C" w14:textId="77777777" w:rsidTr="00A0285B">
        <w:tc>
          <w:tcPr>
            <w:tcW w:w="72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F47A098" w14:textId="63D2DA07" w:rsidR="0086516C" w:rsidRDefault="0086516C" w:rsidP="0016105D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8B3B8" w14:textId="12F3F776" w:rsidR="0086516C" w:rsidRPr="009C1030" w:rsidRDefault="0086516C" w:rsidP="0016105D">
            <w:pPr>
              <w:rPr>
                <w:bCs/>
              </w:rPr>
            </w:pPr>
            <w:bookmarkStart w:id="79" w:name="Приложение_3"/>
            <w:r w:rsidRPr="00D63256">
              <w:rPr>
                <w:bCs/>
              </w:rPr>
              <w:t>Шаблон «</w:t>
            </w:r>
            <w:r w:rsidRPr="0086516C">
              <w:rPr>
                <w:bCs/>
              </w:rPr>
              <w:t>Акт о спуске обсадной колонны в скважину</w:t>
            </w:r>
            <w:r w:rsidRPr="00D63256">
              <w:rPr>
                <w:bCs/>
              </w:rPr>
              <w:t>»</w:t>
            </w:r>
            <w:bookmarkEnd w:id="79"/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438525" w14:textId="1ECFB6FD" w:rsidR="0086516C" w:rsidRPr="009C1030" w:rsidRDefault="0086516C" w:rsidP="00F728A8">
            <w:pPr>
              <w:rPr>
                <w:bCs/>
              </w:rPr>
            </w:pPr>
            <w:r w:rsidRPr="009C1030">
              <w:rPr>
                <w:bCs/>
              </w:rPr>
              <w:t xml:space="preserve">Приложено отдельным файлом в </w:t>
            </w:r>
            <w:proofErr w:type="gramStart"/>
            <w:r w:rsidRPr="009C1030">
              <w:rPr>
                <w:bCs/>
              </w:rPr>
              <w:t>формате</w:t>
            </w:r>
            <w:proofErr w:type="gramEnd"/>
            <w:r w:rsidRPr="009C1030">
              <w:rPr>
                <w:bCs/>
              </w:rPr>
              <w:t xml:space="preserve"> </w:t>
            </w:r>
            <w:r w:rsidRPr="009C1030">
              <w:rPr>
                <w:bCs/>
                <w:lang w:val="en-US"/>
              </w:rPr>
              <w:t>Excel</w:t>
            </w:r>
            <w:r w:rsidRPr="009C1030">
              <w:rPr>
                <w:bCs/>
              </w:rPr>
              <w:t>.</w:t>
            </w:r>
          </w:p>
        </w:tc>
      </w:tr>
      <w:bookmarkEnd w:id="78"/>
      <w:tr w:rsidR="00F728A8" w:rsidRPr="009C1030" w14:paraId="3F9D7500" w14:textId="77777777" w:rsidTr="00A0285B">
        <w:tc>
          <w:tcPr>
            <w:tcW w:w="72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3B51ABC" w14:textId="4D64BF27" w:rsidR="00F728A8" w:rsidRPr="009C1030" w:rsidRDefault="0086516C" w:rsidP="0016105D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5CF809B" w14:textId="5A7E9B8A" w:rsidR="00F728A8" w:rsidRPr="009C1030" w:rsidRDefault="00A71735" w:rsidP="0016105D">
            <w:pPr>
              <w:rPr>
                <w:bCs/>
              </w:rPr>
            </w:pPr>
            <w:bookmarkStart w:id="80" w:name="Приложение_2"/>
            <w:r w:rsidRPr="009C1030">
              <w:rPr>
                <w:bCs/>
              </w:rPr>
              <w:t>Шаблон «</w:t>
            </w:r>
            <w:r w:rsidR="00F728A8" w:rsidRPr="009C1030">
              <w:rPr>
                <w:bCs/>
              </w:rPr>
              <w:t xml:space="preserve">Лист </w:t>
            </w:r>
            <w:proofErr w:type="spellStart"/>
            <w:r w:rsidR="00F728A8" w:rsidRPr="009C1030">
              <w:rPr>
                <w:bCs/>
              </w:rPr>
              <w:t>долива</w:t>
            </w:r>
            <w:bookmarkEnd w:id="80"/>
            <w:proofErr w:type="spellEnd"/>
            <w:r w:rsidRPr="009C1030">
              <w:rPr>
                <w:bCs/>
              </w:rPr>
              <w:t>»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48579C5" w14:textId="2EAAB0B1" w:rsidR="00F728A8" w:rsidRPr="009C1030" w:rsidRDefault="00F728A8" w:rsidP="00F728A8">
            <w:pPr>
              <w:rPr>
                <w:bCs/>
              </w:rPr>
            </w:pPr>
            <w:r w:rsidRPr="009C1030">
              <w:rPr>
                <w:bCs/>
              </w:rPr>
              <w:t xml:space="preserve">Приложено отдельным файлом в </w:t>
            </w:r>
            <w:proofErr w:type="gramStart"/>
            <w:r w:rsidRPr="009C1030">
              <w:rPr>
                <w:bCs/>
              </w:rPr>
              <w:t>формате</w:t>
            </w:r>
            <w:proofErr w:type="gramEnd"/>
            <w:r w:rsidRPr="009C1030">
              <w:rPr>
                <w:bCs/>
              </w:rPr>
              <w:t xml:space="preserve"> </w:t>
            </w:r>
            <w:r w:rsidRPr="009C1030">
              <w:rPr>
                <w:bCs/>
                <w:lang w:val="en-US"/>
              </w:rPr>
              <w:t>Excel</w:t>
            </w:r>
            <w:r w:rsidRPr="009C1030">
              <w:rPr>
                <w:bCs/>
              </w:rPr>
              <w:t>.</w:t>
            </w:r>
          </w:p>
        </w:tc>
      </w:tr>
    </w:tbl>
    <w:p w14:paraId="4EF3E14B" w14:textId="77777777" w:rsidR="007942F3" w:rsidRPr="009C1030" w:rsidRDefault="007942F3" w:rsidP="007942F3">
      <w:pPr>
        <w:rPr>
          <w:rFonts w:ascii="Arial Unicode MS" w:eastAsia="Arial Unicode MS" w:hAnsi="Arial Unicode MS" w:cs="Arial Unicode MS"/>
          <w:lang w:eastAsia="en-US"/>
        </w:rPr>
      </w:pPr>
      <w:r w:rsidRPr="009C1030">
        <w:rPr>
          <w:lang w:eastAsia="en-US"/>
        </w:rPr>
        <w:br w:type="page"/>
      </w:r>
    </w:p>
    <w:p w14:paraId="3A0BC38D" w14:textId="16A2377D" w:rsidR="009C1030" w:rsidRPr="006232A9" w:rsidRDefault="009C1030" w:rsidP="009C1030">
      <w:pPr>
        <w:jc w:val="both"/>
        <w:rPr>
          <w:rFonts w:ascii="Arial" w:hAnsi="Arial" w:cs="Arial"/>
          <w:b/>
          <w:caps/>
        </w:rPr>
      </w:pPr>
      <w:bookmarkStart w:id="81" w:name="Приложение_1ф"/>
      <w:r w:rsidRPr="006232A9">
        <w:rPr>
          <w:rFonts w:ascii="Arial" w:hAnsi="Arial" w:cs="Arial"/>
          <w:b/>
          <w:caps/>
        </w:rPr>
        <w:lastRenderedPageBreak/>
        <w:t>Приложение 1. Шаблон «Акт о пуске буровой установки в эксплуатацию»</w:t>
      </w:r>
    </w:p>
    <w:p w14:paraId="64BA1D1C" w14:textId="226BDAD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</w:rPr>
      </w:pPr>
      <w:r w:rsidRPr="00E61897">
        <w:rPr>
          <w:b/>
          <w:bCs/>
        </w:rPr>
        <w:t>АКТ</w:t>
      </w:r>
    </w:p>
    <w:bookmarkEnd w:id="81"/>
    <w:p w14:paraId="52FBB96D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</w:rPr>
      </w:pPr>
      <w:r w:rsidRPr="00E61897">
        <w:rPr>
          <w:b/>
          <w:bCs/>
        </w:rPr>
        <w:t>о пуске буровой установки в эксплуатацию</w:t>
      </w:r>
    </w:p>
    <w:p w14:paraId="1E0566E9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jc w:val="center"/>
        <w:rPr>
          <w:b/>
          <w:bCs/>
        </w:rPr>
      </w:pPr>
    </w:p>
    <w:p w14:paraId="5049CA17" w14:textId="77777777" w:rsidR="009C1030" w:rsidRPr="00752E0D" w:rsidRDefault="009C1030" w:rsidP="009C1030">
      <w:pPr>
        <w:shd w:val="clear" w:color="auto" w:fill="FFFFFF"/>
        <w:autoSpaceDE w:val="0"/>
        <w:autoSpaceDN w:val="0"/>
        <w:adjustRightInd w:val="0"/>
        <w:jc w:val="right"/>
      </w:pPr>
      <w:r w:rsidRPr="00752E0D">
        <w:t>«__» ___________ 20__ г.</w:t>
      </w:r>
    </w:p>
    <w:p w14:paraId="39DABF34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jc w:val="right"/>
        <w:rPr>
          <w:b/>
        </w:rPr>
      </w:pPr>
    </w:p>
    <w:p w14:paraId="17E6087B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  <w:b/>
          <w:i/>
          <w:u w:val="single"/>
        </w:rPr>
      </w:pPr>
      <w:r w:rsidRPr="00E61897">
        <w:rPr>
          <w:color w:val="000000"/>
        </w:rPr>
        <w:t>Кустовая/буровая площадка№</w:t>
      </w:r>
      <w:r w:rsidRPr="00E61897">
        <w:rPr>
          <w:b/>
          <w:i/>
          <w:color w:val="000000"/>
        </w:rPr>
        <w:t xml:space="preserve"> _________________ месторождение/площадь</w:t>
      </w:r>
    </w:p>
    <w:p w14:paraId="6EE0214F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14:paraId="276AD09B" w14:textId="61BFDE06" w:rsidR="009C1030" w:rsidRPr="00E61897" w:rsidRDefault="002F3343" w:rsidP="009C1030">
      <w:pPr>
        <w:rPr>
          <w:b/>
          <w:i/>
          <w:color w:val="000000"/>
        </w:rPr>
      </w:pPr>
      <w:r>
        <w:rPr>
          <w:b/>
          <w:i/>
          <w:color w:val="000000"/>
        </w:rPr>
        <w:t xml:space="preserve">От бурового подрядчика: </w:t>
      </w:r>
      <w:r w:rsidR="009C1030" w:rsidRPr="00E61897">
        <w:rPr>
          <w:b/>
          <w:i/>
          <w:color w:val="000000"/>
        </w:rPr>
        <w:t>ООО/АО «_________________»:</w:t>
      </w:r>
    </w:p>
    <w:p w14:paraId="47D19C5B" w14:textId="77777777" w:rsidR="009C1030" w:rsidRPr="00E61897" w:rsidRDefault="009C1030" w:rsidP="009C1030">
      <w:pPr>
        <w:rPr>
          <w:b/>
          <w:i/>
          <w:color w:val="000000"/>
        </w:rPr>
      </w:pPr>
    </w:p>
    <w:p w14:paraId="4F6824ED" w14:textId="6E48D3EB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E61897">
        <w:rPr>
          <w:color w:val="000000"/>
        </w:rPr>
        <w:t>Председатель комиссии:</w:t>
      </w:r>
      <w:r w:rsidRPr="00E61897">
        <w:rPr>
          <w:color w:val="000000"/>
        </w:rPr>
        <w:tab/>
        <w:t>Главный инженер</w:t>
      </w:r>
      <w:r w:rsidRPr="00E61897">
        <w:rPr>
          <w:color w:val="000000"/>
        </w:rPr>
        <w:tab/>
      </w:r>
      <w:r w:rsidRPr="00E61897">
        <w:rPr>
          <w:color w:val="000000"/>
        </w:rPr>
        <w:tab/>
        <w:t xml:space="preserve">              </w:t>
      </w:r>
      <w:r w:rsidR="00A24D2D">
        <w:rPr>
          <w:color w:val="000000"/>
        </w:rPr>
        <w:t xml:space="preserve"> </w:t>
      </w:r>
      <w:r w:rsidRPr="00E61897">
        <w:rPr>
          <w:color w:val="000000"/>
        </w:rPr>
        <w:t xml:space="preserve">                   __________Ф.И.О.</w:t>
      </w:r>
    </w:p>
    <w:p w14:paraId="695D7814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14:paraId="41D48B41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E61897">
        <w:rPr>
          <w:color w:val="000000"/>
        </w:rPr>
        <w:t>Члены комиссии:</w:t>
      </w:r>
      <w:r w:rsidRPr="00E61897">
        <w:rPr>
          <w:color w:val="000000"/>
        </w:rPr>
        <w:tab/>
      </w:r>
      <w:r w:rsidRPr="00E61897">
        <w:rPr>
          <w:color w:val="000000"/>
        </w:rPr>
        <w:tab/>
      </w:r>
      <w:proofErr w:type="gramStart"/>
      <w:r w:rsidRPr="00E61897">
        <w:rPr>
          <w:color w:val="000000"/>
        </w:rPr>
        <w:t>(Начальники/зам. отделов, служб,</w:t>
      </w:r>
      <w:proofErr w:type="gramEnd"/>
    </w:p>
    <w:p w14:paraId="11EF1D59" w14:textId="1E89AAD8" w:rsidR="009C1030" w:rsidRPr="00E61897" w:rsidRDefault="009C1030" w:rsidP="00A24D2D">
      <w:pPr>
        <w:shd w:val="clear" w:color="auto" w:fill="FFFFFF"/>
        <w:autoSpaceDE w:val="0"/>
        <w:autoSpaceDN w:val="0"/>
        <w:adjustRightInd w:val="0"/>
        <w:ind w:left="2124" w:firstLine="708"/>
        <w:rPr>
          <w:color w:val="000000"/>
        </w:rPr>
      </w:pPr>
      <w:proofErr w:type="gramStart"/>
      <w:r w:rsidRPr="00E61897">
        <w:rPr>
          <w:color w:val="000000"/>
        </w:rPr>
        <w:t>согласно приказа</w:t>
      </w:r>
      <w:proofErr w:type="gramEnd"/>
      <w:r w:rsidRPr="00E61897">
        <w:rPr>
          <w:color w:val="000000"/>
        </w:rPr>
        <w:t xml:space="preserve"> по предприятию)</w:t>
      </w:r>
      <w:r w:rsidRPr="00E61897">
        <w:rPr>
          <w:color w:val="000000"/>
        </w:rPr>
        <w:tab/>
        <w:t xml:space="preserve">            _____________  </w:t>
      </w:r>
    </w:p>
    <w:p w14:paraId="13FADFE5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ind w:left="2124" w:firstLine="708"/>
        <w:rPr>
          <w:color w:val="000000"/>
        </w:rPr>
      </w:pPr>
      <w:r w:rsidRPr="00E61897">
        <w:rPr>
          <w:color w:val="000000"/>
        </w:rPr>
        <w:t xml:space="preserve">________________________                  </w:t>
      </w:r>
      <w:r w:rsidRPr="00E61897">
        <w:rPr>
          <w:color w:val="000000"/>
        </w:rPr>
        <w:tab/>
      </w:r>
      <w:r w:rsidRPr="00E61897">
        <w:rPr>
          <w:color w:val="000000"/>
        </w:rPr>
        <w:tab/>
        <w:t>_____________</w:t>
      </w:r>
    </w:p>
    <w:p w14:paraId="40DBB559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ind w:left="2124" w:firstLine="708"/>
        <w:rPr>
          <w:color w:val="000000"/>
        </w:rPr>
      </w:pPr>
      <w:r w:rsidRPr="00E61897">
        <w:rPr>
          <w:color w:val="000000"/>
        </w:rPr>
        <w:t xml:space="preserve">________________________ </w:t>
      </w:r>
      <w:r w:rsidRPr="00E61897">
        <w:rPr>
          <w:color w:val="000000"/>
        </w:rPr>
        <w:tab/>
        <w:t xml:space="preserve">                        _____________</w:t>
      </w:r>
    </w:p>
    <w:p w14:paraId="042387CA" w14:textId="5B90572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ind w:left="2124" w:firstLine="708"/>
        <w:rPr>
          <w:color w:val="000000"/>
          <w:u w:val="single"/>
        </w:rPr>
      </w:pPr>
      <w:r w:rsidRPr="00E61897">
        <w:rPr>
          <w:color w:val="000000"/>
        </w:rPr>
        <w:tab/>
      </w:r>
    </w:p>
    <w:p w14:paraId="621CF5D8" w14:textId="77777777" w:rsidR="009C1030" w:rsidRPr="00E61897" w:rsidRDefault="009C1030" w:rsidP="009C1030">
      <w:pPr>
        <w:rPr>
          <w:b/>
          <w:i/>
          <w:color w:val="000000"/>
        </w:rPr>
      </w:pPr>
      <w:r w:rsidRPr="00E61897">
        <w:rPr>
          <w:b/>
          <w:i/>
          <w:color w:val="000000"/>
        </w:rPr>
        <w:t>От Заказчика АО «Востсибнефтегаз»:</w:t>
      </w:r>
    </w:p>
    <w:p w14:paraId="0C1058C8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ind w:left="2124" w:firstLine="708"/>
        <w:rPr>
          <w:color w:val="000000"/>
        </w:rPr>
      </w:pPr>
      <w:r w:rsidRPr="00E61897">
        <w:rPr>
          <w:color w:val="000000"/>
        </w:rPr>
        <w:t>Заместитель начальника ОСБ УСБ/</w:t>
      </w:r>
    </w:p>
    <w:p w14:paraId="6A2AA70D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ind w:left="2124" w:firstLine="708"/>
        <w:rPr>
          <w:color w:val="000000"/>
        </w:rPr>
      </w:pPr>
      <w:proofErr w:type="gramStart"/>
      <w:r w:rsidRPr="00E61897">
        <w:rPr>
          <w:color w:val="000000"/>
        </w:rPr>
        <w:t>старший</w:t>
      </w:r>
      <w:proofErr w:type="gramEnd"/>
      <w:r w:rsidRPr="00E61897">
        <w:rPr>
          <w:color w:val="000000"/>
        </w:rPr>
        <w:t xml:space="preserve"> буровой супервайзер</w:t>
      </w:r>
      <w:r w:rsidRPr="00E61897">
        <w:rPr>
          <w:color w:val="000000"/>
        </w:rPr>
        <w:tab/>
      </w:r>
      <w:r w:rsidRPr="00E61897">
        <w:rPr>
          <w:color w:val="000000"/>
        </w:rPr>
        <w:tab/>
        <w:t xml:space="preserve">             ________Ф.И.О.</w:t>
      </w:r>
    </w:p>
    <w:p w14:paraId="1894A74F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ind w:left="2124" w:firstLine="708"/>
        <w:rPr>
          <w:color w:val="000000"/>
        </w:rPr>
      </w:pPr>
      <w:r w:rsidRPr="00E61897">
        <w:rPr>
          <w:color w:val="000000"/>
        </w:rPr>
        <w:t xml:space="preserve">Главный </w:t>
      </w:r>
      <w:proofErr w:type="gramStart"/>
      <w:r w:rsidRPr="00E61897">
        <w:rPr>
          <w:color w:val="000000"/>
        </w:rPr>
        <w:t>специалист</w:t>
      </w:r>
      <w:proofErr w:type="gramEnd"/>
      <w:r w:rsidRPr="00E61897">
        <w:rPr>
          <w:color w:val="000000"/>
        </w:rPr>
        <w:t>/Ведущий специалист</w:t>
      </w:r>
    </w:p>
    <w:p w14:paraId="19E3382D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ind w:left="2124" w:firstLine="708"/>
        <w:rPr>
          <w:color w:val="000000"/>
        </w:rPr>
      </w:pPr>
      <w:proofErr w:type="spellStart"/>
      <w:r w:rsidRPr="00E61897">
        <w:rPr>
          <w:color w:val="000000"/>
        </w:rPr>
        <w:t>ОКОиМ</w:t>
      </w:r>
      <w:proofErr w:type="spellEnd"/>
      <w:r w:rsidRPr="00E61897">
        <w:rPr>
          <w:color w:val="000000"/>
        </w:rPr>
        <w:t xml:space="preserve"> УОБР                                                          _____________</w:t>
      </w:r>
    </w:p>
    <w:p w14:paraId="31C84DFB" w14:textId="65EAD821" w:rsidR="009C1030" w:rsidRPr="00E61897" w:rsidRDefault="00A0285B" w:rsidP="009C1030">
      <w:pPr>
        <w:shd w:val="clear" w:color="auto" w:fill="FFFFFF"/>
        <w:autoSpaceDE w:val="0"/>
        <w:autoSpaceDN w:val="0"/>
        <w:adjustRightInd w:val="0"/>
        <w:ind w:left="2124" w:firstLine="708"/>
        <w:rPr>
          <w:color w:val="000000"/>
        </w:rPr>
      </w:pPr>
      <w:r>
        <w:rPr>
          <w:color w:val="000000"/>
        </w:rPr>
        <w:t>Начальник/зам. н</w:t>
      </w:r>
      <w:r w:rsidR="009C1030" w:rsidRPr="00E61897">
        <w:rPr>
          <w:color w:val="000000"/>
        </w:rPr>
        <w:t>ачальника цеха</w:t>
      </w:r>
    </w:p>
    <w:p w14:paraId="6C6473D7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ind w:left="2124" w:firstLine="708"/>
        <w:rPr>
          <w:color w:val="000000"/>
        </w:rPr>
      </w:pPr>
      <w:r w:rsidRPr="00E61897">
        <w:rPr>
          <w:color w:val="000000"/>
        </w:rPr>
        <w:t>по эксплуатации электрооборудования                 _____________</w:t>
      </w:r>
    </w:p>
    <w:p w14:paraId="41E60815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ind w:left="2124" w:firstLine="708"/>
        <w:rPr>
          <w:color w:val="000000"/>
        </w:rPr>
      </w:pPr>
      <w:r w:rsidRPr="00E61897">
        <w:rPr>
          <w:color w:val="000000"/>
        </w:rPr>
        <w:t>Ведущий специалист группы по работе</w:t>
      </w:r>
    </w:p>
    <w:p w14:paraId="30D0F5EE" w14:textId="1C57469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ind w:left="2124" w:firstLine="708"/>
        <w:rPr>
          <w:color w:val="000000"/>
        </w:rPr>
      </w:pPr>
      <w:r w:rsidRPr="00E61897">
        <w:rPr>
          <w:color w:val="000000"/>
        </w:rPr>
        <w:t xml:space="preserve">с </w:t>
      </w:r>
      <w:r w:rsidR="00A0285B" w:rsidRPr="00A0285B">
        <w:rPr>
          <w:color w:val="000000"/>
        </w:rPr>
        <w:t>подрядными организациями</w:t>
      </w:r>
      <w:r w:rsidR="00A0285B">
        <w:rPr>
          <w:rFonts w:ascii="Segoe UI" w:hAnsi="Segoe UI" w:cs="Segoe UI"/>
          <w:color w:val="212529"/>
        </w:rPr>
        <w:t xml:space="preserve"> </w:t>
      </w:r>
      <w:r w:rsidRPr="00E61897">
        <w:rPr>
          <w:color w:val="000000"/>
        </w:rPr>
        <w:t xml:space="preserve">                  </w:t>
      </w:r>
      <w:r w:rsidR="00A0285B">
        <w:rPr>
          <w:color w:val="000000"/>
        </w:rPr>
        <w:t xml:space="preserve">    </w:t>
      </w:r>
      <w:r w:rsidRPr="00E61897">
        <w:rPr>
          <w:color w:val="000000"/>
        </w:rPr>
        <w:t xml:space="preserve">         _____________</w:t>
      </w:r>
    </w:p>
    <w:p w14:paraId="125BB6FE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ind w:left="2124" w:firstLine="708"/>
        <w:rPr>
          <w:color w:val="000000"/>
        </w:rPr>
      </w:pPr>
      <w:r w:rsidRPr="00E61897">
        <w:rPr>
          <w:color w:val="000000"/>
        </w:rPr>
        <w:t xml:space="preserve">Ведущий специалист отдела </w:t>
      </w:r>
    </w:p>
    <w:p w14:paraId="6387F813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ind w:left="2124" w:firstLine="708"/>
        <w:rPr>
          <w:color w:val="000000"/>
        </w:rPr>
      </w:pPr>
      <w:r w:rsidRPr="00E61897">
        <w:rPr>
          <w:color w:val="000000"/>
        </w:rPr>
        <w:t xml:space="preserve">производственного контроля </w:t>
      </w:r>
    </w:p>
    <w:p w14:paraId="7244EDE1" w14:textId="0A696A91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ind w:left="2124" w:firstLine="708"/>
        <w:rPr>
          <w:color w:val="000000"/>
        </w:rPr>
      </w:pPr>
      <w:r w:rsidRPr="00E61897">
        <w:rPr>
          <w:color w:val="000000"/>
        </w:rPr>
        <w:t>У</w:t>
      </w:r>
      <w:r w:rsidR="00810453">
        <w:rPr>
          <w:color w:val="000000"/>
        </w:rPr>
        <w:t>ПБ</w:t>
      </w:r>
      <w:r w:rsidRPr="00E61897">
        <w:rPr>
          <w:color w:val="000000"/>
        </w:rPr>
        <w:t>ОТ                                                                    _____________</w:t>
      </w:r>
    </w:p>
    <w:p w14:paraId="584800D9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ind w:left="2124" w:firstLine="708"/>
        <w:rPr>
          <w:color w:val="000000"/>
        </w:rPr>
      </w:pPr>
      <w:r w:rsidRPr="00E61897">
        <w:rPr>
          <w:color w:val="000000"/>
        </w:rPr>
        <w:t xml:space="preserve">Ведущий специалист отдела </w:t>
      </w:r>
    </w:p>
    <w:p w14:paraId="31C13FC4" w14:textId="20D83A3D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ind w:left="2124" w:firstLine="708"/>
        <w:rPr>
          <w:color w:val="000000"/>
        </w:rPr>
      </w:pPr>
      <w:r w:rsidRPr="00E61897">
        <w:rPr>
          <w:color w:val="000000"/>
        </w:rPr>
        <w:t>пожарной безопасности                                         _____________</w:t>
      </w:r>
    </w:p>
    <w:p w14:paraId="79A0149B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ind w:left="2124" w:firstLine="708"/>
        <w:rPr>
          <w:color w:val="000000"/>
        </w:rPr>
      </w:pPr>
      <w:r w:rsidRPr="00E61897">
        <w:rPr>
          <w:color w:val="000000"/>
        </w:rPr>
        <w:t xml:space="preserve">Ведущий специалист отдела </w:t>
      </w:r>
    </w:p>
    <w:p w14:paraId="0D4380D6" w14:textId="5A3AB5EF" w:rsidR="009C1030" w:rsidRPr="00E61897" w:rsidRDefault="00D10797" w:rsidP="009C1030">
      <w:pPr>
        <w:shd w:val="clear" w:color="auto" w:fill="FFFFFF"/>
        <w:autoSpaceDE w:val="0"/>
        <w:autoSpaceDN w:val="0"/>
        <w:adjustRightInd w:val="0"/>
        <w:ind w:left="2124" w:firstLine="708"/>
        <w:rPr>
          <w:color w:val="000000"/>
        </w:rPr>
      </w:pPr>
      <w:hyperlink r:id="rId58" w:history="1">
        <w:r w:rsidR="00810453" w:rsidRPr="00810453">
          <w:rPr>
            <w:color w:val="000000"/>
          </w:rPr>
          <w:t>охраны окружающей среды</w:t>
        </w:r>
      </w:hyperlink>
      <w:r w:rsidR="009C1030" w:rsidRPr="00E61897">
        <w:rPr>
          <w:color w:val="000000"/>
        </w:rPr>
        <w:t xml:space="preserve">        </w:t>
      </w:r>
      <w:r w:rsidR="00810453">
        <w:rPr>
          <w:color w:val="000000"/>
        </w:rPr>
        <w:t xml:space="preserve">                           </w:t>
      </w:r>
      <w:r w:rsidR="009C1030" w:rsidRPr="00E61897">
        <w:rPr>
          <w:color w:val="000000"/>
        </w:rPr>
        <w:t>_____________</w:t>
      </w:r>
    </w:p>
    <w:p w14:paraId="71B25566" w14:textId="77777777" w:rsidR="009C1030" w:rsidRPr="00E61897" w:rsidRDefault="009C1030" w:rsidP="009C1030">
      <w:pPr>
        <w:shd w:val="clear" w:color="auto" w:fill="FFFFFF"/>
        <w:tabs>
          <w:tab w:val="left" w:pos="2943"/>
        </w:tabs>
        <w:autoSpaceDE w:val="0"/>
        <w:autoSpaceDN w:val="0"/>
        <w:adjustRightInd w:val="0"/>
        <w:rPr>
          <w:color w:val="000000"/>
        </w:rPr>
      </w:pPr>
    </w:p>
    <w:p w14:paraId="61832B14" w14:textId="77777777" w:rsidR="009C1030" w:rsidRPr="00E61897" w:rsidRDefault="009C1030" w:rsidP="009C1030">
      <w:pPr>
        <w:rPr>
          <w:b/>
          <w:i/>
        </w:rPr>
      </w:pPr>
      <w:r w:rsidRPr="00E61897">
        <w:rPr>
          <w:b/>
          <w:i/>
        </w:rPr>
        <w:t xml:space="preserve">От управления </w:t>
      </w:r>
      <w:proofErr w:type="spellStart"/>
      <w:r w:rsidRPr="00E61897">
        <w:rPr>
          <w:b/>
          <w:i/>
        </w:rPr>
        <w:t>Ростехнадзора</w:t>
      </w:r>
      <w:proofErr w:type="spellEnd"/>
      <w:r w:rsidRPr="00E61897">
        <w:rPr>
          <w:b/>
          <w:i/>
        </w:rPr>
        <w:t>:</w:t>
      </w:r>
    </w:p>
    <w:p w14:paraId="4A4DC13C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ind w:left="2835" w:hanging="3"/>
        <w:rPr>
          <w:color w:val="000000"/>
        </w:rPr>
      </w:pPr>
      <w:r w:rsidRPr="00E61897">
        <w:rPr>
          <w:color w:val="000000"/>
        </w:rPr>
        <w:t>Государственный инспектор                                  ________Ф.И.О.</w:t>
      </w:r>
    </w:p>
    <w:p w14:paraId="23FAE4E8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14:paraId="6B2C4BAE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b/>
          <w:i/>
          <w:color w:val="000000"/>
        </w:rPr>
      </w:pPr>
      <w:r w:rsidRPr="00E61897">
        <w:rPr>
          <w:b/>
          <w:i/>
          <w:color w:val="000000"/>
        </w:rPr>
        <w:t>Сервисные организации:</w:t>
      </w:r>
    </w:p>
    <w:p w14:paraId="1101D862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ind w:left="2835" w:hanging="3"/>
        <w:rPr>
          <w:color w:val="000000"/>
        </w:rPr>
      </w:pPr>
      <w:r w:rsidRPr="00E61897">
        <w:rPr>
          <w:color w:val="000000"/>
        </w:rPr>
        <w:t xml:space="preserve">Представитель </w:t>
      </w:r>
    </w:p>
    <w:p w14:paraId="0ED6D60F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ind w:left="2835" w:hanging="3"/>
        <w:rPr>
          <w:color w:val="000000"/>
        </w:rPr>
      </w:pPr>
      <w:r w:rsidRPr="00E61897">
        <w:rPr>
          <w:color w:val="000000"/>
        </w:rPr>
        <w:t>подрядчика по ГТИ:                                           __________Ф.И.О</w:t>
      </w:r>
    </w:p>
    <w:p w14:paraId="17C29CE8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ind w:left="2835" w:hanging="3"/>
        <w:rPr>
          <w:color w:val="000000"/>
        </w:rPr>
      </w:pPr>
      <w:r w:rsidRPr="00E61897">
        <w:rPr>
          <w:color w:val="000000"/>
        </w:rPr>
        <w:t xml:space="preserve">Представитель подрядчика </w:t>
      </w:r>
    </w:p>
    <w:p w14:paraId="200A2568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ind w:left="2835" w:hanging="3"/>
        <w:rPr>
          <w:color w:val="000000"/>
        </w:rPr>
      </w:pPr>
      <w:r w:rsidRPr="00E61897">
        <w:rPr>
          <w:color w:val="000000"/>
        </w:rPr>
        <w:t>по цементированию скважин:                           __________Ф.И.О</w:t>
      </w:r>
    </w:p>
    <w:p w14:paraId="6BFBF3C9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ind w:left="2835" w:hanging="3"/>
        <w:rPr>
          <w:color w:val="000000"/>
        </w:rPr>
      </w:pPr>
      <w:r w:rsidRPr="00E61897">
        <w:rPr>
          <w:color w:val="000000"/>
        </w:rPr>
        <w:t xml:space="preserve">Представитель подрядчика </w:t>
      </w:r>
    </w:p>
    <w:p w14:paraId="3BC462DA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ind w:left="2835" w:hanging="3"/>
        <w:rPr>
          <w:color w:val="000000"/>
        </w:rPr>
      </w:pPr>
      <w:r w:rsidRPr="00E61897">
        <w:rPr>
          <w:color w:val="000000"/>
        </w:rPr>
        <w:t xml:space="preserve">по сопровождению </w:t>
      </w:r>
    </w:p>
    <w:p w14:paraId="78111058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ind w:left="2835" w:hanging="3"/>
        <w:rPr>
          <w:color w:val="000000"/>
        </w:rPr>
      </w:pPr>
      <w:r w:rsidRPr="00E61897">
        <w:rPr>
          <w:color w:val="000000"/>
        </w:rPr>
        <w:t>буровых растворов:                                            __________Ф.И.О</w:t>
      </w:r>
    </w:p>
    <w:p w14:paraId="25FD7D86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ind w:left="2835" w:hanging="3"/>
        <w:rPr>
          <w:color w:val="000000"/>
        </w:rPr>
      </w:pPr>
      <w:r w:rsidRPr="00E61897">
        <w:rPr>
          <w:color w:val="000000"/>
        </w:rPr>
        <w:t xml:space="preserve">Представитель подрядчика </w:t>
      </w:r>
    </w:p>
    <w:p w14:paraId="08C536C7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ind w:left="2835" w:hanging="3"/>
        <w:rPr>
          <w:color w:val="000000"/>
        </w:rPr>
      </w:pPr>
      <w:r w:rsidRPr="00E61897">
        <w:rPr>
          <w:color w:val="000000"/>
        </w:rPr>
        <w:t xml:space="preserve">по наклонно- </w:t>
      </w:r>
    </w:p>
    <w:p w14:paraId="10D33382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ind w:left="2835" w:hanging="3"/>
        <w:rPr>
          <w:color w:val="000000"/>
        </w:rPr>
      </w:pPr>
      <w:r w:rsidRPr="00E61897">
        <w:rPr>
          <w:color w:val="000000"/>
        </w:rPr>
        <w:t>направленному бурению:                                  __________Ф.И.О</w:t>
      </w:r>
    </w:p>
    <w:p w14:paraId="116BB315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14:paraId="6BC1F096" w14:textId="77777777" w:rsidR="009C1030" w:rsidRPr="00E61897" w:rsidRDefault="009C1030" w:rsidP="00A24D2D">
      <w:pPr>
        <w:shd w:val="clear" w:color="auto" w:fill="FFFFFF"/>
        <w:autoSpaceDE w:val="0"/>
        <w:autoSpaceDN w:val="0"/>
        <w:adjustRightInd w:val="0"/>
        <w:jc w:val="both"/>
      </w:pPr>
      <w:r w:rsidRPr="00E61897">
        <w:rPr>
          <w:color w:val="000000"/>
        </w:rPr>
        <w:t xml:space="preserve">Комиссия проверила готовность к пуску буровой установки </w:t>
      </w:r>
      <w:r w:rsidRPr="00E61897">
        <w:rPr>
          <w:b/>
        </w:rPr>
        <w:t>Наименование БУ;</w:t>
      </w:r>
    </w:p>
    <w:p w14:paraId="0A37A108" w14:textId="77777777" w:rsidR="009C1030" w:rsidRPr="00E61897" w:rsidRDefault="009C1030" w:rsidP="00A24D2D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E61897">
        <w:rPr>
          <w:color w:val="000000"/>
        </w:rPr>
        <w:lastRenderedPageBreak/>
        <w:t xml:space="preserve">год выпуска </w:t>
      </w:r>
      <w:r w:rsidRPr="00E61897">
        <w:rPr>
          <w:color w:val="000000"/>
          <w:u w:val="single"/>
        </w:rPr>
        <w:t>____</w:t>
      </w:r>
      <w:r w:rsidRPr="00E61897">
        <w:rPr>
          <w:color w:val="000000"/>
        </w:rPr>
        <w:t xml:space="preserve">            заводской </w:t>
      </w:r>
      <w:r w:rsidRPr="00E61897">
        <w:rPr>
          <w:b/>
          <w:color w:val="000000"/>
        </w:rPr>
        <w:t xml:space="preserve">№ </w:t>
      </w:r>
      <w:r w:rsidRPr="00E61897">
        <w:rPr>
          <w:b/>
          <w:u w:val="single"/>
        </w:rPr>
        <w:t>______</w:t>
      </w:r>
    </w:p>
    <w:p w14:paraId="1329712C" w14:textId="77777777" w:rsidR="009C1030" w:rsidRPr="00E61897" w:rsidRDefault="009C1030" w:rsidP="00A24D2D">
      <w:pPr>
        <w:shd w:val="clear" w:color="auto" w:fill="FFFFFF"/>
        <w:autoSpaceDE w:val="0"/>
        <w:autoSpaceDN w:val="0"/>
        <w:adjustRightInd w:val="0"/>
        <w:jc w:val="both"/>
      </w:pPr>
      <w:r w:rsidRPr="00E61897">
        <w:rPr>
          <w:color w:val="000000"/>
        </w:rPr>
        <w:t xml:space="preserve">завод изготовитель    </w:t>
      </w:r>
      <w:r w:rsidRPr="00E61897">
        <w:rPr>
          <w:color w:val="000000"/>
          <w:u w:val="single"/>
        </w:rPr>
        <w:t>___________________________________________________</w:t>
      </w:r>
    </w:p>
    <w:p w14:paraId="37E7607A" w14:textId="77777777" w:rsidR="009C1030" w:rsidRPr="00E61897" w:rsidRDefault="009C1030" w:rsidP="00A24D2D">
      <w:pPr>
        <w:shd w:val="clear" w:color="auto" w:fill="FFFFFF"/>
        <w:autoSpaceDE w:val="0"/>
        <w:autoSpaceDN w:val="0"/>
        <w:adjustRightInd w:val="0"/>
        <w:jc w:val="both"/>
      </w:pPr>
      <w:r w:rsidRPr="00E61897">
        <w:rPr>
          <w:color w:val="000000"/>
        </w:rPr>
        <w:t xml:space="preserve">техническое диагностирование проведено  </w:t>
      </w:r>
      <w:r w:rsidRPr="00E61897">
        <w:rPr>
          <w:b/>
          <w:color w:val="000000"/>
        </w:rPr>
        <w:t xml:space="preserve">             </w:t>
      </w:r>
      <w:proofErr w:type="spellStart"/>
      <w:r w:rsidRPr="00E61897">
        <w:rPr>
          <w:b/>
          <w:color w:val="000000"/>
        </w:rPr>
        <w:t>дд.мм</w:t>
      </w:r>
      <w:proofErr w:type="gramStart"/>
      <w:r w:rsidRPr="00E61897">
        <w:rPr>
          <w:b/>
          <w:color w:val="000000"/>
        </w:rPr>
        <w:t>.г</w:t>
      </w:r>
      <w:proofErr w:type="gramEnd"/>
      <w:r w:rsidRPr="00E61897">
        <w:rPr>
          <w:b/>
          <w:color w:val="000000"/>
        </w:rPr>
        <w:t>г</w:t>
      </w:r>
      <w:proofErr w:type="spellEnd"/>
      <w:r w:rsidRPr="00E61897">
        <w:rPr>
          <w:b/>
          <w:color w:val="000000"/>
        </w:rPr>
        <w:t>.</w:t>
      </w:r>
    </w:p>
    <w:p w14:paraId="426D0AB4" w14:textId="77777777" w:rsidR="009C1030" w:rsidRPr="00E61897" w:rsidRDefault="009C1030" w:rsidP="00A24D2D">
      <w:pPr>
        <w:shd w:val="clear" w:color="auto" w:fill="FFFFFF"/>
        <w:autoSpaceDE w:val="0"/>
        <w:autoSpaceDN w:val="0"/>
        <w:adjustRightInd w:val="0"/>
        <w:jc w:val="both"/>
      </w:pPr>
      <w:r w:rsidRPr="00E61897">
        <w:rPr>
          <w:color w:val="000000"/>
        </w:rPr>
        <w:t xml:space="preserve">экспертной организацией    </w:t>
      </w:r>
      <w:r w:rsidRPr="00E61897">
        <w:rPr>
          <w:color w:val="000000"/>
          <w:u w:val="single"/>
        </w:rPr>
        <w:t>_________________</w:t>
      </w:r>
      <w:r w:rsidRPr="00E61897">
        <w:rPr>
          <w:color w:val="000000"/>
        </w:rPr>
        <w:t>Заключение №</w:t>
      </w:r>
      <w:r w:rsidRPr="00E61897">
        <w:rPr>
          <w:color w:val="000000"/>
          <w:u w:val="single"/>
        </w:rPr>
        <w:t>________________</w:t>
      </w:r>
    </w:p>
    <w:p w14:paraId="6C4061D2" w14:textId="77777777" w:rsidR="009C1030" w:rsidRPr="00E61897" w:rsidRDefault="009C1030" w:rsidP="00A24D2D">
      <w:pPr>
        <w:shd w:val="clear" w:color="auto" w:fill="FFFFFF"/>
        <w:autoSpaceDE w:val="0"/>
        <w:autoSpaceDN w:val="0"/>
        <w:adjustRightInd w:val="0"/>
        <w:jc w:val="both"/>
        <w:rPr>
          <w:u w:val="single"/>
        </w:rPr>
      </w:pPr>
      <w:r w:rsidRPr="00E61897">
        <w:rPr>
          <w:color w:val="000000"/>
        </w:rPr>
        <w:t xml:space="preserve">срок эксплуатации до:  </w:t>
      </w:r>
      <w:proofErr w:type="spellStart"/>
      <w:r w:rsidRPr="00E61897">
        <w:rPr>
          <w:b/>
          <w:color w:val="000000"/>
        </w:rPr>
        <w:t>дд.мм</w:t>
      </w:r>
      <w:proofErr w:type="gramStart"/>
      <w:r w:rsidRPr="00E61897">
        <w:rPr>
          <w:b/>
          <w:color w:val="000000"/>
        </w:rPr>
        <w:t>.г</w:t>
      </w:r>
      <w:proofErr w:type="gramEnd"/>
      <w:r w:rsidRPr="00E61897">
        <w:rPr>
          <w:b/>
          <w:color w:val="000000"/>
        </w:rPr>
        <w:t>г</w:t>
      </w:r>
      <w:proofErr w:type="spellEnd"/>
      <w:r w:rsidRPr="00E61897">
        <w:rPr>
          <w:b/>
          <w:color w:val="000000"/>
        </w:rPr>
        <w:t>.</w:t>
      </w:r>
    </w:p>
    <w:p w14:paraId="7CF5AB99" w14:textId="77777777" w:rsidR="009C1030" w:rsidRPr="00E61897" w:rsidRDefault="009C1030" w:rsidP="00A24D2D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следующей комплектности:</w:t>
      </w:r>
    </w:p>
    <w:p w14:paraId="77C50597" w14:textId="77777777" w:rsidR="009C1030" w:rsidRPr="00E61897" w:rsidRDefault="009C1030" w:rsidP="00A24D2D">
      <w:pPr>
        <w:shd w:val="clear" w:color="auto" w:fill="FFFFFF"/>
        <w:autoSpaceDE w:val="0"/>
        <w:autoSpaceDN w:val="0"/>
        <w:adjustRightInd w:val="0"/>
        <w:jc w:val="both"/>
      </w:pPr>
    </w:p>
    <w:p w14:paraId="5C74592E" w14:textId="77777777" w:rsidR="009C1030" w:rsidRPr="00E61897" w:rsidRDefault="009C1030" w:rsidP="00A24D2D">
      <w:pPr>
        <w:shd w:val="clear" w:color="auto" w:fill="FFFFFF"/>
        <w:autoSpaceDE w:val="0"/>
        <w:autoSpaceDN w:val="0"/>
        <w:adjustRightInd w:val="0"/>
        <w:jc w:val="both"/>
        <w:rPr>
          <w:u w:val="single"/>
        </w:rPr>
      </w:pPr>
      <w:r w:rsidRPr="00E61897">
        <w:rPr>
          <w:color w:val="000000"/>
        </w:rPr>
        <w:t xml:space="preserve">1.   Буровая    вышка </w:t>
      </w:r>
      <w:r w:rsidRPr="00E61897">
        <w:rPr>
          <w:b/>
          <w:color w:val="000000"/>
          <w:u w:val="single"/>
        </w:rPr>
        <w:t xml:space="preserve">________  </w:t>
      </w:r>
      <w:r w:rsidRPr="00E61897">
        <w:rPr>
          <w:b/>
          <w:color w:val="000000"/>
        </w:rPr>
        <w:t xml:space="preserve"> </w:t>
      </w:r>
      <w:r w:rsidRPr="00E61897">
        <w:rPr>
          <w:color w:val="000000"/>
        </w:rPr>
        <w:t xml:space="preserve">грузоподъемность </w:t>
      </w:r>
      <w:r w:rsidRPr="00E61897">
        <w:rPr>
          <w:b/>
          <w:color w:val="000000"/>
          <w:u w:val="single"/>
        </w:rPr>
        <w:t>____</w:t>
      </w:r>
      <w:proofErr w:type="spellStart"/>
      <w:r w:rsidRPr="00E61897">
        <w:rPr>
          <w:b/>
          <w:color w:val="000000"/>
          <w:u w:val="single"/>
        </w:rPr>
        <w:t>тн</w:t>
      </w:r>
      <w:proofErr w:type="spellEnd"/>
    </w:p>
    <w:p w14:paraId="768E2621" w14:textId="77777777" w:rsidR="009C1030" w:rsidRPr="00E61897" w:rsidRDefault="009C1030" w:rsidP="00A24D2D">
      <w:pPr>
        <w:shd w:val="clear" w:color="auto" w:fill="FFFFFF"/>
        <w:autoSpaceDE w:val="0"/>
        <w:autoSpaceDN w:val="0"/>
        <w:adjustRightInd w:val="0"/>
        <w:jc w:val="both"/>
        <w:rPr>
          <w:u w:val="single"/>
        </w:rPr>
      </w:pPr>
      <w:r w:rsidRPr="00E61897">
        <w:rPr>
          <w:color w:val="000000"/>
        </w:rPr>
        <w:t xml:space="preserve">год выпуска </w:t>
      </w:r>
      <w:r w:rsidRPr="00E61897">
        <w:rPr>
          <w:b/>
          <w:color w:val="000000"/>
          <w:u w:val="single"/>
        </w:rPr>
        <w:t xml:space="preserve">_____ </w:t>
      </w:r>
      <w:r w:rsidRPr="00E61897">
        <w:rPr>
          <w:color w:val="000000"/>
        </w:rPr>
        <w:t xml:space="preserve">заводской №  </w:t>
      </w:r>
      <w:r w:rsidRPr="00E61897">
        <w:rPr>
          <w:b/>
          <w:u w:val="single"/>
        </w:rPr>
        <w:t>_______</w:t>
      </w:r>
    </w:p>
    <w:p w14:paraId="4659B9D2" w14:textId="77777777" w:rsidR="009C1030" w:rsidRPr="00E61897" w:rsidRDefault="009C1030" w:rsidP="00A24D2D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E61897">
        <w:rPr>
          <w:color w:val="000000"/>
        </w:rPr>
        <w:t>площадка верхового рабочего</w:t>
      </w:r>
      <w:r w:rsidRPr="00E61897">
        <w:rPr>
          <w:color w:val="000000"/>
          <w:u w:val="single"/>
        </w:rPr>
        <w:t xml:space="preserve"> ________</w:t>
      </w:r>
      <w:r w:rsidRPr="00E61897">
        <w:rPr>
          <w:b/>
          <w:color w:val="000000"/>
          <w:u w:val="single"/>
        </w:rPr>
        <w:t>оборудована</w:t>
      </w:r>
      <w:proofErr w:type="gramStart"/>
      <w:r w:rsidRPr="00E61897">
        <w:rPr>
          <w:b/>
          <w:color w:val="000000"/>
          <w:u w:val="single"/>
        </w:rPr>
        <w:t>_________</w:t>
      </w:r>
      <w:r w:rsidRPr="00E61897">
        <w:rPr>
          <w:color w:val="000000"/>
          <w:u w:val="single"/>
        </w:rPr>
        <w:t xml:space="preserve">___ </w:t>
      </w:r>
      <w:r w:rsidRPr="00E61897">
        <w:rPr>
          <w:color w:val="000000"/>
        </w:rPr>
        <w:t xml:space="preserve"> Д</w:t>
      </w:r>
      <w:proofErr w:type="gramEnd"/>
      <w:r w:rsidRPr="00E61897">
        <w:rPr>
          <w:color w:val="000000"/>
        </w:rPr>
        <w:t>а/Нет</w:t>
      </w:r>
    </w:p>
    <w:p w14:paraId="7B3A949D" w14:textId="77777777" w:rsidR="009C1030" w:rsidRPr="00E61897" w:rsidRDefault="009C1030" w:rsidP="00A24D2D">
      <w:pPr>
        <w:shd w:val="clear" w:color="auto" w:fill="FFFFFF"/>
        <w:autoSpaceDE w:val="0"/>
        <w:autoSpaceDN w:val="0"/>
        <w:adjustRightInd w:val="0"/>
        <w:jc w:val="both"/>
      </w:pPr>
      <w:r w:rsidRPr="00E61897">
        <w:rPr>
          <w:color w:val="000000"/>
        </w:rPr>
        <w:t xml:space="preserve">подсвечник  </w:t>
      </w:r>
      <w:r w:rsidRPr="00E61897">
        <w:rPr>
          <w:color w:val="000000"/>
          <w:u w:val="single"/>
        </w:rPr>
        <w:t xml:space="preserve"> </w:t>
      </w:r>
      <w:r w:rsidRPr="00E61897">
        <w:rPr>
          <w:b/>
          <w:color w:val="000000"/>
          <w:u w:val="single"/>
        </w:rPr>
        <w:t>обогрев</w:t>
      </w:r>
      <w:proofErr w:type="gramStart"/>
      <w:r w:rsidRPr="00E61897">
        <w:rPr>
          <w:b/>
          <w:color w:val="000000"/>
          <w:u w:val="single"/>
        </w:rPr>
        <w:t xml:space="preserve">  </w:t>
      </w:r>
      <w:r w:rsidRPr="00E61897">
        <w:rPr>
          <w:color w:val="000000"/>
        </w:rPr>
        <w:t xml:space="preserve">  Д</w:t>
      </w:r>
      <w:proofErr w:type="gramEnd"/>
      <w:r w:rsidRPr="00E61897">
        <w:rPr>
          <w:color w:val="000000"/>
        </w:rPr>
        <w:t>а/Нет</w:t>
      </w:r>
    </w:p>
    <w:p w14:paraId="11643762" w14:textId="77777777" w:rsidR="009C1030" w:rsidRPr="00E61897" w:rsidRDefault="009C1030" w:rsidP="00A24D2D">
      <w:pPr>
        <w:shd w:val="clear" w:color="auto" w:fill="FFFFFF"/>
        <w:autoSpaceDE w:val="0"/>
        <w:autoSpaceDN w:val="0"/>
        <w:adjustRightInd w:val="0"/>
        <w:jc w:val="both"/>
      </w:pPr>
      <w:r w:rsidRPr="00E61897">
        <w:t>приемный мост со стеллажами</w:t>
      </w:r>
      <w:r w:rsidRPr="00E61897">
        <w:rPr>
          <w:b/>
          <w:u w:val="single"/>
        </w:rPr>
        <w:t xml:space="preserve"> _________ </w:t>
      </w:r>
      <w:proofErr w:type="gramStart"/>
      <w:r w:rsidRPr="00E61897">
        <w:rPr>
          <w:b/>
          <w:u w:val="single"/>
        </w:rPr>
        <w:t>м</w:t>
      </w:r>
      <w:proofErr w:type="gramEnd"/>
      <w:r w:rsidRPr="00E61897">
        <w:rPr>
          <w:b/>
          <w:u w:val="single"/>
        </w:rPr>
        <w:t xml:space="preserve"> </w:t>
      </w:r>
      <w:r w:rsidRPr="00E61897">
        <w:t xml:space="preserve"> (габаритные размеры)</w:t>
      </w:r>
    </w:p>
    <w:p w14:paraId="4CAD7741" w14:textId="77777777" w:rsidR="009C1030" w:rsidRPr="00E61897" w:rsidRDefault="009C1030" w:rsidP="00A24D2D">
      <w:pPr>
        <w:shd w:val="clear" w:color="auto" w:fill="FFFFFF"/>
        <w:autoSpaceDE w:val="0"/>
        <w:autoSpaceDN w:val="0"/>
        <w:adjustRightInd w:val="0"/>
        <w:jc w:val="both"/>
        <w:rPr>
          <w:u w:val="single"/>
        </w:rPr>
      </w:pPr>
      <w:r w:rsidRPr="00E61897">
        <w:rPr>
          <w:color w:val="000000"/>
        </w:rPr>
        <w:t xml:space="preserve">2.   Лебедка: </w:t>
      </w:r>
      <w:r w:rsidRPr="00E61897">
        <w:rPr>
          <w:b/>
          <w:color w:val="000000"/>
          <w:u w:val="single"/>
        </w:rPr>
        <w:t>наименование</w:t>
      </w:r>
      <w:r w:rsidRPr="00E61897">
        <w:rPr>
          <w:b/>
          <w:color w:val="000000"/>
        </w:rPr>
        <w:t xml:space="preserve"> </w:t>
      </w:r>
      <w:r w:rsidRPr="00E61897">
        <w:rPr>
          <w:color w:val="000000"/>
        </w:rPr>
        <w:t xml:space="preserve">год выпуска </w:t>
      </w:r>
      <w:r w:rsidRPr="00E61897">
        <w:rPr>
          <w:b/>
          <w:color w:val="000000"/>
          <w:u w:val="single"/>
        </w:rPr>
        <w:t>______</w:t>
      </w:r>
    </w:p>
    <w:p w14:paraId="35C4CB7C" w14:textId="77777777" w:rsidR="009C1030" w:rsidRPr="00E61897" w:rsidRDefault="009C1030" w:rsidP="00A24D2D">
      <w:pPr>
        <w:shd w:val="clear" w:color="auto" w:fill="FFFFFF"/>
        <w:autoSpaceDE w:val="0"/>
        <w:autoSpaceDN w:val="0"/>
        <w:adjustRightInd w:val="0"/>
        <w:jc w:val="both"/>
        <w:rPr>
          <w:u w:val="single"/>
        </w:rPr>
      </w:pPr>
      <w:proofErr w:type="gramStart"/>
      <w:r w:rsidRPr="00E61897">
        <w:rPr>
          <w:color w:val="000000"/>
        </w:rPr>
        <w:t xml:space="preserve">заводской № </w:t>
      </w:r>
      <w:r w:rsidRPr="00E61897">
        <w:rPr>
          <w:b/>
          <w:u w:val="single"/>
        </w:rPr>
        <w:t>__________</w:t>
      </w:r>
      <w:r w:rsidRPr="00E61897">
        <w:rPr>
          <w:color w:val="000000"/>
        </w:rPr>
        <w:t>с приводом от</w:t>
      </w:r>
      <w:r w:rsidRPr="00E61897">
        <w:rPr>
          <w:b/>
          <w:color w:val="000000"/>
        </w:rPr>
        <w:t xml:space="preserve"> </w:t>
      </w:r>
      <w:r w:rsidRPr="00E61897">
        <w:rPr>
          <w:b/>
          <w:color w:val="000000"/>
          <w:u w:val="single"/>
        </w:rPr>
        <w:t>(тип привода)</w:t>
      </w:r>
      <w:proofErr w:type="gramEnd"/>
    </w:p>
    <w:p w14:paraId="59BF29D7" w14:textId="77777777" w:rsidR="009C1030" w:rsidRPr="00E61897" w:rsidRDefault="009C1030" w:rsidP="00A24D2D">
      <w:pPr>
        <w:shd w:val="clear" w:color="auto" w:fill="FFFFFF"/>
        <w:autoSpaceDE w:val="0"/>
        <w:autoSpaceDN w:val="0"/>
        <w:adjustRightInd w:val="0"/>
        <w:jc w:val="both"/>
        <w:rPr>
          <w:b/>
          <w:u w:val="single"/>
        </w:rPr>
      </w:pPr>
      <w:r w:rsidRPr="00E61897">
        <w:rPr>
          <w:color w:val="000000"/>
        </w:rPr>
        <w:t xml:space="preserve">3.   Ротор </w:t>
      </w:r>
      <w:r w:rsidRPr="00E61897">
        <w:rPr>
          <w:b/>
          <w:color w:val="000000"/>
          <w:u w:val="single"/>
        </w:rPr>
        <w:t xml:space="preserve">_______  </w:t>
      </w:r>
      <w:r w:rsidRPr="00E61897">
        <w:rPr>
          <w:color w:val="000000"/>
        </w:rPr>
        <w:t>год выпуска</w:t>
      </w:r>
      <w:r w:rsidRPr="00E61897">
        <w:rPr>
          <w:color w:val="000000"/>
          <w:u w:val="single"/>
        </w:rPr>
        <w:t xml:space="preserve"> </w:t>
      </w:r>
      <w:r w:rsidRPr="00E61897">
        <w:rPr>
          <w:b/>
          <w:color w:val="000000"/>
          <w:u w:val="single"/>
        </w:rPr>
        <w:t>_____</w:t>
      </w:r>
    </w:p>
    <w:p w14:paraId="15B4F620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u w:val="single"/>
        </w:rPr>
      </w:pPr>
      <w:proofErr w:type="gramStart"/>
      <w:r w:rsidRPr="00E61897">
        <w:rPr>
          <w:color w:val="000000"/>
        </w:rPr>
        <w:t xml:space="preserve">заводской № </w:t>
      </w:r>
      <w:r w:rsidRPr="00E61897">
        <w:rPr>
          <w:b/>
          <w:u w:val="single"/>
        </w:rPr>
        <w:t>_________</w:t>
      </w:r>
      <w:r w:rsidRPr="00E61897">
        <w:rPr>
          <w:b/>
          <w:color w:val="000000"/>
          <w:u w:val="single"/>
        </w:rPr>
        <w:t xml:space="preserve"> </w:t>
      </w:r>
      <w:r w:rsidRPr="00E61897">
        <w:rPr>
          <w:color w:val="000000"/>
        </w:rPr>
        <w:t xml:space="preserve">с приводом от </w:t>
      </w:r>
      <w:r w:rsidRPr="00E61897">
        <w:rPr>
          <w:b/>
          <w:color w:val="000000"/>
          <w:u w:val="single"/>
        </w:rPr>
        <w:t>(тип привода)</w:t>
      </w:r>
      <w:proofErr w:type="gramEnd"/>
    </w:p>
    <w:p w14:paraId="5A52D502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u w:val="single"/>
        </w:rPr>
      </w:pPr>
      <w:r w:rsidRPr="00E61897">
        <w:rPr>
          <w:color w:val="000000"/>
        </w:rPr>
        <w:t xml:space="preserve">4.   Кронблок  </w:t>
      </w:r>
      <w:r w:rsidRPr="00E61897">
        <w:rPr>
          <w:b/>
          <w:color w:val="000000"/>
          <w:u w:val="single"/>
        </w:rPr>
        <w:t xml:space="preserve">________ </w:t>
      </w:r>
      <w:r w:rsidRPr="00E61897">
        <w:rPr>
          <w:color w:val="000000"/>
        </w:rPr>
        <w:t xml:space="preserve"> грузоподъемность </w:t>
      </w:r>
      <w:r w:rsidRPr="00E61897">
        <w:rPr>
          <w:color w:val="000000"/>
          <w:u w:val="single"/>
        </w:rPr>
        <w:t xml:space="preserve"> </w:t>
      </w:r>
      <w:r w:rsidRPr="00E61897">
        <w:rPr>
          <w:b/>
          <w:color w:val="000000"/>
          <w:u w:val="single"/>
        </w:rPr>
        <w:t xml:space="preserve">______ </w:t>
      </w:r>
      <w:proofErr w:type="spellStart"/>
      <w:r w:rsidRPr="00E61897">
        <w:rPr>
          <w:b/>
          <w:color w:val="000000"/>
          <w:u w:val="single"/>
        </w:rPr>
        <w:t>тн</w:t>
      </w:r>
      <w:proofErr w:type="spellEnd"/>
      <w:r w:rsidRPr="00E61897">
        <w:rPr>
          <w:b/>
          <w:color w:val="000000"/>
          <w:u w:val="single"/>
        </w:rPr>
        <w:t>_</w:t>
      </w:r>
    </w:p>
    <w:p w14:paraId="36C28E16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b/>
          <w:u w:val="single"/>
        </w:rPr>
      </w:pPr>
      <w:r w:rsidRPr="00E61897">
        <w:rPr>
          <w:color w:val="000000"/>
        </w:rPr>
        <w:t xml:space="preserve">год выпуска </w:t>
      </w:r>
      <w:r w:rsidRPr="00E61897">
        <w:rPr>
          <w:b/>
          <w:color w:val="000000"/>
          <w:u w:val="single"/>
        </w:rPr>
        <w:t xml:space="preserve"> ____</w:t>
      </w:r>
      <w:r w:rsidRPr="00E61897">
        <w:rPr>
          <w:color w:val="000000"/>
        </w:rPr>
        <w:t xml:space="preserve">заводской № </w:t>
      </w:r>
      <w:r w:rsidRPr="00E61897">
        <w:rPr>
          <w:b/>
          <w:color w:val="000000"/>
          <w:u w:val="single"/>
        </w:rPr>
        <w:t xml:space="preserve"> </w:t>
      </w:r>
      <w:r w:rsidRPr="00E61897">
        <w:rPr>
          <w:b/>
          <w:u w:val="single"/>
        </w:rPr>
        <w:t>_________</w:t>
      </w:r>
      <w:r w:rsidRPr="00E61897">
        <w:rPr>
          <w:b/>
          <w:color w:val="000000"/>
          <w:u w:val="single"/>
        </w:rPr>
        <w:t xml:space="preserve"> </w:t>
      </w:r>
    </w:p>
    <w:p w14:paraId="60D1AC18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color w:val="000000"/>
          <w:u w:val="single"/>
        </w:rPr>
      </w:pPr>
      <w:r w:rsidRPr="00E61897">
        <w:rPr>
          <w:color w:val="000000"/>
        </w:rPr>
        <w:t xml:space="preserve">5.   </w:t>
      </w:r>
      <w:proofErr w:type="spellStart"/>
      <w:r w:rsidRPr="00E61897">
        <w:rPr>
          <w:color w:val="000000"/>
        </w:rPr>
        <w:t>Крюкоблок</w:t>
      </w:r>
      <w:proofErr w:type="spellEnd"/>
      <w:r w:rsidRPr="00E61897">
        <w:rPr>
          <w:color w:val="000000"/>
        </w:rPr>
        <w:t xml:space="preserve"> </w:t>
      </w:r>
      <w:r w:rsidRPr="00E61897">
        <w:rPr>
          <w:b/>
          <w:color w:val="000000"/>
          <w:u w:val="single"/>
        </w:rPr>
        <w:t xml:space="preserve"> ________</w:t>
      </w:r>
      <w:r w:rsidRPr="00E61897">
        <w:rPr>
          <w:color w:val="000000"/>
        </w:rPr>
        <w:t xml:space="preserve"> грузоподъемность  </w:t>
      </w:r>
      <w:r w:rsidRPr="00E61897">
        <w:rPr>
          <w:color w:val="000000"/>
          <w:u w:val="single"/>
        </w:rPr>
        <w:t xml:space="preserve"> </w:t>
      </w:r>
      <w:r w:rsidRPr="00E61897">
        <w:rPr>
          <w:b/>
          <w:color w:val="000000"/>
          <w:u w:val="single"/>
        </w:rPr>
        <w:t xml:space="preserve"> _____ </w:t>
      </w:r>
      <w:proofErr w:type="spellStart"/>
      <w:r w:rsidRPr="00E61897">
        <w:rPr>
          <w:b/>
          <w:color w:val="000000"/>
          <w:u w:val="single"/>
        </w:rPr>
        <w:t>тн</w:t>
      </w:r>
      <w:proofErr w:type="spellEnd"/>
    </w:p>
    <w:p w14:paraId="66C40735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b/>
          <w:u w:val="single"/>
        </w:rPr>
      </w:pPr>
      <w:r w:rsidRPr="00E61897">
        <w:rPr>
          <w:color w:val="000000"/>
        </w:rPr>
        <w:t xml:space="preserve">год выпуска  </w:t>
      </w:r>
      <w:r w:rsidRPr="00E61897">
        <w:rPr>
          <w:b/>
          <w:color w:val="000000"/>
          <w:u w:val="single"/>
        </w:rPr>
        <w:t xml:space="preserve"> _____</w:t>
      </w:r>
      <w:r w:rsidRPr="00E61897">
        <w:rPr>
          <w:color w:val="000000"/>
        </w:rPr>
        <w:t xml:space="preserve"> заводской №  </w:t>
      </w:r>
      <w:r w:rsidRPr="00E61897">
        <w:rPr>
          <w:b/>
          <w:color w:val="000000"/>
          <w:u w:val="single"/>
        </w:rPr>
        <w:t xml:space="preserve"> ______</w:t>
      </w:r>
    </w:p>
    <w:p w14:paraId="09556B14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</w:pPr>
      <w:r w:rsidRPr="00E61897">
        <w:t xml:space="preserve">6.   Талевый канат </w:t>
      </w:r>
      <w:r w:rsidRPr="00E61897">
        <w:rPr>
          <w:b/>
          <w:u w:val="single"/>
        </w:rPr>
        <w:t>___</w:t>
      </w:r>
      <w:r w:rsidRPr="00E61897">
        <w:t xml:space="preserve"> </w:t>
      </w:r>
      <w:proofErr w:type="gramStart"/>
      <w:r w:rsidRPr="00E61897">
        <w:rPr>
          <w:b/>
          <w:bCs/>
        </w:rPr>
        <w:t>мм</w:t>
      </w:r>
      <w:proofErr w:type="gramEnd"/>
      <w:r w:rsidRPr="00E61897">
        <w:rPr>
          <w:b/>
          <w:bCs/>
        </w:rPr>
        <w:t xml:space="preserve">, </w:t>
      </w:r>
      <w:r w:rsidRPr="00E61897">
        <w:t xml:space="preserve">ГОСТ № </w:t>
      </w:r>
      <w:r w:rsidRPr="00E61897">
        <w:rPr>
          <w:b/>
          <w:u w:val="single"/>
        </w:rPr>
        <w:t>_________</w:t>
      </w:r>
      <w:r w:rsidRPr="00E61897">
        <w:t xml:space="preserve"> сертификат № </w:t>
      </w:r>
      <w:r w:rsidRPr="00E61897">
        <w:rPr>
          <w:b/>
          <w:u w:val="single"/>
        </w:rPr>
        <w:t>__________</w:t>
      </w:r>
    </w:p>
    <w:p w14:paraId="2CF9842E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b/>
          <w:iCs/>
          <w:color w:val="000000"/>
          <w:u w:val="single"/>
        </w:rPr>
      </w:pPr>
      <w:r w:rsidRPr="00E61897">
        <w:rPr>
          <w:color w:val="000000"/>
        </w:rPr>
        <w:t xml:space="preserve">7.   Верхний привод: </w:t>
      </w:r>
      <w:r w:rsidRPr="00E61897">
        <w:rPr>
          <w:b/>
          <w:color w:val="000000"/>
          <w:u w:val="single"/>
        </w:rPr>
        <w:t xml:space="preserve">________ </w:t>
      </w:r>
      <w:r w:rsidRPr="00E61897">
        <w:rPr>
          <w:color w:val="000000"/>
        </w:rPr>
        <w:t xml:space="preserve">грузоподъемность </w:t>
      </w:r>
      <w:r w:rsidRPr="00E61897">
        <w:rPr>
          <w:b/>
          <w:color w:val="000000"/>
          <w:u w:val="single"/>
        </w:rPr>
        <w:t xml:space="preserve">_____ </w:t>
      </w:r>
      <w:proofErr w:type="spellStart"/>
      <w:r w:rsidRPr="00E61897">
        <w:rPr>
          <w:b/>
          <w:color w:val="000000"/>
          <w:u w:val="single"/>
        </w:rPr>
        <w:t>тн</w:t>
      </w:r>
      <w:proofErr w:type="spellEnd"/>
      <w:r w:rsidRPr="00E61897">
        <w:rPr>
          <w:b/>
          <w:iCs/>
          <w:color w:val="000000"/>
          <w:u w:val="single"/>
        </w:rPr>
        <w:t xml:space="preserve"> </w:t>
      </w:r>
    </w:p>
    <w:p w14:paraId="7B50AF1A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b/>
          <w:color w:val="000000"/>
          <w:u w:val="single"/>
        </w:rPr>
      </w:pPr>
      <w:r w:rsidRPr="00E61897">
        <w:rPr>
          <w:iCs/>
          <w:color w:val="000000"/>
        </w:rPr>
        <w:t xml:space="preserve">год выпуска </w:t>
      </w:r>
      <w:r w:rsidRPr="00E61897">
        <w:rPr>
          <w:b/>
          <w:iCs/>
          <w:color w:val="000000"/>
          <w:u w:val="single"/>
        </w:rPr>
        <w:t xml:space="preserve">_______ </w:t>
      </w:r>
      <w:r w:rsidRPr="00E61897">
        <w:rPr>
          <w:iCs/>
          <w:color w:val="000000"/>
        </w:rPr>
        <w:t xml:space="preserve"> заводской номер </w:t>
      </w:r>
      <w:r w:rsidRPr="00E61897">
        <w:rPr>
          <w:b/>
          <w:iCs/>
          <w:color w:val="000000"/>
          <w:u w:val="single"/>
        </w:rPr>
        <w:t>_____</w:t>
      </w:r>
    </w:p>
    <w:p w14:paraId="615A62D7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E61897">
        <w:rPr>
          <w:color w:val="000000"/>
        </w:rPr>
        <w:t xml:space="preserve">8 .Буровые насосы: </w:t>
      </w:r>
    </w:p>
    <w:p w14:paraId="78BF7706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</w:pPr>
      <w:r w:rsidRPr="00E61897">
        <w:rPr>
          <w:color w:val="000000"/>
        </w:rPr>
        <w:t>Насос № 1</w:t>
      </w:r>
    </w:p>
    <w:p w14:paraId="64461BD6" w14:textId="36663CED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b/>
          <w:u w:val="single"/>
        </w:rPr>
      </w:pPr>
      <w:r w:rsidRPr="00E61897">
        <w:rPr>
          <w:color w:val="000000"/>
        </w:rPr>
        <w:t xml:space="preserve">Тип </w:t>
      </w:r>
      <w:r w:rsidRPr="00E61897">
        <w:rPr>
          <w:b/>
          <w:color w:val="000000"/>
          <w:u w:val="single"/>
        </w:rPr>
        <w:t xml:space="preserve"> ________</w:t>
      </w:r>
      <w:r w:rsidRPr="00E61897">
        <w:rPr>
          <w:color w:val="000000"/>
        </w:rPr>
        <w:t xml:space="preserve">год выпуска </w:t>
      </w:r>
      <w:r w:rsidRPr="00E61897">
        <w:rPr>
          <w:b/>
          <w:color w:val="000000"/>
          <w:u w:val="single"/>
        </w:rPr>
        <w:t xml:space="preserve"> _______ </w:t>
      </w:r>
      <w:r w:rsidRPr="00E61897">
        <w:rPr>
          <w:color w:val="000000"/>
        </w:rPr>
        <w:t xml:space="preserve">заводской № </w:t>
      </w:r>
      <w:r w:rsidRPr="00E61897">
        <w:rPr>
          <w:b/>
          <w:color w:val="000000"/>
          <w:u w:val="single"/>
        </w:rPr>
        <w:t>_______</w:t>
      </w:r>
      <w:r w:rsidR="00A24D2D">
        <w:rPr>
          <w:b/>
          <w:color w:val="000000"/>
          <w:u w:val="single"/>
        </w:rPr>
        <w:t>______________________________</w:t>
      </w:r>
    </w:p>
    <w:p w14:paraId="70A6C7EA" w14:textId="7E6C31B9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b/>
          <w:u w:val="single"/>
        </w:rPr>
      </w:pPr>
      <w:r w:rsidRPr="00E61897">
        <w:rPr>
          <w:color w:val="000000"/>
        </w:rPr>
        <w:t xml:space="preserve">Предохранительные устройства  </w:t>
      </w:r>
      <w:r w:rsidRPr="00E61897">
        <w:rPr>
          <w:b/>
          <w:color w:val="000000"/>
          <w:u w:val="single"/>
        </w:rPr>
        <w:t>___________________   (тип устройств)</w:t>
      </w:r>
      <w:r w:rsidR="00A24D2D">
        <w:rPr>
          <w:b/>
          <w:color w:val="000000"/>
          <w:u w:val="single"/>
        </w:rPr>
        <w:t>_________________</w:t>
      </w:r>
    </w:p>
    <w:p w14:paraId="495060C8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</w:pPr>
      <w:r w:rsidRPr="00E61897">
        <w:rPr>
          <w:color w:val="000000"/>
        </w:rPr>
        <w:t>Насос № 2</w:t>
      </w:r>
    </w:p>
    <w:p w14:paraId="2B9DAD67" w14:textId="17BC85D0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b/>
          <w:u w:val="single"/>
        </w:rPr>
      </w:pPr>
      <w:r w:rsidRPr="00E61897">
        <w:rPr>
          <w:color w:val="000000"/>
        </w:rPr>
        <w:t xml:space="preserve">Тип </w:t>
      </w:r>
      <w:r w:rsidRPr="00E61897">
        <w:rPr>
          <w:b/>
          <w:color w:val="000000"/>
          <w:u w:val="single"/>
        </w:rPr>
        <w:t xml:space="preserve"> ____________</w:t>
      </w:r>
      <w:r w:rsidRPr="00E61897">
        <w:rPr>
          <w:color w:val="000000"/>
        </w:rPr>
        <w:t xml:space="preserve">год выпуска </w:t>
      </w:r>
      <w:r w:rsidRPr="00E61897">
        <w:rPr>
          <w:b/>
          <w:color w:val="000000"/>
          <w:u w:val="single"/>
        </w:rPr>
        <w:t xml:space="preserve">_________ </w:t>
      </w:r>
      <w:r w:rsidRPr="00E61897">
        <w:rPr>
          <w:color w:val="000000"/>
        </w:rPr>
        <w:t xml:space="preserve">заводской № </w:t>
      </w:r>
      <w:r w:rsidRPr="00E61897">
        <w:rPr>
          <w:b/>
          <w:color w:val="000000"/>
          <w:u w:val="single"/>
        </w:rPr>
        <w:t xml:space="preserve"> __________</w:t>
      </w:r>
      <w:r w:rsidR="00A24D2D">
        <w:rPr>
          <w:b/>
          <w:color w:val="000000"/>
          <w:u w:val="single"/>
        </w:rPr>
        <w:t>_____________________</w:t>
      </w:r>
    </w:p>
    <w:p w14:paraId="5B120C9A" w14:textId="7D033098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b/>
          <w:color w:val="000000"/>
          <w:u w:val="single"/>
        </w:rPr>
      </w:pPr>
      <w:r w:rsidRPr="00E61897">
        <w:rPr>
          <w:color w:val="000000"/>
        </w:rPr>
        <w:t xml:space="preserve">Предохранительные устройства  </w:t>
      </w:r>
      <w:r w:rsidRPr="00E61897">
        <w:rPr>
          <w:b/>
          <w:color w:val="000000"/>
          <w:u w:val="single"/>
        </w:rPr>
        <w:t>__                             (тип устройств)</w:t>
      </w:r>
      <w:r w:rsidR="00A24D2D">
        <w:rPr>
          <w:b/>
          <w:color w:val="000000"/>
          <w:u w:val="single"/>
        </w:rPr>
        <w:t>_____________________</w:t>
      </w:r>
    </w:p>
    <w:p w14:paraId="5E7A5506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</w:pPr>
      <w:r w:rsidRPr="00E61897">
        <w:rPr>
          <w:color w:val="000000"/>
        </w:rPr>
        <w:t>Насос № 3</w:t>
      </w:r>
    </w:p>
    <w:p w14:paraId="161CA24C" w14:textId="621908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b/>
          <w:u w:val="single"/>
        </w:rPr>
      </w:pPr>
      <w:r w:rsidRPr="00E61897">
        <w:rPr>
          <w:color w:val="000000"/>
        </w:rPr>
        <w:t xml:space="preserve">Тип </w:t>
      </w:r>
      <w:r w:rsidRPr="00E61897">
        <w:rPr>
          <w:b/>
          <w:color w:val="000000"/>
          <w:u w:val="single"/>
        </w:rPr>
        <w:t xml:space="preserve"> ____________</w:t>
      </w:r>
      <w:r w:rsidRPr="00E61897">
        <w:rPr>
          <w:color w:val="000000"/>
        </w:rPr>
        <w:t xml:space="preserve">год выпуска </w:t>
      </w:r>
      <w:r w:rsidRPr="00E61897">
        <w:rPr>
          <w:b/>
          <w:color w:val="000000"/>
          <w:u w:val="single"/>
        </w:rPr>
        <w:t xml:space="preserve">_________ </w:t>
      </w:r>
      <w:r w:rsidRPr="00E61897">
        <w:rPr>
          <w:color w:val="000000"/>
        </w:rPr>
        <w:t xml:space="preserve">заводской № </w:t>
      </w:r>
      <w:r w:rsidRPr="00E61897">
        <w:rPr>
          <w:b/>
          <w:color w:val="000000"/>
          <w:u w:val="single"/>
        </w:rPr>
        <w:t xml:space="preserve"> ___</w:t>
      </w:r>
      <w:r w:rsidR="00A24D2D">
        <w:rPr>
          <w:b/>
          <w:color w:val="000000"/>
          <w:u w:val="single"/>
        </w:rPr>
        <w:t>_____________________</w:t>
      </w:r>
      <w:r w:rsidRPr="00E61897">
        <w:rPr>
          <w:b/>
          <w:color w:val="000000"/>
          <w:u w:val="single"/>
        </w:rPr>
        <w:t>_______</w:t>
      </w:r>
    </w:p>
    <w:p w14:paraId="638AEC4A" w14:textId="75669F89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b/>
          <w:color w:val="000000"/>
          <w:u w:val="single"/>
        </w:rPr>
      </w:pPr>
      <w:r w:rsidRPr="00E61897">
        <w:rPr>
          <w:color w:val="000000"/>
        </w:rPr>
        <w:t xml:space="preserve">Предохранительные устройства  </w:t>
      </w:r>
      <w:r w:rsidRPr="00E61897">
        <w:rPr>
          <w:b/>
          <w:color w:val="000000"/>
          <w:u w:val="single"/>
        </w:rPr>
        <w:t>__                             (тип устройств)</w:t>
      </w:r>
      <w:r w:rsidR="00A24D2D">
        <w:rPr>
          <w:b/>
          <w:color w:val="000000"/>
          <w:u w:val="single"/>
        </w:rPr>
        <w:t>_____________________</w:t>
      </w:r>
    </w:p>
    <w:p w14:paraId="6397B2F0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b/>
          <w:color w:val="000000"/>
          <w:u w:val="single"/>
        </w:rPr>
      </w:pPr>
      <w:r w:rsidRPr="00E61897">
        <w:rPr>
          <w:color w:val="000000"/>
        </w:rPr>
        <w:t xml:space="preserve">9. Система приемных емкостей  </w:t>
      </w:r>
      <w:r w:rsidRPr="00E61897">
        <w:rPr>
          <w:b/>
          <w:color w:val="000000"/>
          <w:u w:val="single"/>
        </w:rPr>
        <w:t xml:space="preserve">_____ </w:t>
      </w:r>
      <w:proofErr w:type="spellStart"/>
      <w:proofErr w:type="gramStart"/>
      <w:r w:rsidRPr="00E61897">
        <w:rPr>
          <w:b/>
          <w:color w:val="000000"/>
          <w:u w:val="single"/>
        </w:rPr>
        <w:t>емкостей</w:t>
      </w:r>
      <w:proofErr w:type="spellEnd"/>
      <w:proofErr w:type="gramEnd"/>
      <w:r w:rsidRPr="00E61897">
        <w:rPr>
          <w:b/>
          <w:color w:val="000000"/>
          <w:u w:val="single"/>
        </w:rPr>
        <w:t xml:space="preserve">, </w:t>
      </w:r>
      <w:r w:rsidRPr="00E61897">
        <w:rPr>
          <w:b/>
          <w:u w:val="single"/>
        </w:rPr>
        <w:t>суммарный объем ___ м</w:t>
      </w:r>
      <w:r w:rsidRPr="00E61897">
        <w:rPr>
          <w:b/>
          <w:u w:val="single"/>
          <w:vertAlign w:val="superscript"/>
        </w:rPr>
        <w:t>3</w:t>
      </w:r>
      <w:r w:rsidRPr="00E61897">
        <w:rPr>
          <w:b/>
          <w:color w:val="000000"/>
          <w:u w:val="single"/>
        </w:rPr>
        <w:t>, оборудованы уровнемерами и сигнализаторами, обогреваемые паром</w:t>
      </w:r>
    </w:p>
    <w:p w14:paraId="4DB89C25" w14:textId="5BE7AE5D" w:rsidR="009C1030" w:rsidRPr="00E61897" w:rsidRDefault="009C1030" w:rsidP="009C1030">
      <w:pPr>
        <w:shd w:val="clear" w:color="auto" w:fill="FFFFFF"/>
        <w:autoSpaceDE w:val="0"/>
        <w:autoSpaceDN w:val="0"/>
        <w:adjustRightInd w:val="0"/>
      </w:pPr>
      <w:r w:rsidRPr="00E61897">
        <w:t xml:space="preserve">10.Станция контроля параметров бурения </w:t>
      </w:r>
      <w:r w:rsidRPr="00E61897">
        <w:rPr>
          <w:b/>
          <w:u w:val="single"/>
        </w:rPr>
        <w:t>______________</w:t>
      </w:r>
      <w:r w:rsidRPr="00E61897">
        <w:t xml:space="preserve"> ООО/АО «</w:t>
      </w:r>
      <w:r w:rsidRPr="00E61897">
        <w:rPr>
          <w:b/>
          <w:u w:val="single"/>
        </w:rPr>
        <w:t>_____</w:t>
      </w:r>
      <w:r w:rsidR="00A24D2D">
        <w:rPr>
          <w:b/>
          <w:u w:val="single"/>
        </w:rPr>
        <w:t>______</w:t>
      </w:r>
      <w:r w:rsidRPr="00E61897">
        <w:rPr>
          <w:b/>
          <w:u w:val="single"/>
        </w:rPr>
        <w:t>________</w:t>
      </w:r>
      <w:r w:rsidRPr="00E61897">
        <w:t xml:space="preserve">» </w:t>
      </w:r>
    </w:p>
    <w:p w14:paraId="3E4B140E" w14:textId="145180C6" w:rsidR="009C1030" w:rsidRPr="00E61897" w:rsidRDefault="009C1030" w:rsidP="009C1030">
      <w:pPr>
        <w:shd w:val="clear" w:color="auto" w:fill="FFFFFF"/>
        <w:autoSpaceDE w:val="0"/>
        <w:autoSpaceDN w:val="0"/>
        <w:adjustRightInd w:val="0"/>
      </w:pPr>
      <w:r w:rsidRPr="00E61897">
        <w:rPr>
          <w:color w:val="000000"/>
        </w:rPr>
        <w:t xml:space="preserve">11. Вспомогательное оборудование для приготовления, обработки, утяжеления, очистки, дегазации, </w:t>
      </w:r>
      <w:proofErr w:type="spellStart"/>
      <w:r w:rsidRPr="00E61897">
        <w:rPr>
          <w:color w:val="000000"/>
        </w:rPr>
        <w:t>диспергации</w:t>
      </w:r>
      <w:proofErr w:type="spellEnd"/>
      <w:r w:rsidRPr="00E61897">
        <w:rPr>
          <w:color w:val="000000"/>
        </w:rPr>
        <w:t xml:space="preserve"> и перемешивания раствора</w:t>
      </w:r>
      <w:r w:rsidRPr="00E61897">
        <w:rPr>
          <w:color w:val="000000"/>
          <w:u w:val="single"/>
        </w:rPr>
        <w:t xml:space="preserve"> </w:t>
      </w:r>
      <w:r w:rsidR="00A24D2D">
        <w:rPr>
          <w:b/>
          <w:color w:val="000000"/>
          <w:u w:val="single"/>
        </w:rPr>
        <w:t>________________________</w:t>
      </w:r>
      <w:r w:rsidRPr="00E61897">
        <w:rPr>
          <w:b/>
          <w:color w:val="000000"/>
          <w:u w:val="single"/>
        </w:rPr>
        <w:t>___________</w:t>
      </w:r>
    </w:p>
    <w:p w14:paraId="614D240B" w14:textId="15C5EB2C" w:rsidR="009C1030" w:rsidRPr="00E61897" w:rsidRDefault="009C1030" w:rsidP="009C1030">
      <w:pPr>
        <w:shd w:val="clear" w:color="auto" w:fill="FFFFFF"/>
        <w:autoSpaceDE w:val="0"/>
        <w:autoSpaceDN w:val="0"/>
        <w:adjustRightInd w:val="0"/>
      </w:pPr>
      <w:r w:rsidRPr="00E61897">
        <w:t xml:space="preserve">12. Земляные амбары  </w:t>
      </w:r>
      <w:r w:rsidRPr="00E61897">
        <w:rPr>
          <w:b/>
          <w:u w:val="single"/>
        </w:rPr>
        <w:t>________м</w:t>
      </w:r>
      <w:r w:rsidRPr="00E61897">
        <w:rPr>
          <w:b/>
          <w:u w:val="single"/>
          <w:vertAlign w:val="superscript"/>
        </w:rPr>
        <w:t>3</w:t>
      </w:r>
      <w:r w:rsidRPr="00E61897">
        <w:rPr>
          <w:b/>
          <w:u w:val="single"/>
        </w:rPr>
        <w:t>, гидроизоляция __</w:t>
      </w:r>
      <w:r w:rsidR="00A24D2D">
        <w:rPr>
          <w:b/>
          <w:u w:val="single"/>
        </w:rPr>
        <w:t>__________________________</w:t>
      </w:r>
      <w:r w:rsidRPr="00E61897">
        <w:rPr>
          <w:b/>
          <w:u w:val="single"/>
        </w:rPr>
        <w:t>_______</w:t>
      </w:r>
    </w:p>
    <w:p w14:paraId="676C945C" w14:textId="54C148F5" w:rsidR="009C1030" w:rsidRPr="00E61897" w:rsidRDefault="009C1030" w:rsidP="009C1030">
      <w:pPr>
        <w:shd w:val="clear" w:color="auto" w:fill="FFFFFF"/>
        <w:autoSpaceDE w:val="0"/>
        <w:autoSpaceDN w:val="0"/>
        <w:adjustRightInd w:val="0"/>
      </w:pPr>
      <w:r w:rsidRPr="00E61897">
        <w:rPr>
          <w:color w:val="000000"/>
        </w:rPr>
        <w:t xml:space="preserve">13. </w:t>
      </w:r>
      <w:proofErr w:type="spellStart"/>
      <w:r w:rsidRPr="00E61897">
        <w:rPr>
          <w:color w:val="000000"/>
        </w:rPr>
        <w:t>Привышечные</w:t>
      </w:r>
      <w:proofErr w:type="spellEnd"/>
      <w:r w:rsidRPr="00E61897">
        <w:rPr>
          <w:color w:val="000000"/>
        </w:rPr>
        <w:t xml:space="preserve"> сооружения </w:t>
      </w:r>
      <w:r w:rsidRPr="00E61897">
        <w:rPr>
          <w:b/>
          <w:color w:val="000000"/>
          <w:u w:val="single"/>
        </w:rPr>
        <w:t>_____________</w:t>
      </w:r>
      <w:r w:rsidR="00A24D2D">
        <w:rPr>
          <w:b/>
          <w:color w:val="000000"/>
          <w:u w:val="single"/>
        </w:rPr>
        <w:t>________________________________</w:t>
      </w:r>
      <w:r w:rsidRPr="00E61897">
        <w:rPr>
          <w:b/>
          <w:color w:val="000000"/>
          <w:u w:val="single"/>
        </w:rPr>
        <w:t>________</w:t>
      </w:r>
    </w:p>
    <w:p w14:paraId="4B846982" w14:textId="7010EF82" w:rsidR="009C1030" w:rsidRPr="00E61897" w:rsidRDefault="009C1030" w:rsidP="009C1030">
      <w:pPr>
        <w:shd w:val="clear" w:color="auto" w:fill="FFFFFF"/>
        <w:autoSpaceDE w:val="0"/>
        <w:autoSpaceDN w:val="0"/>
        <w:adjustRightInd w:val="0"/>
      </w:pPr>
      <w:r w:rsidRPr="00E61897">
        <w:t>14. Склад ГСМ</w:t>
      </w:r>
      <w:r w:rsidRPr="00E61897">
        <w:rPr>
          <w:u w:val="single"/>
        </w:rPr>
        <w:t xml:space="preserve"> </w:t>
      </w:r>
      <w:r w:rsidRPr="00E61897">
        <w:rPr>
          <w:b/>
          <w:u w:val="single"/>
        </w:rPr>
        <w:t>_ ____</w:t>
      </w:r>
      <w:proofErr w:type="spellStart"/>
      <w:proofErr w:type="gramStart"/>
      <w:r w:rsidRPr="00E61897">
        <w:rPr>
          <w:b/>
          <w:u w:val="single"/>
        </w:rPr>
        <w:t>шт</w:t>
      </w:r>
      <w:proofErr w:type="spellEnd"/>
      <w:proofErr w:type="gramEnd"/>
      <w:r w:rsidRPr="00E61897">
        <w:rPr>
          <w:b/>
          <w:u w:val="single"/>
        </w:rPr>
        <w:t>, ___ м</w:t>
      </w:r>
      <w:r w:rsidRPr="00E61897">
        <w:rPr>
          <w:b/>
          <w:u w:val="single"/>
          <w:vertAlign w:val="superscript"/>
        </w:rPr>
        <w:t>3</w:t>
      </w:r>
      <w:r w:rsidRPr="00E61897">
        <w:rPr>
          <w:b/>
          <w:u w:val="single"/>
        </w:rPr>
        <w:t>, обвалование согласно ___________</w:t>
      </w:r>
      <w:r w:rsidR="00A24D2D">
        <w:rPr>
          <w:b/>
          <w:u w:val="single"/>
        </w:rPr>
        <w:t>_____________</w:t>
      </w:r>
      <w:r w:rsidRPr="00E61897">
        <w:rPr>
          <w:b/>
          <w:u w:val="single"/>
        </w:rPr>
        <w:t>______</w:t>
      </w:r>
    </w:p>
    <w:p w14:paraId="31D08322" w14:textId="25B01B38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color w:val="000000"/>
          <w:u w:val="single"/>
        </w:rPr>
      </w:pPr>
      <w:r w:rsidRPr="00E61897">
        <w:rPr>
          <w:color w:val="000000"/>
        </w:rPr>
        <w:t xml:space="preserve">15. Котельная </w:t>
      </w:r>
      <w:r w:rsidRPr="00E61897">
        <w:rPr>
          <w:b/>
          <w:color w:val="000000"/>
          <w:u w:val="single"/>
        </w:rPr>
        <w:t xml:space="preserve">__кол-во </w:t>
      </w:r>
      <w:proofErr w:type="spellStart"/>
      <w:r w:rsidRPr="00E61897">
        <w:rPr>
          <w:b/>
          <w:color w:val="000000"/>
          <w:u w:val="single"/>
        </w:rPr>
        <w:t>котлов___________зав</w:t>
      </w:r>
      <w:proofErr w:type="spellEnd"/>
      <w:r w:rsidRPr="00E61897">
        <w:rPr>
          <w:b/>
          <w:color w:val="000000"/>
          <w:u w:val="single"/>
        </w:rPr>
        <w:t>. №__________(тип топлива)__</w:t>
      </w:r>
      <w:r w:rsidR="00A24D2D">
        <w:rPr>
          <w:b/>
          <w:color w:val="000000"/>
          <w:u w:val="single"/>
        </w:rPr>
        <w:t>_</w:t>
      </w:r>
      <w:r w:rsidRPr="00E61897">
        <w:rPr>
          <w:b/>
          <w:color w:val="000000"/>
          <w:u w:val="single"/>
        </w:rPr>
        <w:t>__________</w:t>
      </w:r>
    </w:p>
    <w:p w14:paraId="27438033" w14:textId="77C041FA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E61897">
        <w:rPr>
          <w:color w:val="000000"/>
        </w:rPr>
        <w:t xml:space="preserve">16. Вахтовый </w:t>
      </w:r>
      <w:proofErr w:type="gramStart"/>
      <w:r w:rsidRPr="00E61897">
        <w:rPr>
          <w:color w:val="000000"/>
        </w:rPr>
        <w:t>поселок</w:t>
      </w:r>
      <w:proofErr w:type="gramEnd"/>
      <w:r w:rsidRPr="00E61897">
        <w:rPr>
          <w:color w:val="000000"/>
        </w:rPr>
        <w:t xml:space="preserve"> соответствующий спецификации </w:t>
      </w:r>
      <w:r w:rsidRPr="00E61897">
        <w:rPr>
          <w:b/>
          <w:color w:val="000000"/>
          <w:u w:val="single"/>
        </w:rPr>
        <w:t>__________</w:t>
      </w:r>
      <w:r w:rsidR="00A24D2D">
        <w:rPr>
          <w:b/>
          <w:color w:val="000000"/>
          <w:u w:val="single"/>
        </w:rPr>
        <w:t>_____________</w:t>
      </w:r>
      <w:r w:rsidRPr="00E61897">
        <w:rPr>
          <w:b/>
          <w:color w:val="000000"/>
          <w:u w:val="single"/>
        </w:rPr>
        <w:t>_________</w:t>
      </w:r>
    </w:p>
    <w:p w14:paraId="6399FDFD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E61897">
        <w:rPr>
          <w:color w:val="000000"/>
        </w:rPr>
        <w:t>17.Электрооборудование:</w:t>
      </w:r>
    </w:p>
    <w:p w14:paraId="314A993A" w14:textId="1EB730B1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u w:val="single"/>
        </w:rPr>
      </w:pPr>
      <w:r w:rsidRPr="00E61897">
        <w:rPr>
          <w:color w:val="000000"/>
        </w:rPr>
        <w:t xml:space="preserve">Электродвигатели соответствующего класса взрывозащищенности </w:t>
      </w:r>
      <w:r w:rsidRPr="00E61897">
        <w:rPr>
          <w:b/>
          <w:color w:val="000000"/>
          <w:u w:val="single"/>
        </w:rPr>
        <w:t>______________________</w:t>
      </w:r>
    </w:p>
    <w:p w14:paraId="15E5126D" w14:textId="74D3ADD2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u w:val="single"/>
        </w:rPr>
      </w:pPr>
      <w:r w:rsidRPr="00E61897">
        <w:rPr>
          <w:color w:val="000000"/>
        </w:rPr>
        <w:t>Электропроводка</w:t>
      </w:r>
      <w:r w:rsidRPr="00E61897">
        <w:rPr>
          <w:color w:val="000000"/>
          <w:u w:val="single"/>
        </w:rPr>
        <w:t xml:space="preserve">  _</w:t>
      </w:r>
      <w:r w:rsidRPr="00E61897">
        <w:rPr>
          <w:b/>
          <w:color w:val="000000"/>
          <w:u w:val="single"/>
        </w:rPr>
        <w:t>_______________</w:t>
      </w:r>
      <w:r w:rsidR="00A24D2D">
        <w:rPr>
          <w:b/>
          <w:color w:val="000000"/>
          <w:u w:val="single"/>
        </w:rPr>
        <w:t>_______________</w:t>
      </w:r>
      <w:r w:rsidRPr="00E61897">
        <w:rPr>
          <w:b/>
          <w:color w:val="000000"/>
          <w:u w:val="single"/>
        </w:rPr>
        <w:t>_______________________(состояние)</w:t>
      </w:r>
    </w:p>
    <w:p w14:paraId="10009699" w14:textId="1E4CCBEC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u w:val="single"/>
        </w:rPr>
      </w:pPr>
      <w:r w:rsidRPr="00E61897">
        <w:rPr>
          <w:color w:val="000000"/>
        </w:rPr>
        <w:t xml:space="preserve">Диэлектрические средства </w:t>
      </w:r>
      <w:r w:rsidRPr="00E61897">
        <w:rPr>
          <w:b/>
          <w:color w:val="000000"/>
          <w:u w:val="single"/>
        </w:rPr>
        <w:t>__________________</w:t>
      </w:r>
      <w:r w:rsidR="00A24D2D">
        <w:rPr>
          <w:b/>
          <w:color w:val="000000"/>
          <w:u w:val="single"/>
        </w:rPr>
        <w:t>______________________________________</w:t>
      </w:r>
      <w:r w:rsidRPr="00E61897">
        <w:rPr>
          <w:b/>
          <w:color w:val="000000"/>
          <w:u w:val="single"/>
        </w:rPr>
        <w:t>_</w:t>
      </w:r>
    </w:p>
    <w:p w14:paraId="019E2B80" w14:textId="0337DEAD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color w:val="000000"/>
          <w:u w:val="single"/>
        </w:rPr>
      </w:pPr>
      <w:r w:rsidRPr="00E61897">
        <w:rPr>
          <w:color w:val="000000"/>
        </w:rPr>
        <w:t xml:space="preserve">Защитное заземление </w:t>
      </w:r>
      <w:r w:rsidRPr="00E61897">
        <w:rPr>
          <w:b/>
          <w:color w:val="000000"/>
          <w:u w:val="single"/>
        </w:rPr>
        <w:t>______________</w:t>
      </w:r>
      <w:r w:rsidR="00A24D2D">
        <w:rPr>
          <w:b/>
          <w:color w:val="000000"/>
          <w:u w:val="single"/>
        </w:rPr>
        <w:t>_______________________________________________</w:t>
      </w:r>
    </w:p>
    <w:p w14:paraId="2BF77EA8" w14:textId="11664055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b/>
          <w:color w:val="000000"/>
          <w:u w:val="single"/>
        </w:rPr>
      </w:pPr>
      <w:r w:rsidRPr="00E61897">
        <w:rPr>
          <w:color w:val="000000"/>
        </w:rPr>
        <w:t xml:space="preserve">Аварийное освещение </w:t>
      </w:r>
      <w:r w:rsidRPr="00E61897">
        <w:rPr>
          <w:b/>
          <w:color w:val="000000"/>
          <w:u w:val="single"/>
        </w:rPr>
        <w:t>_________________</w:t>
      </w:r>
      <w:r w:rsidR="00A24D2D">
        <w:rPr>
          <w:b/>
          <w:color w:val="000000"/>
          <w:u w:val="single"/>
        </w:rPr>
        <w:t>___________________________________________</w:t>
      </w:r>
    </w:p>
    <w:p w14:paraId="50C2AC80" w14:textId="1ABEBA2D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u w:val="single"/>
        </w:rPr>
      </w:pPr>
      <w:r w:rsidRPr="00E61897">
        <w:rPr>
          <w:color w:val="000000"/>
        </w:rPr>
        <w:t xml:space="preserve">18.Противопожарные средства в исправном </w:t>
      </w:r>
      <w:proofErr w:type="gramStart"/>
      <w:r w:rsidRPr="00E61897">
        <w:rPr>
          <w:color w:val="000000"/>
        </w:rPr>
        <w:t>состоянии</w:t>
      </w:r>
      <w:proofErr w:type="gramEnd"/>
      <w:r w:rsidRPr="00E61897">
        <w:rPr>
          <w:color w:val="000000"/>
        </w:rPr>
        <w:t xml:space="preserve"> </w:t>
      </w:r>
      <w:r w:rsidRPr="00E61897">
        <w:rPr>
          <w:color w:val="000000"/>
          <w:u w:val="single"/>
        </w:rPr>
        <w:t xml:space="preserve"> </w:t>
      </w:r>
      <w:r w:rsidRPr="00E61897">
        <w:rPr>
          <w:b/>
          <w:color w:val="000000"/>
          <w:u w:val="single"/>
        </w:rPr>
        <w:t>_____________</w:t>
      </w:r>
      <w:r w:rsidR="00A24D2D">
        <w:rPr>
          <w:b/>
          <w:color w:val="000000"/>
          <w:u w:val="single"/>
        </w:rPr>
        <w:t>______</w:t>
      </w:r>
      <w:r w:rsidRPr="00E61897">
        <w:rPr>
          <w:b/>
          <w:color w:val="000000"/>
          <w:u w:val="single"/>
        </w:rPr>
        <w:t>_____________</w:t>
      </w:r>
    </w:p>
    <w:p w14:paraId="57609C0D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E61897">
        <w:rPr>
          <w:color w:val="000000"/>
        </w:rPr>
        <w:t>19.Промсанитария:</w:t>
      </w:r>
    </w:p>
    <w:p w14:paraId="304F964F" w14:textId="21F90ACB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u w:val="single"/>
        </w:rPr>
      </w:pPr>
      <w:r w:rsidRPr="00E61897">
        <w:rPr>
          <w:color w:val="000000"/>
        </w:rPr>
        <w:lastRenderedPageBreak/>
        <w:t xml:space="preserve">Септик, ТБО: </w:t>
      </w:r>
      <w:r w:rsidRPr="00E61897">
        <w:rPr>
          <w:b/>
          <w:color w:val="000000"/>
          <w:u w:val="single"/>
        </w:rPr>
        <w:t>______________</w:t>
      </w:r>
      <w:r w:rsidR="00A24D2D">
        <w:rPr>
          <w:b/>
          <w:color w:val="000000"/>
          <w:u w:val="single"/>
        </w:rPr>
        <w:t>______________________________________________________</w:t>
      </w:r>
    </w:p>
    <w:p w14:paraId="78462AA4" w14:textId="6A1FDB4B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u w:val="single"/>
        </w:rPr>
      </w:pPr>
      <w:r w:rsidRPr="00E61897">
        <w:rPr>
          <w:color w:val="000000"/>
        </w:rPr>
        <w:t xml:space="preserve">Средства первой доврачебной медицинской помощи: </w:t>
      </w:r>
      <w:r w:rsidRPr="00E61897">
        <w:rPr>
          <w:b/>
          <w:color w:val="000000"/>
          <w:u w:val="single"/>
        </w:rPr>
        <w:t>______________</w:t>
      </w:r>
      <w:r w:rsidR="00A24D2D">
        <w:rPr>
          <w:b/>
          <w:color w:val="000000"/>
          <w:u w:val="single"/>
        </w:rPr>
        <w:t>____________________</w:t>
      </w:r>
    </w:p>
    <w:p w14:paraId="36DEBC88" w14:textId="632CCC5F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u w:val="single"/>
        </w:rPr>
      </w:pPr>
      <w:r w:rsidRPr="00E61897">
        <w:rPr>
          <w:color w:val="000000"/>
        </w:rPr>
        <w:t xml:space="preserve">Система обогрева рабочих мест </w:t>
      </w:r>
      <w:r w:rsidRPr="00E61897">
        <w:rPr>
          <w:b/>
          <w:color w:val="000000"/>
          <w:u w:val="single"/>
        </w:rPr>
        <w:t>___________________</w:t>
      </w:r>
      <w:r w:rsidR="00A24D2D">
        <w:rPr>
          <w:b/>
          <w:color w:val="000000"/>
          <w:u w:val="single"/>
        </w:rPr>
        <w:t>_________________________________</w:t>
      </w:r>
    </w:p>
    <w:p w14:paraId="19F37710" w14:textId="48A94994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u w:val="single"/>
        </w:rPr>
      </w:pPr>
      <w:r w:rsidRPr="00E61897">
        <w:rPr>
          <w:color w:val="000000"/>
        </w:rPr>
        <w:t xml:space="preserve">Уровень освещенности </w:t>
      </w:r>
      <w:r w:rsidRPr="00E61897">
        <w:rPr>
          <w:b/>
          <w:color w:val="000000"/>
          <w:u w:val="single"/>
        </w:rPr>
        <w:t>______________________</w:t>
      </w:r>
      <w:r w:rsidR="00A24D2D">
        <w:rPr>
          <w:b/>
          <w:color w:val="000000"/>
          <w:u w:val="single"/>
        </w:rPr>
        <w:t>_____________________________________</w:t>
      </w:r>
    </w:p>
    <w:p w14:paraId="2C2B697F" w14:textId="563ECF65" w:rsidR="009C1030" w:rsidRPr="00E61897" w:rsidRDefault="009C1030" w:rsidP="009C1030">
      <w:pPr>
        <w:rPr>
          <w:color w:val="000000"/>
          <w:u w:val="single"/>
        </w:rPr>
      </w:pPr>
      <w:proofErr w:type="gramStart"/>
      <w:r w:rsidRPr="00E61897">
        <w:rPr>
          <w:color w:val="000000"/>
        </w:rPr>
        <w:t>Приточно-вытяжная</w:t>
      </w:r>
      <w:proofErr w:type="gramEnd"/>
      <w:r w:rsidRPr="00E61897">
        <w:rPr>
          <w:color w:val="000000"/>
        </w:rPr>
        <w:t xml:space="preserve"> вентиляции соответствующего класса взрывозащищенности </w:t>
      </w:r>
      <w:r w:rsidR="00A24D2D">
        <w:rPr>
          <w:b/>
          <w:color w:val="000000"/>
          <w:u w:val="single"/>
        </w:rPr>
        <w:t>_</w:t>
      </w:r>
      <w:r w:rsidRPr="00E61897">
        <w:rPr>
          <w:b/>
          <w:color w:val="000000"/>
          <w:u w:val="single"/>
        </w:rPr>
        <w:t>(наличие)</w:t>
      </w:r>
    </w:p>
    <w:p w14:paraId="187AE7F5" w14:textId="42A74988" w:rsidR="009C1030" w:rsidRPr="00E61897" w:rsidRDefault="009C1030" w:rsidP="009C1030">
      <w:pPr>
        <w:rPr>
          <w:color w:val="000000"/>
        </w:rPr>
      </w:pPr>
      <w:r w:rsidRPr="00E61897">
        <w:rPr>
          <w:color w:val="000000"/>
        </w:rPr>
        <w:t xml:space="preserve">СИЗОД </w:t>
      </w:r>
      <w:r w:rsidRPr="00E61897">
        <w:rPr>
          <w:b/>
          <w:color w:val="000000"/>
          <w:u w:val="single"/>
        </w:rPr>
        <w:t>___________(наличие)</w:t>
      </w:r>
      <w:r w:rsidR="00A24D2D">
        <w:rPr>
          <w:b/>
          <w:color w:val="000000"/>
          <w:u w:val="single"/>
        </w:rPr>
        <w:t>_____________________________________________________</w:t>
      </w:r>
    </w:p>
    <w:p w14:paraId="3E216C09" w14:textId="26BCB934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u w:val="single"/>
        </w:rPr>
      </w:pPr>
      <w:r w:rsidRPr="00E61897">
        <w:rPr>
          <w:color w:val="000000"/>
        </w:rPr>
        <w:t xml:space="preserve">20. Средства связи (рации, телефоны, переговорные </w:t>
      </w:r>
      <w:r w:rsidRPr="00E61897">
        <w:rPr>
          <w:bCs/>
          <w:color w:val="000000"/>
        </w:rPr>
        <w:t>устройства)</w:t>
      </w:r>
      <w:r w:rsidRPr="00E61897">
        <w:rPr>
          <w:b/>
          <w:bCs/>
          <w:color w:val="000000"/>
          <w:u w:val="single"/>
        </w:rPr>
        <w:t xml:space="preserve"> </w:t>
      </w:r>
      <w:r w:rsidRPr="00E61897">
        <w:rPr>
          <w:b/>
          <w:color w:val="000000"/>
          <w:u w:val="single"/>
        </w:rPr>
        <w:t>(наличие)</w:t>
      </w:r>
      <w:r w:rsidR="00A24D2D">
        <w:rPr>
          <w:b/>
          <w:color w:val="000000"/>
          <w:u w:val="single"/>
        </w:rPr>
        <w:t>_______________</w:t>
      </w:r>
    </w:p>
    <w:p w14:paraId="233A5A6E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</w:pPr>
      <w:r w:rsidRPr="00E61897">
        <w:t xml:space="preserve">21. Рабочая документация: </w:t>
      </w:r>
    </w:p>
    <w:p w14:paraId="10ABFA8A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jc w:val="both"/>
        <w:rPr>
          <w:b/>
          <w:u w:val="single"/>
        </w:rPr>
      </w:pPr>
      <w:r w:rsidRPr="00E61897">
        <w:rPr>
          <w:b/>
          <w:u w:val="single"/>
        </w:rPr>
        <w:t xml:space="preserve">Рабочий проект, ГТН, график ППР бурового оборудования, график ППР Электрооборудования, Положение о производственном контроле, ПЛА – (Наличие) </w:t>
      </w:r>
    </w:p>
    <w:p w14:paraId="30B74C09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E61897">
        <w:rPr>
          <w:color w:val="000000"/>
        </w:rPr>
        <w:t>При проверке выявлено:</w:t>
      </w:r>
    </w:p>
    <w:p w14:paraId="02ECCF30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</w:pPr>
      <w:r w:rsidRPr="00E61897">
        <w:rPr>
          <w:color w:val="000000"/>
        </w:rPr>
        <w:t xml:space="preserve">1.   Комплектность буровой установки </w:t>
      </w:r>
      <w:r w:rsidRPr="00E61897">
        <w:rPr>
          <w:b/>
          <w:color w:val="000000"/>
          <w:u w:val="single"/>
        </w:rPr>
        <w:t>____________________</w:t>
      </w:r>
    </w:p>
    <w:p w14:paraId="51D516B7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E61897">
        <w:rPr>
          <w:color w:val="000000"/>
        </w:rPr>
        <w:t xml:space="preserve">2.   Техническое состояние оборудования </w:t>
      </w:r>
      <w:r w:rsidRPr="00E61897">
        <w:rPr>
          <w:b/>
          <w:color w:val="000000"/>
        </w:rPr>
        <w:t>(Наличие/Исправность)</w:t>
      </w:r>
      <w:r w:rsidRPr="00E61897">
        <w:rPr>
          <w:color w:val="000000"/>
        </w:rPr>
        <w:t xml:space="preserve">: </w:t>
      </w:r>
    </w:p>
    <w:p w14:paraId="76D53FC0" w14:textId="3FF5C1C5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</w:pPr>
      <w:r w:rsidRPr="00E61897">
        <w:rPr>
          <w:color w:val="000000"/>
        </w:rPr>
        <w:t xml:space="preserve">талевого каната </w:t>
      </w:r>
      <w:r w:rsidRPr="00A24D2D">
        <w:rPr>
          <w:color w:val="000000"/>
        </w:rPr>
        <w:t>____________</w:t>
      </w:r>
      <w:r w:rsidR="00A24D2D">
        <w:rPr>
          <w:color w:val="000000"/>
        </w:rPr>
        <w:t>_______________________________________________</w:t>
      </w:r>
    </w:p>
    <w:p w14:paraId="6DFB8E5A" w14:textId="52178672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ограничителя высоты подъема талевого каната __________</w:t>
      </w:r>
      <w:r w:rsidR="00A24D2D">
        <w:rPr>
          <w:color w:val="000000"/>
        </w:rPr>
        <w:t>_______________________</w:t>
      </w:r>
    </w:p>
    <w:p w14:paraId="6690F839" w14:textId="6B8DA21F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ограничителя допустимой нагрузки на крюке _____________</w:t>
      </w:r>
      <w:r w:rsidR="00A24D2D">
        <w:rPr>
          <w:color w:val="000000"/>
        </w:rPr>
        <w:t>_____________________</w:t>
      </w:r>
    </w:p>
    <w:p w14:paraId="628F8157" w14:textId="0E7E49F4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 xml:space="preserve">блокирующего устройства по отключению привода буровых насосов  при превышении </w:t>
      </w:r>
      <w:r w:rsidR="00A24D2D" w:rsidRPr="00A24D2D">
        <w:rPr>
          <w:color w:val="000000"/>
        </w:rPr>
        <w:t>___________</w:t>
      </w:r>
      <w:r w:rsidR="00A24D2D">
        <w:rPr>
          <w:color w:val="000000"/>
        </w:rPr>
        <w:t>__________________________________________________</w:t>
      </w:r>
    </w:p>
    <w:p w14:paraId="3661D041" w14:textId="26510D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 xml:space="preserve">давления в нагнетательном </w:t>
      </w:r>
      <w:proofErr w:type="gramStart"/>
      <w:r w:rsidRPr="00E61897">
        <w:rPr>
          <w:color w:val="000000"/>
        </w:rPr>
        <w:t>трубопроводе</w:t>
      </w:r>
      <w:proofErr w:type="gramEnd"/>
      <w:r w:rsidRPr="00E61897">
        <w:rPr>
          <w:color w:val="000000"/>
        </w:rPr>
        <w:t xml:space="preserve"> ____________</w:t>
      </w:r>
      <w:r w:rsidR="00A24D2D">
        <w:rPr>
          <w:color w:val="000000"/>
        </w:rPr>
        <w:t>_________________________</w:t>
      </w:r>
    </w:p>
    <w:p w14:paraId="617F2BCC" w14:textId="1DE7C034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успокоителя ходового конца талевого каната _____________</w:t>
      </w:r>
      <w:r w:rsidR="00A24D2D">
        <w:rPr>
          <w:color w:val="000000"/>
        </w:rPr>
        <w:t>_____________________</w:t>
      </w:r>
    </w:p>
    <w:p w14:paraId="66C0174F" w14:textId="5EC544F5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механизма крепления неподвижной ветви талевой системы ____________</w:t>
      </w:r>
      <w:r w:rsidR="00A24D2D">
        <w:rPr>
          <w:color w:val="000000"/>
        </w:rPr>
        <w:t>___________</w:t>
      </w:r>
    </w:p>
    <w:p w14:paraId="724B289C" w14:textId="50F36270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механизмов по изменению положения машинных ключей  _____________</w:t>
      </w:r>
      <w:r w:rsidR="00A24D2D">
        <w:rPr>
          <w:color w:val="000000"/>
        </w:rPr>
        <w:t>__________</w:t>
      </w:r>
    </w:p>
    <w:p w14:paraId="4861CCA0" w14:textId="3A767548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механизма крепления рабочих и страховочных канатов машинных ключей ____________</w:t>
      </w:r>
      <w:r w:rsidR="00A24D2D">
        <w:rPr>
          <w:color w:val="000000"/>
        </w:rPr>
        <w:t>_____________________________________________________________</w:t>
      </w:r>
    </w:p>
    <w:p w14:paraId="6AF3FBF3" w14:textId="6D7E13E9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компенсаторов давления на буровых насосах _____________</w:t>
      </w:r>
      <w:r w:rsidR="00A24D2D">
        <w:rPr>
          <w:color w:val="000000"/>
        </w:rPr>
        <w:t>_____________________</w:t>
      </w:r>
    </w:p>
    <w:p w14:paraId="2D1593B6" w14:textId="4E400AA4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автоматического ключа буровой (АКБ) или аналог с исправным манометром __________</w:t>
      </w:r>
      <w:r w:rsidR="00A24D2D">
        <w:rPr>
          <w:color w:val="000000"/>
        </w:rPr>
        <w:t>______________________________________________________________</w:t>
      </w:r>
    </w:p>
    <w:p w14:paraId="2FD07F77" w14:textId="09E50AA0" w:rsidR="009C1030" w:rsidRPr="00E61897" w:rsidRDefault="009C1030" w:rsidP="009C1030">
      <w:pPr>
        <w:shd w:val="clear" w:color="auto" w:fill="FFFFFF"/>
        <w:autoSpaceDE w:val="0"/>
        <w:autoSpaceDN w:val="0"/>
        <w:adjustRightInd w:val="0"/>
      </w:pPr>
      <w:r w:rsidRPr="00E61897">
        <w:rPr>
          <w:color w:val="000000"/>
        </w:rPr>
        <w:t xml:space="preserve">3.   Наличие и состояние ограждений движущихся и вращающихся частей механизмов, токоведущих частей и циркуляционной системы </w:t>
      </w:r>
      <w:r w:rsidRPr="00E61897">
        <w:rPr>
          <w:b/>
          <w:color w:val="000000"/>
          <w:u w:val="single"/>
        </w:rPr>
        <w:t>______________</w:t>
      </w:r>
      <w:r w:rsidR="00A24D2D">
        <w:rPr>
          <w:b/>
          <w:color w:val="000000"/>
          <w:u w:val="single"/>
        </w:rPr>
        <w:t>________________________</w:t>
      </w:r>
    </w:p>
    <w:p w14:paraId="6CB6C39B" w14:textId="32D555D2" w:rsidR="009C1030" w:rsidRPr="00E61897" w:rsidRDefault="009C1030" w:rsidP="009C1030">
      <w:pPr>
        <w:shd w:val="clear" w:color="auto" w:fill="FFFFFF"/>
        <w:autoSpaceDE w:val="0"/>
        <w:autoSpaceDN w:val="0"/>
        <w:adjustRightInd w:val="0"/>
      </w:pPr>
      <w:r w:rsidRPr="00E61897">
        <w:rPr>
          <w:color w:val="000000"/>
        </w:rPr>
        <w:t xml:space="preserve">4.   Наличие </w:t>
      </w:r>
      <w:proofErr w:type="spellStart"/>
      <w:r w:rsidRPr="00E61897">
        <w:rPr>
          <w:color w:val="000000"/>
        </w:rPr>
        <w:t>доливной</w:t>
      </w:r>
      <w:proofErr w:type="spellEnd"/>
      <w:r w:rsidRPr="00E61897">
        <w:rPr>
          <w:color w:val="000000"/>
        </w:rPr>
        <w:t xml:space="preserve"> градуированной мерной ёмкости (</w:t>
      </w:r>
      <w:proofErr w:type="gramStart"/>
      <w:r w:rsidR="00A24D2D">
        <w:rPr>
          <w:color w:val="000000"/>
        </w:rPr>
        <w:t>согласно</w:t>
      </w:r>
      <w:proofErr w:type="gramEnd"/>
      <w:r w:rsidR="00A24D2D">
        <w:rPr>
          <w:color w:val="000000"/>
        </w:rPr>
        <w:t xml:space="preserve"> </w:t>
      </w:r>
      <w:r w:rsidR="00A24D2D" w:rsidRPr="009C1030">
        <w:rPr>
          <w:bCs/>
        </w:rPr>
        <w:t>Технически</w:t>
      </w:r>
      <w:r w:rsidR="00A24D2D">
        <w:rPr>
          <w:bCs/>
        </w:rPr>
        <w:t>х</w:t>
      </w:r>
      <w:r w:rsidR="00A24D2D" w:rsidRPr="009C1030">
        <w:rPr>
          <w:bCs/>
        </w:rPr>
        <w:t xml:space="preserve"> критери</w:t>
      </w:r>
      <w:r w:rsidR="00A24D2D">
        <w:rPr>
          <w:bCs/>
        </w:rPr>
        <w:t>ев</w:t>
      </w:r>
      <w:r w:rsidR="00A24D2D" w:rsidRPr="009C1030">
        <w:rPr>
          <w:bCs/>
        </w:rPr>
        <w:t xml:space="preserve"> к системе контроля и осуществления </w:t>
      </w:r>
      <w:proofErr w:type="spellStart"/>
      <w:r w:rsidR="00A24D2D" w:rsidRPr="009C1030">
        <w:rPr>
          <w:bCs/>
        </w:rPr>
        <w:t>долива</w:t>
      </w:r>
      <w:proofErr w:type="spellEnd"/>
      <w:r w:rsidR="00A24D2D" w:rsidRPr="009C1030">
        <w:rPr>
          <w:bCs/>
        </w:rPr>
        <w:t xml:space="preserve"> скважины при строительстве скважин и </w:t>
      </w:r>
      <w:proofErr w:type="spellStart"/>
      <w:r w:rsidR="00A24D2D" w:rsidRPr="009C1030">
        <w:rPr>
          <w:bCs/>
        </w:rPr>
        <w:t>зарезке</w:t>
      </w:r>
      <w:proofErr w:type="spellEnd"/>
      <w:r w:rsidR="00A24D2D" w:rsidRPr="009C1030">
        <w:rPr>
          <w:bCs/>
        </w:rPr>
        <w:t xml:space="preserve"> боковых стволов</w:t>
      </w:r>
      <w:r w:rsidRPr="00E61897">
        <w:rPr>
          <w:color w:val="000000"/>
        </w:rPr>
        <w:t xml:space="preserve">) </w:t>
      </w:r>
      <w:r w:rsidRPr="00E61897">
        <w:rPr>
          <w:b/>
          <w:color w:val="000000"/>
          <w:u w:val="single"/>
        </w:rPr>
        <w:t>____________</w:t>
      </w:r>
      <w:r w:rsidR="00A24D2D">
        <w:rPr>
          <w:b/>
          <w:color w:val="000000"/>
          <w:u w:val="single"/>
        </w:rPr>
        <w:t>____________________________________________________</w:t>
      </w:r>
    </w:p>
    <w:p w14:paraId="3A7B072C" w14:textId="3D4A2DE2" w:rsidR="009C1030" w:rsidRPr="00E61897" w:rsidRDefault="009C1030" w:rsidP="009C1030">
      <w:pPr>
        <w:shd w:val="clear" w:color="auto" w:fill="FFFFFF"/>
        <w:autoSpaceDE w:val="0"/>
        <w:autoSpaceDN w:val="0"/>
        <w:adjustRightInd w:val="0"/>
      </w:pPr>
      <w:r w:rsidRPr="00E61897">
        <w:rPr>
          <w:color w:val="000000"/>
        </w:rPr>
        <w:t xml:space="preserve">5.   Укомплектованность буровой установки КИП  </w:t>
      </w:r>
      <w:r w:rsidRPr="00E61897">
        <w:rPr>
          <w:b/>
          <w:color w:val="000000"/>
          <w:u w:val="single"/>
        </w:rPr>
        <w:t>_________________</w:t>
      </w:r>
      <w:r w:rsidR="00A24D2D">
        <w:rPr>
          <w:b/>
          <w:color w:val="000000"/>
          <w:u w:val="single"/>
        </w:rPr>
        <w:t>___________________</w:t>
      </w:r>
    </w:p>
    <w:p w14:paraId="1CCEF230" w14:textId="61CF13B6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E61897">
        <w:rPr>
          <w:color w:val="000000"/>
        </w:rPr>
        <w:t xml:space="preserve">6.   Наличие устройств и приспособлений малой механизации и автоматизации, а также приспособлений по технике безопасности </w:t>
      </w:r>
      <w:r w:rsidRPr="00E61897">
        <w:rPr>
          <w:b/>
          <w:color w:val="000000"/>
          <w:u w:val="single"/>
        </w:rPr>
        <w:t>_______________________</w:t>
      </w:r>
      <w:r w:rsidR="00A24D2D">
        <w:rPr>
          <w:b/>
          <w:color w:val="000000"/>
          <w:u w:val="single"/>
        </w:rPr>
        <w:t>____________________</w:t>
      </w:r>
    </w:p>
    <w:p w14:paraId="4A2DCEB0" w14:textId="60341A70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u w:val="single"/>
        </w:rPr>
      </w:pPr>
      <w:r w:rsidRPr="00E61897">
        <w:rPr>
          <w:color w:val="000000"/>
        </w:rPr>
        <w:t>7.   Оснащенность рабочих мест предупредительными знаками</w:t>
      </w:r>
      <w:r w:rsidRPr="00E61897">
        <w:rPr>
          <w:color w:val="000000"/>
          <w:u w:val="single"/>
        </w:rPr>
        <w:t xml:space="preserve"> </w:t>
      </w:r>
      <w:r w:rsidRPr="00E61897">
        <w:rPr>
          <w:b/>
          <w:color w:val="000000"/>
          <w:u w:val="single"/>
        </w:rPr>
        <w:t>____________</w:t>
      </w:r>
      <w:r w:rsidR="00A24D2D">
        <w:rPr>
          <w:b/>
          <w:color w:val="000000"/>
          <w:u w:val="single"/>
        </w:rPr>
        <w:t>_____________</w:t>
      </w:r>
    </w:p>
    <w:p w14:paraId="5A5F1911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E61897">
        <w:rPr>
          <w:color w:val="000000"/>
        </w:rPr>
        <w:t>К акту прилагаются:</w:t>
      </w:r>
    </w:p>
    <w:p w14:paraId="0D5186EF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акты дефектоскопии бурового оборудования и инструмента (Приложение № __);</w:t>
      </w:r>
    </w:p>
    <w:p w14:paraId="0BB22591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однолинейная схема распределения электроэнергии БУ (Приложение № ___);</w:t>
      </w:r>
    </w:p>
    <w:p w14:paraId="4C57DBA1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паспорт заземляющего устройства БУ _______ зав. № __________ (Приложение № ____);</w:t>
      </w:r>
    </w:p>
    <w:p w14:paraId="619192EB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схема заземляющего устройства БУ __________зав. № _______(Приложение № ____);</w:t>
      </w:r>
    </w:p>
    <w:p w14:paraId="28BE1CA3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расчет рабочего заземления БУ _________зав. № _______(Приложение № _____);</w:t>
      </w:r>
    </w:p>
    <w:p w14:paraId="205D55D6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акт освидетельствования скрытых работ по монтажу заземляющих устройств и присоединения к искусственно заземляющим устройствам БУ ________ зав. № _______(Приложение № ____);</w:t>
      </w:r>
    </w:p>
    <w:p w14:paraId="37B2A432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акт осмотра и проверки состояния открыто проложенных заземляющих проводников                   БУ ________ зав. № _________ (Приложение № ___</w:t>
      </w:r>
      <w:proofErr w:type="gramStart"/>
      <w:r w:rsidRPr="00E61897">
        <w:rPr>
          <w:color w:val="000000"/>
        </w:rPr>
        <w:t xml:space="preserve"> )</w:t>
      </w:r>
      <w:proofErr w:type="gramEnd"/>
      <w:r w:rsidRPr="00E61897">
        <w:rPr>
          <w:color w:val="000000"/>
        </w:rPr>
        <w:t>;</w:t>
      </w:r>
    </w:p>
    <w:p w14:paraId="5B51E782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паспорт заземляющего устройства Блок дополнительных емкостей (Приложение № ______);</w:t>
      </w:r>
    </w:p>
    <w:p w14:paraId="702B3BCB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lastRenderedPageBreak/>
        <w:t>схема заземляющего устройства Блок дополнительных емкостей (Приложение № _____);</w:t>
      </w:r>
    </w:p>
    <w:p w14:paraId="45A1C538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расчет рабочего заземления Блок дополнительных емкостей (Приложение № ____);</w:t>
      </w:r>
    </w:p>
    <w:p w14:paraId="6A17D387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акт освидетельствования скрытых работ по монтажу заземляющих устройств и присоединения к искусственно заземляющим устройствам Блока дополнительных емкостей (БДЕ)                 (Приложение № _____);</w:t>
      </w:r>
    </w:p>
    <w:p w14:paraId="2F1AC83F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акт осмотра и проверки состояния открыто проложенных заземляющих проводников Блока дополнительных емкостей (БДЕ) (Приложение № _____);</w:t>
      </w:r>
    </w:p>
    <w:p w14:paraId="3180E970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паспорт заземляющего устройства Склад ГСМ (Приложение № _____);</w:t>
      </w:r>
    </w:p>
    <w:p w14:paraId="39882B47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схема заземляющего устройства Склад ГСМ (Приложение № ____);</w:t>
      </w:r>
    </w:p>
    <w:p w14:paraId="37F12879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расчет рабочего заземления Склад ГСМ (Приложение № ____);</w:t>
      </w:r>
    </w:p>
    <w:p w14:paraId="39AA7017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акт освидетельствования скрытых работ по монтажу заземляющих устройств и присоединения к искусственно заземляющим устройствам Склад ГСМ (Приложение № ____);</w:t>
      </w:r>
    </w:p>
    <w:p w14:paraId="5A9AFCCB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акт осмотра и проверки состояния открыто проложенных заземляющих проводников Склад ГСМ (Приложение № ____);</w:t>
      </w:r>
    </w:p>
    <w:p w14:paraId="06E0DACE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паспорт заземляющего устройства Котельная установка (Приложение № ____);</w:t>
      </w:r>
    </w:p>
    <w:p w14:paraId="7B36C941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схема заземляющего устройства Котельная установка (Приложение № ___);</w:t>
      </w:r>
    </w:p>
    <w:p w14:paraId="7FD3BA32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расчет рабочего заземления Котельная установка (Приложение № ___);</w:t>
      </w:r>
    </w:p>
    <w:p w14:paraId="789B0C78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акт освидетельствования скрытых работ по монтажу заземляющих устройств и присоединения к искусственно заземляющим устройствам Котельная установка (Приложение № ___);</w:t>
      </w:r>
    </w:p>
    <w:p w14:paraId="6F3A3E9E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акт осмотра и проверки состояния открыто проложенных заземляющих проводников Котельная установка (Приложение № ___);</w:t>
      </w:r>
    </w:p>
    <w:p w14:paraId="28812A50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паспорт заземляющего устройства пожарные емкости (Приложение № ____);</w:t>
      </w:r>
    </w:p>
    <w:p w14:paraId="7E40FCBA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схема заземляющего устройства пожарные емкости (Приложение № ___);</w:t>
      </w:r>
    </w:p>
    <w:p w14:paraId="1E2C5838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расчет рабочего заземления пожарные емкости (Приложение № ___);</w:t>
      </w:r>
    </w:p>
    <w:p w14:paraId="26411E82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акт освидетельствования скрытых работ по монтажу заземляющих устройств и присоединения к искусственно заземляющим устройствам пожарные емкости (Приложение № ___);</w:t>
      </w:r>
    </w:p>
    <w:p w14:paraId="2B3C239D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акт осмотра и проверки состояния открыто проложенных заземляющих проводников пожарные емкости (Приложение № ___);</w:t>
      </w:r>
    </w:p>
    <w:p w14:paraId="3D2F1554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паспорт заземляющего устройства жилой городок (Приложение № ____);</w:t>
      </w:r>
    </w:p>
    <w:p w14:paraId="52520271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схема заземляющего устройства жилой городок (Приложение № ____);</w:t>
      </w:r>
    </w:p>
    <w:p w14:paraId="2F349B78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расчет рабочего заземления жилой городок (Приложение № ___);</w:t>
      </w:r>
    </w:p>
    <w:p w14:paraId="103D0C16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 xml:space="preserve">акт об окончании электромонтажных работ </w:t>
      </w:r>
      <w:proofErr w:type="gramStart"/>
      <w:r w:rsidRPr="00E61897">
        <w:rPr>
          <w:color w:val="000000"/>
        </w:rPr>
        <w:t>от</w:t>
      </w:r>
      <w:proofErr w:type="gramEnd"/>
      <w:r w:rsidRPr="00E61897">
        <w:rPr>
          <w:color w:val="000000"/>
        </w:rPr>
        <w:t xml:space="preserve"> _________ (Приложение № ____);</w:t>
      </w:r>
    </w:p>
    <w:p w14:paraId="11055208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акт освидетельствования скрытых работ по монтажу заземляющих устройств и присоединения к искусственно заземляющим устройствам жилой городок (Приложение № ____);</w:t>
      </w:r>
    </w:p>
    <w:p w14:paraId="1428AC90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акт осмотра и проверки состояния открыто проложенных заземляющих проводников жилой городок (Приложение № ____);</w:t>
      </w:r>
    </w:p>
    <w:p w14:paraId="7770D7DE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 xml:space="preserve">акт передачи смонтированного оборудования для производства пусконаладочных работ </w:t>
      </w:r>
      <w:proofErr w:type="gramStart"/>
      <w:r w:rsidRPr="00E61897">
        <w:rPr>
          <w:color w:val="000000"/>
        </w:rPr>
        <w:t>от</w:t>
      </w:r>
      <w:proofErr w:type="gramEnd"/>
      <w:r w:rsidRPr="00E61897">
        <w:rPr>
          <w:color w:val="000000"/>
        </w:rPr>
        <w:t xml:space="preserve"> _______ (Приложение № ___);</w:t>
      </w:r>
    </w:p>
    <w:p w14:paraId="3F164B65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 xml:space="preserve">акт осмотра кабельной канализации в траншеях и каналах перед закрытием </w:t>
      </w:r>
      <w:proofErr w:type="gramStart"/>
      <w:r w:rsidRPr="00E61897">
        <w:rPr>
          <w:color w:val="000000"/>
        </w:rPr>
        <w:t>от</w:t>
      </w:r>
      <w:proofErr w:type="gramEnd"/>
      <w:r w:rsidRPr="00E61897">
        <w:rPr>
          <w:color w:val="000000"/>
        </w:rPr>
        <w:t>__________(Приложение № ____);</w:t>
      </w:r>
    </w:p>
    <w:p w14:paraId="55574352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акт проверки осветительной сети на функционирование и правильность монтажа установочных аппаратов (Приложение № ____);</w:t>
      </w:r>
    </w:p>
    <w:p w14:paraId="0FBE94A2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 xml:space="preserve">акт соответствия установленных предохранителей и автоматических выключателей </w:t>
      </w:r>
      <w:proofErr w:type="gramStart"/>
      <w:r w:rsidRPr="00E61897">
        <w:rPr>
          <w:color w:val="000000"/>
        </w:rPr>
        <w:t>от</w:t>
      </w:r>
      <w:proofErr w:type="gramEnd"/>
      <w:r w:rsidRPr="00E61897">
        <w:rPr>
          <w:color w:val="000000"/>
        </w:rPr>
        <w:t>_________ (Приложение № ____);</w:t>
      </w:r>
    </w:p>
    <w:p w14:paraId="1D58B749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акт испытания ограничителя подъема талевого блока (Приложение № ___);</w:t>
      </w:r>
    </w:p>
    <w:p w14:paraId="6F7C3A57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акт об испытании нагнетательных линий буровых насосов (Приложение № ___);</w:t>
      </w:r>
    </w:p>
    <w:p w14:paraId="0BD71F1C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lastRenderedPageBreak/>
        <w:t xml:space="preserve">акт </w:t>
      </w:r>
      <w:proofErr w:type="spellStart"/>
      <w:r w:rsidRPr="00E61897">
        <w:rPr>
          <w:color w:val="000000"/>
        </w:rPr>
        <w:t>опрессовки</w:t>
      </w:r>
      <w:proofErr w:type="spellEnd"/>
      <w:r w:rsidRPr="00E61897">
        <w:rPr>
          <w:color w:val="000000"/>
        </w:rPr>
        <w:t xml:space="preserve"> </w:t>
      </w:r>
      <w:proofErr w:type="spellStart"/>
      <w:r w:rsidRPr="00E61897">
        <w:rPr>
          <w:color w:val="000000"/>
        </w:rPr>
        <w:t>пневмосистемы</w:t>
      </w:r>
      <w:proofErr w:type="spellEnd"/>
      <w:r w:rsidRPr="00E61897">
        <w:rPr>
          <w:color w:val="000000"/>
        </w:rPr>
        <w:t xml:space="preserve"> буровой установки (Приложение № ____);</w:t>
      </w:r>
    </w:p>
    <w:p w14:paraId="56D12041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 xml:space="preserve">акт испытания </w:t>
      </w:r>
      <w:proofErr w:type="gramStart"/>
      <w:r w:rsidRPr="00E61897">
        <w:rPr>
          <w:color w:val="000000"/>
        </w:rPr>
        <w:t>технологических</w:t>
      </w:r>
      <w:proofErr w:type="gramEnd"/>
      <w:r w:rsidRPr="00E61897">
        <w:rPr>
          <w:color w:val="000000"/>
        </w:rPr>
        <w:t xml:space="preserve"> трубопроводов (</w:t>
      </w:r>
      <w:proofErr w:type="spellStart"/>
      <w:r w:rsidRPr="00E61897">
        <w:rPr>
          <w:color w:val="000000"/>
        </w:rPr>
        <w:t>топливопроводов</w:t>
      </w:r>
      <w:proofErr w:type="spellEnd"/>
      <w:r w:rsidRPr="00E61897">
        <w:rPr>
          <w:color w:val="000000"/>
        </w:rPr>
        <w:t>) (Приложение № ___);</w:t>
      </w:r>
    </w:p>
    <w:p w14:paraId="2FCF4876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акт испытания технологических трубопроводов (паропроводов) (Приложение № ____);</w:t>
      </w:r>
    </w:p>
    <w:p w14:paraId="3E1BB175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акт испытания технологических трубопроводов (водопроводов) (Приложение № ___);</w:t>
      </w:r>
    </w:p>
    <w:p w14:paraId="4773A022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акт испытания ограничителя веса талевого блока (Приложение № ___);</w:t>
      </w:r>
    </w:p>
    <w:p w14:paraId="39D30EE5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акт испытания предохранительных клапанов буровых насосов (Приложение № ___);</w:t>
      </w:r>
    </w:p>
    <w:p w14:paraId="70EF3929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акт о начале пуско-наладочных работ (Приложение № ___);</w:t>
      </w:r>
    </w:p>
    <w:p w14:paraId="2470CF29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акт об окончании пуско-наладочных работ (Приложение № ___);</w:t>
      </w:r>
    </w:p>
    <w:p w14:paraId="16C815B7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акт об окончании монтажа (Приложение № ____);</w:t>
      </w:r>
    </w:p>
    <w:p w14:paraId="14F5BB57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акт об испытании устройства для эвакуации верхового рабочего (Приложение № ____);</w:t>
      </w:r>
    </w:p>
    <w:p w14:paraId="3220B260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акт о проверке буровой вышки и её основания (Приложение № ___);</w:t>
      </w:r>
    </w:p>
    <w:p w14:paraId="2B67E870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акт испытания консольно-поворотного крана (Приложение № ___);</w:t>
      </w:r>
    </w:p>
    <w:p w14:paraId="4C4CE92D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 xml:space="preserve">акт испытания грузоподъемных механизмов (таль цепная ручная на монорельсе грузоподъемностью __ </w:t>
      </w:r>
      <w:proofErr w:type="spellStart"/>
      <w:r w:rsidRPr="00E61897">
        <w:rPr>
          <w:color w:val="000000"/>
        </w:rPr>
        <w:t>тн</w:t>
      </w:r>
      <w:proofErr w:type="spellEnd"/>
      <w:r w:rsidRPr="00E61897">
        <w:rPr>
          <w:color w:val="000000"/>
        </w:rPr>
        <w:t>) (Приложение № ___);</w:t>
      </w:r>
    </w:p>
    <w:p w14:paraId="3D9A510B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 xml:space="preserve">акт испытания грузоподъемных механизмов (тельфер на монорельсе грузоподъемностью ___ </w:t>
      </w:r>
      <w:proofErr w:type="spellStart"/>
      <w:r w:rsidRPr="00E61897">
        <w:rPr>
          <w:color w:val="000000"/>
        </w:rPr>
        <w:t>тн</w:t>
      </w:r>
      <w:proofErr w:type="spellEnd"/>
      <w:r w:rsidRPr="00E61897">
        <w:rPr>
          <w:color w:val="000000"/>
        </w:rPr>
        <w:t>) (Приложение № ____);</w:t>
      </w:r>
    </w:p>
    <w:p w14:paraId="6423E9D6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акт испытания грузоподъемных механизмов (вспомогательная лебедка грузоподъемностью ___</w:t>
      </w:r>
      <w:proofErr w:type="spellStart"/>
      <w:r w:rsidRPr="00E61897">
        <w:rPr>
          <w:color w:val="000000"/>
        </w:rPr>
        <w:t>тн</w:t>
      </w:r>
      <w:proofErr w:type="spellEnd"/>
      <w:r w:rsidRPr="00E61897">
        <w:rPr>
          <w:color w:val="000000"/>
        </w:rPr>
        <w:t>) (Приложение № ____</w:t>
      </w:r>
      <w:proofErr w:type="gramStart"/>
      <w:r w:rsidRPr="00E61897">
        <w:rPr>
          <w:color w:val="000000"/>
        </w:rPr>
        <w:t xml:space="preserve"> )</w:t>
      </w:r>
      <w:proofErr w:type="gramEnd"/>
      <w:r w:rsidRPr="00E61897">
        <w:rPr>
          <w:color w:val="000000"/>
        </w:rPr>
        <w:t>;</w:t>
      </w:r>
    </w:p>
    <w:p w14:paraId="50CEA496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акт ввода в эксплуатацию средств индивидуальной защиты от падения с высоты, с паспортами (Приложение № ____);</w:t>
      </w:r>
    </w:p>
    <w:p w14:paraId="228CF346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технический отчет по испытаниям и наладке электроустановок и электрооборудования на ____ листах. (Приложение № ____).</w:t>
      </w:r>
    </w:p>
    <w:p w14:paraId="145D83AC" w14:textId="77777777" w:rsidR="009C1030" w:rsidRPr="00E61897" w:rsidRDefault="009C1030" w:rsidP="009C1030">
      <w:pPr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E61897">
        <w:rPr>
          <w:color w:val="000000"/>
        </w:rPr>
        <w:t>акт проверки технического состояния бурового оборудования БУ ________ зав. №____ (Приложение № ___);</w:t>
      </w:r>
    </w:p>
    <w:p w14:paraId="7404EADD" w14:textId="285172A2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u w:val="single"/>
        </w:rPr>
      </w:pPr>
      <w:r w:rsidRPr="00E61897">
        <w:rPr>
          <w:color w:val="000000"/>
        </w:rPr>
        <w:t xml:space="preserve">Заключение комиссии: </w:t>
      </w:r>
      <w:r w:rsidRPr="00E61897">
        <w:rPr>
          <w:b/>
          <w:color w:val="000000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B302F6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14:paraId="1D85A01D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E61897">
        <w:rPr>
          <w:color w:val="000000"/>
        </w:rPr>
        <w:t>Комиссия:</w:t>
      </w:r>
    </w:p>
    <w:p w14:paraId="2A5C3F0B" w14:textId="77777777" w:rsidR="009C1030" w:rsidRPr="00E61897" w:rsidRDefault="009C1030" w:rsidP="009C1030">
      <w:pPr>
        <w:rPr>
          <w:b/>
          <w:i/>
          <w:color w:val="000000"/>
        </w:rPr>
      </w:pPr>
      <w:r w:rsidRPr="00E61897">
        <w:rPr>
          <w:b/>
          <w:i/>
          <w:color w:val="000000"/>
        </w:rPr>
        <w:t>От бурового подрядчика:  ООО/АО «_________________»:</w:t>
      </w:r>
    </w:p>
    <w:p w14:paraId="2FEB5FEA" w14:textId="77777777" w:rsidR="009C1030" w:rsidRPr="00E61897" w:rsidRDefault="009C1030" w:rsidP="009C1030">
      <w:pPr>
        <w:tabs>
          <w:tab w:val="left" w:pos="8089"/>
        </w:tabs>
        <w:rPr>
          <w:b/>
          <w:i/>
          <w:color w:val="000000"/>
        </w:rPr>
      </w:pPr>
      <w:r w:rsidRPr="00E61897">
        <w:rPr>
          <w:b/>
          <w:i/>
          <w:color w:val="000000"/>
        </w:rPr>
        <w:tab/>
        <w:t>(Роспись)</w:t>
      </w:r>
    </w:p>
    <w:p w14:paraId="73CB6274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E61897">
        <w:rPr>
          <w:color w:val="000000"/>
        </w:rPr>
        <w:t>Председатель комиссии:</w:t>
      </w:r>
      <w:r w:rsidRPr="00E61897">
        <w:rPr>
          <w:color w:val="000000"/>
        </w:rPr>
        <w:tab/>
        <w:t>Главный инженер Ф.И.О</w:t>
      </w:r>
      <w:r w:rsidRPr="00E61897">
        <w:rPr>
          <w:color w:val="000000"/>
        </w:rPr>
        <w:tab/>
      </w:r>
      <w:r w:rsidRPr="00E61897">
        <w:rPr>
          <w:color w:val="000000"/>
        </w:rPr>
        <w:tab/>
        <w:t xml:space="preserve">                         _____________</w:t>
      </w:r>
    </w:p>
    <w:p w14:paraId="28BF2206" w14:textId="7EFEACA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E61897">
        <w:rPr>
          <w:color w:val="000000"/>
        </w:rPr>
        <w:t>Члены комиссии:</w:t>
      </w:r>
      <w:r w:rsidRPr="00E61897">
        <w:rPr>
          <w:color w:val="000000"/>
        </w:rPr>
        <w:tab/>
      </w:r>
      <w:r w:rsidRPr="00E61897">
        <w:rPr>
          <w:color w:val="000000"/>
        </w:rPr>
        <w:tab/>
        <w:t>(Начальники отделов, служб Ф.И.О)</w:t>
      </w:r>
      <w:r w:rsidRPr="00E61897">
        <w:rPr>
          <w:color w:val="000000"/>
        </w:rPr>
        <w:tab/>
        <w:t xml:space="preserve">          </w:t>
      </w:r>
      <w:r w:rsidR="005E6201">
        <w:rPr>
          <w:color w:val="000000"/>
        </w:rPr>
        <w:t xml:space="preserve">   _____________</w:t>
      </w:r>
    </w:p>
    <w:p w14:paraId="478909C2" w14:textId="24B5F95E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ind w:left="2124" w:firstLine="708"/>
        <w:rPr>
          <w:color w:val="000000"/>
        </w:rPr>
      </w:pPr>
      <w:r w:rsidRPr="00E61897">
        <w:rPr>
          <w:color w:val="000000"/>
        </w:rPr>
        <w:t xml:space="preserve">________________________                  </w:t>
      </w:r>
      <w:r w:rsidR="005E6201">
        <w:rPr>
          <w:color w:val="000000"/>
        </w:rPr>
        <w:t xml:space="preserve">                  </w:t>
      </w:r>
      <w:r w:rsidRPr="00E61897">
        <w:rPr>
          <w:color w:val="000000"/>
        </w:rPr>
        <w:t>_____________</w:t>
      </w:r>
    </w:p>
    <w:p w14:paraId="6F483F8D" w14:textId="742C6309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ind w:left="2124" w:firstLine="708"/>
        <w:rPr>
          <w:color w:val="000000"/>
        </w:rPr>
      </w:pPr>
      <w:r w:rsidRPr="00E61897">
        <w:rPr>
          <w:color w:val="000000"/>
        </w:rPr>
        <w:t xml:space="preserve">________________________ </w:t>
      </w:r>
      <w:r w:rsidRPr="00E61897">
        <w:rPr>
          <w:color w:val="000000"/>
        </w:rPr>
        <w:tab/>
        <w:t xml:space="preserve">                        </w:t>
      </w:r>
      <w:r w:rsidR="005E6201">
        <w:rPr>
          <w:color w:val="000000"/>
        </w:rPr>
        <w:t xml:space="preserve"> </w:t>
      </w:r>
      <w:r w:rsidRPr="00E61897">
        <w:rPr>
          <w:color w:val="000000"/>
        </w:rPr>
        <w:t>_____________</w:t>
      </w:r>
    </w:p>
    <w:p w14:paraId="3A9DA9B3" w14:textId="77777777" w:rsidR="009C1030" w:rsidRPr="00E61897" w:rsidRDefault="009C1030" w:rsidP="009C1030">
      <w:pPr>
        <w:tabs>
          <w:tab w:val="left" w:pos="8302"/>
        </w:tabs>
        <w:rPr>
          <w:b/>
          <w:i/>
          <w:color w:val="000000"/>
        </w:rPr>
      </w:pPr>
      <w:r w:rsidRPr="00E61897">
        <w:rPr>
          <w:b/>
          <w:i/>
          <w:color w:val="000000"/>
        </w:rPr>
        <w:t>От Заказчика АО «Востсибнефтегаз»:</w:t>
      </w:r>
      <w:r w:rsidRPr="00E61897">
        <w:rPr>
          <w:b/>
          <w:i/>
          <w:color w:val="000000"/>
        </w:rPr>
        <w:tab/>
        <w:t>(Роспись)</w:t>
      </w:r>
    </w:p>
    <w:p w14:paraId="01FFA1F1" w14:textId="77777777" w:rsidR="006847C6" w:rsidRPr="00E61897" w:rsidRDefault="006847C6" w:rsidP="006847C6">
      <w:pPr>
        <w:shd w:val="clear" w:color="auto" w:fill="FFFFFF"/>
        <w:autoSpaceDE w:val="0"/>
        <w:autoSpaceDN w:val="0"/>
        <w:adjustRightInd w:val="0"/>
        <w:ind w:left="2124" w:firstLine="708"/>
        <w:rPr>
          <w:color w:val="000000"/>
        </w:rPr>
      </w:pPr>
      <w:r w:rsidRPr="00E61897">
        <w:rPr>
          <w:color w:val="000000"/>
        </w:rPr>
        <w:t>Заместитель начальника ОСБ УСБ/</w:t>
      </w:r>
    </w:p>
    <w:p w14:paraId="46F44C3A" w14:textId="77777777" w:rsidR="006847C6" w:rsidRPr="00E61897" w:rsidRDefault="006847C6" w:rsidP="006847C6">
      <w:pPr>
        <w:shd w:val="clear" w:color="auto" w:fill="FFFFFF"/>
        <w:autoSpaceDE w:val="0"/>
        <w:autoSpaceDN w:val="0"/>
        <w:adjustRightInd w:val="0"/>
        <w:ind w:left="2124" w:firstLine="708"/>
        <w:rPr>
          <w:color w:val="000000"/>
        </w:rPr>
      </w:pPr>
      <w:proofErr w:type="gramStart"/>
      <w:r w:rsidRPr="00E61897">
        <w:rPr>
          <w:color w:val="000000"/>
        </w:rPr>
        <w:t>старший</w:t>
      </w:r>
      <w:proofErr w:type="gramEnd"/>
      <w:r w:rsidRPr="00E61897">
        <w:rPr>
          <w:color w:val="000000"/>
        </w:rPr>
        <w:t xml:space="preserve"> буровой супервайзер</w:t>
      </w:r>
      <w:r w:rsidRPr="00E61897">
        <w:rPr>
          <w:color w:val="000000"/>
        </w:rPr>
        <w:tab/>
      </w:r>
      <w:r w:rsidRPr="00E61897">
        <w:rPr>
          <w:color w:val="000000"/>
        </w:rPr>
        <w:tab/>
        <w:t xml:space="preserve">             ________Ф.И.О.</w:t>
      </w:r>
    </w:p>
    <w:p w14:paraId="251D3753" w14:textId="77777777" w:rsidR="006847C6" w:rsidRPr="00E61897" w:rsidRDefault="006847C6" w:rsidP="006847C6">
      <w:pPr>
        <w:shd w:val="clear" w:color="auto" w:fill="FFFFFF"/>
        <w:autoSpaceDE w:val="0"/>
        <w:autoSpaceDN w:val="0"/>
        <w:adjustRightInd w:val="0"/>
        <w:ind w:left="2124" w:firstLine="708"/>
        <w:rPr>
          <w:color w:val="000000"/>
        </w:rPr>
      </w:pPr>
      <w:r w:rsidRPr="00E61897">
        <w:rPr>
          <w:color w:val="000000"/>
        </w:rPr>
        <w:t xml:space="preserve">Главный </w:t>
      </w:r>
      <w:proofErr w:type="gramStart"/>
      <w:r w:rsidRPr="00E61897">
        <w:rPr>
          <w:color w:val="000000"/>
        </w:rPr>
        <w:t>специалист</w:t>
      </w:r>
      <w:proofErr w:type="gramEnd"/>
      <w:r w:rsidRPr="00E61897">
        <w:rPr>
          <w:color w:val="000000"/>
        </w:rPr>
        <w:t>/Ведущий специалист</w:t>
      </w:r>
    </w:p>
    <w:p w14:paraId="6CE024FF" w14:textId="77777777" w:rsidR="006847C6" w:rsidRPr="00E61897" w:rsidRDefault="006847C6" w:rsidP="006847C6">
      <w:pPr>
        <w:shd w:val="clear" w:color="auto" w:fill="FFFFFF"/>
        <w:autoSpaceDE w:val="0"/>
        <w:autoSpaceDN w:val="0"/>
        <w:adjustRightInd w:val="0"/>
        <w:ind w:left="2124" w:firstLine="708"/>
        <w:rPr>
          <w:color w:val="000000"/>
        </w:rPr>
      </w:pPr>
      <w:proofErr w:type="spellStart"/>
      <w:r w:rsidRPr="00E61897">
        <w:rPr>
          <w:color w:val="000000"/>
        </w:rPr>
        <w:t>ОКОиМ</w:t>
      </w:r>
      <w:proofErr w:type="spellEnd"/>
      <w:r w:rsidRPr="00E61897">
        <w:rPr>
          <w:color w:val="000000"/>
        </w:rPr>
        <w:t xml:space="preserve"> УОБР                                                          _____________</w:t>
      </w:r>
    </w:p>
    <w:p w14:paraId="6DF82D2A" w14:textId="77777777" w:rsidR="006847C6" w:rsidRPr="00E61897" w:rsidRDefault="006847C6" w:rsidP="006847C6">
      <w:pPr>
        <w:shd w:val="clear" w:color="auto" w:fill="FFFFFF"/>
        <w:autoSpaceDE w:val="0"/>
        <w:autoSpaceDN w:val="0"/>
        <w:adjustRightInd w:val="0"/>
        <w:ind w:left="2124" w:firstLine="708"/>
        <w:rPr>
          <w:color w:val="000000"/>
        </w:rPr>
      </w:pPr>
      <w:r>
        <w:rPr>
          <w:color w:val="000000"/>
        </w:rPr>
        <w:t>Начальник/зам. н</w:t>
      </w:r>
      <w:r w:rsidRPr="00E61897">
        <w:rPr>
          <w:color w:val="000000"/>
        </w:rPr>
        <w:t>ачальника цеха</w:t>
      </w:r>
    </w:p>
    <w:p w14:paraId="64E99F10" w14:textId="77777777" w:rsidR="006847C6" w:rsidRPr="00E61897" w:rsidRDefault="006847C6" w:rsidP="006847C6">
      <w:pPr>
        <w:shd w:val="clear" w:color="auto" w:fill="FFFFFF"/>
        <w:autoSpaceDE w:val="0"/>
        <w:autoSpaceDN w:val="0"/>
        <w:adjustRightInd w:val="0"/>
        <w:ind w:left="2124" w:firstLine="708"/>
        <w:rPr>
          <w:color w:val="000000"/>
        </w:rPr>
      </w:pPr>
      <w:r w:rsidRPr="00E61897">
        <w:rPr>
          <w:color w:val="000000"/>
        </w:rPr>
        <w:t>по эксплуатации электрооборудования                 _____________</w:t>
      </w:r>
    </w:p>
    <w:p w14:paraId="71881DEC" w14:textId="77777777" w:rsidR="006847C6" w:rsidRPr="00E61897" w:rsidRDefault="006847C6" w:rsidP="006847C6">
      <w:pPr>
        <w:shd w:val="clear" w:color="auto" w:fill="FFFFFF"/>
        <w:autoSpaceDE w:val="0"/>
        <w:autoSpaceDN w:val="0"/>
        <w:adjustRightInd w:val="0"/>
        <w:ind w:left="2124" w:firstLine="708"/>
        <w:rPr>
          <w:color w:val="000000"/>
        </w:rPr>
      </w:pPr>
      <w:r w:rsidRPr="00E61897">
        <w:rPr>
          <w:color w:val="000000"/>
        </w:rPr>
        <w:t>Ведущий специалист группы по работе</w:t>
      </w:r>
    </w:p>
    <w:p w14:paraId="0DF0E345" w14:textId="77777777" w:rsidR="006847C6" w:rsidRPr="00E61897" w:rsidRDefault="006847C6" w:rsidP="006847C6">
      <w:pPr>
        <w:shd w:val="clear" w:color="auto" w:fill="FFFFFF"/>
        <w:autoSpaceDE w:val="0"/>
        <w:autoSpaceDN w:val="0"/>
        <w:adjustRightInd w:val="0"/>
        <w:ind w:left="2124" w:firstLine="708"/>
        <w:rPr>
          <w:color w:val="000000"/>
        </w:rPr>
      </w:pPr>
      <w:r w:rsidRPr="00E61897">
        <w:rPr>
          <w:color w:val="000000"/>
        </w:rPr>
        <w:t xml:space="preserve">с </w:t>
      </w:r>
      <w:r w:rsidRPr="00A0285B">
        <w:rPr>
          <w:color w:val="000000"/>
        </w:rPr>
        <w:t>подрядными организациями</w:t>
      </w:r>
      <w:r>
        <w:rPr>
          <w:rFonts w:ascii="Segoe UI" w:hAnsi="Segoe UI" w:cs="Segoe UI"/>
          <w:color w:val="212529"/>
        </w:rPr>
        <w:t xml:space="preserve"> </w:t>
      </w:r>
      <w:r w:rsidRPr="00E61897">
        <w:rPr>
          <w:color w:val="000000"/>
        </w:rPr>
        <w:t xml:space="preserve">                  </w:t>
      </w:r>
      <w:r>
        <w:rPr>
          <w:color w:val="000000"/>
        </w:rPr>
        <w:t xml:space="preserve">    </w:t>
      </w:r>
      <w:r w:rsidRPr="00E61897">
        <w:rPr>
          <w:color w:val="000000"/>
        </w:rPr>
        <w:t xml:space="preserve">         _____________</w:t>
      </w:r>
    </w:p>
    <w:p w14:paraId="6D4B7D32" w14:textId="77777777" w:rsidR="006847C6" w:rsidRPr="00E61897" w:rsidRDefault="006847C6" w:rsidP="006847C6">
      <w:pPr>
        <w:shd w:val="clear" w:color="auto" w:fill="FFFFFF"/>
        <w:autoSpaceDE w:val="0"/>
        <w:autoSpaceDN w:val="0"/>
        <w:adjustRightInd w:val="0"/>
        <w:ind w:left="2124" w:firstLine="708"/>
        <w:rPr>
          <w:color w:val="000000"/>
        </w:rPr>
      </w:pPr>
      <w:r w:rsidRPr="00E61897">
        <w:rPr>
          <w:color w:val="000000"/>
        </w:rPr>
        <w:t xml:space="preserve">Ведущий специалист отдела </w:t>
      </w:r>
    </w:p>
    <w:p w14:paraId="040ECAAC" w14:textId="77777777" w:rsidR="006847C6" w:rsidRPr="00E61897" w:rsidRDefault="006847C6" w:rsidP="006847C6">
      <w:pPr>
        <w:shd w:val="clear" w:color="auto" w:fill="FFFFFF"/>
        <w:autoSpaceDE w:val="0"/>
        <w:autoSpaceDN w:val="0"/>
        <w:adjustRightInd w:val="0"/>
        <w:ind w:left="2124" w:firstLine="708"/>
        <w:rPr>
          <w:color w:val="000000"/>
        </w:rPr>
      </w:pPr>
      <w:r w:rsidRPr="00E61897">
        <w:rPr>
          <w:color w:val="000000"/>
        </w:rPr>
        <w:t xml:space="preserve">производственного контроля </w:t>
      </w:r>
    </w:p>
    <w:p w14:paraId="4681E45A" w14:textId="77777777" w:rsidR="006847C6" w:rsidRPr="00E61897" w:rsidRDefault="006847C6" w:rsidP="006847C6">
      <w:pPr>
        <w:shd w:val="clear" w:color="auto" w:fill="FFFFFF"/>
        <w:autoSpaceDE w:val="0"/>
        <w:autoSpaceDN w:val="0"/>
        <w:adjustRightInd w:val="0"/>
        <w:ind w:left="2124" w:firstLine="708"/>
        <w:rPr>
          <w:color w:val="000000"/>
        </w:rPr>
      </w:pPr>
      <w:r w:rsidRPr="00E61897">
        <w:rPr>
          <w:color w:val="000000"/>
        </w:rPr>
        <w:t>У</w:t>
      </w:r>
      <w:r>
        <w:rPr>
          <w:color w:val="000000"/>
        </w:rPr>
        <w:t>ПБ</w:t>
      </w:r>
      <w:r w:rsidRPr="00E61897">
        <w:rPr>
          <w:color w:val="000000"/>
        </w:rPr>
        <w:t>ОТ                                                                    _____________</w:t>
      </w:r>
    </w:p>
    <w:p w14:paraId="00222F8F" w14:textId="77777777" w:rsidR="006847C6" w:rsidRPr="00E61897" w:rsidRDefault="006847C6" w:rsidP="006847C6">
      <w:pPr>
        <w:shd w:val="clear" w:color="auto" w:fill="FFFFFF"/>
        <w:autoSpaceDE w:val="0"/>
        <w:autoSpaceDN w:val="0"/>
        <w:adjustRightInd w:val="0"/>
        <w:ind w:left="2124" w:firstLine="708"/>
        <w:rPr>
          <w:color w:val="000000"/>
        </w:rPr>
      </w:pPr>
      <w:r w:rsidRPr="00E61897">
        <w:rPr>
          <w:color w:val="000000"/>
        </w:rPr>
        <w:lastRenderedPageBreak/>
        <w:t xml:space="preserve">Ведущий специалист отдела </w:t>
      </w:r>
    </w:p>
    <w:p w14:paraId="3A8732C7" w14:textId="77777777" w:rsidR="006847C6" w:rsidRPr="00E61897" w:rsidRDefault="006847C6" w:rsidP="006847C6">
      <w:pPr>
        <w:shd w:val="clear" w:color="auto" w:fill="FFFFFF"/>
        <w:autoSpaceDE w:val="0"/>
        <w:autoSpaceDN w:val="0"/>
        <w:adjustRightInd w:val="0"/>
        <w:ind w:left="2124" w:firstLine="708"/>
        <w:rPr>
          <w:color w:val="000000"/>
        </w:rPr>
      </w:pPr>
      <w:r w:rsidRPr="00E61897">
        <w:rPr>
          <w:color w:val="000000"/>
        </w:rPr>
        <w:t>пожарной безопасности                                         _____________</w:t>
      </w:r>
    </w:p>
    <w:p w14:paraId="6FB3CE1D" w14:textId="77777777" w:rsidR="006847C6" w:rsidRPr="00E61897" w:rsidRDefault="006847C6" w:rsidP="006847C6">
      <w:pPr>
        <w:shd w:val="clear" w:color="auto" w:fill="FFFFFF"/>
        <w:autoSpaceDE w:val="0"/>
        <w:autoSpaceDN w:val="0"/>
        <w:adjustRightInd w:val="0"/>
        <w:ind w:left="2124" w:firstLine="708"/>
        <w:rPr>
          <w:color w:val="000000"/>
        </w:rPr>
      </w:pPr>
      <w:r w:rsidRPr="00E61897">
        <w:rPr>
          <w:color w:val="000000"/>
        </w:rPr>
        <w:t xml:space="preserve">Ведущий специалист отдела </w:t>
      </w:r>
    </w:p>
    <w:p w14:paraId="5FF7243F" w14:textId="77777777" w:rsidR="006847C6" w:rsidRPr="00E61897" w:rsidRDefault="00D10797" w:rsidP="006847C6">
      <w:pPr>
        <w:shd w:val="clear" w:color="auto" w:fill="FFFFFF"/>
        <w:autoSpaceDE w:val="0"/>
        <w:autoSpaceDN w:val="0"/>
        <w:adjustRightInd w:val="0"/>
        <w:ind w:left="2124" w:firstLine="708"/>
        <w:rPr>
          <w:color w:val="000000"/>
        </w:rPr>
      </w:pPr>
      <w:hyperlink r:id="rId59" w:history="1">
        <w:r w:rsidR="006847C6" w:rsidRPr="00810453">
          <w:rPr>
            <w:color w:val="000000"/>
          </w:rPr>
          <w:t>охраны окружающей среды</w:t>
        </w:r>
      </w:hyperlink>
      <w:r w:rsidR="006847C6" w:rsidRPr="00E61897">
        <w:rPr>
          <w:color w:val="000000"/>
        </w:rPr>
        <w:t xml:space="preserve">        </w:t>
      </w:r>
      <w:r w:rsidR="006847C6">
        <w:rPr>
          <w:color w:val="000000"/>
        </w:rPr>
        <w:t xml:space="preserve">                           </w:t>
      </w:r>
      <w:r w:rsidR="006847C6" w:rsidRPr="00E61897">
        <w:rPr>
          <w:color w:val="000000"/>
        </w:rPr>
        <w:t>_____________</w:t>
      </w:r>
    </w:p>
    <w:p w14:paraId="3BE05C43" w14:textId="77777777" w:rsidR="00A24D2D" w:rsidRDefault="00A24D2D" w:rsidP="00A24D2D">
      <w:pPr>
        <w:shd w:val="clear" w:color="auto" w:fill="FFFFFF"/>
        <w:tabs>
          <w:tab w:val="left" w:pos="7751"/>
        </w:tabs>
        <w:autoSpaceDE w:val="0"/>
        <w:autoSpaceDN w:val="0"/>
        <w:adjustRightInd w:val="0"/>
        <w:rPr>
          <w:color w:val="000000"/>
        </w:rPr>
      </w:pPr>
    </w:p>
    <w:p w14:paraId="56989A21" w14:textId="77777777" w:rsidR="009C1030" w:rsidRPr="00E61897" w:rsidRDefault="009C1030" w:rsidP="00A24D2D">
      <w:pPr>
        <w:shd w:val="clear" w:color="auto" w:fill="FFFFFF"/>
        <w:tabs>
          <w:tab w:val="left" w:pos="7751"/>
        </w:tabs>
        <w:autoSpaceDE w:val="0"/>
        <w:autoSpaceDN w:val="0"/>
        <w:adjustRightInd w:val="0"/>
        <w:rPr>
          <w:b/>
          <w:i/>
          <w:color w:val="000000"/>
        </w:rPr>
      </w:pPr>
      <w:r w:rsidRPr="00E61897">
        <w:rPr>
          <w:b/>
          <w:i/>
          <w:color w:val="000000"/>
        </w:rPr>
        <w:t>Сервисные организации:</w:t>
      </w:r>
      <w:r w:rsidRPr="00E61897">
        <w:rPr>
          <w:b/>
          <w:i/>
          <w:color w:val="000000"/>
        </w:rPr>
        <w:tab/>
        <w:t>(Роспись)</w:t>
      </w:r>
    </w:p>
    <w:p w14:paraId="22370077" w14:textId="77777777" w:rsidR="009C1030" w:rsidRPr="00E61897" w:rsidRDefault="009C1030" w:rsidP="00A24D2D">
      <w:pPr>
        <w:shd w:val="clear" w:color="auto" w:fill="FFFFFF"/>
        <w:autoSpaceDE w:val="0"/>
        <w:autoSpaceDN w:val="0"/>
        <w:adjustRightInd w:val="0"/>
        <w:spacing w:before="60"/>
        <w:ind w:left="3119"/>
        <w:contextualSpacing/>
        <w:rPr>
          <w:color w:val="000000"/>
        </w:rPr>
      </w:pPr>
      <w:r w:rsidRPr="00E61897">
        <w:rPr>
          <w:color w:val="000000"/>
        </w:rPr>
        <w:t xml:space="preserve">Представитель </w:t>
      </w:r>
    </w:p>
    <w:p w14:paraId="3319A0FC" w14:textId="77777777" w:rsidR="009C1030" w:rsidRPr="00E61897" w:rsidRDefault="009C1030" w:rsidP="00A24D2D">
      <w:pPr>
        <w:shd w:val="clear" w:color="auto" w:fill="FFFFFF"/>
        <w:autoSpaceDE w:val="0"/>
        <w:autoSpaceDN w:val="0"/>
        <w:adjustRightInd w:val="0"/>
        <w:spacing w:before="60"/>
        <w:ind w:left="3119"/>
        <w:contextualSpacing/>
        <w:rPr>
          <w:color w:val="000000"/>
        </w:rPr>
      </w:pPr>
      <w:r w:rsidRPr="00E61897">
        <w:rPr>
          <w:color w:val="000000"/>
        </w:rPr>
        <w:t>подрядчика по ГТИ:                                           __________</w:t>
      </w:r>
    </w:p>
    <w:p w14:paraId="67F7888F" w14:textId="77777777" w:rsidR="009C1030" w:rsidRPr="00E61897" w:rsidRDefault="009C1030" w:rsidP="00A24D2D">
      <w:pPr>
        <w:shd w:val="clear" w:color="auto" w:fill="FFFFFF"/>
        <w:autoSpaceDE w:val="0"/>
        <w:autoSpaceDN w:val="0"/>
        <w:adjustRightInd w:val="0"/>
        <w:spacing w:before="60"/>
        <w:ind w:left="3119"/>
        <w:contextualSpacing/>
        <w:rPr>
          <w:color w:val="000000"/>
        </w:rPr>
      </w:pPr>
      <w:r w:rsidRPr="00E61897">
        <w:rPr>
          <w:color w:val="000000"/>
        </w:rPr>
        <w:t xml:space="preserve">Представитель подрядчика </w:t>
      </w:r>
    </w:p>
    <w:p w14:paraId="1E3ED0E9" w14:textId="77777777" w:rsidR="009C1030" w:rsidRPr="00E61897" w:rsidRDefault="009C1030" w:rsidP="00A24D2D">
      <w:pPr>
        <w:shd w:val="clear" w:color="auto" w:fill="FFFFFF"/>
        <w:autoSpaceDE w:val="0"/>
        <w:autoSpaceDN w:val="0"/>
        <w:adjustRightInd w:val="0"/>
        <w:spacing w:before="60"/>
        <w:ind w:left="3119"/>
        <w:contextualSpacing/>
        <w:rPr>
          <w:color w:val="000000"/>
        </w:rPr>
      </w:pPr>
      <w:r w:rsidRPr="00E61897">
        <w:rPr>
          <w:color w:val="000000"/>
        </w:rPr>
        <w:t>по цементированию скважин:                           __________</w:t>
      </w:r>
    </w:p>
    <w:p w14:paraId="5C1D8826" w14:textId="77777777" w:rsidR="009C1030" w:rsidRPr="00E61897" w:rsidRDefault="009C1030" w:rsidP="00A24D2D">
      <w:pPr>
        <w:shd w:val="clear" w:color="auto" w:fill="FFFFFF"/>
        <w:autoSpaceDE w:val="0"/>
        <w:autoSpaceDN w:val="0"/>
        <w:adjustRightInd w:val="0"/>
        <w:spacing w:before="60"/>
        <w:ind w:left="3119"/>
        <w:contextualSpacing/>
        <w:rPr>
          <w:color w:val="000000"/>
        </w:rPr>
      </w:pPr>
      <w:r w:rsidRPr="00E61897">
        <w:rPr>
          <w:color w:val="000000"/>
        </w:rPr>
        <w:t xml:space="preserve">Представитель подрядчика </w:t>
      </w:r>
    </w:p>
    <w:p w14:paraId="73FCF43E" w14:textId="77777777" w:rsidR="009C1030" w:rsidRPr="00E61897" w:rsidRDefault="009C1030" w:rsidP="00A24D2D">
      <w:pPr>
        <w:shd w:val="clear" w:color="auto" w:fill="FFFFFF"/>
        <w:autoSpaceDE w:val="0"/>
        <w:autoSpaceDN w:val="0"/>
        <w:adjustRightInd w:val="0"/>
        <w:spacing w:before="60"/>
        <w:ind w:left="3119"/>
        <w:contextualSpacing/>
        <w:rPr>
          <w:color w:val="000000"/>
        </w:rPr>
      </w:pPr>
      <w:r w:rsidRPr="00E61897">
        <w:rPr>
          <w:color w:val="000000"/>
        </w:rPr>
        <w:t xml:space="preserve">по сопровождению </w:t>
      </w:r>
    </w:p>
    <w:p w14:paraId="4A32D194" w14:textId="77777777" w:rsidR="009C1030" w:rsidRPr="00E61897" w:rsidRDefault="009C1030" w:rsidP="00A24D2D">
      <w:pPr>
        <w:shd w:val="clear" w:color="auto" w:fill="FFFFFF"/>
        <w:autoSpaceDE w:val="0"/>
        <w:autoSpaceDN w:val="0"/>
        <w:adjustRightInd w:val="0"/>
        <w:spacing w:before="60"/>
        <w:ind w:left="3119"/>
        <w:contextualSpacing/>
        <w:rPr>
          <w:color w:val="000000"/>
        </w:rPr>
      </w:pPr>
      <w:r w:rsidRPr="00E61897">
        <w:rPr>
          <w:color w:val="000000"/>
        </w:rPr>
        <w:t>буровых растворов:                                            __________</w:t>
      </w:r>
    </w:p>
    <w:p w14:paraId="5FDE272F" w14:textId="77777777" w:rsidR="009C1030" w:rsidRPr="00E61897" w:rsidRDefault="009C1030" w:rsidP="00A24D2D">
      <w:pPr>
        <w:shd w:val="clear" w:color="auto" w:fill="FFFFFF"/>
        <w:autoSpaceDE w:val="0"/>
        <w:autoSpaceDN w:val="0"/>
        <w:adjustRightInd w:val="0"/>
        <w:spacing w:before="60"/>
        <w:ind w:left="3119"/>
        <w:contextualSpacing/>
        <w:rPr>
          <w:color w:val="000000"/>
        </w:rPr>
      </w:pPr>
      <w:r w:rsidRPr="00E61897">
        <w:rPr>
          <w:color w:val="000000"/>
        </w:rPr>
        <w:t xml:space="preserve">Представитель подрядчика </w:t>
      </w:r>
    </w:p>
    <w:p w14:paraId="68922A23" w14:textId="77777777" w:rsidR="009C1030" w:rsidRPr="00E61897" w:rsidRDefault="009C1030" w:rsidP="00A24D2D">
      <w:pPr>
        <w:shd w:val="clear" w:color="auto" w:fill="FFFFFF"/>
        <w:autoSpaceDE w:val="0"/>
        <w:autoSpaceDN w:val="0"/>
        <w:adjustRightInd w:val="0"/>
        <w:spacing w:before="60"/>
        <w:ind w:left="3119"/>
        <w:contextualSpacing/>
        <w:rPr>
          <w:color w:val="000000"/>
        </w:rPr>
      </w:pPr>
      <w:r w:rsidRPr="00E61897">
        <w:rPr>
          <w:color w:val="000000"/>
        </w:rPr>
        <w:t xml:space="preserve">по наклонно- </w:t>
      </w:r>
    </w:p>
    <w:p w14:paraId="4A67686A" w14:textId="77777777" w:rsidR="009C1030" w:rsidRPr="00E61897" w:rsidRDefault="009C1030" w:rsidP="00A24D2D">
      <w:pPr>
        <w:shd w:val="clear" w:color="auto" w:fill="FFFFFF"/>
        <w:autoSpaceDE w:val="0"/>
        <w:autoSpaceDN w:val="0"/>
        <w:adjustRightInd w:val="0"/>
        <w:spacing w:before="60"/>
        <w:ind w:left="3119"/>
        <w:contextualSpacing/>
        <w:rPr>
          <w:color w:val="000000"/>
        </w:rPr>
      </w:pPr>
      <w:r w:rsidRPr="00E61897">
        <w:rPr>
          <w:color w:val="000000"/>
        </w:rPr>
        <w:t>направленному бурению:                                  __________</w:t>
      </w:r>
    </w:p>
    <w:p w14:paraId="7C1D9354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b/>
          <w:i/>
          <w:color w:val="000000"/>
        </w:rPr>
      </w:pPr>
    </w:p>
    <w:p w14:paraId="15AA0224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E61897">
        <w:rPr>
          <w:color w:val="000000"/>
        </w:rPr>
        <w:t xml:space="preserve">Заключение государственного инспектора управления </w:t>
      </w:r>
      <w:proofErr w:type="spellStart"/>
      <w:r w:rsidRPr="00E61897">
        <w:rPr>
          <w:color w:val="000000"/>
        </w:rPr>
        <w:t>Ростехнадзора</w:t>
      </w:r>
      <w:proofErr w:type="spellEnd"/>
      <w:r w:rsidRPr="00E61897">
        <w:rPr>
          <w:color w:val="000000"/>
        </w:rPr>
        <w:t>:</w:t>
      </w:r>
      <w:r w:rsidRPr="00E61897">
        <w:rPr>
          <w:color w:val="000000"/>
        </w:rPr>
        <w:tab/>
      </w:r>
      <w:r w:rsidRPr="00E61897">
        <w:rPr>
          <w:color w:val="000000"/>
        </w:rPr>
        <w:tab/>
      </w:r>
      <w:r w:rsidRPr="00E61897">
        <w:rPr>
          <w:color w:val="000000"/>
        </w:rPr>
        <w:tab/>
      </w:r>
    </w:p>
    <w:p w14:paraId="3620E609" w14:textId="072AD766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color w:val="000000"/>
          <w:u w:val="single"/>
        </w:rPr>
      </w:pPr>
      <w:r w:rsidRPr="00E61897">
        <w:rPr>
          <w:color w:val="000000"/>
          <w:u w:val="single"/>
        </w:rPr>
        <w:tab/>
      </w:r>
      <w:r w:rsidRPr="00E61897">
        <w:rPr>
          <w:color w:val="000000"/>
          <w:u w:val="single"/>
        </w:rPr>
        <w:tab/>
      </w:r>
      <w:r w:rsidRPr="00E61897">
        <w:rPr>
          <w:color w:val="000000"/>
          <w:u w:val="single"/>
        </w:rPr>
        <w:tab/>
      </w:r>
      <w:r w:rsidRPr="00E61897">
        <w:rPr>
          <w:color w:val="000000"/>
          <w:u w:val="single"/>
        </w:rPr>
        <w:tab/>
      </w:r>
      <w:r w:rsidRPr="00E61897">
        <w:rPr>
          <w:color w:val="000000"/>
          <w:u w:val="single"/>
        </w:rPr>
        <w:tab/>
      </w:r>
      <w:r w:rsidRPr="00E61897">
        <w:rPr>
          <w:color w:val="000000"/>
          <w:u w:val="single"/>
        </w:rPr>
        <w:tab/>
      </w:r>
      <w:r w:rsidRPr="00E61897">
        <w:rPr>
          <w:color w:val="000000"/>
          <w:u w:val="single"/>
        </w:rPr>
        <w:tab/>
      </w:r>
      <w:r w:rsidRPr="00E61897">
        <w:rPr>
          <w:color w:val="000000"/>
          <w:u w:val="single"/>
        </w:rPr>
        <w:tab/>
      </w:r>
      <w:r w:rsidRPr="00E61897">
        <w:rPr>
          <w:color w:val="000000"/>
          <w:u w:val="single"/>
        </w:rPr>
        <w:tab/>
      </w:r>
      <w:r w:rsidRPr="00E61897">
        <w:rPr>
          <w:color w:val="000000"/>
          <w:u w:val="single"/>
        </w:rPr>
        <w:tab/>
      </w:r>
      <w:r w:rsidRPr="00E61897">
        <w:rPr>
          <w:color w:val="000000"/>
          <w:u w:val="single"/>
        </w:rPr>
        <w:tab/>
      </w:r>
      <w:r w:rsidRPr="00E61897">
        <w:rPr>
          <w:color w:val="000000"/>
          <w:u w:val="single"/>
        </w:rPr>
        <w:tab/>
      </w:r>
      <w:r w:rsidRPr="00E61897">
        <w:rPr>
          <w:color w:val="000000"/>
          <w:u w:val="single"/>
        </w:rPr>
        <w:tab/>
      </w:r>
    </w:p>
    <w:p w14:paraId="2725C1A3" w14:textId="11962638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color w:val="000000"/>
          <w:u w:val="single"/>
        </w:rPr>
      </w:pPr>
      <w:r w:rsidRPr="00E61897">
        <w:rPr>
          <w:color w:val="000000"/>
          <w:u w:val="single"/>
        </w:rPr>
        <w:tab/>
      </w:r>
      <w:r w:rsidRPr="00E61897">
        <w:rPr>
          <w:color w:val="000000"/>
          <w:u w:val="single"/>
        </w:rPr>
        <w:tab/>
      </w:r>
      <w:r w:rsidRPr="00E61897">
        <w:rPr>
          <w:color w:val="000000"/>
          <w:u w:val="single"/>
        </w:rPr>
        <w:tab/>
      </w:r>
      <w:r w:rsidRPr="00E61897">
        <w:rPr>
          <w:color w:val="000000"/>
          <w:u w:val="single"/>
        </w:rPr>
        <w:tab/>
      </w:r>
      <w:r w:rsidRPr="00E61897">
        <w:rPr>
          <w:color w:val="000000"/>
          <w:u w:val="single"/>
        </w:rPr>
        <w:tab/>
      </w:r>
      <w:r w:rsidRPr="00E61897">
        <w:rPr>
          <w:color w:val="000000"/>
          <w:u w:val="single"/>
        </w:rPr>
        <w:tab/>
      </w:r>
      <w:r w:rsidRPr="00E61897">
        <w:rPr>
          <w:color w:val="000000"/>
          <w:u w:val="single"/>
        </w:rPr>
        <w:tab/>
      </w:r>
      <w:r w:rsidRPr="00E61897">
        <w:rPr>
          <w:color w:val="000000"/>
          <w:u w:val="single"/>
        </w:rPr>
        <w:tab/>
      </w:r>
      <w:r w:rsidRPr="00E61897">
        <w:rPr>
          <w:color w:val="000000"/>
          <w:u w:val="single"/>
        </w:rPr>
        <w:tab/>
      </w:r>
      <w:r w:rsidRPr="00E61897">
        <w:rPr>
          <w:color w:val="000000"/>
          <w:u w:val="single"/>
        </w:rPr>
        <w:tab/>
      </w:r>
      <w:r w:rsidRPr="00E61897">
        <w:rPr>
          <w:color w:val="000000"/>
          <w:u w:val="single"/>
        </w:rPr>
        <w:tab/>
      </w:r>
      <w:r w:rsidRPr="00E61897">
        <w:rPr>
          <w:color w:val="000000"/>
          <w:u w:val="single"/>
        </w:rPr>
        <w:tab/>
      </w:r>
      <w:r w:rsidRPr="00E61897">
        <w:rPr>
          <w:color w:val="000000"/>
          <w:u w:val="single"/>
        </w:rPr>
        <w:tab/>
      </w:r>
    </w:p>
    <w:p w14:paraId="6E823FF0" w14:textId="4844F4BB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color w:val="000000"/>
          <w:u w:val="single"/>
        </w:rPr>
      </w:pPr>
      <w:r w:rsidRPr="00E61897">
        <w:rPr>
          <w:color w:val="000000"/>
          <w:u w:val="single"/>
        </w:rPr>
        <w:tab/>
      </w:r>
      <w:r w:rsidRPr="00E61897">
        <w:rPr>
          <w:color w:val="000000"/>
          <w:u w:val="single"/>
        </w:rPr>
        <w:tab/>
      </w:r>
      <w:r w:rsidRPr="00E61897">
        <w:rPr>
          <w:color w:val="000000"/>
          <w:u w:val="single"/>
        </w:rPr>
        <w:tab/>
      </w:r>
      <w:r w:rsidRPr="00E61897">
        <w:rPr>
          <w:color w:val="000000"/>
          <w:u w:val="single"/>
        </w:rPr>
        <w:tab/>
      </w:r>
      <w:r w:rsidRPr="00E61897">
        <w:rPr>
          <w:color w:val="000000"/>
          <w:u w:val="single"/>
        </w:rPr>
        <w:tab/>
      </w:r>
      <w:r w:rsidRPr="00E61897">
        <w:rPr>
          <w:color w:val="000000"/>
          <w:u w:val="single"/>
        </w:rPr>
        <w:tab/>
      </w:r>
      <w:r w:rsidRPr="00E61897">
        <w:rPr>
          <w:color w:val="000000"/>
          <w:u w:val="single"/>
        </w:rPr>
        <w:tab/>
      </w:r>
      <w:r w:rsidRPr="00E61897">
        <w:rPr>
          <w:color w:val="000000"/>
          <w:u w:val="single"/>
        </w:rPr>
        <w:tab/>
      </w:r>
      <w:r w:rsidRPr="00E61897">
        <w:rPr>
          <w:color w:val="000000"/>
          <w:u w:val="single"/>
        </w:rPr>
        <w:tab/>
      </w:r>
      <w:r w:rsidRPr="00E61897">
        <w:rPr>
          <w:color w:val="000000"/>
          <w:u w:val="single"/>
        </w:rPr>
        <w:tab/>
      </w:r>
      <w:r w:rsidRPr="00E61897">
        <w:rPr>
          <w:color w:val="000000"/>
          <w:u w:val="single"/>
        </w:rPr>
        <w:tab/>
      </w:r>
      <w:r w:rsidRPr="00E61897">
        <w:rPr>
          <w:color w:val="000000"/>
          <w:u w:val="single"/>
        </w:rPr>
        <w:tab/>
      </w:r>
      <w:r w:rsidRPr="00E61897">
        <w:rPr>
          <w:color w:val="000000"/>
          <w:u w:val="single"/>
        </w:rPr>
        <w:tab/>
      </w:r>
    </w:p>
    <w:p w14:paraId="15DBBD19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14:paraId="29F21291" w14:textId="77777777" w:rsidR="009C1030" w:rsidRPr="00E61897" w:rsidRDefault="009C1030" w:rsidP="009C1030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vertAlign w:val="superscript"/>
        </w:rPr>
      </w:pPr>
      <w:r w:rsidRPr="00E61897">
        <w:rPr>
          <w:color w:val="000000"/>
        </w:rPr>
        <w:t>Роспись</w:t>
      </w:r>
      <w:r w:rsidRPr="00E61897">
        <w:rPr>
          <w:color w:val="000000"/>
          <w:u w:val="single"/>
        </w:rPr>
        <w:tab/>
      </w:r>
      <w:r w:rsidRPr="00E61897">
        <w:rPr>
          <w:color w:val="000000"/>
          <w:u w:val="single"/>
        </w:rPr>
        <w:tab/>
      </w:r>
      <w:r w:rsidRPr="00E61897">
        <w:rPr>
          <w:color w:val="000000"/>
          <w:u w:val="single"/>
        </w:rPr>
        <w:tab/>
      </w:r>
      <w:r w:rsidRPr="00E61897">
        <w:rPr>
          <w:color w:val="000000"/>
        </w:rPr>
        <w:t xml:space="preserve">       _______Ф.И.О</w:t>
      </w:r>
    </w:p>
    <w:p w14:paraId="004033B1" w14:textId="77777777" w:rsidR="009C1030" w:rsidRDefault="009C1030" w:rsidP="009C1030">
      <w:pPr>
        <w:rPr>
          <w:rFonts w:ascii="Arial" w:hAnsi="Arial" w:cs="Arial"/>
          <w:b/>
          <w:caps/>
          <w:highlight w:val="yellow"/>
        </w:rPr>
      </w:pPr>
      <w:r>
        <w:rPr>
          <w:rFonts w:ascii="Arial" w:hAnsi="Arial" w:cs="Arial"/>
          <w:b/>
          <w:caps/>
          <w:highlight w:val="yellow"/>
        </w:rPr>
        <w:br w:type="page"/>
      </w:r>
    </w:p>
    <w:p w14:paraId="7D16D67B" w14:textId="5CB5197D" w:rsidR="007942F3" w:rsidRPr="006232A9" w:rsidRDefault="007942F3" w:rsidP="007942F3">
      <w:pPr>
        <w:jc w:val="both"/>
        <w:rPr>
          <w:rFonts w:ascii="Arial" w:hAnsi="Arial" w:cs="Arial"/>
          <w:b/>
          <w:caps/>
        </w:rPr>
      </w:pPr>
      <w:r w:rsidRPr="006232A9">
        <w:rPr>
          <w:rFonts w:ascii="Arial" w:hAnsi="Arial" w:cs="Arial"/>
          <w:b/>
          <w:caps/>
        </w:rPr>
        <w:lastRenderedPageBreak/>
        <w:t xml:space="preserve">Приложение </w:t>
      </w:r>
      <w:r w:rsidR="009C1030" w:rsidRPr="006232A9">
        <w:rPr>
          <w:rFonts w:ascii="Arial" w:hAnsi="Arial" w:cs="Arial"/>
          <w:b/>
          <w:caps/>
        </w:rPr>
        <w:t>2</w:t>
      </w:r>
      <w:r w:rsidRPr="006232A9">
        <w:rPr>
          <w:rFonts w:ascii="Arial" w:hAnsi="Arial" w:cs="Arial"/>
          <w:b/>
          <w:caps/>
        </w:rPr>
        <w:t>. Технические критерии к системе контроля и осуществления долива скважины при строительстве скважин и зарезке боковых стволов</w:t>
      </w:r>
    </w:p>
    <w:p w14:paraId="0F78A5F3" w14:textId="77777777" w:rsidR="0016105D" w:rsidRPr="006232A9" w:rsidRDefault="0016105D" w:rsidP="0016105D">
      <w:pPr>
        <w:widowControl w:val="0"/>
        <w:numPr>
          <w:ilvl w:val="0"/>
          <w:numId w:val="35"/>
        </w:numPr>
        <w:tabs>
          <w:tab w:val="left" w:pos="354"/>
        </w:tabs>
        <w:spacing w:before="240"/>
        <w:ind w:left="0" w:firstLine="0"/>
      </w:pPr>
      <w:r w:rsidRPr="006232A9">
        <w:rPr>
          <w:color w:val="000000"/>
        </w:rPr>
        <w:t xml:space="preserve">Требования к емкости </w:t>
      </w:r>
      <w:proofErr w:type="spellStart"/>
      <w:r w:rsidRPr="006232A9">
        <w:rPr>
          <w:color w:val="000000"/>
        </w:rPr>
        <w:t>долива</w:t>
      </w:r>
      <w:proofErr w:type="spellEnd"/>
      <w:r w:rsidRPr="006232A9">
        <w:rPr>
          <w:color w:val="000000"/>
        </w:rPr>
        <w:t>:</w:t>
      </w:r>
    </w:p>
    <w:p w14:paraId="22831D11" w14:textId="77777777" w:rsidR="0016105D" w:rsidRPr="006232A9" w:rsidRDefault="0016105D" w:rsidP="00A166E8">
      <w:pPr>
        <w:widowControl w:val="0"/>
        <w:numPr>
          <w:ilvl w:val="0"/>
          <w:numId w:val="34"/>
        </w:numPr>
        <w:tabs>
          <w:tab w:val="left" w:pos="238"/>
          <w:tab w:val="left" w:pos="851"/>
        </w:tabs>
        <w:spacing w:before="120"/>
        <w:ind w:left="851" w:hanging="284"/>
        <w:jc w:val="both"/>
        <w:rPr>
          <w:color w:val="000000"/>
        </w:rPr>
      </w:pPr>
      <w:r w:rsidRPr="006232A9">
        <w:rPr>
          <w:color w:val="000000"/>
        </w:rPr>
        <w:t>устанавливается ниже уровня стола ротора (желобной линии);</w:t>
      </w:r>
    </w:p>
    <w:p w14:paraId="1AFEDB16" w14:textId="77777777" w:rsidR="0016105D" w:rsidRPr="006232A9" w:rsidRDefault="0016105D" w:rsidP="00A166E8">
      <w:pPr>
        <w:widowControl w:val="0"/>
        <w:numPr>
          <w:ilvl w:val="0"/>
          <w:numId w:val="34"/>
        </w:numPr>
        <w:tabs>
          <w:tab w:val="left" w:pos="238"/>
          <w:tab w:val="left" w:pos="851"/>
        </w:tabs>
        <w:spacing w:before="120"/>
        <w:ind w:left="851" w:hanging="284"/>
        <w:jc w:val="both"/>
      </w:pPr>
      <w:r w:rsidRPr="006232A9">
        <w:rPr>
          <w:color w:val="000000"/>
        </w:rPr>
        <w:t>рекомендуемый объем от 5мЗ до 15м3;</w:t>
      </w:r>
    </w:p>
    <w:p w14:paraId="3E27A087" w14:textId="77777777" w:rsidR="0016105D" w:rsidRPr="006232A9" w:rsidRDefault="0016105D" w:rsidP="00A166E8">
      <w:pPr>
        <w:widowControl w:val="0"/>
        <w:numPr>
          <w:ilvl w:val="0"/>
          <w:numId w:val="34"/>
        </w:numPr>
        <w:tabs>
          <w:tab w:val="left" w:pos="238"/>
          <w:tab w:val="left" w:pos="851"/>
          <w:tab w:val="left" w:pos="1100"/>
        </w:tabs>
        <w:spacing w:before="120"/>
        <w:ind w:left="851" w:hanging="284"/>
        <w:jc w:val="both"/>
      </w:pPr>
      <w:r w:rsidRPr="006232A9">
        <w:rPr>
          <w:color w:val="000000"/>
        </w:rPr>
        <w:t xml:space="preserve">должен быть предусмотрен обогрев в зимнее время или устанавливается в обогреваемом </w:t>
      </w:r>
      <w:proofErr w:type="gramStart"/>
      <w:r w:rsidRPr="006232A9">
        <w:rPr>
          <w:color w:val="000000"/>
        </w:rPr>
        <w:t>помещении</w:t>
      </w:r>
      <w:proofErr w:type="gramEnd"/>
      <w:r w:rsidRPr="006232A9">
        <w:rPr>
          <w:color w:val="000000"/>
        </w:rPr>
        <w:t>;</w:t>
      </w:r>
    </w:p>
    <w:p w14:paraId="1146241A" w14:textId="77777777" w:rsidR="0016105D" w:rsidRPr="006232A9" w:rsidRDefault="0016105D" w:rsidP="00A166E8">
      <w:pPr>
        <w:widowControl w:val="0"/>
        <w:numPr>
          <w:ilvl w:val="0"/>
          <w:numId w:val="34"/>
        </w:numPr>
        <w:tabs>
          <w:tab w:val="left" w:pos="238"/>
          <w:tab w:val="left" w:pos="851"/>
          <w:tab w:val="left" w:pos="951"/>
        </w:tabs>
        <w:spacing w:before="120"/>
        <w:ind w:left="851" w:right="40" w:hanging="284"/>
        <w:jc w:val="both"/>
      </w:pPr>
      <w:proofErr w:type="gramStart"/>
      <w:r w:rsidRPr="006232A9">
        <w:rPr>
          <w:color w:val="000000"/>
        </w:rPr>
        <w:t xml:space="preserve">должна быть оборудована механическим </w:t>
      </w:r>
      <w:proofErr w:type="spellStart"/>
      <w:r w:rsidRPr="006232A9">
        <w:rPr>
          <w:color w:val="000000"/>
        </w:rPr>
        <w:t>уравнемером</w:t>
      </w:r>
      <w:proofErr w:type="spellEnd"/>
      <w:r w:rsidRPr="006232A9">
        <w:rPr>
          <w:color w:val="000000"/>
        </w:rPr>
        <w:t xml:space="preserve"> со шкалой, имеющей цену деления не более 0,5мЗ (при бурении), 0,2мЗ (при ЗБС, освоении</w:t>
      </w:r>
      <w:r w:rsidRPr="006232A9">
        <w:rPr>
          <w:rStyle w:val="ae"/>
          <w:color w:val="000000"/>
        </w:rPr>
        <w:footnoteReference w:id="3"/>
      </w:r>
      <w:r w:rsidRPr="006232A9">
        <w:rPr>
          <w:color w:val="000000"/>
        </w:rPr>
        <w:t>);</w:t>
      </w:r>
      <w:proofErr w:type="gramEnd"/>
    </w:p>
    <w:p w14:paraId="4AE3B0BE" w14:textId="77777777" w:rsidR="0016105D" w:rsidRPr="006232A9" w:rsidRDefault="0016105D" w:rsidP="00A166E8">
      <w:pPr>
        <w:widowControl w:val="0"/>
        <w:numPr>
          <w:ilvl w:val="0"/>
          <w:numId w:val="34"/>
        </w:numPr>
        <w:tabs>
          <w:tab w:val="left" w:pos="238"/>
          <w:tab w:val="left" w:pos="851"/>
        </w:tabs>
        <w:spacing w:before="120"/>
        <w:ind w:left="851" w:right="40" w:hanging="284"/>
        <w:jc w:val="both"/>
      </w:pPr>
      <w:r w:rsidRPr="006232A9">
        <w:rPr>
          <w:color w:val="000000"/>
        </w:rPr>
        <w:t>должна быть оборудована датчиком уровня станции ГТИ с выводом показания на пульт бурильщика и оператору ГТИ;</w:t>
      </w:r>
    </w:p>
    <w:p w14:paraId="1C0044D0" w14:textId="77777777" w:rsidR="0016105D" w:rsidRPr="006232A9" w:rsidRDefault="0016105D" w:rsidP="00A166E8">
      <w:pPr>
        <w:widowControl w:val="0"/>
        <w:numPr>
          <w:ilvl w:val="0"/>
          <w:numId w:val="34"/>
        </w:numPr>
        <w:tabs>
          <w:tab w:val="left" w:pos="238"/>
          <w:tab w:val="left" w:pos="851"/>
          <w:tab w:val="left" w:pos="932"/>
        </w:tabs>
        <w:spacing w:before="120"/>
        <w:ind w:left="851" w:right="40" w:hanging="284"/>
        <w:jc w:val="both"/>
      </w:pPr>
      <w:r w:rsidRPr="006232A9">
        <w:rPr>
          <w:color w:val="000000"/>
        </w:rPr>
        <w:t xml:space="preserve">перед каждым использованием </w:t>
      </w:r>
      <w:proofErr w:type="spellStart"/>
      <w:r w:rsidRPr="006232A9">
        <w:rPr>
          <w:color w:val="000000"/>
        </w:rPr>
        <w:t>доливной</w:t>
      </w:r>
      <w:proofErr w:type="spellEnd"/>
      <w:r w:rsidRPr="006232A9">
        <w:rPr>
          <w:color w:val="000000"/>
        </w:rPr>
        <w:t xml:space="preserve"> емкости проводить сверку и корректировку показаний механического уровнемера с датчиком ГТИ;</w:t>
      </w:r>
    </w:p>
    <w:p w14:paraId="515CA698" w14:textId="77777777" w:rsidR="0016105D" w:rsidRPr="006232A9" w:rsidRDefault="0016105D" w:rsidP="00A166E8">
      <w:pPr>
        <w:widowControl w:val="0"/>
        <w:numPr>
          <w:ilvl w:val="0"/>
          <w:numId w:val="34"/>
        </w:numPr>
        <w:tabs>
          <w:tab w:val="left" w:pos="238"/>
          <w:tab w:val="left" w:pos="851"/>
          <w:tab w:val="left" w:pos="985"/>
        </w:tabs>
        <w:spacing w:before="120"/>
        <w:ind w:left="851" w:right="40" w:hanging="284"/>
        <w:jc w:val="both"/>
      </w:pPr>
      <w:r w:rsidRPr="006232A9">
        <w:rPr>
          <w:color w:val="000000"/>
        </w:rPr>
        <w:t xml:space="preserve">должна иметь освещение в </w:t>
      </w:r>
      <w:proofErr w:type="gramStart"/>
      <w:r w:rsidRPr="006232A9">
        <w:rPr>
          <w:color w:val="000000"/>
        </w:rPr>
        <w:t>районе</w:t>
      </w:r>
      <w:proofErr w:type="gramEnd"/>
      <w:r w:rsidRPr="006232A9">
        <w:rPr>
          <w:color w:val="000000"/>
        </w:rPr>
        <w:t xml:space="preserve"> шкалы уровнемера не менее 100Лк;</w:t>
      </w:r>
    </w:p>
    <w:p w14:paraId="6A6FF68C" w14:textId="77777777" w:rsidR="0016105D" w:rsidRPr="006232A9" w:rsidRDefault="0016105D" w:rsidP="00A166E8">
      <w:pPr>
        <w:widowControl w:val="0"/>
        <w:numPr>
          <w:ilvl w:val="0"/>
          <w:numId w:val="34"/>
        </w:numPr>
        <w:tabs>
          <w:tab w:val="left" w:pos="238"/>
          <w:tab w:val="left" w:pos="851"/>
        </w:tabs>
        <w:spacing w:before="120"/>
        <w:ind w:left="851" w:right="40" w:hanging="284"/>
        <w:jc w:val="both"/>
      </w:pPr>
      <w:r w:rsidRPr="006232A9">
        <w:rPr>
          <w:color w:val="000000"/>
        </w:rPr>
        <w:t>шкала механического уровнемера должна быть в прямой видимости с пульта бурильщика либо её изображение выводится на пульт бурильщика по видеосвязи;</w:t>
      </w:r>
    </w:p>
    <w:p w14:paraId="64525730" w14:textId="77777777" w:rsidR="0016105D" w:rsidRPr="006232A9" w:rsidRDefault="0016105D" w:rsidP="00A166E8">
      <w:pPr>
        <w:widowControl w:val="0"/>
        <w:numPr>
          <w:ilvl w:val="0"/>
          <w:numId w:val="34"/>
        </w:numPr>
        <w:tabs>
          <w:tab w:val="left" w:pos="238"/>
          <w:tab w:val="left" w:pos="851"/>
          <w:tab w:val="left" w:pos="951"/>
        </w:tabs>
        <w:spacing w:before="120"/>
        <w:ind w:left="851" w:right="40" w:hanging="284"/>
        <w:jc w:val="both"/>
      </w:pPr>
      <w:r w:rsidRPr="006232A9">
        <w:rPr>
          <w:color w:val="000000"/>
        </w:rPr>
        <w:t>на желобной линии устанавливается датчик расхода станции ГТИ, световая индикация о наличии потока жидкости в желобе выводится на пульт бурильщика.</w:t>
      </w:r>
    </w:p>
    <w:p w14:paraId="45E7AFB8" w14:textId="77777777" w:rsidR="0016105D" w:rsidRPr="006232A9" w:rsidRDefault="0016105D" w:rsidP="0016105D">
      <w:pPr>
        <w:widowControl w:val="0"/>
        <w:numPr>
          <w:ilvl w:val="0"/>
          <w:numId w:val="35"/>
        </w:numPr>
        <w:tabs>
          <w:tab w:val="left" w:pos="378"/>
        </w:tabs>
        <w:spacing w:before="240"/>
        <w:ind w:left="0" w:firstLine="0"/>
        <w:rPr>
          <w:color w:val="000000"/>
        </w:rPr>
      </w:pPr>
      <w:r w:rsidRPr="006232A9">
        <w:rPr>
          <w:color w:val="000000"/>
        </w:rPr>
        <w:t xml:space="preserve">Требования к режиму </w:t>
      </w:r>
      <w:proofErr w:type="spellStart"/>
      <w:r w:rsidRPr="006232A9">
        <w:rPr>
          <w:color w:val="000000"/>
        </w:rPr>
        <w:t>долива</w:t>
      </w:r>
      <w:proofErr w:type="spellEnd"/>
      <w:r w:rsidRPr="006232A9">
        <w:rPr>
          <w:color w:val="000000"/>
        </w:rPr>
        <w:t>:</w:t>
      </w:r>
    </w:p>
    <w:p w14:paraId="644CF32B" w14:textId="77777777" w:rsidR="0016105D" w:rsidRPr="006232A9" w:rsidRDefault="0016105D" w:rsidP="00A166E8">
      <w:pPr>
        <w:widowControl w:val="0"/>
        <w:numPr>
          <w:ilvl w:val="0"/>
          <w:numId w:val="34"/>
        </w:numPr>
        <w:tabs>
          <w:tab w:val="left" w:pos="238"/>
          <w:tab w:val="left" w:pos="851"/>
        </w:tabs>
        <w:spacing w:before="120"/>
        <w:ind w:left="851" w:hanging="284"/>
        <w:jc w:val="both"/>
        <w:rPr>
          <w:color w:val="000000"/>
        </w:rPr>
      </w:pPr>
      <w:r w:rsidRPr="006232A9">
        <w:rPr>
          <w:color w:val="000000"/>
        </w:rPr>
        <w:t>подача доливаемой жидкости в скважину осуществляется принудительно, насосом;</w:t>
      </w:r>
    </w:p>
    <w:p w14:paraId="7719A3D7" w14:textId="77777777" w:rsidR="0016105D" w:rsidRPr="006232A9" w:rsidRDefault="0016105D" w:rsidP="00A166E8">
      <w:pPr>
        <w:widowControl w:val="0"/>
        <w:numPr>
          <w:ilvl w:val="0"/>
          <w:numId w:val="34"/>
        </w:numPr>
        <w:tabs>
          <w:tab w:val="left" w:pos="238"/>
          <w:tab w:val="left" w:pos="851"/>
        </w:tabs>
        <w:spacing w:before="120"/>
        <w:ind w:left="851" w:hanging="284"/>
        <w:jc w:val="both"/>
        <w:rPr>
          <w:color w:val="000000"/>
        </w:rPr>
      </w:pPr>
      <w:proofErr w:type="gramStart"/>
      <w:r w:rsidRPr="006232A9">
        <w:rPr>
          <w:color w:val="000000"/>
        </w:rPr>
        <w:t xml:space="preserve">насос для подачи жидкости </w:t>
      </w:r>
      <w:proofErr w:type="spellStart"/>
      <w:r w:rsidRPr="006232A9">
        <w:rPr>
          <w:color w:val="000000"/>
        </w:rPr>
        <w:t>долива</w:t>
      </w:r>
      <w:proofErr w:type="spellEnd"/>
      <w:r w:rsidRPr="006232A9">
        <w:rPr>
          <w:color w:val="000000"/>
        </w:rPr>
        <w:t xml:space="preserve"> должен быть дублирован резервным;</w:t>
      </w:r>
      <w:proofErr w:type="gramEnd"/>
    </w:p>
    <w:p w14:paraId="2DAF6C89" w14:textId="77777777" w:rsidR="0016105D" w:rsidRPr="006232A9" w:rsidRDefault="0016105D" w:rsidP="00A166E8">
      <w:pPr>
        <w:widowControl w:val="0"/>
        <w:numPr>
          <w:ilvl w:val="0"/>
          <w:numId w:val="34"/>
        </w:numPr>
        <w:tabs>
          <w:tab w:val="left" w:pos="238"/>
          <w:tab w:val="left" w:pos="851"/>
        </w:tabs>
        <w:spacing w:before="120"/>
        <w:ind w:left="851" w:hanging="284"/>
        <w:jc w:val="both"/>
        <w:rPr>
          <w:color w:val="000000"/>
        </w:rPr>
      </w:pPr>
      <w:r w:rsidRPr="006232A9">
        <w:rPr>
          <w:color w:val="000000"/>
        </w:rPr>
        <w:t xml:space="preserve">возврат избыточной жидкости из скважины осуществляется в емкость </w:t>
      </w:r>
      <w:proofErr w:type="spellStart"/>
      <w:r w:rsidRPr="006232A9">
        <w:rPr>
          <w:color w:val="000000"/>
        </w:rPr>
        <w:t>долива</w:t>
      </w:r>
      <w:proofErr w:type="spellEnd"/>
      <w:r w:rsidRPr="006232A9">
        <w:rPr>
          <w:color w:val="000000"/>
        </w:rPr>
        <w:t xml:space="preserve"> самотеком;</w:t>
      </w:r>
    </w:p>
    <w:p w14:paraId="3DE3A028" w14:textId="77777777" w:rsidR="0016105D" w:rsidRPr="006232A9" w:rsidRDefault="0016105D" w:rsidP="00A166E8">
      <w:pPr>
        <w:widowControl w:val="0"/>
        <w:numPr>
          <w:ilvl w:val="0"/>
          <w:numId w:val="34"/>
        </w:numPr>
        <w:tabs>
          <w:tab w:val="left" w:pos="238"/>
          <w:tab w:val="left" w:pos="851"/>
        </w:tabs>
        <w:spacing w:before="120"/>
        <w:ind w:left="851" w:hanging="284"/>
        <w:jc w:val="both"/>
        <w:rPr>
          <w:color w:val="000000"/>
        </w:rPr>
      </w:pPr>
      <w:r w:rsidRPr="006232A9">
        <w:rPr>
          <w:color w:val="000000"/>
        </w:rPr>
        <w:t xml:space="preserve">режим </w:t>
      </w:r>
      <w:proofErr w:type="spellStart"/>
      <w:r w:rsidRPr="006232A9">
        <w:rPr>
          <w:color w:val="000000"/>
        </w:rPr>
        <w:t>долива</w:t>
      </w:r>
      <w:proofErr w:type="spellEnd"/>
      <w:r w:rsidRPr="006232A9">
        <w:rPr>
          <w:color w:val="000000"/>
        </w:rPr>
        <w:t xml:space="preserve"> должен быть постоянным.</w:t>
      </w:r>
    </w:p>
    <w:p w14:paraId="6083F6F2" w14:textId="77777777" w:rsidR="0016105D" w:rsidRPr="006232A9" w:rsidRDefault="0016105D" w:rsidP="0016105D">
      <w:pPr>
        <w:widowControl w:val="0"/>
        <w:numPr>
          <w:ilvl w:val="0"/>
          <w:numId w:val="35"/>
        </w:numPr>
        <w:tabs>
          <w:tab w:val="left" w:pos="378"/>
        </w:tabs>
        <w:spacing w:before="240"/>
        <w:ind w:left="0" w:firstLine="0"/>
        <w:rPr>
          <w:color w:val="000000"/>
        </w:rPr>
      </w:pPr>
      <w:r w:rsidRPr="006232A9">
        <w:rPr>
          <w:color w:val="000000"/>
        </w:rPr>
        <w:t xml:space="preserve">Требования по учету </w:t>
      </w:r>
      <w:proofErr w:type="spellStart"/>
      <w:r w:rsidRPr="006232A9">
        <w:rPr>
          <w:color w:val="000000"/>
        </w:rPr>
        <w:t>долива</w:t>
      </w:r>
      <w:proofErr w:type="spellEnd"/>
      <w:r w:rsidRPr="006232A9">
        <w:rPr>
          <w:color w:val="000000"/>
        </w:rPr>
        <w:t xml:space="preserve"> (вытеснения):</w:t>
      </w:r>
    </w:p>
    <w:p w14:paraId="41A588A4" w14:textId="534A7070" w:rsidR="0016105D" w:rsidRPr="006232A9" w:rsidRDefault="0016105D" w:rsidP="00A166E8">
      <w:pPr>
        <w:widowControl w:val="0"/>
        <w:numPr>
          <w:ilvl w:val="0"/>
          <w:numId w:val="34"/>
        </w:numPr>
        <w:tabs>
          <w:tab w:val="left" w:pos="238"/>
          <w:tab w:val="left" w:pos="851"/>
        </w:tabs>
        <w:spacing w:before="120"/>
        <w:ind w:left="851" w:right="40" w:hanging="284"/>
        <w:jc w:val="both"/>
        <w:rPr>
          <w:color w:val="000000"/>
        </w:rPr>
      </w:pPr>
      <w:r w:rsidRPr="006232A9">
        <w:rPr>
          <w:color w:val="000000"/>
        </w:rPr>
        <w:t xml:space="preserve">учет объема доливаемой (вытесняемой) жидкости ведется в сравнении с объемом поднятых (спущенных) бурильных труб и КНБК с заполнением листа </w:t>
      </w:r>
      <w:proofErr w:type="spellStart"/>
      <w:r w:rsidRPr="006232A9">
        <w:rPr>
          <w:color w:val="000000"/>
        </w:rPr>
        <w:t>долива</w:t>
      </w:r>
      <w:proofErr w:type="spellEnd"/>
      <w:r w:rsidRPr="006232A9">
        <w:rPr>
          <w:color w:val="000000"/>
        </w:rPr>
        <w:t xml:space="preserve">/вытеснения (по форме </w:t>
      </w:r>
      <w:hyperlink w:anchor="Приложение_2" w:history="1">
        <w:r w:rsidRPr="006232A9">
          <w:rPr>
            <w:rStyle w:val="af1"/>
          </w:rPr>
          <w:t xml:space="preserve">Приложения </w:t>
        </w:r>
        <w:r w:rsidR="006232A9">
          <w:rPr>
            <w:rStyle w:val="af1"/>
          </w:rPr>
          <w:t>4</w:t>
        </w:r>
      </w:hyperlink>
      <w:r w:rsidRPr="006232A9">
        <w:rPr>
          <w:color w:val="000000"/>
        </w:rPr>
        <w:t xml:space="preserve">), в листе </w:t>
      </w:r>
      <w:proofErr w:type="spellStart"/>
      <w:proofErr w:type="gramStart"/>
      <w:r w:rsidRPr="006232A9">
        <w:rPr>
          <w:color w:val="000000"/>
        </w:rPr>
        <w:t>долива</w:t>
      </w:r>
      <w:proofErr w:type="spellEnd"/>
      <w:r w:rsidRPr="006232A9">
        <w:rPr>
          <w:color w:val="000000"/>
        </w:rPr>
        <w:t xml:space="preserve"> в</w:t>
      </w:r>
      <w:proofErr w:type="gramEnd"/>
      <w:r w:rsidRPr="006232A9">
        <w:rPr>
          <w:color w:val="000000"/>
        </w:rPr>
        <w:t xml:space="preserve"> </w:t>
      </w:r>
      <w:proofErr w:type="spellStart"/>
      <w:r w:rsidRPr="006232A9">
        <w:rPr>
          <w:color w:val="000000"/>
        </w:rPr>
        <w:t>т.ч</w:t>
      </w:r>
      <w:proofErr w:type="spellEnd"/>
      <w:r w:rsidRPr="006232A9">
        <w:rPr>
          <w:color w:val="000000"/>
        </w:rPr>
        <w:t xml:space="preserve">. указывается разница между объемами поднятых (спущенных) труб и жидкости </w:t>
      </w:r>
      <w:proofErr w:type="spellStart"/>
      <w:r w:rsidRPr="006232A9">
        <w:rPr>
          <w:color w:val="000000"/>
        </w:rPr>
        <w:t>долива</w:t>
      </w:r>
      <w:proofErr w:type="spellEnd"/>
      <w:r w:rsidRPr="006232A9">
        <w:rPr>
          <w:color w:val="000000"/>
        </w:rPr>
        <w:t xml:space="preserve"> (вытеснения);</w:t>
      </w:r>
    </w:p>
    <w:p w14:paraId="0677D68B" w14:textId="77777777" w:rsidR="0016105D" w:rsidRPr="006232A9" w:rsidRDefault="0016105D" w:rsidP="00A166E8">
      <w:pPr>
        <w:widowControl w:val="0"/>
        <w:numPr>
          <w:ilvl w:val="0"/>
          <w:numId w:val="34"/>
        </w:numPr>
        <w:tabs>
          <w:tab w:val="left" w:pos="238"/>
          <w:tab w:val="left" w:pos="851"/>
        </w:tabs>
        <w:spacing w:before="120"/>
        <w:ind w:left="851" w:hanging="284"/>
        <w:jc w:val="both"/>
        <w:rPr>
          <w:color w:val="000000"/>
        </w:rPr>
      </w:pPr>
      <w:r w:rsidRPr="006232A9">
        <w:rPr>
          <w:color w:val="000000"/>
        </w:rPr>
        <w:t>учет объема доливаемой (вытесняемой) жидкости в сравнении с объемом поднятых (спущенных) бурильных труб и КНБК ведется параллельно буровой вахтой и станцией ГТИ. Буровая вахта ведет учет по нарастающей с начала подъема (спуска) каждые 100-150м, станция ГТИ - на каждой свече;</w:t>
      </w:r>
    </w:p>
    <w:p w14:paraId="3E6E599A" w14:textId="77777777" w:rsidR="0016105D" w:rsidRPr="006232A9" w:rsidRDefault="0016105D" w:rsidP="00A166E8">
      <w:pPr>
        <w:widowControl w:val="0"/>
        <w:numPr>
          <w:ilvl w:val="0"/>
          <w:numId w:val="34"/>
        </w:numPr>
        <w:tabs>
          <w:tab w:val="left" w:pos="238"/>
          <w:tab w:val="left" w:pos="851"/>
        </w:tabs>
        <w:spacing w:before="120"/>
        <w:ind w:left="851" w:hanging="284"/>
        <w:jc w:val="both"/>
        <w:rPr>
          <w:color w:val="000000"/>
        </w:rPr>
      </w:pPr>
      <w:r w:rsidRPr="006232A9">
        <w:rPr>
          <w:color w:val="000000"/>
        </w:rPr>
        <w:t xml:space="preserve">в буровой вахте ведение листа </w:t>
      </w:r>
      <w:proofErr w:type="spellStart"/>
      <w:r w:rsidRPr="006232A9">
        <w:rPr>
          <w:color w:val="000000"/>
        </w:rPr>
        <w:t>долива</w:t>
      </w:r>
      <w:proofErr w:type="spellEnd"/>
      <w:r w:rsidRPr="006232A9">
        <w:rPr>
          <w:color w:val="000000"/>
        </w:rPr>
        <w:t>/вытеснения поручается первому помощнику бурильщика или бурильщику, о чем мастером делается запись в буровом журнале;</w:t>
      </w:r>
    </w:p>
    <w:p w14:paraId="2A70513F" w14:textId="77777777" w:rsidR="0016105D" w:rsidRPr="006232A9" w:rsidRDefault="0016105D" w:rsidP="00A166E8">
      <w:pPr>
        <w:widowControl w:val="0"/>
        <w:numPr>
          <w:ilvl w:val="0"/>
          <w:numId w:val="34"/>
        </w:numPr>
        <w:tabs>
          <w:tab w:val="left" w:pos="238"/>
          <w:tab w:val="left" w:pos="851"/>
        </w:tabs>
        <w:spacing w:before="120"/>
        <w:ind w:left="851" w:hanging="284"/>
        <w:jc w:val="both"/>
        <w:rPr>
          <w:color w:val="000000"/>
        </w:rPr>
      </w:pPr>
      <w:r w:rsidRPr="006232A9">
        <w:rPr>
          <w:color w:val="000000"/>
        </w:rPr>
        <w:t xml:space="preserve">в </w:t>
      </w:r>
      <w:proofErr w:type="gramStart"/>
      <w:r w:rsidRPr="006232A9">
        <w:rPr>
          <w:color w:val="000000"/>
        </w:rPr>
        <w:t>конце</w:t>
      </w:r>
      <w:proofErr w:type="gramEnd"/>
      <w:r w:rsidRPr="006232A9">
        <w:rPr>
          <w:color w:val="000000"/>
        </w:rPr>
        <w:t xml:space="preserve"> вахты лист </w:t>
      </w:r>
      <w:proofErr w:type="spellStart"/>
      <w:r w:rsidRPr="006232A9">
        <w:rPr>
          <w:color w:val="000000"/>
        </w:rPr>
        <w:t>долива</w:t>
      </w:r>
      <w:proofErr w:type="spellEnd"/>
      <w:r w:rsidRPr="006232A9">
        <w:rPr>
          <w:color w:val="000000"/>
        </w:rPr>
        <w:t xml:space="preserve"> (вытеснения) который ведет буровая вахта, сдается буровому мастеру (по окончанию подъема или спуска) или передается следующей </w:t>
      </w:r>
      <w:r w:rsidRPr="006232A9">
        <w:rPr>
          <w:color w:val="000000"/>
        </w:rPr>
        <w:lastRenderedPageBreak/>
        <w:t>вахте, если работы по подъему/спуску продолжаются;</w:t>
      </w:r>
    </w:p>
    <w:p w14:paraId="68F40C75" w14:textId="129CAFC7" w:rsidR="00056A3C" w:rsidRPr="00A166E8" w:rsidRDefault="0016105D" w:rsidP="00A166E8">
      <w:pPr>
        <w:widowControl w:val="0"/>
        <w:numPr>
          <w:ilvl w:val="0"/>
          <w:numId w:val="34"/>
        </w:numPr>
        <w:tabs>
          <w:tab w:val="left" w:pos="238"/>
          <w:tab w:val="left" w:pos="851"/>
        </w:tabs>
        <w:spacing w:before="120"/>
        <w:ind w:left="851" w:hanging="284"/>
        <w:jc w:val="both"/>
        <w:rPr>
          <w:color w:val="000000"/>
        </w:rPr>
      </w:pPr>
      <w:r w:rsidRPr="006232A9">
        <w:rPr>
          <w:color w:val="000000"/>
        </w:rPr>
        <w:t xml:space="preserve">лист </w:t>
      </w:r>
      <w:proofErr w:type="spellStart"/>
      <w:r w:rsidRPr="006232A9">
        <w:rPr>
          <w:color w:val="000000"/>
        </w:rPr>
        <w:t>долива</w:t>
      </w:r>
      <w:proofErr w:type="spellEnd"/>
      <w:r w:rsidRPr="006232A9">
        <w:rPr>
          <w:color w:val="000000"/>
        </w:rPr>
        <w:t xml:space="preserve"> (вытеснения), который ведет станция ГТИ, сдается по окончанию спуска (подъема) супервайзеру и буровому мастеру. Отчет формируется аналогично отчету буровой вахты - через 100-150 м.</w:t>
      </w:r>
    </w:p>
    <w:sectPr w:rsidR="00056A3C" w:rsidRPr="00A166E8" w:rsidSect="00C80117">
      <w:headerReference w:type="default" r:id="rId60"/>
      <w:pgSz w:w="11907" w:h="16840" w:code="9"/>
      <w:pgMar w:top="567" w:right="1021" w:bottom="510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F19753" w14:textId="77777777" w:rsidR="00D10797" w:rsidRDefault="00D10797">
      <w:r>
        <w:separator/>
      </w:r>
    </w:p>
  </w:endnote>
  <w:endnote w:type="continuationSeparator" w:id="0">
    <w:p w14:paraId="59FDAC6E" w14:textId="77777777" w:rsidR="00D10797" w:rsidRDefault="00D10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5000DD" w14:textId="77777777" w:rsidR="00091BEA" w:rsidRDefault="00091BEA" w:rsidP="00C96C20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Права на </w:t>
    </w:r>
    <w:proofErr w:type="gramStart"/>
    <w:r>
      <w:rPr>
        <w:rFonts w:ascii="Arial" w:hAnsi="Arial" w:cs="Arial"/>
        <w:sz w:val="16"/>
        <w:szCs w:val="16"/>
      </w:rPr>
      <w:t>настоящий</w:t>
    </w:r>
    <w:proofErr w:type="gramEnd"/>
    <w:r>
      <w:rPr>
        <w:rFonts w:ascii="Arial" w:hAnsi="Arial" w:cs="Arial"/>
        <w:sz w:val="16"/>
        <w:szCs w:val="16"/>
      </w:rPr>
      <w:t xml:space="preserve"> ЛНД принадлежат АО «Востсибнефтегаз». ЛНД не может быть полностью или частично </w:t>
    </w:r>
    <w:proofErr w:type="gramStart"/>
    <w:r>
      <w:rPr>
        <w:rFonts w:ascii="Arial" w:hAnsi="Arial" w:cs="Arial"/>
        <w:sz w:val="16"/>
        <w:szCs w:val="16"/>
      </w:rPr>
      <w:t>воспроизведён</w:t>
    </w:r>
    <w:proofErr w:type="gramEnd"/>
    <w:r>
      <w:rPr>
        <w:rFonts w:ascii="Arial" w:hAnsi="Arial" w:cs="Arial"/>
        <w:sz w:val="16"/>
        <w:szCs w:val="16"/>
      </w:rPr>
      <w:t>, тиражирован и распространён без разрешения АО «Востсибнефтегаз».</w:t>
    </w:r>
  </w:p>
  <w:p w14:paraId="7D3DEE28" w14:textId="77777777" w:rsidR="00091BEA" w:rsidRDefault="00091BEA" w:rsidP="00C96C20">
    <w:pPr>
      <w:jc w:val="both"/>
      <w:rPr>
        <w:rFonts w:ascii="Arial" w:hAnsi="Arial" w:cs="Arial"/>
        <w:sz w:val="16"/>
        <w:szCs w:val="16"/>
      </w:rPr>
    </w:pPr>
  </w:p>
  <w:p w14:paraId="4BE6667F" w14:textId="77777777" w:rsidR="00091BEA" w:rsidRPr="008C52BF" w:rsidRDefault="00091BEA" w:rsidP="00C96C20">
    <w:pPr>
      <w:pStyle w:val="a7"/>
      <w:jc w:val="right"/>
    </w:pPr>
    <w:r>
      <w:rPr>
        <w:rFonts w:ascii="Arial" w:hAnsi="Arial" w:cs="Arial"/>
        <w:sz w:val="16"/>
        <w:szCs w:val="16"/>
      </w:rPr>
      <w:t xml:space="preserve">© ® АО «Востсибнефтегаз», </w:t>
    </w:r>
    <w:r w:rsidRPr="00365BAD">
      <w:rPr>
        <w:rFonts w:ascii="Arial" w:hAnsi="Arial" w:cs="Arial"/>
        <w:sz w:val="16"/>
        <w:szCs w:val="16"/>
      </w:rPr>
      <w:t>201</w:t>
    </w:r>
    <w:r>
      <w:rPr>
        <w:rFonts w:ascii="Arial" w:hAnsi="Arial" w:cs="Arial"/>
        <w:sz w:val="16"/>
        <w:szCs w:val="16"/>
      </w:rPr>
      <w:t>9</w:t>
    </w:r>
  </w:p>
  <w:tbl>
    <w:tblPr>
      <w:tblW w:w="5000" w:type="pct"/>
      <w:tblLook w:val="01E0" w:firstRow="1" w:lastRow="1" w:firstColumn="1" w:lastColumn="1" w:noHBand="0" w:noVBand="0"/>
    </w:tblPr>
    <w:tblGrid>
      <w:gridCol w:w="9854"/>
    </w:tblGrid>
    <w:tr w:rsidR="00091BEA" w:rsidRPr="00D70A7B" w14:paraId="7DF94920" w14:textId="77777777" w:rsidTr="00E52CCA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60F6FA9D" w14:textId="48907CB1" w:rsidR="00091BEA" w:rsidRPr="005B43C9" w:rsidRDefault="00091BEA" w:rsidP="00A11107">
          <w:pPr>
            <w:spacing w:before="60"/>
            <w:jc w:val="both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z w:val="10"/>
              <w:szCs w:val="10"/>
            </w:rPr>
            <w:t>ИНСТРУКЦИЯ АО «ВОСТСИБНЕФТЕГАЗ» «</w:t>
          </w:r>
          <w:r w:rsidRPr="00DE7D89">
            <w:rPr>
              <w:rFonts w:ascii="Arial" w:hAnsi="Arial" w:cs="Arial"/>
              <w:b/>
              <w:caps/>
              <w:sz w:val="10"/>
              <w:szCs w:val="10"/>
            </w:rPr>
            <w:t>Распределение ответственности по БЕЗАВАРИЙНОМУ ВЕДЕНИю РАБОТ ПРИ СТРОИТЕЛЬСТВЕ СКВАЖИН И ЗАРЕЗКЕ БОКОВЫХ СТВОЛОВ</w:t>
          </w:r>
          <w:r w:rsidRPr="00C80117">
            <w:rPr>
              <w:rFonts w:ascii="Arial" w:hAnsi="Arial" w:cs="Arial"/>
              <w:b/>
              <w:caps/>
              <w:sz w:val="10"/>
              <w:szCs w:val="10"/>
            </w:rPr>
            <w:t>»</w:t>
          </w:r>
        </w:p>
      </w:tc>
    </w:tr>
    <w:tr w:rsidR="00091BEA" w:rsidRPr="00413048" w14:paraId="7DDDB859" w14:textId="77777777" w:rsidTr="00E52CCA">
      <w:tc>
        <w:tcPr>
          <w:tcW w:w="5000" w:type="pct"/>
          <w:vAlign w:val="center"/>
        </w:tcPr>
        <w:p w14:paraId="5F7746A3" w14:textId="2FC32A3C" w:rsidR="00091BEA" w:rsidRPr="001E719B" w:rsidRDefault="00091BEA" w:rsidP="00E52CCA">
          <w:pPr>
            <w:pStyle w:val="a7"/>
            <w:rPr>
              <w:rFonts w:ascii="Arial" w:hAnsi="Arial" w:cs="Arial"/>
              <w:b/>
              <w:color w:val="666666"/>
              <w:sz w:val="12"/>
              <w:szCs w:val="12"/>
            </w:rPr>
          </w:pPr>
          <w:r>
            <w:rPr>
              <w:rFonts w:ascii="Arial" w:hAnsi="Arial" w:cs="Arial"/>
              <w:b/>
              <w:caps/>
              <w:sz w:val="10"/>
              <w:szCs w:val="10"/>
            </w:rPr>
            <w:t>№</w:t>
          </w:r>
          <w:r w:rsidRPr="00091BEA">
            <w:rPr>
              <w:rFonts w:ascii="Arial" w:hAnsi="Arial" w:cs="Arial"/>
              <w:b/>
              <w:caps/>
              <w:sz w:val="10"/>
              <w:szCs w:val="10"/>
            </w:rPr>
            <w:t>П2-10 И-01158 ЮЛ-107</w:t>
          </w:r>
          <w:r>
            <w:rPr>
              <w:rFonts w:ascii="Arial" w:hAnsi="Arial" w:cs="Arial"/>
              <w:b/>
              <w:caps/>
              <w:sz w:val="10"/>
              <w:szCs w:val="10"/>
            </w:rPr>
            <w:t xml:space="preserve"> ВЕРСИЯ 1.00</w:t>
          </w:r>
        </w:p>
      </w:tc>
    </w:tr>
    <w:tr w:rsidR="00091BEA" w:rsidRPr="00413048" w14:paraId="271F3E0F" w14:textId="77777777" w:rsidTr="00E52CCA">
      <w:tc>
        <w:tcPr>
          <w:tcW w:w="5000" w:type="pct"/>
          <w:vAlign w:val="center"/>
        </w:tcPr>
        <w:p w14:paraId="3DF62611" w14:textId="0D146307" w:rsidR="00594C0D" w:rsidRPr="007C1EF7" w:rsidRDefault="00594C0D" w:rsidP="007C1EF7">
          <w:pPr>
            <w:pStyle w:val="a5"/>
            <w:rPr>
              <w:rFonts w:ascii="Arial" w:hAnsi="Arial" w:cs="Arial"/>
              <w:b/>
              <w:color w:val="666666"/>
              <w:sz w:val="12"/>
              <w:szCs w:val="12"/>
            </w:rPr>
          </w:pPr>
          <w:r w:rsidRPr="00594C0D"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СПРАВОЧНО. ВЫГРУЖЕНО ИЗ ИСС "НОБ" 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separate"/>
          </w:r>
          <w:r>
            <w:rPr>
              <w:rFonts w:ascii="Arial" w:hAnsi="Arial" w:cs="Arial"/>
              <w:b/>
              <w:noProof/>
              <w:color w:val="666666"/>
              <w:sz w:val="12"/>
              <w:szCs w:val="12"/>
            </w:rPr>
            <w:t>04.06.2019 13:59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end"/>
          </w:r>
        </w:p>
      </w:tc>
    </w:tr>
  </w:tbl>
  <w:p w14:paraId="749C7DCB" w14:textId="77777777" w:rsidR="00091BEA" w:rsidRPr="000258F6" w:rsidRDefault="00091BEA" w:rsidP="00C96C20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92389D" wp14:editId="5C92C11D">
              <wp:simplePos x="0" y="0"/>
              <wp:positionH relativeFrom="column">
                <wp:posOffset>5167630</wp:posOffset>
              </wp:positionH>
              <wp:positionV relativeFrom="paragraph">
                <wp:posOffset>26035</wp:posOffset>
              </wp:positionV>
              <wp:extent cx="1009650" cy="333375"/>
              <wp:effectExtent l="0" t="0" r="0" b="9525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D177DD" w14:textId="2A9FAAA0" w:rsidR="00091BEA" w:rsidRPr="004511AD" w:rsidRDefault="00091BEA" w:rsidP="005B43C9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94C0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94C0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406.9pt;margin-top:2.05pt;width:79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" filled="f" stroked="f" strokeweight="1.3pt">
              <v:textbox>
                <w:txbxContent>
                  <w:p w14:paraId="07D177DD" w14:textId="2A9FAAA0" w:rsidR="00091BEA" w:rsidRPr="004511AD" w:rsidRDefault="00091BEA" w:rsidP="005B43C9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94C0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94C0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1E9D26" w14:textId="77777777" w:rsidR="00091BEA" w:rsidRDefault="00091BEA">
    <w:pPr>
      <w:pStyle w:val="a7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657F86DB" w14:textId="77777777" w:rsidR="00091BEA" w:rsidRDefault="00091BEA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9854"/>
    </w:tblGrid>
    <w:tr w:rsidR="00091BEA" w:rsidRPr="00D70A7B" w14:paraId="3E5F195C" w14:textId="77777777" w:rsidTr="00091BEA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1B91AB23" w14:textId="77777777" w:rsidR="00091BEA" w:rsidRPr="005B43C9" w:rsidRDefault="00091BEA" w:rsidP="00091BEA">
          <w:pPr>
            <w:spacing w:before="60"/>
            <w:jc w:val="both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z w:val="10"/>
              <w:szCs w:val="10"/>
            </w:rPr>
            <w:t>ИНСТРУКЦИЯ АО «ВОСТСИБНЕФТЕГАЗ» «</w:t>
          </w:r>
          <w:r w:rsidRPr="00DE7D89">
            <w:rPr>
              <w:rFonts w:ascii="Arial" w:hAnsi="Arial" w:cs="Arial"/>
              <w:b/>
              <w:caps/>
              <w:sz w:val="10"/>
              <w:szCs w:val="10"/>
            </w:rPr>
            <w:t>Распределение ответственности по БЕЗАВАРИЙНОМУ ВЕДЕНИю РАБОТ ПРИ СТРОИТЕЛЬСТВЕ СКВАЖИН И ЗАРЕЗКЕ БОКОВЫХ СТВОЛОВ</w:t>
          </w:r>
          <w:r w:rsidRPr="00C80117">
            <w:rPr>
              <w:rFonts w:ascii="Arial" w:hAnsi="Arial" w:cs="Arial"/>
              <w:b/>
              <w:caps/>
              <w:sz w:val="10"/>
              <w:szCs w:val="10"/>
            </w:rPr>
            <w:t>»</w:t>
          </w:r>
        </w:p>
      </w:tc>
    </w:tr>
    <w:tr w:rsidR="00091BEA" w:rsidRPr="00413048" w14:paraId="3AB44F6E" w14:textId="77777777" w:rsidTr="00091BEA">
      <w:tc>
        <w:tcPr>
          <w:tcW w:w="5000" w:type="pct"/>
          <w:vAlign w:val="center"/>
        </w:tcPr>
        <w:p w14:paraId="615CA860" w14:textId="77777777" w:rsidR="00091BEA" w:rsidRPr="001E719B" w:rsidRDefault="00091BEA" w:rsidP="00091BEA">
          <w:pPr>
            <w:pStyle w:val="a7"/>
            <w:rPr>
              <w:rFonts w:ascii="Arial" w:hAnsi="Arial" w:cs="Arial"/>
              <w:b/>
              <w:color w:val="666666"/>
              <w:sz w:val="12"/>
              <w:szCs w:val="12"/>
            </w:rPr>
          </w:pPr>
          <w:r>
            <w:rPr>
              <w:rFonts w:ascii="Arial" w:hAnsi="Arial" w:cs="Arial"/>
              <w:b/>
              <w:caps/>
              <w:sz w:val="10"/>
              <w:szCs w:val="10"/>
            </w:rPr>
            <w:t>№</w:t>
          </w:r>
          <w:r w:rsidRPr="00091BEA">
            <w:rPr>
              <w:rFonts w:ascii="Arial" w:hAnsi="Arial" w:cs="Arial"/>
              <w:b/>
              <w:caps/>
              <w:sz w:val="10"/>
              <w:szCs w:val="10"/>
            </w:rPr>
            <w:t>П2-10 И-01158 ЮЛ-107</w:t>
          </w:r>
          <w:r>
            <w:rPr>
              <w:rFonts w:ascii="Arial" w:hAnsi="Arial" w:cs="Arial"/>
              <w:b/>
              <w:caps/>
              <w:sz w:val="10"/>
              <w:szCs w:val="10"/>
            </w:rPr>
            <w:t xml:space="preserve"> ВЕРСИЯ 1.00</w:t>
          </w:r>
        </w:p>
      </w:tc>
    </w:tr>
    <w:tr w:rsidR="00091BEA" w:rsidRPr="00413048" w14:paraId="74F7C1EB" w14:textId="77777777" w:rsidTr="00091BEA">
      <w:tc>
        <w:tcPr>
          <w:tcW w:w="5000" w:type="pct"/>
          <w:vAlign w:val="center"/>
        </w:tcPr>
        <w:p w14:paraId="3257FFA9" w14:textId="299681A0" w:rsidR="00091BEA" w:rsidRPr="007C1EF7" w:rsidRDefault="00594C0D" w:rsidP="00091BEA">
          <w:pPr>
            <w:pStyle w:val="a5"/>
            <w:rPr>
              <w:rFonts w:ascii="Arial" w:hAnsi="Arial" w:cs="Arial"/>
              <w:b/>
              <w:color w:val="666666"/>
              <w:sz w:val="12"/>
              <w:szCs w:val="12"/>
            </w:rPr>
          </w:pPr>
          <w:r w:rsidRPr="00594C0D"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СПРАВОЧНО. ВЫГРУЖЕНО ИЗ ИСС "НОБ" 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separate"/>
          </w:r>
          <w:r>
            <w:rPr>
              <w:rFonts w:ascii="Arial" w:hAnsi="Arial" w:cs="Arial"/>
              <w:b/>
              <w:noProof/>
              <w:color w:val="666666"/>
              <w:sz w:val="12"/>
              <w:szCs w:val="12"/>
            </w:rPr>
            <w:t>04.06.2019 13:59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end"/>
          </w:r>
        </w:p>
      </w:tc>
    </w:tr>
  </w:tbl>
  <w:p w14:paraId="555A01E8" w14:textId="15332E19" w:rsidR="00091BEA" w:rsidRPr="00091BEA" w:rsidRDefault="00091BEA" w:rsidP="00091BEA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5E56F1" wp14:editId="353A35EA">
              <wp:simplePos x="0" y="0"/>
              <wp:positionH relativeFrom="column">
                <wp:posOffset>5167630</wp:posOffset>
              </wp:positionH>
              <wp:positionV relativeFrom="paragraph">
                <wp:posOffset>26035</wp:posOffset>
              </wp:positionV>
              <wp:extent cx="1009650" cy="333375"/>
              <wp:effectExtent l="0" t="0" r="0" b="9525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6C3748" w14:textId="77777777" w:rsidR="00091BEA" w:rsidRPr="004511AD" w:rsidRDefault="00091BEA" w:rsidP="00091BEA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94C0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94C0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7" type="#_x0000_t202" style="position:absolute;margin-left:406.9pt;margin-top:2.05pt;width:79.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" filled="f" stroked="f" strokeweight="1.3pt">
              <v:textbox>
                <w:txbxContent>
                  <w:p w14:paraId="5D6C3748" w14:textId="77777777" w:rsidR="00091BEA" w:rsidRPr="004511AD" w:rsidRDefault="00091BEA" w:rsidP="00091BEA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94C0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94C0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F5CDDD" w14:textId="77777777" w:rsidR="00D10797" w:rsidRDefault="00D10797">
      <w:r>
        <w:separator/>
      </w:r>
    </w:p>
  </w:footnote>
  <w:footnote w:type="continuationSeparator" w:id="0">
    <w:p w14:paraId="2324FC34" w14:textId="77777777" w:rsidR="00D10797" w:rsidRDefault="00D10797">
      <w:r>
        <w:continuationSeparator/>
      </w:r>
    </w:p>
  </w:footnote>
  <w:footnote w:id="1">
    <w:p w14:paraId="21ED7AF1" w14:textId="49904CB1" w:rsidR="00091BEA" w:rsidRDefault="00091BEA">
      <w:pPr>
        <w:pStyle w:val="ac"/>
      </w:pPr>
      <w:r>
        <w:rPr>
          <w:rStyle w:val="ae"/>
        </w:rPr>
        <w:footnoteRef/>
      </w:r>
      <w:r>
        <w:t xml:space="preserve"> </w:t>
      </w:r>
      <w:r w:rsidRPr="005E6201">
        <w:rPr>
          <w:rFonts w:ascii="Arial" w:hAnsi="Arial" w:cs="Arial"/>
          <w:sz w:val="16"/>
          <w:szCs w:val="16"/>
        </w:rPr>
        <w:t xml:space="preserve">По форме Приложения 6.1 </w:t>
      </w:r>
      <w:bookmarkStart w:id="65" w:name="п7"/>
      <w:r w:rsidRPr="005E6201">
        <w:rPr>
          <w:rStyle w:val="af1"/>
          <w:rFonts w:ascii="Arial" w:hAnsi="Arial" w:cs="Arial"/>
          <w:color w:val="auto"/>
          <w:sz w:val="16"/>
          <w:szCs w:val="16"/>
          <w:u w:val="none"/>
        </w:rPr>
        <w:t>Шаблон «Чек-лист монтажа оборудования и каротажного подъемника при проведении ГИС или ПВР»</w:t>
      </w:r>
      <w:bookmarkEnd w:id="65"/>
      <w:r w:rsidRPr="005E6201">
        <w:rPr>
          <w:rStyle w:val="af1"/>
          <w:rFonts w:ascii="Arial" w:hAnsi="Arial" w:cs="Arial"/>
          <w:color w:val="auto"/>
          <w:sz w:val="16"/>
          <w:szCs w:val="16"/>
          <w:u w:val="none"/>
        </w:rPr>
        <w:t xml:space="preserve"> к </w:t>
      </w:r>
      <w:hyperlink w:anchor="Инструкция_01103" w:history="1">
        <w:r w:rsidRPr="005E6201">
          <w:rPr>
            <w:rStyle w:val="af1"/>
            <w:rFonts w:ascii="Arial" w:hAnsi="Arial" w:cs="Arial"/>
            <w:sz w:val="16"/>
            <w:szCs w:val="16"/>
          </w:rPr>
          <w:t xml:space="preserve">Инструкции АО «Востсибнефтегаз» «Порядок организации работы бурового супервайзера на объектах при строительстве скважин и </w:t>
        </w:r>
        <w:proofErr w:type="spellStart"/>
        <w:r w:rsidRPr="005E6201">
          <w:rPr>
            <w:rStyle w:val="af1"/>
            <w:rFonts w:ascii="Arial" w:hAnsi="Arial" w:cs="Arial"/>
            <w:sz w:val="16"/>
            <w:szCs w:val="16"/>
          </w:rPr>
          <w:t>зарезке</w:t>
        </w:r>
        <w:proofErr w:type="spellEnd"/>
        <w:r w:rsidRPr="005E6201">
          <w:rPr>
            <w:rStyle w:val="af1"/>
            <w:rFonts w:ascii="Arial" w:hAnsi="Arial" w:cs="Arial"/>
            <w:sz w:val="16"/>
            <w:szCs w:val="16"/>
          </w:rPr>
          <w:t xml:space="preserve"> боковых стволов на суше» №П2-10 И-01103 ЮЛ-107</w:t>
        </w:r>
      </w:hyperlink>
      <w:r w:rsidRPr="005E6201">
        <w:rPr>
          <w:rStyle w:val="urtxtstd"/>
          <w:rFonts w:ascii="Arial" w:hAnsi="Arial" w:cs="Arial"/>
          <w:sz w:val="16"/>
          <w:szCs w:val="16"/>
        </w:rPr>
        <w:t>.</w:t>
      </w:r>
    </w:p>
  </w:footnote>
  <w:footnote w:id="2">
    <w:p w14:paraId="47D1DB5E" w14:textId="070151B1" w:rsidR="00091BEA" w:rsidRDefault="00091BEA">
      <w:pPr>
        <w:pStyle w:val="ac"/>
      </w:pPr>
      <w:r>
        <w:rPr>
          <w:rStyle w:val="ae"/>
        </w:rPr>
        <w:footnoteRef/>
      </w:r>
      <w:r>
        <w:t xml:space="preserve"> </w:t>
      </w:r>
      <w:r w:rsidRPr="005E6201">
        <w:rPr>
          <w:rFonts w:ascii="Arial" w:hAnsi="Arial" w:cs="Arial"/>
          <w:sz w:val="16"/>
          <w:szCs w:val="16"/>
        </w:rPr>
        <w:t>По форме Приложе</w:t>
      </w:r>
      <w:r w:rsidRPr="006232A9">
        <w:rPr>
          <w:rFonts w:ascii="Arial" w:hAnsi="Arial" w:cs="Arial"/>
          <w:sz w:val="16"/>
          <w:szCs w:val="16"/>
        </w:rPr>
        <w:t>ния 6.4 Шаблон «Чек-лист проверки состояния и условий эксплуатации бурильного инструмента и элементов КНБК»</w:t>
      </w:r>
      <w:r w:rsidRPr="005E6201">
        <w:rPr>
          <w:rStyle w:val="af1"/>
          <w:rFonts w:ascii="Arial" w:hAnsi="Arial" w:cs="Arial"/>
          <w:color w:val="auto"/>
          <w:sz w:val="16"/>
          <w:szCs w:val="16"/>
          <w:u w:val="none"/>
        </w:rPr>
        <w:t xml:space="preserve"> к </w:t>
      </w:r>
      <w:hyperlink w:anchor="Инструкция_01103" w:history="1">
        <w:r w:rsidRPr="005E6201">
          <w:rPr>
            <w:rStyle w:val="af1"/>
            <w:rFonts w:ascii="Arial" w:hAnsi="Arial" w:cs="Arial"/>
            <w:sz w:val="16"/>
            <w:szCs w:val="16"/>
          </w:rPr>
          <w:t xml:space="preserve">Инструкции АО «Востсибнефтегаз» «Порядок организации работы бурового супервайзера на объектах при строительстве скважин и </w:t>
        </w:r>
        <w:proofErr w:type="spellStart"/>
        <w:r w:rsidRPr="005E6201">
          <w:rPr>
            <w:rStyle w:val="af1"/>
            <w:rFonts w:ascii="Arial" w:hAnsi="Arial" w:cs="Arial"/>
            <w:sz w:val="16"/>
            <w:szCs w:val="16"/>
          </w:rPr>
          <w:t>зарезке</w:t>
        </w:r>
        <w:proofErr w:type="spellEnd"/>
        <w:r w:rsidRPr="005E6201">
          <w:rPr>
            <w:rStyle w:val="af1"/>
            <w:rFonts w:ascii="Arial" w:hAnsi="Arial" w:cs="Arial"/>
            <w:sz w:val="16"/>
            <w:szCs w:val="16"/>
          </w:rPr>
          <w:t xml:space="preserve"> боковых стволов на суше» №П2-10 И-01103 ЮЛ-107</w:t>
        </w:r>
      </w:hyperlink>
      <w:r w:rsidRPr="005E6201">
        <w:rPr>
          <w:rStyle w:val="urtxtstd"/>
          <w:rFonts w:ascii="Arial" w:hAnsi="Arial" w:cs="Arial"/>
          <w:sz w:val="16"/>
          <w:szCs w:val="16"/>
        </w:rPr>
        <w:t>.</w:t>
      </w:r>
    </w:p>
  </w:footnote>
  <w:footnote w:id="3">
    <w:p w14:paraId="6D543696" w14:textId="77777777" w:rsidR="00091BEA" w:rsidRDefault="00091BEA" w:rsidP="0016105D">
      <w:pPr>
        <w:pStyle w:val="ac"/>
        <w:spacing w:before="0" w:after="0"/>
      </w:pPr>
      <w:r>
        <w:rPr>
          <w:rStyle w:val="ae"/>
        </w:rPr>
        <w:footnoteRef/>
      </w:r>
      <w:r w:rsidRPr="00C67767">
        <w:rPr>
          <w:rFonts w:ascii="Arial" w:hAnsi="Arial" w:cs="Arial"/>
        </w:rPr>
        <w:t xml:space="preserve"> </w:t>
      </w:r>
      <w:r w:rsidRPr="0016105D">
        <w:rPr>
          <w:rFonts w:ascii="Arial" w:hAnsi="Arial" w:cs="Arial"/>
          <w:color w:val="000000"/>
          <w:sz w:val="16"/>
          <w:szCs w:val="16"/>
        </w:rPr>
        <w:t xml:space="preserve">В </w:t>
      </w:r>
      <w:proofErr w:type="gramStart"/>
      <w:r w:rsidRPr="0016105D">
        <w:rPr>
          <w:rFonts w:ascii="Arial" w:hAnsi="Arial" w:cs="Arial"/>
          <w:color w:val="000000"/>
          <w:sz w:val="16"/>
          <w:szCs w:val="16"/>
        </w:rPr>
        <w:t>случае</w:t>
      </w:r>
      <w:proofErr w:type="gramEnd"/>
      <w:r w:rsidRPr="0016105D">
        <w:rPr>
          <w:rFonts w:ascii="Arial" w:hAnsi="Arial" w:cs="Arial"/>
          <w:color w:val="000000"/>
          <w:sz w:val="16"/>
          <w:szCs w:val="16"/>
        </w:rPr>
        <w:t xml:space="preserve"> освоения скважины с бурового станка.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EE6F23" w14:textId="4B296301" w:rsidR="00091BEA" w:rsidRDefault="00091BEA">
    <w:pPr>
      <w:pStyle w:val="a5"/>
    </w:pPr>
    <w:r>
      <w:rPr>
        <w:noProof/>
      </w:rPr>
      <w:drawing>
        <wp:inline distT="0" distB="0" distL="0" distR="0" wp14:anchorId="4D7BD29D" wp14:editId="7B9A4ABC">
          <wp:extent cx="2790825" cy="922655"/>
          <wp:effectExtent l="0" t="0" r="9525" b="0"/>
          <wp:docPr id="2" name="Рисунок 2" descr="Y:\СГД\Связи с общественностью\priv\Новикова Дарья Александровна\фирм стиль\лого\АО\АО ВСНК угловой полный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Y:\СГД\Связи с общественностью\priv\Новикова Дарья Александровна\фирм стиль\лого\АО\АО ВСНК угловой полный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0825" cy="922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37D7BA" w14:textId="77777777" w:rsidR="00091BEA" w:rsidRDefault="00091BEA">
    <w:pPr>
      <w:pStyle w:val="a5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04EEF" w14:textId="77777777" w:rsidR="00091BEA" w:rsidRDefault="00091BEA">
    <w:pPr>
      <w:pStyle w:val="a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091BEA" w14:paraId="61404EF1" w14:textId="77777777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1404EF0" w14:textId="0F858ED0" w:rsidR="00091BEA" w:rsidRPr="00AA422C" w:rsidRDefault="00091BEA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ОБОЗНАЧЕНИЯ И СОКРАЩЕНИЯ</w:t>
          </w:r>
        </w:p>
      </w:tc>
    </w:tr>
  </w:tbl>
  <w:p w14:paraId="61404EF2" w14:textId="77777777" w:rsidR="00091BEA" w:rsidRPr="00223656" w:rsidRDefault="00091BEA" w:rsidP="0001791A">
    <w:pPr>
      <w:pStyle w:val="a5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04EF3" w14:textId="77777777" w:rsidR="00091BEA" w:rsidRDefault="00091BEA">
    <w:pPr>
      <w:pStyle w:val="a5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04F1C" w14:textId="77777777" w:rsidR="00091BEA" w:rsidRDefault="00091BEA">
    <w:pPr>
      <w:pStyle w:val="a5"/>
    </w:pPr>
  </w:p>
  <w:p w14:paraId="626C66A7" w14:textId="77777777" w:rsidR="00091BEA" w:rsidRDefault="00091BEA"/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091BEA" w14:paraId="61404F1E" w14:textId="77777777" w:rsidTr="00E90A1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1404F1D" w14:textId="557D7939" w:rsidR="00091BEA" w:rsidRPr="00AA422C" w:rsidRDefault="00091BEA" w:rsidP="00E90A12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ОРГАНИЗАЦИОННО-ТЕХНИЧЕСКИЕ МЕРОПРИЯТИЯ</w:t>
          </w:r>
        </w:p>
      </w:tc>
    </w:tr>
  </w:tbl>
  <w:p w14:paraId="732D18EB" w14:textId="77777777" w:rsidR="00091BEA" w:rsidRDefault="00091BEA"/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04F20" w14:textId="77777777" w:rsidR="00091BEA" w:rsidRDefault="00091BEA">
    <w:pPr>
      <w:pStyle w:val="a5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091BEA" w14:paraId="45B90F3F" w14:textId="77777777" w:rsidTr="00E90A1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16E0B629" w14:textId="7E8946C5" w:rsidR="00091BEA" w:rsidRPr="00AA422C" w:rsidRDefault="00091BEA" w:rsidP="00E90A12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МЕРОПРИЯТИЯ ПО ПРЕДУПРЕЖДЕНИЮ АВАРИЙ С ДОЛОТАМИ</w:t>
          </w:r>
        </w:p>
      </w:tc>
    </w:tr>
  </w:tbl>
  <w:p w14:paraId="678AC13F" w14:textId="77777777" w:rsidR="00091BEA" w:rsidRDefault="00091BEA"/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091BEA" w14:paraId="1B065E79" w14:textId="77777777" w:rsidTr="00E90A1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9519D26" w14:textId="70E78838" w:rsidR="00091BEA" w:rsidRPr="00AA422C" w:rsidRDefault="00091BEA" w:rsidP="00091BEA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МЕРОПРИЯТИЯ ПО ПРЕДУПРЕЖДЕНИЮ С ЭЛЕМЕНТАМИ КНБК</w:t>
          </w:r>
        </w:p>
      </w:tc>
    </w:tr>
  </w:tbl>
  <w:p w14:paraId="5E630D1D" w14:textId="77777777" w:rsidR="00091BEA" w:rsidRDefault="00091BEA"/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091BEA" w14:paraId="21F7B5BA" w14:textId="77777777" w:rsidTr="00E90A1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2DFE241" w14:textId="3483942D" w:rsidR="00091BEA" w:rsidRPr="00AA422C" w:rsidRDefault="00091BEA" w:rsidP="00091BEA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МЕРОПРИЯТИЯ ПО ПРЕДУПРЕЖДЕНИЮ АВАРИЙ ПРИ СПУСКОПОДЪЕМНЫХ ОПЕРАЦИЯХ</w:t>
          </w:r>
        </w:p>
      </w:tc>
    </w:tr>
  </w:tbl>
  <w:p w14:paraId="37035971" w14:textId="77777777" w:rsidR="00091BEA" w:rsidRDefault="00091BE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A50C55" w14:textId="77777777" w:rsidR="00091BEA" w:rsidRDefault="00091BEA">
    <w:pPr>
      <w:pStyle w:val="a5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091BEA" w14:paraId="365B3034" w14:textId="77777777" w:rsidTr="00E90A1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53DFE8E" w14:textId="2AE7834B" w:rsidR="00091BEA" w:rsidRPr="00AA422C" w:rsidRDefault="00091BEA" w:rsidP="00091BEA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 xml:space="preserve">МЕРОПРИЯТИЯ ПО ПРЕДУПРЕЖДЕНИЮ ИНЦИДЕНТОВ В </w:t>
          </w:r>
          <w:proofErr w:type="gramStart"/>
          <w:r>
            <w:rPr>
              <w:rFonts w:ascii="Arial" w:hAnsi="Arial" w:cs="Arial"/>
              <w:b/>
              <w:sz w:val="10"/>
              <w:szCs w:val="10"/>
            </w:rPr>
            <w:t>ПРОЦЕССЕ</w:t>
          </w:r>
          <w:proofErr w:type="gramEnd"/>
          <w:r>
            <w:rPr>
              <w:rFonts w:ascii="Arial" w:hAnsi="Arial" w:cs="Arial"/>
              <w:b/>
              <w:sz w:val="10"/>
              <w:szCs w:val="10"/>
            </w:rPr>
            <w:t xml:space="preserve"> БУРЕНИЯ</w:t>
          </w:r>
        </w:p>
      </w:tc>
    </w:tr>
  </w:tbl>
  <w:p w14:paraId="63551195" w14:textId="77777777" w:rsidR="00091BEA" w:rsidRDefault="00091BEA"/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091BEA" w14:paraId="0AD2C265" w14:textId="77777777" w:rsidTr="00E90A1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13E370D" w14:textId="1052036D" w:rsidR="00091BEA" w:rsidRPr="00AA422C" w:rsidRDefault="00091BEA" w:rsidP="00091BEA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МЕРОПРИЯТИЯ ПО ПРЕДУПРЕЖДЕНИЮ АВАРИЙ ПРИ ПРОВЕДЕНИИ ГИС</w:t>
          </w:r>
        </w:p>
      </w:tc>
    </w:tr>
  </w:tbl>
  <w:p w14:paraId="527859E8" w14:textId="77777777" w:rsidR="00091BEA" w:rsidRDefault="00091BEA"/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091BEA" w14:paraId="0ADF6C18" w14:textId="77777777" w:rsidTr="00E90A1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BA2AD4E" w14:textId="74959B9B" w:rsidR="00091BEA" w:rsidRPr="00AA422C" w:rsidRDefault="00091BEA" w:rsidP="00091BEA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МЕРОПРИЯТИЯ ПО ПОДГОТОВКЕ СКВАЖИНЫ К СПУСКУ ОБСАДНОЙ КОЛОННЫ</w:t>
          </w:r>
        </w:p>
      </w:tc>
    </w:tr>
  </w:tbl>
  <w:p w14:paraId="384297A1" w14:textId="77777777" w:rsidR="00091BEA" w:rsidRDefault="00091BEA"/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7F7820" w14:paraId="045AA9B1" w14:textId="77777777" w:rsidTr="00E90A1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67781215" w14:textId="1F6E6223" w:rsidR="007F7820" w:rsidRPr="00AA422C" w:rsidRDefault="007F7820" w:rsidP="00091BEA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ОРГАНИЗАЦИОННЫЕ МЕРОПРИЯТИЯ ПО ПОДГОТОВКЕ, ПРОВЕРКЕ И СПУСКУ ОБСАДНЫХ ТРУБ</w:t>
          </w:r>
        </w:p>
      </w:tc>
    </w:tr>
  </w:tbl>
  <w:p w14:paraId="252C9AA8" w14:textId="77777777" w:rsidR="007F7820" w:rsidRDefault="007F7820"/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7F7820" w14:paraId="054C28B3" w14:textId="77777777" w:rsidTr="00E90A1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DBA75F5" w14:textId="218DE2AA" w:rsidR="007F7820" w:rsidRPr="00AA422C" w:rsidRDefault="007F7820" w:rsidP="00091BEA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МЕРОПРИЯТИЯ ПО ПРЕДУПРЕЖДЕНИЮ АВАРИЙ ПРИ ЦЕМЕНТИРОВАНИИ ОБСАДНЫХ КОЛОНН</w:t>
          </w:r>
        </w:p>
      </w:tc>
    </w:tr>
  </w:tbl>
  <w:p w14:paraId="55C215B2" w14:textId="77777777" w:rsidR="007F7820" w:rsidRDefault="007F7820"/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7F7820" w14:paraId="65DFEA90" w14:textId="77777777" w:rsidTr="00E90A1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8E1B4BF" w14:textId="210C6EEB" w:rsidR="007F7820" w:rsidRPr="00AA422C" w:rsidRDefault="007F7820" w:rsidP="00091BEA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МЕРОПРИЯТИЯ ПО ПРЕДУПРЕЖДЕНИЮ АВАРИЙ ПРИ УСТАНОВКЕ ЦЕМЕНТНЫХ МОСТОВ В ОБСАЖЕННОМ И ОТКРЫТОМ СТВОЛЕ, А ТАКЖЕ ПРИ НАРАЩИВАНИИ ЦЕМЕНТНОГО КОЛЬЦА ЗА ОБСАДНЫМИ КОЛОННАМИ</w:t>
          </w:r>
        </w:p>
      </w:tc>
    </w:tr>
  </w:tbl>
  <w:p w14:paraId="5A3674B9" w14:textId="77777777" w:rsidR="007F7820" w:rsidRDefault="007F7820"/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7F7820" w14:paraId="12D19DC0" w14:textId="77777777" w:rsidTr="00E90A1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296495C0" w14:textId="65934843" w:rsidR="007F7820" w:rsidRPr="00AA422C" w:rsidRDefault="007F7820" w:rsidP="007F7820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МЕРОПРИЯТИЯ ПО ПРЕДОТВРАЩЕНИЮ ГАЗОНЕФТЕВОДОПРОЯВЛЕНИЯ</w:t>
          </w:r>
        </w:p>
      </w:tc>
    </w:tr>
  </w:tbl>
  <w:p w14:paraId="0E9D8EAB" w14:textId="77777777" w:rsidR="007F7820" w:rsidRDefault="007F7820"/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3D590E" w14:paraId="526D75AF" w14:textId="77777777" w:rsidTr="00E90A1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5E5733DC" w14:textId="25723DAE" w:rsidR="003D590E" w:rsidRPr="00AA422C" w:rsidRDefault="003D590E" w:rsidP="003D590E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МЕРОПРИЯТИЯ ПО ПРЕДОТВРАЩЕНИЮ И ЛИКВИДАЦИИ АВАРИЙ</w:t>
          </w:r>
        </w:p>
      </w:tc>
    </w:tr>
  </w:tbl>
  <w:p w14:paraId="4C489097" w14:textId="77777777" w:rsidR="003D590E" w:rsidRDefault="003D590E"/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3D590E" w14:paraId="27882D4B" w14:textId="77777777" w:rsidTr="00E90A1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3C947CE5" w14:textId="15ABD466" w:rsidR="003D590E" w:rsidRPr="00AA422C" w:rsidRDefault="003D590E" w:rsidP="003D590E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ССЫЛКИ</w:t>
          </w:r>
        </w:p>
      </w:tc>
    </w:tr>
  </w:tbl>
  <w:p w14:paraId="2E3E5064" w14:textId="77777777" w:rsidR="003D590E" w:rsidRDefault="003D590E"/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3D590E" w14:paraId="12081DC8" w14:textId="77777777" w:rsidTr="00E90A1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3BF6EBC" w14:textId="2B022B54" w:rsidR="003D590E" w:rsidRPr="00AA422C" w:rsidRDefault="003D590E" w:rsidP="003D590E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ПРИЛОЖЕНИЯ</w:t>
          </w:r>
        </w:p>
      </w:tc>
    </w:tr>
  </w:tbl>
  <w:p w14:paraId="5C6B4251" w14:textId="77777777" w:rsidR="003D590E" w:rsidRDefault="003D590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091BEA" w14:paraId="6A0B534A" w14:textId="77777777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2624BA49" w14:textId="2C03A307" w:rsidR="00091BEA" w:rsidRPr="00AA422C" w:rsidRDefault="00091BEA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fldChar w:fldCharType="begin"/>
          </w:r>
          <w:r>
            <w:rPr>
              <w:rFonts w:ascii="Arial" w:hAnsi="Arial" w:cs="Arial"/>
              <w:b/>
              <w:sz w:val="10"/>
              <w:szCs w:val="10"/>
            </w:rPr>
            <w:instrText xml:space="preserve"> STYLEREF  S_Заголовок1  \* MERGEFORMAT </w:instrText>
          </w:r>
          <w:r>
            <w:rPr>
              <w:rFonts w:ascii="Arial" w:hAnsi="Arial" w:cs="Arial"/>
              <w:b/>
              <w:sz w:val="10"/>
              <w:szCs w:val="10"/>
            </w:rPr>
            <w:fldChar w:fldCharType="separate"/>
          </w:r>
          <w:r w:rsidR="00594C0D"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  <w:r>
            <w:rPr>
              <w:rFonts w:ascii="Arial" w:hAnsi="Arial" w:cs="Arial"/>
              <w:b/>
              <w:sz w:val="10"/>
              <w:szCs w:val="10"/>
            </w:rPr>
            <w:fldChar w:fldCharType="end"/>
          </w:r>
        </w:p>
      </w:tc>
    </w:tr>
  </w:tbl>
  <w:p w14:paraId="4F8736BE" w14:textId="77777777" w:rsidR="00091BEA" w:rsidRPr="00223656" w:rsidRDefault="00091BEA" w:rsidP="00223656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AA5AED" w14:textId="77777777" w:rsidR="00091BEA" w:rsidRDefault="00091BEA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77C10" w14:textId="77777777" w:rsidR="00091BEA" w:rsidRDefault="00091BEA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091BEA" w14:paraId="653ED0A5" w14:textId="77777777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2764E8AC" w14:textId="0DFF9D60" w:rsidR="00091BEA" w:rsidRPr="00091BEA" w:rsidRDefault="00091BEA" w:rsidP="00C946E5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091BEA">
            <w:rPr>
              <w:rFonts w:ascii="Arial" w:hAnsi="Arial" w:cs="Arial"/>
              <w:b/>
              <w:sz w:val="10"/>
              <w:szCs w:val="10"/>
            </w:rPr>
            <w:fldChar w:fldCharType="begin"/>
          </w:r>
          <w:r w:rsidRPr="00091BEA">
            <w:rPr>
              <w:rFonts w:ascii="Arial" w:hAnsi="Arial" w:cs="Arial"/>
              <w:b/>
              <w:sz w:val="10"/>
              <w:szCs w:val="10"/>
            </w:rPr>
            <w:instrText xml:space="preserve"> STYLEREF  S_Заголовок1  \* MERGEFORMAT </w:instrText>
          </w:r>
          <w:r w:rsidRPr="00091BEA">
            <w:rPr>
              <w:rFonts w:ascii="Arial" w:hAnsi="Arial" w:cs="Arial"/>
              <w:b/>
              <w:sz w:val="10"/>
              <w:szCs w:val="10"/>
            </w:rPr>
            <w:fldChar w:fldCharType="separate"/>
          </w:r>
          <w:r w:rsidR="00594C0D"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  <w:r w:rsidRPr="00091BEA">
            <w:rPr>
              <w:rFonts w:ascii="Arial" w:hAnsi="Arial" w:cs="Arial"/>
              <w:b/>
              <w:sz w:val="10"/>
              <w:szCs w:val="10"/>
            </w:rPr>
            <w:fldChar w:fldCharType="end"/>
          </w:r>
        </w:p>
      </w:tc>
    </w:tr>
  </w:tbl>
  <w:p w14:paraId="35D732B1" w14:textId="77777777" w:rsidR="00091BEA" w:rsidRPr="00223656" w:rsidRDefault="00091BEA" w:rsidP="00223656">
    <w:pPr>
      <w:pStyle w:val="a5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1FE862" w14:textId="77777777" w:rsidR="00091BEA" w:rsidRDefault="00091BEA">
    <w:pPr>
      <w:pStyle w:val="a5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F2176B" w14:textId="77777777" w:rsidR="00091BEA" w:rsidRDefault="00091BEA">
    <w:pPr>
      <w:pStyle w:val="a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091BEA" w14:paraId="42F92293" w14:textId="77777777" w:rsidTr="000258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E43329B" w14:textId="2549FDC2" w:rsidR="00091BEA" w:rsidRPr="00AA422C" w:rsidRDefault="00091BEA" w:rsidP="000258F6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fldChar w:fldCharType="begin"/>
          </w:r>
          <w:r>
            <w:rPr>
              <w:rFonts w:ascii="Arial" w:hAnsi="Arial" w:cs="Arial"/>
              <w:b/>
              <w:sz w:val="10"/>
              <w:szCs w:val="10"/>
            </w:rPr>
            <w:instrText xml:space="preserve"> STYLEREF  S_Заголовок1  \* MERGEFORMAT </w:instrText>
          </w:r>
          <w:r>
            <w:rPr>
              <w:rFonts w:ascii="Arial" w:hAnsi="Arial" w:cs="Arial"/>
              <w:b/>
              <w:sz w:val="10"/>
              <w:szCs w:val="10"/>
            </w:rPr>
            <w:fldChar w:fldCharType="separate"/>
          </w:r>
          <w:r w:rsidR="00594C0D">
            <w:rPr>
              <w:rFonts w:ascii="Arial" w:hAnsi="Arial" w:cs="Arial"/>
              <w:b/>
              <w:noProof/>
              <w:sz w:val="10"/>
              <w:szCs w:val="10"/>
            </w:rPr>
            <w:t>ТЕРМИНЫ И ОПРЕДЕЛЕНИЯ</w:t>
          </w:r>
          <w:r>
            <w:rPr>
              <w:rFonts w:ascii="Arial" w:hAnsi="Arial" w:cs="Arial"/>
              <w:b/>
              <w:sz w:val="10"/>
              <w:szCs w:val="10"/>
            </w:rPr>
            <w:fldChar w:fldCharType="end"/>
          </w:r>
        </w:p>
      </w:tc>
    </w:tr>
  </w:tbl>
  <w:p w14:paraId="6AB03911" w14:textId="77777777" w:rsidR="00091BEA" w:rsidRPr="00223656" w:rsidRDefault="00091BEA" w:rsidP="0022365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D0E93"/>
    <w:multiLevelType w:val="hybridMultilevel"/>
    <w:tmpl w:val="E06C2364"/>
    <w:lvl w:ilvl="0" w:tplc="0186D302">
      <w:start w:val="1"/>
      <w:numFmt w:val="decimal"/>
      <w:lvlText w:val="%1."/>
      <w:lvlJc w:val="left"/>
      <w:pPr>
        <w:ind w:left="2119" w:hanging="141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89A393D"/>
    <w:multiLevelType w:val="multilevel"/>
    <w:tmpl w:val="C9348818"/>
    <w:lvl w:ilvl="0">
      <w:start w:val="1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4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3">
    <w:nsid w:val="0C4C020F"/>
    <w:multiLevelType w:val="hybridMultilevel"/>
    <w:tmpl w:val="8970256E"/>
    <w:lvl w:ilvl="0" w:tplc="4B10259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54376A"/>
    <w:multiLevelType w:val="hybridMultilevel"/>
    <w:tmpl w:val="F500A958"/>
    <w:lvl w:ilvl="0" w:tplc="47969E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EC5D8F"/>
    <w:multiLevelType w:val="hybridMultilevel"/>
    <w:tmpl w:val="FA1C9224"/>
    <w:lvl w:ilvl="0" w:tplc="F2C4ECC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8725A5"/>
    <w:multiLevelType w:val="hybridMultilevel"/>
    <w:tmpl w:val="C25E38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0C18F6"/>
    <w:multiLevelType w:val="hybridMultilevel"/>
    <w:tmpl w:val="8B164CD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F166DC"/>
    <w:multiLevelType w:val="multilevel"/>
    <w:tmpl w:val="237CB7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pStyle w:val="3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1ED04545"/>
    <w:multiLevelType w:val="hybridMultilevel"/>
    <w:tmpl w:val="BC4C3904"/>
    <w:lvl w:ilvl="0" w:tplc="AA180BF8">
      <w:start w:val="1"/>
      <w:numFmt w:val="decimal"/>
      <w:lvlText w:val="%1."/>
      <w:lvlJc w:val="left"/>
      <w:pPr>
        <w:ind w:left="800" w:hanging="360"/>
      </w:pPr>
      <w:rPr>
        <w:rFonts w:ascii="Times New Roman" w:hAnsi="Times New Roman" w:cs="Arial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0">
    <w:nsid w:val="26CB7DDF"/>
    <w:multiLevelType w:val="hybridMultilevel"/>
    <w:tmpl w:val="2AD6A0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2B495CDD"/>
    <w:multiLevelType w:val="hybridMultilevel"/>
    <w:tmpl w:val="AAC27E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C43587"/>
    <w:multiLevelType w:val="multilevel"/>
    <w:tmpl w:val="918C4978"/>
    <w:lvl w:ilvl="0">
      <w:start w:val="1"/>
      <w:numFmt w:val="bullet"/>
      <w:lvlText w:val="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5513DD"/>
    <w:multiLevelType w:val="hybridMultilevel"/>
    <w:tmpl w:val="9DA8E74E"/>
    <w:lvl w:ilvl="0" w:tplc="554492F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D56458F"/>
    <w:multiLevelType w:val="hybridMultilevel"/>
    <w:tmpl w:val="9F06446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C1464C"/>
    <w:multiLevelType w:val="hybridMultilevel"/>
    <w:tmpl w:val="53625336"/>
    <w:lvl w:ilvl="0" w:tplc="D53E66F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5208DA"/>
    <w:multiLevelType w:val="multilevel"/>
    <w:tmpl w:val="4AB463D4"/>
    <w:lvl w:ilvl="0">
      <w:start w:val="1"/>
      <w:numFmt w:val="decimal"/>
      <w:lvlText w:val="%1"/>
      <w:lvlJc w:val="left"/>
      <w:pPr>
        <w:ind w:left="501" w:hanging="360"/>
      </w:pPr>
      <w:rPr>
        <w:rFonts w:ascii="Arial" w:hAnsi="Arial" w:cs="Arial" w:hint="default"/>
        <w:b/>
        <w:sz w:val="32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40A24E86"/>
    <w:multiLevelType w:val="hybridMultilevel"/>
    <w:tmpl w:val="541AD4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EB186E"/>
    <w:multiLevelType w:val="multilevel"/>
    <w:tmpl w:val="515A4870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5ABA5680"/>
    <w:multiLevelType w:val="hybridMultilevel"/>
    <w:tmpl w:val="C8C0215E"/>
    <w:lvl w:ilvl="0" w:tplc="EB189AC4">
      <w:numFmt w:val="bullet"/>
      <w:lvlText w:val="•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>
    <w:nsid w:val="5B342C6A"/>
    <w:multiLevelType w:val="hybridMultilevel"/>
    <w:tmpl w:val="2DD8FB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E13AAF"/>
    <w:multiLevelType w:val="hybridMultilevel"/>
    <w:tmpl w:val="F566E0A6"/>
    <w:lvl w:ilvl="0" w:tplc="41CCB7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8529D0"/>
    <w:multiLevelType w:val="hybridMultilevel"/>
    <w:tmpl w:val="93B2B5B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584020"/>
    <w:multiLevelType w:val="hybridMultilevel"/>
    <w:tmpl w:val="A50C718E"/>
    <w:lvl w:ilvl="0" w:tplc="F086D61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7">
    <w:nsid w:val="693E4B63"/>
    <w:multiLevelType w:val="hybridMultilevel"/>
    <w:tmpl w:val="A78042A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101160"/>
    <w:multiLevelType w:val="hybridMultilevel"/>
    <w:tmpl w:val="DB3065FA"/>
    <w:lvl w:ilvl="0" w:tplc="B7F47A8E">
      <w:start w:val="1"/>
      <w:numFmt w:val="decimal"/>
      <w:lvlText w:val="10.1.%1"/>
      <w:lvlJc w:val="left"/>
      <w:pPr>
        <w:ind w:left="720" w:hanging="360"/>
      </w:pPr>
      <w:rPr>
        <w:rFonts w:ascii="Times New Roman" w:eastAsia="Arial Unicode MS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EE40DC"/>
    <w:multiLevelType w:val="hybridMultilevel"/>
    <w:tmpl w:val="D0BC56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FE48F8"/>
    <w:multiLevelType w:val="hybridMultilevel"/>
    <w:tmpl w:val="40E291D6"/>
    <w:lvl w:ilvl="0" w:tplc="7EEA3CDA">
      <w:start w:val="1"/>
      <w:numFmt w:val="decimal"/>
      <w:pStyle w:val="S20"/>
      <w:lvlText w:val="%1.2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FF62C2"/>
    <w:multiLevelType w:val="hybridMultilevel"/>
    <w:tmpl w:val="D5E67E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AE3139"/>
    <w:multiLevelType w:val="hybridMultilevel"/>
    <w:tmpl w:val="A73AC6B6"/>
    <w:lvl w:ilvl="0" w:tplc="D5BE5CE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4">
    <w:nsid w:val="7E711C47"/>
    <w:multiLevelType w:val="hybridMultilevel"/>
    <w:tmpl w:val="52C6D240"/>
    <w:lvl w:ilvl="0" w:tplc="A71C5724">
      <w:start w:val="1"/>
      <w:numFmt w:val="decimal"/>
      <w:lvlText w:val="10.2.%1"/>
      <w:lvlJc w:val="left"/>
      <w:pPr>
        <w:ind w:left="1320" w:hanging="360"/>
      </w:pPr>
      <w:rPr>
        <w:rFonts w:ascii="Times New Roman" w:eastAsia="Arial Unicode MS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5">
    <w:nsid w:val="7F50013B"/>
    <w:multiLevelType w:val="hybridMultilevel"/>
    <w:tmpl w:val="D8863BC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7D3563"/>
    <w:multiLevelType w:val="hybridMultilevel"/>
    <w:tmpl w:val="885005DE"/>
    <w:lvl w:ilvl="0" w:tplc="89EA3D6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9"/>
  </w:num>
  <w:num w:numId="3">
    <w:abstractNumId w:val="20"/>
  </w:num>
  <w:num w:numId="4">
    <w:abstractNumId w:val="1"/>
  </w:num>
  <w:num w:numId="5">
    <w:abstractNumId w:val="11"/>
  </w:num>
  <w:num w:numId="6">
    <w:abstractNumId w:val="26"/>
  </w:num>
  <w:num w:numId="7">
    <w:abstractNumId w:val="30"/>
  </w:num>
  <w:num w:numId="8">
    <w:abstractNumId w:val="8"/>
  </w:num>
  <w:num w:numId="9">
    <w:abstractNumId w:val="28"/>
  </w:num>
  <w:num w:numId="10">
    <w:abstractNumId w:val="34"/>
  </w:num>
  <w:num w:numId="11">
    <w:abstractNumId w:val="2"/>
  </w:num>
  <w:num w:numId="12">
    <w:abstractNumId w:val="0"/>
  </w:num>
  <w:num w:numId="13">
    <w:abstractNumId w:val="29"/>
  </w:num>
  <w:num w:numId="14">
    <w:abstractNumId w:val="23"/>
  </w:num>
  <w:num w:numId="15">
    <w:abstractNumId w:val="6"/>
  </w:num>
  <w:num w:numId="16">
    <w:abstractNumId w:val="31"/>
  </w:num>
  <w:num w:numId="17">
    <w:abstractNumId w:val="24"/>
  </w:num>
  <w:num w:numId="18">
    <w:abstractNumId w:val="18"/>
  </w:num>
  <w:num w:numId="19">
    <w:abstractNumId w:val="25"/>
  </w:num>
  <w:num w:numId="20">
    <w:abstractNumId w:val="22"/>
  </w:num>
  <w:num w:numId="21">
    <w:abstractNumId w:val="21"/>
  </w:num>
  <w:num w:numId="22">
    <w:abstractNumId w:val="7"/>
  </w:num>
  <w:num w:numId="23">
    <w:abstractNumId w:val="5"/>
  </w:num>
  <w:num w:numId="24">
    <w:abstractNumId w:val="10"/>
  </w:num>
  <w:num w:numId="25">
    <w:abstractNumId w:val="36"/>
  </w:num>
  <w:num w:numId="26">
    <w:abstractNumId w:val="12"/>
  </w:num>
  <w:num w:numId="27">
    <w:abstractNumId w:val="16"/>
  </w:num>
  <w:num w:numId="28">
    <w:abstractNumId w:val="17"/>
  </w:num>
  <w:num w:numId="29">
    <w:abstractNumId w:val="4"/>
  </w:num>
  <w:num w:numId="30">
    <w:abstractNumId w:val="32"/>
  </w:num>
  <w:num w:numId="31">
    <w:abstractNumId w:val="35"/>
  </w:num>
  <w:num w:numId="32">
    <w:abstractNumId w:val="27"/>
  </w:num>
  <w:num w:numId="33">
    <w:abstractNumId w:val="14"/>
  </w:num>
  <w:num w:numId="34">
    <w:abstractNumId w:val="13"/>
  </w:num>
  <w:num w:numId="35">
    <w:abstractNumId w:val="9"/>
  </w:num>
  <w:num w:numId="36">
    <w:abstractNumId w:val="26"/>
  </w:num>
  <w:num w:numId="37">
    <w:abstractNumId w:val="15"/>
  </w:num>
  <w:num w:numId="38">
    <w:abstractNumId w:val="26"/>
  </w:num>
  <w:num w:numId="39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2049" style="mso-width-relative:margin;mso-height-relative:margin" o:allowoverlap="f" fillcolor="#ffc000">
      <v:fill color="#ffc000"/>
      <o:colormru v:ext="edit" colors="#fc9,#f1b949,#e7cf6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1EC"/>
    <w:rsid w:val="000003A6"/>
    <w:rsid w:val="00000661"/>
    <w:rsid w:val="00000674"/>
    <w:rsid w:val="00000CD4"/>
    <w:rsid w:val="00000F3D"/>
    <w:rsid w:val="00001239"/>
    <w:rsid w:val="00001648"/>
    <w:rsid w:val="00001652"/>
    <w:rsid w:val="00001B3B"/>
    <w:rsid w:val="000025EF"/>
    <w:rsid w:val="0000261F"/>
    <w:rsid w:val="00002B64"/>
    <w:rsid w:val="00002D2D"/>
    <w:rsid w:val="00004930"/>
    <w:rsid w:val="00004D8F"/>
    <w:rsid w:val="00004ED2"/>
    <w:rsid w:val="00005F8B"/>
    <w:rsid w:val="00006283"/>
    <w:rsid w:val="00006A68"/>
    <w:rsid w:val="00006EAF"/>
    <w:rsid w:val="0000716E"/>
    <w:rsid w:val="00010E6A"/>
    <w:rsid w:val="0001137A"/>
    <w:rsid w:val="000119E8"/>
    <w:rsid w:val="0001245A"/>
    <w:rsid w:val="000128F5"/>
    <w:rsid w:val="000134FE"/>
    <w:rsid w:val="00013CF3"/>
    <w:rsid w:val="00014AE2"/>
    <w:rsid w:val="00015296"/>
    <w:rsid w:val="0001551D"/>
    <w:rsid w:val="000160CA"/>
    <w:rsid w:val="000164CE"/>
    <w:rsid w:val="00016A3F"/>
    <w:rsid w:val="0001791A"/>
    <w:rsid w:val="00017E2F"/>
    <w:rsid w:val="000202B1"/>
    <w:rsid w:val="000206AF"/>
    <w:rsid w:val="00020775"/>
    <w:rsid w:val="00023647"/>
    <w:rsid w:val="00023F93"/>
    <w:rsid w:val="00024789"/>
    <w:rsid w:val="00024E7D"/>
    <w:rsid w:val="00025632"/>
    <w:rsid w:val="000258F6"/>
    <w:rsid w:val="0002658B"/>
    <w:rsid w:val="00026621"/>
    <w:rsid w:val="00026957"/>
    <w:rsid w:val="00026D77"/>
    <w:rsid w:val="000306D3"/>
    <w:rsid w:val="00032948"/>
    <w:rsid w:val="0003311C"/>
    <w:rsid w:val="0003412E"/>
    <w:rsid w:val="00034209"/>
    <w:rsid w:val="000351AB"/>
    <w:rsid w:val="000354FB"/>
    <w:rsid w:val="00036827"/>
    <w:rsid w:val="00037758"/>
    <w:rsid w:val="00037B96"/>
    <w:rsid w:val="00040033"/>
    <w:rsid w:val="000404C9"/>
    <w:rsid w:val="000405EF"/>
    <w:rsid w:val="00041B4C"/>
    <w:rsid w:val="00041FFC"/>
    <w:rsid w:val="00042E6E"/>
    <w:rsid w:val="0004417F"/>
    <w:rsid w:val="000442EE"/>
    <w:rsid w:val="0004498E"/>
    <w:rsid w:val="000467B2"/>
    <w:rsid w:val="00046964"/>
    <w:rsid w:val="00047247"/>
    <w:rsid w:val="00047636"/>
    <w:rsid w:val="00047E5D"/>
    <w:rsid w:val="0005069B"/>
    <w:rsid w:val="00050EAF"/>
    <w:rsid w:val="00052BEE"/>
    <w:rsid w:val="00053CB0"/>
    <w:rsid w:val="00053CDE"/>
    <w:rsid w:val="000544D3"/>
    <w:rsid w:val="00054950"/>
    <w:rsid w:val="00054E20"/>
    <w:rsid w:val="00054F54"/>
    <w:rsid w:val="00055882"/>
    <w:rsid w:val="000566C4"/>
    <w:rsid w:val="0005694F"/>
    <w:rsid w:val="00056A3C"/>
    <w:rsid w:val="00057027"/>
    <w:rsid w:val="0005713D"/>
    <w:rsid w:val="00060181"/>
    <w:rsid w:val="000605D0"/>
    <w:rsid w:val="000612CC"/>
    <w:rsid w:val="00061416"/>
    <w:rsid w:val="000622B5"/>
    <w:rsid w:val="0006234D"/>
    <w:rsid w:val="00063426"/>
    <w:rsid w:val="00063E07"/>
    <w:rsid w:val="00063ED5"/>
    <w:rsid w:val="00064769"/>
    <w:rsid w:val="00065B6F"/>
    <w:rsid w:val="000666F0"/>
    <w:rsid w:val="00066A5A"/>
    <w:rsid w:val="00067E78"/>
    <w:rsid w:val="00071361"/>
    <w:rsid w:val="00071401"/>
    <w:rsid w:val="00072B85"/>
    <w:rsid w:val="00072E4D"/>
    <w:rsid w:val="00073F81"/>
    <w:rsid w:val="0007467B"/>
    <w:rsid w:val="0007524C"/>
    <w:rsid w:val="000756CA"/>
    <w:rsid w:val="00075CE0"/>
    <w:rsid w:val="0007681D"/>
    <w:rsid w:val="00077455"/>
    <w:rsid w:val="00077689"/>
    <w:rsid w:val="00077A53"/>
    <w:rsid w:val="00077E52"/>
    <w:rsid w:val="00080231"/>
    <w:rsid w:val="000806BF"/>
    <w:rsid w:val="00080E70"/>
    <w:rsid w:val="000812CB"/>
    <w:rsid w:val="0008457E"/>
    <w:rsid w:val="000846FB"/>
    <w:rsid w:val="00084A01"/>
    <w:rsid w:val="000854C0"/>
    <w:rsid w:val="00085516"/>
    <w:rsid w:val="00087872"/>
    <w:rsid w:val="000905F4"/>
    <w:rsid w:val="0009060D"/>
    <w:rsid w:val="00090BB2"/>
    <w:rsid w:val="00091BEA"/>
    <w:rsid w:val="00091C87"/>
    <w:rsid w:val="000920CE"/>
    <w:rsid w:val="00092D72"/>
    <w:rsid w:val="000933A3"/>
    <w:rsid w:val="00093D77"/>
    <w:rsid w:val="00093ECA"/>
    <w:rsid w:val="0009530A"/>
    <w:rsid w:val="00095897"/>
    <w:rsid w:val="00095A4F"/>
    <w:rsid w:val="00096CBA"/>
    <w:rsid w:val="00097215"/>
    <w:rsid w:val="000975D3"/>
    <w:rsid w:val="000A090A"/>
    <w:rsid w:val="000A20FA"/>
    <w:rsid w:val="000A22C0"/>
    <w:rsid w:val="000A2398"/>
    <w:rsid w:val="000A30A5"/>
    <w:rsid w:val="000A390E"/>
    <w:rsid w:val="000A3E07"/>
    <w:rsid w:val="000A49EB"/>
    <w:rsid w:val="000A4B0D"/>
    <w:rsid w:val="000A5F72"/>
    <w:rsid w:val="000A6DB1"/>
    <w:rsid w:val="000A75B7"/>
    <w:rsid w:val="000A7D35"/>
    <w:rsid w:val="000B01B2"/>
    <w:rsid w:val="000B0468"/>
    <w:rsid w:val="000B1107"/>
    <w:rsid w:val="000B1295"/>
    <w:rsid w:val="000B1783"/>
    <w:rsid w:val="000B2191"/>
    <w:rsid w:val="000B26E2"/>
    <w:rsid w:val="000B4A7C"/>
    <w:rsid w:val="000B4D76"/>
    <w:rsid w:val="000B638A"/>
    <w:rsid w:val="000B6F30"/>
    <w:rsid w:val="000C071D"/>
    <w:rsid w:val="000C0C58"/>
    <w:rsid w:val="000C132D"/>
    <w:rsid w:val="000C201D"/>
    <w:rsid w:val="000C274F"/>
    <w:rsid w:val="000C2BFE"/>
    <w:rsid w:val="000C3FBE"/>
    <w:rsid w:val="000C414F"/>
    <w:rsid w:val="000C44BE"/>
    <w:rsid w:val="000C4996"/>
    <w:rsid w:val="000C560B"/>
    <w:rsid w:val="000C6A1C"/>
    <w:rsid w:val="000C7741"/>
    <w:rsid w:val="000C7E1D"/>
    <w:rsid w:val="000C7E98"/>
    <w:rsid w:val="000C7F26"/>
    <w:rsid w:val="000D083C"/>
    <w:rsid w:val="000D1BC1"/>
    <w:rsid w:val="000D1C63"/>
    <w:rsid w:val="000D1E97"/>
    <w:rsid w:val="000D20AF"/>
    <w:rsid w:val="000D21C7"/>
    <w:rsid w:val="000D224F"/>
    <w:rsid w:val="000D256D"/>
    <w:rsid w:val="000D2DF0"/>
    <w:rsid w:val="000D2FEB"/>
    <w:rsid w:val="000D3A85"/>
    <w:rsid w:val="000D4273"/>
    <w:rsid w:val="000D4FAE"/>
    <w:rsid w:val="000D573E"/>
    <w:rsid w:val="000D6151"/>
    <w:rsid w:val="000D762E"/>
    <w:rsid w:val="000E0A2A"/>
    <w:rsid w:val="000E186F"/>
    <w:rsid w:val="000E18C8"/>
    <w:rsid w:val="000E30CF"/>
    <w:rsid w:val="000E3509"/>
    <w:rsid w:val="000E3612"/>
    <w:rsid w:val="000E4572"/>
    <w:rsid w:val="000E684E"/>
    <w:rsid w:val="000E6C41"/>
    <w:rsid w:val="000E6D8D"/>
    <w:rsid w:val="000F0B64"/>
    <w:rsid w:val="000F127C"/>
    <w:rsid w:val="000F1402"/>
    <w:rsid w:val="000F15A4"/>
    <w:rsid w:val="000F2AD1"/>
    <w:rsid w:val="000F4072"/>
    <w:rsid w:val="000F6140"/>
    <w:rsid w:val="000F7B05"/>
    <w:rsid w:val="000F7E79"/>
    <w:rsid w:val="000F7EDB"/>
    <w:rsid w:val="00100A43"/>
    <w:rsid w:val="00100DEF"/>
    <w:rsid w:val="00101129"/>
    <w:rsid w:val="001011A5"/>
    <w:rsid w:val="00101669"/>
    <w:rsid w:val="00101938"/>
    <w:rsid w:val="00101FE3"/>
    <w:rsid w:val="00103A6C"/>
    <w:rsid w:val="00104F31"/>
    <w:rsid w:val="00105202"/>
    <w:rsid w:val="001058D4"/>
    <w:rsid w:val="00105D53"/>
    <w:rsid w:val="00105EC9"/>
    <w:rsid w:val="00106D10"/>
    <w:rsid w:val="00107229"/>
    <w:rsid w:val="0010775D"/>
    <w:rsid w:val="00107A1B"/>
    <w:rsid w:val="00110763"/>
    <w:rsid w:val="00110888"/>
    <w:rsid w:val="00110D74"/>
    <w:rsid w:val="0011181A"/>
    <w:rsid w:val="00111EAA"/>
    <w:rsid w:val="00113FA5"/>
    <w:rsid w:val="001148B6"/>
    <w:rsid w:val="0011490B"/>
    <w:rsid w:val="00114AF4"/>
    <w:rsid w:val="00114E08"/>
    <w:rsid w:val="00115A3C"/>
    <w:rsid w:val="00115AB7"/>
    <w:rsid w:val="00115F41"/>
    <w:rsid w:val="0011654F"/>
    <w:rsid w:val="001165F2"/>
    <w:rsid w:val="00117248"/>
    <w:rsid w:val="0011761D"/>
    <w:rsid w:val="0011771B"/>
    <w:rsid w:val="00117B66"/>
    <w:rsid w:val="00117C63"/>
    <w:rsid w:val="00120511"/>
    <w:rsid w:val="0012176C"/>
    <w:rsid w:val="00121A85"/>
    <w:rsid w:val="0012208B"/>
    <w:rsid w:val="001220A4"/>
    <w:rsid w:val="001221E8"/>
    <w:rsid w:val="00122A2F"/>
    <w:rsid w:val="00123470"/>
    <w:rsid w:val="0012377F"/>
    <w:rsid w:val="00123933"/>
    <w:rsid w:val="001240B2"/>
    <w:rsid w:val="001243C7"/>
    <w:rsid w:val="00124DA3"/>
    <w:rsid w:val="00125690"/>
    <w:rsid w:val="00125AB6"/>
    <w:rsid w:val="00125D33"/>
    <w:rsid w:val="00126832"/>
    <w:rsid w:val="00126AC4"/>
    <w:rsid w:val="00126F79"/>
    <w:rsid w:val="001304C1"/>
    <w:rsid w:val="00130562"/>
    <w:rsid w:val="00130574"/>
    <w:rsid w:val="00130EBD"/>
    <w:rsid w:val="00131755"/>
    <w:rsid w:val="00134264"/>
    <w:rsid w:val="00135579"/>
    <w:rsid w:val="00135EE1"/>
    <w:rsid w:val="001371CC"/>
    <w:rsid w:val="0013721C"/>
    <w:rsid w:val="00140859"/>
    <w:rsid w:val="00140CB0"/>
    <w:rsid w:val="001413F1"/>
    <w:rsid w:val="00141844"/>
    <w:rsid w:val="00142757"/>
    <w:rsid w:val="001428DD"/>
    <w:rsid w:val="00142936"/>
    <w:rsid w:val="0014365C"/>
    <w:rsid w:val="00143E2B"/>
    <w:rsid w:val="00144E8A"/>
    <w:rsid w:val="001450CB"/>
    <w:rsid w:val="001455A9"/>
    <w:rsid w:val="00145A63"/>
    <w:rsid w:val="00145B42"/>
    <w:rsid w:val="00145B8D"/>
    <w:rsid w:val="00145DC9"/>
    <w:rsid w:val="00146A3F"/>
    <w:rsid w:val="0014765B"/>
    <w:rsid w:val="00151CFB"/>
    <w:rsid w:val="001523B7"/>
    <w:rsid w:val="001526FB"/>
    <w:rsid w:val="00152F90"/>
    <w:rsid w:val="001534AA"/>
    <w:rsid w:val="00153989"/>
    <w:rsid w:val="00153A4E"/>
    <w:rsid w:val="00153B50"/>
    <w:rsid w:val="001540CB"/>
    <w:rsid w:val="00154D47"/>
    <w:rsid w:val="0015555A"/>
    <w:rsid w:val="001556A1"/>
    <w:rsid w:val="0015627E"/>
    <w:rsid w:val="00157BBB"/>
    <w:rsid w:val="0016002F"/>
    <w:rsid w:val="00160E65"/>
    <w:rsid w:val="0016105D"/>
    <w:rsid w:val="001612BE"/>
    <w:rsid w:val="0016178B"/>
    <w:rsid w:val="00162103"/>
    <w:rsid w:val="001625B1"/>
    <w:rsid w:val="00163BC3"/>
    <w:rsid w:val="0016482A"/>
    <w:rsid w:val="001648ED"/>
    <w:rsid w:val="0016547F"/>
    <w:rsid w:val="00167072"/>
    <w:rsid w:val="00167D31"/>
    <w:rsid w:val="00167F3A"/>
    <w:rsid w:val="001708B3"/>
    <w:rsid w:val="0017267A"/>
    <w:rsid w:val="0017288A"/>
    <w:rsid w:val="00173890"/>
    <w:rsid w:val="001739DA"/>
    <w:rsid w:val="00173C2F"/>
    <w:rsid w:val="00175300"/>
    <w:rsid w:val="00176128"/>
    <w:rsid w:val="00176B1B"/>
    <w:rsid w:val="00176CC1"/>
    <w:rsid w:val="00177ADF"/>
    <w:rsid w:val="001808AA"/>
    <w:rsid w:val="001814F9"/>
    <w:rsid w:val="00181650"/>
    <w:rsid w:val="00182E40"/>
    <w:rsid w:val="0018381F"/>
    <w:rsid w:val="001839AF"/>
    <w:rsid w:val="0018406B"/>
    <w:rsid w:val="001841A7"/>
    <w:rsid w:val="00185306"/>
    <w:rsid w:val="00185747"/>
    <w:rsid w:val="0018574B"/>
    <w:rsid w:val="00186305"/>
    <w:rsid w:val="00186954"/>
    <w:rsid w:val="0018717C"/>
    <w:rsid w:val="00187B52"/>
    <w:rsid w:val="00187E3E"/>
    <w:rsid w:val="001926F3"/>
    <w:rsid w:val="0019354C"/>
    <w:rsid w:val="00193AA3"/>
    <w:rsid w:val="00193D50"/>
    <w:rsid w:val="00194195"/>
    <w:rsid w:val="0019468D"/>
    <w:rsid w:val="001951A9"/>
    <w:rsid w:val="00195379"/>
    <w:rsid w:val="0019645C"/>
    <w:rsid w:val="00196AF6"/>
    <w:rsid w:val="0019723C"/>
    <w:rsid w:val="001A0666"/>
    <w:rsid w:val="001A0F0A"/>
    <w:rsid w:val="001A1135"/>
    <w:rsid w:val="001A1D93"/>
    <w:rsid w:val="001A3F66"/>
    <w:rsid w:val="001A4AEB"/>
    <w:rsid w:val="001A4FA9"/>
    <w:rsid w:val="001A576B"/>
    <w:rsid w:val="001A6FAC"/>
    <w:rsid w:val="001B00BA"/>
    <w:rsid w:val="001B07D5"/>
    <w:rsid w:val="001B0F94"/>
    <w:rsid w:val="001B1300"/>
    <w:rsid w:val="001B1816"/>
    <w:rsid w:val="001B37AB"/>
    <w:rsid w:val="001B3CE0"/>
    <w:rsid w:val="001B3DED"/>
    <w:rsid w:val="001B5D7D"/>
    <w:rsid w:val="001B5FD4"/>
    <w:rsid w:val="001B6036"/>
    <w:rsid w:val="001B692A"/>
    <w:rsid w:val="001B736F"/>
    <w:rsid w:val="001B74CE"/>
    <w:rsid w:val="001C0860"/>
    <w:rsid w:val="001C0F20"/>
    <w:rsid w:val="001C10B6"/>
    <w:rsid w:val="001C2FE1"/>
    <w:rsid w:val="001C4365"/>
    <w:rsid w:val="001C43A3"/>
    <w:rsid w:val="001C5AAA"/>
    <w:rsid w:val="001C5EAD"/>
    <w:rsid w:val="001C63E7"/>
    <w:rsid w:val="001C69B4"/>
    <w:rsid w:val="001C7E82"/>
    <w:rsid w:val="001D0199"/>
    <w:rsid w:val="001D06C7"/>
    <w:rsid w:val="001D178E"/>
    <w:rsid w:val="001D1B0A"/>
    <w:rsid w:val="001D201A"/>
    <w:rsid w:val="001D2409"/>
    <w:rsid w:val="001D268C"/>
    <w:rsid w:val="001D3409"/>
    <w:rsid w:val="001D404D"/>
    <w:rsid w:val="001D43AB"/>
    <w:rsid w:val="001D4E77"/>
    <w:rsid w:val="001D56E0"/>
    <w:rsid w:val="001D5A9B"/>
    <w:rsid w:val="001D63D9"/>
    <w:rsid w:val="001D640D"/>
    <w:rsid w:val="001D7914"/>
    <w:rsid w:val="001E09D2"/>
    <w:rsid w:val="001E2234"/>
    <w:rsid w:val="001E236F"/>
    <w:rsid w:val="001E2AC1"/>
    <w:rsid w:val="001E2B0C"/>
    <w:rsid w:val="001E32A7"/>
    <w:rsid w:val="001E3304"/>
    <w:rsid w:val="001E448E"/>
    <w:rsid w:val="001E4736"/>
    <w:rsid w:val="001E4D6F"/>
    <w:rsid w:val="001E5506"/>
    <w:rsid w:val="001E5900"/>
    <w:rsid w:val="001E79CB"/>
    <w:rsid w:val="001F0093"/>
    <w:rsid w:val="001F1807"/>
    <w:rsid w:val="001F2321"/>
    <w:rsid w:val="001F2661"/>
    <w:rsid w:val="001F33A0"/>
    <w:rsid w:val="001F3B10"/>
    <w:rsid w:val="001F44D6"/>
    <w:rsid w:val="001F4A47"/>
    <w:rsid w:val="001F4AB5"/>
    <w:rsid w:val="001F504F"/>
    <w:rsid w:val="001F5D26"/>
    <w:rsid w:val="001F631E"/>
    <w:rsid w:val="001F6E90"/>
    <w:rsid w:val="001F6F7E"/>
    <w:rsid w:val="001F75AC"/>
    <w:rsid w:val="00200600"/>
    <w:rsid w:val="002027CF"/>
    <w:rsid w:val="00202CD5"/>
    <w:rsid w:val="00202E69"/>
    <w:rsid w:val="00203171"/>
    <w:rsid w:val="00204FCE"/>
    <w:rsid w:val="0020670D"/>
    <w:rsid w:val="00207271"/>
    <w:rsid w:val="002106E2"/>
    <w:rsid w:val="00210876"/>
    <w:rsid w:val="00211CEC"/>
    <w:rsid w:val="00212DCC"/>
    <w:rsid w:val="0021345D"/>
    <w:rsid w:val="00213656"/>
    <w:rsid w:val="002138CB"/>
    <w:rsid w:val="00213B1C"/>
    <w:rsid w:val="00213FB6"/>
    <w:rsid w:val="0021436F"/>
    <w:rsid w:val="0021456A"/>
    <w:rsid w:val="0021514E"/>
    <w:rsid w:val="002151EC"/>
    <w:rsid w:val="0021530B"/>
    <w:rsid w:val="00216404"/>
    <w:rsid w:val="00216A2D"/>
    <w:rsid w:val="00216B76"/>
    <w:rsid w:val="00217F65"/>
    <w:rsid w:val="00220302"/>
    <w:rsid w:val="00220A1E"/>
    <w:rsid w:val="0022150F"/>
    <w:rsid w:val="00221B6F"/>
    <w:rsid w:val="00221EA9"/>
    <w:rsid w:val="002223E4"/>
    <w:rsid w:val="00222527"/>
    <w:rsid w:val="00222885"/>
    <w:rsid w:val="00222A00"/>
    <w:rsid w:val="00222E67"/>
    <w:rsid w:val="00223656"/>
    <w:rsid w:val="002241F7"/>
    <w:rsid w:val="00224754"/>
    <w:rsid w:val="00224E82"/>
    <w:rsid w:val="00225481"/>
    <w:rsid w:val="00226A85"/>
    <w:rsid w:val="002270E4"/>
    <w:rsid w:val="0022732F"/>
    <w:rsid w:val="00227A40"/>
    <w:rsid w:val="0023103D"/>
    <w:rsid w:val="0023113A"/>
    <w:rsid w:val="00231985"/>
    <w:rsid w:val="00231D9E"/>
    <w:rsid w:val="00232334"/>
    <w:rsid w:val="002345F8"/>
    <w:rsid w:val="00234B9C"/>
    <w:rsid w:val="00234CA2"/>
    <w:rsid w:val="002352DC"/>
    <w:rsid w:val="002358B9"/>
    <w:rsid w:val="002361BD"/>
    <w:rsid w:val="0023662C"/>
    <w:rsid w:val="00236F65"/>
    <w:rsid w:val="002374C5"/>
    <w:rsid w:val="00237576"/>
    <w:rsid w:val="0023765E"/>
    <w:rsid w:val="00237C0E"/>
    <w:rsid w:val="00237D65"/>
    <w:rsid w:val="00240228"/>
    <w:rsid w:val="00240665"/>
    <w:rsid w:val="00240EAD"/>
    <w:rsid w:val="00241EB4"/>
    <w:rsid w:val="00243BB5"/>
    <w:rsid w:val="002451AE"/>
    <w:rsid w:val="002457C1"/>
    <w:rsid w:val="00246823"/>
    <w:rsid w:val="00246886"/>
    <w:rsid w:val="00250045"/>
    <w:rsid w:val="00250379"/>
    <w:rsid w:val="00250606"/>
    <w:rsid w:val="00251C07"/>
    <w:rsid w:val="00253173"/>
    <w:rsid w:val="002540BF"/>
    <w:rsid w:val="00255151"/>
    <w:rsid w:val="002555DB"/>
    <w:rsid w:val="002560D5"/>
    <w:rsid w:val="002577B7"/>
    <w:rsid w:val="00257DB0"/>
    <w:rsid w:val="002614F7"/>
    <w:rsid w:val="002623E7"/>
    <w:rsid w:val="0026279A"/>
    <w:rsid w:val="00262A2E"/>
    <w:rsid w:val="00262ED3"/>
    <w:rsid w:val="0026411D"/>
    <w:rsid w:val="00264332"/>
    <w:rsid w:val="00264AFA"/>
    <w:rsid w:val="0026538F"/>
    <w:rsid w:val="002657AE"/>
    <w:rsid w:val="0026670E"/>
    <w:rsid w:val="00267AA3"/>
    <w:rsid w:val="0027068E"/>
    <w:rsid w:val="00270D80"/>
    <w:rsid w:val="002712FC"/>
    <w:rsid w:val="002717AD"/>
    <w:rsid w:val="002723C3"/>
    <w:rsid w:val="00272402"/>
    <w:rsid w:val="0027246A"/>
    <w:rsid w:val="002726FC"/>
    <w:rsid w:val="00273FB4"/>
    <w:rsid w:val="0027412F"/>
    <w:rsid w:val="002752DC"/>
    <w:rsid w:val="00275920"/>
    <w:rsid w:val="002764B2"/>
    <w:rsid w:val="00277EB2"/>
    <w:rsid w:val="00277F5A"/>
    <w:rsid w:val="00281F07"/>
    <w:rsid w:val="002838DD"/>
    <w:rsid w:val="002857BC"/>
    <w:rsid w:val="002859DE"/>
    <w:rsid w:val="00286EC5"/>
    <w:rsid w:val="002879D7"/>
    <w:rsid w:val="002903CD"/>
    <w:rsid w:val="0029153D"/>
    <w:rsid w:val="00292C92"/>
    <w:rsid w:val="00293862"/>
    <w:rsid w:val="002963EC"/>
    <w:rsid w:val="00296723"/>
    <w:rsid w:val="00296725"/>
    <w:rsid w:val="002967A6"/>
    <w:rsid w:val="00297AF9"/>
    <w:rsid w:val="00297DB8"/>
    <w:rsid w:val="00297ECD"/>
    <w:rsid w:val="002A0A2E"/>
    <w:rsid w:val="002A0A7E"/>
    <w:rsid w:val="002A0B23"/>
    <w:rsid w:val="002A15B0"/>
    <w:rsid w:val="002A1735"/>
    <w:rsid w:val="002A1F0B"/>
    <w:rsid w:val="002A2319"/>
    <w:rsid w:val="002A25A2"/>
    <w:rsid w:val="002A2B28"/>
    <w:rsid w:val="002A4287"/>
    <w:rsid w:val="002A5ADD"/>
    <w:rsid w:val="002A5C91"/>
    <w:rsid w:val="002A6877"/>
    <w:rsid w:val="002A7AD7"/>
    <w:rsid w:val="002B0994"/>
    <w:rsid w:val="002B138B"/>
    <w:rsid w:val="002B13B0"/>
    <w:rsid w:val="002B1BD2"/>
    <w:rsid w:val="002B2AA1"/>
    <w:rsid w:val="002B2B49"/>
    <w:rsid w:val="002B3628"/>
    <w:rsid w:val="002B3781"/>
    <w:rsid w:val="002B40E6"/>
    <w:rsid w:val="002B492C"/>
    <w:rsid w:val="002B5167"/>
    <w:rsid w:val="002B7526"/>
    <w:rsid w:val="002B7FE0"/>
    <w:rsid w:val="002C096E"/>
    <w:rsid w:val="002C131F"/>
    <w:rsid w:val="002C1718"/>
    <w:rsid w:val="002C1F54"/>
    <w:rsid w:val="002C2506"/>
    <w:rsid w:val="002C2D01"/>
    <w:rsid w:val="002C2E7B"/>
    <w:rsid w:val="002C2ED6"/>
    <w:rsid w:val="002C407E"/>
    <w:rsid w:val="002C56C5"/>
    <w:rsid w:val="002C5B86"/>
    <w:rsid w:val="002C768A"/>
    <w:rsid w:val="002C782E"/>
    <w:rsid w:val="002C7943"/>
    <w:rsid w:val="002D0393"/>
    <w:rsid w:val="002D03BB"/>
    <w:rsid w:val="002D189E"/>
    <w:rsid w:val="002D1A30"/>
    <w:rsid w:val="002D1F20"/>
    <w:rsid w:val="002D24B9"/>
    <w:rsid w:val="002D441F"/>
    <w:rsid w:val="002D4BFA"/>
    <w:rsid w:val="002D4E11"/>
    <w:rsid w:val="002D4E73"/>
    <w:rsid w:val="002D50A8"/>
    <w:rsid w:val="002D5494"/>
    <w:rsid w:val="002D6586"/>
    <w:rsid w:val="002D6A16"/>
    <w:rsid w:val="002D6AA7"/>
    <w:rsid w:val="002D6E48"/>
    <w:rsid w:val="002D75F4"/>
    <w:rsid w:val="002D7636"/>
    <w:rsid w:val="002D7DAB"/>
    <w:rsid w:val="002E0671"/>
    <w:rsid w:val="002E10DB"/>
    <w:rsid w:val="002E22BC"/>
    <w:rsid w:val="002E2FC7"/>
    <w:rsid w:val="002E3585"/>
    <w:rsid w:val="002E438F"/>
    <w:rsid w:val="002E4392"/>
    <w:rsid w:val="002E5261"/>
    <w:rsid w:val="002E5B2B"/>
    <w:rsid w:val="002E683A"/>
    <w:rsid w:val="002E77AB"/>
    <w:rsid w:val="002F07AA"/>
    <w:rsid w:val="002F1817"/>
    <w:rsid w:val="002F194D"/>
    <w:rsid w:val="002F2003"/>
    <w:rsid w:val="002F23F3"/>
    <w:rsid w:val="002F2413"/>
    <w:rsid w:val="002F2505"/>
    <w:rsid w:val="002F3343"/>
    <w:rsid w:val="002F4382"/>
    <w:rsid w:val="002F43EC"/>
    <w:rsid w:val="002F50F2"/>
    <w:rsid w:val="002F56ED"/>
    <w:rsid w:val="002F57B5"/>
    <w:rsid w:val="002F57F5"/>
    <w:rsid w:val="002F6D0E"/>
    <w:rsid w:val="00300BBF"/>
    <w:rsid w:val="00300BE4"/>
    <w:rsid w:val="00301261"/>
    <w:rsid w:val="00301BC6"/>
    <w:rsid w:val="00303628"/>
    <w:rsid w:val="00303972"/>
    <w:rsid w:val="00303A62"/>
    <w:rsid w:val="00304118"/>
    <w:rsid w:val="0030496F"/>
    <w:rsid w:val="00305136"/>
    <w:rsid w:val="00305239"/>
    <w:rsid w:val="00305ADE"/>
    <w:rsid w:val="00306242"/>
    <w:rsid w:val="00311610"/>
    <w:rsid w:val="0031186B"/>
    <w:rsid w:val="00311B29"/>
    <w:rsid w:val="0031232E"/>
    <w:rsid w:val="00312A14"/>
    <w:rsid w:val="00312B73"/>
    <w:rsid w:val="003143C1"/>
    <w:rsid w:val="0031459F"/>
    <w:rsid w:val="003148C7"/>
    <w:rsid w:val="00315AD3"/>
    <w:rsid w:val="003173E9"/>
    <w:rsid w:val="0032091B"/>
    <w:rsid w:val="0032147C"/>
    <w:rsid w:val="00321988"/>
    <w:rsid w:val="003222FC"/>
    <w:rsid w:val="00322714"/>
    <w:rsid w:val="00322795"/>
    <w:rsid w:val="003232C5"/>
    <w:rsid w:val="00324DAE"/>
    <w:rsid w:val="00325427"/>
    <w:rsid w:val="00325EA5"/>
    <w:rsid w:val="00326178"/>
    <w:rsid w:val="00326E72"/>
    <w:rsid w:val="00327A84"/>
    <w:rsid w:val="0033100F"/>
    <w:rsid w:val="0033204B"/>
    <w:rsid w:val="00333C17"/>
    <w:rsid w:val="00333EB8"/>
    <w:rsid w:val="00333F3E"/>
    <w:rsid w:val="00334762"/>
    <w:rsid w:val="003350E7"/>
    <w:rsid w:val="0033524A"/>
    <w:rsid w:val="00335758"/>
    <w:rsid w:val="00335902"/>
    <w:rsid w:val="00336402"/>
    <w:rsid w:val="00336E31"/>
    <w:rsid w:val="00337206"/>
    <w:rsid w:val="003373A2"/>
    <w:rsid w:val="00337AE3"/>
    <w:rsid w:val="00337DBD"/>
    <w:rsid w:val="0034071F"/>
    <w:rsid w:val="00342D14"/>
    <w:rsid w:val="003432F8"/>
    <w:rsid w:val="00343560"/>
    <w:rsid w:val="00343706"/>
    <w:rsid w:val="0034441C"/>
    <w:rsid w:val="003448FC"/>
    <w:rsid w:val="00344DCE"/>
    <w:rsid w:val="003452F3"/>
    <w:rsid w:val="0034667E"/>
    <w:rsid w:val="00347559"/>
    <w:rsid w:val="00350A77"/>
    <w:rsid w:val="00351528"/>
    <w:rsid w:val="00351C64"/>
    <w:rsid w:val="00352709"/>
    <w:rsid w:val="00352F37"/>
    <w:rsid w:val="00353036"/>
    <w:rsid w:val="003532C1"/>
    <w:rsid w:val="003533B7"/>
    <w:rsid w:val="003534EE"/>
    <w:rsid w:val="00353832"/>
    <w:rsid w:val="00353F83"/>
    <w:rsid w:val="00356423"/>
    <w:rsid w:val="00356AC2"/>
    <w:rsid w:val="00357412"/>
    <w:rsid w:val="0035796B"/>
    <w:rsid w:val="00360E8D"/>
    <w:rsid w:val="00360EBC"/>
    <w:rsid w:val="003611ED"/>
    <w:rsid w:val="0036148B"/>
    <w:rsid w:val="00361671"/>
    <w:rsid w:val="00361933"/>
    <w:rsid w:val="0036394F"/>
    <w:rsid w:val="003649E7"/>
    <w:rsid w:val="00364ACD"/>
    <w:rsid w:val="00364C2B"/>
    <w:rsid w:val="00364E33"/>
    <w:rsid w:val="00365BAD"/>
    <w:rsid w:val="00365C7D"/>
    <w:rsid w:val="00366127"/>
    <w:rsid w:val="00367E53"/>
    <w:rsid w:val="00370341"/>
    <w:rsid w:val="0037037E"/>
    <w:rsid w:val="00370F83"/>
    <w:rsid w:val="00371161"/>
    <w:rsid w:val="0037159F"/>
    <w:rsid w:val="003721F6"/>
    <w:rsid w:val="00373060"/>
    <w:rsid w:val="00374029"/>
    <w:rsid w:val="003750BC"/>
    <w:rsid w:val="00375379"/>
    <w:rsid w:val="003754AD"/>
    <w:rsid w:val="00375646"/>
    <w:rsid w:val="00375765"/>
    <w:rsid w:val="00375EB0"/>
    <w:rsid w:val="00376A7D"/>
    <w:rsid w:val="003771C5"/>
    <w:rsid w:val="0037721A"/>
    <w:rsid w:val="003773A6"/>
    <w:rsid w:val="003808DD"/>
    <w:rsid w:val="003811FF"/>
    <w:rsid w:val="00381286"/>
    <w:rsid w:val="003814ED"/>
    <w:rsid w:val="00382F4D"/>
    <w:rsid w:val="00383CDF"/>
    <w:rsid w:val="00383EF8"/>
    <w:rsid w:val="00384829"/>
    <w:rsid w:val="003865DC"/>
    <w:rsid w:val="0038680C"/>
    <w:rsid w:val="00390225"/>
    <w:rsid w:val="003903E3"/>
    <w:rsid w:val="003913EF"/>
    <w:rsid w:val="00391C86"/>
    <w:rsid w:val="00391FEC"/>
    <w:rsid w:val="0039244D"/>
    <w:rsid w:val="00392F12"/>
    <w:rsid w:val="00393650"/>
    <w:rsid w:val="003938A2"/>
    <w:rsid w:val="0039455D"/>
    <w:rsid w:val="003945C1"/>
    <w:rsid w:val="003946B5"/>
    <w:rsid w:val="00395C23"/>
    <w:rsid w:val="00396550"/>
    <w:rsid w:val="00396BC4"/>
    <w:rsid w:val="00396D6B"/>
    <w:rsid w:val="003A0754"/>
    <w:rsid w:val="003A08BF"/>
    <w:rsid w:val="003A08C7"/>
    <w:rsid w:val="003A0A95"/>
    <w:rsid w:val="003A0D17"/>
    <w:rsid w:val="003A117A"/>
    <w:rsid w:val="003A1227"/>
    <w:rsid w:val="003A1542"/>
    <w:rsid w:val="003A1E11"/>
    <w:rsid w:val="003A49E9"/>
    <w:rsid w:val="003A4C9E"/>
    <w:rsid w:val="003A52B2"/>
    <w:rsid w:val="003A545D"/>
    <w:rsid w:val="003A58E9"/>
    <w:rsid w:val="003A58F4"/>
    <w:rsid w:val="003A5CD2"/>
    <w:rsid w:val="003A606C"/>
    <w:rsid w:val="003A6D36"/>
    <w:rsid w:val="003A7B0E"/>
    <w:rsid w:val="003B07BD"/>
    <w:rsid w:val="003B194B"/>
    <w:rsid w:val="003B1CA3"/>
    <w:rsid w:val="003B2003"/>
    <w:rsid w:val="003B2D57"/>
    <w:rsid w:val="003B2D5C"/>
    <w:rsid w:val="003B3012"/>
    <w:rsid w:val="003B325F"/>
    <w:rsid w:val="003B39D3"/>
    <w:rsid w:val="003B3B27"/>
    <w:rsid w:val="003B482D"/>
    <w:rsid w:val="003B495A"/>
    <w:rsid w:val="003B57E7"/>
    <w:rsid w:val="003B601A"/>
    <w:rsid w:val="003B6545"/>
    <w:rsid w:val="003B75CE"/>
    <w:rsid w:val="003B7C27"/>
    <w:rsid w:val="003C1461"/>
    <w:rsid w:val="003C164E"/>
    <w:rsid w:val="003C278B"/>
    <w:rsid w:val="003C2CD6"/>
    <w:rsid w:val="003C32EA"/>
    <w:rsid w:val="003C3913"/>
    <w:rsid w:val="003C3F6F"/>
    <w:rsid w:val="003C4210"/>
    <w:rsid w:val="003C6759"/>
    <w:rsid w:val="003C68D8"/>
    <w:rsid w:val="003C7232"/>
    <w:rsid w:val="003C77CB"/>
    <w:rsid w:val="003C7A17"/>
    <w:rsid w:val="003D002B"/>
    <w:rsid w:val="003D1BBD"/>
    <w:rsid w:val="003D2D0B"/>
    <w:rsid w:val="003D32AF"/>
    <w:rsid w:val="003D3EEA"/>
    <w:rsid w:val="003D4BAF"/>
    <w:rsid w:val="003D58F0"/>
    <w:rsid w:val="003D590E"/>
    <w:rsid w:val="003D792B"/>
    <w:rsid w:val="003E09B5"/>
    <w:rsid w:val="003E0C11"/>
    <w:rsid w:val="003E0C75"/>
    <w:rsid w:val="003E1D2E"/>
    <w:rsid w:val="003E204E"/>
    <w:rsid w:val="003E25FC"/>
    <w:rsid w:val="003E2D61"/>
    <w:rsid w:val="003E304D"/>
    <w:rsid w:val="003E31A0"/>
    <w:rsid w:val="003E3CA5"/>
    <w:rsid w:val="003E4B78"/>
    <w:rsid w:val="003E4BBF"/>
    <w:rsid w:val="003F0129"/>
    <w:rsid w:val="003F0EAB"/>
    <w:rsid w:val="003F0F5F"/>
    <w:rsid w:val="003F2139"/>
    <w:rsid w:val="003F23E8"/>
    <w:rsid w:val="003F2513"/>
    <w:rsid w:val="003F2605"/>
    <w:rsid w:val="003F28C6"/>
    <w:rsid w:val="003F39C7"/>
    <w:rsid w:val="003F414E"/>
    <w:rsid w:val="003F55CD"/>
    <w:rsid w:val="003F5631"/>
    <w:rsid w:val="003F5A11"/>
    <w:rsid w:val="003F6E28"/>
    <w:rsid w:val="003F7F06"/>
    <w:rsid w:val="00400373"/>
    <w:rsid w:val="0040058B"/>
    <w:rsid w:val="00400EB9"/>
    <w:rsid w:val="00401A22"/>
    <w:rsid w:val="00401A3F"/>
    <w:rsid w:val="00402270"/>
    <w:rsid w:val="00404C42"/>
    <w:rsid w:val="00404D73"/>
    <w:rsid w:val="00404E15"/>
    <w:rsid w:val="00404FE3"/>
    <w:rsid w:val="00405A79"/>
    <w:rsid w:val="004066B6"/>
    <w:rsid w:val="00407359"/>
    <w:rsid w:val="00407DDF"/>
    <w:rsid w:val="0041012D"/>
    <w:rsid w:val="00410F55"/>
    <w:rsid w:val="0041188A"/>
    <w:rsid w:val="00411AC2"/>
    <w:rsid w:val="00412654"/>
    <w:rsid w:val="00412EB4"/>
    <w:rsid w:val="0041300A"/>
    <w:rsid w:val="004136E2"/>
    <w:rsid w:val="00413CB8"/>
    <w:rsid w:val="0041473C"/>
    <w:rsid w:val="00414DAE"/>
    <w:rsid w:val="0041550E"/>
    <w:rsid w:val="00416AA4"/>
    <w:rsid w:val="004172E2"/>
    <w:rsid w:val="0041792A"/>
    <w:rsid w:val="00417CFC"/>
    <w:rsid w:val="004205AF"/>
    <w:rsid w:val="004212C4"/>
    <w:rsid w:val="0042179E"/>
    <w:rsid w:val="00423B8C"/>
    <w:rsid w:val="00423C8C"/>
    <w:rsid w:val="004243C6"/>
    <w:rsid w:val="0042498A"/>
    <w:rsid w:val="00425441"/>
    <w:rsid w:val="00426748"/>
    <w:rsid w:val="004267B6"/>
    <w:rsid w:val="0042685B"/>
    <w:rsid w:val="0042698E"/>
    <w:rsid w:val="00426A3A"/>
    <w:rsid w:val="00426D22"/>
    <w:rsid w:val="00426DDA"/>
    <w:rsid w:val="00427CAA"/>
    <w:rsid w:val="004308C0"/>
    <w:rsid w:val="00430FFA"/>
    <w:rsid w:val="004315AC"/>
    <w:rsid w:val="00431DEF"/>
    <w:rsid w:val="00432FF7"/>
    <w:rsid w:val="004337D3"/>
    <w:rsid w:val="00433F8C"/>
    <w:rsid w:val="00434C46"/>
    <w:rsid w:val="00435132"/>
    <w:rsid w:val="004357C8"/>
    <w:rsid w:val="00435ECC"/>
    <w:rsid w:val="00436E93"/>
    <w:rsid w:val="00437399"/>
    <w:rsid w:val="0044006A"/>
    <w:rsid w:val="004406FA"/>
    <w:rsid w:val="00441735"/>
    <w:rsid w:val="00441832"/>
    <w:rsid w:val="0044187F"/>
    <w:rsid w:val="00441B35"/>
    <w:rsid w:val="00441B59"/>
    <w:rsid w:val="00441DD0"/>
    <w:rsid w:val="00442589"/>
    <w:rsid w:val="00442593"/>
    <w:rsid w:val="004428FA"/>
    <w:rsid w:val="0044367B"/>
    <w:rsid w:val="00443A75"/>
    <w:rsid w:val="0044458F"/>
    <w:rsid w:val="00444663"/>
    <w:rsid w:val="004449C6"/>
    <w:rsid w:val="00445CD1"/>
    <w:rsid w:val="00446195"/>
    <w:rsid w:val="00446DA6"/>
    <w:rsid w:val="00447230"/>
    <w:rsid w:val="00450D2E"/>
    <w:rsid w:val="004511F6"/>
    <w:rsid w:val="004512FC"/>
    <w:rsid w:val="00453691"/>
    <w:rsid w:val="00454899"/>
    <w:rsid w:val="00454DBB"/>
    <w:rsid w:val="00455A66"/>
    <w:rsid w:val="00456C58"/>
    <w:rsid w:val="0046096B"/>
    <w:rsid w:val="00461D88"/>
    <w:rsid w:val="004628CC"/>
    <w:rsid w:val="00462C5F"/>
    <w:rsid w:val="0046314D"/>
    <w:rsid w:val="00464314"/>
    <w:rsid w:val="00464E96"/>
    <w:rsid w:val="004657E3"/>
    <w:rsid w:val="004660DA"/>
    <w:rsid w:val="0046677C"/>
    <w:rsid w:val="00466940"/>
    <w:rsid w:val="00466B5A"/>
    <w:rsid w:val="00470C35"/>
    <w:rsid w:val="004714EE"/>
    <w:rsid w:val="00472B46"/>
    <w:rsid w:val="004734C5"/>
    <w:rsid w:val="00474CC8"/>
    <w:rsid w:val="00474D33"/>
    <w:rsid w:val="00475344"/>
    <w:rsid w:val="00477243"/>
    <w:rsid w:val="004775B1"/>
    <w:rsid w:val="004776BB"/>
    <w:rsid w:val="004779FB"/>
    <w:rsid w:val="00477AFC"/>
    <w:rsid w:val="00477CF8"/>
    <w:rsid w:val="00480237"/>
    <w:rsid w:val="00480567"/>
    <w:rsid w:val="00480731"/>
    <w:rsid w:val="00480C59"/>
    <w:rsid w:val="00481F28"/>
    <w:rsid w:val="004825C9"/>
    <w:rsid w:val="00482ED8"/>
    <w:rsid w:val="00483D5B"/>
    <w:rsid w:val="004854E9"/>
    <w:rsid w:val="0048596F"/>
    <w:rsid w:val="00486219"/>
    <w:rsid w:val="004864E4"/>
    <w:rsid w:val="00486D81"/>
    <w:rsid w:val="00486E6E"/>
    <w:rsid w:val="004875EA"/>
    <w:rsid w:val="00490B10"/>
    <w:rsid w:val="00490E33"/>
    <w:rsid w:val="0049126F"/>
    <w:rsid w:val="004919E1"/>
    <w:rsid w:val="00495AC6"/>
    <w:rsid w:val="004A0877"/>
    <w:rsid w:val="004A11C9"/>
    <w:rsid w:val="004A14B4"/>
    <w:rsid w:val="004A1BB3"/>
    <w:rsid w:val="004A2717"/>
    <w:rsid w:val="004A2806"/>
    <w:rsid w:val="004A3749"/>
    <w:rsid w:val="004A3D17"/>
    <w:rsid w:val="004A3EB5"/>
    <w:rsid w:val="004A3EBC"/>
    <w:rsid w:val="004A428D"/>
    <w:rsid w:val="004A4333"/>
    <w:rsid w:val="004A50CB"/>
    <w:rsid w:val="004A5AFD"/>
    <w:rsid w:val="004A5B32"/>
    <w:rsid w:val="004A6E28"/>
    <w:rsid w:val="004A715D"/>
    <w:rsid w:val="004A7250"/>
    <w:rsid w:val="004A754C"/>
    <w:rsid w:val="004B1206"/>
    <w:rsid w:val="004B1501"/>
    <w:rsid w:val="004B187A"/>
    <w:rsid w:val="004B2568"/>
    <w:rsid w:val="004B2DBD"/>
    <w:rsid w:val="004B33B3"/>
    <w:rsid w:val="004B36A5"/>
    <w:rsid w:val="004B3A01"/>
    <w:rsid w:val="004B4909"/>
    <w:rsid w:val="004B4CB2"/>
    <w:rsid w:val="004B4D92"/>
    <w:rsid w:val="004B6270"/>
    <w:rsid w:val="004B755E"/>
    <w:rsid w:val="004B7853"/>
    <w:rsid w:val="004B79E3"/>
    <w:rsid w:val="004C1DBF"/>
    <w:rsid w:val="004C1EBC"/>
    <w:rsid w:val="004C2109"/>
    <w:rsid w:val="004C24E1"/>
    <w:rsid w:val="004C3180"/>
    <w:rsid w:val="004C3B7B"/>
    <w:rsid w:val="004C40BC"/>
    <w:rsid w:val="004C4391"/>
    <w:rsid w:val="004C47D4"/>
    <w:rsid w:val="004C4EF0"/>
    <w:rsid w:val="004C57F4"/>
    <w:rsid w:val="004C6097"/>
    <w:rsid w:val="004D0A0D"/>
    <w:rsid w:val="004D1487"/>
    <w:rsid w:val="004D4226"/>
    <w:rsid w:val="004D4C50"/>
    <w:rsid w:val="004D5EBC"/>
    <w:rsid w:val="004D5EC4"/>
    <w:rsid w:val="004E02CF"/>
    <w:rsid w:val="004E03A0"/>
    <w:rsid w:val="004E0A3C"/>
    <w:rsid w:val="004E17B0"/>
    <w:rsid w:val="004E1B65"/>
    <w:rsid w:val="004E5341"/>
    <w:rsid w:val="004E53D5"/>
    <w:rsid w:val="004E5A94"/>
    <w:rsid w:val="004E5C53"/>
    <w:rsid w:val="004E6660"/>
    <w:rsid w:val="004E6AE1"/>
    <w:rsid w:val="004E6EA0"/>
    <w:rsid w:val="004E7E2C"/>
    <w:rsid w:val="004F0199"/>
    <w:rsid w:val="004F1BCE"/>
    <w:rsid w:val="004F23E5"/>
    <w:rsid w:val="004F3651"/>
    <w:rsid w:val="004F36E7"/>
    <w:rsid w:val="004F3EAB"/>
    <w:rsid w:val="004F4D36"/>
    <w:rsid w:val="004F6053"/>
    <w:rsid w:val="004F60A1"/>
    <w:rsid w:val="004F7491"/>
    <w:rsid w:val="004F757D"/>
    <w:rsid w:val="005009EE"/>
    <w:rsid w:val="00500C76"/>
    <w:rsid w:val="00500E18"/>
    <w:rsid w:val="005012AB"/>
    <w:rsid w:val="00502920"/>
    <w:rsid w:val="00503AD8"/>
    <w:rsid w:val="00503DEF"/>
    <w:rsid w:val="00504065"/>
    <w:rsid w:val="005043FB"/>
    <w:rsid w:val="0050447A"/>
    <w:rsid w:val="0050516B"/>
    <w:rsid w:val="0050542E"/>
    <w:rsid w:val="005059FE"/>
    <w:rsid w:val="005068E4"/>
    <w:rsid w:val="00506B41"/>
    <w:rsid w:val="00507739"/>
    <w:rsid w:val="00507E30"/>
    <w:rsid w:val="005105F2"/>
    <w:rsid w:val="0051143D"/>
    <w:rsid w:val="005124EE"/>
    <w:rsid w:val="00512E73"/>
    <w:rsid w:val="00514484"/>
    <w:rsid w:val="005149A2"/>
    <w:rsid w:val="0051561E"/>
    <w:rsid w:val="00516F83"/>
    <w:rsid w:val="00520BFE"/>
    <w:rsid w:val="00520D2D"/>
    <w:rsid w:val="00520FE5"/>
    <w:rsid w:val="0052143F"/>
    <w:rsid w:val="0052157B"/>
    <w:rsid w:val="005218A0"/>
    <w:rsid w:val="00522FA6"/>
    <w:rsid w:val="00523093"/>
    <w:rsid w:val="005232A6"/>
    <w:rsid w:val="0052409A"/>
    <w:rsid w:val="0052450A"/>
    <w:rsid w:val="005249ED"/>
    <w:rsid w:val="00525128"/>
    <w:rsid w:val="00525AFB"/>
    <w:rsid w:val="00525C13"/>
    <w:rsid w:val="00525D3B"/>
    <w:rsid w:val="005264D1"/>
    <w:rsid w:val="00527613"/>
    <w:rsid w:val="00531086"/>
    <w:rsid w:val="005324C2"/>
    <w:rsid w:val="00532964"/>
    <w:rsid w:val="0053334D"/>
    <w:rsid w:val="00533465"/>
    <w:rsid w:val="005334B8"/>
    <w:rsid w:val="00534C9C"/>
    <w:rsid w:val="0053574B"/>
    <w:rsid w:val="00535DE3"/>
    <w:rsid w:val="0053639E"/>
    <w:rsid w:val="00540BEF"/>
    <w:rsid w:val="0054141F"/>
    <w:rsid w:val="00541507"/>
    <w:rsid w:val="005418DF"/>
    <w:rsid w:val="0054272F"/>
    <w:rsid w:val="00542C51"/>
    <w:rsid w:val="00542E8D"/>
    <w:rsid w:val="00542FDE"/>
    <w:rsid w:val="0054387C"/>
    <w:rsid w:val="00543C03"/>
    <w:rsid w:val="00543D5B"/>
    <w:rsid w:val="005441A8"/>
    <w:rsid w:val="005445AD"/>
    <w:rsid w:val="0054499E"/>
    <w:rsid w:val="00545103"/>
    <w:rsid w:val="00545923"/>
    <w:rsid w:val="00545D8C"/>
    <w:rsid w:val="0054631E"/>
    <w:rsid w:val="00546526"/>
    <w:rsid w:val="005476AA"/>
    <w:rsid w:val="00547937"/>
    <w:rsid w:val="00550169"/>
    <w:rsid w:val="005503F2"/>
    <w:rsid w:val="005506C6"/>
    <w:rsid w:val="00550F49"/>
    <w:rsid w:val="00551059"/>
    <w:rsid w:val="005514C5"/>
    <w:rsid w:val="00552004"/>
    <w:rsid w:val="0055231D"/>
    <w:rsid w:val="00552A48"/>
    <w:rsid w:val="00554425"/>
    <w:rsid w:val="00555DBB"/>
    <w:rsid w:val="00555ED7"/>
    <w:rsid w:val="00555FFB"/>
    <w:rsid w:val="0055642A"/>
    <w:rsid w:val="005568C2"/>
    <w:rsid w:val="00557102"/>
    <w:rsid w:val="0055710C"/>
    <w:rsid w:val="005574CF"/>
    <w:rsid w:val="00557985"/>
    <w:rsid w:val="00557B72"/>
    <w:rsid w:val="00557E03"/>
    <w:rsid w:val="00557FB2"/>
    <w:rsid w:val="005608C4"/>
    <w:rsid w:val="0056305B"/>
    <w:rsid w:val="005633E4"/>
    <w:rsid w:val="00564FA4"/>
    <w:rsid w:val="005651F4"/>
    <w:rsid w:val="00565DDF"/>
    <w:rsid w:val="005661EE"/>
    <w:rsid w:val="0056753F"/>
    <w:rsid w:val="00567B50"/>
    <w:rsid w:val="00567E78"/>
    <w:rsid w:val="005705CE"/>
    <w:rsid w:val="00571061"/>
    <w:rsid w:val="005718EE"/>
    <w:rsid w:val="00572F78"/>
    <w:rsid w:val="00574523"/>
    <w:rsid w:val="005748E2"/>
    <w:rsid w:val="005748FA"/>
    <w:rsid w:val="005751CD"/>
    <w:rsid w:val="00575442"/>
    <w:rsid w:val="00575D7D"/>
    <w:rsid w:val="005764B8"/>
    <w:rsid w:val="005766EA"/>
    <w:rsid w:val="0058042E"/>
    <w:rsid w:val="005806A3"/>
    <w:rsid w:val="00580AE4"/>
    <w:rsid w:val="005811A4"/>
    <w:rsid w:val="00582382"/>
    <w:rsid w:val="00582FBF"/>
    <w:rsid w:val="005835C5"/>
    <w:rsid w:val="00583698"/>
    <w:rsid w:val="005843B2"/>
    <w:rsid w:val="00584ACE"/>
    <w:rsid w:val="00584C92"/>
    <w:rsid w:val="00586118"/>
    <w:rsid w:val="00586270"/>
    <w:rsid w:val="00586295"/>
    <w:rsid w:val="00586BA0"/>
    <w:rsid w:val="00586E78"/>
    <w:rsid w:val="00587264"/>
    <w:rsid w:val="00590521"/>
    <w:rsid w:val="005905A6"/>
    <w:rsid w:val="00590FC9"/>
    <w:rsid w:val="00591764"/>
    <w:rsid w:val="0059334E"/>
    <w:rsid w:val="00593B8B"/>
    <w:rsid w:val="0059432F"/>
    <w:rsid w:val="00594C0D"/>
    <w:rsid w:val="00596487"/>
    <w:rsid w:val="00596804"/>
    <w:rsid w:val="00597839"/>
    <w:rsid w:val="005A16D9"/>
    <w:rsid w:val="005A22D9"/>
    <w:rsid w:val="005A239C"/>
    <w:rsid w:val="005A2EA4"/>
    <w:rsid w:val="005A3AE4"/>
    <w:rsid w:val="005A3B63"/>
    <w:rsid w:val="005A40E0"/>
    <w:rsid w:val="005A5777"/>
    <w:rsid w:val="005A592C"/>
    <w:rsid w:val="005A5EF6"/>
    <w:rsid w:val="005A6F6C"/>
    <w:rsid w:val="005B0AC0"/>
    <w:rsid w:val="005B0CA7"/>
    <w:rsid w:val="005B1672"/>
    <w:rsid w:val="005B199C"/>
    <w:rsid w:val="005B1BBB"/>
    <w:rsid w:val="005B43C9"/>
    <w:rsid w:val="005B4E5C"/>
    <w:rsid w:val="005B4EF2"/>
    <w:rsid w:val="005B5237"/>
    <w:rsid w:val="005C065C"/>
    <w:rsid w:val="005C085B"/>
    <w:rsid w:val="005C0BAA"/>
    <w:rsid w:val="005C227C"/>
    <w:rsid w:val="005C259A"/>
    <w:rsid w:val="005C26C5"/>
    <w:rsid w:val="005C2AF1"/>
    <w:rsid w:val="005C2C54"/>
    <w:rsid w:val="005C3F0A"/>
    <w:rsid w:val="005C519C"/>
    <w:rsid w:val="005C5828"/>
    <w:rsid w:val="005C6633"/>
    <w:rsid w:val="005C699F"/>
    <w:rsid w:val="005C6F9A"/>
    <w:rsid w:val="005D10E1"/>
    <w:rsid w:val="005D2422"/>
    <w:rsid w:val="005D244F"/>
    <w:rsid w:val="005D2CB3"/>
    <w:rsid w:val="005D2CFE"/>
    <w:rsid w:val="005D2D85"/>
    <w:rsid w:val="005D3903"/>
    <w:rsid w:val="005D58FF"/>
    <w:rsid w:val="005D6645"/>
    <w:rsid w:val="005D6F77"/>
    <w:rsid w:val="005E06AB"/>
    <w:rsid w:val="005E0BD7"/>
    <w:rsid w:val="005E0FB5"/>
    <w:rsid w:val="005E0FE8"/>
    <w:rsid w:val="005E18BA"/>
    <w:rsid w:val="005E1C78"/>
    <w:rsid w:val="005E2344"/>
    <w:rsid w:val="005E24AD"/>
    <w:rsid w:val="005E3EA4"/>
    <w:rsid w:val="005E41BC"/>
    <w:rsid w:val="005E47D8"/>
    <w:rsid w:val="005E4B24"/>
    <w:rsid w:val="005E6201"/>
    <w:rsid w:val="005E6DD9"/>
    <w:rsid w:val="005E7540"/>
    <w:rsid w:val="005F1160"/>
    <w:rsid w:val="005F1559"/>
    <w:rsid w:val="005F2F9A"/>
    <w:rsid w:val="005F3876"/>
    <w:rsid w:val="005F43E7"/>
    <w:rsid w:val="005F457E"/>
    <w:rsid w:val="005F58C0"/>
    <w:rsid w:val="005F6C5A"/>
    <w:rsid w:val="005F7A56"/>
    <w:rsid w:val="00600FD2"/>
    <w:rsid w:val="0060215D"/>
    <w:rsid w:val="00602206"/>
    <w:rsid w:val="006022B3"/>
    <w:rsid w:val="00602791"/>
    <w:rsid w:val="0060282D"/>
    <w:rsid w:val="006028EE"/>
    <w:rsid w:val="00602D0D"/>
    <w:rsid w:val="006048A2"/>
    <w:rsid w:val="006065B2"/>
    <w:rsid w:val="0060684A"/>
    <w:rsid w:val="00606AD6"/>
    <w:rsid w:val="00606E09"/>
    <w:rsid w:val="00607DE8"/>
    <w:rsid w:val="006115B2"/>
    <w:rsid w:val="006123A1"/>
    <w:rsid w:val="006127EC"/>
    <w:rsid w:val="00612A71"/>
    <w:rsid w:val="00612E88"/>
    <w:rsid w:val="00613760"/>
    <w:rsid w:val="00613AE3"/>
    <w:rsid w:val="006152FF"/>
    <w:rsid w:val="00615447"/>
    <w:rsid w:val="00615ACD"/>
    <w:rsid w:val="00615C4A"/>
    <w:rsid w:val="00616C0B"/>
    <w:rsid w:val="00616EFF"/>
    <w:rsid w:val="006174AA"/>
    <w:rsid w:val="00617DA9"/>
    <w:rsid w:val="00617E66"/>
    <w:rsid w:val="006204C5"/>
    <w:rsid w:val="00620E2F"/>
    <w:rsid w:val="00622602"/>
    <w:rsid w:val="00622897"/>
    <w:rsid w:val="006232A9"/>
    <w:rsid w:val="0062413A"/>
    <w:rsid w:val="0062471D"/>
    <w:rsid w:val="0062522F"/>
    <w:rsid w:val="006268B2"/>
    <w:rsid w:val="00626ED2"/>
    <w:rsid w:val="00627DDD"/>
    <w:rsid w:val="00630D7A"/>
    <w:rsid w:val="0063147C"/>
    <w:rsid w:val="00631D7C"/>
    <w:rsid w:val="00632815"/>
    <w:rsid w:val="00633B0A"/>
    <w:rsid w:val="00634285"/>
    <w:rsid w:val="00635A1D"/>
    <w:rsid w:val="00642682"/>
    <w:rsid w:val="00642C39"/>
    <w:rsid w:val="0064408D"/>
    <w:rsid w:val="006444DB"/>
    <w:rsid w:val="006448CF"/>
    <w:rsid w:val="006459A5"/>
    <w:rsid w:val="006476C1"/>
    <w:rsid w:val="00647F97"/>
    <w:rsid w:val="00650A96"/>
    <w:rsid w:val="0065175E"/>
    <w:rsid w:val="006518F4"/>
    <w:rsid w:val="00651AD2"/>
    <w:rsid w:val="00652219"/>
    <w:rsid w:val="00652AA2"/>
    <w:rsid w:val="00652F92"/>
    <w:rsid w:val="0065322D"/>
    <w:rsid w:val="00653FA3"/>
    <w:rsid w:val="0065504E"/>
    <w:rsid w:val="00655754"/>
    <w:rsid w:val="00655F82"/>
    <w:rsid w:val="00655FD6"/>
    <w:rsid w:val="00656B9D"/>
    <w:rsid w:val="006573D0"/>
    <w:rsid w:val="006604A0"/>
    <w:rsid w:val="006612A4"/>
    <w:rsid w:val="0066141A"/>
    <w:rsid w:val="0066179D"/>
    <w:rsid w:val="00661D3C"/>
    <w:rsid w:val="00663694"/>
    <w:rsid w:val="0066432F"/>
    <w:rsid w:val="00664ED1"/>
    <w:rsid w:val="0066591F"/>
    <w:rsid w:val="006660E5"/>
    <w:rsid w:val="00666158"/>
    <w:rsid w:val="0066661D"/>
    <w:rsid w:val="00666DB6"/>
    <w:rsid w:val="006673E1"/>
    <w:rsid w:val="0067218B"/>
    <w:rsid w:val="006722DD"/>
    <w:rsid w:val="006725CD"/>
    <w:rsid w:val="00672918"/>
    <w:rsid w:val="006730D1"/>
    <w:rsid w:val="00675672"/>
    <w:rsid w:val="00675CC0"/>
    <w:rsid w:val="00675EF4"/>
    <w:rsid w:val="006767F2"/>
    <w:rsid w:val="00676B73"/>
    <w:rsid w:val="006814DB"/>
    <w:rsid w:val="00681544"/>
    <w:rsid w:val="00681D90"/>
    <w:rsid w:val="006824BE"/>
    <w:rsid w:val="006835FC"/>
    <w:rsid w:val="00683882"/>
    <w:rsid w:val="00683B6C"/>
    <w:rsid w:val="006847C6"/>
    <w:rsid w:val="00685090"/>
    <w:rsid w:val="00685C0C"/>
    <w:rsid w:val="00685DF9"/>
    <w:rsid w:val="00686626"/>
    <w:rsid w:val="00686D10"/>
    <w:rsid w:val="00687245"/>
    <w:rsid w:val="00687D2A"/>
    <w:rsid w:val="00690748"/>
    <w:rsid w:val="00691400"/>
    <w:rsid w:val="00692297"/>
    <w:rsid w:val="0069336B"/>
    <w:rsid w:val="006933B6"/>
    <w:rsid w:val="00694A86"/>
    <w:rsid w:val="00694F4C"/>
    <w:rsid w:val="00695531"/>
    <w:rsid w:val="00695DDF"/>
    <w:rsid w:val="0069777C"/>
    <w:rsid w:val="006A182F"/>
    <w:rsid w:val="006A1C75"/>
    <w:rsid w:val="006A25D1"/>
    <w:rsid w:val="006A2A82"/>
    <w:rsid w:val="006A2F87"/>
    <w:rsid w:val="006A4056"/>
    <w:rsid w:val="006A472C"/>
    <w:rsid w:val="006A53EA"/>
    <w:rsid w:val="006A58A9"/>
    <w:rsid w:val="006A5B20"/>
    <w:rsid w:val="006A6E65"/>
    <w:rsid w:val="006A762F"/>
    <w:rsid w:val="006B0776"/>
    <w:rsid w:val="006B07A8"/>
    <w:rsid w:val="006B175C"/>
    <w:rsid w:val="006B2064"/>
    <w:rsid w:val="006B23E1"/>
    <w:rsid w:val="006B2EB2"/>
    <w:rsid w:val="006B3979"/>
    <w:rsid w:val="006B3A77"/>
    <w:rsid w:val="006B41D0"/>
    <w:rsid w:val="006B4944"/>
    <w:rsid w:val="006B4F7E"/>
    <w:rsid w:val="006B53E0"/>
    <w:rsid w:val="006B56F7"/>
    <w:rsid w:val="006B638A"/>
    <w:rsid w:val="006B6951"/>
    <w:rsid w:val="006B6C9B"/>
    <w:rsid w:val="006B7628"/>
    <w:rsid w:val="006B79A3"/>
    <w:rsid w:val="006B7F40"/>
    <w:rsid w:val="006C0B5D"/>
    <w:rsid w:val="006C0CC5"/>
    <w:rsid w:val="006C0CD1"/>
    <w:rsid w:val="006C2F5C"/>
    <w:rsid w:val="006C2F6D"/>
    <w:rsid w:val="006C5BF1"/>
    <w:rsid w:val="006C5DA7"/>
    <w:rsid w:val="006C6403"/>
    <w:rsid w:val="006C77BC"/>
    <w:rsid w:val="006C7B79"/>
    <w:rsid w:val="006C7D1C"/>
    <w:rsid w:val="006D039A"/>
    <w:rsid w:val="006D1385"/>
    <w:rsid w:val="006D26D0"/>
    <w:rsid w:val="006D3B43"/>
    <w:rsid w:val="006D3BCE"/>
    <w:rsid w:val="006D3D28"/>
    <w:rsid w:val="006D46D5"/>
    <w:rsid w:val="006D4CDB"/>
    <w:rsid w:val="006D4D29"/>
    <w:rsid w:val="006D5D39"/>
    <w:rsid w:val="006D697C"/>
    <w:rsid w:val="006D7197"/>
    <w:rsid w:val="006D779E"/>
    <w:rsid w:val="006E0272"/>
    <w:rsid w:val="006E0797"/>
    <w:rsid w:val="006E09F5"/>
    <w:rsid w:val="006E0C9F"/>
    <w:rsid w:val="006E100A"/>
    <w:rsid w:val="006E1087"/>
    <w:rsid w:val="006E166D"/>
    <w:rsid w:val="006E1C31"/>
    <w:rsid w:val="006E1E9B"/>
    <w:rsid w:val="006E2558"/>
    <w:rsid w:val="006E2703"/>
    <w:rsid w:val="006E2DC2"/>
    <w:rsid w:val="006E2E09"/>
    <w:rsid w:val="006E3259"/>
    <w:rsid w:val="006E4BBB"/>
    <w:rsid w:val="006E50A8"/>
    <w:rsid w:val="006E5659"/>
    <w:rsid w:val="006E56B3"/>
    <w:rsid w:val="006E5B5E"/>
    <w:rsid w:val="006E61DD"/>
    <w:rsid w:val="006E664F"/>
    <w:rsid w:val="006E67DA"/>
    <w:rsid w:val="006E6881"/>
    <w:rsid w:val="006F265E"/>
    <w:rsid w:val="006F267A"/>
    <w:rsid w:val="006F535D"/>
    <w:rsid w:val="006F5F7A"/>
    <w:rsid w:val="006F7957"/>
    <w:rsid w:val="006F7FBD"/>
    <w:rsid w:val="0070000D"/>
    <w:rsid w:val="007000A2"/>
    <w:rsid w:val="00702330"/>
    <w:rsid w:val="0070262E"/>
    <w:rsid w:val="007030BD"/>
    <w:rsid w:val="0070374C"/>
    <w:rsid w:val="00704DD1"/>
    <w:rsid w:val="0070570B"/>
    <w:rsid w:val="00705AB8"/>
    <w:rsid w:val="00705F3E"/>
    <w:rsid w:val="00706BCF"/>
    <w:rsid w:val="0070778D"/>
    <w:rsid w:val="00710926"/>
    <w:rsid w:val="00710971"/>
    <w:rsid w:val="00710E5F"/>
    <w:rsid w:val="00711182"/>
    <w:rsid w:val="00711F7F"/>
    <w:rsid w:val="00711F88"/>
    <w:rsid w:val="00713C33"/>
    <w:rsid w:val="00713D07"/>
    <w:rsid w:val="00715A48"/>
    <w:rsid w:val="00715C94"/>
    <w:rsid w:val="00715F32"/>
    <w:rsid w:val="00716021"/>
    <w:rsid w:val="007200AA"/>
    <w:rsid w:val="007203CF"/>
    <w:rsid w:val="00720C40"/>
    <w:rsid w:val="00721D9F"/>
    <w:rsid w:val="007220C3"/>
    <w:rsid w:val="00724070"/>
    <w:rsid w:val="00724CE2"/>
    <w:rsid w:val="0072574D"/>
    <w:rsid w:val="00726032"/>
    <w:rsid w:val="00726909"/>
    <w:rsid w:val="00731677"/>
    <w:rsid w:val="00731F35"/>
    <w:rsid w:val="00732430"/>
    <w:rsid w:val="00732DB4"/>
    <w:rsid w:val="007330A1"/>
    <w:rsid w:val="00733589"/>
    <w:rsid w:val="007358C7"/>
    <w:rsid w:val="007362A5"/>
    <w:rsid w:val="00737BCC"/>
    <w:rsid w:val="007402BA"/>
    <w:rsid w:val="00741A62"/>
    <w:rsid w:val="00742996"/>
    <w:rsid w:val="00742C0B"/>
    <w:rsid w:val="00742F5D"/>
    <w:rsid w:val="007432AF"/>
    <w:rsid w:val="007435ED"/>
    <w:rsid w:val="007442FF"/>
    <w:rsid w:val="00744B28"/>
    <w:rsid w:val="00744EAC"/>
    <w:rsid w:val="007453A4"/>
    <w:rsid w:val="007457E6"/>
    <w:rsid w:val="00745A3A"/>
    <w:rsid w:val="00746E03"/>
    <w:rsid w:val="00747692"/>
    <w:rsid w:val="00747966"/>
    <w:rsid w:val="00750D69"/>
    <w:rsid w:val="00750E15"/>
    <w:rsid w:val="00751143"/>
    <w:rsid w:val="00751D56"/>
    <w:rsid w:val="00752343"/>
    <w:rsid w:val="00752E0D"/>
    <w:rsid w:val="007536CB"/>
    <w:rsid w:val="00753750"/>
    <w:rsid w:val="0075402C"/>
    <w:rsid w:val="007557BF"/>
    <w:rsid w:val="007568DB"/>
    <w:rsid w:val="0075718B"/>
    <w:rsid w:val="007573DA"/>
    <w:rsid w:val="007579E6"/>
    <w:rsid w:val="007607A6"/>
    <w:rsid w:val="00760AC3"/>
    <w:rsid w:val="00760B8C"/>
    <w:rsid w:val="0076104B"/>
    <w:rsid w:val="00761740"/>
    <w:rsid w:val="00762132"/>
    <w:rsid w:val="007629D6"/>
    <w:rsid w:val="00763102"/>
    <w:rsid w:val="0076352E"/>
    <w:rsid w:val="007635F9"/>
    <w:rsid w:val="0076364D"/>
    <w:rsid w:val="00764735"/>
    <w:rsid w:val="007647BC"/>
    <w:rsid w:val="007647E3"/>
    <w:rsid w:val="0076494D"/>
    <w:rsid w:val="00764CD5"/>
    <w:rsid w:val="00765111"/>
    <w:rsid w:val="0076583A"/>
    <w:rsid w:val="00765D41"/>
    <w:rsid w:val="0076672A"/>
    <w:rsid w:val="00766DEE"/>
    <w:rsid w:val="00766F59"/>
    <w:rsid w:val="007705D3"/>
    <w:rsid w:val="00770781"/>
    <w:rsid w:val="007711E6"/>
    <w:rsid w:val="0077203C"/>
    <w:rsid w:val="00773781"/>
    <w:rsid w:val="00773C90"/>
    <w:rsid w:val="00773D19"/>
    <w:rsid w:val="00773E15"/>
    <w:rsid w:val="00776769"/>
    <w:rsid w:val="00776F07"/>
    <w:rsid w:val="00780238"/>
    <w:rsid w:val="00780BB5"/>
    <w:rsid w:val="00780DFA"/>
    <w:rsid w:val="007813BC"/>
    <w:rsid w:val="00781DD4"/>
    <w:rsid w:val="00782679"/>
    <w:rsid w:val="00782A3C"/>
    <w:rsid w:val="00782D17"/>
    <w:rsid w:val="00782E0C"/>
    <w:rsid w:val="00784210"/>
    <w:rsid w:val="00784266"/>
    <w:rsid w:val="00784DA6"/>
    <w:rsid w:val="0078513C"/>
    <w:rsid w:val="00785652"/>
    <w:rsid w:val="00785E74"/>
    <w:rsid w:val="00790555"/>
    <w:rsid w:val="00790E8F"/>
    <w:rsid w:val="0079288A"/>
    <w:rsid w:val="007942A5"/>
    <w:rsid w:val="007942F3"/>
    <w:rsid w:val="007950BD"/>
    <w:rsid w:val="0079540A"/>
    <w:rsid w:val="007959AC"/>
    <w:rsid w:val="00796245"/>
    <w:rsid w:val="00796A31"/>
    <w:rsid w:val="007970D3"/>
    <w:rsid w:val="007A01F0"/>
    <w:rsid w:val="007A0DE6"/>
    <w:rsid w:val="007A18D1"/>
    <w:rsid w:val="007A1F3D"/>
    <w:rsid w:val="007A279F"/>
    <w:rsid w:val="007A283C"/>
    <w:rsid w:val="007A3821"/>
    <w:rsid w:val="007A3C57"/>
    <w:rsid w:val="007A3CB4"/>
    <w:rsid w:val="007A5FC0"/>
    <w:rsid w:val="007A632D"/>
    <w:rsid w:val="007A742A"/>
    <w:rsid w:val="007A7FAB"/>
    <w:rsid w:val="007B0EFB"/>
    <w:rsid w:val="007B1D15"/>
    <w:rsid w:val="007B32CC"/>
    <w:rsid w:val="007B379C"/>
    <w:rsid w:val="007B37F8"/>
    <w:rsid w:val="007B5571"/>
    <w:rsid w:val="007B5619"/>
    <w:rsid w:val="007B5D90"/>
    <w:rsid w:val="007B5FE8"/>
    <w:rsid w:val="007B6C6D"/>
    <w:rsid w:val="007B6F76"/>
    <w:rsid w:val="007B79F5"/>
    <w:rsid w:val="007B7C9D"/>
    <w:rsid w:val="007C0EA0"/>
    <w:rsid w:val="007C1EF7"/>
    <w:rsid w:val="007C1F73"/>
    <w:rsid w:val="007C2C9D"/>
    <w:rsid w:val="007C3B52"/>
    <w:rsid w:val="007C3C4D"/>
    <w:rsid w:val="007C3DBA"/>
    <w:rsid w:val="007C42E7"/>
    <w:rsid w:val="007C433A"/>
    <w:rsid w:val="007C46AC"/>
    <w:rsid w:val="007C49BE"/>
    <w:rsid w:val="007C62A6"/>
    <w:rsid w:val="007C6E85"/>
    <w:rsid w:val="007D0641"/>
    <w:rsid w:val="007D0D66"/>
    <w:rsid w:val="007D12B7"/>
    <w:rsid w:val="007D1CF6"/>
    <w:rsid w:val="007D2D29"/>
    <w:rsid w:val="007D362E"/>
    <w:rsid w:val="007D4700"/>
    <w:rsid w:val="007D4E1E"/>
    <w:rsid w:val="007D5562"/>
    <w:rsid w:val="007D57DD"/>
    <w:rsid w:val="007D61BE"/>
    <w:rsid w:val="007D65DA"/>
    <w:rsid w:val="007D7040"/>
    <w:rsid w:val="007D79B9"/>
    <w:rsid w:val="007D7D24"/>
    <w:rsid w:val="007E0632"/>
    <w:rsid w:val="007E0830"/>
    <w:rsid w:val="007E0C27"/>
    <w:rsid w:val="007E0FB0"/>
    <w:rsid w:val="007E1515"/>
    <w:rsid w:val="007E1D11"/>
    <w:rsid w:val="007E2E68"/>
    <w:rsid w:val="007E30A7"/>
    <w:rsid w:val="007E3C84"/>
    <w:rsid w:val="007E3F1D"/>
    <w:rsid w:val="007E3F92"/>
    <w:rsid w:val="007E432D"/>
    <w:rsid w:val="007E468A"/>
    <w:rsid w:val="007E4EEA"/>
    <w:rsid w:val="007E5394"/>
    <w:rsid w:val="007E5430"/>
    <w:rsid w:val="007E5FDF"/>
    <w:rsid w:val="007E6036"/>
    <w:rsid w:val="007E6C54"/>
    <w:rsid w:val="007E70CC"/>
    <w:rsid w:val="007E7608"/>
    <w:rsid w:val="007E76B0"/>
    <w:rsid w:val="007E7B2A"/>
    <w:rsid w:val="007F28D0"/>
    <w:rsid w:val="007F2DCE"/>
    <w:rsid w:val="007F3188"/>
    <w:rsid w:val="007F3701"/>
    <w:rsid w:val="007F3711"/>
    <w:rsid w:val="007F396D"/>
    <w:rsid w:val="007F414E"/>
    <w:rsid w:val="007F429B"/>
    <w:rsid w:val="007F4AB2"/>
    <w:rsid w:val="007F5572"/>
    <w:rsid w:val="007F5C26"/>
    <w:rsid w:val="007F5EDF"/>
    <w:rsid w:val="007F73F1"/>
    <w:rsid w:val="007F7820"/>
    <w:rsid w:val="00800668"/>
    <w:rsid w:val="00800A84"/>
    <w:rsid w:val="00800E0C"/>
    <w:rsid w:val="008012EB"/>
    <w:rsid w:val="0080170B"/>
    <w:rsid w:val="008023E4"/>
    <w:rsid w:val="008026AA"/>
    <w:rsid w:val="00803955"/>
    <w:rsid w:val="0080426D"/>
    <w:rsid w:val="00804764"/>
    <w:rsid w:val="00804C49"/>
    <w:rsid w:val="00805A79"/>
    <w:rsid w:val="00806B75"/>
    <w:rsid w:val="00806CCD"/>
    <w:rsid w:val="00807775"/>
    <w:rsid w:val="00807915"/>
    <w:rsid w:val="008103A5"/>
    <w:rsid w:val="00810453"/>
    <w:rsid w:val="00810B8D"/>
    <w:rsid w:val="0081182D"/>
    <w:rsid w:val="00811908"/>
    <w:rsid w:val="00811C06"/>
    <w:rsid w:val="008122DB"/>
    <w:rsid w:val="0081277C"/>
    <w:rsid w:val="0081333A"/>
    <w:rsid w:val="00814BE3"/>
    <w:rsid w:val="00814F20"/>
    <w:rsid w:val="008160CF"/>
    <w:rsid w:val="0081628C"/>
    <w:rsid w:val="00817613"/>
    <w:rsid w:val="0082084B"/>
    <w:rsid w:val="00820AA5"/>
    <w:rsid w:val="00820CE0"/>
    <w:rsid w:val="008222A1"/>
    <w:rsid w:val="00823033"/>
    <w:rsid w:val="008245CE"/>
    <w:rsid w:val="008249E1"/>
    <w:rsid w:val="0082520A"/>
    <w:rsid w:val="00826527"/>
    <w:rsid w:val="00826921"/>
    <w:rsid w:val="008270C1"/>
    <w:rsid w:val="008275CE"/>
    <w:rsid w:val="00827B8B"/>
    <w:rsid w:val="00830348"/>
    <w:rsid w:val="0083062C"/>
    <w:rsid w:val="00830734"/>
    <w:rsid w:val="008308D0"/>
    <w:rsid w:val="00830C5A"/>
    <w:rsid w:val="00830ED0"/>
    <w:rsid w:val="008316B8"/>
    <w:rsid w:val="0083241F"/>
    <w:rsid w:val="008335D3"/>
    <w:rsid w:val="00833745"/>
    <w:rsid w:val="00833D76"/>
    <w:rsid w:val="00834251"/>
    <w:rsid w:val="00834D39"/>
    <w:rsid w:val="00840827"/>
    <w:rsid w:val="00841D0F"/>
    <w:rsid w:val="0084223F"/>
    <w:rsid w:val="0084293D"/>
    <w:rsid w:val="008431EF"/>
    <w:rsid w:val="00845BCD"/>
    <w:rsid w:val="00845EC1"/>
    <w:rsid w:val="00846798"/>
    <w:rsid w:val="00846F64"/>
    <w:rsid w:val="008477E6"/>
    <w:rsid w:val="00847B65"/>
    <w:rsid w:val="0085029D"/>
    <w:rsid w:val="00851E5C"/>
    <w:rsid w:val="00851EA1"/>
    <w:rsid w:val="00853A08"/>
    <w:rsid w:val="00855054"/>
    <w:rsid w:val="00855098"/>
    <w:rsid w:val="008554B9"/>
    <w:rsid w:val="00855848"/>
    <w:rsid w:val="008574AE"/>
    <w:rsid w:val="00857BB2"/>
    <w:rsid w:val="00861554"/>
    <w:rsid w:val="008617CD"/>
    <w:rsid w:val="00863923"/>
    <w:rsid w:val="0086421A"/>
    <w:rsid w:val="0086491D"/>
    <w:rsid w:val="0086516C"/>
    <w:rsid w:val="0086568F"/>
    <w:rsid w:val="00865D4A"/>
    <w:rsid w:val="008661FB"/>
    <w:rsid w:val="0086691D"/>
    <w:rsid w:val="008672AE"/>
    <w:rsid w:val="0086755A"/>
    <w:rsid w:val="0086783C"/>
    <w:rsid w:val="00867F07"/>
    <w:rsid w:val="00870E35"/>
    <w:rsid w:val="0087124B"/>
    <w:rsid w:val="00871EE9"/>
    <w:rsid w:val="008730A5"/>
    <w:rsid w:val="0087377D"/>
    <w:rsid w:val="00873895"/>
    <w:rsid w:val="00873A05"/>
    <w:rsid w:val="0087470E"/>
    <w:rsid w:val="00874CF0"/>
    <w:rsid w:val="008751E3"/>
    <w:rsid w:val="00875938"/>
    <w:rsid w:val="00875D5C"/>
    <w:rsid w:val="008766D7"/>
    <w:rsid w:val="008773EA"/>
    <w:rsid w:val="00880B08"/>
    <w:rsid w:val="00880BAC"/>
    <w:rsid w:val="00884223"/>
    <w:rsid w:val="0088481C"/>
    <w:rsid w:val="00884C82"/>
    <w:rsid w:val="00886FC5"/>
    <w:rsid w:val="0088755A"/>
    <w:rsid w:val="00887F82"/>
    <w:rsid w:val="008904AD"/>
    <w:rsid w:val="008909AC"/>
    <w:rsid w:val="00890A5F"/>
    <w:rsid w:val="00890A9F"/>
    <w:rsid w:val="00893024"/>
    <w:rsid w:val="00893083"/>
    <w:rsid w:val="00894D71"/>
    <w:rsid w:val="008955E9"/>
    <w:rsid w:val="008961AE"/>
    <w:rsid w:val="008970CE"/>
    <w:rsid w:val="008970FB"/>
    <w:rsid w:val="0089738E"/>
    <w:rsid w:val="00897BB0"/>
    <w:rsid w:val="008A2A7C"/>
    <w:rsid w:val="008A3359"/>
    <w:rsid w:val="008A553B"/>
    <w:rsid w:val="008A55A0"/>
    <w:rsid w:val="008A75EE"/>
    <w:rsid w:val="008B13AF"/>
    <w:rsid w:val="008B172A"/>
    <w:rsid w:val="008B1FDE"/>
    <w:rsid w:val="008B23CF"/>
    <w:rsid w:val="008B30BB"/>
    <w:rsid w:val="008B350C"/>
    <w:rsid w:val="008B3FD8"/>
    <w:rsid w:val="008B4BCD"/>
    <w:rsid w:val="008B4C2A"/>
    <w:rsid w:val="008B4FAC"/>
    <w:rsid w:val="008B5269"/>
    <w:rsid w:val="008B52B0"/>
    <w:rsid w:val="008B708B"/>
    <w:rsid w:val="008B742E"/>
    <w:rsid w:val="008B74DF"/>
    <w:rsid w:val="008B75CB"/>
    <w:rsid w:val="008C13BF"/>
    <w:rsid w:val="008C19C9"/>
    <w:rsid w:val="008C2133"/>
    <w:rsid w:val="008C28FB"/>
    <w:rsid w:val="008C2FFA"/>
    <w:rsid w:val="008C4B27"/>
    <w:rsid w:val="008C52E2"/>
    <w:rsid w:val="008C6BC6"/>
    <w:rsid w:val="008C7A3D"/>
    <w:rsid w:val="008C7D43"/>
    <w:rsid w:val="008C7D9E"/>
    <w:rsid w:val="008D13FD"/>
    <w:rsid w:val="008D1DBD"/>
    <w:rsid w:val="008D2311"/>
    <w:rsid w:val="008D3203"/>
    <w:rsid w:val="008D3380"/>
    <w:rsid w:val="008D3541"/>
    <w:rsid w:val="008D3702"/>
    <w:rsid w:val="008D3812"/>
    <w:rsid w:val="008D4CA9"/>
    <w:rsid w:val="008D4CC8"/>
    <w:rsid w:val="008D5164"/>
    <w:rsid w:val="008D6316"/>
    <w:rsid w:val="008D63A8"/>
    <w:rsid w:val="008D6708"/>
    <w:rsid w:val="008D6C1E"/>
    <w:rsid w:val="008D6C9D"/>
    <w:rsid w:val="008D7A6A"/>
    <w:rsid w:val="008E0002"/>
    <w:rsid w:val="008E00D4"/>
    <w:rsid w:val="008E05AE"/>
    <w:rsid w:val="008E06EB"/>
    <w:rsid w:val="008E0712"/>
    <w:rsid w:val="008E083F"/>
    <w:rsid w:val="008E1905"/>
    <w:rsid w:val="008E1936"/>
    <w:rsid w:val="008E2FAB"/>
    <w:rsid w:val="008E3916"/>
    <w:rsid w:val="008E3A38"/>
    <w:rsid w:val="008E3A9D"/>
    <w:rsid w:val="008E3AC5"/>
    <w:rsid w:val="008E47CE"/>
    <w:rsid w:val="008E4DD1"/>
    <w:rsid w:val="008E548D"/>
    <w:rsid w:val="008E6665"/>
    <w:rsid w:val="008E6E7D"/>
    <w:rsid w:val="008E6F90"/>
    <w:rsid w:val="008E7F4D"/>
    <w:rsid w:val="008F06CF"/>
    <w:rsid w:val="008F0C86"/>
    <w:rsid w:val="008F17D7"/>
    <w:rsid w:val="008F23D6"/>
    <w:rsid w:val="008F3A53"/>
    <w:rsid w:val="008F3F44"/>
    <w:rsid w:val="008F4A5B"/>
    <w:rsid w:val="008F5230"/>
    <w:rsid w:val="008F5390"/>
    <w:rsid w:val="008F700D"/>
    <w:rsid w:val="008F706C"/>
    <w:rsid w:val="008F7F4E"/>
    <w:rsid w:val="009003A3"/>
    <w:rsid w:val="009014D3"/>
    <w:rsid w:val="009014F3"/>
    <w:rsid w:val="0090164D"/>
    <w:rsid w:val="00901C51"/>
    <w:rsid w:val="0090227A"/>
    <w:rsid w:val="00902A0F"/>
    <w:rsid w:val="00902F1D"/>
    <w:rsid w:val="00903110"/>
    <w:rsid w:val="0090390C"/>
    <w:rsid w:val="00903FE0"/>
    <w:rsid w:val="00904983"/>
    <w:rsid w:val="00904EE8"/>
    <w:rsid w:val="009052EE"/>
    <w:rsid w:val="009070AD"/>
    <w:rsid w:val="00907273"/>
    <w:rsid w:val="00910118"/>
    <w:rsid w:val="00910572"/>
    <w:rsid w:val="00910C9A"/>
    <w:rsid w:val="0091231F"/>
    <w:rsid w:val="009127BD"/>
    <w:rsid w:val="009131E7"/>
    <w:rsid w:val="00913B25"/>
    <w:rsid w:val="009142E9"/>
    <w:rsid w:val="009153B5"/>
    <w:rsid w:val="00916C87"/>
    <w:rsid w:val="0091710C"/>
    <w:rsid w:val="00920B5E"/>
    <w:rsid w:val="00920BAE"/>
    <w:rsid w:val="00920EAE"/>
    <w:rsid w:val="0092239E"/>
    <w:rsid w:val="00922B71"/>
    <w:rsid w:val="0092385B"/>
    <w:rsid w:val="009240F7"/>
    <w:rsid w:val="009243B0"/>
    <w:rsid w:val="009245DE"/>
    <w:rsid w:val="00924E3E"/>
    <w:rsid w:val="0092613F"/>
    <w:rsid w:val="009265C6"/>
    <w:rsid w:val="00926FE4"/>
    <w:rsid w:val="00927D29"/>
    <w:rsid w:val="00927FA0"/>
    <w:rsid w:val="0093047E"/>
    <w:rsid w:val="00930624"/>
    <w:rsid w:val="00930940"/>
    <w:rsid w:val="00930C3A"/>
    <w:rsid w:val="00931663"/>
    <w:rsid w:val="0093219A"/>
    <w:rsid w:val="00932D10"/>
    <w:rsid w:val="0093370F"/>
    <w:rsid w:val="00933C41"/>
    <w:rsid w:val="00934540"/>
    <w:rsid w:val="0093571E"/>
    <w:rsid w:val="009377F0"/>
    <w:rsid w:val="00937CDD"/>
    <w:rsid w:val="00937F2A"/>
    <w:rsid w:val="00940AAE"/>
    <w:rsid w:val="00940BB2"/>
    <w:rsid w:val="00940C3F"/>
    <w:rsid w:val="00940CD8"/>
    <w:rsid w:val="00940CE0"/>
    <w:rsid w:val="00940ED3"/>
    <w:rsid w:val="009427D9"/>
    <w:rsid w:val="00944571"/>
    <w:rsid w:val="00944B0E"/>
    <w:rsid w:val="0094527A"/>
    <w:rsid w:val="00945583"/>
    <w:rsid w:val="009470DC"/>
    <w:rsid w:val="0094761C"/>
    <w:rsid w:val="00950775"/>
    <w:rsid w:val="00950A27"/>
    <w:rsid w:val="00951207"/>
    <w:rsid w:val="009529BE"/>
    <w:rsid w:val="00954397"/>
    <w:rsid w:val="00954AC1"/>
    <w:rsid w:val="00954DB3"/>
    <w:rsid w:val="00956E15"/>
    <w:rsid w:val="00956F93"/>
    <w:rsid w:val="00963ED2"/>
    <w:rsid w:val="0096403D"/>
    <w:rsid w:val="00964ABC"/>
    <w:rsid w:val="00964E19"/>
    <w:rsid w:val="009652B4"/>
    <w:rsid w:val="00966171"/>
    <w:rsid w:val="00966960"/>
    <w:rsid w:val="0096700C"/>
    <w:rsid w:val="0096770B"/>
    <w:rsid w:val="00967F18"/>
    <w:rsid w:val="009709D5"/>
    <w:rsid w:val="00971290"/>
    <w:rsid w:val="009715BA"/>
    <w:rsid w:val="00971B33"/>
    <w:rsid w:val="00972130"/>
    <w:rsid w:val="00972A22"/>
    <w:rsid w:val="00972A48"/>
    <w:rsid w:val="00972DF1"/>
    <w:rsid w:val="00973815"/>
    <w:rsid w:val="00974881"/>
    <w:rsid w:val="009759F8"/>
    <w:rsid w:val="00975B58"/>
    <w:rsid w:val="00976DB4"/>
    <w:rsid w:val="00977874"/>
    <w:rsid w:val="00980330"/>
    <w:rsid w:val="00980499"/>
    <w:rsid w:val="00980628"/>
    <w:rsid w:val="00981033"/>
    <w:rsid w:val="00983F30"/>
    <w:rsid w:val="00984057"/>
    <w:rsid w:val="00984421"/>
    <w:rsid w:val="00984FE7"/>
    <w:rsid w:val="00985BF5"/>
    <w:rsid w:val="00985D15"/>
    <w:rsid w:val="00985E3A"/>
    <w:rsid w:val="0098692E"/>
    <w:rsid w:val="009869EF"/>
    <w:rsid w:val="009906AF"/>
    <w:rsid w:val="0099070D"/>
    <w:rsid w:val="00991360"/>
    <w:rsid w:val="00991A2D"/>
    <w:rsid w:val="00991BBB"/>
    <w:rsid w:val="00991C37"/>
    <w:rsid w:val="0099258F"/>
    <w:rsid w:val="009927CE"/>
    <w:rsid w:val="00992B4A"/>
    <w:rsid w:val="0099343C"/>
    <w:rsid w:val="009944D1"/>
    <w:rsid w:val="00995069"/>
    <w:rsid w:val="00995E92"/>
    <w:rsid w:val="009967E3"/>
    <w:rsid w:val="009974F8"/>
    <w:rsid w:val="0099760D"/>
    <w:rsid w:val="009A01C8"/>
    <w:rsid w:val="009A0F05"/>
    <w:rsid w:val="009A1359"/>
    <w:rsid w:val="009A184F"/>
    <w:rsid w:val="009A209B"/>
    <w:rsid w:val="009A22AA"/>
    <w:rsid w:val="009A274A"/>
    <w:rsid w:val="009A2F9B"/>
    <w:rsid w:val="009A39C5"/>
    <w:rsid w:val="009A3AD3"/>
    <w:rsid w:val="009A3E13"/>
    <w:rsid w:val="009A46BD"/>
    <w:rsid w:val="009A4F0F"/>
    <w:rsid w:val="009A524E"/>
    <w:rsid w:val="009A5F84"/>
    <w:rsid w:val="009A749C"/>
    <w:rsid w:val="009A7762"/>
    <w:rsid w:val="009A7D1C"/>
    <w:rsid w:val="009B2F24"/>
    <w:rsid w:val="009B32E8"/>
    <w:rsid w:val="009B49CF"/>
    <w:rsid w:val="009B55CB"/>
    <w:rsid w:val="009B5B2E"/>
    <w:rsid w:val="009B60CB"/>
    <w:rsid w:val="009B6374"/>
    <w:rsid w:val="009B63B6"/>
    <w:rsid w:val="009C026D"/>
    <w:rsid w:val="009C02C5"/>
    <w:rsid w:val="009C0868"/>
    <w:rsid w:val="009C1030"/>
    <w:rsid w:val="009C27B6"/>
    <w:rsid w:val="009C2850"/>
    <w:rsid w:val="009C4B3A"/>
    <w:rsid w:val="009C5210"/>
    <w:rsid w:val="009C624E"/>
    <w:rsid w:val="009C6D6C"/>
    <w:rsid w:val="009C6FED"/>
    <w:rsid w:val="009D0452"/>
    <w:rsid w:val="009D1685"/>
    <w:rsid w:val="009D1935"/>
    <w:rsid w:val="009D1B6D"/>
    <w:rsid w:val="009D2278"/>
    <w:rsid w:val="009D2394"/>
    <w:rsid w:val="009D28C7"/>
    <w:rsid w:val="009D301A"/>
    <w:rsid w:val="009D31EA"/>
    <w:rsid w:val="009D333F"/>
    <w:rsid w:val="009D3BBC"/>
    <w:rsid w:val="009D3D30"/>
    <w:rsid w:val="009D466E"/>
    <w:rsid w:val="009D49F1"/>
    <w:rsid w:val="009D4DC8"/>
    <w:rsid w:val="009D58A7"/>
    <w:rsid w:val="009D5D54"/>
    <w:rsid w:val="009E04D4"/>
    <w:rsid w:val="009E0CF4"/>
    <w:rsid w:val="009E1733"/>
    <w:rsid w:val="009E183C"/>
    <w:rsid w:val="009E21C8"/>
    <w:rsid w:val="009E2CBB"/>
    <w:rsid w:val="009E3C94"/>
    <w:rsid w:val="009E3F0A"/>
    <w:rsid w:val="009E4535"/>
    <w:rsid w:val="009E46DC"/>
    <w:rsid w:val="009E4EAC"/>
    <w:rsid w:val="009E4F15"/>
    <w:rsid w:val="009E5575"/>
    <w:rsid w:val="009E636C"/>
    <w:rsid w:val="009E6E0F"/>
    <w:rsid w:val="009E7021"/>
    <w:rsid w:val="009E75E9"/>
    <w:rsid w:val="009E79D4"/>
    <w:rsid w:val="009E7D0C"/>
    <w:rsid w:val="009E7F5A"/>
    <w:rsid w:val="009F0A0D"/>
    <w:rsid w:val="009F0E5B"/>
    <w:rsid w:val="009F0EFB"/>
    <w:rsid w:val="009F13D1"/>
    <w:rsid w:val="009F1927"/>
    <w:rsid w:val="009F1A53"/>
    <w:rsid w:val="009F1EC9"/>
    <w:rsid w:val="009F2149"/>
    <w:rsid w:val="009F27C8"/>
    <w:rsid w:val="009F33A3"/>
    <w:rsid w:val="009F33DA"/>
    <w:rsid w:val="009F3A16"/>
    <w:rsid w:val="009F43DC"/>
    <w:rsid w:val="009F6158"/>
    <w:rsid w:val="00A005E4"/>
    <w:rsid w:val="00A00D11"/>
    <w:rsid w:val="00A01949"/>
    <w:rsid w:val="00A01D1C"/>
    <w:rsid w:val="00A0285B"/>
    <w:rsid w:val="00A02D32"/>
    <w:rsid w:val="00A035C9"/>
    <w:rsid w:val="00A03CDA"/>
    <w:rsid w:val="00A044B3"/>
    <w:rsid w:val="00A05295"/>
    <w:rsid w:val="00A05EDA"/>
    <w:rsid w:val="00A07A18"/>
    <w:rsid w:val="00A1016A"/>
    <w:rsid w:val="00A106BE"/>
    <w:rsid w:val="00A10C23"/>
    <w:rsid w:val="00A11055"/>
    <w:rsid w:val="00A11107"/>
    <w:rsid w:val="00A112CF"/>
    <w:rsid w:val="00A12B97"/>
    <w:rsid w:val="00A131FF"/>
    <w:rsid w:val="00A1328A"/>
    <w:rsid w:val="00A14D6D"/>
    <w:rsid w:val="00A14D77"/>
    <w:rsid w:val="00A16045"/>
    <w:rsid w:val="00A162B2"/>
    <w:rsid w:val="00A166E8"/>
    <w:rsid w:val="00A16870"/>
    <w:rsid w:val="00A16DA6"/>
    <w:rsid w:val="00A17AE9"/>
    <w:rsid w:val="00A204E6"/>
    <w:rsid w:val="00A20711"/>
    <w:rsid w:val="00A20785"/>
    <w:rsid w:val="00A208E8"/>
    <w:rsid w:val="00A20EC0"/>
    <w:rsid w:val="00A217F0"/>
    <w:rsid w:val="00A22F12"/>
    <w:rsid w:val="00A23703"/>
    <w:rsid w:val="00A23B70"/>
    <w:rsid w:val="00A24040"/>
    <w:rsid w:val="00A24D2D"/>
    <w:rsid w:val="00A25DE3"/>
    <w:rsid w:val="00A26FC2"/>
    <w:rsid w:val="00A27141"/>
    <w:rsid w:val="00A27254"/>
    <w:rsid w:val="00A27B5F"/>
    <w:rsid w:val="00A311C0"/>
    <w:rsid w:val="00A31440"/>
    <w:rsid w:val="00A31858"/>
    <w:rsid w:val="00A326A0"/>
    <w:rsid w:val="00A33417"/>
    <w:rsid w:val="00A339A5"/>
    <w:rsid w:val="00A3464C"/>
    <w:rsid w:val="00A3528C"/>
    <w:rsid w:val="00A3615B"/>
    <w:rsid w:val="00A36198"/>
    <w:rsid w:val="00A36A69"/>
    <w:rsid w:val="00A36C10"/>
    <w:rsid w:val="00A372E9"/>
    <w:rsid w:val="00A405C7"/>
    <w:rsid w:val="00A40793"/>
    <w:rsid w:val="00A419A4"/>
    <w:rsid w:val="00A42A23"/>
    <w:rsid w:val="00A42EB0"/>
    <w:rsid w:val="00A44089"/>
    <w:rsid w:val="00A4432D"/>
    <w:rsid w:val="00A471ED"/>
    <w:rsid w:val="00A51118"/>
    <w:rsid w:val="00A51F8B"/>
    <w:rsid w:val="00A52107"/>
    <w:rsid w:val="00A52633"/>
    <w:rsid w:val="00A53F38"/>
    <w:rsid w:val="00A55356"/>
    <w:rsid w:val="00A55727"/>
    <w:rsid w:val="00A56663"/>
    <w:rsid w:val="00A57029"/>
    <w:rsid w:val="00A574E0"/>
    <w:rsid w:val="00A5756D"/>
    <w:rsid w:val="00A608AB"/>
    <w:rsid w:val="00A60FC3"/>
    <w:rsid w:val="00A615F4"/>
    <w:rsid w:val="00A61C1D"/>
    <w:rsid w:val="00A6268C"/>
    <w:rsid w:val="00A63600"/>
    <w:rsid w:val="00A63A44"/>
    <w:rsid w:val="00A642D9"/>
    <w:rsid w:val="00A653F0"/>
    <w:rsid w:val="00A65862"/>
    <w:rsid w:val="00A65A32"/>
    <w:rsid w:val="00A65E6D"/>
    <w:rsid w:val="00A66BBF"/>
    <w:rsid w:val="00A67366"/>
    <w:rsid w:val="00A67CCF"/>
    <w:rsid w:val="00A70D80"/>
    <w:rsid w:val="00A71677"/>
    <w:rsid w:val="00A71735"/>
    <w:rsid w:val="00A717EA"/>
    <w:rsid w:val="00A71A86"/>
    <w:rsid w:val="00A71DD4"/>
    <w:rsid w:val="00A72AED"/>
    <w:rsid w:val="00A74CD2"/>
    <w:rsid w:val="00A75BD8"/>
    <w:rsid w:val="00A76859"/>
    <w:rsid w:val="00A76D91"/>
    <w:rsid w:val="00A80883"/>
    <w:rsid w:val="00A8191E"/>
    <w:rsid w:val="00A81B1D"/>
    <w:rsid w:val="00A82D56"/>
    <w:rsid w:val="00A83BA3"/>
    <w:rsid w:val="00A83FCE"/>
    <w:rsid w:val="00A84DBC"/>
    <w:rsid w:val="00A8527D"/>
    <w:rsid w:val="00A8574C"/>
    <w:rsid w:val="00A858F5"/>
    <w:rsid w:val="00A85EA9"/>
    <w:rsid w:val="00A85F70"/>
    <w:rsid w:val="00A8601D"/>
    <w:rsid w:val="00A86699"/>
    <w:rsid w:val="00A867AD"/>
    <w:rsid w:val="00A86A2B"/>
    <w:rsid w:val="00A86F9D"/>
    <w:rsid w:val="00A90466"/>
    <w:rsid w:val="00A90618"/>
    <w:rsid w:val="00A90BB5"/>
    <w:rsid w:val="00A91711"/>
    <w:rsid w:val="00A91A41"/>
    <w:rsid w:val="00A929A9"/>
    <w:rsid w:val="00A93EE6"/>
    <w:rsid w:val="00A94BE2"/>
    <w:rsid w:val="00A94CAF"/>
    <w:rsid w:val="00A94F40"/>
    <w:rsid w:val="00A95A86"/>
    <w:rsid w:val="00A9760E"/>
    <w:rsid w:val="00A97DD2"/>
    <w:rsid w:val="00A97F35"/>
    <w:rsid w:val="00A97FA0"/>
    <w:rsid w:val="00AA1A84"/>
    <w:rsid w:val="00AA2F82"/>
    <w:rsid w:val="00AA38E4"/>
    <w:rsid w:val="00AA413D"/>
    <w:rsid w:val="00AA476E"/>
    <w:rsid w:val="00AA484A"/>
    <w:rsid w:val="00AA4F3A"/>
    <w:rsid w:val="00AA5071"/>
    <w:rsid w:val="00AA5F35"/>
    <w:rsid w:val="00AA661F"/>
    <w:rsid w:val="00AA7FE2"/>
    <w:rsid w:val="00AB00EC"/>
    <w:rsid w:val="00AB0121"/>
    <w:rsid w:val="00AB01BE"/>
    <w:rsid w:val="00AB04CC"/>
    <w:rsid w:val="00AB0A04"/>
    <w:rsid w:val="00AB1D5D"/>
    <w:rsid w:val="00AB22C2"/>
    <w:rsid w:val="00AB47D9"/>
    <w:rsid w:val="00AB498C"/>
    <w:rsid w:val="00AB4C32"/>
    <w:rsid w:val="00AB50E4"/>
    <w:rsid w:val="00AB5122"/>
    <w:rsid w:val="00AB5A25"/>
    <w:rsid w:val="00AB5B33"/>
    <w:rsid w:val="00AC0CB3"/>
    <w:rsid w:val="00AC10F4"/>
    <w:rsid w:val="00AC17D1"/>
    <w:rsid w:val="00AC1FAE"/>
    <w:rsid w:val="00AC251C"/>
    <w:rsid w:val="00AC29D0"/>
    <w:rsid w:val="00AC315B"/>
    <w:rsid w:val="00AC34A0"/>
    <w:rsid w:val="00AC34FA"/>
    <w:rsid w:val="00AC3A9E"/>
    <w:rsid w:val="00AC3D6A"/>
    <w:rsid w:val="00AC3E66"/>
    <w:rsid w:val="00AC3F29"/>
    <w:rsid w:val="00AC4098"/>
    <w:rsid w:val="00AC4F43"/>
    <w:rsid w:val="00AC511F"/>
    <w:rsid w:val="00AC5791"/>
    <w:rsid w:val="00AC58BF"/>
    <w:rsid w:val="00AC635D"/>
    <w:rsid w:val="00AC7236"/>
    <w:rsid w:val="00AC7DC5"/>
    <w:rsid w:val="00AC7E6F"/>
    <w:rsid w:val="00AD02D6"/>
    <w:rsid w:val="00AD03AF"/>
    <w:rsid w:val="00AD162A"/>
    <w:rsid w:val="00AD22F4"/>
    <w:rsid w:val="00AD2755"/>
    <w:rsid w:val="00AD3A95"/>
    <w:rsid w:val="00AD5127"/>
    <w:rsid w:val="00AD56CC"/>
    <w:rsid w:val="00AD5E1D"/>
    <w:rsid w:val="00AD668F"/>
    <w:rsid w:val="00AD6755"/>
    <w:rsid w:val="00AD686F"/>
    <w:rsid w:val="00AD71C9"/>
    <w:rsid w:val="00AD78FD"/>
    <w:rsid w:val="00AD7CAE"/>
    <w:rsid w:val="00AE0756"/>
    <w:rsid w:val="00AE07B1"/>
    <w:rsid w:val="00AE08A0"/>
    <w:rsid w:val="00AE1C05"/>
    <w:rsid w:val="00AE243B"/>
    <w:rsid w:val="00AE2577"/>
    <w:rsid w:val="00AE2DEC"/>
    <w:rsid w:val="00AE2E77"/>
    <w:rsid w:val="00AE3374"/>
    <w:rsid w:val="00AE4469"/>
    <w:rsid w:val="00AE4C09"/>
    <w:rsid w:val="00AE4CFC"/>
    <w:rsid w:val="00AE4F64"/>
    <w:rsid w:val="00AE56C2"/>
    <w:rsid w:val="00AE5889"/>
    <w:rsid w:val="00AE7D3A"/>
    <w:rsid w:val="00AF03BB"/>
    <w:rsid w:val="00AF0E8E"/>
    <w:rsid w:val="00AF1ACE"/>
    <w:rsid w:val="00AF1C24"/>
    <w:rsid w:val="00AF2595"/>
    <w:rsid w:val="00AF490E"/>
    <w:rsid w:val="00AF4BA8"/>
    <w:rsid w:val="00AF4C45"/>
    <w:rsid w:val="00AF5956"/>
    <w:rsid w:val="00AF6167"/>
    <w:rsid w:val="00AF6281"/>
    <w:rsid w:val="00B00A72"/>
    <w:rsid w:val="00B00C69"/>
    <w:rsid w:val="00B01AE0"/>
    <w:rsid w:val="00B02218"/>
    <w:rsid w:val="00B02F61"/>
    <w:rsid w:val="00B03C23"/>
    <w:rsid w:val="00B0406F"/>
    <w:rsid w:val="00B04EDC"/>
    <w:rsid w:val="00B0541A"/>
    <w:rsid w:val="00B05429"/>
    <w:rsid w:val="00B05B7B"/>
    <w:rsid w:val="00B05E0D"/>
    <w:rsid w:val="00B06286"/>
    <w:rsid w:val="00B06F86"/>
    <w:rsid w:val="00B0739B"/>
    <w:rsid w:val="00B07D02"/>
    <w:rsid w:val="00B10BC8"/>
    <w:rsid w:val="00B11B36"/>
    <w:rsid w:val="00B12236"/>
    <w:rsid w:val="00B12944"/>
    <w:rsid w:val="00B12F74"/>
    <w:rsid w:val="00B139F8"/>
    <w:rsid w:val="00B13EDB"/>
    <w:rsid w:val="00B1470B"/>
    <w:rsid w:val="00B152D7"/>
    <w:rsid w:val="00B1599B"/>
    <w:rsid w:val="00B16624"/>
    <w:rsid w:val="00B17E4C"/>
    <w:rsid w:val="00B20056"/>
    <w:rsid w:val="00B2052F"/>
    <w:rsid w:val="00B21512"/>
    <w:rsid w:val="00B2176B"/>
    <w:rsid w:val="00B22080"/>
    <w:rsid w:val="00B22237"/>
    <w:rsid w:val="00B2246F"/>
    <w:rsid w:val="00B226B0"/>
    <w:rsid w:val="00B228C5"/>
    <w:rsid w:val="00B23FEE"/>
    <w:rsid w:val="00B24F0B"/>
    <w:rsid w:val="00B27A63"/>
    <w:rsid w:val="00B313EC"/>
    <w:rsid w:val="00B327EF"/>
    <w:rsid w:val="00B330F3"/>
    <w:rsid w:val="00B337B6"/>
    <w:rsid w:val="00B345A6"/>
    <w:rsid w:val="00B35176"/>
    <w:rsid w:val="00B35778"/>
    <w:rsid w:val="00B37041"/>
    <w:rsid w:val="00B37167"/>
    <w:rsid w:val="00B37522"/>
    <w:rsid w:val="00B3753A"/>
    <w:rsid w:val="00B40A28"/>
    <w:rsid w:val="00B41E9C"/>
    <w:rsid w:val="00B43E6A"/>
    <w:rsid w:val="00B444DF"/>
    <w:rsid w:val="00B44C72"/>
    <w:rsid w:val="00B44F5B"/>
    <w:rsid w:val="00B45773"/>
    <w:rsid w:val="00B45C16"/>
    <w:rsid w:val="00B468AE"/>
    <w:rsid w:val="00B46FC8"/>
    <w:rsid w:val="00B524D0"/>
    <w:rsid w:val="00B52505"/>
    <w:rsid w:val="00B527CD"/>
    <w:rsid w:val="00B537EF"/>
    <w:rsid w:val="00B5381C"/>
    <w:rsid w:val="00B53885"/>
    <w:rsid w:val="00B549CE"/>
    <w:rsid w:val="00B54C4B"/>
    <w:rsid w:val="00B54E0A"/>
    <w:rsid w:val="00B54EFE"/>
    <w:rsid w:val="00B55811"/>
    <w:rsid w:val="00B559E9"/>
    <w:rsid w:val="00B559FE"/>
    <w:rsid w:val="00B5609F"/>
    <w:rsid w:val="00B561FB"/>
    <w:rsid w:val="00B56466"/>
    <w:rsid w:val="00B57DC3"/>
    <w:rsid w:val="00B6007D"/>
    <w:rsid w:val="00B61A90"/>
    <w:rsid w:val="00B61E7D"/>
    <w:rsid w:val="00B61FAD"/>
    <w:rsid w:val="00B63C3C"/>
    <w:rsid w:val="00B64871"/>
    <w:rsid w:val="00B64872"/>
    <w:rsid w:val="00B648D1"/>
    <w:rsid w:val="00B6521C"/>
    <w:rsid w:val="00B6586D"/>
    <w:rsid w:val="00B65903"/>
    <w:rsid w:val="00B66415"/>
    <w:rsid w:val="00B67A54"/>
    <w:rsid w:val="00B70022"/>
    <w:rsid w:val="00B70026"/>
    <w:rsid w:val="00B71393"/>
    <w:rsid w:val="00B71558"/>
    <w:rsid w:val="00B72000"/>
    <w:rsid w:val="00B72B97"/>
    <w:rsid w:val="00B73AB3"/>
    <w:rsid w:val="00B73D36"/>
    <w:rsid w:val="00B73D96"/>
    <w:rsid w:val="00B748A4"/>
    <w:rsid w:val="00B75901"/>
    <w:rsid w:val="00B75FD0"/>
    <w:rsid w:val="00B764D2"/>
    <w:rsid w:val="00B77317"/>
    <w:rsid w:val="00B77818"/>
    <w:rsid w:val="00B80F5A"/>
    <w:rsid w:val="00B822D6"/>
    <w:rsid w:val="00B82422"/>
    <w:rsid w:val="00B82F78"/>
    <w:rsid w:val="00B833B1"/>
    <w:rsid w:val="00B839EA"/>
    <w:rsid w:val="00B83B4B"/>
    <w:rsid w:val="00B83BEC"/>
    <w:rsid w:val="00B83E81"/>
    <w:rsid w:val="00B84609"/>
    <w:rsid w:val="00B84730"/>
    <w:rsid w:val="00B856FA"/>
    <w:rsid w:val="00B85901"/>
    <w:rsid w:val="00B85B35"/>
    <w:rsid w:val="00B875BD"/>
    <w:rsid w:val="00B8789A"/>
    <w:rsid w:val="00B8793E"/>
    <w:rsid w:val="00B91B4D"/>
    <w:rsid w:val="00B92431"/>
    <w:rsid w:val="00B92DAC"/>
    <w:rsid w:val="00B9336F"/>
    <w:rsid w:val="00B95A2B"/>
    <w:rsid w:val="00B961E1"/>
    <w:rsid w:val="00B963F1"/>
    <w:rsid w:val="00B96A7A"/>
    <w:rsid w:val="00B97D20"/>
    <w:rsid w:val="00BA0215"/>
    <w:rsid w:val="00BA0901"/>
    <w:rsid w:val="00BA0A80"/>
    <w:rsid w:val="00BA14A3"/>
    <w:rsid w:val="00BA17E6"/>
    <w:rsid w:val="00BA2E8E"/>
    <w:rsid w:val="00BA38E1"/>
    <w:rsid w:val="00BA6627"/>
    <w:rsid w:val="00BB080E"/>
    <w:rsid w:val="00BB148D"/>
    <w:rsid w:val="00BB1670"/>
    <w:rsid w:val="00BB1EE6"/>
    <w:rsid w:val="00BB1FF6"/>
    <w:rsid w:val="00BB27BB"/>
    <w:rsid w:val="00BB2BA7"/>
    <w:rsid w:val="00BB30EE"/>
    <w:rsid w:val="00BB3ACB"/>
    <w:rsid w:val="00BB4313"/>
    <w:rsid w:val="00BB4C9A"/>
    <w:rsid w:val="00BB5566"/>
    <w:rsid w:val="00BB5E57"/>
    <w:rsid w:val="00BB60DE"/>
    <w:rsid w:val="00BB677E"/>
    <w:rsid w:val="00BB6A4F"/>
    <w:rsid w:val="00BB6AB2"/>
    <w:rsid w:val="00BB6FEA"/>
    <w:rsid w:val="00BB7BC9"/>
    <w:rsid w:val="00BC190F"/>
    <w:rsid w:val="00BC1BF8"/>
    <w:rsid w:val="00BC1DCD"/>
    <w:rsid w:val="00BC218A"/>
    <w:rsid w:val="00BC3C6A"/>
    <w:rsid w:val="00BC494B"/>
    <w:rsid w:val="00BC5898"/>
    <w:rsid w:val="00BC591D"/>
    <w:rsid w:val="00BC7BFF"/>
    <w:rsid w:val="00BD043E"/>
    <w:rsid w:val="00BD0A97"/>
    <w:rsid w:val="00BD1A4B"/>
    <w:rsid w:val="00BD1B5C"/>
    <w:rsid w:val="00BD284B"/>
    <w:rsid w:val="00BD2884"/>
    <w:rsid w:val="00BD350E"/>
    <w:rsid w:val="00BD36C4"/>
    <w:rsid w:val="00BD42F1"/>
    <w:rsid w:val="00BD4B91"/>
    <w:rsid w:val="00BD576F"/>
    <w:rsid w:val="00BD71D4"/>
    <w:rsid w:val="00BE0107"/>
    <w:rsid w:val="00BE084D"/>
    <w:rsid w:val="00BE109B"/>
    <w:rsid w:val="00BE129C"/>
    <w:rsid w:val="00BE12E0"/>
    <w:rsid w:val="00BE1815"/>
    <w:rsid w:val="00BE1CB8"/>
    <w:rsid w:val="00BE2B53"/>
    <w:rsid w:val="00BE40CD"/>
    <w:rsid w:val="00BE54F1"/>
    <w:rsid w:val="00BE57A8"/>
    <w:rsid w:val="00BF08F8"/>
    <w:rsid w:val="00BF162D"/>
    <w:rsid w:val="00BF1A86"/>
    <w:rsid w:val="00BF2BC9"/>
    <w:rsid w:val="00BF32EE"/>
    <w:rsid w:val="00BF3A30"/>
    <w:rsid w:val="00BF3BF0"/>
    <w:rsid w:val="00BF3CC1"/>
    <w:rsid w:val="00BF411D"/>
    <w:rsid w:val="00BF4202"/>
    <w:rsid w:val="00BF4B3E"/>
    <w:rsid w:val="00BF4C4C"/>
    <w:rsid w:val="00BF4D91"/>
    <w:rsid w:val="00BF4E70"/>
    <w:rsid w:val="00BF5C2C"/>
    <w:rsid w:val="00BF5C38"/>
    <w:rsid w:val="00BF657A"/>
    <w:rsid w:val="00BF7165"/>
    <w:rsid w:val="00BF7641"/>
    <w:rsid w:val="00BF7B45"/>
    <w:rsid w:val="00BF7F96"/>
    <w:rsid w:val="00C009F4"/>
    <w:rsid w:val="00C00B39"/>
    <w:rsid w:val="00C014A3"/>
    <w:rsid w:val="00C015E3"/>
    <w:rsid w:val="00C0177A"/>
    <w:rsid w:val="00C01C96"/>
    <w:rsid w:val="00C02242"/>
    <w:rsid w:val="00C0281B"/>
    <w:rsid w:val="00C037A6"/>
    <w:rsid w:val="00C0414D"/>
    <w:rsid w:val="00C04E49"/>
    <w:rsid w:val="00C052BB"/>
    <w:rsid w:val="00C0622C"/>
    <w:rsid w:val="00C07A86"/>
    <w:rsid w:val="00C10CBC"/>
    <w:rsid w:val="00C10E99"/>
    <w:rsid w:val="00C11063"/>
    <w:rsid w:val="00C11290"/>
    <w:rsid w:val="00C113A7"/>
    <w:rsid w:val="00C1204D"/>
    <w:rsid w:val="00C12369"/>
    <w:rsid w:val="00C1236B"/>
    <w:rsid w:val="00C123AF"/>
    <w:rsid w:val="00C1352F"/>
    <w:rsid w:val="00C15B7F"/>
    <w:rsid w:val="00C168D6"/>
    <w:rsid w:val="00C16936"/>
    <w:rsid w:val="00C1718E"/>
    <w:rsid w:val="00C20419"/>
    <w:rsid w:val="00C20741"/>
    <w:rsid w:val="00C20B4D"/>
    <w:rsid w:val="00C21339"/>
    <w:rsid w:val="00C214E6"/>
    <w:rsid w:val="00C21BC5"/>
    <w:rsid w:val="00C23684"/>
    <w:rsid w:val="00C238AB"/>
    <w:rsid w:val="00C2429A"/>
    <w:rsid w:val="00C25172"/>
    <w:rsid w:val="00C255CB"/>
    <w:rsid w:val="00C25A99"/>
    <w:rsid w:val="00C26525"/>
    <w:rsid w:val="00C26623"/>
    <w:rsid w:val="00C271B0"/>
    <w:rsid w:val="00C30353"/>
    <w:rsid w:val="00C305C3"/>
    <w:rsid w:val="00C30F77"/>
    <w:rsid w:val="00C31353"/>
    <w:rsid w:val="00C31629"/>
    <w:rsid w:val="00C318C3"/>
    <w:rsid w:val="00C33037"/>
    <w:rsid w:val="00C33153"/>
    <w:rsid w:val="00C33548"/>
    <w:rsid w:val="00C34782"/>
    <w:rsid w:val="00C36219"/>
    <w:rsid w:val="00C363F7"/>
    <w:rsid w:val="00C36AAB"/>
    <w:rsid w:val="00C40E07"/>
    <w:rsid w:val="00C41408"/>
    <w:rsid w:val="00C4144A"/>
    <w:rsid w:val="00C416B3"/>
    <w:rsid w:val="00C4366A"/>
    <w:rsid w:val="00C43A30"/>
    <w:rsid w:val="00C43FEC"/>
    <w:rsid w:val="00C44715"/>
    <w:rsid w:val="00C44E31"/>
    <w:rsid w:val="00C465F8"/>
    <w:rsid w:val="00C47DEE"/>
    <w:rsid w:val="00C50655"/>
    <w:rsid w:val="00C51959"/>
    <w:rsid w:val="00C525AD"/>
    <w:rsid w:val="00C526DE"/>
    <w:rsid w:val="00C52B0B"/>
    <w:rsid w:val="00C53E2B"/>
    <w:rsid w:val="00C54942"/>
    <w:rsid w:val="00C5527A"/>
    <w:rsid w:val="00C55490"/>
    <w:rsid w:val="00C55609"/>
    <w:rsid w:val="00C556E9"/>
    <w:rsid w:val="00C5602D"/>
    <w:rsid w:val="00C563C6"/>
    <w:rsid w:val="00C56EA4"/>
    <w:rsid w:val="00C57247"/>
    <w:rsid w:val="00C60803"/>
    <w:rsid w:val="00C61B0B"/>
    <w:rsid w:val="00C620BA"/>
    <w:rsid w:val="00C63C85"/>
    <w:rsid w:val="00C64E78"/>
    <w:rsid w:val="00C652C2"/>
    <w:rsid w:val="00C65468"/>
    <w:rsid w:val="00C65B53"/>
    <w:rsid w:val="00C65FB9"/>
    <w:rsid w:val="00C6654A"/>
    <w:rsid w:val="00C66A70"/>
    <w:rsid w:val="00C66AED"/>
    <w:rsid w:val="00C66D22"/>
    <w:rsid w:val="00C67651"/>
    <w:rsid w:val="00C70742"/>
    <w:rsid w:val="00C70FF6"/>
    <w:rsid w:val="00C7103A"/>
    <w:rsid w:val="00C7273C"/>
    <w:rsid w:val="00C72A2A"/>
    <w:rsid w:val="00C72DF7"/>
    <w:rsid w:val="00C73EE9"/>
    <w:rsid w:val="00C74542"/>
    <w:rsid w:val="00C74DA6"/>
    <w:rsid w:val="00C770E9"/>
    <w:rsid w:val="00C779A9"/>
    <w:rsid w:val="00C77CC9"/>
    <w:rsid w:val="00C77E60"/>
    <w:rsid w:val="00C80117"/>
    <w:rsid w:val="00C80F05"/>
    <w:rsid w:val="00C80F21"/>
    <w:rsid w:val="00C810D7"/>
    <w:rsid w:val="00C81491"/>
    <w:rsid w:val="00C814A3"/>
    <w:rsid w:val="00C816C0"/>
    <w:rsid w:val="00C81F39"/>
    <w:rsid w:val="00C8226C"/>
    <w:rsid w:val="00C83807"/>
    <w:rsid w:val="00C84489"/>
    <w:rsid w:val="00C85CAA"/>
    <w:rsid w:val="00C862CE"/>
    <w:rsid w:val="00C87419"/>
    <w:rsid w:val="00C87615"/>
    <w:rsid w:val="00C87EF4"/>
    <w:rsid w:val="00C9009B"/>
    <w:rsid w:val="00C90253"/>
    <w:rsid w:val="00C909F0"/>
    <w:rsid w:val="00C90CD0"/>
    <w:rsid w:val="00C9101A"/>
    <w:rsid w:val="00C91188"/>
    <w:rsid w:val="00C9170E"/>
    <w:rsid w:val="00C919E3"/>
    <w:rsid w:val="00C9326B"/>
    <w:rsid w:val="00C940DF"/>
    <w:rsid w:val="00C946E5"/>
    <w:rsid w:val="00C94CBC"/>
    <w:rsid w:val="00C94DAD"/>
    <w:rsid w:val="00C955C7"/>
    <w:rsid w:val="00C96C20"/>
    <w:rsid w:val="00C97AEE"/>
    <w:rsid w:val="00CA0189"/>
    <w:rsid w:val="00CA2BA3"/>
    <w:rsid w:val="00CA36C9"/>
    <w:rsid w:val="00CA4408"/>
    <w:rsid w:val="00CA4DD0"/>
    <w:rsid w:val="00CA5D5D"/>
    <w:rsid w:val="00CA6339"/>
    <w:rsid w:val="00CA656A"/>
    <w:rsid w:val="00CA673D"/>
    <w:rsid w:val="00CA6CAB"/>
    <w:rsid w:val="00CB02C8"/>
    <w:rsid w:val="00CB0624"/>
    <w:rsid w:val="00CB1092"/>
    <w:rsid w:val="00CB181D"/>
    <w:rsid w:val="00CB1937"/>
    <w:rsid w:val="00CB2725"/>
    <w:rsid w:val="00CB34C9"/>
    <w:rsid w:val="00CB35EC"/>
    <w:rsid w:val="00CB4C88"/>
    <w:rsid w:val="00CB5DF8"/>
    <w:rsid w:val="00CB5F2B"/>
    <w:rsid w:val="00CB6AA4"/>
    <w:rsid w:val="00CB71E3"/>
    <w:rsid w:val="00CC02B9"/>
    <w:rsid w:val="00CC10F1"/>
    <w:rsid w:val="00CC1413"/>
    <w:rsid w:val="00CC1648"/>
    <w:rsid w:val="00CC2574"/>
    <w:rsid w:val="00CC2621"/>
    <w:rsid w:val="00CC2B5B"/>
    <w:rsid w:val="00CC2D8C"/>
    <w:rsid w:val="00CC30C9"/>
    <w:rsid w:val="00CC38BF"/>
    <w:rsid w:val="00CC398B"/>
    <w:rsid w:val="00CC618B"/>
    <w:rsid w:val="00CC6268"/>
    <w:rsid w:val="00CC671C"/>
    <w:rsid w:val="00CC7BED"/>
    <w:rsid w:val="00CD0006"/>
    <w:rsid w:val="00CD053C"/>
    <w:rsid w:val="00CD0804"/>
    <w:rsid w:val="00CD0A8A"/>
    <w:rsid w:val="00CD1523"/>
    <w:rsid w:val="00CD20C8"/>
    <w:rsid w:val="00CD2243"/>
    <w:rsid w:val="00CD23D0"/>
    <w:rsid w:val="00CD243F"/>
    <w:rsid w:val="00CD31B1"/>
    <w:rsid w:val="00CD3FAB"/>
    <w:rsid w:val="00CD4DA7"/>
    <w:rsid w:val="00CD587A"/>
    <w:rsid w:val="00CD58F5"/>
    <w:rsid w:val="00CD5C63"/>
    <w:rsid w:val="00CD5D97"/>
    <w:rsid w:val="00CD5F45"/>
    <w:rsid w:val="00CD60E0"/>
    <w:rsid w:val="00CD666E"/>
    <w:rsid w:val="00CD66A6"/>
    <w:rsid w:val="00CD6B4B"/>
    <w:rsid w:val="00CD6D37"/>
    <w:rsid w:val="00CD6DE6"/>
    <w:rsid w:val="00CD75B7"/>
    <w:rsid w:val="00CD768C"/>
    <w:rsid w:val="00CD7851"/>
    <w:rsid w:val="00CE219F"/>
    <w:rsid w:val="00CE2610"/>
    <w:rsid w:val="00CE40B0"/>
    <w:rsid w:val="00CE4B8F"/>
    <w:rsid w:val="00CE526B"/>
    <w:rsid w:val="00CE63A6"/>
    <w:rsid w:val="00CE7694"/>
    <w:rsid w:val="00CE7AC9"/>
    <w:rsid w:val="00CF0071"/>
    <w:rsid w:val="00CF0A37"/>
    <w:rsid w:val="00CF0A43"/>
    <w:rsid w:val="00CF0B24"/>
    <w:rsid w:val="00CF1132"/>
    <w:rsid w:val="00CF24C7"/>
    <w:rsid w:val="00CF28B8"/>
    <w:rsid w:val="00CF3C74"/>
    <w:rsid w:val="00CF4544"/>
    <w:rsid w:val="00CF46FF"/>
    <w:rsid w:val="00CF5FC4"/>
    <w:rsid w:val="00CF690A"/>
    <w:rsid w:val="00CF757E"/>
    <w:rsid w:val="00CF7693"/>
    <w:rsid w:val="00CF7F28"/>
    <w:rsid w:val="00D03110"/>
    <w:rsid w:val="00D03246"/>
    <w:rsid w:val="00D03F9C"/>
    <w:rsid w:val="00D04F58"/>
    <w:rsid w:val="00D05F87"/>
    <w:rsid w:val="00D074FC"/>
    <w:rsid w:val="00D10797"/>
    <w:rsid w:val="00D10CDB"/>
    <w:rsid w:val="00D10EB6"/>
    <w:rsid w:val="00D119C4"/>
    <w:rsid w:val="00D119D4"/>
    <w:rsid w:val="00D11C5E"/>
    <w:rsid w:val="00D11F0B"/>
    <w:rsid w:val="00D1298E"/>
    <w:rsid w:val="00D13388"/>
    <w:rsid w:val="00D1468B"/>
    <w:rsid w:val="00D15D59"/>
    <w:rsid w:val="00D16BF8"/>
    <w:rsid w:val="00D16D6F"/>
    <w:rsid w:val="00D16EC7"/>
    <w:rsid w:val="00D17728"/>
    <w:rsid w:val="00D1795B"/>
    <w:rsid w:val="00D20712"/>
    <w:rsid w:val="00D21C30"/>
    <w:rsid w:val="00D21CF3"/>
    <w:rsid w:val="00D225C1"/>
    <w:rsid w:val="00D2279A"/>
    <w:rsid w:val="00D227C1"/>
    <w:rsid w:val="00D22832"/>
    <w:rsid w:val="00D22C09"/>
    <w:rsid w:val="00D22D4E"/>
    <w:rsid w:val="00D22D75"/>
    <w:rsid w:val="00D238B1"/>
    <w:rsid w:val="00D24DA6"/>
    <w:rsid w:val="00D2584D"/>
    <w:rsid w:val="00D25A96"/>
    <w:rsid w:val="00D25EE4"/>
    <w:rsid w:val="00D27324"/>
    <w:rsid w:val="00D307A1"/>
    <w:rsid w:val="00D32510"/>
    <w:rsid w:val="00D32A6F"/>
    <w:rsid w:val="00D33C8D"/>
    <w:rsid w:val="00D3410C"/>
    <w:rsid w:val="00D34366"/>
    <w:rsid w:val="00D34463"/>
    <w:rsid w:val="00D3466D"/>
    <w:rsid w:val="00D35488"/>
    <w:rsid w:val="00D37587"/>
    <w:rsid w:val="00D3790F"/>
    <w:rsid w:val="00D37E3B"/>
    <w:rsid w:val="00D40153"/>
    <w:rsid w:val="00D40C4C"/>
    <w:rsid w:val="00D416F6"/>
    <w:rsid w:val="00D4296A"/>
    <w:rsid w:val="00D43DA8"/>
    <w:rsid w:val="00D43DF2"/>
    <w:rsid w:val="00D44329"/>
    <w:rsid w:val="00D445EC"/>
    <w:rsid w:val="00D474A6"/>
    <w:rsid w:val="00D4784D"/>
    <w:rsid w:val="00D47893"/>
    <w:rsid w:val="00D52159"/>
    <w:rsid w:val="00D52DF7"/>
    <w:rsid w:val="00D53DA5"/>
    <w:rsid w:val="00D53F7A"/>
    <w:rsid w:val="00D54685"/>
    <w:rsid w:val="00D547AF"/>
    <w:rsid w:val="00D54BF7"/>
    <w:rsid w:val="00D551D1"/>
    <w:rsid w:val="00D55827"/>
    <w:rsid w:val="00D55C7D"/>
    <w:rsid w:val="00D56052"/>
    <w:rsid w:val="00D56177"/>
    <w:rsid w:val="00D56E0F"/>
    <w:rsid w:val="00D57332"/>
    <w:rsid w:val="00D5736C"/>
    <w:rsid w:val="00D604C6"/>
    <w:rsid w:val="00D60783"/>
    <w:rsid w:val="00D610DE"/>
    <w:rsid w:val="00D6130E"/>
    <w:rsid w:val="00D6138B"/>
    <w:rsid w:val="00D62096"/>
    <w:rsid w:val="00D62569"/>
    <w:rsid w:val="00D645F8"/>
    <w:rsid w:val="00D64933"/>
    <w:rsid w:val="00D64EE0"/>
    <w:rsid w:val="00D656D0"/>
    <w:rsid w:val="00D65A1E"/>
    <w:rsid w:val="00D664C0"/>
    <w:rsid w:val="00D66D61"/>
    <w:rsid w:val="00D66E4B"/>
    <w:rsid w:val="00D6747E"/>
    <w:rsid w:val="00D67C6E"/>
    <w:rsid w:val="00D700C0"/>
    <w:rsid w:val="00D702AF"/>
    <w:rsid w:val="00D70304"/>
    <w:rsid w:val="00D704B3"/>
    <w:rsid w:val="00D704E0"/>
    <w:rsid w:val="00D70DE3"/>
    <w:rsid w:val="00D71428"/>
    <w:rsid w:val="00D71D9D"/>
    <w:rsid w:val="00D72023"/>
    <w:rsid w:val="00D72032"/>
    <w:rsid w:val="00D7460C"/>
    <w:rsid w:val="00D750C0"/>
    <w:rsid w:val="00D774B6"/>
    <w:rsid w:val="00D778A3"/>
    <w:rsid w:val="00D7796A"/>
    <w:rsid w:val="00D77CAC"/>
    <w:rsid w:val="00D77E9A"/>
    <w:rsid w:val="00D80735"/>
    <w:rsid w:val="00D808A1"/>
    <w:rsid w:val="00D80EAE"/>
    <w:rsid w:val="00D81718"/>
    <w:rsid w:val="00D81BA7"/>
    <w:rsid w:val="00D81E24"/>
    <w:rsid w:val="00D82011"/>
    <w:rsid w:val="00D82797"/>
    <w:rsid w:val="00D832F8"/>
    <w:rsid w:val="00D833B9"/>
    <w:rsid w:val="00D84F12"/>
    <w:rsid w:val="00D85029"/>
    <w:rsid w:val="00D85607"/>
    <w:rsid w:val="00D857DC"/>
    <w:rsid w:val="00D85ADD"/>
    <w:rsid w:val="00D860E1"/>
    <w:rsid w:val="00D86E30"/>
    <w:rsid w:val="00D86FD4"/>
    <w:rsid w:val="00D87068"/>
    <w:rsid w:val="00D9035B"/>
    <w:rsid w:val="00D9054E"/>
    <w:rsid w:val="00D9064B"/>
    <w:rsid w:val="00D914DB"/>
    <w:rsid w:val="00D92FB8"/>
    <w:rsid w:val="00D93055"/>
    <w:rsid w:val="00D93456"/>
    <w:rsid w:val="00D93BB3"/>
    <w:rsid w:val="00D941B8"/>
    <w:rsid w:val="00D941FF"/>
    <w:rsid w:val="00D94431"/>
    <w:rsid w:val="00D95074"/>
    <w:rsid w:val="00D959BE"/>
    <w:rsid w:val="00D96130"/>
    <w:rsid w:val="00D9644A"/>
    <w:rsid w:val="00D965A0"/>
    <w:rsid w:val="00D97A8C"/>
    <w:rsid w:val="00D97D91"/>
    <w:rsid w:val="00D97F54"/>
    <w:rsid w:val="00DA0BFE"/>
    <w:rsid w:val="00DA0E4B"/>
    <w:rsid w:val="00DA158F"/>
    <w:rsid w:val="00DA3354"/>
    <w:rsid w:val="00DA4516"/>
    <w:rsid w:val="00DA4925"/>
    <w:rsid w:val="00DA5339"/>
    <w:rsid w:val="00DA558D"/>
    <w:rsid w:val="00DA57AA"/>
    <w:rsid w:val="00DA6199"/>
    <w:rsid w:val="00DB05FF"/>
    <w:rsid w:val="00DB07FA"/>
    <w:rsid w:val="00DB09D7"/>
    <w:rsid w:val="00DB1029"/>
    <w:rsid w:val="00DB1C73"/>
    <w:rsid w:val="00DB2134"/>
    <w:rsid w:val="00DB2239"/>
    <w:rsid w:val="00DB2DD0"/>
    <w:rsid w:val="00DB303E"/>
    <w:rsid w:val="00DB3524"/>
    <w:rsid w:val="00DB4E7C"/>
    <w:rsid w:val="00DB4F0B"/>
    <w:rsid w:val="00DB4F8A"/>
    <w:rsid w:val="00DB5259"/>
    <w:rsid w:val="00DB5BE0"/>
    <w:rsid w:val="00DB6B96"/>
    <w:rsid w:val="00DB6C02"/>
    <w:rsid w:val="00DB7C23"/>
    <w:rsid w:val="00DC00F5"/>
    <w:rsid w:val="00DC0731"/>
    <w:rsid w:val="00DC09DD"/>
    <w:rsid w:val="00DC14C1"/>
    <w:rsid w:val="00DC1D84"/>
    <w:rsid w:val="00DC20DA"/>
    <w:rsid w:val="00DC2459"/>
    <w:rsid w:val="00DC2596"/>
    <w:rsid w:val="00DC25F3"/>
    <w:rsid w:val="00DC2E20"/>
    <w:rsid w:val="00DC2F14"/>
    <w:rsid w:val="00DC3786"/>
    <w:rsid w:val="00DC3D9C"/>
    <w:rsid w:val="00DC41D6"/>
    <w:rsid w:val="00DC44EE"/>
    <w:rsid w:val="00DC53E4"/>
    <w:rsid w:val="00DC5DCD"/>
    <w:rsid w:val="00DC5FB6"/>
    <w:rsid w:val="00DC67EA"/>
    <w:rsid w:val="00DC69BF"/>
    <w:rsid w:val="00DC7D5F"/>
    <w:rsid w:val="00DD04D9"/>
    <w:rsid w:val="00DD06F1"/>
    <w:rsid w:val="00DD188F"/>
    <w:rsid w:val="00DD266A"/>
    <w:rsid w:val="00DD2888"/>
    <w:rsid w:val="00DD4240"/>
    <w:rsid w:val="00DD4710"/>
    <w:rsid w:val="00DD5C64"/>
    <w:rsid w:val="00DD646E"/>
    <w:rsid w:val="00DD6773"/>
    <w:rsid w:val="00DD6CC4"/>
    <w:rsid w:val="00DE0708"/>
    <w:rsid w:val="00DE0B25"/>
    <w:rsid w:val="00DE17C5"/>
    <w:rsid w:val="00DE282D"/>
    <w:rsid w:val="00DE29A0"/>
    <w:rsid w:val="00DE355F"/>
    <w:rsid w:val="00DE4283"/>
    <w:rsid w:val="00DE4ABC"/>
    <w:rsid w:val="00DE4BA3"/>
    <w:rsid w:val="00DE52A2"/>
    <w:rsid w:val="00DE5A89"/>
    <w:rsid w:val="00DE5E51"/>
    <w:rsid w:val="00DE5E74"/>
    <w:rsid w:val="00DE6A0E"/>
    <w:rsid w:val="00DE77F1"/>
    <w:rsid w:val="00DE7CE1"/>
    <w:rsid w:val="00DE7D89"/>
    <w:rsid w:val="00DF0283"/>
    <w:rsid w:val="00DF1714"/>
    <w:rsid w:val="00DF34D6"/>
    <w:rsid w:val="00DF3E45"/>
    <w:rsid w:val="00DF448B"/>
    <w:rsid w:val="00DF743E"/>
    <w:rsid w:val="00DF78C9"/>
    <w:rsid w:val="00E00F33"/>
    <w:rsid w:val="00E013A3"/>
    <w:rsid w:val="00E01503"/>
    <w:rsid w:val="00E01817"/>
    <w:rsid w:val="00E01ED3"/>
    <w:rsid w:val="00E0247F"/>
    <w:rsid w:val="00E03201"/>
    <w:rsid w:val="00E03C43"/>
    <w:rsid w:val="00E04BF1"/>
    <w:rsid w:val="00E04E6F"/>
    <w:rsid w:val="00E07C4C"/>
    <w:rsid w:val="00E1080A"/>
    <w:rsid w:val="00E10F35"/>
    <w:rsid w:val="00E11061"/>
    <w:rsid w:val="00E115C2"/>
    <w:rsid w:val="00E11935"/>
    <w:rsid w:val="00E12101"/>
    <w:rsid w:val="00E12573"/>
    <w:rsid w:val="00E12900"/>
    <w:rsid w:val="00E12C18"/>
    <w:rsid w:val="00E139A8"/>
    <w:rsid w:val="00E1525F"/>
    <w:rsid w:val="00E153A6"/>
    <w:rsid w:val="00E15841"/>
    <w:rsid w:val="00E16ECB"/>
    <w:rsid w:val="00E16F21"/>
    <w:rsid w:val="00E1714E"/>
    <w:rsid w:val="00E17C58"/>
    <w:rsid w:val="00E2065F"/>
    <w:rsid w:val="00E20916"/>
    <w:rsid w:val="00E22757"/>
    <w:rsid w:val="00E228EB"/>
    <w:rsid w:val="00E22BD2"/>
    <w:rsid w:val="00E22F6C"/>
    <w:rsid w:val="00E24610"/>
    <w:rsid w:val="00E251E3"/>
    <w:rsid w:val="00E2591B"/>
    <w:rsid w:val="00E25A8E"/>
    <w:rsid w:val="00E25AD4"/>
    <w:rsid w:val="00E26533"/>
    <w:rsid w:val="00E2782E"/>
    <w:rsid w:val="00E3000D"/>
    <w:rsid w:val="00E3010D"/>
    <w:rsid w:val="00E31E65"/>
    <w:rsid w:val="00E36201"/>
    <w:rsid w:val="00E36D3F"/>
    <w:rsid w:val="00E37295"/>
    <w:rsid w:val="00E37BE1"/>
    <w:rsid w:val="00E40243"/>
    <w:rsid w:val="00E40CE8"/>
    <w:rsid w:val="00E41632"/>
    <w:rsid w:val="00E41D1C"/>
    <w:rsid w:val="00E42779"/>
    <w:rsid w:val="00E43157"/>
    <w:rsid w:val="00E440B6"/>
    <w:rsid w:val="00E4461F"/>
    <w:rsid w:val="00E45C29"/>
    <w:rsid w:val="00E46CB5"/>
    <w:rsid w:val="00E46EF4"/>
    <w:rsid w:val="00E47545"/>
    <w:rsid w:val="00E47683"/>
    <w:rsid w:val="00E476A2"/>
    <w:rsid w:val="00E505CE"/>
    <w:rsid w:val="00E50715"/>
    <w:rsid w:val="00E508A5"/>
    <w:rsid w:val="00E508C9"/>
    <w:rsid w:val="00E51599"/>
    <w:rsid w:val="00E5243D"/>
    <w:rsid w:val="00E52CCA"/>
    <w:rsid w:val="00E5376B"/>
    <w:rsid w:val="00E545FD"/>
    <w:rsid w:val="00E54994"/>
    <w:rsid w:val="00E554DC"/>
    <w:rsid w:val="00E56500"/>
    <w:rsid w:val="00E5658F"/>
    <w:rsid w:val="00E56593"/>
    <w:rsid w:val="00E56631"/>
    <w:rsid w:val="00E56CBF"/>
    <w:rsid w:val="00E573DD"/>
    <w:rsid w:val="00E57530"/>
    <w:rsid w:val="00E57BE2"/>
    <w:rsid w:val="00E613C0"/>
    <w:rsid w:val="00E628AC"/>
    <w:rsid w:val="00E63F8E"/>
    <w:rsid w:val="00E6414C"/>
    <w:rsid w:val="00E6509E"/>
    <w:rsid w:val="00E665DE"/>
    <w:rsid w:val="00E70F8B"/>
    <w:rsid w:val="00E71531"/>
    <w:rsid w:val="00E725A3"/>
    <w:rsid w:val="00E72846"/>
    <w:rsid w:val="00E732D4"/>
    <w:rsid w:val="00E736DD"/>
    <w:rsid w:val="00E73A99"/>
    <w:rsid w:val="00E74348"/>
    <w:rsid w:val="00E74C8B"/>
    <w:rsid w:val="00E758FB"/>
    <w:rsid w:val="00E75BB4"/>
    <w:rsid w:val="00E7601F"/>
    <w:rsid w:val="00E76123"/>
    <w:rsid w:val="00E76588"/>
    <w:rsid w:val="00E7658A"/>
    <w:rsid w:val="00E76A53"/>
    <w:rsid w:val="00E76CBD"/>
    <w:rsid w:val="00E777EB"/>
    <w:rsid w:val="00E77E06"/>
    <w:rsid w:val="00E81EF8"/>
    <w:rsid w:val="00E829A8"/>
    <w:rsid w:val="00E83942"/>
    <w:rsid w:val="00E8459C"/>
    <w:rsid w:val="00E848D2"/>
    <w:rsid w:val="00E84DAF"/>
    <w:rsid w:val="00E850F3"/>
    <w:rsid w:val="00E852EC"/>
    <w:rsid w:val="00E85AE2"/>
    <w:rsid w:val="00E85DCD"/>
    <w:rsid w:val="00E85E3C"/>
    <w:rsid w:val="00E86299"/>
    <w:rsid w:val="00E863B7"/>
    <w:rsid w:val="00E878E1"/>
    <w:rsid w:val="00E9030D"/>
    <w:rsid w:val="00E906B6"/>
    <w:rsid w:val="00E90A12"/>
    <w:rsid w:val="00E91462"/>
    <w:rsid w:val="00E91721"/>
    <w:rsid w:val="00E93F65"/>
    <w:rsid w:val="00E940E2"/>
    <w:rsid w:val="00E941E0"/>
    <w:rsid w:val="00E94241"/>
    <w:rsid w:val="00E94F23"/>
    <w:rsid w:val="00E96E28"/>
    <w:rsid w:val="00EA0720"/>
    <w:rsid w:val="00EA0886"/>
    <w:rsid w:val="00EA0DE3"/>
    <w:rsid w:val="00EA2902"/>
    <w:rsid w:val="00EA2EC1"/>
    <w:rsid w:val="00EA2F83"/>
    <w:rsid w:val="00EA34B7"/>
    <w:rsid w:val="00EA3DE3"/>
    <w:rsid w:val="00EA4F54"/>
    <w:rsid w:val="00EA571B"/>
    <w:rsid w:val="00EA583E"/>
    <w:rsid w:val="00EA6462"/>
    <w:rsid w:val="00EA65E5"/>
    <w:rsid w:val="00EA6E8C"/>
    <w:rsid w:val="00EA6F05"/>
    <w:rsid w:val="00EA7929"/>
    <w:rsid w:val="00EA7D60"/>
    <w:rsid w:val="00EA7E8A"/>
    <w:rsid w:val="00EA7E94"/>
    <w:rsid w:val="00EB0A1A"/>
    <w:rsid w:val="00EB15FA"/>
    <w:rsid w:val="00EB2F00"/>
    <w:rsid w:val="00EB3F57"/>
    <w:rsid w:val="00EB4009"/>
    <w:rsid w:val="00EB479F"/>
    <w:rsid w:val="00EB4BDD"/>
    <w:rsid w:val="00EB4DFC"/>
    <w:rsid w:val="00EB5079"/>
    <w:rsid w:val="00EB5875"/>
    <w:rsid w:val="00EB5D8E"/>
    <w:rsid w:val="00EB6059"/>
    <w:rsid w:val="00EB6407"/>
    <w:rsid w:val="00EB6559"/>
    <w:rsid w:val="00EC04FA"/>
    <w:rsid w:val="00EC27C2"/>
    <w:rsid w:val="00EC3C2E"/>
    <w:rsid w:val="00EC3EAE"/>
    <w:rsid w:val="00EC4388"/>
    <w:rsid w:val="00EC47CF"/>
    <w:rsid w:val="00EC4D10"/>
    <w:rsid w:val="00EC553D"/>
    <w:rsid w:val="00EC58A4"/>
    <w:rsid w:val="00EC5E14"/>
    <w:rsid w:val="00EC6B69"/>
    <w:rsid w:val="00EC6BD7"/>
    <w:rsid w:val="00EC6C43"/>
    <w:rsid w:val="00EC73F8"/>
    <w:rsid w:val="00EC74E4"/>
    <w:rsid w:val="00EC7E3F"/>
    <w:rsid w:val="00EC7EE8"/>
    <w:rsid w:val="00ED0799"/>
    <w:rsid w:val="00ED0D21"/>
    <w:rsid w:val="00ED0E98"/>
    <w:rsid w:val="00ED10A0"/>
    <w:rsid w:val="00ED10DC"/>
    <w:rsid w:val="00ED1670"/>
    <w:rsid w:val="00ED18A5"/>
    <w:rsid w:val="00ED2603"/>
    <w:rsid w:val="00ED2DE9"/>
    <w:rsid w:val="00ED3187"/>
    <w:rsid w:val="00ED336C"/>
    <w:rsid w:val="00ED44AC"/>
    <w:rsid w:val="00ED4D41"/>
    <w:rsid w:val="00ED4E29"/>
    <w:rsid w:val="00ED5187"/>
    <w:rsid w:val="00ED57BA"/>
    <w:rsid w:val="00ED71AB"/>
    <w:rsid w:val="00EE0155"/>
    <w:rsid w:val="00EE03FB"/>
    <w:rsid w:val="00EE1462"/>
    <w:rsid w:val="00EE239C"/>
    <w:rsid w:val="00EE24C2"/>
    <w:rsid w:val="00EE2B50"/>
    <w:rsid w:val="00EE3274"/>
    <w:rsid w:val="00EE3D36"/>
    <w:rsid w:val="00EE467E"/>
    <w:rsid w:val="00EE494B"/>
    <w:rsid w:val="00EE4B85"/>
    <w:rsid w:val="00EE57E0"/>
    <w:rsid w:val="00EE5C59"/>
    <w:rsid w:val="00EE5F5F"/>
    <w:rsid w:val="00EE66DD"/>
    <w:rsid w:val="00EE6939"/>
    <w:rsid w:val="00EE706F"/>
    <w:rsid w:val="00EF0058"/>
    <w:rsid w:val="00EF098C"/>
    <w:rsid w:val="00EF0B83"/>
    <w:rsid w:val="00EF110F"/>
    <w:rsid w:val="00EF1533"/>
    <w:rsid w:val="00EF1841"/>
    <w:rsid w:val="00EF1A8B"/>
    <w:rsid w:val="00EF3202"/>
    <w:rsid w:val="00EF3B94"/>
    <w:rsid w:val="00EF4921"/>
    <w:rsid w:val="00EF4EF9"/>
    <w:rsid w:val="00EF520D"/>
    <w:rsid w:val="00EF53E6"/>
    <w:rsid w:val="00EF67DB"/>
    <w:rsid w:val="00EF7176"/>
    <w:rsid w:val="00F00A4D"/>
    <w:rsid w:val="00F00CC0"/>
    <w:rsid w:val="00F01274"/>
    <w:rsid w:val="00F01BCF"/>
    <w:rsid w:val="00F045A8"/>
    <w:rsid w:val="00F04912"/>
    <w:rsid w:val="00F05D6A"/>
    <w:rsid w:val="00F06201"/>
    <w:rsid w:val="00F0680C"/>
    <w:rsid w:val="00F06A32"/>
    <w:rsid w:val="00F06C15"/>
    <w:rsid w:val="00F07E8A"/>
    <w:rsid w:val="00F1052A"/>
    <w:rsid w:val="00F11FAA"/>
    <w:rsid w:val="00F123B3"/>
    <w:rsid w:val="00F12A3D"/>
    <w:rsid w:val="00F12F04"/>
    <w:rsid w:val="00F14078"/>
    <w:rsid w:val="00F14208"/>
    <w:rsid w:val="00F14E51"/>
    <w:rsid w:val="00F15E56"/>
    <w:rsid w:val="00F16AF1"/>
    <w:rsid w:val="00F17701"/>
    <w:rsid w:val="00F2001F"/>
    <w:rsid w:val="00F20ACD"/>
    <w:rsid w:val="00F2141A"/>
    <w:rsid w:val="00F22AF1"/>
    <w:rsid w:val="00F234D2"/>
    <w:rsid w:val="00F23581"/>
    <w:rsid w:val="00F2472F"/>
    <w:rsid w:val="00F24B68"/>
    <w:rsid w:val="00F24BF6"/>
    <w:rsid w:val="00F26431"/>
    <w:rsid w:val="00F26781"/>
    <w:rsid w:val="00F26B88"/>
    <w:rsid w:val="00F271E6"/>
    <w:rsid w:val="00F2720C"/>
    <w:rsid w:val="00F279A4"/>
    <w:rsid w:val="00F30C24"/>
    <w:rsid w:val="00F30C6A"/>
    <w:rsid w:val="00F31089"/>
    <w:rsid w:val="00F31E40"/>
    <w:rsid w:val="00F31EDE"/>
    <w:rsid w:val="00F3260D"/>
    <w:rsid w:val="00F32636"/>
    <w:rsid w:val="00F32C03"/>
    <w:rsid w:val="00F334D9"/>
    <w:rsid w:val="00F337E6"/>
    <w:rsid w:val="00F33D0C"/>
    <w:rsid w:val="00F359C6"/>
    <w:rsid w:val="00F37081"/>
    <w:rsid w:val="00F379CF"/>
    <w:rsid w:val="00F40033"/>
    <w:rsid w:val="00F40184"/>
    <w:rsid w:val="00F40F21"/>
    <w:rsid w:val="00F44803"/>
    <w:rsid w:val="00F44A42"/>
    <w:rsid w:val="00F4504F"/>
    <w:rsid w:val="00F45665"/>
    <w:rsid w:val="00F458A2"/>
    <w:rsid w:val="00F45AA5"/>
    <w:rsid w:val="00F46271"/>
    <w:rsid w:val="00F479CE"/>
    <w:rsid w:val="00F47FA9"/>
    <w:rsid w:val="00F501EF"/>
    <w:rsid w:val="00F50340"/>
    <w:rsid w:val="00F511DA"/>
    <w:rsid w:val="00F515A9"/>
    <w:rsid w:val="00F51C03"/>
    <w:rsid w:val="00F51CC7"/>
    <w:rsid w:val="00F52239"/>
    <w:rsid w:val="00F525BA"/>
    <w:rsid w:val="00F53642"/>
    <w:rsid w:val="00F54193"/>
    <w:rsid w:val="00F55266"/>
    <w:rsid w:val="00F5585C"/>
    <w:rsid w:val="00F55B43"/>
    <w:rsid w:val="00F567F1"/>
    <w:rsid w:val="00F57E78"/>
    <w:rsid w:val="00F60F53"/>
    <w:rsid w:val="00F61E27"/>
    <w:rsid w:val="00F625F4"/>
    <w:rsid w:val="00F62FD1"/>
    <w:rsid w:val="00F6350A"/>
    <w:rsid w:val="00F64CED"/>
    <w:rsid w:val="00F661DF"/>
    <w:rsid w:val="00F663FC"/>
    <w:rsid w:val="00F70421"/>
    <w:rsid w:val="00F713A2"/>
    <w:rsid w:val="00F725D3"/>
    <w:rsid w:val="00F728A8"/>
    <w:rsid w:val="00F73112"/>
    <w:rsid w:val="00F73BF6"/>
    <w:rsid w:val="00F73FA4"/>
    <w:rsid w:val="00F74B76"/>
    <w:rsid w:val="00F7613A"/>
    <w:rsid w:val="00F7646F"/>
    <w:rsid w:val="00F76FD1"/>
    <w:rsid w:val="00F77701"/>
    <w:rsid w:val="00F80A66"/>
    <w:rsid w:val="00F81DF4"/>
    <w:rsid w:val="00F820C1"/>
    <w:rsid w:val="00F82705"/>
    <w:rsid w:val="00F82C7B"/>
    <w:rsid w:val="00F836CA"/>
    <w:rsid w:val="00F83995"/>
    <w:rsid w:val="00F8429A"/>
    <w:rsid w:val="00F84E58"/>
    <w:rsid w:val="00F85672"/>
    <w:rsid w:val="00F85809"/>
    <w:rsid w:val="00F859FC"/>
    <w:rsid w:val="00F85F3A"/>
    <w:rsid w:val="00F8740B"/>
    <w:rsid w:val="00F90020"/>
    <w:rsid w:val="00F90B1F"/>
    <w:rsid w:val="00F90C92"/>
    <w:rsid w:val="00F92B3C"/>
    <w:rsid w:val="00F92B8F"/>
    <w:rsid w:val="00F92BD7"/>
    <w:rsid w:val="00F945E7"/>
    <w:rsid w:val="00F95DDB"/>
    <w:rsid w:val="00F96A9A"/>
    <w:rsid w:val="00F97AD5"/>
    <w:rsid w:val="00FA0AB1"/>
    <w:rsid w:val="00FA1CA3"/>
    <w:rsid w:val="00FA24AC"/>
    <w:rsid w:val="00FA2F30"/>
    <w:rsid w:val="00FA3253"/>
    <w:rsid w:val="00FA35DC"/>
    <w:rsid w:val="00FA3FBA"/>
    <w:rsid w:val="00FA450B"/>
    <w:rsid w:val="00FA4555"/>
    <w:rsid w:val="00FA50C4"/>
    <w:rsid w:val="00FA5127"/>
    <w:rsid w:val="00FA55F4"/>
    <w:rsid w:val="00FA67A0"/>
    <w:rsid w:val="00FA7ABA"/>
    <w:rsid w:val="00FA7AFF"/>
    <w:rsid w:val="00FA7CF8"/>
    <w:rsid w:val="00FA7F66"/>
    <w:rsid w:val="00FB08AA"/>
    <w:rsid w:val="00FB0C2D"/>
    <w:rsid w:val="00FB24F6"/>
    <w:rsid w:val="00FB2591"/>
    <w:rsid w:val="00FB3161"/>
    <w:rsid w:val="00FB4635"/>
    <w:rsid w:val="00FB48C6"/>
    <w:rsid w:val="00FB4FE4"/>
    <w:rsid w:val="00FB52B3"/>
    <w:rsid w:val="00FB57F5"/>
    <w:rsid w:val="00FB604F"/>
    <w:rsid w:val="00FB609A"/>
    <w:rsid w:val="00FB66A4"/>
    <w:rsid w:val="00FB66BC"/>
    <w:rsid w:val="00FB6D9C"/>
    <w:rsid w:val="00FB7990"/>
    <w:rsid w:val="00FB7D8F"/>
    <w:rsid w:val="00FB7DA6"/>
    <w:rsid w:val="00FB7E74"/>
    <w:rsid w:val="00FC0DAB"/>
    <w:rsid w:val="00FC10B1"/>
    <w:rsid w:val="00FC1B49"/>
    <w:rsid w:val="00FC1DA9"/>
    <w:rsid w:val="00FC2F01"/>
    <w:rsid w:val="00FC3391"/>
    <w:rsid w:val="00FC3920"/>
    <w:rsid w:val="00FC49C3"/>
    <w:rsid w:val="00FC51DD"/>
    <w:rsid w:val="00FC6C98"/>
    <w:rsid w:val="00FC6CFB"/>
    <w:rsid w:val="00FC6E76"/>
    <w:rsid w:val="00FC71E9"/>
    <w:rsid w:val="00FC7298"/>
    <w:rsid w:val="00FD0E5E"/>
    <w:rsid w:val="00FD2432"/>
    <w:rsid w:val="00FD320C"/>
    <w:rsid w:val="00FD3486"/>
    <w:rsid w:val="00FD37B0"/>
    <w:rsid w:val="00FD7A8B"/>
    <w:rsid w:val="00FD7FF2"/>
    <w:rsid w:val="00FE1544"/>
    <w:rsid w:val="00FE2155"/>
    <w:rsid w:val="00FE2992"/>
    <w:rsid w:val="00FE3A78"/>
    <w:rsid w:val="00FE3E96"/>
    <w:rsid w:val="00FE4549"/>
    <w:rsid w:val="00FE557E"/>
    <w:rsid w:val="00FE5F72"/>
    <w:rsid w:val="00FE6695"/>
    <w:rsid w:val="00FF0206"/>
    <w:rsid w:val="00FF0D66"/>
    <w:rsid w:val="00FF34FE"/>
    <w:rsid w:val="00FF4123"/>
    <w:rsid w:val="00FF41E9"/>
    <w:rsid w:val="00FF787A"/>
    <w:rsid w:val="00FF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width-relative:margin;mso-height-relative:margin" o:allowoverlap="f" fillcolor="#ffc000">
      <v:fill color="#ffc000"/>
      <o:colormru v:ext="edit" colors="#fc9,#f1b949,#e7cf6e"/>
    </o:shapedefaults>
    <o:shapelayout v:ext="edit">
      <o:idmap v:ext="edit" data="1"/>
    </o:shapelayout>
  </w:shapeDefaults>
  <w:decimalSymbol w:val=","/>
  <w:listSeparator w:val=";"/>
  <w14:docId w14:val="614046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 3" w:uiPriority="99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1E40"/>
    <w:rPr>
      <w:sz w:val="24"/>
      <w:szCs w:val="24"/>
    </w:rPr>
  </w:style>
  <w:style w:type="paragraph" w:styleId="1">
    <w:name w:val="heading 1"/>
    <w:basedOn w:val="a"/>
    <w:next w:val="a"/>
    <w:qFormat/>
    <w:rsid w:val="00F31E40"/>
    <w:pPr>
      <w:keepNext/>
      <w:jc w:val="center"/>
      <w:outlineLvl w:val="0"/>
    </w:pPr>
    <w:rPr>
      <w:rFonts w:ascii="Arial Narrow" w:hAnsi="Arial Narrow"/>
      <w:b/>
      <w:bCs/>
      <w:color w:val="000080"/>
      <w:sz w:val="20"/>
    </w:rPr>
  </w:style>
  <w:style w:type="paragraph" w:styleId="2">
    <w:name w:val="heading 2"/>
    <w:basedOn w:val="a"/>
    <w:next w:val="a"/>
    <w:link w:val="20"/>
    <w:qFormat/>
    <w:rsid w:val="00F31E4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qFormat/>
    <w:rsid w:val="000B6F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F31E40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31E40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31E40"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F31E40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E6695"/>
    <w:rPr>
      <w:rFonts w:ascii="Arial" w:hAnsi="Arial" w:cs="Arial"/>
      <w:b/>
      <w:bCs/>
      <w:i/>
      <w:iCs/>
      <w:sz w:val="28"/>
      <w:szCs w:val="28"/>
    </w:rPr>
  </w:style>
  <w:style w:type="character" w:customStyle="1" w:styleId="31">
    <w:name w:val="Заголовок 3 Знак"/>
    <w:link w:val="30"/>
    <w:rsid w:val="00241EB4"/>
    <w:rPr>
      <w:rFonts w:ascii="Arial" w:hAnsi="Arial" w:cs="Arial"/>
      <w:b/>
      <w:bCs/>
      <w:sz w:val="26"/>
      <w:szCs w:val="26"/>
    </w:rPr>
  </w:style>
  <w:style w:type="paragraph" w:customStyle="1" w:styleId="ConsTitle">
    <w:name w:val="ConsTitle"/>
    <w:rsid w:val="00F31E4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Body Text"/>
    <w:basedOn w:val="a"/>
    <w:link w:val="a4"/>
    <w:rsid w:val="00F31E40"/>
    <w:pPr>
      <w:jc w:val="both"/>
    </w:pPr>
  </w:style>
  <w:style w:type="character" w:customStyle="1" w:styleId="a4">
    <w:name w:val="Основной текст Знак"/>
    <w:basedOn w:val="a0"/>
    <w:link w:val="a3"/>
    <w:rsid w:val="0021514E"/>
    <w:rPr>
      <w:sz w:val="24"/>
      <w:szCs w:val="24"/>
    </w:rPr>
  </w:style>
  <w:style w:type="paragraph" w:styleId="21">
    <w:name w:val="Body Text 2"/>
    <w:basedOn w:val="a"/>
    <w:rsid w:val="00F31E40"/>
    <w:pPr>
      <w:spacing w:after="120" w:line="480" w:lineRule="auto"/>
    </w:pPr>
  </w:style>
  <w:style w:type="paragraph" w:styleId="a5">
    <w:name w:val="header"/>
    <w:basedOn w:val="a"/>
    <w:link w:val="a6"/>
    <w:uiPriority w:val="99"/>
    <w:rsid w:val="00F31E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066B6"/>
    <w:rPr>
      <w:sz w:val="24"/>
      <w:szCs w:val="24"/>
    </w:rPr>
  </w:style>
  <w:style w:type="paragraph" w:styleId="10">
    <w:name w:val="toc 1"/>
    <w:basedOn w:val="a"/>
    <w:next w:val="a"/>
    <w:autoRedefine/>
    <w:uiPriority w:val="39"/>
    <w:qFormat/>
    <w:rsid w:val="00752E0D"/>
    <w:pPr>
      <w:tabs>
        <w:tab w:val="left" w:pos="720"/>
        <w:tab w:val="right" w:leader="dot" w:pos="9628"/>
      </w:tabs>
      <w:spacing w:before="200"/>
      <w:jc w:val="both"/>
    </w:pPr>
    <w:rPr>
      <w:rFonts w:asciiTheme="majorHAnsi" w:hAnsiTheme="majorHAnsi"/>
      <w:b/>
      <w:bCs/>
      <w:caps/>
      <w:sz w:val="20"/>
    </w:rPr>
  </w:style>
  <w:style w:type="paragraph" w:styleId="a7">
    <w:name w:val="footer"/>
    <w:basedOn w:val="a"/>
    <w:link w:val="a8"/>
    <w:uiPriority w:val="99"/>
    <w:rsid w:val="00F31E40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4066B6"/>
    <w:rPr>
      <w:sz w:val="28"/>
    </w:rPr>
  </w:style>
  <w:style w:type="paragraph" w:customStyle="1" w:styleId="ConsNormal">
    <w:name w:val="ConsNormal"/>
    <w:rsid w:val="00F31E4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Body Text Indent"/>
    <w:basedOn w:val="a"/>
    <w:link w:val="aa"/>
    <w:uiPriority w:val="99"/>
    <w:rsid w:val="00F31E40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rsid w:val="008D3702"/>
    <w:rPr>
      <w:sz w:val="24"/>
      <w:szCs w:val="24"/>
    </w:rPr>
  </w:style>
  <w:style w:type="paragraph" w:customStyle="1" w:styleId="ab">
    <w:name w:val="обычн"/>
    <w:basedOn w:val="a"/>
    <w:rsid w:val="00F31E40"/>
  </w:style>
  <w:style w:type="paragraph" w:customStyle="1" w:styleId="22">
    <w:name w:val="заголовок 2"/>
    <w:basedOn w:val="a"/>
    <w:next w:val="a"/>
    <w:rsid w:val="00F31E40"/>
    <w:pPr>
      <w:shd w:val="clear" w:color="auto" w:fill="CCCCCC"/>
      <w:jc w:val="both"/>
    </w:pPr>
    <w:rPr>
      <w:rFonts w:ascii="Tahoma" w:hAnsi="Tahoma"/>
      <w:b/>
      <w:color w:val="000080"/>
      <w:sz w:val="16"/>
      <w:szCs w:val="20"/>
    </w:rPr>
  </w:style>
  <w:style w:type="paragraph" w:styleId="ac">
    <w:name w:val="footnote text"/>
    <w:basedOn w:val="a"/>
    <w:link w:val="ad"/>
    <w:uiPriority w:val="99"/>
    <w:semiHidden/>
    <w:rsid w:val="00F31E40"/>
    <w:pPr>
      <w:spacing w:before="80" w:after="120"/>
      <w:jc w:val="both"/>
    </w:pPr>
    <w:rPr>
      <w:szCs w:val="20"/>
    </w:rPr>
  </w:style>
  <w:style w:type="character" w:styleId="ae">
    <w:name w:val="footnote reference"/>
    <w:basedOn w:val="a0"/>
    <w:uiPriority w:val="99"/>
    <w:semiHidden/>
    <w:rsid w:val="00F31E40"/>
    <w:rPr>
      <w:vertAlign w:val="superscript"/>
    </w:rPr>
  </w:style>
  <w:style w:type="paragraph" w:customStyle="1" w:styleId="11">
    <w:name w:val="Список 1"/>
    <w:basedOn w:val="af"/>
    <w:rsid w:val="00F31E40"/>
    <w:pPr>
      <w:widowControl w:val="0"/>
      <w:tabs>
        <w:tab w:val="clear" w:pos="360"/>
        <w:tab w:val="num" w:pos="720"/>
        <w:tab w:val="num" w:pos="851"/>
      </w:tabs>
      <w:overflowPunct w:val="0"/>
      <w:autoSpaceDE w:val="0"/>
      <w:autoSpaceDN w:val="0"/>
      <w:adjustRightInd w:val="0"/>
      <w:spacing w:before="60"/>
      <w:ind w:left="851" w:hanging="425"/>
      <w:jc w:val="both"/>
      <w:textAlignment w:val="baseline"/>
    </w:pPr>
    <w:rPr>
      <w:szCs w:val="20"/>
    </w:rPr>
  </w:style>
  <w:style w:type="paragraph" w:styleId="af">
    <w:name w:val="List Bullet"/>
    <w:basedOn w:val="a"/>
    <w:rsid w:val="00F31E40"/>
    <w:pPr>
      <w:tabs>
        <w:tab w:val="num" w:pos="360"/>
      </w:tabs>
    </w:pPr>
  </w:style>
  <w:style w:type="character" w:styleId="af0">
    <w:name w:val="page number"/>
    <w:basedOn w:val="a0"/>
    <w:rsid w:val="00F31E40"/>
  </w:style>
  <w:style w:type="paragraph" w:styleId="23">
    <w:name w:val="toc 2"/>
    <w:basedOn w:val="a"/>
    <w:next w:val="a"/>
    <w:autoRedefine/>
    <w:uiPriority w:val="39"/>
    <w:qFormat/>
    <w:rsid w:val="00752E0D"/>
    <w:pPr>
      <w:spacing w:before="180"/>
      <w:ind w:left="284"/>
    </w:pPr>
    <w:rPr>
      <w:rFonts w:asciiTheme="minorHAnsi" w:hAnsiTheme="minorHAnsi"/>
      <w:b/>
      <w:bCs/>
      <w:sz w:val="18"/>
      <w:szCs w:val="20"/>
    </w:rPr>
  </w:style>
  <w:style w:type="paragraph" w:styleId="32">
    <w:name w:val="toc 3"/>
    <w:basedOn w:val="a"/>
    <w:next w:val="a"/>
    <w:autoRedefine/>
    <w:uiPriority w:val="39"/>
    <w:semiHidden/>
    <w:qFormat/>
    <w:rsid w:val="006B6951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semiHidden/>
    <w:rsid w:val="00F31E40"/>
    <w:pPr>
      <w:ind w:left="480"/>
    </w:pPr>
    <w:rPr>
      <w:rFonts w:asciiTheme="minorHAnsi" w:hAnsiTheme="minorHAnsi"/>
      <w:sz w:val="20"/>
      <w:szCs w:val="20"/>
    </w:rPr>
  </w:style>
  <w:style w:type="paragraph" w:styleId="50">
    <w:name w:val="toc 5"/>
    <w:basedOn w:val="a"/>
    <w:next w:val="a"/>
    <w:autoRedefine/>
    <w:semiHidden/>
    <w:rsid w:val="00F31E40"/>
    <w:pPr>
      <w:ind w:left="720"/>
    </w:pPr>
    <w:rPr>
      <w:rFonts w:asciiTheme="minorHAnsi" w:hAnsiTheme="minorHAnsi"/>
      <w:sz w:val="20"/>
      <w:szCs w:val="20"/>
    </w:rPr>
  </w:style>
  <w:style w:type="paragraph" w:styleId="60">
    <w:name w:val="toc 6"/>
    <w:basedOn w:val="a"/>
    <w:next w:val="a"/>
    <w:autoRedefine/>
    <w:semiHidden/>
    <w:rsid w:val="00F31E40"/>
    <w:pPr>
      <w:ind w:left="960"/>
    </w:pPr>
    <w:rPr>
      <w:rFonts w:asciiTheme="minorHAnsi" w:hAnsiTheme="minorHAnsi"/>
      <w:sz w:val="20"/>
      <w:szCs w:val="20"/>
    </w:rPr>
  </w:style>
  <w:style w:type="paragraph" w:styleId="70">
    <w:name w:val="toc 7"/>
    <w:basedOn w:val="a"/>
    <w:next w:val="a"/>
    <w:autoRedefine/>
    <w:semiHidden/>
    <w:rsid w:val="00F31E40"/>
    <w:pPr>
      <w:ind w:left="1200"/>
    </w:pPr>
    <w:rPr>
      <w:rFonts w:asciiTheme="minorHAnsi" w:hAnsiTheme="minorHAnsi"/>
      <w:sz w:val="20"/>
      <w:szCs w:val="20"/>
    </w:rPr>
  </w:style>
  <w:style w:type="paragraph" w:styleId="80">
    <w:name w:val="toc 8"/>
    <w:basedOn w:val="a"/>
    <w:next w:val="a"/>
    <w:autoRedefine/>
    <w:semiHidden/>
    <w:rsid w:val="00F31E40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semiHidden/>
    <w:rsid w:val="00F31E40"/>
    <w:pPr>
      <w:ind w:left="1680"/>
    </w:pPr>
    <w:rPr>
      <w:rFonts w:asciiTheme="minorHAnsi" w:hAnsiTheme="minorHAnsi"/>
      <w:sz w:val="20"/>
      <w:szCs w:val="20"/>
    </w:rPr>
  </w:style>
  <w:style w:type="character" w:styleId="af1">
    <w:name w:val="Hyperlink"/>
    <w:basedOn w:val="a0"/>
    <w:uiPriority w:val="99"/>
    <w:rsid w:val="00F31E40"/>
    <w:rPr>
      <w:color w:val="0000FF"/>
      <w:u w:val="single"/>
    </w:rPr>
  </w:style>
  <w:style w:type="paragraph" w:customStyle="1" w:styleId="ConsNonformat">
    <w:name w:val="ConsNonformat"/>
    <w:rsid w:val="003D3EE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2">
    <w:name w:val="Normal (Web)"/>
    <w:basedOn w:val="a"/>
    <w:uiPriority w:val="99"/>
    <w:rsid w:val="00F31E4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3">
    <w:name w:val="caption"/>
    <w:basedOn w:val="a"/>
    <w:next w:val="a"/>
    <w:qFormat/>
    <w:rsid w:val="00F31E40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af4">
    <w:name w:val="ФИО"/>
    <w:basedOn w:val="a"/>
    <w:rsid w:val="00A85F70"/>
    <w:pPr>
      <w:spacing w:after="180"/>
      <w:ind w:left="5670"/>
      <w:jc w:val="both"/>
    </w:pPr>
    <w:rPr>
      <w:szCs w:val="20"/>
    </w:rPr>
  </w:style>
  <w:style w:type="table" w:styleId="af5">
    <w:name w:val="Table Grid"/>
    <w:basedOn w:val="a1"/>
    <w:uiPriority w:val="59"/>
    <w:rsid w:val="00F57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annotation reference"/>
    <w:basedOn w:val="a0"/>
    <w:rsid w:val="000A3E07"/>
    <w:rPr>
      <w:sz w:val="16"/>
      <w:szCs w:val="16"/>
    </w:rPr>
  </w:style>
  <w:style w:type="paragraph" w:styleId="af7">
    <w:name w:val="annotation text"/>
    <w:basedOn w:val="a"/>
    <w:link w:val="af8"/>
    <w:rsid w:val="000A3E07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rsid w:val="005D2CFE"/>
  </w:style>
  <w:style w:type="paragraph" w:styleId="af9">
    <w:name w:val="annotation subject"/>
    <w:basedOn w:val="af7"/>
    <w:next w:val="af7"/>
    <w:semiHidden/>
    <w:rsid w:val="000A3E07"/>
    <w:rPr>
      <w:b/>
      <w:bCs/>
    </w:rPr>
  </w:style>
  <w:style w:type="paragraph" w:styleId="afa">
    <w:name w:val="Balloon Text"/>
    <w:basedOn w:val="a"/>
    <w:link w:val="afb"/>
    <w:uiPriority w:val="99"/>
    <w:semiHidden/>
    <w:rsid w:val="000A3E07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1D5A9B"/>
    <w:rPr>
      <w:rFonts w:ascii="Tahoma" w:hAnsi="Tahoma" w:cs="Tahoma"/>
      <w:sz w:val="16"/>
      <w:szCs w:val="16"/>
    </w:rPr>
  </w:style>
  <w:style w:type="character" w:styleId="afc">
    <w:name w:val="FollowedHyperlink"/>
    <w:basedOn w:val="a0"/>
    <w:rsid w:val="00D119D4"/>
    <w:rPr>
      <w:color w:val="800080"/>
      <w:u w:val="single"/>
    </w:rPr>
  </w:style>
  <w:style w:type="paragraph" w:styleId="12">
    <w:name w:val="index 1"/>
    <w:basedOn w:val="a"/>
    <w:next w:val="a"/>
    <w:autoRedefine/>
    <w:semiHidden/>
    <w:rsid w:val="00880BAC"/>
    <w:pPr>
      <w:ind w:left="240" w:firstLine="120"/>
    </w:pPr>
  </w:style>
  <w:style w:type="paragraph" w:styleId="afd">
    <w:name w:val="index heading"/>
    <w:basedOn w:val="a"/>
    <w:next w:val="12"/>
    <w:semiHidden/>
    <w:rsid w:val="00880BAC"/>
  </w:style>
  <w:style w:type="paragraph" w:styleId="afe">
    <w:name w:val="Title"/>
    <w:basedOn w:val="a"/>
    <w:qFormat/>
    <w:rsid w:val="00FC10B1"/>
    <w:pPr>
      <w:jc w:val="center"/>
    </w:pPr>
    <w:rPr>
      <w:sz w:val="28"/>
      <w:szCs w:val="20"/>
    </w:rPr>
  </w:style>
  <w:style w:type="paragraph" w:styleId="aff">
    <w:name w:val="Document Map"/>
    <w:basedOn w:val="a"/>
    <w:semiHidden/>
    <w:rsid w:val="00B1470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f0">
    <w:name w:val="List Paragraph"/>
    <w:aliases w:val="Bullet_IRAO,List Paragraph"/>
    <w:basedOn w:val="a"/>
    <w:link w:val="aff1"/>
    <w:uiPriority w:val="99"/>
    <w:qFormat/>
    <w:rsid w:val="00296725"/>
    <w:pPr>
      <w:ind w:left="708"/>
    </w:pPr>
  </w:style>
  <w:style w:type="character" w:customStyle="1" w:styleId="aff1">
    <w:name w:val="Абзац списка Знак"/>
    <w:aliases w:val="Bullet_IRAO Знак,List Paragraph Знак"/>
    <w:link w:val="aff0"/>
    <w:uiPriority w:val="34"/>
    <w:locked/>
    <w:rsid w:val="00077689"/>
    <w:rPr>
      <w:sz w:val="24"/>
      <w:szCs w:val="24"/>
    </w:rPr>
  </w:style>
  <w:style w:type="paragraph" w:styleId="33">
    <w:name w:val="Body Text 3"/>
    <w:basedOn w:val="a"/>
    <w:link w:val="34"/>
    <w:rsid w:val="00CC257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CC2574"/>
    <w:rPr>
      <w:sz w:val="16"/>
      <w:szCs w:val="16"/>
    </w:rPr>
  </w:style>
  <w:style w:type="paragraph" w:styleId="aff2">
    <w:name w:val="No Spacing"/>
    <w:uiPriority w:val="99"/>
    <w:qFormat/>
    <w:rsid w:val="00C30353"/>
    <w:rPr>
      <w:rFonts w:ascii="Calibri" w:eastAsia="Calibri" w:hAnsi="Calibri"/>
      <w:sz w:val="22"/>
      <w:szCs w:val="22"/>
      <w:lang w:eastAsia="en-US"/>
    </w:rPr>
  </w:style>
  <w:style w:type="paragraph" w:styleId="aff3">
    <w:name w:val="TOC Heading"/>
    <w:basedOn w:val="1"/>
    <w:next w:val="a"/>
    <w:uiPriority w:val="39"/>
    <w:unhideWhenUsed/>
    <w:qFormat/>
    <w:rsid w:val="00AF0E8E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character" w:styleId="aff4">
    <w:name w:val="Strong"/>
    <w:basedOn w:val="a0"/>
    <w:uiPriority w:val="22"/>
    <w:qFormat/>
    <w:rsid w:val="00AF0E8E"/>
    <w:rPr>
      <w:b/>
      <w:bCs/>
    </w:rPr>
  </w:style>
  <w:style w:type="paragraph" w:customStyle="1" w:styleId="100">
    <w:name w:val="Без интервала1_0"/>
    <w:rsid w:val="003F23E8"/>
    <w:rPr>
      <w:rFonts w:ascii="Calibri" w:eastAsia="Calibri" w:hAnsi="Calibri"/>
      <w:sz w:val="22"/>
      <w:szCs w:val="22"/>
      <w:lang w:eastAsia="en-US"/>
    </w:rPr>
  </w:style>
  <w:style w:type="paragraph" w:customStyle="1" w:styleId="S0">
    <w:name w:val="S_Обычный"/>
    <w:basedOn w:val="a"/>
    <w:link w:val="S4"/>
    <w:rsid w:val="00101938"/>
    <w:pPr>
      <w:widowControl w:val="0"/>
      <w:jc w:val="both"/>
    </w:pPr>
  </w:style>
  <w:style w:type="character" w:customStyle="1" w:styleId="S4">
    <w:name w:val="S_Обычный Знак"/>
    <w:link w:val="S0"/>
    <w:locked/>
    <w:rsid w:val="00101938"/>
    <w:rPr>
      <w:sz w:val="24"/>
      <w:szCs w:val="24"/>
    </w:rPr>
  </w:style>
  <w:style w:type="character" w:styleId="aff5">
    <w:name w:val="Emphasis"/>
    <w:basedOn w:val="a0"/>
    <w:qFormat/>
    <w:rsid w:val="0019645C"/>
    <w:rPr>
      <w:i/>
      <w:iCs/>
    </w:rPr>
  </w:style>
  <w:style w:type="paragraph" w:customStyle="1" w:styleId="S5">
    <w:name w:val="S_Версия"/>
    <w:basedOn w:val="S0"/>
    <w:next w:val="S0"/>
    <w:autoRedefine/>
    <w:rsid w:val="00DB4E7C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DB4E7C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3"/>
    <w:next w:val="S0"/>
    <w:link w:val="S8"/>
    <w:rsid w:val="00DB4E7C"/>
    <w:pPr>
      <w:spacing w:before="12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8">
    <w:name w:val="S_ВидДокумента Знак"/>
    <w:link w:val="S7"/>
    <w:rsid w:val="00DB4E7C"/>
    <w:rPr>
      <w:rFonts w:ascii="EuropeDemiC" w:hAnsi="EuropeDemiC" w:cs="Arial"/>
      <w:b/>
      <w:caps/>
      <w:sz w:val="36"/>
      <w:szCs w:val="36"/>
    </w:rPr>
  </w:style>
  <w:style w:type="paragraph" w:customStyle="1" w:styleId="S9">
    <w:name w:val="S_Гиперссылка"/>
    <w:basedOn w:val="S0"/>
    <w:rsid w:val="00DB4E7C"/>
    <w:rPr>
      <w:color w:val="0000FF"/>
      <w:u w:val="single"/>
    </w:rPr>
  </w:style>
  <w:style w:type="paragraph" w:customStyle="1" w:styleId="Sa">
    <w:name w:val="S_Гриф"/>
    <w:basedOn w:val="S0"/>
    <w:rsid w:val="00DB4E7C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DB4E7C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DB4E7C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"/>
    <w:next w:val="S0"/>
    <w:link w:val="S14"/>
    <w:rsid w:val="00DB4E7C"/>
    <w:pPr>
      <w:keepNext/>
      <w:pageBreakBefore/>
      <w:jc w:val="both"/>
      <w:outlineLvl w:val="0"/>
    </w:pPr>
    <w:rPr>
      <w:rFonts w:ascii="Arial" w:hAnsi="Arial"/>
      <w:b/>
      <w:caps/>
      <w:sz w:val="32"/>
      <w:szCs w:val="32"/>
    </w:rPr>
  </w:style>
  <w:style w:type="character" w:customStyle="1" w:styleId="S14">
    <w:name w:val="S_Заголовок1 Знак"/>
    <w:basedOn w:val="a0"/>
    <w:link w:val="S13"/>
    <w:rsid w:val="005905A6"/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DB4E7C"/>
    <w:pPr>
      <w:keepNext/>
      <w:pageBreakBefore/>
      <w:widowControl/>
      <w:numPr>
        <w:numId w:val="1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DB4E7C"/>
    <w:pPr>
      <w:numPr>
        <w:numId w:val="2"/>
      </w:numPr>
    </w:pPr>
  </w:style>
  <w:style w:type="paragraph" w:customStyle="1" w:styleId="S23">
    <w:name w:val="S_Заголовок2"/>
    <w:basedOn w:val="a"/>
    <w:next w:val="S0"/>
    <w:link w:val="S24"/>
    <w:rsid w:val="00DB4E7C"/>
    <w:pPr>
      <w:keepNext/>
      <w:jc w:val="both"/>
      <w:outlineLvl w:val="1"/>
    </w:pPr>
    <w:rPr>
      <w:rFonts w:ascii="Arial" w:hAnsi="Arial"/>
      <w:b/>
      <w:caps/>
    </w:rPr>
  </w:style>
  <w:style w:type="character" w:customStyle="1" w:styleId="S24">
    <w:name w:val="S_Заголовок2 Знак"/>
    <w:basedOn w:val="a0"/>
    <w:link w:val="S23"/>
    <w:rsid w:val="005748E2"/>
    <w:rPr>
      <w:rFonts w:ascii="Arial" w:hAnsi="Arial"/>
      <w:b/>
      <w:caps/>
      <w:sz w:val="24"/>
      <w:szCs w:val="24"/>
    </w:rPr>
  </w:style>
  <w:style w:type="paragraph" w:customStyle="1" w:styleId="S21">
    <w:name w:val="S_Заголовок2_Прил_СписокН"/>
    <w:basedOn w:val="S0"/>
    <w:next w:val="S0"/>
    <w:rsid w:val="00DB4E7C"/>
    <w:pPr>
      <w:keepNext/>
      <w:keepLines/>
      <w:numPr>
        <w:ilvl w:val="2"/>
        <w:numId w:val="1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link w:val="S25"/>
    <w:rsid w:val="009652B4"/>
    <w:pPr>
      <w:numPr>
        <w:numId w:val="7"/>
      </w:numPr>
    </w:pPr>
  </w:style>
  <w:style w:type="character" w:customStyle="1" w:styleId="S25">
    <w:name w:val="S_Заголовок2_СписокН Знак"/>
    <w:basedOn w:val="S24"/>
    <w:link w:val="S20"/>
    <w:rsid w:val="005748E2"/>
    <w:rPr>
      <w:rFonts w:ascii="Arial" w:hAnsi="Arial"/>
      <w:b/>
      <w:caps/>
      <w:sz w:val="24"/>
      <w:szCs w:val="24"/>
    </w:rPr>
  </w:style>
  <w:style w:type="paragraph" w:customStyle="1" w:styleId="S30">
    <w:name w:val="S_Заголовок3_СписокН"/>
    <w:basedOn w:val="a"/>
    <w:next w:val="S0"/>
    <w:rsid w:val="00DB4E7C"/>
    <w:pPr>
      <w:keepNext/>
      <w:numPr>
        <w:ilvl w:val="2"/>
        <w:numId w:val="2"/>
      </w:numPr>
      <w:jc w:val="both"/>
    </w:pPr>
    <w:rPr>
      <w:rFonts w:ascii="Arial" w:hAnsi="Arial"/>
      <w:b/>
      <w:i/>
      <w:caps/>
      <w:sz w:val="20"/>
      <w:szCs w:val="20"/>
    </w:rPr>
  </w:style>
  <w:style w:type="paragraph" w:customStyle="1" w:styleId="Sb">
    <w:name w:val="S_МестоГод"/>
    <w:basedOn w:val="S0"/>
    <w:rsid w:val="00DB4E7C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"/>
    <w:next w:val="S0"/>
    <w:rsid w:val="00DB4E7C"/>
    <w:pPr>
      <w:spacing w:before="60"/>
      <w:jc w:val="center"/>
    </w:pPr>
    <w:rPr>
      <w:rFonts w:ascii="Arial" w:hAnsi="Arial"/>
      <w:b/>
      <w:sz w:val="20"/>
    </w:rPr>
  </w:style>
  <w:style w:type="paragraph" w:customStyle="1" w:styleId="Sd">
    <w:name w:val="S_НазваниеТаблицы"/>
    <w:basedOn w:val="S0"/>
    <w:next w:val="S0"/>
    <w:rsid w:val="00DB4E7C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DB4E7C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DB4E7C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DB4E7C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DB4E7C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5">
    <w:name w:val="S_ТекстВТаблице1"/>
    <w:basedOn w:val="S0"/>
    <w:next w:val="S0"/>
    <w:rsid w:val="00DB4E7C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5"/>
    <w:next w:val="S0"/>
    <w:rsid w:val="00DB4E7C"/>
    <w:pPr>
      <w:numPr>
        <w:numId w:val="3"/>
      </w:numPr>
    </w:pPr>
  </w:style>
  <w:style w:type="paragraph" w:customStyle="1" w:styleId="S26">
    <w:name w:val="S_ТекстВТаблице2"/>
    <w:basedOn w:val="S0"/>
    <w:next w:val="S0"/>
    <w:rsid w:val="00DB4E7C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6"/>
    <w:next w:val="S0"/>
    <w:rsid w:val="00DB4E7C"/>
    <w:pPr>
      <w:numPr>
        <w:numId w:val="4"/>
      </w:numPr>
    </w:pPr>
  </w:style>
  <w:style w:type="paragraph" w:customStyle="1" w:styleId="S31">
    <w:name w:val="S_ТекстВТаблице3"/>
    <w:basedOn w:val="S0"/>
    <w:next w:val="S0"/>
    <w:rsid w:val="00DB4E7C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DB4E7C"/>
    <w:pPr>
      <w:numPr>
        <w:numId w:val="5"/>
      </w:numPr>
    </w:pPr>
  </w:style>
  <w:style w:type="paragraph" w:customStyle="1" w:styleId="Sf2">
    <w:name w:val="S_Примечание"/>
    <w:basedOn w:val="S0"/>
    <w:next w:val="S0"/>
    <w:rsid w:val="00DB4E7C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DB4E7C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DB4E7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DB4E7C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DB4E7C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DB4E7C"/>
    <w:pPr>
      <w:numPr>
        <w:numId w:val="6"/>
      </w:numPr>
      <w:tabs>
        <w:tab w:val="left" w:pos="720"/>
      </w:tabs>
      <w:spacing w:before="120"/>
      <w:jc w:val="both"/>
    </w:pPr>
  </w:style>
  <w:style w:type="character" w:customStyle="1" w:styleId="Sf7">
    <w:name w:val="S_СписокМ_Обычный Знак"/>
    <w:link w:val="S"/>
    <w:rsid w:val="00DB4E7C"/>
    <w:rPr>
      <w:sz w:val="24"/>
      <w:szCs w:val="24"/>
    </w:rPr>
  </w:style>
  <w:style w:type="table" w:customStyle="1" w:styleId="Sf8">
    <w:name w:val="S_Таблица"/>
    <w:basedOn w:val="a1"/>
    <w:rsid w:val="00DB4E7C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DB4E7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Логотипа1"/>
    <w:basedOn w:val="S0"/>
    <w:next w:val="S0"/>
    <w:rsid w:val="00DB4E7C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7">
    <w:name w:val="S_ТекстЛоготипа2"/>
    <w:basedOn w:val="S0"/>
    <w:next w:val="S0"/>
    <w:rsid w:val="00DB4E7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7">
    <w:name w:val="S_ТекстСодержания1"/>
    <w:basedOn w:val="S0"/>
    <w:next w:val="S0"/>
    <w:link w:val="S18"/>
    <w:rsid w:val="00DB4E7C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8">
    <w:name w:val="S_ТекстСодержания1 Знак"/>
    <w:link w:val="S17"/>
    <w:rsid w:val="00DB4E7C"/>
    <w:rPr>
      <w:rFonts w:ascii="Arial" w:hAnsi="Arial"/>
      <w:b/>
      <w:caps/>
    </w:rPr>
  </w:style>
  <w:style w:type="paragraph" w:customStyle="1" w:styleId="Sfa">
    <w:name w:val="S_Термин"/>
    <w:basedOn w:val="a"/>
    <w:next w:val="S0"/>
    <w:link w:val="Sfb"/>
    <w:rsid w:val="00DB4E7C"/>
    <w:pPr>
      <w:jc w:val="both"/>
    </w:pPr>
    <w:rPr>
      <w:rFonts w:ascii="Arial" w:hAnsi="Arial"/>
      <w:b/>
      <w:i/>
      <w:caps/>
      <w:sz w:val="20"/>
      <w:szCs w:val="20"/>
    </w:rPr>
  </w:style>
  <w:style w:type="character" w:customStyle="1" w:styleId="Sfb">
    <w:name w:val="S_Термин Знак"/>
    <w:link w:val="Sfa"/>
    <w:rsid w:val="00DB4E7C"/>
    <w:rPr>
      <w:rFonts w:ascii="Arial" w:hAnsi="Arial"/>
      <w:b/>
      <w:i/>
      <w:caps/>
    </w:rPr>
  </w:style>
  <w:style w:type="paragraph" w:styleId="aff6">
    <w:name w:val="Revision"/>
    <w:hidden/>
    <w:uiPriority w:val="99"/>
    <w:semiHidden/>
    <w:rsid w:val="00975B58"/>
    <w:rPr>
      <w:sz w:val="24"/>
      <w:szCs w:val="24"/>
    </w:rPr>
  </w:style>
  <w:style w:type="paragraph" w:customStyle="1" w:styleId="aff7">
    <w:name w:val="М_Обычный"/>
    <w:basedOn w:val="a"/>
    <w:qFormat/>
    <w:rsid w:val="008D3702"/>
    <w:pPr>
      <w:jc w:val="both"/>
    </w:pPr>
    <w:rPr>
      <w:rFonts w:eastAsia="Calibri"/>
      <w:szCs w:val="22"/>
    </w:rPr>
  </w:style>
  <w:style w:type="character" w:customStyle="1" w:styleId="aff8">
    <w:name w:val="М_Термин"/>
    <w:uiPriority w:val="1"/>
    <w:rsid w:val="008D3702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customStyle="1" w:styleId="urtxtemph">
    <w:name w:val="urtxtemph"/>
    <w:basedOn w:val="a0"/>
    <w:rsid w:val="00C80F21"/>
  </w:style>
  <w:style w:type="character" w:customStyle="1" w:styleId="apple-style-span">
    <w:name w:val="apple-style-span"/>
    <w:rsid w:val="00C91188"/>
  </w:style>
  <w:style w:type="paragraph" w:styleId="aff9">
    <w:name w:val="endnote text"/>
    <w:basedOn w:val="a"/>
    <w:link w:val="affa"/>
    <w:rsid w:val="00DE5E51"/>
    <w:rPr>
      <w:sz w:val="20"/>
      <w:szCs w:val="20"/>
    </w:rPr>
  </w:style>
  <w:style w:type="character" w:customStyle="1" w:styleId="affa">
    <w:name w:val="Текст концевой сноски Знак"/>
    <w:basedOn w:val="a0"/>
    <w:link w:val="aff9"/>
    <w:rsid w:val="00DE5E51"/>
  </w:style>
  <w:style w:type="character" w:styleId="affb">
    <w:name w:val="endnote reference"/>
    <w:basedOn w:val="a0"/>
    <w:rsid w:val="00DE5E51"/>
    <w:rPr>
      <w:vertAlign w:val="superscript"/>
    </w:rPr>
  </w:style>
  <w:style w:type="paragraph" w:customStyle="1" w:styleId="13">
    <w:name w:val="Основной текст с отступом1"/>
    <w:basedOn w:val="a"/>
    <w:rsid w:val="007E30A7"/>
    <w:pPr>
      <w:spacing w:after="120"/>
      <w:ind w:left="283"/>
    </w:pPr>
  </w:style>
  <w:style w:type="character" w:customStyle="1" w:styleId="urtxtstd">
    <w:name w:val="urtxtstd"/>
    <w:basedOn w:val="a0"/>
    <w:rsid w:val="00D16BF8"/>
  </w:style>
  <w:style w:type="paragraph" w:styleId="HTML">
    <w:name w:val="HTML Preformatted"/>
    <w:basedOn w:val="a"/>
    <w:link w:val="HTML0"/>
    <w:uiPriority w:val="99"/>
    <w:unhideWhenUsed/>
    <w:rsid w:val="00FA24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A24AC"/>
    <w:rPr>
      <w:rFonts w:ascii="Courier New" w:hAnsi="Courier New" w:cs="Courier New"/>
    </w:rPr>
  </w:style>
  <w:style w:type="paragraph" w:customStyle="1" w:styleId="14">
    <w:name w:val="Название объекта1"/>
    <w:basedOn w:val="a"/>
    <w:next w:val="a"/>
    <w:rsid w:val="00CF24C7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15">
    <w:name w:val="Без интервала1"/>
    <w:uiPriority w:val="99"/>
    <w:rsid w:val="008A3359"/>
    <w:rPr>
      <w:rFonts w:ascii="Calibri" w:hAnsi="Calibri"/>
      <w:sz w:val="22"/>
      <w:szCs w:val="22"/>
      <w:lang w:eastAsia="en-US"/>
    </w:rPr>
  </w:style>
  <w:style w:type="paragraph" w:customStyle="1" w:styleId="16">
    <w:name w:val="Стиль1"/>
    <w:basedOn w:val="S13"/>
    <w:link w:val="17"/>
    <w:qFormat/>
    <w:rsid w:val="005905A6"/>
    <w:rPr>
      <w:snapToGrid w:val="0"/>
    </w:rPr>
  </w:style>
  <w:style w:type="character" w:customStyle="1" w:styleId="17">
    <w:name w:val="Стиль1 Знак"/>
    <w:basedOn w:val="S14"/>
    <w:link w:val="16"/>
    <w:rsid w:val="005905A6"/>
    <w:rPr>
      <w:rFonts w:ascii="Arial" w:hAnsi="Arial"/>
      <w:b/>
      <w:caps/>
      <w:snapToGrid w:val="0"/>
      <w:sz w:val="32"/>
      <w:szCs w:val="32"/>
    </w:rPr>
  </w:style>
  <w:style w:type="paragraph" w:customStyle="1" w:styleId="24">
    <w:name w:val="Стиль2"/>
    <w:basedOn w:val="16"/>
    <w:link w:val="25"/>
    <w:qFormat/>
    <w:rsid w:val="005905A6"/>
  </w:style>
  <w:style w:type="character" w:customStyle="1" w:styleId="25">
    <w:name w:val="Стиль2 Знак"/>
    <w:basedOn w:val="17"/>
    <w:link w:val="24"/>
    <w:rsid w:val="005905A6"/>
    <w:rPr>
      <w:rFonts w:ascii="Arial" w:hAnsi="Arial"/>
      <w:b/>
      <w:caps/>
      <w:snapToGrid w:val="0"/>
      <w:sz w:val="32"/>
      <w:szCs w:val="32"/>
    </w:rPr>
  </w:style>
  <w:style w:type="paragraph" w:customStyle="1" w:styleId="3">
    <w:name w:val="Стиль3"/>
    <w:basedOn w:val="S20"/>
    <w:link w:val="35"/>
    <w:qFormat/>
    <w:rsid w:val="005748E2"/>
    <w:pPr>
      <w:numPr>
        <w:ilvl w:val="1"/>
        <w:numId w:val="8"/>
      </w:numPr>
      <w:spacing w:before="240"/>
    </w:pPr>
  </w:style>
  <w:style w:type="character" w:customStyle="1" w:styleId="35">
    <w:name w:val="Стиль3 Знак"/>
    <w:basedOn w:val="S25"/>
    <w:link w:val="3"/>
    <w:rsid w:val="005748E2"/>
    <w:rPr>
      <w:rFonts w:ascii="Arial" w:hAnsi="Arial"/>
      <w:b/>
      <w:caps/>
      <w:sz w:val="24"/>
      <w:szCs w:val="24"/>
    </w:rPr>
  </w:style>
  <w:style w:type="character" w:customStyle="1" w:styleId="18">
    <w:name w:val="Основной текст1"/>
    <w:basedOn w:val="a0"/>
    <w:rsid w:val="001D5A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lang w:val="ru-RU"/>
    </w:rPr>
  </w:style>
  <w:style w:type="paragraph" w:customStyle="1" w:styleId="FR1">
    <w:name w:val="FR1"/>
    <w:rsid w:val="001D5A9B"/>
    <w:pPr>
      <w:widowControl w:val="0"/>
      <w:autoSpaceDE w:val="0"/>
      <w:autoSpaceDN w:val="0"/>
      <w:adjustRightInd w:val="0"/>
      <w:spacing w:before="400"/>
      <w:ind w:left="40"/>
      <w:jc w:val="center"/>
    </w:pPr>
    <w:rPr>
      <w:rFonts w:ascii="Arial" w:hAnsi="Arial" w:cs="Arial"/>
      <w:sz w:val="16"/>
      <w:szCs w:val="16"/>
    </w:rPr>
  </w:style>
  <w:style w:type="paragraph" w:customStyle="1" w:styleId="FR2">
    <w:name w:val="FR2"/>
    <w:rsid w:val="001D5A9B"/>
    <w:pPr>
      <w:widowControl w:val="0"/>
      <w:autoSpaceDE w:val="0"/>
      <w:autoSpaceDN w:val="0"/>
      <w:adjustRightInd w:val="0"/>
      <w:spacing w:before="520"/>
      <w:jc w:val="right"/>
    </w:pPr>
    <w:rPr>
      <w:rFonts w:ascii="Arial" w:hAnsi="Arial" w:cs="Arial"/>
      <w:b/>
      <w:bCs/>
      <w:sz w:val="12"/>
      <w:szCs w:val="12"/>
    </w:rPr>
  </w:style>
  <w:style w:type="paragraph" w:customStyle="1" w:styleId="40">
    <w:name w:val="Стиль4"/>
    <w:basedOn w:val="HTML"/>
    <w:link w:val="41"/>
    <w:qFormat/>
    <w:rsid w:val="004A50CB"/>
    <w:pPr>
      <w:jc w:val="both"/>
    </w:pPr>
    <w:rPr>
      <w:rFonts w:ascii="Arial" w:hAnsi="Arial" w:cs="Arial"/>
      <w:b/>
      <w:sz w:val="32"/>
      <w:szCs w:val="32"/>
    </w:rPr>
  </w:style>
  <w:style w:type="character" w:customStyle="1" w:styleId="41">
    <w:name w:val="Стиль4 Знак"/>
    <w:basedOn w:val="HTML0"/>
    <w:link w:val="40"/>
    <w:rsid w:val="004A50CB"/>
    <w:rPr>
      <w:rFonts w:ascii="Arial" w:hAnsi="Arial" w:cs="Arial"/>
      <w:b/>
      <w:sz w:val="32"/>
      <w:szCs w:val="32"/>
    </w:rPr>
  </w:style>
  <w:style w:type="character" w:customStyle="1" w:styleId="affc">
    <w:name w:val="Основной текст_"/>
    <w:basedOn w:val="a0"/>
    <w:link w:val="61"/>
    <w:rsid w:val="00CF690A"/>
    <w:rPr>
      <w:sz w:val="27"/>
      <w:szCs w:val="27"/>
      <w:shd w:val="clear" w:color="auto" w:fill="FFFFFF"/>
    </w:rPr>
  </w:style>
  <w:style w:type="character" w:customStyle="1" w:styleId="42">
    <w:name w:val="Основной текст (4)_"/>
    <w:basedOn w:val="a0"/>
    <w:link w:val="43"/>
    <w:rsid w:val="00CF690A"/>
    <w:rPr>
      <w:sz w:val="21"/>
      <w:szCs w:val="21"/>
      <w:shd w:val="clear" w:color="auto" w:fill="FFFFFF"/>
    </w:rPr>
  </w:style>
  <w:style w:type="character" w:customStyle="1" w:styleId="71">
    <w:name w:val="Основной текст (7)_"/>
    <w:basedOn w:val="a0"/>
    <w:rsid w:val="00CF69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ffd">
    <w:name w:val="Основной текст + Курсив"/>
    <w:basedOn w:val="affc"/>
    <w:rsid w:val="00CF690A"/>
    <w:rPr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72">
    <w:name w:val="Основной текст (7)"/>
    <w:basedOn w:val="71"/>
    <w:rsid w:val="00CF69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2pt">
    <w:name w:val="Основной текст + Интервал 2 pt"/>
    <w:basedOn w:val="affc"/>
    <w:rsid w:val="00CF690A"/>
    <w:rPr>
      <w:color w:val="000000"/>
      <w:spacing w:val="5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36">
    <w:name w:val="Заголовок №3_"/>
    <w:basedOn w:val="a0"/>
    <w:rsid w:val="00CF69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37">
    <w:name w:val="Заголовок №3"/>
    <w:basedOn w:val="36"/>
    <w:rsid w:val="00CF69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81">
    <w:name w:val="Основной текст (8)_"/>
    <w:basedOn w:val="a0"/>
    <w:link w:val="82"/>
    <w:rsid w:val="00CF690A"/>
    <w:rPr>
      <w:i/>
      <w:iCs/>
      <w:sz w:val="27"/>
      <w:szCs w:val="27"/>
      <w:shd w:val="clear" w:color="auto" w:fill="FFFFFF"/>
    </w:rPr>
  </w:style>
  <w:style w:type="character" w:customStyle="1" w:styleId="affe">
    <w:name w:val="Основной текст + Полужирный;Курсив"/>
    <w:basedOn w:val="affc"/>
    <w:rsid w:val="00CF690A"/>
    <w:rPr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90">
    <w:name w:val="Основной текст (9)_"/>
    <w:basedOn w:val="a0"/>
    <w:link w:val="91"/>
    <w:rsid w:val="00CF690A"/>
    <w:rPr>
      <w:i/>
      <w:iCs/>
      <w:sz w:val="27"/>
      <w:szCs w:val="27"/>
      <w:shd w:val="clear" w:color="auto" w:fill="FFFFFF"/>
    </w:rPr>
  </w:style>
  <w:style w:type="character" w:customStyle="1" w:styleId="26">
    <w:name w:val="Подпись к картинке (2)_"/>
    <w:basedOn w:val="a0"/>
    <w:link w:val="27"/>
    <w:rsid w:val="00CF690A"/>
    <w:rPr>
      <w:sz w:val="27"/>
      <w:szCs w:val="27"/>
      <w:shd w:val="clear" w:color="auto" w:fill="FFFFFF"/>
    </w:rPr>
  </w:style>
  <w:style w:type="character" w:customStyle="1" w:styleId="afff">
    <w:name w:val="Основной текст + Полужирный"/>
    <w:basedOn w:val="affc"/>
    <w:rsid w:val="00CF690A"/>
    <w:rPr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92">
    <w:name w:val="Основной текст (9) + Не курсив"/>
    <w:basedOn w:val="90"/>
    <w:rsid w:val="00CF690A"/>
    <w:rPr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8">
    <w:name w:val="Основной текст2"/>
    <w:basedOn w:val="affc"/>
    <w:rsid w:val="00CF690A"/>
    <w:rPr>
      <w:color w:val="000000"/>
      <w:spacing w:val="0"/>
      <w:w w:val="100"/>
      <w:position w:val="0"/>
      <w:sz w:val="27"/>
      <w:szCs w:val="27"/>
      <w:u w:val="single"/>
      <w:shd w:val="clear" w:color="auto" w:fill="FFFFFF"/>
    </w:rPr>
  </w:style>
  <w:style w:type="paragraph" w:customStyle="1" w:styleId="61">
    <w:name w:val="Основной текст6"/>
    <w:basedOn w:val="a"/>
    <w:link w:val="affc"/>
    <w:rsid w:val="00CF690A"/>
    <w:pPr>
      <w:widowControl w:val="0"/>
      <w:shd w:val="clear" w:color="auto" w:fill="FFFFFF"/>
      <w:spacing w:line="356" w:lineRule="exact"/>
      <w:ind w:hanging="380"/>
      <w:jc w:val="center"/>
    </w:pPr>
    <w:rPr>
      <w:sz w:val="27"/>
      <w:szCs w:val="27"/>
    </w:rPr>
  </w:style>
  <w:style w:type="paragraph" w:customStyle="1" w:styleId="43">
    <w:name w:val="Основной текст (4)"/>
    <w:basedOn w:val="a"/>
    <w:link w:val="42"/>
    <w:rsid w:val="00CF690A"/>
    <w:pPr>
      <w:widowControl w:val="0"/>
      <w:shd w:val="clear" w:color="auto" w:fill="FFFFFF"/>
      <w:spacing w:line="0" w:lineRule="atLeast"/>
    </w:pPr>
    <w:rPr>
      <w:sz w:val="21"/>
      <w:szCs w:val="21"/>
    </w:rPr>
  </w:style>
  <w:style w:type="paragraph" w:customStyle="1" w:styleId="27">
    <w:name w:val="Подпись к картинке (2)"/>
    <w:basedOn w:val="a"/>
    <w:link w:val="26"/>
    <w:rsid w:val="00CF690A"/>
    <w:pPr>
      <w:widowControl w:val="0"/>
      <w:shd w:val="clear" w:color="auto" w:fill="FFFFFF"/>
      <w:spacing w:line="0" w:lineRule="atLeast"/>
    </w:pPr>
    <w:rPr>
      <w:sz w:val="27"/>
      <w:szCs w:val="27"/>
    </w:rPr>
  </w:style>
  <w:style w:type="paragraph" w:customStyle="1" w:styleId="82">
    <w:name w:val="Основной текст (8)"/>
    <w:basedOn w:val="a"/>
    <w:link w:val="81"/>
    <w:rsid w:val="00CF690A"/>
    <w:pPr>
      <w:widowControl w:val="0"/>
      <w:shd w:val="clear" w:color="auto" w:fill="FFFFFF"/>
      <w:spacing w:before="420" w:after="720" w:line="0" w:lineRule="atLeast"/>
    </w:pPr>
    <w:rPr>
      <w:i/>
      <w:iCs/>
      <w:sz w:val="27"/>
      <w:szCs w:val="27"/>
    </w:rPr>
  </w:style>
  <w:style w:type="paragraph" w:customStyle="1" w:styleId="91">
    <w:name w:val="Основной текст (9)"/>
    <w:basedOn w:val="a"/>
    <w:link w:val="90"/>
    <w:rsid w:val="00CF690A"/>
    <w:pPr>
      <w:widowControl w:val="0"/>
      <w:shd w:val="clear" w:color="auto" w:fill="FFFFFF"/>
      <w:spacing w:line="320" w:lineRule="exact"/>
      <w:jc w:val="both"/>
    </w:pPr>
    <w:rPr>
      <w:i/>
      <w:iCs/>
      <w:sz w:val="27"/>
      <w:szCs w:val="27"/>
    </w:rPr>
  </w:style>
  <w:style w:type="character" w:customStyle="1" w:styleId="Sfc">
    <w:name w:val="S_СписокМ_Обычный Знак Знак"/>
    <w:locked/>
    <w:rsid w:val="00333F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Number 3"/>
    <w:basedOn w:val="a"/>
    <w:uiPriority w:val="99"/>
    <w:unhideWhenUsed/>
    <w:rsid w:val="004B36A5"/>
    <w:pPr>
      <w:tabs>
        <w:tab w:val="num" w:pos="926"/>
      </w:tabs>
      <w:ind w:left="926" w:hanging="360"/>
      <w:contextualSpacing/>
    </w:pPr>
    <w:rPr>
      <w:rFonts w:eastAsia="Calibri"/>
      <w:szCs w:val="22"/>
      <w:lang w:eastAsia="en-US"/>
    </w:rPr>
  </w:style>
  <w:style w:type="character" w:customStyle="1" w:styleId="FontStyle31">
    <w:name w:val="Font Style31"/>
    <w:uiPriority w:val="99"/>
    <w:rsid w:val="001E2B0C"/>
    <w:rPr>
      <w:rFonts w:ascii="Arial Unicode MS" w:eastAsia="Arial Unicode MS" w:cs="Arial Unicode MS"/>
      <w:sz w:val="22"/>
      <w:szCs w:val="22"/>
    </w:rPr>
  </w:style>
  <w:style w:type="paragraph" w:customStyle="1" w:styleId="Style22">
    <w:name w:val="Style22"/>
    <w:basedOn w:val="a"/>
    <w:uiPriority w:val="99"/>
    <w:rsid w:val="001E2B0C"/>
    <w:pPr>
      <w:widowControl w:val="0"/>
      <w:autoSpaceDE w:val="0"/>
      <w:autoSpaceDN w:val="0"/>
      <w:adjustRightInd w:val="0"/>
      <w:spacing w:line="274" w:lineRule="exact"/>
      <w:ind w:hanging="288"/>
      <w:jc w:val="both"/>
    </w:pPr>
    <w:rPr>
      <w:rFonts w:ascii="Franklin Gothic Medium" w:hAnsi="Franklin Gothic Medium"/>
    </w:rPr>
  </w:style>
  <w:style w:type="character" w:customStyle="1" w:styleId="FontStyle32">
    <w:name w:val="Font Style32"/>
    <w:uiPriority w:val="99"/>
    <w:rsid w:val="001E2B0C"/>
    <w:rPr>
      <w:rFonts w:ascii="Arial Unicode MS" w:eastAsia="Arial Unicode MS" w:cs="Arial Unicode MS"/>
      <w:b/>
      <w:bCs/>
      <w:sz w:val="22"/>
      <w:szCs w:val="22"/>
    </w:rPr>
  </w:style>
  <w:style w:type="character" w:customStyle="1" w:styleId="FontStyle33">
    <w:name w:val="Font Style33"/>
    <w:uiPriority w:val="99"/>
    <w:rsid w:val="00213FB6"/>
    <w:rPr>
      <w:rFonts w:ascii="Arial Unicode MS" w:eastAsia="Arial Unicode MS" w:cs="Arial Unicode MS"/>
      <w:i/>
      <w:iCs/>
      <w:sz w:val="22"/>
      <w:szCs w:val="22"/>
    </w:rPr>
  </w:style>
  <w:style w:type="paragraph" w:customStyle="1" w:styleId="headertext">
    <w:name w:val="headertext"/>
    <w:basedOn w:val="a"/>
    <w:rsid w:val="00D37E3B"/>
    <w:pPr>
      <w:spacing w:before="100" w:beforeAutospacing="1" w:after="100" w:afterAutospacing="1"/>
    </w:pPr>
  </w:style>
  <w:style w:type="character" w:customStyle="1" w:styleId="Bodytext">
    <w:name w:val="Body text_"/>
    <w:basedOn w:val="a0"/>
    <w:rsid w:val="0016105D"/>
    <w:rPr>
      <w:rFonts w:ascii="Times New Roman" w:eastAsia="Times New Roman" w:hAnsi="Times New Roman" w:cs="Times New Roman"/>
      <w:spacing w:val="8"/>
      <w:sz w:val="23"/>
      <w:szCs w:val="23"/>
      <w:shd w:val="clear" w:color="auto" w:fill="FFFFFF"/>
    </w:rPr>
  </w:style>
  <w:style w:type="character" w:customStyle="1" w:styleId="ad">
    <w:name w:val="Текст сноски Знак"/>
    <w:basedOn w:val="a0"/>
    <w:link w:val="ac"/>
    <w:uiPriority w:val="99"/>
    <w:semiHidden/>
    <w:rsid w:val="0016105D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 3" w:uiPriority="99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1E40"/>
    <w:rPr>
      <w:sz w:val="24"/>
      <w:szCs w:val="24"/>
    </w:rPr>
  </w:style>
  <w:style w:type="paragraph" w:styleId="1">
    <w:name w:val="heading 1"/>
    <w:basedOn w:val="a"/>
    <w:next w:val="a"/>
    <w:qFormat/>
    <w:rsid w:val="00F31E40"/>
    <w:pPr>
      <w:keepNext/>
      <w:jc w:val="center"/>
      <w:outlineLvl w:val="0"/>
    </w:pPr>
    <w:rPr>
      <w:rFonts w:ascii="Arial Narrow" w:hAnsi="Arial Narrow"/>
      <w:b/>
      <w:bCs/>
      <w:color w:val="000080"/>
      <w:sz w:val="20"/>
    </w:rPr>
  </w:style>
  <w:style w:type="paragraph" w:styleId="2">
    <w:name w:val="heading 2"/>
    <w:basedOn w:val="a"/>
    <w:next w:val="a"/>
    <w:link w:val="20"/>
    <w:qFormat/>
    <w:rsid w:val="00F31E4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qFormat/>
    <w:rsid w:val="000B6F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F31E40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31E40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31E40"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F31E40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E6695"/>
    <w:rPr>
      <w:rFonts w:ascii="Arial" w:hAnsi="Arial" w:cs="Arial"/>
      <w:b/>
      <w:bCs/>
      <w:i/>
      <w:iCs/>
      <w:sz w:val="28"/>
      <w:szCs w:val="28"/>
    </w:rPr>
  </w:style>
  <w:style w:type="character" w:customStyle="1" w:styleId="31">
    <w:name w:val="Заголовок 3 Знак"/>
    <w:link w:val="30"/>
    <w:rsid w:val="00241EB4"/>
    <w:rPr>
      <w:rFonts w:ascii="Arial" w:hAnsi="Arial" w:cs="Arial"/>
      <w:b/>
      <w:bCs/>
      <w:sz w:val="26"/>
      <w:szCs w:val="26"/>
    </w:rPr>
  </w:style>
  <w:style w:type="paragraph" w:customStyle="1" w:styleId="ConsTitle">
    <w:name w:val="ConsTitle"/>
    <w:rsid w:val="00F31E4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Body Text"/>
    <w:basedOn w:val="a"/>
    <w:link w:val="a4"/>
    <w:rsid w:val="00F31E40"/>
    <w:pPr>
      <w:jc w:val="both"/>
    </w:pPr>
  </w:style>
  <w:style w:type="character" w:customStyle="1" w:styleId="a4">
    <w:name w:val="Основной текст Знак"/>
    <w:basedOn w:val="a0"/>
    <w:link w:val="a3"/>
    <w:rsid w:val="0021514E"/>
    <w:rPr>
      <w:sz w:val="24"/>
      <w:szCs w:val="24"/>
    </w:rPr>
  </w:style>
  <w:style w:type="paragraph" w:styleId="21">
    <w:name w:val="Body Text 2"/>
    <w:basedOn w:val="a"/>
    <w:rsid w:val="00F31E40"/>
    <w:pPr>
      <w:spacing w:after="120" w:line="480" w:lineRule="auto"/>
    </w:pPr>
  </w:style>
  <w:style w:type="paragraph" w:styleId="a5">
    <w:name w:val="header"/>
    <w:basedOn w:val="a"/>
    <w:link w:val="a6"/>
    <w:uiPriority w:val="99"/>
    <w:rsid w:val="00F31E4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066B6"/>
    <w:rPr>
      <w:sz w:val="24"/>
      <w:szCs w:val="24"/>
    </w:rPr>
  </w:style>
  <w:style w:type="paragraph" w:styleId="10">
    <w:name w:val="toc 1"/>
    <w:basedOn w:val="a"/>
    <w:next w:val="a"/>
    <w:autoRedefine/>
    <w:uiPriority w:val="39"/>
    <w:qFormat/>
    <w:rsid w:val="00752E0D"/>
    <w:pPr>
      <w:tabs>
        <w:tab w:val="left" w:pos="720"/>
        <w:tab w:val="right" w:leader="dot" w:pos="9628"/>
      </w:tabs>
      <w:spacing w:before="200"/>
      <w:jc w:val="both"/>
    </w:pPr>
    <w:rPr>
      <w:rFonts w:asciiTheme="majorHAnsi" w:hAnsiTheme="majorHAnsi"/>
      <w:b/>
      <w:bCs/>
      <w:caps/>
      <w:sz w:val="20"/>
    </w:rPr>
  </w:style>
  <w:style w:type="paragraph" w:styleId="a7">
    <w:name w:val="footer"/>
    <w:basedOn w:val="a"/>
    <w:link w:val="a8"/>
    <w:uiPriority w:val="99"/>
    <w:rsid w:val="00F31E40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4066B6"/>
    <w:rPr>
      <w:sz w:val="28"/>
    </w:rPr>
  </w:style>
  <w:style w:type="paragraph" w:customStyle="1" w:styleId="ConsNormal">
    <w:name w:val="ConsNormal"/>
    <w:rsid w:val="00F31E4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Body Text Indent"/>
    <w:basedOn w:val="a"/>
    <w:link w:val="aa"/>
    <w:uiPriority w:val="99"/>
    <w:rsid w:val="00F31E40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rsid w:val="008D3702"/>
    <w:rPr>
      <w:sz w:val="24"/>
      <w:szCs w:val="24"/>
    </w:rPr>
  </w:style>
  <w:style w:type="paragraph" w:customStyle="1" w:styleId="ab">
    <w:name w:val="обычн"/>
    <w:basedOn w:val="a"/>
    <w:rsid w:val="00F31E40"/>
  </w:style>
  <w:style w:type="paragraph" w:customStyle="1" w:styleId="22">
    <w:name w:val="заголовок 2"/>
    <w:basedOn w:val="a"/>
    <w:next w:val="a"/>
    <w:rsid w:val="00F31E40"/>
    <w:pPr>
      <w:shd w:val="clear" w:color="auto" w:fill="CCCCCC"/>
      <w:jc w:val="both"/>
    </w:pPr>
    <w:rPr>
      <w:rFonts w:ascii="Tahoma" w:hAnsi="Tahoma"/>
      <w:b/>
      <w:color w:val="000080"/>
      <w:sz w:val="16"/>
      <w:szCs w:val="20"/>
    </w:rPr>
  </w:style>
  <w:style w:type="paragraph" w:styleId="ac">
    <w:name w:val="footnote text"/>
    <w:basedOn w:val="a"/>
    <w:link w:val="ad"/>
    <w:uiPriority w:val="99"/>
    <w:semiHidden/>
    <w:rsid w:val="00F31E40"/>
    <w:pPr>
      <w:spacing w:before="80" w:after="120"/>
      <w:jc w:val="both"/>
    </w:pPr>
    <w:rPr>
      <w:szCs w:val="20"/>
    </w:rPr>
  </w:style>
  <w:style w:type="character" w:styleId="ae">
    <w:name w:val="footnote reference"/>
    <w:basedOn w:val="a0"/>
    <w:uiPriority w:val="99"/>
    <w:semiHidden/>
    <w:rsid w:val="00F31E40"/>
    <w:rPr>
      <w:vertAlign w:val="superscript"/>
    </w:rPr>
  </w:style>
  <w:style w:type="paragraph" w:customStyle="1" w:styleId="11">
    <w:name w:val="Список 1"/>
    <w:basedOn w:val="af"/>
    <w:rsid w:val="00F31E40"/>
    <w:pPr>
      <w:widowControl w:val="0"/>
      <w:tabs>
        <w:tab w:val="clear" w:pos="360"/>
        <w:tab w:val="num" w:pos="720"/>
        <w:tab w:val="num" w:pos="851"/>
      </w:tabs>
      <w:overflowPunct w:val="0"/>
      <w:autoSpaceDE w:val="0"/>
      <w:autoSpaceDN w:val="0"/>
      <w:adjustRightInd w:val="0"/>
      <w:spacing w:before="60"/>
      <w:ind w:left="851" w:hanging="425"/>
      <w:jc w:val="both"/>
      <w:textAlignment w:val="baseline"/>
    </w:pPr>
    <w:rPr>
      <w:szCs w:val="20"/>
    </w:rPr>
  </w:style>
  <w:style w:type="paragraph" w:styleId="af">
    <w:name w:val="List Bullet"/>
    <w:basedOn w:val="a"/>
    <w:rsid w:val="00F31E40"/>
    <w:pPr>
      <w:tabs>
        <w:tab w:val="num" w:pos="360"/>
      </w:tabs>
    </w:pPr>
  </w:style>
  <w:style w:type="character" w:styleId="af0">
    <w:name w:val="page number"/>
    <w:basedOn w:val="a0"/>
    <w:rsid w:val="00F31E40"/>
  </w:style>
  <w:style w:type="paragraph" w:styleId="23">
    <w:name w:val="toc 2"/>
    <w:basedOn w:val="a"/>
    <w:next w:val="a"/>
    <w:autoRedefine/>
    <w:uiPriority w:val="39"/>
    <w:qFormat/>
    <w:rsid w:val="00752E0D"/>
    <w:pPr>
      <w:spacing w:before="180"/>
      <w:ind w:left="284"/>
    </w:pPr>
    <w:rPr>
      <w:rFonts w:asciiTheme="minorHAnsi" w:hAnsiTheme="minorHAnsi"/>
      <w:b/>
      <w:bCs/>
      <w:sz w:val="18"/>
      <w:szCs w:val="20"/>
    </w:rPr>
  </w:style>
  <w:style w:type="paragraph" w:styleId="32">
    <w:name w:val="toc 3"/>
    <w:basedOn w:val="a"/>
    <w:next w:val="a"/>
    <w:autoRedefine/>
    <w:uiPriority w:val="39"/>
    <w:semiHidden/>
    <w:qFormat/>
    <w:rsid w:val="006B6951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semiHidden/>
    <w:rsid w:val="00F31E40"/>
    <w:pPr>
      <w:ind w:left="480"/>
    </w:pPr>
    <w:rPr>
      <w:rFonts w:asciiTheme="minorHAnsi" w:hAnsiTheme="minorHAnsi"/>
      <w:sz w:val="20"/>
      <w:szCs w:val="20"/>
    </w:rPr>
  </w:style>
  <w:style w:type="paragraph" w:styleId="50">
    <w:name w:val="toc 5"/>
    <w:basedOn w:val="a"/>
    <w:next w:val="a"/>
    <w:autoRedefine/>
    <w:semiHidden/>
    <w:rsid w:val="00F31E40"/>
    <w:pPr>
      <w:ind w:left="720"/>
    </w:pPr>
    <w:rPr>
      <w:rFonts w:asciiTheme="minorHAnsi" w:hAnsiTheme="minorHAnsi"/>
      <w:sz w:val="20"/>
      <w:szCs w:val="20"/>
    </w:rPr>
  </w:style>
  <w:style w:type="paragraph" w:styleId="60">
    <w:name w:val="toc 6"/>
    <w:basedOn w:val="a"/>
    <w:next w:val="a"/>
    <w:autoRedefine/>
    <w:semiHidden/>
    <w:rsid w:val="00F31E40"/>
    <w:pPr>
      <w:ind w:left="960"/>
    </w:pPr>
    <w:rPr>
      <w:rFonts w:asciiTheme="minorHAnsi" w:hAnsiTheme="minorHAnsi"/>
      <w:sz w:val="20"/>
      <w:szCs w:val="20"/>
    </w:rPr>
  </w:style>
  <w:style w:type="paragraph" w:styleId="70">
    <w:name w:val="toc 7"/>
    <w:basedOn w:val="a"/>
    <w:next w:val="a"/>
    <w:autoRedefine/>
    <w:semiHidden/>
    <w:rsid w:val="00F31E40"/>
    <w:pPr>
      <w:ind w:left="1200"/>
    </w:pPr>
    <w:rPr>
      <w:rFonts w:asciiTheme="minorHAnsi" w:hAnsiTheme="minorHAnsi"/>
      <w:sz w:val="20"/>
      <w:szCs w:val="20"/>
    </w:rPr>
  </w:style>
  <w:style w:type="paragraph" w:styleId="80">
    <w:name w:val="toc 8"/>
    <w:basedOn w:val="a"/>
    <w:next w:val="a"/>
    <w:autoRedefine/>
    <w:semiHidden/>
    <w:rsid w:val="00F31E40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semiHidden/>
    <w:rsid w:val="00F31E40"/>
    <w:pPr>
      <w:ind w:left="1680"/>
    </w:pPr>
    <w:rPr>
      <w:rFonts w:asciiTheme="minorHAnsi" w:hAnsiTheme="minorHAnsi"/>
      <w:sz w:val="20"/>
      <w:szCs w:val="20"/>
    </w:rPr>
  </w:style>
  <w:style w:type="character" w:styleId="af1">
    <w:name w:val="Hyperlink"/>
    <w:basedOn w:val="a0"/>
    <w:uiPriority w:val="99"/>
    <w:rsid w:val="00F31E40"/>
    <w:rPr>
      <w:color w:val="0000FF"/>
      <w:u w:val="single"/>
    </w:rPr>
  </w:style>
  <w:style w:type="paragraph" w:customStyle="1" w:styleId="ConsNonformat">
    <w:name w:val="ConsNonformat"/>
    <w:rsid w:val="003D3EE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2">
    <w:name w:val="Normal (Web)"/>
    <w:basedOn w:val="a"/>
    <w:uiPriority w:val="99"/>
    <w:rsid w:val="00F31E4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3">
    <w:name w:val="caption"/>
    <w:basedOn w:val="a"/>
    <w:next w:val="a"/>
    <w:qFormat/>
    <w:rsid w:val="00F31E40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af4">
    <w:name w:val="ФИО"/>
    <w:basedOn w:val="a"/>
    <w:rsid w:val="00A85F70"/>
    <w:pPr>
      <w:spacing w:after="180"/>
      <w:ind w:left="5670"/>
      <w:jc w:val="both"/>
    </w:pPr>
    <w:rPr>
      <w:szCs w:val="20"/>
    </w:rPr>
  </w:style>
  <w:style w:type="table" w:styleId="af5">
    <w:name w:val="Table Grid"/>
    <w:basedOn w:val="a1"/>
    <w:uiPriority w:val="59"/>
    <w:rsid w:val="00F57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annotation reference"/>
    <w:basedOn w:val="a0"/>
    <w:rsid w:val="000A3E07"/>
    <w:rPr>
      <w:sz w:val="16"/>
      <w:szCs w:val="16"/>
    </w:rPr>
  </w:style>
  <w:style w:type="paragraph" w:styleId="af7">
    <w:name w:val="annotation text"/>
    <w:basedOn w:val="a"/>
    <w:link w:val="af8"/>
    <w:rsid w:val="000A3E07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rsid w:val="005D2CFE"/>
  </w:style>
  <w:style w:type="paragraph" w:styleId="af9">
    <w:name w:val="annotation subject"/>
    <w:basedOn w:val="af7"/>
    <w:next w:val="af7"/>
    <w:semiHidden/>
    <w:rsid w:val="000A3E07"/>
    <w:rPr>
      <w:b/>
      <w:bCs/>
    </w:rPr>
  </w:style>
  <w:style w:type="paragraph" w:styleId="afa">
    <w:name w:val="Balloon Text"/>
    <w:basedOn w:val="a"/>
    <w:link w:val="afb"/>
    <w:uiPriority w:val="99"/>
    <w:semiHidden/>
    <w:rsid w:val="000A3E07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1D5A9B"/>
    <w:rPr>
      <w:rFonts w:ascii="Tahoma" w:hAnsi="Tahoma" w:cs="Tahoma"/>
      <w:sz w:val="16"/>
      <w:szCs w:val="16"/>
    </w:rPr>
  </w:style>
  <w:style w:type="character" w:styleId="afc">
    <w:name w:val="FollowedHyperlink"/>
    <w:basedOn w:val="a0"/>
    <w:rsid w:val="00D119D4"/>
    <w:rPr>
      <w:color w:val="800080"/>
      <w:u w:val="single"/>
    </w:rPr>
  </w:style>
  <w:style w:type="paragraph" w:styleId="12">
    <w:name w:val="index 1"/>
    <w:basedOn w:val="a"/>
    <w:next w:val="a"/>
    <w:autoRedefine/>
    <w:semiHidden/>
    <w:rsid w:val="00880BAC"/>
    <w:pPr>
      <w:ind w:left="240" w:firstLine="120"/>
    </w:pPr>
  </w:style>
  <w:style w:type="paragraph" w:styleId="afd">
    <w:name w:val="index heading"/>
    <w:basedOn w:val="a"/>
    <w:next w:val="12"/>
    <w:semiHidden/>
    <w:rsid w:val="00880BAC"/>
  </w:style>
  <w:style w:type="paragraph" w:styleId="afe">
    <w:name w:val="Title"/>
    <w:basedOn w:val="a"/>
    <w:qFormat/>
    <w:rsid w:val="00FC10B1"/>
    <w:pPr>
      <w:jc w:val="center"/>
    </w:pPr>
    <w:rPr>
      <w:sz w:val="28"/>
      <w:szCs w:val="20"/>
    </w:rPr>
  </w:style>
  <w:style w:type="paragraph" w:styleId="aff">
    <w:name w:val="Document Map"/>
    <w:basedOn w:val="a"/>
    <w:semiHidden/>
    <w:rsid w:val="00B1470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f0">
    <w:name w:val="List Paragraph"/>
    <w:aliases w:val="Bullet_IRAO,List Paragraph"/>
    <w:basedOn w:val="a"/>
    <w:link w:val="aff1"/>
    <w:uiPriority w:val="99"/>
    <w:qFormat/>
    <w:rsid w:val="00296725"/>
    <w:pPr>
      <w:ind w:left="708"/>
    </w:pPr>
  </w:style>
  <w:style w:type="character" w:customStyle="1" w:styleId="aff1">
    <w:name w:val="Абзац списка Знак"/>
    <w:aliases w:val="Bullet_IRAO Знак,List Paragraph Знак"/>
    <w:link w:val="aff0"/>
    <w:uiPriority w:val="34"/>
    <w:locked/>
    <w:rsid w:val="00077689"/>
    <w:rPr>
      <w:sz w:val="24"/>
      <w:szCs w:val="24"/>
    </w:rPr>
  </w:style>
  <w:style w:type="paragraph" w:styleId="33">
    <w:name w:val="Body Text 3"/>
    <w:basedOn w:val="a"/>
    <w:link w:val="34"/>
    <w:rsid w:val="00CC257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CC2574"/>
    <w:rPr>
      <w:sz w:val="16"/>
      <w:szCs w:val="16"/>
    </w:rPr>
  </w:style>
  <w:style w:type="paragraph" w:styleId="aff2">
    <w:name w:val="No Spacing"/>
    <w:uiPriority w:val="99"/>
    <w:qFormat/>
    <w:rsid w:val="00C30353"/>
    <w:rPr>
      <w:rFonts w:ascii="Calibri" w:eastAsia="Calibri" w:hAnsi="Calibri"/>
      <w:sz w:val="22"/>
      <w:szCs w:val="22"/>
      <w:lang w:eastAsia="en-US"/>
    </w:rPr>
  </w:style>
  <w:style w:type="paragraph" w:styleId="aff3">
    <w:name w:val="TOC Heading"/>
    <w:basedOn w:val="1"/>
    <w:next w:val="a"/>
    <w:uiPriority w:val="39"/>
    <w:unhideWhenUsed/>
    <w:qFormat/>
    <w:rsid w:val="00AF0E8E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character" w:styleId="aff4">
    <w:name w:val="Strong"/>
    <w:basedOn w:val="a0"/>
    <w:uiPriority w:val="22"/>
    <w:qFormat/>
    <w:rsid w:val="00AF0E8E"/>
    <w:rPr>
      <w:b/>
      <w:bCs/>
    </w:rPr>
  </w:style>
  <w:style w:type="paragraph" w:customStyle="1" w:styleId="100">
    <w:name w:val="Без интервала1_0"/>
    <w:rsid w:val="003F23E8"/>
    <w:rPr>
      <w:rFonts w:ascii="Calibri" w:eastAsia="Calibri" w:hAnsi="Calibri"/>
      <w:sz w:val="22"/>
      <w:szCs w:val="22"/>
      <w:lang w:eastAsia="en-US"/>
    </w:rPr>
  </w:style>
  <w:style w:type="paragraph" w:customStyle="1" w:styleId="S0">
    <w:name w:val="S_Обычный"/>
    <w:basedOn w:val="a"/>
    <w:link w:val="S4"/>
    <w:rsid w:val="00101938"/>
    <w:pPr>
      <w:widowControl w:val="0"/>
      <w:jc w:val="both"/>
    </w:pPr>
  </w:style>
  <w:style w:type="character" w:customStyle="1" w:styleId="S4">
    <w:name w:val="S_Обычный Знак"/>
    <w:link w:val="S0"/>
    <w:locked/>
    <w:rsid w:val="00101938"/>
    <w:rPr>
      <w:sz w:val="24"/>
      <w:szCs w:val="24"/>
    </w:rPr>
  </w:style>
  <w:style w:type="character" w:styleId="aff5">
    <w:name w:val="Emphasis"/>
    <w:basedOn w:val="a0"/>
    <w:qFormat/>
    <w:rsid w:val="0019645C"/>
    <w:rPr>
      <w:i/>
      <w:iCs/>
    </w:rPr>
  </w:style>
  <w:style w:type="paragraph" w:customStyle="1" w:styleId="S5">
    <w:name w:val="S_Версия"/>
    <w:basedOn w:val="S0"/>
    <w:next w:val="S0"/>
    <w:autoRedefine/>
    <w:rsid w:val="00DB4E7C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DB4E7C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3"/>
    <w:next w:val="S0"/>
    <w:link w:val="S8"/>
    <w:rsid w:val="00DB4E7C"/>
    <w:pPr>
      <w:spacing w:before="12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8">
    <w:name w:val="S_ВидДокумента Знак"/>
    <w:link w:val="S7"/>
    <w:rsid w:val="00DB4E7C"/>
    <w:rPr>
      <w:rFonts w:ascii="EuropeDemiC" w:hAnsi="EuropeDemiC" w:cs="Arial"/>
      <w:b/>
      <w:caps/>
      <w:sz w:val="36"/>
      <w:szCs w:val="36"/>
    </w:rPr>
  </w:style>
  <w:style w:type="paragraph" w:customStyle="1" w:styleId="S9">
    <w:name w:val="S_Гиперссылка"/>
    <w:basedOn w:val="S0"/>
    <w:rsid w:val="00DB4E7C"/>
    <w:rPr>
      <w:color w:val="0000FF"/>
      <w:u w:val="single"/>
    </w:rPr>
  </w:style>
  <w:style w:type="paragraph" w:customStyle="1" w:styleId="Sa">
    <w:name w:val="S_Гриф"/>
    <w:basedOn w:val="S0"/>
    <w:rsid w:val="00DB4E7C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DB4E7C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DB4E7C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"/>
    <w:next w:val="S0"/>
    <w:link w:val="S14"/>
    <w:rsid w:val="00DB4E7C"/>
    <w:pPr>
      <w:keepNext/>
      <w:pageBreakBefore/>
      <w:jc w:val="both"/>
      <w:outlineLvl w:val="0"/>
    </w:pPr>
    <w:rPr>
      <w:rFonts w:ascii="Arial" w:hAnsi="Arial"/>
      <w:b/>
      <w:caps/>
      <w:sz w:val="32"/>
      <w:szCs w:val="32"/>
    </w:rPr>
  </w:style>
  <w:style w:type="character" w:customStyle="1" w:styleId="S14">
    <w:name w:val="S_Заголовок1 Знак"/>
    <w:basedOn w:val="a0"/>
    <w:link w:val="S13"/>
    <w:rsid w:val="005905A6"/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DB4E7C"/>
    <w:pPr>
      <w:keepNext/>
      <w:pageBreakBefore/>
      <w:widowControl/>
      <w:numPr>
        <w:numId w:val="1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DB4E7C"/>
    <w:pPr>
      <w:numPr>
        <w:numId w:val="2"/>
      </w:numPr>
    </w:pPr>
  </w:style>
  <w:style w:type="paragraph" w:customStyle="1" w:styleId="S23">
    <w:name w:val="S_Заголовок2"/>
    <w:basedOn w:val="a"/>
    <w:next w:val="S0"/>
    <w:link w:val="S24"/>
    <w:rsid w:val="00DB4E7C"/>
    <w:pPr>
      <w:keepNext/>
      <w:jc w:val="both"/>
      <w:outlineLvl w:val="1"/>
    </w:pPr>
    <w:rPr>
      <w:rFonts w:ascii="Arial" w:hAnsi="Arial"/>
      <w:b/>
      <w:caps/>
    </w:rPr>
  </w:style>
  <w:style w:type="character" w:customStyle="1" w:styleId="S24">
    <w:name w:val="S_Заголовок2 Знак"/>
    <w:basedOn w:val="a0"/>
    <w:link w:val="S23"/>
    <w:rsid w:val="005748E2"/>
    <w:rPr>
      <w:rFonts w:ascii="Arial" w:hAnsi="Arial"/>
      <w:b/>
      <w:caps/>
      <w:sz w:val="24"/>
      <w:szCs w:val="24"/>
    </w:rPr>
  </w:style>
  <w:style w:type="paragraph" w:customStyle="1" w:styleId="S21">
    <w:name w:val="S_Заголовок2_Прил_СписокН"/>
    <w:basedOn w:val="S0"/>
    <w:next w:val="S0"/>
    <w:rsid w:val="00DB4E7C"/>
    <w:pPr>
      <w:keepNext/>
      <w:keepLines/>
      <w:numPr>
        <w:ilvl w:val="2"/>
        <w:numId w:val="1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link w:val="S25"/>
    <w:rsid w:val="009652B4"/>
    <w:pPr>
      <w:numPr>
        <w:numId w:val="7"/>
      </w:numPr>
    </w:pPr>
  </w:style>
  <w:style w:type="character" w:customStyle="1" w:styleId="S25">
    <w:name w:val="S_Заголовок2_СписокН Знак"/>
    <w:basedOn w:val="S24"/>
    <w:link w:val="S20"/>
    <w:rsid w:val="005748E2"/>
    <w:rPr>
      <w:rFonts w:ascii="Arial" w:hAnsi="Arial"/>
      <w:b/>
      <w:caps/>
      <w:sz w:val="24"/>
      <w:szCs w:val="24"/>
    </w:rPr>
  </w:style>
  <w:style w:type="paragraph" w:customStyle="1" w:styleId="S30">
    <w:name w:val="S_Заголовок3_СписокН"/>
    <w:basedOn w:val="a"/>
    <w:next w:val="S0"/>
    <w:rsid w:val="00DB4E7C"/>
    <w:pPr>
      <w:keepNext/>
      <w:numPr>
        <w:ilvl w:val="2"/>
        <w:numId w:val="2"/>
      </w:numPr>
      <w:jc w:val="both"/>
    </w:pPr>
    <w:rPr>
      <w:rFonts w:ascii="Arial" w:hAnsi="Arial"/>
      <w:b/>
      <w:i/>
      <w:caps/>
      <w:sz w:val="20"/>
      <w:szCs w:val="20"/>
    </w:rPr>
  </w:style>
  <w:style w:type="paragraph" w:customStyle="1" w:styleId="Sb">
    <w:name w:val="S_МестоГод"/>
    <w:basedOn w:val="S0"/>
    <w:rsid w:val="00DB4E7C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"/>
    <w:next w:val="S0"/>
    <w:rsid w:val="00DB4E7C"/>
    <w:pPr>
      <w:spacing w:before="60"/>
      <w:jc w:val="center"/>
    </w:pPr>
    <w:rPr>
      <w:rFonts w:ascii="Arial" w:hAnsi="Arial"/>
      <w:b/>
      <w:sz w:val="20"/>
    </w:rPr>
  </w:style>
  <w:style w:type="paragraph" w:customStyle="1" w:styleId="Sd">
    <w:name w:val="S_НазваниеТаблицы"/>
    <w:basedOn w:val="S0"/>
    <w:next w:val="S0"/>
    <w:rsid w:val="00DB4E7C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DB4E7C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DB4E7C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DB4E7C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DB4E7C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5">
    <w:name w:val="S_ТекстВТаблице1"/>
    <w:basedOn w:val="S0"/>
    <w:next w:val="S0"/>
    <w:rsid w:val="00DB4E7C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5"/>
    <w:next w:val="S0"/>
    <w:rsid w:val="00DB4E7C"/>
    <w:pPr>
      <w:numPr>
        <w:numId w:val="3"/>
      </w:numPr>
    </w:pPr>
  </w:style>
  <w:style w:type="paragraph" w:customStyle="1" w:styleId="S26">
    <w:name w:val="S_ТекстВТаблице2"/>
    <w:basedOn w:val="S0"/>
    <w:next w:val="S0"/>
    <w:rsid w:val="00DB4E7C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6"/>
    <w:next w:val="S0"/>
    <w:rsid w:val="00DB4E7C"/>
    <w:pPr>
      <w:numPr>
        <w:numId w:val="4"/>
      </w:numPr>
    </w:pPr>
  </w:style>
  <w:style w:type="paragraph" w:customStyle="1" w:styleId="S31">
    <w:name w:val="S_ТекстВТаблице3"/>
    <w:basedOn w:val="S0"/>
    <w:next w:val="S0"/>
    <w:rsid w:val="00DB4E7C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DB4E7C"/>
    <w:pPr>
      <w:numPr>
        <w:numId w:val="5"/>
      </w:numPr>
    </w:pPr>
  </w:style>
  <w:style w:type="paragraph" w:customStyle="1" w:styleId="Sf2">
    <w:name w:val="S_Примечание"/>
    <w:basedOn w:val="S0"/>
    <w:next w:val="S0"/>
    <w:rsid w:val="00DB4E7C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DB4E7C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DB4E7C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DB4E7C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DB4E7C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DB4E7C"/>
    <w:pPr>
      <w:numPr>
        <w:numId w:val="6"/>
      </w:numPr>
      <w:tabs>
        <w:tab w:val="left" w:pos="720"/>
      </w:tabs>
      <w:spacing w:before="120"/>
      <w:jc w:val="both"/>
    </w:pPr>
  </w:style>
  <w:style w:type="character" w:customStyle="1" w:styleId="Sf7">
    <w:name w:val="S_СписокМ_Обычный Знак"/>
    <w:link w:val="S"/>
    <w:rsid w:val="00DB4E7C"/>
    <w:rPr>
      <w:sz w:val="24"/>
      <w:szCs w:val="24"/>
    </w:rPr>
  </w:style>
  <w:style w:type="table" w:customStyle="1" w:styleId="Sf8">
    <w:name w:val="S_Таблица"/>
    <w:basedOn w:val="a1"/>
    <w:rsid w:val="00DB4E7C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DB4E7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Логотипа1"/>
    <w:basedOn w:val="S0"/>
    <w:next w:val="S0"/>
    <w:rsid w:val="00DB4E7C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7">
    <w:name w:val="S_ТекстЛоготипа2"/>
    <w:basedOn w:val="S0"/>
    <w:next w:val="S0"/>
    <w:rsid w:val="00DB4E7C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7">
    <w:name w:val="S_ТекстСодержания1"/>
    <w:basedOn w:val="S0"/>
    <w:next w:val="S0"/>
    <w:link w:val="S18"/>
    <w:rsid w:val="00DB4E7C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8">
    <w:name w:val="S_ТекстСодержания1 Знак"/>
    <w:link w:val="S17"/>
    <w:rsid w:val="00DB4E7C"/>
    <w:rPr>
      <w:rFonts w:ascii="Arial" w:hAnsi="Arial"/>
      <w:b/>
      <w:caps/>
    </w:rPr>
  </w:style>
  <w:style w:type="paragraph" w:customStyle="1" w:styleId="Sfa">
    <w:name w:val="S_Термин"/>
    <w:basedOn w:val="a"/>
    <w:next w:val="S0"/>
    <w:link w:val="Sfb"/>
    <w:rsid w:val="00DB4E7C"/>
    <w:pPr>
      <w:jc w:val="both"/>
    </w:pPr>
    <w:rPr>
      <w:rFonts w:ascii="Arial" w:hAnsi="Arial"/>
      <w:b/>
      <w:i/>
      <w:caps/>
      <w:sz w:val="20"/>
      <w:szCs w:val="20"/>
    </w:rPr>
  </w:style>
  <w:style w:type="character" w:customStyle="1" w:styleId="Sfb">
    <w:name w:val="S_Термин Знак"/>
    <w:link w:val="Sfa"/>
    <w:rsid w:val="00DB4E7C"/>
    <w:rPr>
      <w:rFonts w:ascii="Arial" w:hAnsi="Arial"/>
      <w:b/>
      <w:i/>
      <w:caps/>
    </w:rPr>
  </w:style>
  <w:style w:type="paragraph" w:styleId="aff6">
    <w:name w:val="Revision"/>
    <w:hidden/>
    <w:uiPriority w:val="99"/>
    <w:semiHidden/>
    <w:rsid w:val="00975B58"/>
    <w:rPr>
      <w:sz w:val="24"/>
      <w:szCs w:val="24"/>
    </w:rPr>
  </w:style>
  <w:style w:type="paragraph" w:customStyle="1" w:styleId="aff7">
    <w:name w:val="М_Обычный"/>
    <w:basedOn w:val="a"/>
    <w:qFormat/>
    <w:rsid w:val="008D3702"/>
    <w:pPr>
      <w:jc w:val="both"/>
    </w:pPr>
    <w:rPr>
      <w:rFonts w:eastAsia="Calibri"/>
      <w:szCs w:val="22"/>
    </w:rPr>
  </w:style>
  <w:style w:type="character" w:customStyle="1" w:styleId="aff8">
    <w:name w:val="М_Термин"/>
    <w:uiPriority w:val="1"/>
    <w:rsid w:val="008D3702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character" w:customStyle="1" w:styleId="urtxtemph">
    <w:name w:val="urtxtemph"/>
    <w:basedOn w:val="a0"/>
    <w:rsid w:val="00C80F21"/>
  </w:style>
  <w:style w:type="character" w:customStyle="1" w:styleId="apple-style-span">
    <w:name w:val="apple-style-span"/>
    <w:rsid w:val="00C91188"/>
  </w:style>
  <w:style w:type="paragraph" w:styleId="aff9">
    <w:name w:val="endnote text"/>
    <w:basedOn w:val="a"/>
    <w:link w:val="affa"/>
    <w:rsid w:val="00DE5E51"/>
    <w:rPr>
      <w:sz w:val="20"/>
      <w:szCs w:val="20"/>
    </w:rPr>
  </w:style>
  <w:style w:type="character" w:customStyle="1" w:styleId="affa">
    <w:name w:val="Текст концевой сноски Знак"/>
    <w:basedOn w:val="a0"/>
    <w:link w:val="aff9"/>
    <w:rsid w:val="00DE5E51"/>
  </w:style>
  <w:style w:type="character" w:styleId="affb">
    <w:name w:val="endnote reference"/>
    <w:basedOn w:val="a0"/>
    <w:rsid w:val="00DE5E51"/>
    <w:rPr>
      <w:vertAlign w:val="superscript"/>
    </w:rPr>
  </w:style>
  <w:style w:type="paragraph" w:customStyle="1" w:styleId="13">
    <w:name w:val="Основной текст с отступом1"/>
    <w:basedOn w:val="a"/>
    <w:rsid w:val="007E30A7"/>
    <w:pPr>
      <w:spacing w:after="120"/>
      <w:ind w:left="283"/>
    </w:pPr>
  </w:style>
  <w:style w:type="character" w:customStyle="1" w:styleId="urtxtstd">
    <w:name w:val="urtxtstd"/>
    <w:basedOn w:val="a0"/>
    <w:rsid w:val="00D16BF8"/>
  </w:style>
  <w:style w:type="paragraph" w:styleId="HTML">
    <w:name w:val="HTML Preformatted"/>
    <w:basedOn w:val="a"/>
    <w:link w:val="HTML0"/>
    <w:uiPriority w:val="99"/>
    <w:unhideWhenUsed/>
    <w:rsid w:val="00FA24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A24AC"/>
    <w:rPr>
      <w:rFonts w:ascii="Courier New" w:hAnsi="Courier New" w:cs="Courier New"/>
    </w:rPr>
  </w:style>
  <w:style w:type="paragraph" w:customStyle="1" w:styleId="14">
    <w:name w:val="Название объекта1"/>
    <w:basedOn w:val="a"/>
    <w:next w:val="a"/>
    <w:rsid w:val="00CF24C7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15">
    <w:name w:val="Без интервала1"/>
    <w:uiPriority w:val="99"/>
    <w:rsid w:val="008A3359"/>
    <w:rPr>
      <w:rFonts w:ascii="Calibri" w:hAnsi="Calibri"/>
      <w:sz w:val="22"/>
      <w:szCs w:val="22"/>
      <w:lang w:eastAsia="en-US"/>
    </w:rPr>
  </w:style>
  <w:style w:type="paragraph" w:customStyle="1" w:styleId="16">
    <w:name w:val="Стиль1"/>
    <w:basedOn w:val="S13"/>
    <w:link w:val="17"/>
    <w:qFormat/>
    <w:rsid w:val="005905A6"/>
    <w:rPr>
      <w:snapToGrid w:val="0"/>
    </w:rPr>
  </w:style>
  <w:style w:type="character" w:customStyle="1" w:styleId="17">
    <w:name w:val="Стиль1 Знак"/>
    <w:basedOn w:val="S14"/>
    <w:link w:val="16"/>
    <w:rsid w:val="005905A6"/>
    <w:rPr>
      <w:rFonts w:ascii="Arial" w:hAnsi="Arial"/>
      <w:b/>
      <w:caps/>
      <w:snapToGrid w:val="0"/>
      <w:sz w:val="32"/>
      <w:szCs w:val="32"/>
    </w:rPr>
  </w:style>
  <w:style w:type="paragraph" w:customStyle="1" w:styleId="24">
    <w:name w:val="Стиль2"/>
    <w:basedOn w:val="16"/>
    <w:link w:val="25"/>
    <w:qFormat/>
    <w:rsid w:val="005905A6"/>
  </w:style>
  <w:style w:type="character" w:customStyle="1" w:styleId="25">
    <w:name w:val="Стиль2 Знак"/>
    <w:basedOn w:val="17"/>
    <w:link w:val="24"/>
    <w:rsid w:val="005905A6"/>
    <w:rPr>
      <w:rFonts w:ascii="Arial" w:hAnsi="Arial"/>
      <w:b/>
      <w:caps/>
      <w:snapToGrid w:val="0"/>
      <w:sz w:val="32"/>
      <w:szCs w:val="32"/>
    </w:rPr>
  </w:style>
  <w:style w:type="paragraph" w:customStyle="1" w:styleId="3">
    <w:name w:val="Стиль3"/>
    <w:basedOn w:val="S20"/>
    <w:link w:val="35"/>
    <w:qFormat/>
    <w:rsid w:val="005748E2"/>
    <w:pPr>
      <w:numPr>
        <w:ilvl w:val="1"/>
        <w:numId w:val="8"/>
      </w:numPr>
      <w:spacing w:before="240"/>
    </w:pPr>
  </w:style>
  <w:style w:type="character" w:customStyle="1" w:styleId="35">
    <w:name w:val="Стиль3 Знак"/>
    <w:basedOn w:val="S25"/>
    <w:link w:val="3"/>
    <w:rsid w:val="005748E2"/>
    <w:rPr>
      <w:rFonts w:ascii="Arial" w:hAnsi="Arial"/>
      <w:b/>
      <w:caps/>
      <w:sz w:val="24"/>
      <w:szCs w:val="24"/>
    </w:rPr>
  </w:style>
  <w:style w:type="character" w:customStyle="1" w:styleId="18">
    <w:name w:val="Основной текст1"/>
    <w:basedOn w:val="a0"/>
    <w:rsid w:val="001D5A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lang w:val="ru-RU"/>
    </w:rPr>
  </w:style>
  <w:style w:type="paragraph" w:customStyle="1" w:styleId="FR1">
    <w:name w:val="FR1"/>
    <w:rsid w:val="001D5A9B"/>
    <w:pPr>
      <w:widowControl w:val="0"/>
      <w:autoSpaceDE w:val="0"/>
      <w:autoSpaceDN w:val="0"/>
      <w:adjustRightInd w:val="0"/>
      <w:spacing w:before="400"/>
      <w:ind w:left="40"/>
      <w:jc w:val="center"/>
    </w:pPr>
    <w:rPr>
      <w:rFonts w:ascii="Arial" w:hAnsi="Arial" w:cs="Arial"/>
      <w:sz w:val="16"/>
      <w:szCs w:val="16"/>
    </w:rPr>
  </w:style>
  <w:style w:type="paragraph" w:customStyle="1" w:styleId="FR2">
    <w:name w:val="FR2"/>
    <w:rsid w:val="001D5A9B"/>
    <w:pPr>
      <w:widowControl w:val="0"/>
      <w:autoSpaceDE w:val="0"/>
      <w:autoSpaceDN w:val="0"/>
      <w:adjustRightInd w:val="0"/>
      <w:spacing w:before="520"/>
      <w:jc w:val="right"/>
    </w:pPr>
    <w:rPr>
      <w:rFonts w:ascii="Arial" w:hAnsi="Arial" w:cs="Arial"/>
      <w:b/>
      <w:bCs/>
      <w:sz w:val="12"/>
      <w:szCs w:val="12"/>
    </w:rPr>
  </w:style>
  <w:style w:type="paragraph" w:customStyle="1" w:styleId="40">
    <w:name w:val="Стиль4"/>
    <w:basedOn w:val="HTML"/>
    <w:link w:val="41"/>
    <w:qFormat/>
    <w:rsid w:val="004A50CB"/>
    <w:pPr>
      <w:jc w:val="both"/>
    </w:pPr>
    <w:rPr>
      <w:rFonts w:ascii="Arial" w:hAnsi="Arial" w:cs="Arial"/>
      <w:b/>
      <w:sz w:val="32"/>
      <w:szCs w:val="32"/>
    </w:rPr>
  </w:style>
  <w:style w:type="character" w:customStyle="1" w:styleId="41">
    <w:name w:val="Стиль4 Знак"/>
    <w:basedOn w:val="HTML0"/>
    <w:link w:val="40"/>
    <w:rsid w:val="004A50CB"/>
    <w:rPr>
      <w:rFonts w:ascii="Arial" w:hAnsi="Arial" w:cs="Arial"/>
      <w:b/>
      <w:sz w:val="32"/>
      <w:szCs w:val="32"/>
    </w:rPr>
  </w:style>
  <w:style w:type="character" w:customStyle="1" w:styleId="affc">
    <w:name w:val="Основной текст_"/>
    <w:basedOn w:val="a0"/>
    <w:link w:val="61"/>
    <w:rsid w:val="00CF690A"/>
    <w:rPr>
      <w:sz w:val="27"/>
      <w:szCs w:val="27"/>
      <w:shd w:val="clear" w:color="auto" w:fill="FFFFFF"/>
    </w:rPr>
  </w:style>
  <w:style w:type="character" w:customStyle="1" w:styleId="42">
    <w:name w:val="Основной текст (4)_"/>
    <w:basedOn w:val="a0"/>
    <w:link w:val="43"/>
    <w:rsid w:val="00CF690A"/>
    <w:rPr>
      <w:sz w:val="21"/>
      <w:szCs w:val="21"/>
      <w:shd w:val="clear" w:color="auto" w:fill="FFFFFF"/>
    </w:rPr>
  </w:style>
  <w:style w:type="character" w:customStyle="1" w:styleId="71">
    <w:name w:val="Основной текст (7)_"/>
    <w:basedOn w:val="a0"/>
    <w:rsid w:val="00CF69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affd">
    <w:name w:val="Основной текст + Курсив"/>
    <w:basedOn w:val="affc"/>
    <w:rsid w:val="00CF690A"/>
    <w:rPr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72">
    <w:name w:val="Основной текст (7)"/>
    <w:basedOn w:val="71"/>
    <w:rsid w:val="00CF69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2pt">
    <w:name w:val="Основной текст + Интервал 2 pt"/>
    <w:basedOn w:val="affc"/>
    <w:rsid w:val="00CF690A"/>
    <w:rPr>
      <w:color w:val="000000"/>
      <w:spacing w:val="5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36">
    <w:name w:val="Заголовок №3_"/>
    <w:basedOn w:val="a0"/>
    <w:rsid w:val="00CF69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37">
    <w:name w:val="Заголовок №3"/>
    <w:basedOn w:val="36"/>
    <w:rsid w:val="00CF69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81">
    <w:name w:val="Основной текст (8)_"/>
    <w:basedOn w:val="a0"/>
    <w:link w:val="82"/>
    <w:rsid w:val="00CF690A"/>
    <w:rPr>
      <w:i/>
      <w:iCs/>
      <w:sz w:val="27"/>
      <w:szCs w:val="27"/>
      <w:shd w:val="clear" w:color="auto" w:fill="FFFFFF"/>
    </w:rPr>
  </w:style>
  <w:style w:type="character" w:customStyle="1" w:styleId="affe">
    <w:name w:val="Основной текст + Полужирный;Курсив"/>
    <w:basedOn w:val="affc"/>
    <w:rsid w:val="00CF690A"/>
    <w:rPr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90">
    <w:name w:val="Основной текст (9)_"/>
    <w:basedOn w:val="a0"/>
    <w:link w:val="91"/>
    <w:rsid w:val="00CF690A"/>
    <w:rPr>
      <w:i/>
      <w:iCs/>
      <w:sz w:val="27"/>
      <w:szCs w:val="27"/>
      <w:shd w:val="clear" w:color="auto" w:fill="FFFFFF"/>
    </w:rPr>
  </w:style>
  <w:style w:type="character" w:customStyle="1" w:styleId="26">
    <w:name w:val="Подпись к картинке (2)_"/>
    <w:basedOn w:val="a0"/>
    <w:link w:val="27"/>
    <w:rsid w:val="00CF690A"/>
    <w:rPr>
      <w:sz w:val="27"/>
      <w:szCs w:val="27"/>
      <w:shd w:val="clear" w:color="auto" w:fill="FFFFFF"/>
    </w:rPr>
  </w:style>
  <w:style w:type="character" w:customStyle="1" w:styleId="afff">
    <w:name w:val="Основной текст + Полужирный"/>
    <w:basedOn w:val="affc"/>
    <w:rsid w:val="00CF690A"/>
    <w:rPr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92">
    <w:name w:val="Основной текст (9) + Не курсив"/>
    <w:basedOn w:val="90"/>
    <w:rsid w:val="00CF690A"/>
    <w:rPr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8">
    <w:name w:val="Основной текст2"/>
    <w:basedOn w:val="affc"/>
    <w:rsid w:val="00CF690A"/>
    <w:rPr>
      <w:color w:val="000000"/>
      <w:spacing w:val="0"/>
      <w:w w:val="100"/>
      <w:position w:val="0"/>
      <w:sz w:val="27"/>
      <w:szCs w:val="27"/>
      <w:u w:val="single"/>
      <w:shd w:val="clear" w:color="auto" w:fill="FFFFFF"/>
    </w:rPr>
  </w:style>
  <w:style w:type="paragraph" w:customStyle="1" w:styleId="61">
    <w:name w:val="Основной текст6"/>
    <w:basedOn w:val="a"/>
    <w:link w:val="affc"/>
    <w:rsid w:val="00CF690A"/>
    <w:pPr>
      <w:widowControl w:val="0"/>
      <w:shd w:val="clear" w:color="auto" w:fill="FFFFFF"/>
      <w:spacing w:line="356" w:lineRule="exact"/>
      <w:ind w:hanging="380"/>
      <w:jc w:val="center"/>
    </w:pPr>
    <w:rPr>
      <w:sz w:val="27"/>
      <w:szCs w:val="27"/>
    </w:rPr>
  </w:style>
  <w:style w:type="paragraph" w:customStyle="1" w:styleId="43">
    <w:name w:val="Основной текст (4)"/>
    <w:basedOn w:val="a"/>
    <w:link w:val="42"/>
    <w:rsid w:val="00CF690A"/>
    <w:pPr>
      <w:widowControl w:val="0"/>
      <w:shd w:val="clear" w:color="auto" w:fill="FFFFFF"/>
      <w:spacing w:line="0" w:lineRule="atLeast"/>
    </w:pPr>
    <w:rPr>
      <w:sz w:val="21"/>
      <w:szCs w:val="21"/>
    </w:rPr>
  </w:style>
  <w:style w:type="paragraph" w:customStyle="1" w:styleId="27">
    <w:name w:val="Подпись к картинке (2)"/>
    <w:basedOn w:val="a"/>
    <w:link w:val="26"/>
    <w:rsid w:val="00CF690A"/>
    <w:pPr>
      <w:widowControl w:val="0"/>
      <w:shd w:val="clear" w:color="auto" w:fill="FFFFFF"/>
      <w:spacing w:line="0" w:lineRule="atLeast"/>
    </w:pPr>
    <w:rPr>
      <w:sz w:val="27"/>
      <w:szCs w:val="27"/>
    </w:rPr>
  </w:style>
  <w:style w:type="paragraph" w:customStyle="1" w:styleId="82">
    <w:name w:val="Основной текст (8)"/>
    <w:basedOn w:val="a"/>
    <w:link w:val="81"/>
    <w:rsid w:val="00CF690A"/>
    <w:pPr>
      <w:widowControl w:val="0"/>
      <w:shd w:val="clear" w:color="auto" w:fill="FFFFFF"/>
      <w:spacing w:before="420" w:after="720" w:line="0" w:lineRule="atLeast"/>
    </w:pPr>
    <w:rPr>
      <w:i/>
      <w:iCs/>
      <w:sz w:val="27"/>
      <w:szCs w:val="27"/>
    </w:rPr>
  </w:style>
  <w:style w:type="paragraph" w:customStyle="1" w:styleId="91">
    <w:name w:val="Основной текст (9)"/>
    <w:basedOn w:val="a"/>
    <w:link w:val="90"/>
    <w:rsid w:val="00CF690A"/>
    <w:pPr>
      <w:widowControl w:val="0"/>
      <w:shd w:val="clear" w:color="auto" w:fill="FFFFFF"/>
      <w:spacing w:line="320" w:lineRule="exact"/>
      <w:jc w:val="both"/>
    </w:pPr>
    <w:rPr>
      <w:i/>
      <w:iCs/>
      <w:sz w:val="27"/>
      <w:szCs w:val="27"/>
    </w:rPr>
  </w:style>
  <w:style w:type="character" w:customStyle="1" w:styleId="Sfc">
    <w:name w:val="S_СписокМ_Обычный Знак Знак"/>
    <w:locked/>
    <w:rsid w:val="00333F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Number 3"/>
    <w:basedOn w:val="a"/>
    <w:uiPriority w:val="99"/>
    <w:unhideWhenUsed/>
    <w:rsid w:val="004B36A5"/>
    <w:pPr>
      <w:tabs>
        <w:tab w:val="num" w:pos="926"/>
      </w:tabs>
      <w:ind w:left="926" w:hanging="360"/>
      <w:contextualSpacing/>
    </w:pPr>
    <w:rPr>
      <w:rFonts w:eastAsia="Calibri"/>
      <w:szCs w:val="22"/>
      <w:lang w:eastAsia="en-US"/>
    </w:rPr>
  </w:style>
  <w:style w:type="character" w:customStyle="1" w:styleId="FontStyle31">
    <w:name w:val="Font Style31"/>
    <w:uiPriority w:val="99"/>
    <w:rsid w:val="001E2B0C"/>
    <w:rPr>
      <w:rFonts w:ascii="Arial Unicode MS" w:eastAsia="Arial Unicode MS" w:cs="Arial Unicode MS"/>
      <w:sz w:val="22"/>
      <w:szCs w:val="22"/>
    </w:rPr>
  </w:style>
  <w:style w:type="paragraph" w:customStyle="1" w:styleId="Style22">
    <w:name w:val="Style22"/>
    <w:basedOn w:val="a"/>
    <w:uiPriority w:val="99"/>
    <w:rsid w:val="001E2B0C"/>
    <w:pPr>
      <w:widowControl w:val="0"/>
      <w:autoSpaceDE w:val="0"/>
      <w:autoSpaceDN w:val="0"/>
      <w:adjustRightInd w:val="0"/>
      <w:spacing w:line="274" w:lineRule="exact"/>
      <w:ind w:hanging="288"/>
      <w:jc w:val="both"/>
    </w:pPr>
    <w:rPr>
      <w:rFonts w:ascii="Franklin Gothic Medium" w:hAnsi="Franklin Gothic Medium"/>
    </w:rPr>
  </w:style>
  <w:style w:type="character" w:customStyle="1" w:styleId="FontStyle32">
    <w:name w:val="Font Style32"/>
    <w:uiPriority w:val="99"/>
    <w:rsid w:val="001E2B0C"/>
    <w:rPr>
      <w:rFonts w:ascii="Arial Unicode MS" w:eastAsia="Arial Unicode MS" w:cs="Arial Unicode MS"/>
      <w:b/>
      <w:bCs/>
      <w:sz w:val="22"/>
      <w:szCs w:val="22"/>
    </w:rPr>
  </w:style>
  <w:style w:type="character" w:customStyle="1" w:styleId="FontStyle33">
    <w:name w:val="Font Style33"/>
    <w:uiPriority w:val="99"/>
    <w:rsid w:val="00213FB6"/>
    <w:rPr>
      <w:rFonts w:ascii="Arial Unicode MS" w:eastAsia="Arial Unicode MS" w:cs="Arial Unicode MS"/>
      <w:i/>
      <w:iCs/>
      <w:sz w:val="22"/>
      <w:szCs w:val="22"/>
    </w:rPr>
  </w:style>
  <w:style w:type="paragraph" w:customStyle="1" w:styleId="headertext">
    <w:name w:val="headertext"/>
    <w:basedOn w:val="a"/>
    <w:rsid w:val="00D37E3B"/>
    <w:pPr>
      <w:spacing w:before="100" w:beforeAutospacing="1" w:after="100" w:afterAutospacing="1"/>
    </w:pPr>
  </w:style>
  <w:style w:type="character" w:customStyle="1" w:styleId="Bodytext">
    <w:name w:val="Body text_"/>
    <w:basedOn w:val="a0"/>
    <w:rsid w:val="0016105D"/>
    <w:rPr>
      <w:rFonts w:ascii="Times New Roman" w:eastAsia="Times New Roman" w:hAnsi="Times New Roman" w:cs="Times New Roman"/>
      <w:spacing w:val="8"/>
      <w:sz w:val="23"/>
      <w:szCs w:val="23"/>
      <w:shd w:val="clear" w:color="auto" w:fill="FFFFFF"/>
    </w:rPr>
  </w:style>
  <w:style w:type="character" w:customStyle="1" w:styleId="ad">
    <w:name w:val="Текст сноски Знак"/>
    <w:basedOn w:val="a0"/>
    <w:link w:val="ac"/>
    <w:uiPriority w:val="99"/>
    <w:semiHidden/>
    <w:rsid w:val="0016105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26" Type="http://schemas.openxmlformats.org/officeDocument/2006/relationships/header" Target="header11.xml"/><Relationship Id="rId39" Type="http://schemas.openxmlformats.org/officeDocument/2006/relationships/header" Target="header22.xml"/><Relationship Id="rId21" Type="http://schemas.openxmlformats.org/officeDocument/2006/relationships/footer" Target="footer3.xml"/><Relationship Id="rId34" Type="http://schemas.openxmlformats.org/officeDocument/2006/relationships/header" Target="header17.xml"/><Relationship Id="rId42" Type="http://schemas.openxmlformats.org/officeDocument/2006/relationships/header" Target="header24.xml"/><Relationship Id="rId47" Type="http://schemas.openxmlformats.org/officeDocument/2006/relationships/hyperlink" Target="consultantplus://offline/ref=44D20D643E39F3B0775C75CC103D856AE676023B1F9389B54A7CE85F38DF00C97FD63923F6CDA16E0031A753FDA58488C0319F0C1C171753833E4D6BL1M8G" TargetMode="External"/><Relationship Id="rId50" Type="http://schemas.openxmlformats.org/officeDocument/2006/relationships/hyperlink" Target="http://app461510/DocLib2/PR_14-04-2011_N-172.pdf" TargetMode="External"/><Relationship Id="rId55" Type="http://schemas.openxmlformats.org/officeDocument/2006/relationships/hyperlink" Target="http://app461510/DocLib2/PR_14-04-2011_N-172.pdf" TargetMode="Externa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2.xml"/><Relationship Id="rId29" Type="http://schemas.openxmlformats.org/officeDocument/2006/relationships/hyperlink" Target="consultantplus://offline/ref=44D20D643E39F3B0775C75CC103D856AE676023B1F9389B54A7CE85F38DF00C97FD63923F6CDA16E0031A753FDA58488C0319F0C1C171753833E4D6BL1M8G" TargetMode="External"/><Relationship Id="rId41" Type="http://schemas.openxmlformats.org/officeDocument/2006/relationships/header" Target="header23.xml"/><Relationship Id="rId54" Type="http://schemas.openxmlformats.org/officeDocument/2006/relationships/hyperlink" Target="http://app461510/DocLib2/PR_14-04-2011_N-172.pdf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eader" Target="header9.xml"/><Relationship Id="rId32" Type="http://schemas.openxmlformats.org/officeDocument/2006/relationships/header" Target="header15.xml"/><Relationship Id="rId37" Type="http://schemas.openxmlformats.org/officeDocument/2006/relationships/header" Target="header20.xml"/><Relationship Id="rId40" Type="http://schemas.openxmlformats.org/officeDocument/2006/relationships/hyperlink" Target="consultantplus://offline/ref=50EC6788FE382D221FFBC3290B954EE96029C4D31BC4341F590D392CF6013AFB4D0178AE5925CD825A897DF0604A18EA76C3C3015A81GCr2H" TargetMode="External"/><Relationship Id="rId45" Type="http://schemas.openxmlformats.org/officeDocument/2006/relationships/hyperlink" Target="consultantplus://offline/ref=44D20D643E39F3B0775C75CC103D856AE676023B1F9389B54A7CE85F38DF00C97FD63923F6CDA16E0031A753FDA58488C0319F0C1C171753833E4D6BL1M8G" TargetMode="External"/><Relationship Id="rId53" Type="http://schemas.openxmlformats.org/officeDocument/2006/relationships/hyperlink" Target="http://app461510/DocLib2/PR_14-04-2011_N-172.pdf" TargetMode="External"/><Relationship Id="rId58" Type="http://schemas.openxmlformats.org/officeDocument/2006/relationships/hyperlink" Target="http://krs-vsnk-as02/search_employee/department/10017935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header" Target="header8.xml"/><Relationship Id="rId28" Type="http://schemas.openxmlformats.org/officeDocument/2006/relationships/header" Target="header13.xml"/><Relationship Id="rId36" Type="http://schemas.openxmlformats.org/officeDocument/2006/relationships/header" Target="header19.xml"/><Relationship Id="rId49" Type="http://schemas.openxmlformats.org/officeDocument/2006/relationships/hyperlink" Target="http://app461510/DocLib2/Forms/DispForm.aspx?ID=270&amp;RootFolder=*" TargetMode="External"/><Relationship Id="rId57" Type="http://schemas.openxmlformats.org/officeDocument/2006/relationships/header" Target="header28.xml"/><Relationship Id="rId61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eader" Target="header6.xml"/><Relationship Id="rId31" Type="http://schemas.openxmlformats.org/officeDocument/2006/relationships/header" Target="header14.xml"/><Relationship Id="rId44" Type="http://schemas.openxmlformats.org/officeDocument/2006/relationships/header" Target="header26.xml"/><Relationship Id="rId52" Type="http://schemas.openxmlformats.org/officeDocument/2006/relationships/hyperlink" Target="http://app461510/DocLib2/PR_14-04-2011_N-172.pdf" TargetMode="External"/><Relationship Id="rId60" Type="http://schemas.openxmlformats.org/officeDocument/2006/relationships/header" Target="header29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header" Target="header12.xml"/><Relationship Id="rId30" Type="http://schemas.openxmlformats.org/officeDocument/2006/relationships/hyperlink" Target="consultantplus://offline/ref=44D20D643E39F3B0775C75CC103D856AE676023B1F9389B54A7CE85F38DF00C97FD63923F6CDA16E0031A753FDA58488C0319F0C1C171753833E4D6BL1M8G" TargetMode="External"/><Relationship Id="rId35" Type="http://schemas.openxmlformats.org/officeDocument/2006/relationships/header" Target="header18.xml"/><Relationship Id="rId43" Type="http://schemas.openxmlformats.org/officeDocument/2006/relationships/header" Target="header25.xml"/><Relationship Id="rId48" Type="http://schemas.openxmlformats.org/officeDocument/2006/relationships/hyperlink" Target="consultantplus://offline/ref=50EC6788FE382D221FFBC3290B954EE96029C4D31BC4341F590D392CF6013AFB4D0178AE5925CD825A897DF0604A18EA76C3C3015A81GCr2H" TargetMode="External"/><Relationship Id="rId56" Type="http://schemas.openxmlformats.org/officeDocument/2006/relationships/hyperlink" Target="http://app461510/DocLib2/PR_14-04-2011_N-172.pdf" TargetMode="External"/><Relationship Id="rId8" Type="http://schemas.openxmlformats.org/officeDocument/2006/relationships/settings" Target="settings.xml"/><Relationship Id="rId51" Type="http://schemas.openxmlformats.org/officeDocument/2006/relationships/hyperlink" Target="http://app461510/DocLib2/PR_14-04-2011_N-172.pdf" TargetMode="External"/><Relationship Id="rId3" Type="http://schemas.openxmlformats.org/officeDocument/2006/relationships/customXml" Target="../customXml/item3.xml"/><Relationship Id="rId12" Type="http://schemas.openxmlformats.org/officeDocument/2006/relationships/header" Target="header1.xml"/><Relationship Id="rId17" Type="http://schemas.openxmlformats.org/officeDocument/2006/relationships/hyperlink" Target="consultantplus://offline/ref=44D20D643E39F3B0775C75CC103D856AE676023B1F9389B54A7CE85F38DF00C97FD63923F6CDA16E0031A753FDA58488C0319F0C1C171753833E4D6BL1M8G" TargetMode="External"/><Relationship Id="rId25" Type="http://schemas.openxmlformats.org/officeDocument/2006/relationships/header" Target="header10.xml"/><Relationship Id="rId33" Type="http://schemas.openxmlformats.org/officeDocument/2006/relationships/header" Target="header16.xml"/><Relationship Id="rId38" Type="http://schemas.openxmlformats.org/officeDocument/2006/relationships/header" Target="header21.xml"/><Relationship Id="rId46" Type="http://schemas.openxmlformats.org/officeDocument/2006/relationships/header" Target="header27.xml"/><Relationship Id="rId59" Type="http://schemas.openxmlformats.org/officeDocument/2006/relationships/hyperlink" Target="http://krs-vsnk-as02/search_employee/department/10017935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8CC98EE918CF54383D2FF022BC3CF6A" ma:contentTypeVersion="65" ma:contentTypeDescription="Создание документа." ma:contentTypeScope="" ma:versionID="5ae181be1f84dfa2356ad763956a0b91">
  <xsd:schema xmlns:xsd="http://www.w3.org/2001/XMLSchema" xmlns:p="http://schemas.microsoft.com/office/2006/metadata/properties" xmlns:ns2="41d44dbc-5e82-4214-9476-bd2e99d0338d" xmlns:ns3="861f2f07-b9b1-469b-9461-1e8194653dbf" targetNamespace="http://schemas.microsoft.com/office/2006/metadata/properties" ma:root="true" ma:fieldsID="5c5e64c73a709b9481792259cb5440ec" ns2:_="" ns3:_="">
    <xsd:import namespace="41d44dbc-5e82-4214-9476-bd2e99d0338d"/>
    <xsd:import namespace="861f2f07-b9b1-469b-9461-1e8194653dbf"/>
    <xsd:element name="properties">
      <xsd:complexType>
        <xsd:sequence>
          <xsd:element name="documentManagement">
            <xsd:complexType>
              <xsd:all>
                <xsd:element ref="ns2:_x041d__x043e__x043c__x0435__x0440_"/>
                <xsd:element ref="ns3:_x0420__x0435__x0433__x0438__x0441__x0442__x0440__x0430__x0446__x0438__x043e__x043d__x043d__x044b__x0439__x0020__x043d__x043e__x043c__x0435__x0440__x0020__x0421__x041d__x041e_" minOccurs="0"/>
                <xsd:element ref="ns3:_x0412__x0435__x0440__x0441_"/>
                <xsd:element ref="ns2:_x0412__x0438__x0434__x0414__x043e__x043a_" minOccurs="0"/>
                <xsd:element ref="ns2:_x041a__x043e__x0434__x0020__x041d__x041e__x0411_"/>
                <xsd:element ref="ns2:_x0422__x0438__x043f__x0414__x043e__x043a_"/>
                <xsd:element ref="ns2:_x0421__x0442__x0430__x0442__x0443__x0441_"/>
                <xsd:element ref="ns3:SAP" minOccurs="0"/>
                <xsd:element ref="ns3:_x0420__x0430__x0437__x0440__x0430__x0431__x043e__x0442__x0447__x0438__x043a__x0020__x041b__x041d__x0414_"/>
                <xsd:element ref="ns2:_x041f__x043e__x0434__x0440__x0430__x0437__x0434__x0435__x043b__x0435__x043d__x0438__x0435_"/>
                <xsd:element ref="ns2:_x041e__x0442__x0432__x0435__x0442__x0441__x0442__x0432__x0435__x043d__x043d__x044b__x0439_" minOccurs="0"/>
                <xsd:element ref="ns2:_x0414__x0430__x0442__x0430__x0412__x0441__x0442__x0443__x043f__x043b__x0435__x043d__x0438__x044f_"/>
                <xsd:element ref="ns2:_x0420__x0414__x0020__x043a__x043e__x043c__x043f__x0430__x043d__x0438__x0438_" minOccurs="0"/>
                <xsd:element ref="ns3:_x0420__x0414__x0020__x041a__x043e__x043c__x043f__x0430__x043d__x0438__x0438_" minOccurs="0"/>
                <xsd:element ref="ns3:_x0418__x0437__x043c__x0435__x043d__x044f__x044e__x0449__x0438__x0435__x0020__x0420__x0414_" minOccurs="0"/>
                <xsd:element ref="ns3:_x041e__x0442__x043c__x0435__x043d__x044f__x044e__x0449__x0438__x0439__x0020__x0420__x0414_" minOccurs="0"/>
                <xsd:element ref="ns3:_x041f__x0440__x0438__x043c__x0435__x0447__x0430__x043d__x0438__x0435_" minOccurs="0"/>
                <xsd:element ref="ns3:_x0421__x043e__x0433__x043b__x0430__x0441__x043e__x0432__x0430__x043d__x0438__x0435__x0020__x0442__x0440__x0443__x0434__x043e__x0432__x043e__x0433__x043e__x0020__x043a__x043e__x043b__x043b__x0435__x043a__x0442__x0438__x0432__x0430_" minOccurs="0"/>
                <xsd:element ref="ns3:_x0421__x0441__x044b__x043b__x043a__x0438__x0020__x043d__x0430__x0020__x0434__x0440__x0443__x0433__x0438__x0435__x0020__x041b__x041d__x0414_" minOccurs="0"/>
                <xsd:element ref="ns3:_x0412__x043a__x043b__x044e__x0447__x0438__x0442__x044c__x0020__x041b__x041d__x0414__x0020__x0432__x0020__x0434__x043e__x0433__x043e__x0432__x043e__x0440_" minOccurs="0"/>
                <xsd:element ref="ns3:_x0423__x0440__x043e__x0432__x0435__x043d__x044c__x0020__x0434__x043e__x0441__x0442__x0443__x043f__x0430_" minOccurs="0"/>
                <xsd:element ref="ns3:_x041f__x0440__x0438__x043b__x043e__x0436__x0435__x043d__x0438__x044f_" minOccurs="0"/>
                <xsd:element ref="ns3:_x0424__x043e__x0440__x043c__x0430__x0020__x043f__x0440__x043e__x0441__x043c__x043e__x0442__x0440__x0430_" minOccurs="0"/>
                <xsd:element ref="ns3:_x0423__x043a__x0430__x0437__x0430__x043d__x0438__x0435__x0020__x043e__x0020__x0432__x043a__x043b__x044e__x0447__x0435__x043d__x0438__x0438__x0020__x0432__x0020__x0434__x043e__x0433__x043e__x0432__x043e__x0440__x044b_" minOccurs="0"/>
                <xsd:element ref="ns3: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inOccurs="0"/>
                <xsd:element ref="ns3: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1d44dbc-5e82-4214-9476-bd2e99d0338d" elementFormDefault="qualified">
    <xsd:import namespace="http://schemas.microsoft.com/office/2006/documentManagement/types"/>
    <xsd:element name="_x041d__x043e__x043c__x0435__x0440_" ma:index="1" ma:displayName="Номер" ma:default="" ma:internalName="_x041d__x043e__x043c__x0435__x0440_">
      <xsd:simpleType>
        <xsd:restriction base="dms:Text">
          <xsd:maxLength value="50"/>
        </xsd:restriction>
      </xsd:simpleType>
    </xsd:element>
    <xsd:element name="_x0412__x0438__x0434__x0414__x043e__x043a_" ma:index="5" nillable="true" ma:displayName="Вид документа" ma:default="Не определено" ma:format="Dropdown" ma:internalName="_x0412__x0438__x0434__x0414__x043e__x043a_">
      <xsd:simpleType>
        <xsd:restriction base="dms:Choice">
          <xsd:enumeration value="Альбом форм"/>
          <xsd:enumeration value="Альбом форм отчетности"/>
          <xsd:enumeration value="Декларация пожарной безопасности"/>
          <xsd:enumeration value="Декларация промышленной безопасности"/>
          <xsd:enumeration value="Должностная инструкция"/>
          <xsd:enumeration value="Инструкция"/>
          <xsd:enumeration value="Классификатор"/>
          <xsd:enumeration value="Кодекс"/>
          <xsd:enumeration value="Коллективный договор"/>
          <xsd:enumeration value="Методические указания"/>
          <xsd:enumeration value="Не определено"/>
          <xsd:enumeration value="Нормативы"/>
          <xsd:enumeration value="Паспорт документации типового проектирования"/>
          <xsd:enumeration value="Паспорт"/>
          <xsd:enumeration value="План"/>
          <xsd:enumeration value="План действий"/>
          <xsd:enumeration value="План ликвидации аварий"/>
          <xsd:enumeration value="План локализации и ликвидации аварий"/>
          <xsd:enumeration value="План локализации и ликвидации последствий аварий"/>
          <xsd:enumeration value="План локализации и ликвидации аварийных ситуаций"/>
          <xsd:enumeration value="План мероприятий по локализации и ликвидации последствий аварий на ОПО"/>
          <xsd:enumeration value="План по предупреждению и ликвидации разливов нефти"/>
          <xsd:enumeration value="План тушения пожара"/>
          <xsd:enumeration value="Политика"/>
          <xsd:enumeration value="Положение"/>
          <xsd:enumeration value="Положение о подразделении"/>
          <xsd:enumeration value="Принципы классификации"/>
          <xsd:enumeration value="Программа"/>
          <xsd:enumeration value="Регламент предоставления доступа"/>
          <xsd:enumeration value="Стандарт (Бизнес –процесс)"/>
          <xsd:enumeration value="Стандарт (Продукция/ресурсы бизнес-процесса)"/>
          <xsd:enumeration value="Технические требования"/>
          <xsd:enumeration value="Технологический регламент"/>
          <xsd:enumeration value="Технологическая инструкция"/>
          <xsd:enumeration value="Типовая форма"/>
          <xsd:enumeration value="Шаблон"/>
        </xsd:restriction>
      </xsd:simpleType>
    </xsd:element>
    <xsd:element name="_x041a__x043e__x0434__x0020__x041d__x041e__x0411_" ma:index="6" ma:displayName="Направление деятельности" ma:list="{b33a5ad1-c1d6-4670-baab-7ed67cbbe9f6}" ma:internalName="_x041a__x043e__x0434__x0020__x041d__x041e__x0411_" ma:readOnly="false" ma:showField="Title">
      <xsd:simpleType>
        <xsd:restriction base="dms:Lookup"/>
      </xsd:simpleType>
    </xsd:element>
    <xsd:element name="_x0422__x0438__x043f__x0414__x043e__x043a_" ma:index="7" ma:displayName="Тип документа" ma:default="" ma:format="Dropdown" ma:internalName="_x0422__x0438__x043f__x0414__x043e__x043a_">
      <xsd:simpleType>
        <xsd:restriction base="dms:Choice">
          <xsd:enumeration value="Нормативный"/>
          <xsd:enumeration value="Приложение"/>
        </xsd:restriction>
      </xsd:simpleType>
    </xsd:element>
    <xsd:element name="_x0421__x0442__x0430__x0442__x0443__x0441_" ma:index="8" ma:displayName="Статус" ma:default="" ma:format="Dropdown" ma:internalName="_x0421__x0442__x0430__x0442__x0443__x0441_">
      <xsd:simpleType>
        <xsd:restriction base="dms:Choice">
          <xsd:enumeration value="Разрабатывается"/>
          <xsd:enumeration value="Действует"/>
          <xsd:enumeration value="Не вступил в силу"/>
          <xsd:enumeration value="Утратил силу (Архив)"/>
          <xsd:enumeration value="Не определено"/>
        </xsd:restriction>
      </xsd:simpleType>
    </xsd:element>
    <xsd:element name="_x041f__x043e__x0434__x0440__x0430__x0437__x0434__x0435__x043b__x0435__x043d__x0438__x0435_" ma:index="11" ma:displayName="Подразделение" ma:list="{11ab0bb2-6b71-4d05-9193-182e3214f930}" ma:internalName="_x041f__x043e__x0434__x0440__x0430__x0437__x0434__x0435__x043b__x0435__x043d__x0438__x0435_" ma:readOnly="false" ma:showField="Title">
      <xsd:simpleType>
        <xsd:restriction base="dms:Lookup"/>
      </xsd:simpleType>
    </xsd:element>
    <xsd:element name="_x041e__x0442__x0432__x0435__x0442__x0441__x0442__x0432__x0435__x043d__x043d__x044b__x0439_" ma:index="12" nillable="true" ma:displayName="Ответственный" ma:format="Dropdown" ma:internalName="_x041e__x0442__x0432__x0435__x0442__x0441__x0442__x0432__x0435__x043d__x043d__x044b__x0439_">
      <xsd:simpleType>
        <xsd:restriction base="dms:Choice">
          <xsd:enumeration value="Генеральный директор"/>
          <xsd:enumeration value="Главный инженер"/>
          <xsd:enumeration value="ЗГД – Главный геолог"/>
          <xsd:enumeration value="ЗГД по бурению"/>
          <xsd:enumeration value="ЗГД по КС"/>
          <xsd:enumeration value="ЗГД по МТОиТ"/>
          <xsd:enumeration value="ЗГД по ПиСП"/>
          <xsd:enumeration value="ЗГД по РП"/>
          <xsd:enumeration value="ЗГД по ЭБ – начальник УЭБ"/>
          <xsd:enumeration value="ЗГД по ЭиФ"/>
          <xsd:enumeration value="Начальник ГРОВиСМИ"/>
          <xsd:enumeration value="Начальник ОСиКУ"/>
          <xsd:enumeration value="Начальник ООЗ"/>
          <xsd:enumeration value="Начальник УЗиМР"/>
          <xsd:enumeration value="Начальник УВАиК"/>
          <xsd:enumeration value="Начальник УД"/>
          <xsd:enumeration value="Начальник ЮО"/>
        </xsd:restriction>
      </xsd:simpleType>
    </xsd:element>
    <xsd:element name="_x0414__x0430__x0442__x0430__x0412__x0441__x0442__x0443__x043f__x043b__x0435__x043d__x0438__x044f_" ma:index="13" ma:displayName="Дата вступления" ma:default="" ma:description="Дата вступления в формате Д.М.ГГГГ" ma:format="DateOnly" ma:internalName="_x0414__x0430__x0442__x0430__x0412__x0441__x0442__x0443__x043f__x043b__x0435__x043d__x0438__x044f_">
      <xsd:simpleType>
        <xsd:restriction base="dms:DateTime"/>
      </xsd:simpleType>
    </xsd:element>
    <xsd:element name="_x0420__x0414__x0020__x043a__x043e__x043c__x043f__x0430__x043d__x0438__x0438_" ma:index="14" nillable="true" ma:displayName="РД Общества" ma:list="{08c67ea4-dca1-4c42-81fe-71113e766c03}" ma:internalName="_x0420__x0414__x0020__x043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861f2f07-b9b1-469b-9461-1e8194653dbf" elementFormDefault="qualified">
    <xsd:import namespace="http://schemas.microsoft.com/office/2006/documentManagement/types"/>
    <xsd:element name="_x0420__x0435__x0433__x0438__x0441__x0442__x0440__x0430__x0446__x0438__x043e__x043d__x043d__x044b__x0439__x0020__x043d__x043e__x043c__x0435__x0440__x0020__x0421__x041d__x041e_" ma:index="2" nillable="true" ma:displayName="Рег. номер СНО" ma:default="" ma:internalName="_x0420__x0435__x0433__x0438__x0441__x0442__x0440__x0430__x0446__x0438__x043e__x043d__x043d__x044b__x0439__x0020__x043d__x043e__x043c__x0435__x0440__x0020__x0421__x041d__x041e_">
      <xsd:simpleType>
        <xsd:restriction base="dms:Text">
          <xsd:maxLength value="255"/>
        </xsd:restriction>
      </xsd:simpleType>
    </xsd:element>
    <xsd:element name="_x0412__x0435__x0440__x0441_" ma:index="4" ma:displayName="Верс" ma:default="1.00" ma:description="Версия документа" ma:internalName="_x0412__x0435__x0440__x0441_">
      <xsd:simpleType>
        <xsd:restriction base="dms:Text">
          <xsd:maxLength value="10"/>
        </xsd:restriction>
      </xsd:simpleType>
    </xsd:element>
    <xsd:element name="SAP" ma:index="9" nillable="true" ma:displayName="SAP EP" ma:default="0" ma:internalName="SAP">
      <xsd:simpleType>
        <xsd:restriction base="dms:Boolean"/>
      </xsd:simpleType>
    </xsd:element>
    <xsd:element name="_x0420__x0430__x0437__x0440__x0430__x0431__x043e__x0442__x0447__x0438__x043a__x0020__x041b__x041d__x0414_" ma:index="10" ma:displayName="Разработчик ЛНД" ma:default="ЛНД Компании" ma:format="Dropdown" ma:internalName="_x0420__x0430__x0437__x0440__x0430__x0431__x043e__x0442__x0447__x0438__x043a__x0020__x041b__x041d__x0414_">
      <xsd:simpleType>
        <xsd:restriction base="dms:Choice">
          <xsd:enumeration value="ЛНД Компании"/>
          <xsd:enumeration value="ЛНД АО &quot;Востсибнефтегаз&quot;"/>
        </xsd:restriction>
      </xsd:simpleType>
    </xsd:element>
    <xsd:element name="_x0420__x0414__x0020__x041a__x043e__x043c__x043f__x0430__x043d__x0438__x0438_" ma:index="15" nillable="true" ma:displayName="РД Компании" ma:list="{0ca0c80b-93f8-4563-964b-8fab1505e673}" ma:internalName="_x0420__x0414__x0020__x041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  <xsd:element name="_x0418__x0437__x043c__x0435__x043d__x044f__x044e__x0449__x0438__x0435__x0020__x0420__x0414_" ma:index="16" nillable="true" ma:displayName="Изменяющие РД" ma:description="РД, изменяющие ЛНД Общества без создания новой версии" ma:list="{08c67ea4-dca1-4c42-81fe-71113e766c03}" ma:internalName="_x0418__x0437__x043c__x0435__x043d__x044f__x044e__x0449__x0438__x0435__x0020__x0420__x0414_" ma:readOnly="false" ma:showField="_x0418__x043c__x044f__x0414__x043e__x043a__x0443__x043c__x0435__x043d__x0442__x0430_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e__x0442__x043c__x0435__x043d__x044f__x044e__x0449__x0438__x0439__x0020__x0420__x0414_" ma:index="17" nillable="true" ma:displayName="Отменяющий РД" ma:list="{08c67ea4-dca1-4c42-81fe-71113e766c03}" ma:internalName="_x041e__x0442__x043c__x0435__x043d__x044f__x044e__x0449__x0438__x0439__x0020__x0420__x0414_" ma:showField="_x0418__x043c__x044f__x0414__x043e__x043a__x0443__x043c__x0435__x043d__x0442__x0430_">
      <xsd:simpleType>
        <xsd:restriction base="dms:Lookup"/>
      </xsd:simpleType>
    </xsd:element>
    <xsd:element name="_x041f__x0440__x0438__x043c__x0435__x0447__x0430__x043d__x0438__x0435_" ma:index="18" nillable="true" ma:displayName="Примечание" ma:internalName="_x041f__x0440__x0438__x043c__x0435__x0447__x0430__x043d__x0438__x0435_">
      <xsd:simpleType>
        <xsd:restriction base="dms:Note"/>
      </xsd:simpleType>
    </xsd:element>
    <xsd:element name="_x0421__x043e__x0433__x043b__x0430__x0441__x043e__x0432__x0430__x043d__x0438__x0435__x0020__x0442__x0440__x0443__x0434__x043e__x0432__x043e__x0433__x043e__x0020__x043a__x043e__x043b__x043b__x0435__x043a__x0442__x0438__x0432__x0430_" ma:index="25" nillable="true" ma:displayName="Согласование трудового коллектива" ma:list="{405c5927-e0e3-4c60-9db4-23434efc6355}" ma:internalName="_x0421__x043e__x0433__x043b__x0430__x0441__x043e__x0432__x0430__x043d__x0438__x0435__x0020__x0442__x0440__x0443__x0434__x043e__x0432__x043e__x0433__x043e__x0020__x043a__x043e__x043b__x043b__x0435__x043a__x0442__x0438__x0432__x0430_" ma:showField="Title">
      <xsd:simpleType>
        <xsd:restriction base="dms:Lookup"/>
      </xsd:simpleType>
    </xsd:element>
    <xsd:element name="_x0421__x0441__x044b__x043b__x043a__x0438__x0020__x043d__x0430__x0020__x0434__x0440__x0443__x0433__x0438__x0435__x0020__x041b__x041d__x0414_" ma:index="26" nillable="true" ma:displayName="Ссылки на другие ЛНД" ma:list="{861f2f07-b9b1-469b-9461-1e8194653dbf}" ma:internalName="_x0421__x0441__x044b__x043b__x043a__x0438__x0020__x043d__x0430__x0020__x0434__x0440__x0443__x0433__x0438__x0435__x0020__x041b__x041d__x0414_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2__x043a__x043b__x044e__x0447__x0438__x0442__x044c__x0020__x041b__x041d__x0414__x0020__x0432__x0020__x0434__x043e__x0433__x043e__x0432__x043e__x0440_" ma:index="27" nillable="true" ma:displayName="Включить ЛНД в договор" ma:default="Не требуется" ma:format="Dropdown" ma:internalName="_x0412__x043a__x043b__x044e__x0447__x0438__x0442__x044c__x0020__x041b__x041d__x0414__x0020__x0432__x0020__x0434__x043e__x0433__x043e__x0432__x043e__x0440_">
      <xsd:simpleType>
        <xsd:restriction base="dms:Choice">
          <xsd:enumeration value="Не требуется"/>
          <xsd:enumeration value="Данный ЛНД включен в перечень ЛНД Компании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  <xsd:enumeration value="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</xsd:restriction>
      </xsd:simpleType>
    </xsd:element>
    <xsd:element name="_x0423__x0440__x043e__x0432__x0435__x043d__x044c__x0020__x0434__x043e__x0441__x0442__x0443__x043f__x0430_" ma:index="28" nillable="true" ma:displayName="Уровень доступа" ma:default="Общий" ma:format="Dropdown" ma:internalName="_x0423__x0440__x043e__x0432__x0435__x043d__x044c__x0020__x0434__x043e__x0441__x0442__x0443__x043f__x0430_">
      <xsd:simpleType>
        <xsd:restriction base="dms:Choice">
          <xsd:enumeration value="Общий"/>
          <xsd:enumeration value="Конфиденциальный"/>
        </xsd:restriction>
      </xsd:simpleType>
    </xsd:element>
    <xsd:element name="_x041f__x0440__x0438__x043b__x043e__x0436__x0435__x043d__x0438__x044f_" ma:index="29" nillable="true" ma:displayName="Приложения" ma:list="{04b3db25-7577-4d33-a71c-9df169c469f7}" ma:internalName="_x041f__x0440__x0438__x043b__x043e__x0436__x0435__x043d__x0438__x044f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24__x043e__x0440__x043c__x0430__x0020__x043f__x0440__x043e__x0441__x043c__x043e__x0442__x0440__x0430_" ma:index="30" nillable="true" ma:displayName="Просмотр" ma:format="Hyperlink" ma:internalName="_x0424__x043e__x0440__x043c__x0430__x0020__x043f__x0440__x043e__x0441__x043c__x043e__x0442__x0440__x0430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0423__x043a__x0430__x0437__x0430__x043d__x0438__x0435__x0020__x043e__x0020__x0432__x043a__x043b__x044e__x0447__x0435__x043d__x0438__x0438__x0020__x0432__x0020__x0434__x043e__x0433__x043e__x0432__x043e__x0440__x044b_" ma:index="31" nillable="true" ma:displayName="Указание о включении в договоры" ma:internalName="_x0423__x043a__x0430__x0437__x0430__x043d__x0438__x0435__x0020__x043e__x0020__x0432__x043a__x043b__x044e__x0447__x0435__x043d__x0438__x0438__x0020__x0432__x0020__x0434__x043e__x0433__x043e__x0432__x043e__x0440__x044b_">
      <xsd:simpleType>
        <xsd:restriction base="dms:Note"/>
      </xsd:simpleType>
    </xsd:element>
    <xsd:element 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a:index="32" nillable="true" ma:displayName="Включить ЛНД для ознакомления работников" ma:default="Не требуется" ma:format="Dropdown" ma:internal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>
      <xsd:simpleType>
        <xsd:restriction base="dms:Choice">
          <xsd:enumeration value="Не требуется"/>
          <xsd:enumeration value="Включен в перечень ЛНД для ознакомления работников до подписания трудового договора"/>
        </xsd:restriction>
      </xsd:simpleType>
    </xsd:element>
    <xsd:element 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a:index="33" nillable="true" ma:displayName="ЛНД включен в Требования в области ПБОТОС" ma:default="Нет" ma:format="Dropdown" ma:internal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>
      <xsd:simpleType>
        <xsd:restriction base="dms:Choice">
          <xsd:enumeration value="Да"/>
          <xsd:enumeration value="Нет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Тип содержимого" ma:readOnly="true"/>
        <xsd:element ref="dc:title" minOccurs="0" maxOccurs="1" ma:index="3" ma:displayName="Наименование документa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="861f2f07-b9b1-469b-9461-1e8194653dbf">Не требуется</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>
    <_x0414__x0430__x0442__x0430__x0412__x0441__x0442__x0443__x043f__x043b__x0435__x043d__x0438__x044f_ xmlns="41d44dbc-5e82-4214-9476-bd2e99d0338d">2017-03-14T16:00:00+00:00</_x0414__x0430__x0442__x0430__x0412__x0441__x0442__x0443__x043f__x043b__x0435__x043d__x0438__x044f_>
    <_x041f__x0440__x0438__x043c__x0435__x0447__x0430__x043d__x0438__x0435_ xmlns="861f2f07-b9b1-469b-9461-1e8194653dbf" xsi:nil="true"/>
    <_x0423__x043a__x0430__x0437__x0430__x043d__x0438__x0435__x0020__x043e__x0020__x0432__x043a__x043b__x044e__x0447__x0435__x043d__x0438__x0438__x0020__x0432__x0020__x0434__x043e__x0433__x043e__x0432__x043e__x0440__x044b_ xmlns="861f2f07-b9b1-469b-9461-1e8194653dbf">Структурные подразделения АО «Востсибнефтегаз» при оформлении договоров с Подрядными организациями, оказывающими услуги по строительству скважин и зарезке боковых стволов на суше или задействованными в процессе строительства скважин и зарезке боковых стволов на суше, обязаны включить в договоры соответствующие условия, для соблюдения Подрядной организацией требований, установленных настоящей Инструкцией.</_x0423__x043a__x0430__x0437__x0430__x043d__x0438__x0435__x0020__x043e__x0020__x0432__x043a__x043b__x044e__x0447__x0435__x043d__x0438__x0438__x0020__x0432__x0020__x0434__x043e__x0433__x043e__x0432__x043e__x0440__x044b_>
    <_x0423__x0440__x043e__x0432__x0435__x043d__x044c__x0020__x0434__x043e__x0441__x0442__x0443__x043f__x0430_ xmlns="861f2f07-b9b1-469b-9461-1e8194653dbf">Общий</_x0423__x0440__x043e__x0432__x0435__x043d__x044c__x0020__x0434__x043e__x0441__x0442__x0443__x043f__x0430_>
    <_x0420__x0435__x0433__x0438__x0441__x0442__x0440__x0430__x0446__x0438__x043e__x043d__x043d__x044b__x0439__x0020__x043d__x043e__x043c__x0435__x0440__x0020__x0421__x041d__x041e_ xmlns="861f2f07-b9b1-469b-9461-1e8194653dbf">П2-10 И-01103 ЮЛ-107           </_x0420__x0435__x0433__x0438__x0441__x0442__x0440__x0430__x0446__x0438__x043e__x043d__x043d__x044b__x0439__x0020__x043d__x043e__x043c__x0435__x0440__x0020__x0421__x041d__x041e_>
    <_x041d__x043e__x043c__x0435__x0440_ xmlns="41d44dbc-5e82-4214-9476-bd2e99d0338d">П2-10 И-01103 ЮЛ-107           </_x041d__x043e__x043c__x0435__x0440_>
    <_x0424__x043e__x0440__x043c__x0430__x0020__x043f__x0440__x043e__x0441__x043c__x043e__x0442__x0440__x0430_ xmlns="861f2f07-b9b1-469b-9461-1e8194653dbf">
      <Url>http://app461510/DocLib4/Forms/DispForm.aspx?ID=5090</Url>
      <Description>Порядок организации работы бурового супервайзера на объектах при строительстве скважин и зарезке боковых стволов на суше</Description>
    </_x0424__x043e__x0440__x043c__x0430__x0020__x043f__x0440__x043e__x0441__x043c__x043e__x0442__x0440__x0430_>
    <_x0412__x0438__x0434__x0414__x043e__x043a_ xmlns="41d44dbc-5e82-4214-9476-bd2e99d0338d">Инструкция</_x0412__x0438__x0434__x0414__x043e__x043a_>
    <_x0421__x0442__x0430__x0442__x0443__x0441_ xmlns="41d44dbc-5e82-4214-9476-bd2e99d0338d">Действует</_x0421__x0442__x0430__x0442__x0443__x0441_>
    <_x0418__x0437__x043c__x0435__x043d__x044f__x044e__x0449__x0438__x0435__x0020__x0420__x0414_ xmlns="861f2f07-b9b1-469b-9461-1e8194653dbf"/>
    <_x041a__x043e__x0434__x0020__x041d__x041e__x0411_ xmlns="41d44dbc-5e82-4214-9476-bd2e99d0338d">51</_x041a__x043e__x0434__x0020__x041d__x041e__x0411_>
    <_x0420__x0414__x0020__x043a__x043e__x043c__x043f__x0430__x043d__x0438__x0438_ xmlns="41d44dbc-5e82-4214-9476-bd2e99d0338d">2494</_x0420__x0414__x0020__x043a__x043e__x043c__x043f__x0430__x043d__x0438__x0438_>
    <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="861f2f07-b9b1-469b-9461-1e8194653dbf">Нет</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>
    <_x041f__x043e__x0434__x0440__x0430__x0437__x0434__x0435__x043b__x0435__x043d__x0438__x0435_ xmlns="41d44dbc-5e82-4214-9476-bd2e99d0338d">173</_x041f__x043e__x0434__x0440__x0430__x0437__x0434__x0435__x043b__x0435__x043d__x0438__x0435_>
    <_x041e__x0442__x0432__x0435__x0442__x0441__x0442__x0432__x0435__x043d__x043d__x044b__x0439_ xmlns="41d44dbc-5e82-4214-9476-bd2e99d0338d">ЗГД по бурению</_x041e__x0442__x0432__x0435__x0442__x0441__x0442__x0432__x0435__x043d__x043d__x044b__x0439_>
    <_x041e__x0442__x043c__x0435__x043d__x044f__x044e__x0449__x0438__x0439__x0020__x0420__x0414_ xmlns="861f2f07-b9b1-469b-9461-1e8194653dbf" xsi:nil="true"/>
    <_x0412__x043a__x043b__x044e__x0447__x0438__x0442__x044c__x0020__x041b__x041d__x0414__x0020__x0432__x0020__x0434__x043e__x0433__x043e__x0432__x043e__x0440_ xmlns="861f2f07-b9b1-469b-9461-1e8194653dbf">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</_x0412__x043a__x043b__x044e__x0447__x0438__x0442__x044c__x0020__x041b__x041d__x0414__x0020__x0432__x0020__x0434__x043e__x0433__x043e__x0432__x043e__x0440_>
    <_x041f__x0440__x0438__x043b__x043e__x0436__x0435__x043d__x0438__x044f_ xmlns="861f2f07-b9b1-469b-9461-1e8194653dbf">
      <Value>1821</Value>
    </_x041f__x0440__x0438__x043b__x043e__x0436__x0435__x043d__x0438__x044f_>
    <_x0422__x0438__x043f__x0414__x043e__x043a_ xmlns="41d44dbc-5e82-4214-9476-bd2e99d0338d">Нормативный</_x0422__x0438__x043f__x0414__x043e__x043a_>
    <_x0421__x043e__x0433__x043b__x0430__x0441__x043e__x0432__x0430__x043d__x0438__x0435__x0020__x0442__x0440__x0443__x0434__x043e__x0432__x043e__x0433__x043e__x0020__x043a__x043e__x043b__x043b__x0435__x043a__x0442__x0438__x0432__x0430_ xmlns="861f2f07-b9b1-469b-9461-1e8194653dbf" xsi:nil="true"/>
    <_x0412__x0435__x0440__x0441_ xmlns="861f2f07-b9b1-469b-9461-1e8194653dbf">1.00</_x0412__x0435__x0440__x0441_>
    <_x0420__x0430__x0437__x0440__x0430__x0431__x043e__x0442__x0447__x0438__x043a__x0020__x041b__x041d__x0414_ xmlns="861f2f07-b9b1-469b-9461-1e8194653dbf">ЛНД Компании</_x0420__x0430__x0437__x0440__x0430__x0431__x043e__x0442__x0447__x0438__x043a__x0020__x041b__x041d__x0414_>
    <_x0421__x0441__x044b__x043b__x043a__x0438__x0020__x043d__x0430__x0020__x0434__x0440__x0443__x0433__x0438__x0435__x0020__x041b__x041d__x0414_ xmlns="861f2f07-b9b1-469b-9461-1e8194653dbf">
      <Value>4661</Value>
      <Value>4130</Value>
      <Value>4495</Value>
      <Value>3236</Value>
      <Value>4328</Value>
      <Value>4374</Value>
    </_x0421__x0441__x044b__x043b__x043a__x0438__x0020__x043d__x0430__x0020__x0434__x0440__x0443__x0433__x0438__x0435__x0020__x041b__x041d__x0414_>
    <SAP xmlns="861f2f07-b9b1-469b-9461-1e8194653dbf">true</SAP>
    <_x0420__x0414__x0020__x041a__x043e__x043c__x043f__x0430__x043d__x0438__x0438_ xmlns="861f2f07-b9b1-469b-9461-1e8194653d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7C66B9-F7E6-4A9C-8AE6-4A4845738E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8C7B86-C06D-4D31-86F7-0BA1736F20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d44dbc-5e82-4214-9476-bd2e99d0338d"/>
    <ds:schemaRef ds:uri="861f2f07-b9b1-469b-9461-1e8194653dbf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4B63B0-293C-435C-9535-E88067D873DF}">
  <ds:schemaRefs>
    <ds:schemaRef ds:uri="http://schemas.microsoft.com/office/2006/metadata/properties"/>
    <ds:schemaRef ds:uri="861f2f07-b9b1-469b-9461-1e8194653dbf"/>
    <ds:schemaRef ds:uri="41d44dbc-5e82-4214-9476-bd2e99d0338d"/>
  </ds:schemaRefs>
</ds:datastoreItem>
</file>

<file path=customXml/itemProps4.xml><?xml version="1.0" encoding="utf-8"?>
<ds:datastoreItem xmlns:ds="http://schemas.openxmlformats.org/officeDocument/2006/customXml" ds:itemID="{D74D357D-B229-46BA-A350-210ECEC5B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44</Pages>
  <Words>14763</Words>
  <Characters>84155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организации работы бурового супервайзера на объектах при строительстве скважин и зарезке боковых стволов на суше</vt:lpstr>
    </vt:vector>
  </TitlesOfParts>
  <Company>ОАО "НК "Роснефть"</Company>
  <LinksUpToDate>false</LinksUpToDate>
  <CharactersWithSpaces>98721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организации работы бурового супервайзера на объектах при строительстве скважин и зарезке боковых стволов на суше</dc:title>
  <dc:creator>Нога Янина Александровна</dc:creator>
  <cp:lastModifiedBy>Горбачева Анна Игоревна</cp:lastModifiedBy>
  <cp:revision>10</cp:revision>
  <cp:lastPrinted>2019-06-04T06:55:00Z</cp:lastPrinted>
  <dcterms:created xsi:type="dcterms:W3CDTF">2019-04-19T07:40:00Z</dcterms:created>
  <dcterms:modified xsi:type="dcterms:W3CDTF">2019-06-04T07:00:00Z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-1866029597</vt:i4>
  </property>
  <property fmtid="{D5CDD505-2E9C-101B-9397-08002B2CF9AE}" pid="3" name="ContentTypeId">
    <vt:lpwstr>0x010100E8CC98EE918CF54383D2FF022BC3CF6A</vt:lpwstr>
  </property>
</Properties>
</file>