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873" w:rsidRPr="0030049E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30049E">
        <w:rPr>
          <w:rFonts w:ascii="Times New Roman" w:hAnsi="Times New Roman" w:cs="Times New Roman"/>
          <w:b/>
        </w:rPr>
        <w:t>Приложение №1</w:t>
      </w:r>
      <w:r w:rsidR="00BF4BFF">
        <w:rPr>
          <w:rFonts w:ascii="Times New Roman" w:hAnsi="Times New Roman" w:cs="Times New Roman"/>
          <w:b/>
        </w:rPr>
        <w:t>6</w:t>
      </w:r>
      <w:bookmarkStart w:id="0" w:name="_GoBack"/>
      <w:bookmarkEnd w:id="0"/>
    </w:p>
    <w:p w:rsidR="00C16873" w:rsidRPr="0030049E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30049E">
        <w:rPr>
          <w:rFonts w:ascii="Times New Roman" w:hAnsi="Times New Roman" w:cs="Times New Roman"/>
        </w:rPr>
        <w:t>к договору №</w:t>
      </w:r>
      <w:r w:rsidR="00E80094" w:rsidRPr="0030049E">
        <w:rPr>
          <w:rFonts w:ascii="Times New Roman" w:hAnsi="Times New Roman" w:cs="Times New Roman"/>
        </w:rPr>
        <w:t>___</w:t>
      </w:r>
      <w:r w:rsidRPr="0030049E">
        <w:rPr>
          <w:rFonts w:ascii="Times New Roman" w:hAnsi="Times New Roman" w:cs="Times New Roman"/>
        </w:rPr>
        <w:t>/</w:t>
      </w:r>
      <w:r w:rsidR="00E80094" w:rsidRPr="0030049E">
        <w:rPr>
          <w:rFonts w:ascii="Times New Roman" w:hAnsi="Times New Roman" w:cs="Times New Roman"/>
        </w:rPr>
        <w:t>____</w:t>
      </w:r>
      <w:r w:rsidRPr="0030049E">
        <w:rPr>
          <w:rFonts w:ascii="Times New Roman" w:hAnsi="Times New Roman" w:cs="Times New Roman"/>
        </w:rPr>
        <w:t xml:space="preserve"> от</w:t>
      </w:r>
      <w:r w:rsidR="0078300A" w:rsidRPr="0030049E">
        <w:rPr>
          <w:rFonts w:ascii="Times New Roman" w:hAnsi="Times New Roman" w:cs="Times New Roman"/>
        </w:rPr>
        <w:t xml:space="preserve"> </w:t>
      </w:r>
      <w:r w:rsidR="00E80094" w:rsidRPr="0030049E">
        <w:rPr>
          <w:rFonts w:ascii="Times New Roman" w:hAnsi="Times New Roman" w:cs="Times New Roman"/>
        </w:rPr>
        <w:t>________</w:t>
      </w:r>
      <w:r w:rsidRPr="0030049E">
        <w:rPr>
          <w:rFonts w:ascii="Times New Roman" w:hAnsi="Times New Roman" w:cs="Times New Roman"/>
        </w:rPr>
        <w:t xml:space="preserve"> г.</w:t>
      </w:r>
    </w:p>
    <w:p w:rsidR="00C16873" w:rsidRPr="0030049E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30049E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30049E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30049E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30049E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049E">
        <w:rPr>
          <w:rFonts w:ascii="Times New Roman" w:hAnsi="Times New Roman" w:cs="Times New Roman"/>
          <w:b/>
        </w:rPr>
        <w:t>АКТ</w:t>
      </w:r>
    </w:p>
    <w:p w:rsidR="00C16873" w:rsidRPr="0030049E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30049E">
        <w:rPr>
          <w:rFonts w:ascii="Times New Roman" w:eastAsia="Times New Roman" w:hAnsi="Times New Roman" w:cs="Times New Roman"/>
          <w:bCs/>
          <w:i/>
          <w:lang w:eastAsia="ru-RU"/>
        </w:rPr>
        <w:t>приема-передачи локальных нормативных документов</w:t>
      </w:r>
    </w:p>
    <w:p w:rsidR="00C16873" w:rsidRPr="0030049E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30049E">
        <w:rPr>
          <w:rFonts w:ascii="Times New Roman" w:eastAsia="Times New Roman" w:hAnsi="Times New Roman" w:cs="Times New Roman"/>
          <w:bCs/>
          <w:i/>
          <w:lang w:eastAsia="ru-RU"/>
        </w:rPr>
        <w:t>к договору №</w:t>
      </w:r>
      <w:r w:rsidR="00E80094" w:rsidRPr="0030049E">
        <w:rPr>
          <w:rFonts w:ascii="Times New Roman" w:eastAsia="Times New Roman" w:hAnsi="Times New Roman" w:cs="Times New Roman"/>
          <w:bCs/>
          <w:i/>
          <w:lang w:eastAsia="ru-RU"/>
        </w:rPr>
        <w:t>___</w:t>
      </w:r>
      <w:r w:rsidRPr="0030049E">
        <w:rPr>
          <w:rFonts w:ascii="Times New Roman" w:eastAsia="Times New Roman" w:hAnsi="Times New Roman" w:cs="Times New Roman"/>
          <w:bCs/>
          <w:i/>
          <w:lang w:eastAsia="ru-RU"/>
        </w:rPr>
        <w:t>/</w:t>
      </w:r>
      <w:r w:rsidR="00E80094" w:rsidRPr="0030049E">
        <w:rPr>
          <w:rFonts w:ascii="Times New Roman" w:eastAsia="Times New Roman" w:hAnsi="Times New Roman" w:cs="Times New Roman"/>
          <w:bCs/>
          <w:i/>
          <w:lang w:eastAsia="ru-RU"/>
        </w:rPr>
        <w:t>___</w:t>
      </w:r>
      <w:r w:rsidRPr="0030049E">
        <w:rPr>
          <w:rFonts w:ascii="Times New Roman" w:eastAsia="Times New Roman" w:hAnsi="Times New Roman" w:cs="Times New Roman"/>
          <w:bCs/>
          <w:i/>
          <w:lang w:eastAsia="ru-RU"/>
        </w:rPr>
        <w:t xml:space="preserve"> от </w:t>
      </w:r>
      <w:r w:rsidR="00E80094" w:rsidRPr="0030049E">
        <w:rPr>
          <w:rFonts w:ascii="Times New Roman" w:eastAsia="Times New Roman" w:hAnsi="Times New Roman" w:cs="Times New Roman"/>
          <w:bCs/>
          <w:i/>
          <w:lang w:eastAsia="ru-RU"/>
        </w:rPr>
        <w:t>_______</w:t>
      </w:r>
      <w:r w:rsidRPr="0030049E">
        <w:rPr>
          <w:rFonts w:ascii="Times New Roman" w:eastAsia="Times New Roman" w:hAnsi="Times New Roman" w:cs="Times New Roman"/>
          <w:bCs/>
          <w:i/>
          <w:lang w:eastAsia="ru-RU"/>
        </w:rPr>
        <w:t xml:space="preserve"> г. </w:t>
      </w:r>
      <w:r w:rsidR="006F7227" w:rsidRPr="0030049E">
        <w:rPr>
          <w:rFonts w:ascii="Times New Roman" w:eastAsia="Times New Roman" w:hAnsi="Times New Roman" w:cs="Times New Roman"/>
          <w:bCs/>
          <w:i/>
          <w:lang w:eastAsia="ru-RU"/>
        </w:rPr>
        <w:t>перевозок</w:t>
      </w:r>
    </w:p>
    <w:p w:rsidR="00C16873" w:rsidRPr="0030049E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6873" w:rsidRPr="0030049E" w:rsidRDefault="00C16873" w:rsidP="00C168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0049E">
        <w:rPr>
          <w:rFonts w:ascii="Times New Roman" w:eastAsia="Times New Roman" w:hAnsi="Times New Roman" w:cs="Times New Roman"/>
          <w:bCs/>
          <w:lang w:eastAsia="ru-RU"/>
        </w:rPr>
        <w:t>г. Красноярск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ab/>
      </w:r>
      <w:r w:rsidRPr="0030049E">
        <w:rPr>
          <w:rFonts w:ascii="Times New Roman" w:eastAsia="Times New Roman" w:hAnsi="Times New Roman" w:cs="Times New Roman"/>
          <w:bCs/>
          <w:lang w:eastAsia="ru-RU"/>
        </w:rPr>
        <w:tab/>
      </w:r>
      <w:r w:rsidRPr="0030049E">
        <w:rPr>
          <w:rFonts w:ascii="Times New Roman" w:eastAsia="Times New Roman" w:hAnsi="Times New Roman" w:cs="Times New Roman"/>
          <w:bCs/>
          <w:lang w:eastAsia="ru-RU"/>
        </w:rPr>
        <w:tab/>
      </w:r>
      <w:r w:rsidRPr="0030049E">
        <w:rPr>
          <w:rFonts w:ascii="Times New Roman" w:eastAsia="Times New Roman" w:hAnsi="Times New Roman" w:cs="Times New Roman"/>
          <w:bCs/>
          <w:lang w:eastAsia="ru-RU"/>
        </w:rPr>
        <w:tab/>
      </w:r>
      <w:r w:rsidRPr="0030049E">
        <w:rPr>
          <w:rFonts w:ascii="Times New Roman" w:eastAsia="Times New Roman" w:hAnsi="Times New Roman" w:cs="Times New Roman"/>
          <w:bCs/>
          <w:lang w:eastAsia="ru-RU"/>
        </w:rPr>
        <w:tab/>
      </w:r>
      <w:r w:rsidRPr="0030049E">
        <w:rPr>
          <w:rFonts w:ascii="Times New Roman" w:eastAsia="Times New Roman" w:hAnsi="Times New Roman" w:cs="Times New Roman"/>
          <w:bCs/>
          <w:lang w:eastAsia="ru-RU"/>
        </w:rPr>
        <w:tab/>
        <w:t xml:space="preserve"> 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ab/>
      </w:r>
      <w:r w:rsidRPr="0030049E">
        <w:rPr>
          <w:rFonts w:ascii="Times New Roman" w:eastAsia="Times New Roman" w:hAnsi="Times New Roman" w:cs="Times New Roman"/>
          <w:bCs/>
          <w:lang w:eastAsia="ru-RU"/>
        </w:rPr>
        <w:tab/>
        <w:t xml:space="preserve">    </w:t>
      </w:r>
      <w:r w:rsidR="005E6E41" w:rsidRPr="0030049E">
        <w:rPr>
          <w:rFonts w:ascii="Times New Roman" w:eastAsia="Times New Roman" w:hAnsi="Times New Roman" w:cs="Times New Roman"/>
          <w:bCs/>
          <w:lang w:eastAsia="ru-RU"/>
        </w:rPr>
        <w:t xml:space="preserve">          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 xml:space="preserve">   </w:t>
      </w:r>
      <w:proofErr w:type="gramStart"/>
      <w:r w:rsidRPr="0030049E">
        <w:rPr>
          <w:rFonts w:ascii="Times New Roman" w:eastAsia="Times New Roman" w:hAnsi="Times New Roman" w:cs="Times New Roman"/>
          <w:bCs/>
          <w:lang w:eastAsia="ru-RU"/>
        </w:rPr>
        <w:t xml:space="preserve">   «</w:t>
      </w:r>
      <w:proofErr w:type="gramEnd"/>
      <w:r w:rsidR="00E80094" w:rsidRPr="0030049E">
        <w:rPr>
          <w:rFonts w:ascii="Times New Roman" w:eastAsia="Times New Roman" w:hAnsi="Times New Roman" w:cs="Times New Roman"/>
          <w:bCs/>
          <w:lang w:eastAsia="ru-RU"/>
        </w:rPr>
        <w:t>__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r w:rsidR="00E80094" w:rsidRPr="0030049E">
        <w:rPr>
          <w:rFonts w:ascii="Times New Roman" w:eastAsia="Times New Roman" w:hAnsi="Times New Roman" w:cs="Times New Roman"/>
          <w:bCs/>
          <w:lang w:eastAsia="ru-RU"/>
        </w:rPr>
        <w:t>_________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 xml:space="preserve">  г.</w:t>
      </w:r>
    </w:p>
    <w:p w:rsidR="00C16873" w:rsidRPr="0030049E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6873" w:rsidRPr="0030049E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30049E">
        <w:rPr>
          <w:rFonts w:ascii="Times New Roman" w:eastAsia="Times New Roman" w:hAnsi="Times New Roman" w:cs="Times New Roman"/>
          <w:b/>
          <w:bCs/>
          <w:lang w:eastAsia="ru-RU"/>
        </w:rPr>
        <w:t>ООО «БНГРЭ»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 xml:space="preserve">, именуемое в дальнейшем </w:t>
      </w:r>
      <w:r w:rsidRPr="0030049E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 xml:space="preserve"> в лице Генерального директора </w:t>
      </w:r>
      <w:r w:rsidR="006F7227" w:rsidRPr="0030049E">
        <w:rPr>
          <w:rFonts w:ascii="Times New Roman" w:eastAsia="Times New Roman" w:hAnsi="Times New Roman" w:cs="Times New Roman"/>
          <w:bCs/>
          <w:lang w:eastAsia="ru-RU"/>
        </w:rPr>
        <w:t>Ганиева Наиля Фаритовича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 xml:space="preserve">, действующего на основании Устава, с одной стороны, </w:t>
      </w:r>
    </w:p>
    <w:p w:rsidR="00C16873" w:rsidRPr="0030049E" w:rsidRDefault="00E80094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30049E">
        <w:rPr>
          <w:rFonts w:ascii="Times New Roman" w:eastAsia="Times New Roman" w:hAnsi="Times New Roman" w:cs="Times New Roman"/>
          <w:bCs/>
          <w:lang w:eastAsia="ru-RU"/>
        </w:rPr>
        <w:t>И</w:t>
      </w:r>
      <w:r w:rsidRPr="0030049E">
        <w:rPr>
          <w:rFonts w:ascii="Times New Roman" w:eastAsia="Times New Roman" w:hAnsi="Times New Roman" w:cs="Times New Roman"/>
          <w:b/>
          <w:bCs/>
          <w:lang w:eastAsia="ru-RU"/>
        </w:rPr>
        <w:t>__________</w:t>
      </w:r>
      <w:r w:rsidR="00C16873" w:rsidRPr="0030049E">
        <w:rPr>
          <w:rFonts w:ascii="Times New Roman" w:eastAsia="Times New Roman" w:hAnsi="Times New Roman" w:cs="Times New Roman"/>
          <w:bCs/>
          <w:lang w:eastAsia="ru-RU"/>
        </w:rPr>
        <w:t xml:space="preserve">, именуемое в дальнейшем </w:t>
      </w:r>
      <w:r w:rsidR="00C16873" w:rsidRPr="0030049E">
        <w:rPr>
          <w:rFonts w:ascii="Times New Roman" w:eastAsia="Times New Roman" w:hAnsi="Times New Roman" w:cs="Times New Roman"/>
          <w:b/>
          <w:bCs/>
          <w:lang w:eastAsia="ru-RU"/>
        </w:rPr>
        <w:t>ИСПОЛНИТЕЛЬ</w:t>
      </w:r>
      <w:r w:rsidR="00C16873" w:rsidRPr="0030049E">
        <w:rPr>
          <w:rFonts w:ascii="Times New Roman" w:eastAsia="Times New Roman" w:hAnsi="Times New Roman" w:cs="Times New Roman"/>
          <w:bCs/>
          <w:lang w:eastAsia="ru-RU"/>
        </w:rPr>
        <w:t xml:space="preserve">, в лице </w:t>
      </w:r>
      <w:r w:rsidRPr="0030049E">
        <w:rPr>
          <w:rFonts w:ascii="Times New Roman" w:eastAsia="Times New Roman" w:hAnsi="Times New Roman" w:cs="Times New Roman"/>
          <w:bCs/>
          <w:lang w:eastAsia="ru-RU"/>
        </w:rPr>
        <w:t>__________________</w:t>
      </w:r>
      <w:r w:rsidR="00C16873" w:rsidRPr="0030049E">
        <w:rPr>
          <w:rFonts w:ascii="Times New Roman" w:eastAsia="Times New Roman" w:hAnsi="Times New Roman" w:cs="Times New Roman"/>
          <w:bCs/>
          <w:lang w:eastAsia="ru-RU"/>
        </w:rPr>
        <w:t xml:space="preserve">, действующего на основании </w:t>
      </w:r>
      <w:r w:rsidR="00F62344" w:rsidRPr="0030049E">
        <w:rPr>
          <w:rFonts w:ascii="Times New Roman" w:eastAsia="Times New Roman" w:hAnsi="Times New Roman" w:cs="Times New Roman"/>
          <w:bCs/>
          <w:lang w:eastAsia="ru-RU"/>
        </w:rPr>
        <w:t>Устава</w:t>
      </w:r>
      <w:r w:rsidR="00C16873" w:rsidRPr="0030049E">
        <w:rPr>
          <w:rFonts w:ascii="Times New Roman" w:eastAsia="Times New Roman" w:hAnsi="Times New Roman" w:cs="Times New Roman"/>
          <w:bCs/>
          <w:lang w:eastAsia="ru-RU"/>
        </w:rPr>
        <w:t xml:space="preserve">, с другой стороны, вместе именуемые “Стороны”, а по отдельности “Сторона”, </w:t>
      </w:r>
      <w:r w:rsidR="00C16873" w:rsidRPr="0030049E">
        <w:rPr>
          <w:rFonts w:ascii="Times New Roman" w:eastAsia="Times New Roman" w:hAnsi="Times New Roman" w:cs="Times New Roman"/>
          <w:lang w:eastAsia="ru-RU"/>
        </w:rPr>
        <w:t>составили настоящий акт о нижеследующем:</w:t>
      </w:r>
    </w:p>
    <w:p w:rsidR="00C16873" w:rsidRPr="0030049E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0049E">
        <w:rPr>
          <w:rFonts w:ascii="Times New Roman" w:eastAsia="Times New Roman" w:hAnsi="Times New Roman" w:cs="Times New Roman"/>
          <w:lang w:eastAsia="ru-RU"/>
        </w:rPr>
        <w:t>ЗАКАЗЧИК передал, а ИСПОЛНИТЕЛЬ принял в электронном виде следующие локальные нормативные документы (далее - ЛНД), указанные в настоящем Акте.</w:t>
      </w:r>
    </w:p>
    <w:p w:rsidR="002678A8" w:rsidRPr="0030049E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0049E">
        <w:rPr>
          <w:rFonts w:ascii="Times New Roman" w:eastAsia="Times New Roman" w:hAnsi="Times New Roman" w:cs="Times New Roman"/>
          <w:lang w:eastAsia="ru-RU"/>
        </w:rPr>
        <w:t xml:space="preserve">Получатель осведомлен, что данная информация является интеллектуальной собственностью и передается исключительно для служебного использования в рамках выполняемых работ по вышеуказанному Договору без права передачи третьим лицам, а также иным работникам Получателя, в чьих служебные обязанности не входит выполнение </w:t>
      </w:r>
      <w:r w:rsidR="00DC7DA9" w:rsidRPr="0030049E">
        <w:rPr>
          <w:rFonts w:ascii="Times New Roman" w:eastAsia="Times New Roman" w:hAnsi="Times New Roman" w:cs="Times New Roman"/>
          <w:lang w:eastAsia="ru-RU"/>
        </w:rPr>
        <w:t>обязанностей</w:t>
      </w:r>
      <w:r w:rsidRPr="0030049E">
        <w:rPr>
          <w:rFonts w:ascii="Times New Roman" w:eastAsia="Times New Roman" w:hAnsi="Times New Roman" w:cs="Times New Roman"/>
          <w:lang w:eastAsia="ru-RU"/>
        </w:rPr>
        <w:t xml:space="preserve"> по Договору.</w:t>
      </w:r>
    </w:p>
    <w:p w:rsidR="00395231" w:rsidRDefault="00395231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4257"/>
        <w:gridCol w:w="1843"/>
        <w:gridCol w:w="3431"/>
      </w:tblGrid>
      <w:tr w:rsidR="00C00F2E" w:rsidRPr="00E54EE1" w:rsidTr="00DC7DA9">
        <w:trPr>
          <w:tblHeader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/>
                <w:bCs/>
                <w:sz w:val="18"/>
              </w:rPr>
              <w:t>№ п/п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/>
                <w:bCs/>
                <w:sz w:val="18"/>
              </w:rPr>
              <w:t>ВИД И НАИМЕНОВАНИЕ ЛНД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/>
                <w:bCs/>
                <w:sz w:val="18"/>
              </w:rPr>
              <w:t>НОМЕР УТВЕРЖДЕНИЯ ЛНД, ВЕРСИЯ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/>
                <w:bCs/>
                <w:sz w:val="18"/>
              </w:rPr>
              <w:t>РЕКВИЗИТЫ РАСПОРЯДИТЕЛЬНЫХ ДОКУМЕНТОВ ОБ УТВЕРЖДЕНИИ И ИЗМЕНЕНИИ ЛНД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«Анализ безопасности выполнения работ»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И-0006, 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  <w:r w:rsidRPr="007E4E0A">
              <w:rPr>
                <w:rFonts w:ascii="Times New Roman" w:hAnsi="Times New Roman" w:cs="Times New Roman"/>
                <w:sz w:val="18"/>
              </w:rPr>
              <w:br/>
              <w:t>№ 56 от 23.03.2016г.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30.09.2020 № 1222)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«Регламент по безаварийному ведению буровых работ на месторождениях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б/н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Гриф утверждения от 23.01.2015г.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31.10.2018 № 1013)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«Организация пропускного и внутриобъектового режимов на объектах Общества»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П3-11.01 Р-0006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№821 от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28.12.2017г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27.05.2021 № 626)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4257" w:type="dxa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Общества «Система управления безопасной эксплуатацией транспортных средств»</w:t>
            </w:r>
          </w:p>
        </w:tc>
        <w:tc>
          <w:tcPr>
            <w:tcW w:w="1843" w:type="dxa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П3-05 Р-0853 ЮЛ-428, ВЕРСИЯ 1.00.</w:t>
            </w:r>
          </w:p>
        </w:tc>
        <w:tc>
          <w:tcPr>
            <w:tcW w:w="3431" w:type="dxa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«30» сентября 2019 г. № 1422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30.03.2020 № 477)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Стандарт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«Критерии чрезвычайных ситуаций, происшествий. Регламент предоставления оперативной </w:t>
            </w: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информации о чрезвычайных ситуациях (угрозе возникновения), происшествиях»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П3-11.04 С-0013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№90 от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06.02.2018г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. </w:t>
            </w: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19.01.2021 № 48)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6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Стандарт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«Организация оперативного управления и реагирования при возникновении чрезвычайной ситуации, происшествия»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П3-11.04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С-0001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№ 180 от 12.07.2016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22.12.2020 № 1531)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«Порядок расследования происшествий»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П3-05 Р-0778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«13» января 2020 г. № 5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Компании «Предупреждение и ликвидация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газонефтеводопроявлений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и открытых фонтанов скважин»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ПЗ-05 С-0257 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№171 от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24.06.2017г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16.05.2017 № 213)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9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расследования происшествий 4 уровня»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И-089703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30.12.2020 № 1616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Типовые требования Компании «Крепление скважин»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П2-05.01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ТТР-1208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24.06.2016 г.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171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16.12.2020 № 1507)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11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Супервайзинг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ремонта скважин и скважинных технологий»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П1-01.03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Р-0133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bookmarkStart w:id="1" w:name="_Toc403031888"/>
            <w:bookmarkStart w:id="2" w:name="_Toc403031691"/>
            <w:bookmarkStart w:id="3" w:name="_Toc402281891"/>
            <w:bookmarkStart w:id="4" w:name="_Toc399409345"/>
            <w:bookmarkStart w:id="5" w:name="_Toc399409196"/>
            <w:bookmarkStart w:id="6" w:name="_Toc140050983"/>
            <w:bookmarkStart w:id="7" w:name="_Toc139965937"/>
            <w:bookmarkStart w:id="8" w:name="_Toc139964849"/>
            <w:bookmarkStart w:id="9" w:name="_Toc139773097"/>
            <w:bookmarkStart w:id="10" w:name="_Toc138229467"/>
            <w:bookmarkStart w:id="11" w:name="_Toc138229267"/>
            <w:bookmarkStart w:id="12" w:name="_Toc138228727"/>
            <w:bookmarkStart w:id="13" w:name="_Toc137532479"/>
            <w:bookmarkStart w:id="14" w:name="_Toc137531655"/>
            <w:bookmarkStart w:id="15" w:name="_Toc106715408"/>
            <w:bookmarkStart w:id="16" w:name="_Toc106104516"/>
            <w:bookmarkStart w:id="17" w:name="_Toc105847810"/>
            <w:bookmarkStart w:id="18" w:name="_Toc105829489"/>
            <w:bookmarkStart w:id="19" w:name="_Toc105827836"/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11.06.2020 №751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«Исследование керна»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П1-01.03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Р-0136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№466 от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11.09.2017г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. (с изменениями</w:t>
            </w:r>
          </w:p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введенными в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приказом от 08.02.2019 № 155)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13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«Управление отходами бурения»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Р-1173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 xml:space="preserve">от «26» февраля 2017 г. № 144 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(с изменениями, внесенными приказом ООО </w:t>
            </w:r>
            <w:r w:rsidRPr="007E4E0A">
              <w:rPr>
                <w:rFonts w:ascii="Times New Roman" w:hAnsi="Times New Roman" w:cs="Times New Roman"/>
                <w:sz w:val="18"/>
              </w:rPr>
              <w:t>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b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14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«Выявление опасных условий и опасных действий»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И-089704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№ 1641 от 31.12.2020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Организация оперативного управления и реагирования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15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«Формирование и предоставление периодической отчетности по показателям и информации в области промышленной безопасности и охраны труда»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Р-0540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ПАО «НК «Роснефть» № 780 от 14.12.2017г.,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№812 от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27.12.2017г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. (с изменениями, внесенными приказом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21.08.2018 № 722)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Методические указания Компании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П2-10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М-0024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№171 от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24.06.2016г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16.05.2017 № 213)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17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Технологическая инструкция Компании «Восстановление скважин методом бурения боковых стволов»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П2-10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ТИ-0001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3.00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от «09» апреля 2020 г. № 513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18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Технологический регламент Компании «Использование лицензионного программного обеспечения «Удаленный мониторинг бурения»»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П3-04 ТР-0001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3.00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«29» июля 2019 г. № 1015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19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Регламент бизнес-процесса «Подключение временных потребителей к электрическим сетям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на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Куюмбинском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и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Терско-камовском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лицензионных участках»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П2-04 РГБП-0431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31.12.2020 № 1626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20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Р-0354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№171 от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24.06.2016г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16.05.2017 № 213)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21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Компании «Порядок планирования, проведения тематических совещаний «Час </w:t>
            </w: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безопасности» и мониторинга реализации принятых на совещаниях решений»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П3-05 С-0001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№171 от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24.06.2016г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. (с изменениями, внесенными </w:t>
            </w: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16.05.2017 № 213)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22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«Организация безопасного ведения газоопасных и ремонтных работ на опасных производственных объектах»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И-0012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«21» февраля 2019г. № 204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(с изменениями, внесенными приказом ООО </w:t>
            </w:r>
            <w:r w:rsidRPr="007E4E0A">
              <w:rPr>
                <w:rFonts w:ascii="Times New Roman" w:hAnsi="Times New Roman" w:cs="Times New Roman"/>
                <w:sz w:val="18"/>
              </w:rPr>
              <w:t>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23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«Порядок обучения (подготовки) и проверки знаний (аттестации) работников по безопасности труда»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С-0081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171 от 24.06.2016г.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05.09.2019 № 1267)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24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Методические указания Компании «Приготовление и применение жидкостей глушения»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П2-05.01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М-0027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«14» марта 2018 г.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190</w:t>
            </w:r>
          </w:p>
        </w:tc>
      </w:tr>
      <w:tr w:rsidR="00C00F2E" w:rsidRPr="00E54EE1" w:rsidTr="00DC7DA9">
        <w:trPr>
          <w:trHeight w:val="1944"/>
        </w:trPr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25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Компании «Осуществление дистанционного экспертного сопровождения процессов строительства скважин и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зарезки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боковых стволов»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П2-10 Р-0133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«09» июня 2017 г.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253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15.05.2018 № 403)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26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 – КРАСНОЯРСКНЕФТЕГАЗ»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ПРЕДУПРЕЖДЕНИЕ ГАЗОНЕФТЕВОДОПРОЯВЛЕНИЙ, ОТКРЫТЫХ ФОНТАНОВ ПРИ БУРЕНИИ, РЕКОНСТРУКЦИИ, РЕМОНТЕ, ОСВОЕНИИ, ИСПЫТАНИИ, ПРОВЕДЕНИИ ИССЛЕДОВАНИЙ, ЛИКВИДАЦИИ И ЭКСПЛУАТАЦИИ СКВАЖИН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П3-05 И-0001 ЮЛ-428 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«28» марта 2019 г. № 383 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Введена в действие «28» марта 2019 г.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26.01.2021 № 69)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27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«Порядок приёма-передачи кустовых площадок и устьев эксплуатационных скважин на объектах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Куюмбинского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месторождения в процессе строительстве скважин»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№П2-10 Р-0002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«27» апреля 2016 г.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100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11.06.2020 № 746)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28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 проведении "Пятиминуток безопасности"»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И-89684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ЮЛ-428 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«26» декабря 2016 г.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411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29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Типовые требования Компании «Требования к спецификации, эксплуатации и инспекции бурильного инструмента»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П2-10 ИТТР-0001</w:t>
            </w:r>
          </w:p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«15» декабря 2020 № 1494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30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Р-0905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«19» декабря 2018г.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№ 1244 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>(с изменениями, внесенными приказом ООО 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>»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от </w:t>
            </w:r>
            <w:r w:rsidRPr="007E4E0A">
              <w:rPr>
                <w:rFonts w:ascii="Times New Roman" w:hAnsi="Times New Roman" w:cs="Times New Roman"/>
                <w:bCs/>
                <w:sz w:val="18"/>
                <w:lang w:val="en-US"/>
              </w:rPr>
              <w:t>30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>.06.2021 №</w:t>
            </w:r>
            <w:r w:rsidRPr="007E4E0A">
              <w:rPr>
                <w:rFonts w:ascii="Times New Roman" w:hAnsi="Times New Roman" w:cs="Times New Roman"/>
                <w:bCs/>
                <w:sz w:val="18"/>
                <w:lang w:val="en-US"/>
              </w:rPr>
              <w:t> 818</w:t>
            </w:r>
          </w:p>
          <w:p w:rsidR="00C00F2E" w:rsidRPr="007E4E0A" w:rsidRDefault="00C00F2E" w:rsidP="00DC7DA9">
            <w:pPr>
              <w:pStyle w:val="a8"/>
              <w:rPr>
                <w:rFonts w:ascii="Times New Roman" w:hAnsi="Times New Roman" w:cs="Times New Roman"/>
                <w:sz w:val="18"/>
              </w:rPr>
            </w:pP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31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«Порядок организации работы бурового супервайзера при строительстве скважин и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зарезке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боковых стволов на суше»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П2-10 И-0002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«23» декабря 2017г.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№ № 1934  </w:t>
            </w:r>
            <w:proofErr w:type="gramStart"/>
            <w:r w:rsidRPr="007E4E0A">
              <w:rPr>
                <w:rFonts w:ascii="Times New Roman" w:hAnsi="Times New Roman" w:cs="Times New Roman"/>
                <w:sz w:val="18"/>
              </w:rPr>
              <w:t xml:space="preserve">   (</w:t>
            </w:r>
            <w:proofErr w:type="gramEnd"/>
            <w:r w:rsidRPr="007E4E0A">
              <w:rPr>
                <w:rFonts w:ascii="Times New Roman" w:hAnsi="Times New Roman" w:cs="Times New Roman"/>
                <w:sz w:val="18"/>
              </w:rPr>
              <w:t>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01.09.2020 № 1099)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32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приемки, перемещения, хранения и отпуска материально-технических ресурсов»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П2-02 Р-0588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«27» ноября 2019 г. № 1761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09.04.2021 № 421)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33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оповещения по сигналам гражданской обороны»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П3-11.04 И-0001 ЮЛ-428,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«06» сентября 2016г.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255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№798)</w:t>
            </w:r>
          </w:p>
        </w:tc>
      </w:tr>
      <w:tr w:rsidR="00C00F2E" w:rsidRPr="00E54EE1" w:rsidTr="00DC7DA9">
        <w:trPr>
          <w:trHeight w:val="2119"/>
        </w:trPr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34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Стандарт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«Табель срочных донесений по вопросам гражданской обороны, предупреждению, ликвидации чрезвычайных ситуаций, пожарной и экологической безопасности»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П3-11.04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С-0012 ЮЛ-428 ВЕРСИЯ 2.00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«08» февраля 2018г.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100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19.01.2021 № 48)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35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«Меры пожарной безопасности»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И-0042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pStyle w:val="a8"/>
              <w:tabs>
                <w:tab w:val="left" w:pos="4820"/>
              </w:tabs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7E4E0A">
              <w:rPr>
                <w:rFonts w:ascii="Times New Roman" w:hAnsi="Times New Roman" w:cs="Times New Roman"/>
                <w:sz w:val="18"/>
                <w:lang w:eastAsia="ru-RU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  <w:lang w:eastAsia="ru-RU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  <w:lang w:eastAsia="ru-RU"/>
              </w:rPr>
              <w:t xml:space="preserve">» </w:t>
            </w:r>
          </w:p>
          <w:p w:rsidR="00C00F2E" w:rsidRPr="007E4E0A" w:rsidRDefault="00C00F2E" w:rsidP="00DC7DA9">
            <w:pPr>
              <w:pStyle w:val="a8"/>
              <w:tabs>
                <w:tab w:val="left" w:pos="4820"/>
              </w:tabs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7E4E0A">
              <w:rPr>
                <w:rFonts w:ascii="Times New Roman" w:hAnsi="Times New Roman" w:cs="Times New Roman"/>
                <w:sz w:val="18"/>
                <w:lang w:eastAsia="ru-RU"/>
              </w:rPr>
              <w:t xml:space="preserve">от «13» декабря 2017г. </w:t>
            </w:r>
          </w:p>
          <w:p w:rsidR="00C00F2E" w:rsidRPr="007E4E0A" w:rsidRDefault="00C00F2E" w:rsidP="00DC7DA9">
            <w:pPr>
              <w:pStyle w:val="a8"/>
              <w:tabs>
                <w:tab w:val="left" w:pos="4820"/>
              </w:tabs>
              <w:rPr>
                <w:rFonts w:ascii="Times New Roman" w:hAnsi="Times New Roman" w:cs="Times New Roman"/>
                <w:sz w:val="18"/>
                <w:lang w:eastAsia="ru-RU"/>
              </w:rPr>
            </w:pPr>
            <w:r w:rsidRPr="007E4E0A">
              <w:rPr>
                <w:rFonts w:ascii="Times New Roman" w:hAnsi="Times New Roman" w:cs="Times New Roman"/>
                <w:sz w:val="18"/>
                <w:lang w:eastAsia="ru-RU"/>
              </w:rPr>
              <w:t>№ 759 (с изменениями, внесенными Приказом от 17.02.2021 № 177)</w:t>
            </w:r>
          </w:p>
        </w:tc>
      </w:tr>
      <w:tr w:rsidR="00C00F2E" w:rsidRPr="00E54EE1" w:rsidTr="00DC7DA9">
        <w:trPr>
          <w:trHeight w:val="1136"/>
        </w:trPr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36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Стандарт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организации и обеспечения перевозок воздушным и железнодорожным транспортом»</w:t>
            </w:r>
          </w:p>
        </w:tc>
        <w:tc>
          <w:tcPr>
            <w:tcW w:w="1843" w:type="dxa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П3-01.01 С-0165 ЮЛ-428 ВЕРСИЯ 1.00</w:t>
            </w:r>
          </w:p>
        </w:tc>
        <w:tc>
          <w:tcPr>
            <w:tcW w:w="3431" w:type="dxa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«27» мая 2020 г. № 672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37</w:t>
            </w:r>
          </w:p>
        </w:tc>
        <w:tc>
          <w:tcPr>
            <w:tcW w:w="4257" w:type="dxa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Инструкция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«Организация безопасного проведения огневых работ на объектах Общества»</w:t>
            </w:r>
          </w:p>
        </w:tc>
        <w:tc>
          <w:tcPr>
            <w:tcW w:w="1843" w:type="dxa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И-75484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№ 473 от 13.09.2017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15.05.2020 №631)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38</w:t>
            </w:r>
          </w:p>
        </w:tc>
        <w:tc>
          <w:tcPr>
            <w:tcW w:w="4257" w:type="dxa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Инструкция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«Эксплуатация извещателей пожарных автономных дымовых оптико-электронных»</w:t>
            </w:r>
          </w:p>
        </w:tc>
        <w:tc>
          <w:tcPr>
            <w:tcW w:w="1843" w:type="dxa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И-0019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№ 562 от 09.10.2017 (с изменениями, внесенными Приказом 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39</w:t>
            </w:r>
          </w:p>
        </w:tc>
        <w:tc>
          <w:tcPr>
            <w:tcW w:w="4257" w:type="dxa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«Подготовка производственных объектов компании к безопасной работе в осенне-зимний период»</w:t>
            </w:r>
          </w:p>
        </w:tc>
        <w:tc>
          <w:tcPr>
            <w:tcW w:w="1843" w:type="dxa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Р-0592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</w:tcPr>
          <w:p w:rsidR="00C00F2E" w:rsidRPr="007E4E0A" w:rsidRDefault="00C00F2E" w:rsidP="00DC7DA9">
            <w:pPr>
              <w:pStyle w:val="a8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№ 171 от 24.06.2016г. (с изменениями, внесенными приказом ПАО «НК «Роснефть» от 01.06.2020 № 306,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введенными в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приказом от 10.06.2020 № 740)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40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Инструкция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 охране труда при работе в среде с возможным выделением сероводорода»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И-0081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20.08.2018 № 709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26.01.2021 № 69)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41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«Организация и осуществление производственного контроля в области промышленной безопасности, охраны труда и окружающей среды»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Р-0248 ЮЛ-428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3.00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03.11.2020 № 1350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26.01.2021 № 69)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42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«Управление подрядными организациями в области промышленной безопасности, охраны труда и окружающей среды»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Р-0771 ЮЛ-428   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от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31.08.2018г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. № 766 (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с изменениями, внесенными приказом ООО </w:t>
            </w:r>
            <w:r w:rsidRPr="007E4E0A">
              <w:rPr>
                <w:rFonts w:ascii="Times New Roman" w:hAnsi="Times New Roman" w:cs="Times New Roman"/>
                <w:sz w:val="18"/>
              </w:rPr>
              <w:t>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 от 28.04.2020 №577)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«Одновременное производство буровых работ, освоение, ремонт и эксплуатация скважин на кустовой площадке»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Р-1242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«03» ноября 2020 г. № 1350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26.01.2021 № 69)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Стандарт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«Обращение с отходами производства и потребления III, IV, V классов опасности, </w:t>
            </w: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образованными в результате производственной деятельности общества»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П3-05 С-0423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от 15.03.2018 №196, с изменениями, внесенными </w:t>
            </w: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45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«Об объектовом звене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Единой государственной системы предупреждения и ликвидации чрезвычайных ситуаций»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П3-11.04 Р-0001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10.08.2016 № 220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46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«Система управления промышленной безопасностью»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Р-0877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«05» декабря 2019 г. № 1809 (изменениями,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26.01.2021 № 69)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взаимодействия, реагирования и ликвидации аварийных разливов нефти и нефтепродуктов»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П3-05 Р-1275 ЮЛ-428 ВЕРСИЯ 1.00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«21» декабря 2018 г. № 1258(с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«Учет движения, порядок применения и эксплуатации насосно-компрессорных труб, патрубков и переводников»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№ П1-01.05 Р-0422 ЮЛ-428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от «28» сентября 2018 г. № 879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от 04.03.2021 №239)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49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№П3-05 Р-0888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>» от «24» января 2019 г. № 77 (с изменениями, внесенными приказом ПАО «НК «Роснефть» от 15.05.2020 № 264,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введенными в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>» приказом от 01.06.2020 № 705)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  <w:highlight w:val="yellow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Компании «Расследование аварий в процессе строительства и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зарезке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боковых стволов на суше скважин»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П2-10 Р-0216</w:t>
            </w:r>
          </w:p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spacing w:before="120" w:after="12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21.11.2019 № 1724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Методические указания Компании «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Формирование и содержание складов аварийного запаса технических устройств, специальных приспособлений, инструментов, материалов, 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lastRenderedPageBreak/>
              <w:t xml:space="preserve">специальной одежды, средств страховки и индивидуальной защиты, необходимых для ликвидации 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газонефтеводопроявлений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 и открытых фонтанов скважин»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eastAsia="Calibri" w:hAnsi="Times New Roman" w:cs="Times New Roman"/>
                <w:sz w:val="18"/>
              </w:rPr>
              <w:lastRenderedPageBreak/>
              <w:t xml:space="preserve">П3-05 М-0076 </w:t>
            </w:r>
            <w:r w:rsidRPr="007E4E0A">
              <w:rPr>
                <w:rFonts w:ascii="Times New Roman" w:hAnsi="Times New Roman" w:cs="Times New Roman"/>
                <w:sz w:val="18"/>
              </w:rPr>
              <w:t>ВЕРСИЯ</w:t>
            </w:r>
            <w:r w:rsidRPr="007E4E0A">
              <w:rPr>
                <w:rFonts w:ascii="Times New Roman" w:eastAsia="Calibri" w:hAnsi="Times New Roman" w:cs="Times New Roman"/>
                <w:sz w:val="18"/>
              </w:rPr>
              <w:t xml:space="preserve">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lastRenderedPageBreak/>
              <w:t>от «07» февраля 2019г. №148 (с изменениями, внесенными приказом ПАО «НК «Роснефть» от 29.01.2019 № 49)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52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перевозки крупногабаритных и тяжеловесных грузов»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eastAsia="Calibri" w:hAnsi="Times New Roman" w:cs="Times New Roman"/>
                <w:sz w:val="18"/>
              </w:rPr>
              <w:t>П2-09 И-0002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</w:t>
            </w:r>
            <w:r w:rsidRPr="007E4E0A">
              <w:rPr>
                <w:rFonts w:ascii="Times New Roman" w:eastAsia="Calibri" w:hAnsi="Times New Roman" w:cs="Times New Roman"/>
                <w:sz w:val="18"/>
              </w:rPr>
              <w:t xml:space="preserve">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от «13» февраля 2019 г. № 174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>» от 03.06.2020 №713)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Методические указания Компании 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eastAsia="Calibri" w:hAnsi="Times New Roman" w:cs="Times New Roman"/>
                <w:sz w:val="18"/>
              </w:rPr>
              <w:t>П2-01 М-0034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</w:t>
            </w:r>
            <w:r w:rsidRPr="007E4E0A">
              <w:rPr>
                <w:rFonts w:ascii="Times New Roman" w:eastAsia="Calibri" w:hAnsi="Times New Roman" w:cs="Times New Roman"/>
                <w:sz w:val="18"/>
              </w:rPr>
              <w:t xml:space="preserve">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>» от «24» июня 2016 г. № 171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(с изменениями, внесенными приказом ПАО «НК «Роснефть» от 29.03.2019 № 160, введенными в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>» приказом от 05.04.2019 № 424)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 оказанию первой доврачебной помощи пострадавшим при несчастных случаях»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eastAsia="Calibri" w:hAnsi="Times New Roman" w:cs="Times New Roman"/>
                <w:sz w:val="18"/>
              </w:rPr>
              <w:t>П3-05 И-0120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eastAsia="Calibri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от «04» марта 2019 г. № 245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>» 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«Организация электроснабжения буровых установок»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eastAsia="Calibri" w:hAnsi="Times New Roman" w:cs="Times New Roman"/>
                <w:sz w:val="18"/>
              </w:rPr>
              <w:t>№ П2-04 И-0008 ЮЛ-428ВЕРСИЯ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от «29» марта 2019 г. № 389 </w:t>
            </w:r>
            <w:r w:rsidRPr="007E4E0A">
              <w:rPr>
                <w:rFonts w:ascii="Times New Roman" w:hAnsi="Times New Roman" w:cs="Times New Roman"/>
                <w:sz w:val="18"/>
              </w:rPr>
              <w:t>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№798)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56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Стандарт Компании «Управление отходами»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П3-05 С-0084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4.00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ПАО «НК «Роснефть»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 от «28» сентября 2017 г. № 562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«16» октября 2017 г. № 584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 охране труда при перевозке работников автотранспортом»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eastAsia="Calibri" w:hAnsi="Times New Roman" w:cs="Times New Roman"/>
                <w:sz w:val="18"/>
              </w:rPr>
              <w:t xml:space="preserve">№ П3-05 И-0167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eastAsia="Calibri" w:hAnsi="Times New Roman" w:cs="Times New Roman"/>
                <w:sz w:val="18"/>
              </w:rPr>
              <w:t>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eastAsia="Calibri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от «05» июня 2019 г. № 718 </w:t>
            </w:r>
            <w:r w:rsidRPr="007E4E0A">
              <w:rPr>
                <w:rFonts w:ascii="Times New Roman" w:hAnsi="Times New Roman" w:cs="Times New Roman"/>
                <w:sz w:val="18"/>
              </w:rPr>
              <w:t>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58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использования мобильных технических средств»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П3-04 И-0002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«17» июня 2019 г. № 764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19.06.2020 № 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59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«О мерах пожарной безопасности в здании пожарного депо К-219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Куюмбинского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лицензионного участка»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П3-05 И-0169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«24» июня 2019 г. № 800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Введена в действие «24» июня 2019 г.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Положение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«Допуск и организация безопасного производства работ подрядными организациями на опасных производственных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П3-05 Р-1918 ЮЛ-428,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«12» августа 2019 г. № 1111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25.02.2020 № 255)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Инструкция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проведения ревизии и испытания газопламенного оборудования»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П1-01.05 И-0081 ЮЛ-428,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28.08.2019 №1223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 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Компании «Золотые правила безопасности труда" и порядок их доведения»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П3-05 И-0016,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«05» сентября 2019 г. № 1267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Инструкция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«Меры пожарной безопасности в лесах»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И-0195 ЮЛ-428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«09» сентября 2019 г. № 1293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  <w:lang w:val="en-US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 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Инструкция ООО «Славнефть –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 охране труда при перевозке пассажиров и грузов вертолетами, привлекаемыми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И-0022 ЮЛ-428, ВЕРСИЯ 1.00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«04» октября 2018 г. № 910 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>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bCs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b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от 19.06.2020 № 798)</w:t>
            </w:r>
          </w:p>
        </w:tc>
      </w:tr>
      <w:tr w:rsidR="00C00F2E" w:rsidRPr="00E54EE1" w:rsidTr="00DC7DA9">
        <w:tc>
          <w:tcPr>
            <w:tcW w:w="529" w:type="dxa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65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Методические указания Компании «Расчет объемов образования отходов бурения (в части объемов образования твердой и жидкой фаз)»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П3-05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М-0180,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«30» сентября 2019 г. № 1412</w:t>
            </w:r>
          </w:p>
        </w:tc>
      </w:tr>
      <w:tr w:rsidR="00C00F2E" w:rsidRPr="00E54EE1" w:rsidTr="00DC7DA9">
        <w:tc>
          <w:tcPr>
            <w:tcW w:w="529" w:type="dxa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66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Паспорт документации типового проектирования «</w:t>
            </w:r>
            <w:r w:rsidRPr="007E4E0A">
              <w:rPr>
                <w:rFonts w:ascii="Times New Roman" w:hAnsi="Times New Roman" w:cs="Times New Roman"/>
                <w:bCs/>
                <w:sz w:val="18"/>
              </w:rPr>
              <w:t>Типовые технические решения. Типовые проектные решения. Кустовые площадки скважин</w:t>
            </w:r>
            <w:r w:rsidRPr="007E4E0A">
              <w:rPr>
                <w:rFonts w:ascii="Times New Roman" w:hAnsi="Times New Roman" w:cs="Times New Roman"/>
                <w:sz w:val="18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П1-01.04 ПДТП-0011,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2.00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F2E" w:rsidRPr="007E4E0A" w:rsidRDefault="00C00F2E" w:rsidP="00DC7DA9">
            <w:pPr>
              <w:tabs>
                <w:tab w:val="left" w:pos="4820"/>
              </w:tabs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«27» февраля 2018 г. № 151(с изменениями, введенными в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приказом от 08.10.2019 № 1481)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«Система управления безопасной эксплуатацией транспортных средств»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П3-05 Р-0853 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ПАО «НК «Роснефть» от 13.03.2017 №138, введенное в действие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от 03.10.2017 № 540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Методические указания  Компании «Требования и рекомендации по технической защите речевой конфиденциальной информации»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 П3-11.01 М-0037, версия 1.00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«13» января 2020 г. № 7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69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Временная инструкция Компании «Классификация скважин и учёта баланса времени при бурении скважин и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зарезке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 боковых стволов»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Распоряжение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№330 от 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31.12.2019г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.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№П3-05 Р-0881,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от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«16» января 2020 г. №25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pStyle w:val="ac"/>
              <w:rPr>
                <w:rFonts w:ascii="Times New Roman" w:hAnsi="Times New Roman"/>
                <w:bCs/>
                <w:sz w:val="18"/>
                <w:szCs w:val="22"/>
              </w:rPr>
            </w:pPr>
            <w:r w:rsidRPr="007E4E0A">
              <w:rPr>
                <w:rFonts w:ascii="Times New Roman" w:hAnsi="Times New Roman"/>
                <w:sz w:val="18"/>
                <w:szCs w:val="22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/>
                <w:sz w:val="18"/>
                <w:szCs w:val="22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/>
                <w:bCs/>
                <w:sz w:val="18"/>
                <w:szCs w:val="22"/>
              </w:rPr>
              <w:t>»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«Порядок приема-передачи кустовых площадок и устьев эксплуатационных скважин на производственных объектах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в процессе строительства скважин»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П2-10 Р-0002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«27» апреля 2016 г. № 100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11.06.2020 № 746)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pStyle w:val="ac"/>
              <w:rPr>
                <w:rFonts w:ascii="Times New Roman" w:hAnsi="Times New Roman"/>
                <w:sz w:val="18"/>
                <w:szCs w:val="22"/>
              </w:rPr>
            </w:pPr>
            <w:r w:rsidRPr="007E4E0A">
              <w:rPr>
                <w:rFonts w:ascii="Times New Roman" w:hAnsi="Times New Roman"/>
                <w:sz w:val="18"/>
                <w:szCs w:val="22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/>
                <w:sz w:val="18"/>
                <w:szCs w:val="22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/>
                <w:sz w:val="18"/>
                <w:szCs w:val="22"/>
              </w:rPr>
              <w:t>» «По охране труда при перемещении и пребывании работников на территории административных зданий и прилегающих территориях»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И-0097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«01» февраля 2019 г. № 112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17.03.2021 № 290)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 охране труда по обустройству и содержанию территории производственного объекта, производственных помещений и рабочих мест»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И-0200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«30» сентября 2019 г. № 1423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 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74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 мерах пожарной безопасности для здания мобильного «Вагон-дом мастера»»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И-0049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«13» декабря 2017 г. № 760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19.06.2020 № 798)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75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 мерах пожарной безопасности для здания мобильного "Вагон-дом жилой на 4/8 человек"»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П3-05 И-0051 ЮЛ-428 версия 1.00. 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«13» декабря 2017 г. № 760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19.06.2020 № 798)  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76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 мерах пожарной безопасности для здания мобильного "Сушилка" (вагон-дом)»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И-0052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«13» декабря 2017 г. № 760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19.06.2020 № 798)  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77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 мерах пожарной безопасности для здания мобильного "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Культвагон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" (вагон-дом)»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И-0053 ЮЛ-428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«13» декабря 2017 г. № 760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19.06.2020 № 798)  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78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 мерах пожарной безопасности для бани»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И-0055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«13» декабря 2017 г. № 760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19.06.2020 № 798)      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79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«Обеспечение и использование искрогасителей на транспортных средствах, обслуживающих взрывопожароопасные объекты»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И-0224 ЮЛ-428 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«30» декабря 2019 г. № 2004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19.06.2020 № 798)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80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«Санитарно-авиационная эвакуация на производственных объектах»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П2-09 И-0001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«05» апреля 2018 г. № 266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19.06.2020 № 798)    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lastRenderedPageBreak/>
              <w:t>81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Технологический регламент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«Порядок организации безопасного производства одновременных работ на опасном производственном объекте «Фонд скважин А-66-02175-0002»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П1-01.05 ТР-0017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«28» мая 2019 г. № 671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19.06.2020 № 798)  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82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Инструкция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 мерах пожарной безопасности для площадки открытого хранения легковоспламеняющихся жидкостей и химических реагентов»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И-0124 ЮЛ-428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«26» марта 2019 г. № 360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27.04.2021 № 495)  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83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«Организация контроля, учета и движения технического грунта, образованного в результате утилизации отходов бурения на установке термической деструкции»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П3-05 Р-0006 Версия 1.00.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>» от «12» июля 2016 г. №179 (с изменениями, внесенными приказом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 xml:space="preserve">от 19.06.2020 № 798)     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84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Типовые требования Компании «Предотвращение и выявление криминальных врезок в трубопроводы»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П3-11.03 ТТР-0001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от «23» сентября 2020 г. № 1188</w:t>
            </w:r>
          </w:p>
        </w:tc>
      </w:tr>
      <w:tr w:rsidR="00C00F2E" w:rsidRPr="00E54EE1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85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spacing w:before="60"/>
              <w:jc w:val="both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Положение Компании «Разграничение полномочий и ответственности при организации обеспечения информационной безопасности»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П3-11.01 Р-0126</w:t>
            </w:r>
          </w:p>
          <w:p w:rsidR="00C00F2E" w:rsidRPr="007E4E0A" w:rsidRDefault="00C00F2E" w:rsidP="00DC7DA9">
            <w:pPr>
              <w:tabs>
                <w:tab w:val="left" w:pos="4820"/>
              </w:tabs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версия 1.00</w:t>
            </w: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«Славнефть-</w:t>
            </w:r>
            <w:proofErr w:type="spellStart"/>
            <w:r w:rsidRPr="007E4E0A">
              <w:rPr>
                <w:rFonts w:ascii="Times New Roman" w:hAnsi="Times New Roman" w:cs="Times New Roman"/>
                <w:sz w:val="18"/>
              </w:rPr>
              <w:t>Красноярскнефтегаз</w:t>
            </w:r>
            <w:proofErr w:type="spellEnd"/>
            <w:r w:rsidRPr="007E4E0A">
              <w:rPr>
                <w:rFonts w:ascii="Times New Roman" w:hAnsi="Times New Roman" w:cs="Times New Roman"/>
                <w:sz w:val="18"/>
              </w:rPr>
              <w:t xml:space="preserve">» от </w:t>
            </w:r>
          </w:p>
          <w:p w:rsidR="00C00F2E" w:rsidRPr="007E4E0A" w:rsidRDefault="00C00F2E" w:rsidP="00DC7DA9">
            <w:pPr>
              <w:tabs>
                <w:tab w:val="left" w:pos="4820"/>
              </w:tabs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17.03.2021 № 285</w:t>
            </w:r>
          </w:p>
        </w:tc>
      </w:tr>
      <w:tr w:rsidR="00C00F2E" w:rsidRPr="00812C67" w:rsidTr="00DC7DA9"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>86</w:t>
            </w:r>
          </w:p>
        </w:tc>
        <w:tc>
          <w:tcPr>
            <w:tcW w:w="4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7E4E0A" w:rsidRDefault="00C00F2E" w:rsidP="00DC7DA9">
            <w:pPr>
              <w:spacing w:line="208" w:lineRule="exact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7E4E0A">
              <w:rPr>
                <w:rFonts w:ascii="Times New Roman" w:hAnsi="Times New Roman" w:cs="Times New Roman"/>
                <w:bCs/>
                <w:sz w:val="18"/>
              </w:rPr>
              <w:t xml:space="preserve">Стандарт общества безопасность дорожного движения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bookmarkStart w:id="20" w:name="_Toc11329769"/>
            <w:r w:rsidRPr="007E4E0A">
              <w:rPr>
                <w:rFonts w:ascii="Times New Roman" w:hAnsi="Times New Roman" w:cs="Times New Roman"/>
                <w:sz w:val="18"/>
              </w:rPr>
              <w:t>СтБНГРЭ-20-2019</w:t>
            </w:r>
            <w:bookmarkEnd w:id="20"/>
            <w:r w:rsidRPr="007E4E0A">
              <w:rPr>
                <w:rFonts w:ascii="Times New Roman" w:hAnsi="Times New Roman" w:cs="Times New Roman"/>
                <w:sz w:val="18"/>
              </w:rPr>
              <w:t xml:space="preserve"> Версия 1</w:t>
            </w:r>
          </w:p>
        </w:tc>
        <w:tc>
          <w:tcPr>
            <w:tcW w:w="3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</w:p>
        </w:tc>
      </w:tr>
      <w:tr w:rsidR="00C00F2E" w:rsidRPr="00812C67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87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Стандарт Общества Антиалкогольная и антинаркотическая политика и управление в области алкоголя, наркотических и токсических веществ в производственной среде</w:t>
            </w:r>
          </w:p>
        </w:tc>
        <w:tc>
          <w:tcPr>
            <w:tcW w:w="1843" w:type="dxa"/>
            <w:vAlign w:val="center"/>
          </w:tcPr>
          <w:p w:rsidR="00C00F2E" w:rsidRPr="00E80094" w:rsidRDefault="00C00F2E" w:rsidP="00DC7DA9">
            <w:pPr>
              <w:pStyle w:val="a9"/>
              <w:suppressAutoHyphens/>
              <w:jc w:val="center"/>
              <w:outlineLvl w:val="0"/>
              <w:rPr>
                <w:b w:val="0"/>
                <w:sz w:val="18"/>
                <w:szCs w:val="22"/>
              </w:rPr>
            </w:pPr>
            <w:r w:rsidRPr="00E80094">
              <w:rPr>
                <w:b w:val="0"/>
                <w:sz w:val="18"/>
                <w:szCs w:val="22"/>
              </w:rPr>
              <w:t>СтБНГРЭ-19-2018</w:t>
            </w:r>
          </w:p>
          <w:p w:rsidR="00C00F2E" w:rsidRPr="00E80094" w:rsidRDefault="00C00F2E" w:rsidP="00DC7DA9">
            <w:pPr>
              <w:pStyle w:val="a9"/>
              <w:suppressAutoHyphens/>
              <w:jc w:val="center"/>
              <w:outlineLvl w:val="0"/>
              <w:rPr>
                <w:b w:val="0"/>
                <w:sz w:val="18"/>
                <w:szCs w:val="22"/>
              </w:rPr>
            </w:pPr>
            <w:r w:rsidRPr="00E80094">
              <w:rPr>
                <w:b w:val="0"/>
                <w:sz w:val="18"/>
                <w:szCs w:val="22"/>
              </w:rPr>
              <w:t>Версия 2</w:t>
            </w:r>
          </w:p>
          <w:p w:rsidR="00C00F2E" w:rsidRPr="007E4E0A" w:rsidRDefault="00C00F2E" w:rsidP="00DC7DA9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</w:tr>
      <w:tr w:rsidR="00C00F2E" w:rsidRPr="00812C67" w:rsidTr="00DC7DA9">
        <w:tc>
          <w:tcPr>
            <w:tcW w:w="529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  <w:r w:rsidRPr="007E4E0A">
              <w:rPr>
                <w:rFonts w:ascii="Times New Roman" w:hAnsi="Times New Roman" w:cs="Times New Roman"/>
                <w:color w:val="000000"/>
                <w:sz w:val="18"/>
              </w:rPr>
              <w:t>88</w:t>
            </w:r>
          </w:p>
        </w:tc>
        <w:tc>
          <w:tcPr>
            <w:tcW w:w="4257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r w:rsidRPr="007E4E0A">
              <w:rPr>
                <w:rFonts w:ascii="Times New Roman" w:hAnsi="Times New Roman" w:cs="Times New Roman"/>
                <w:color w:val="000000"/>
                <w:sz w:val="18"/>
              </w:rPr>
              <w:t>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843" w:type="dxa"/>
            <w:vAlign w:val="center"/>
          </w:tcPr>
          <w:p w:rsidR="00C00F2E" w:rsidRPr="007E4E0A" w:rsidRDefault="00C00F2E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3431" w:type="dxa"/>
            <w:vAlign w:val="center"/>
          </w:tcPr>
          <w:p w:rsidR="00C00F2E" w:rsidRPr="007E4E0A" w:rsidRDefault="00C00F2E" w:rsidP="00DC7DA9">
            <w:pPr>
              <w:rPr>
                <w:rFonts w:ascii="Times New Roman" w:hAnsi="Times New Roman" w:cs="Times New Roman"/>
                <w:color w:val="000000"/>
                <w:sz w:val="18"/>
              </w:rPr>
            </w:pPr>
            <w:r w:rsidRPr="007E4E0A">
              <w:rPr>
                <w:rFonts w:ascii="Times New Roman" w:hAnsi="Times New Roman" w:cs="Times New Roman"/>
                <w:sz w:val="18"/>
              </w:rPr>
              <w:t>Приказ ООО «БНГРЭ»</w:t>
            </w:r>
            <w:r>
              <w:rPr>
                <w:rFonts w:ascii="Times New Roman" w:hAnsi="Times New Roman" w:cs="Times New Roman"/>
                <w:sz w:val="18"/>
              </w:rPr>
              <w:t xml:space="preserve"> №526/1-п от 08.12.2021</w:t>
            </w:r>
          </w:p>
        </w:tc>
      </w:tr>
      <w:tr w:rsidR="00C00F2E" w:rsidRPr="00812C67" w:rsidTr="00DC7DA9">
        <w:tc>
          <w:tcPr>
            <w:tcW w:w="529" w:type="dxa"/>
            <w:vAlign w:val="center"/>
          </w:tcPr>
          <w:p w:rsidR="00C00F2E" w:rsidRPr="00C32E0C" w:rsidRDefault="00C00F2E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4257" w:type="dxa"/>
            <w:vAlign w:val="center"/>
          </w:tcPr>
          <w:p w:rsidR="00C00F2E" w:rsidRPr="00C32E0C" w:rsidRDefault="00C00F2E" w:rsidP="00DC7DA9">
            <w:pPr>
              <w:spacing w:before="6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caps/>
                <w:sz w:val="18"/>
                <w:szCs w:val="18"/>
              </w:rPr>
              <w:t xml:space="preserve">пропускной и внутриобъектовый режим на объектах </w:t>
            </w: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АО «Востсибнефтегаз»</w:t>
            </w:r>
          </w:p>
        </w:tc>
        <w:tc>
          <w:tcPr>
            <w:tcW w:w="1843" w:type="dxa"/>
            <w:vAlign w:val="center"/>
          </w:tcPr>
          <w:p w:rsidR="00C00F2E" w:rsidRPr="00C32E0C" w:rsidRDefault="00C00F2E" w:rsidP="00DC7DA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№П3-11.01 И-01220 ЮЛ-107</w:t>
            </w:r>
          </w:p>
          <w:p w:rsidR="00C00F2E" w:rsidRPr="00C32E0C" w:rsidRDefault="00C00F2E" w:rsidP="00DC7DA9">
            <w:pPr>
              <w:spacing w:before="100" w:beforeAutospacing="1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3431" w:type="dxa"/>
            <w:vAlign w:val="center"/>
          </w:tcPr>
          <w:p w:rsidR="00C00F2E" w:rsidRPr="00C32E0C" w:rsidRDefault="00C00F2E" w:rsidP="00DC7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Приказ АО «Востсибнефтегаз» от «03» мая 2018 г. № 536Введена в действие «03» мая 2018 г.</w:t>
            </w:r>
          </w:p>
        </w:tc>
      </w:tr>
      <w:tr w:rsidR="00C00F2E" w:rsidRPr="00812C67" w:rsidTr="00DC7DA9">
        <w:tc>
          <w:tcPr>
            <w:tcW w:w="529" w:type="dxa"/>
            <w:vAlign w:val="center"/>
          </w:tcPr>
          <w:p w:rsidR="00C00F2E" w:rsidRPr="00C32E0C" w:rsidRDefault="00C00F2E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4257" w:type="dxa"/>
            <w:vAlign w:val="center"/>
          </w:tcPr>
          <w:p w:rsidR="00C00F2E" w:rsidRPr="00C32E0C" w:rsidRDefault="00C00F2E" w:rsidP="00DC7DA9">
            <w:pPr>
              <w:spacing w:before="60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ПРОВЕДЕНИЕ ПОГРУЗОЧНО-РАЗГРУЗОЧНЫХ РАБОТ АВТОМОБИЛЬНЫМИ КРАНАМИ</w:t>
            </w:r>
          </w:p>
        </w:tc>
        <w:tc>
          <w:tcPr>
            <w:tcW w:w="1843" w:type="dxa"/>
            <w:vAlign w:val="center"/>
          </w:tcPr>
          <w:p w:rsidR="00C00F2E" w:rsidRPr="00C32E0C" w:rsidRDefault="00C00F2E" w:rsidP="00DC7DA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caps/>
                <w:sz w:val="18"/>
                <w:szCs w:val="18"/>
              </w:rPr>
              <w:t>№ П2-09 И-0003 ЮЛ-428</w:t>
            </w:r>
          </w:p>
        </w:tc>
        <w:tc>
          <w:tcPr>
            <w:tcW w:w="3431" w:type="dxa"/>
            <w:vAlign w:val="center"/>
          </w:tcPr>
          <w:p w:rsidR="00C00F2E" w:rsidRPr="00C32E0C" w:rsidRDefault="00C00F2E" w:rsidP="00DC7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</w:t>
            </w: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 xml:space="preserve"> ООО «Славнефть-</w:t>
            </w:r>
            <w:proofErr w:type="spellStart"/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» от 12 апреля 2019 г. № 469</w:t>
            </w:r>
          </w:p>
        </w:tc>
      </w:tr>
      <w:tr w:rsidR="00C00F2E" w:rsidRPr="00812C67" w:rsidTr="00DC7DA9">
        <w:tc>
          <w:tcPr>
            <w:tcW w:w="529" w:type="dxa"/>
            <w:vAlign w:val="center"/>
          </w:tcPr>
          <w:p w:rsidR="00C00F2E" w:rsidRPr="00C32E0C" w:rsidRDefault="00C00F2E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91</w:t>
            </w:r>
          </w:p>
        </w:tc>
        <w:tc>
          <w:tcPr>
            <w:tcW w:w="4257" w:type="dxa"/>
            <w:vAlign w:val="center"/>
          </w:tcPr>
          <w:p w:rsidR="00C00F2E" w:rsidRPr="00C32E0C" w:rsidRDefault="00C00F2E" w:rsidP="00DC7DA9">
            <w:pPr>
              <w:spacing w:before="60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ОРГАНИЗАЦИЯ КОНТРОЛЯ И НЕДОПУЩЕНИЯ ПОПАДАНИЯ ХЛОРОРГАНИЧЕСКИХ СОЕДИНЕНИЙ В ТОВАРНУЮ НЕФТЬ</w:t>
            </w:r>
          </w:p>
        </w:tc>
        <w:tc>
          <w:tcPr>
            <w:tcW w:w="1843" w:type="dxa"/>
            <w:vAlign w:val="center"/>
          </w:tcPr>
          <w:p w:rsidR="00C00F2E" w:rsidRPr="00C32E0C" w:rsidRDefault="00C00F2E" w:rsidP="00DC7DA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1" w:name="_Toc148949889"/>
            <w:bookmarkStart w:id="22" w:name="_Toc165971688"/>
            <w:bookmarkStart w:id="23" w:name="_Toc166065960"/>
            <w:bookmarkStart w:id="24" w:name="_Toc166066656"/>
            <w:bookmarkStart w:id="25" w:name="_Toc166067067"/>
            <w:r w:rsidRPr="00C32E0C">
              <w:rPr>
                <w:rFonts w:ascii="Times New Roman" w:hAnsi="Times New Roman" w:cs="Times New Roman"/>
                <w:caps/>
                <w:sz w:val="18"/>
                <w:szCs w:val="18"/>
              </w:rPr>
              <w:t xml:space="preserve">№ </w:t>
            </w:r>
            <w:bookmarkEnd w:id="21"/>
            <w:bookmarkEnd w:id="22"/>
            <w:bookmarkEnd w:id="23"/>
            <w:bookmarkEnd w:id="24"/>
            <w:bookmarkEnd w:id="25"/>
            <w:r w:rsidRPr="00C32E0C">
              <w:rPr>
                <w:rFonts w:ascii="Times New Roman" w:hAnsi="Times New Roman" w:cs="Times New Roman"/>
                <w:caps/>
                <w:sz w:val="18"/>
                <w:szCs w:val="18"/>
              </w:rPr>
              <w:t>П1-01.05 И-002768 ЮЛ-428</w:t>
            </w:r>
          </w:p>
        </w:tc>
        <w:tc>
          <w:tcPr>
            <w:tcW w:w="3431" w:type="dxa"/>
            <w:vAlign w:val="center"/>
          </w:tcPr>
          <w:p w:rsidR="00C00F2E" w:rsidRPr="00C32E0C" w:rsidRDefault="00C00F2E" w:rsidP="00DC7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</w:t>
            </w: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 xml:space="preserve"> ООО «Славнефть-</w:t>
            </w:r>
            <w:proofErr w:type="spellStart"/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» от «01» сентября 2021 г. № 1083</w:t>
            </w:r>
          </w:p>
        </w:tc>
      </w:tr>
      <w:tr w:rsidR="00C00F2E" w:rsidRPr="00812C67" w:rsidTr="00DC7DA9">
        <w:tc>
          <w:tcPr>
            <w:tcW w:w="529" w:type="dxa"/>
            <w:vAlign w:val="center"/>
          </w:tcPr>
          <w:p w:rsidR="00C00F2E" w:rsidRPr="00C32E0C" w:rsidRDefault="00C00F2E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4257" w:type="dxa"/>
            <w:vAlign w:val="center"/>
          </w:tcPr>
          <w:p w:rsidR="00C00F2E" w:rsidRPr="00C32E0C" w:rsidRDefault="00C00F2E" w:rsidP="00DC7DA9">
            <w:pPr>
              <w:spacing w:before="60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C32E0C">
              <w:rPr>
                <w:rFonts w:ascii="Times New Roman" w:eastAsia="Calibri" w:hAnsi="Times New Roman" w:cs="Times New Roman"/>
                <w:spacing w:val="-4"/>
                <w:sz w:val="18"/>
                <w:szCs w:val="18"/>
              </w:rPr>
              <w:t>УЧЕТ ВОДЫ НА ОБЪЕКТАХ ПОДДЕРЖАНИЯ ПЛАСТОВОГО ДАВЛЕНИЯ И ПУНКТАХ ОТПУСКА ВОДЫ В НЕФТЕГАЗОДОБЫВАЮЩИХ ОБЩЕСТВАХ ГРУППЫ</w:t>
            </w:r>
          </w:p>
        </w:tc>
        <w:tc>
          <w:tcPr>
            <w:tcW w:w="1843" w:type="dxa"/>
            <w:vAlign w:val="center"/>
          </w:tcPr>
          <w:p w:rsidR="00C00F2E" w:rsidRPr="00C32E0C" w:rsidRDefault="00C00F2E" w:rsidP="00DC7DA9">
            <w:pPr>
              <w:spacing w:after="480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bookmarkStart w:id="26" w:name="_Toc105574104"/>
            <w:bookmarkStart w:id="27" w:name="_Toc106177342"/>
            <w:bookmarkStart w:id="28" w:name="_Toc107905816"/>
            <w:bookmarkStart w:id="29" w:name="_Toc107912851"/>
            <w:bookmarkStart w:id="30" w:name="_Toc107913881"/>
            <w:bookmarkStart w:id="31" w:name="_Toc108410060"/>
            <w:bookmarkStart w:id="32" w:name="_Toc108427364"/>
            <w:bookmarkStart w:id="33" w:name="_Toc108508153"/>
            <w:bookmarkStart w:id="34" w:name="_Toc108601231"/>
            <w:r w:rsidRPr="00C32E0C">
              <w:rPr>
                <w:rFonts w:ascii="Times New Roman" w:eastAsia="Calibri" w:hAnsi="Times New Roman" w:cs="Times New Roman"/>
                <w:snapToGrid w:val="0"/>
                <w:sz w:val="18"/>
                <w:szCs w:val="18"/>
              </w:rPr>
              <w:t>№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r w:rsidRPr="00C32E0C">
              <w:rPr>
                <w:rFonts w:ascii="Times New Roman" w:eastAsia="Calibri" w:hAnsi="Times New Roman" w:cs="Times New Roman"/>
                <w:snapToGrid w:val="0"/>
                <w:sz w:val="18"/>
                <w:szCs w:val="18"/>
              </w:rPr>
              <w:t xml:space="preserve"> П1-01.05 ТТР-0006</w:t>
            </w:r>
          </w:p>
          <w:p w:rsidR="00C00F2E" w:rsidRPr="00C32E0C" w:rsidRDefault="00C00F2E" w:rsidP="00DC7DA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31" w:type="dxa"/>
            <w:vAlign w:val="center"/>
          </w:tcPr>
          <w:p w:rsidR="00C00F2E" w:rsidRPr="00C32E0C" w:rsidRDefault="00C00F2E" w:rsidP="00DC7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Распоряжение </w:t>
            </w:r>
            <w:r w:rsidRPr="00C32E0C">
              <w:rPr>
                <w:rFonts w:ascii="Times New Roman" w:eastAsia="Calibri" w:hAnsi="Times New Roman" w:cs="Times New Roman"/>
                <w:sz w:val="18"/>
                <w:szCs w:val="18"/>
              </w:rPr>
              <w:t>ПАО «НК «Роснефть»</w:t>
            </w: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32E0C">
              <w:rPr>
                <w:rFonts w:ascii="Times New Roman" w:eastAsia="Calibri" w:hAnsi="Times New Roman" w:cs="Times New Roman"/>
                <w:sz w:val="18"/>
                <w:szCs w:val="18"/>
              </w:rPr>
              <w:t>от «11» октября 2021 г. № 170</w:t>
            </w:r>
          </w:p>
        </w:tc>
      </w:tr>
      <w:tr w:rsidR="00C00F2E" w:rsidRPr="00812C67" w:rsidTr="00DC7DA9">
        <w:tc>
          <w:tcPr>
            <w:tcW w:w="529" w:type="dxa"/>
            <w:vAlign w:val="center"/>
          </w:tcPr>
          <w:p w:rsidR="00C00F2E" w:rsidRPr="00C32E0C" w:rsidRDefault="00C00F2E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4257" w:type="dxa"/>
            <w:vAlign w:val="center"/>
          </w:tcPr>
          <w:p w:rsidR="00C00F2E" w:rsidRPr="00C32E0C" w:rsidRDefault="00C00F2E" w:rsidP="00DC7DA9">
            <w:pPr>
              <w:spacing w:before="60"/>
              <w:jc w:val="center"/>
              <w:rPr>
                <w:rFonts w:ascii="Times New Roman" w:hAnsi="Times New Roman" w:cs="Times New Roman"/>
                <w:caps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МЕРЫ ПОЖАРНОЙ БЕЗОПАСНОСТИ ПРИ МОБИЛИЗАЦИИ, КОНСЕРВАЦИИ И ДЕМОБИЛИЗАЦИИ ЖИЛЫХ ГОРОДКОВ (ПРОИЗВОДСТВЕННЫХ БАЗ) НА ЛИЦЕНЗИОННЫХ УЧАСТКАХ ООО «СЛАВНЕФТЬ-КРАСНОЯРСКНЕФТЕГАЗ»</w:t>
            </w:r>
          </w:p>
        </w:tc>
        <w:tc>
          <w:tcPr>
            <w:tcW w:w="1843" w:type="dxa"/>
            <w:vAlign w:val="center"/>
          </w:tcPr>
          <w:p w:rsidR="00C00F2E" w:rsidRPr="00C32E0C" w:rsidRDefault="00C00F2E" w:rsidP="00DC7DA9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caps/>
                <w:sz w:val="18"/>
                <w:szCs w:val="18"/>
              </w:rPr>
              <w:t>№ П3-05 И-089702 ЮЛ-428</w:t>
            </w:r>
          </w:p>
        </w:tc>
        <w:tc>
          <w:tcPr>
            <w:tcW w:w="3431" w:type="dxa"/>
            <w:vAlign w:val="center"/>
          </w:tcPr>
          <w:p w:rsidR="00C00F2E" w:rsidRPr="00C32E0C" w:rsidRDefault="00C00F2E" w:rsidP="00DC7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</w:t>
            </w: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 xml:space="preserve"> ООО «Славнефть-</w:t>
            </w:r>
            <w:proofErr w:type="spellStart"/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»  от «30» декабря 2020 г. № 1615</w:t>
            </w:r>
          </w:p>
        </w:tc>
      </w:tr>
      <w:tr w:rsidR="00036929" w:rsidRPr="00812C67" w:rsidTr="00DC7DA9">
        <w:tc>
          <w:tcPr>
            <w:tcW w:w="529" w:type="dxa"/>
            <w:vAlign w:val="center"/>
          </w:tcPr>
          <w:p w:rsidR="00036929" w:rsidRPr="00C32E0C" w:rsidRDefault="00036929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4257" w:type="dxa"/>
            <w:vAlign w:val="center"/>
          </w:tcPr>
          <w:p w:rsidR="00036929" w:rsidRPr="00C32E0C" w:rsidRDefault="00036929" w:rsidP="00DC7DA9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929">
              <w:rPr>
                <w:rFonts w:ascii="Times New Roman" w:hAnsi="Times New Roman" w:cs="Times New Roman"/>
                <w:sz w:val="18"/>
                <w:szCs w:val="18"/>
              </w:rPr>
              <w:t>Процедура согласования субподрядчика подрядной организации</w:t>
            </w:r>
          </w:p>
        </w:tc>
        <w:tc>
          <w:tcPr>
            <w:tcW w:w="1843" w:type="dxa"/>
            <w:vAlign w:val="center"/>
          </w:tcPr>
          <w:p w:rsidR="00036929" w:rsidRPr="00036929" w:rsidRDefault="00036929" w:rsidP="00036929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6929">
              <w:rPr>
                <w:rFonts w:ascii="Times New Roman" w:hAnsi="Times New Roman" w:cs="Times New Roman"/>
                <w:sz w:val="18"/>
                <w:szCs w:val="18"/>
              </w:rPr>
              <w:t>Версия 1</w:t>
            </w:r>
          </w:p>
        </w:tc>
        <w:tc>
          <w:tcPr>
            <w:tcW w:w="3431" w:type="dxa"/>
            <w:vAlign w:val="center"/>
          </w:tcPr>
          <w:p w:rsidR="00036929" w:rsidRDefault="00036929" w:rsidP="00036929">
            <w:pPr>
              <w:spacing w:before="60"/>
              <w:rPr>
                <w:rFonts w:ascii="Times New Roman" w:hAnsi="Times New Roman" w:cs="Times New Roman"/>
                <w:sz w:val="18"/>
                <w:szCs w:val="18"/>
              </w:rPr>
            </w:pPr>
            <w:r w:rsidRPr="00036929">
              <w:rPr>
                <w:rFonts w:ascii="Times New Roman" w:hAnsi="Times New Roman" w:cs="Times New Roman"/>
                <w:sz w:val="18"/>
                <w:szCs w:val="18"/>
              </w:rPr>
              <w:t>Приказ ООО «БНГРЭ» №259-п от 25.05.2022</w:t>
            </w:r>
          </w:p>
        </w:tc>
      </w:tr>
      <w:tr w:rsidR="00B86C9F" w:rsidRPr="00812C67" w:rsidTr="00DC7DA9">
        <w:tc>
          <w:tcPr>
            <w:tcW w:w="529" w:type="dxa"/>
            <w:vAlign w:val="center"/>
          </w:tcPr>
          <w:p w:rsidR="00B86C9F" w:rsidRDefault="00B86C9F" w:rsidP="00DC7DA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4257" w:type="dxa"/>
            <w:vAlign w:val="center"/>
          </w:tcPr>
          <w:p w:rsidR="00B86C9F" w:rsidRPr="00036929" w:rsidRDefault="00B86C9F" w:rsidP="00DC7DA9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70B8">
              <w:rPr>
                <w:rFonts w:ascii="Times New Roman" w:hAnsi="Times New Roman" w:cs="Times New Roman"/>
                <w:sz w:val="18"/>
                <w:szCs w:val="18"/>
              </w:rPr>
              <w:t>Процедуры допуска работников ПО на объекты производства работ ООО «БНГРЭ</w:t>
            </w:r>
          </w:p>
        </w:tc>
        <w:tc>
          <w:tcPr>
            <w:tcW w:w="1843" w:type="dxa"/>
            <w:vAlign w:val="center"/>
          </w:tcPr>
          <w:p w:rsidR="00B86C9F" w:rsidRPr="00036929" w:rsidRDefault="00B86C9F" w:rsidP="00036929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Редакция 1</w:t>
            </w:r>
          </w:p>
        </w:tc>
        <w:tc>
          <w:tcPr>
            <w:tcW w:w="3431" w:type="dxa"/>
            <w:vAlign w:val="center"/>
          </w:tcPr>
          <w:p w:rsidR="00B86C9F" w:rsidRPr="00036929" w:rsidRDefault="00B86C9F" w:rsidP="00036929">
            <w:pPr>
              <w:spacing w:before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0F2E" w:rsidRPr="00812C67" w:rsidTr="00DC7DA9">
        <w:tc>
          <w:tcPr>
            <w:tcW w:w="529" w:type="dxa"/>
            <w:vAlign w:val="center"/>
          </w:tcPr>
          <w:p w:rsidR="00C00F2E" w:rsidRPr="00C32E0C" w:rsidRDefault="00C00F2E" w:rsidP="00DC7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7" w:type="dxa"/>
            <w:vAlign w:val="center"/>
          </w:tcPr>
          <w:p w:rsidR="00C00F2E" w:rsidRPr="00C32E0C" w:rsidRDefault="00C00F2E" w:rsidP="00DC7D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Другие требования в области ПБОТОС по мере ввода в действие в ООО «Славнефть-</w:t>
            </w:r>
            <w:proofErr w:type="spellStart"/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Красноярскнефтегаз</w:t>
            </w:r>
            <w:proofErr w:type="spellEnd"/>
            <w:r w:rsidRPr="00C32E0C">
              <w:rPr>
                <w:rFonts w:ascii="Times New Roman" w:hAnsi="Times New Roman" w:cs="Times New Roman"/>
                <w:sz w:val="18"/>
                <w:szCs w:val="18"/>
              </w:rPr>
              <w:t>»» и АО «Востсибнефтегаз»</w:t>
            </w:r>
          </w:p>
        </w:tc>
        <w:tc>
          <w:tcPr>
            <w:tcW w:w="1843" w:type="dxa"/>
            <w:vAlign w:val="center"/>
          </w:tcPr>
          <w:p w:rsidR="00C00F2E" w:rsidRPr="00C32E0C" w:rsidRDefault="00C00F2E" w:rsidP="00DC7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31" w:type="dxa"/>
            <w:vAlign w:val="center"/>
          </w:tcPr>
          <w:p w:rsidR="00C00F2E" w:rsidRPr="00C32E0C" w:rsidRDefault="00C00F2E" w:rsidP="00DC7D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C7DA9" w:rsidRPr="0030049E" w:rsidRDefault="00DC7DA9" w:rsidP="00DC7DA9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0049E">
        <w:rPr>
          <w:rFonts w:ascii="Times New Roman" w:eastAsia="Times New Roman" w:hAnsi="Times New Roman" w:cs="Times New Roman"/>
          <w:lang w:eastAsia="ru-RU"/>
        </w:rPr>
        <w:t>ИСПОЛНИТЕЛЬ</w:t>
      </w:r>
      <w:r w:rsidRPr="0030049E">
        <w:rPr>
          <w:rFonts w:ascii="Times New Roman" w:hAnsi="Times New Roman" w:cs="Times New Roman"/>
        </w:rPr>
        <w:t xml:space="preserve"> обязуется соблюдать требования переданных ЛНД, с целью регламентации оказания услуг по Договору и нести ответственность за несоблюдение требований, установленных в ЛНД. </w:t>
      </w:r>
    </w:p>
    <w:p w:rsidR="00DC7DA9" w:rsidRPr="0030049E" w:rsidRDefault="00DC7DA9" w:rsidP="00DC7DA9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C7DA9" w:rsidRPr="0030049E" w:rsidRDefault="00DC7DA9" w:rsidP="00DC7DA9">
      <w:pPr>
        <w:spacing w:after="40"/>
        <w:ind w:firstLine="708"/>
        <w:jc w:val="both"/>
        <w:rPr>
          <w:rFonts w:ascii="Times New Roman" w:hAnsi="Times New Roman" w:cs="Times New Roman"/>
        </w:rPr>
      </w:pPr>
      <w:r w:rsidRPr="0030049E">
        <w:rPr>
          <w:rFonts w:ascii="Times New Roman" w:hAnsi="Times New Roman" w:cs="Times New Roman"/>
        </w:rPr>
        <w:t>В случае изменений, прекращения действия локального нормативного документа, либо издания нового локального нормативного документа, регулирующего отношения сторон по настоящему договору, стороны должны руководствоваться новым, измененным локальным нормативным документом.</w:t>
      </w:r>
    </w:p>
    <w:p w:rsidR="00DC7DA9" w:rsidRPr="0030049E" w:rsidRDefault="00DC7DA9" w:rsidP="00DC7DA9">
      <w:pPr>
        <w:spacing w:after="40"/>
        <w:ind w:firstLine="708"/>
        <w:jc w:val="both"/>
        <w:rPr>
          <w:rFonts w:ascii="Times New Roman" w:hAnsi="Times New Roman" w:cs="Times New Roman"/>
        </w:rPr>
      </w:pPr>
    </w:p>
    <w:p w:rsidR="00DC7DA9" w:rsidRPr="0030049E" w:rsidRDefault="00DC7DA9" w:rsidP="00DC7DA9">
      <w:pPr>
        <w:spacing w:after="40"/>
        <w:ind w:firstLine="709"/>
        <w:jc w:val="both"/>
        <w:rPr>
          <w:rFonts w:ascii="Times New Roman" w:hAnsi="Times New Roman" w:cs="Times New Roman"/>
        </w:rPr>
      </w:pPr>
      <w:r w:rsidRPr="0030049E">
        <w:rPr>
          <w:rFonts w:ascii="Times New Roman" w:eastAsia="Times New Roman" w:hAnsi="Times New Roman" w:cs="Times New Roman"/>
          <w:lang w:eastAsia="ru-RU"/>
        </w:rPr>
        <w:t xml:space="preserve">ЗАКАЗЧИК </w:t>
      </w:r>
      <w:r w:rsidRPr="0030049E">
        <w:rPr>
          <w:rFonts w:ascii="Times New Roman" w:hAnsi="Times New Roman" w:cs="Times New Roman"/>
        </w:rPr>
        <w:t xml:space="preserve">в течение 3 рабочих дней обязан передать по акту приему-передачи локальный нормативный документ после введения в действие актуальной версии </w:t>
      </w:r>
      <w:r w:rsidRPr="0030049E">
        <w:rPr>
          <w:rFonts w:ascii="Times New Roman" w:eastAsia="Times New Roman" w:hAnsi="Times New Roman" w:cs="Times New Roman"/>
          <w:lang w:eastAsia="ru-RU"/>
        </w:rPr>
        <w:t>ИСПОЛНИТЕЛЮ</w:t>
      </w:r>
      <w:r w:rsidRPr="0030049E">
        <w:rPr>
          <w:rFonts w:ascii="Times New Roman" w:hAnsi="Times New Roman" w:cs="Times New Roman"/>
        </w:rPr>
        <w:t xml:space="preserve">, а </w:t>
      </w:r>
      <w:r w:rsidRPr="0030049E">
        <w:rPr>
          <w:rFonts w:ascii="Times New Roman" w:eastAsia="Times New Roman" w:hAnsi="Times New Roman" w:cs="Times New Roman"/>
          <w:lang w:eastAsia="ru-RU"/>
        </w:rPr>
        <w:t>ИСПОЛНИТЕЛЬ</w:t>
      </w:r>
      <w:r w:rsidRPr="0030049E">
        <w:rPr>
          <w:rFonts w:ascii="Times New Roman" w:hAnsi="Times New Roman" w:cs="Times New Roman"/>
        </w:rPr>
        <w:t xml:space="preserve"> обязан принять и выполнять обязательства с учетом изменений.</w:t>
      </w:r>
    </w:p>
    <w:p w:rsidR="00DC7DA9" w:rsidRPr="0030049E" w:rsidRDefault="00DC7DA9" w:rsidP="00DC7DA9">
      <w:pPr>
        <w:spacing w:after="40"/>
        <w:ind w:firstLine="709"/>
        <w:jc w:val="both"/>
        <w:rPr>
          <w:rFonts w:ascii="Times New Roman" w:hAnsi="Times New Roman" w:cs="Times New Roman"/>
        </w:rPr>
      </w:pPr>
    </w:p>
    <w:p w:rsidR="00DC7DA9" w:rsidRPr="0030049E" w:rsidRDefault="00DC7DA9" w:rsidP="00DC7DA9">
      <w:pPr>
        <w:spacing w:after="40"/>
        <w:ind w:firstLine="709"/>
        <w:jc w:val="both"/>
        <w:rPr>
          <w:rFonts w:ascii="Times New Roman" w:hAnsi="Times New Roman" w:cs="Times New Roman"/>
        </w:rPr>
      </w:pPr>
      <w:r w:rsidRPr="0030049E">
        <w:rPr>
          <w:rFonts w:ascii="Times New Roman" w:hAnsi="Times New Roman" w:cs="Times New Roman"/>
        </w:rPr>
        <w:t xml:space="preserve">Настоящий акт составлен в двух экземплярах. </w:t>
      </w:r>
    </w:p>
    <w:tbl>
      <w:tblPr>
        <w:tblW w:w="18055" w:type="dxa"/>
        <w:tblInd w:w="-106" w:type="dxa"/>
        <w:tblLook w:val="04A0" w:firstRow="1" w:lastRow="0" w:firstColumn="1" w:lastColumn="0" w:noHBand="0" w:noVBand="1"/>
      </w:tblPr>
      <w:tblGrid>
        <w:gridCol w:w="2106"/>
        <w:gridCol w:w="960"/>
        <w:gridCol w:w="960"/>
        <w:gridCol w:w="960"/>
        <w:gridCol w:w="299"/>
        <w:gridCol w:w="1793"/>
        <w:gridCol w:w="1046"/>
        <w:gridCol w:w="1956"/>
        <w:gridCol w:w="960"/>
        <w:gridCol w:w="960"/>
        <w:gridCol w:w="960"/>
        <w:gridCol w:w="2092"/>
        <w:gridCol w:w="1046"/>
        <w:gridCol w:w="1957"/>
      </w:tblGrid>
      <w:tr w:rsidR="002678A8" w:rsidRPr="0030049E" w:rsidTr="00AC3113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30049E" w:rsidRDefault="002678A8" w:rsidP="00DC7DA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30049E" w:rsidRDefault="002678A8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30049E" w:rsidRDefault="002678A8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30049E" w:rsidRDefault="002678A8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30049E" w:rsidRDefault="002678A8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30049E" w:rsidRDefault="002678A8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30049E" w:rsidRDefault="002678A8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16873" w:rsidRPr="0030049E" w:rsidTr="00AC3113">
        <w:trPr>
          <w:gridAfter w:val="6"/>
          <w:wAfter w:w="7975" w:type="dxa"/>
          <w:trHeight w:val="315"/>
        </w:trPr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30049E" w:rsidRDefault="00F62344" w:rsidP="00DC7DA9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C16873" w:rsidRPr="003004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ЛНД получил: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30049E" w:rsidRDefault="00F62344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</w:t>
            </w:r>
            <w:r w:rsidR="00C16873" w:rsidRPr="0030049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16873" w:rsidRPr="0030049E" w:rsidTr="00AC3113">
        <w:tblPrEx>
          <w:tblLook w:val="0000" w:firstRow="0" w:lastRow="0" w:firstColumn="0" w:lastColumn="0" w:noHBand="0" w:noVBand="0"/>
        </w:tblPrEx>
        <w:trPr>
          <w:gridAfter w:val="6"/>
          <w:wAfter w:w="7975" w:type="dxa"/>
          <w:trHeight w:val="1438"/>
        </w:trPr>
        <w:tc>
          <w:tcPr>
            <w:tcW w:w="5285" w:type="dxa"/>
            <w:gridSpan w:val="5"/>
          </w:tcPr>
          <w:p w:rsidR="00C16873" w:rsidRPr="0030049E" w:rsidRDefault="00C16873" w:rsidP="00DC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  <w:p w:rsidR="00C16873" w:rsidRPr="0030049E" w:rsidRDefault="00C16873" w:rsidP="00DC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30049E" w:rsidRDefault="00E80094" w:rsidP="00DC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__________</w:t>
            </w:r>
            <w:r w:rsidR="00F62344"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«</w:t>
            </w: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__________</w:t>
            </w:r>
            <w:r w:rsidR="00F62344"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  <w:p w:rsidR="00C16873" w:rsidRPr="0030049E" w:rsidRDefault="00E80094" w:rsidP="00DC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___________</w:t>
            </w:r>
          </w:p>
          <w:p w:rsidR="00C16873" w:rsidRPr="0030049E" w:rsidRDefault="00C16873" w:rsidP="00DC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30049E" w:rsidRDefault="00C16873" w:rsidP="00DC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30049E" w:rsidRDefault="00C16873" w:rsidP="00F623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 /</w:t>
            </w:r>
            <w:r w:rsidR="00E80094"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</w:t>
            </w: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</w:p>
        </w:tc>
        <w:tc>
          <w:tcPr>
            <w:tcW w:w="4795" w:type="dxa"/>
            <w:gridSpan w:val="3"/>
          </w:tcPr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ООО «БНГРЭ»</w:t>
            </w:r>
          </w:p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30049E" w:rsidRDefault="00C16873" w:rsidP="00DC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30049E" w:rsidRDefault="00C16873" w:rsidP="00730D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 / </w:t>
            </w:r>
            <w:r w:rsidR="006F7227"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Н.Ф. Ганиев </w:t>
            </w:r>
            <w:r w:rsidRPr="0030049E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</w:p>
        </w:tc>
      </w:tr>
    </w:tbl>
    <w:p w:rsidR="00810C74" w:rsidRPr="002678A8" w:rsidRDefault="00810C74" w:rsidP="00F62344">
      <w:pPr>
        <w:rPr>
          <w:szCs w:val="24"/>
        </w:rPr>
      </w:pPr>
    </w:p>
    <w:sectPr w:rsidR="00810C74" w:rsidRPr="002678A8" w:rsidSect="004513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426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5AF0" w:rsidRDefault="002C5AF0" w:rsidP="008E176D">
      <w:pPr>
        <w:spacing w:after="0" w:line="240" w:lineRule="auto"/>
      </w:pPr>
      <w:r>
        <w:separator/>
      </w:r>
    </w:p>
  </w:endnote>
  <w:endnote w:type="continuationSeparator" w:id="0">
    <w:p w:rsidR="002C5AF0" w:rsidRDefault="002C5AF0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F42" w:rsidRDefault="00747F4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83626708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C7DA9" w:rsidRPr="008E176D" w:rsidRDefault="00DC7DA9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4F1806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11</w: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 w:rsidR="004F1806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="004F1806">
              <w:rPr>
                <w:rFonts w:ascii="Times New Roman" w:hAnsi="Times New Roman" w:cs="Times New Roman"/>
                <w:sz w:val="20"/>
                <w:szCs w:val="20"/>
              </w:rPr>
              <w:instrText xml:space="preserve"> NUMPAGES   \* MERGEFORMAT </w:instrText>
            </w:r>
            <w:r w:rsidR="004F1806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4F1806">
              <w:rPr>
                <w:rFonts w:ascii="Times New Roman" w:hAnsi="Times New Roman" w:cs="Times New Roman"/>
                <w:noProof/>
                <w:sz w:val="20"/>
                <w:szCs w:val="20"/>
              </w:rPr>
              <w:t>13</w:t>
            </w:r>
            <w:r w:rsidR="004F1806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F42" w:rsidRDefault="00747F4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5AF0" w:rsidRDefault="002C5AF0" w:rsidP="008E176D">
      <w:pPr>
        <w:spacing w:after="0" w:line="240" w:lineRule="auto"/>
      </w:pPr>
      <w:r>
        <w:separator/>
      </w:r>
    </w:p>
  </w:footnote>
  <w:footnote w:type="continuationSeparator" w:id="0">
    <w:p w:rsidR="002C5AF0" w:rsidRDefault="002C5AF0" w:rsidP="008E1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F42" w:rsidRDefault="00747F4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F42" w:rsidRDefault="00747F4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7F42" w:rsidRDefault="00747F4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395"/>
    <w:rsid w:val="000057BC"/>
    <w:rsid w:val="00010A63"/>
    <w:rsid w:val="00020A14"/>
    <w:rsid w:val="00020C8C"/>
    <w:rsid w:val="00021D17"/>
    <w:rsid w:val="00036929"/>
    <w:rsid w:val="00043B9A"/>
    <w:rsid w:val="00046F6E"/>
    <w:rsid w:val="000607CA"/>
    <w:rsid w:val="00060C8E"/>
    <w:rsid w:val="000840DC"/>
    <w:rsid w:val="00096190"/>
    <w:rsid w:val="000B7342"/>
    <w:rsid w:val="000C1649"/>
    <w:rsid w:val="000D1F9B"/>
    <w:rsid w:val="000D2E0F"/>
    <w:rsid w:val="00104086"/>
    <w:rsid w:val="0010718F"/>
    <w:rsid w:val="00170D68"/>
    <w:rsid w:val="00196797"/>
    <w:rsid w:val="001A4B68"/>
    <w:rsid w:val="001B1BCA"/>
    <w:rsid w:val="001C749F"/>
    <w:rsid w:val="001E5E84"/>
    <w:rsid w:val="00227B65"/>
    <w:rsid w:val="00246A7F"/>
    <w:rsid w:val="00252D90"/>
    <w:rsid w:val="002678A8"/>
    <w:rsid w:val="002912F3"/>
    <w:rsid w:val="002A3ADB"/>
    <w:rsid w:val="002A5578"/>
    <w:rsid w:val="002B43EE"/>
    <w:rsid w:val="002C5AF0"/>
    <w:rsid w:val="002D4254"/>
    <w:rsid w:val="002D760C"/>
    <w:rsid w:val="002F79F7"/>
    <w:rsid w:val="0030049E"/>
    <w:rsid w:val="00307FDE"/>
    <w:rsid w:val="0031042B"/>
    <w:rsid w:val="00314718"/>
    <w:rsid w:val="00342A2C"/>
    <w:rsid w:val="00354FC2"/>
    <w:rsid w:val="003646CA"/>
    <w:rsid w:val="00381654"/>
    <w:rsid w:val="00395231"/>
    <w:rsid w:val="003B388F"/>
    <w:rsid w:val="003B39F9"/>
    <w:rsid w:val="003B57F9"/>
    <w:rsid w:val="003D1395"/>
    <w:rsid w:val="003D49FB"/>
    <w:rsid w:val="004253DC"/>
    <w:rsid w:val="004513D1"/>
    <w:rsid w:val="0046079C"/>
    <w:rsid w:val="0046106A"/>
    <w:rsid w:val="00467E00"/>
    <w:rsid w:val="00472562"/>
    <w:rsid w:val="00481EEF"/>
    <w:rsid w:val="004826D1"/>
    <w:rsid w:val="004A21F5"/>
    <w:rsid w:val="004A5BA5"/>
    <w:rsid w:val="004B257F"/>
    <w:rsid w:val="004E3DCE"/>
    <w:rsid w:val="004F1806"/>
    <w:rsid w:val="00503A22"/>
    <w:rsid w:val="00513062"/>
    <w:rsid w:val="00521B54"/>
    <w:rsid w:val="00531445"/>
    <w:rsid w:val="005513F3"/>
    <w:rsid w:val="00562989"/>
    <w:rsid w:val="005633B4"/>
    <w:rsid w:val="005705AB"/>
    <w:rsid w:val="005751DF"/>
    <w:rsid w:val="00596A7C"/>
    <w:rsid w:val="005B3DE5"/>
    <w:rsid w:val="005C4280"/>
    <w:rsid w:val="005C7D29"/>
    <w:rsid w:val="005D2C43"/>
    <w:rsid w:val="005E1CC2"/>
    <w:rsid w:val="005E6E41"/>
    <w:rsid w:val="00630FB9"/>
    <w:rsid w:val="006837F9"/>
    <w:rsid w:val="006856F8"/>
    <w:rsid w:val="006A1377"/>
    <w:rsid w:val="006A7B51"/>
    <w:rsid w:val="006E3BD5"/>
    <w:rsid w:val="006F1097"/>
    <w:rsid w:val="006F7227"/>
    <w:rsid w:val="00703AC3"/>
    <w:rsid w:val="00730DCF"/>
    <w:rsid w:val="00732A66"/>
    <w:rsid w:val="007336E3"/>
    <w:rsid w:val="00735ABC"/>
    <w:rsid w:val="00745724"/>
    <w:rsid w:val="00747F42"/>
    <w:rsid w:val="00750690"/>
    <w:rsid w:val="00756668"/>
    <w:rsid w:val="00764F56"/>
    <w:rsid w:val="007675A8"/>
    <w:rsid w:val="0078300A"/>
    <w:rsid w:val="007A1CBC"/>
    <w:rsid w:val="007B6B34"/>
    <w:rsid w:val="007B74EE"/>
    <w:rsid w:val="00810C74"/>
    <w:rsid w:val="00814D4B"/>
    <w:rsid w:val="00825DCB"/>
    <w:rsid w:val="00850018"/>
    <w:rsid w:val="0086444A"/>
    <w:rsid w:val="008B3092"/>
    <w:rsid w:val="008E176D"/>
    <w:rsid w:val="009064AC"/>
    <w:rsid w:val="00915025"/>
    <w:rsid w:val="00947FBC"/>
    <w:rsid w:val="009607AC"/>
    <w:rsid w:val="009956BC"/>
    <w:rsid w:val="009B71F5"/>
    <w:rsid w:val="009B784D"/>
    <w:rsid w:val="009E3D90"/>
    <w:rsid w:val="00A357A2"/>
    <w:rsid w:val="00A36184"/>
    <w:rsid w:val="00A426B7"/>
    <w:rsid w:val="00A43E3F"/>
    <w:rsid w:val="00A53DCB"/>
    <w:rsid w:val="00A556DB"/>
    <w:rsid w:val="00A8305E"/>
    <w:rsid w:val="00A90C3E"/>
    <w:rsid w:val="00A91CE1"/>
    <w:rsid w:val="00AA5252"/>
    <w:rsid w:val="00AC2AEF"/>
    <w:rsid w:val="00AC3113"/>
    <w:rsid w:val="00AD42B1"/>
    <w:rsid w:val="00B15952"/>
    <w:rsid w:val="00B1670A"/>
    <w:rsid w:val="00B45472"/>
    <w:rsid w:val="00B86C9F"/>
    <w:rsid w:val="00BB0993"/>
    <w:rsid w:val="00BC33F8"/>
    <w:rsid w:val="00BF4BFF"/>
    <w:rsid w:val="00C00F2E"/>
    <w:rsid w:val="00C11722"/>
    <w:rsid w:val="00C134BF"/>
    <w:rsid w:val="00C16873"/>
    <w:rsid w:val="00C26035"/>
    <w:rsid w:val="00C41187"/>
    <w:rsid w:val="00C61CE0"/>
    <w:rsid w:val="00C62E36"/>
    <w:rsid w:val="00C658A2"/>
    <w:rsid w:val="00C81C32"/>
    <w:rsid w:val="00C8365D"/>
    <w:rsid w:val="00C9615F"/>
    <w:rsid w:val="00D20B2C"/>
    <w:rsid w:val="00D66EFF"/>
    <w:rsid w:val="00D926B4"/>
    <w:rsid w:val="00D958AE"/>
    <w:rsid w:val="00DA6CE4"/>
    <w:rsid w:val="00DB7F86"/>
    <w:rsid w:val="00DC7DA9"/>
    <w:rsid w:val="00DD75D6"/>
    <w:rsid w:val="00DF51A1"/>
    <w:rsid w:val="00E4582E"/>
    <w:rsid w:val="00E55A62"/>
    <w:rsid w:val="00E65AA9"/>
    <w:rsid w:val="00E70A98"/>
    <w:rsid w:val="00E80094"/>
    <w:rsid w:val="00E8076E"/>
    <w:rsid w:val="00EA1035"/>
    <w:rsid w:val="00EC1869"/>
    <w:rsid w:val="00ED33E3"/>
    <w:rsid w:val="00EF0F8D"/>
    <w:rsid w:val="00F02946"/>
    <w:rsid w:val="00F035FC"/>
    <w:rsid w:val="00F04A2C"/>
    <w:rsid w:val="00F05B34"/>
    <w:rsid w:val="00F34DFD"/>
    <w:rsid w:val="00F43106"/>
    <w:rsid w:val="00F62344"/>
    <w:rsid w:val="00F64F29"/>
    <w:rsid w:val="00F7377A"/>
    <w:rsid w:val="00F94622"/>
    <w:rsid w:val="00FA0C00"/>
    <w:rsid w:val="00FA4FA0"/>
    <w:rsid w:val="00FB41D7"/>
    <w:rsid w:val="00FC6E1E"/>
    <w:rsid w:val="00FD73CF"/>
    <w:rsid w:val="00FE2242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B6E5D"/>
  <w15:docId w15:val="{19001EEA-9343-417A-BEBB-D2AA221EE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BC33F8"/>
    <w:pPr>
      <w:spacing w:after="0" w:line="240" w:lineRule="auto"/>
    </w:pPr>
  </w:style>
  <w:style w:type="paragraph" w:styleId="a9">
    <w:name w:val="Body Text"/>
    <w:basedOn w:val="a"/>
    <w:link w:val="aa"/>
    <w:rsid w:val="00C4118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4118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C41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B7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39"/>
    <w:rsid w:val="003952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Plain Text"/>
    <w:basedOn w:val="a"/>
    <w:link w:val="ad"/>
    <w:rsid w:val="00730DC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730DCF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95B7B-BFC0-4CBF-83FD-77070610D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4522</Words>
  <Characters>25778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30240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Сафронова Наталья Ивановна</cp:lastModifiedBy>
  <cp:revision>8</cp:revision>
  <cp:lastPrinted>2015-04-16T04:05:00Z</cp:lastPrinted>
  <dcterms:created xsi:type="dcterms:W3CDTF">2022-07-19T09:37:00Z</dcterms:created>
  <dcterms:modified xsi:type="dcterms:W3CDTF">2023-11-09T12:15:00Z</dcterms:modified>
</cp:coreProperties>
</file>