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A836B" w14:textId="77777777" w:rsidR="00ED1AD9" w:rsidRDefault="000E52BA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5D802118" wp14:editId="178280A5">
            <wp:extent cx="2076450" cy="666750"/>
            <wp:effectExtent l="0" t="0" r="0" b="0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070A4" w14:textId="77777777" w:rsidR="00ED1AD9" w:rsidRDefault="00ED1AD9" w:rsidP="00ED1AD9">
      <w:pPr>
        <w:pStyle w:val="a6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14:paraId="466E3C70" w14:textId="77777777" w:rsidR="00ED1AD9" w:rsidRDefault="00ED1AD9" w:rsidP="00ED1AD9">
      <w:pPr>
        <w:pStyle w:val="a6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14:paraId="0E116E01" w14:textId="77777777" w:rsidR="000E20EB" w:rsidRDefault="000E20EB" w:rsidP="000E20EB">
      <w:pPr>
        <w:pStyle w:val="a6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4DB5E39F" w14:textId="77777777" w:rsidR="000E20EB" w:rsidRDefault="000E20EB" w:rsidP="00ED1AD9">
      <w:pPr>
        <w:pStyle w:val="a6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14:paraId="55EA1AA2" w14:textId="1E1C4750" w:rsidR="00ED1AD9" w:rsidRPr="00660A27" w:rsidRDefault="00ED1AD9" w:rsidP="00AC5E94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 w:rsidR="00DD48E6">
        <w:rPr>
          <w:rFonts w:ascii="Arial" w:hAnsi="Arial" w:cs="Arial"/>
          <w:b/>
          <w:sz w:val="20"/>
          <w:szCs w:val="20"/>
        </w:rPr>
        <w:t>А</w:t>
      </w:r>
    </w:p>
    <w:p w14:paraId="110CAAD2" w14:textId="77777777" w:rsidR="00D8230B" w:rsidRDefault="00ED1AD9" w:rsidP="00AC5E94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</w:t>
      </w:r>
      <w:r w:rsidR="00D8230B">
        <w:rPr>
          <w:rFonts w:ascii="Arial" w:hAnsi="Arial" w:cs="Arial"/>
          <w:b/>
          <w:sz w:val="20"/>
          <w:szCs w:val="20"/>
        </w:rPr>
        <w:t xml:space="preserve">ООО «Славнефть-Красноярскнефтегаз» </w:t>
      </w:r>
    </w:p>
    <w:p w14:paraId="2E01F855" w14:textId="549BC68C" w:rsidR="00ED1AD9" w:rsidRPr="00660A27" w:rsidRDefault="00DD48E6" w:rsidP="00AC5E94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«26</w:t>
      </w:r>
      <w:r w:rsidR="00ED1AD9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 xml:space="preserve">декабря </w:t>
      </w:r>
      <w:r w:rsidR="00ED1AD9">
        <w:rPr>
          <w:rFonts w:ascii="Arial" w:hAnsi="Arial" w:cs="Arial"/>
          <w:b/>
          <w:sz w:val="20"/>
          <w:szCs w:val="20"/>
        </w:rPr>
        <w:t>20</w:t>
      </w:r>
      <w:r>
        <w:rPr>
          <w:rFonts w:ascii="Arial" w:hAnsi="Arial" w:cs="Arial"/>
          <w:b/>
          <w:sz w:val="20"/>
          <w:szCs w:val="20"/>
        </w:rPr>
        <w:t xml:space="preserve">16 </w:t>
      </w:r>
      <w:r w:rsidR="00ED1AD9">
        <w:rPr>
          <w:rFonts w:ascii="Arial" w:hAnsi="Arial" w:cs="Arial"/>
          <w:b/>
          <w:sz w:val="20"/>
          <w:szCs w:val="20"/>
        </w:rPr>
        <w:t>г.</w:t>
      </w:r>
      <w:r w:rsidR="00ED1AD9" w:rsidRPr="00660A27">
        <w:rPr>
          <w:rFonts w:ascii="Arial" w:hAnsi="Arial" w:cs="Arial"/>
          <w:b/>
          <w:sz w:val="20"/>
          <w:szCs w:val="20"/>
        </w:rPr>
        <w:t xml:space="preserve"> №</w:t>
      </w:r>
      <w:r>
        <w:rPr>
          <w:rFonts w:ascii="Arial" w:hAnsi="Arial" w:cs="Arial"/>
          <w:b/>
          <w:sz w:val="20"/>
          <w:szCs w:val="20"/>
        </w:rPr>
        <w:t>411</w:t>
      </w:r>
      <w:r w:rsidR="00ED1AD9">
        <w:rPr>
          <w:rFonts w:ascii="Arial" w:hAnsi="Arial" w:cs="Arial"/>
          <w:b/>
          <w:sz w:val="20"/>
          <w:szCs w:val="20"/>
        </w:rPr>
        <w:t xml:space="preserve">     </w:t>
      </w:r>
    </w:p>
    <w:p w14:paraId="1CA097A4" w14:textId="5D1A464B" w:rsidR="00ED1AD9" w:rsidRPr="00660A27" w:rsidRDefault="00ED1AD9" w:rsidP="00AC5E94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 w:rsidR="00DD48E6">
        <w:rPr>
          <w:rFonts w:ascii="Arial" w:hAnsi="Arial" w:cs="Arial"/>
          <w:b/>
          <w:sz w:val="20"/>
          <w:szCs w:val="20"/>
        </w:rPr>
        <w:t>а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>
        <w:rPr>
          <w:rFonts w:ascii="Arial" w:hAnsi="Arial" w:cs="Arial"/>
          <w:b/>
          <w:sz w:val="20"/>
          <w:szCs w:val="20"/>
        </w:rPr>
        <w:t>«</w:t>
      </w:r>
      <w:r w:rsidR="00DD48E6">
        <w:rPr>
          <w:rFonts w:ascii="Arial" w:hAnsi="Arial" w:cs="Arial"/>
          <w:b/>
          <w:sz w:val="20"/>
          <w:szCs w:val="20"/>
        </w:rPr>
        <w:t>26</w:t>
      </w:r>
      <w:r>
        <w:rPr>
          <w:rFonts w:ascii="Arial" w:hAnsi="Arial" w:cs="Arial"/>
          <w:b/>
          <w:sz w:val="20"/>
          <w:szCs w:val="20"/>
        </w:rPr>
        <w:t xml:space="preserve">» </w:t>
      </w:r>
      <w:r w:rsidR="00DD48E6">
        <w:rPr>
          <w:rFonts w:ascii="Arial" w:hAnsi="Arial" w:cs="Arial"/>
          <w:b/>
          <w:sz w:val="20"/>
          <w:szCs w:val="20"/>
        </w:rPr>
        <w:t xml:space="preserve">декабря </w:t>
      </w:r>
      <w:r>
        <w:rPr>
          <w:rFonts w:ascii="Arial" w:hAnsi="Arial" w:cs="Arial"/>
          <w:b/>
          <w:sz w:val="20"/>
          <w:szCs w:val="20"/>
        </w:rPr>
        <w:t>20</w:t>
      </w:r>
      <w:r w:rsidR="00DD48E6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>г.</w:t>
      </w:r>
    </w:p>
    <w:p w14:paraId="57E64259" w14:textId="77777777" w:rsidR="00ED1AD9" w:rsidRDefault="00ED1AD9" w:rsidP="007E6A8A">
      <w:pPr>
        <w:jc w:val="center"/>
      </w:pPr>
    </w:p>
    <w:p w14:paraId="378C2D05" w14:textId="77777777" w:rsidR="004758E8" w:rsidRPr="009E7FEB" w:rsidRDefault="004758E8" w:rsidP="004758E8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14:paraId="17A7E6BF" w14:textId="77777777" w:rsidR="00ED1AD9" w:rsidRDefault="00ED1AD9" w:rsidP="007E6A8A">
      <w:pPr>
        <w:jc w:val="center"/>
      </w:pPr>
    </w:p>
    <w:p w14:paraId="1F4BDD45" w14:textId="77777777" w:rsidR="00ED1AD9" w:rsidRDefault="00ED1AD9" w:rsidP="007E6A8A">
      <w:pPr>
        <w:jc w:val="center"/>
      </w:pPr>
    </w:p>
    <w:p w14:paraId="3C74562A" w14:textId="77777777" w:rsidR="00ED1AD9" w:rsidRDefault="00ED1AD9" w:rsidP="007E6A8A">
      <w:pPr>
        <w:jc w:val="center"/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1B5B9B" w14:paraId="38B76C6A" w14:textId="77777777" w:rsidTr="001B5B9B">
        <w:tc>
          <w:tcPr>
            <w:tcW w:w="9854" w:type="dxa"/>
            <w:tcBorders>
              <w:bottom w:val="single" w:sz="12" w:space="0" w:color="0070C0"/>
            </w:tcBorders>
          </w:tcPr>
          <w:p w14:paraId="561A68A4" w14:textId="77777777" w:rsidR="001B5B9B" w:rsidRDefault="005B36DC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>ИНСТРУКЦИЯ</w:t>
            </w:r>
          </w:p>
          <w:p w14:paraId="4E2D3E2F" w14:textId="0A4F32C5"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 w:rsidRPr="0006777E">
              <w:rPr>
                <w:rFonts w:ascii="EuropeDemiC" w:hAnsi="EuropeDemiC"/>
                <w:b/>
                <w:color w:val="BFBFBF" w:themeColor="background1" w:themeShade="BF"/>
                <w:spacing w:val="-4"/>
                <w:sz w:val="36"/>
                <w:szCs w:val="36"/>
              </w:rPr>
              <w:t xml:space="preserve"> </w:t>
            </w: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ООО «СЛАВНЕФТЬ </w:t>
            </w:r>
            <w:r w:rsidR="001F141A">
              <w:rPr>
                <w:rFonts w:ascii="EuropeDemiC" w:hAnsi="EuropeDemiC"/>
                <w:b/>
                <w:spacing w:val="-4"/>
                <w:sz w:val="36"/>
                <w:szCs w:val="36"/>
              </w:rPr>
              <w:t>–</w:t>
            </w: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 КРАСНОЯРСКНЕФТЕГАЗ</w:t>
            </w:r>
            <w:r w:rsidR="001F141A">
              <w:rPr>
                <w:rFonts w:ascii="EuropeDemiC" w:hAnsi="EuropeDemiC"/>
                <w:b/>
                <w:spacing w:val="-4"/>
                <w:sz w:val="36"/>
                <w:szCs w:val="36"/>
              </w:rPr>
              <w:t>»</w:t>
            </w:r>
          </w:p>
        </w:tc>
      </w:tr>
      <w:tr w:rsidR="001B5B9B" w14:paraId="3BDC866A" w14:textId="77777777" w:rsidTr="001B5B9B">
        <w:trPr>
          <w:trHeight w:val="313"/>
        </w:trPr>
        <w:tc>
          <w:tcPr>
            <w:tcW w:w="9854" w:type="dxa"/>
            <w:tcBorders>
              <w:top w:val="single" w:sz="12" w:space="0" w:color="0070C0"/>
            </w:tcBorders>
          </w:tcPr>
          <w:p w14:paraId="6FC6E217" w14:textId="77777777"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</w:rPr>
            </w:pPr>
          </w:p>
        </w:tc>
      </w:tr>
      <w:tr w:rsidR="001B5B9B" w14:paraId="00EA70FE" w14:textId="77777777" w:rsidTr="001B5B9B">
        <w:trPr>
          <w:trHeight w:val="447"/>
        </w:trPr>
        <w:tc>
          <w:tcPr>
            <w:tcW w:w="9854" w:type="dxa"/>
          </w:tcPr>
          <w:p w14:paraId="161D664E" w14:textId="77777777" w:rsidR="001B5B9B" w:rsidRPr="001B5B9B" w:rsidRDefault="009856CF" w:rsidP="001B5B9B">
            <w:pPr>
              <w:spacing w:before="120"/>
              <w:jc w:val="center"/>
              <w:rPr>
                <w:szCs w:val="18"/>
              </w:rPr>
            </w:pPr>
            <w:r w:rsidRPr="009856CF">
              <w:rPr>
                <w:rFonts w:ascii="Arial" w:hAnsi="Arial"/>
                <w:b/>
              </w:rPr>
              <w:t>О ПРОВЕДЕНИИ «ПЯТИМИНУТОК БЕЗОПАСНОСТИ»</w:t>
            </w:r>
          </w:p>
        </w:tc>
      </w:tr>
      <w:tr w:rsidR="001B5B9B" w14:paraId="6117EC63" w14:textId="77777777" w:rsidTr="001B5B9B">
        <w:tc>
          <w:tcPr>
            <w:tcW w:w="9854" w:type="dxa"/>
          </w:tcPr>
          <w:p w14:paraId="3CFD6BA8" w14:textId="01DEC14A" w:rsidR="001B5B9B" w:rsidRPr="001B5B9B" w:rsidRDefault="001B5B9B" w:rsidP="001B5B9B">
            <w:pPr>
              <w:jc w:val="center"/>
              <w:rPr>
                <w:rFonts w:ascii="Arial" w:hAnsi="Arial" w:cs="Arial"/>
                <w:b/>
                <w:caps/>
              </w:rPr>
            </w:pPr>
            <w:bookmarkStart w:id="1" w:name="_Toc148949889"/>
            <w:bookmarkStart w:id="2" w:name="_Toc165971688"/>
            <w:bookmarkStart w:id="3" w:name="_Toc166065960"/>
            <w:bookmarkStart w:id="4" w:name="_Toc166066656"/>
            <w:bookmarkStart w:id="5" w:name="_Toc166067067"/>
            <w:r w:rsidRPr="006C63D8">
              <w:rPr>
                <w:rFonts w:ascii="Arial" w:hAnsi="Arial" w:cs="Arial"/>
                <w:b/>
                <w:caps/>
              </w:rPr>
              <w:t xml:space="preserve">№ </w:t>
            </w:r>
            <w:bookmarkEnd w:id="1"/>
            <w:bookmarkEnd w:id="2"/>
            <w:bookmarkEnd w:id="3"/>
            <w:bookmarkEnd w:id="4"/>
            <w:bookmarkEnd w:id="5"/>
            <w:r w:rsidR="00DD48E6" w:rsidRPr="00DD48E6">
              <w:rPr>
                <w:rFonts w:ascii="Arial" w:hAnsi="Arial" w:cs="Arial"/>
                <w:b/>
                <w:caps/>
              </w:rPr>
              <w:t>П3-05 И-89684 ЮЛ-428</w:t>
            </w:r>
          </w:p>
        </w:tc>
      </w:tr>
      <w:tr w:rsidR="001B5B9B" w14:paraId="0E5474AB" w14:textId="77777777" w:rsidTr="001B5B9B">
        <w:tc>
          <w:tcPr>
            <w:tcW w:w="9854" w:type="dxa"/>
          </w:tcPr>
          <w:p w14:paraId="6DD48DE5" w14:textId="77777777" w:rsidR="001B5B9B" w:rsidRPr="001B5B9B" w:rsidRDefault="001B5B9B" w:rsidP="001B5B9B">
            <w:pPr>
              <w:spacing w:before="200"/>
              <w:jc w:val="center"/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</w:pPr>
            <w:r w:rsidRPr="00F43C99"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 xml:space="preserve">ВЕРСИЯ </w:t>
            </w:r>
            <w:r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>1.00</w:t>
            </w:r>
          </w:p>
        </w:tc>
      </w:tr>
    </w:tbl>
    <w:p w14:paraId="590C7BF1" w14:textId="77777777" w:rsidR="00ED1AD9" w:rsidRDefault="00ED1AD9" w:rsidP="007E6A8A">
      <w:pPr>
        <w:jc w:val="center"/>
      </w:pPr>
    </w:p>
    <w:p w14:paraId="4EFBB2C1" w14:textId="77777777" w:rsidR="00ED1AD9" w:rsidRDefault="00ED1AD9" w:rsidP="007E6A8A">
      <w:pPr>
        <w:jc w:val="center"/>
      </w:pPr>
    </w:p>
    <w:p w14:paraId="75023439" w14:textId="77777777" w:rsidR="009565A2" w:rsidRDefault="009565A2" w:rsidP="007E6A8A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14:paraId="290566AA" w14:textId="50C3723B" w:rsidR="00ED1AD9" w:rsidRDefault="009565A2" w:rsidP="007E6A8A">
      <w:pPr>
        <w:jc w:val="center"/>
      </w:pPr>
      <w:r>
        <w:rPr>
          <w:bCs/>
        </w:rPr>
        <w:t>от 19.06.2020 № 798)</w:t>
      </w:r>
    </w:p>
    <w:p w14:paraId="6FB14D02" w14:textId="77777777" w:rsidR="00ED1AD9" w:rsidRDefault="00ED1AD9" w:rsidP="007E6A8A">
      <w:pPr>
        <w:jc w:val="center"/>
      </w:pPr>
    </w:p>
    <w:p w14:paraId="7FE43238" w14:textId="77777777" w:rsidR="00ED1AD9" w:rsidRDefault="00ED1AD9" w:rsidP="007E6A8A">
      <w:pPr>
        <w:jc w:val="center"/>
      </w:pPr>
    </w:p>
    <w:p w14:paraId="70678F25" w14:textId="77777777" w:rsidR="00ED1AD9" w:rsidRDefault="00ED1AD9" w:rsidP="007E6A8A">
      <w:pPr>
        <w:jc w:val="center"/>
      </w:pPr>
    </w:p>
    <w:p w14:paraId="4FEB6192" w14:textId="77777777" w:rsidR="00ED1AD9" w:rsidRDefault="00ED1AD9" w:rsidP="007E6A8A">
      <w:pPr>
        <w:jc w:val="center"/>
      </w:pPr>
    </w:p>
    <w:p w14:paraId="140B03DF" w14:textId="77777777" w:rsidR="00244AB9" w:rsidRDefault="00244AB9" w:rsidP="007E6A8A">
      <w:pPr>
        <w:jc w:val="center"/>
      </w:pPr>
    </w:p>
    <w:p w14:paraId="05A02FB9" w14:textId="77777777" w:rsidR="00E70701" w:rsidRDefault="00E70701" w:rsidP="007E6A8A">
      <w:pPr>
        <w:jc w:val="center"/>
      </w:pPr>
    </w:p>
    <w:p w14:paraId="6D53780A" w14:textId="77777777" w:rsidR="00E70701" w:rsidRDefault="00E70701" w:rsidP="007E6A8A">
      <w:pPr>
        <w:jc w:val="center"/>
      </w:pPr>
    </w:p>
    <w:p w14:paraId="3630FB70" w14:textId="77777777" w:rsidR="00E70701" w:rsidRDefault="00E70701" w:rsidP="007E6A8A">
      <w:pPr>
        <w:jc w:val="center"/>
      </w:pPr>
    </w:p>
    <w:p w14:paraId="102ACF6F" w14:textId="77777777" w:rsidR="00E70701" w:rsidRDefault="00E70701" w:rsidP="007E6A8A">
      <w:pPr>
        <w:jc w:val="center"/>
      </w:pPr>
    </w:p>
    <w:p w14:paraId="55647D56" w14:textId="77777777" w:rsidR="00E70701" w:rsidRDefault="00E70701" w:rsidP="007E6A8A">
      <w:pPr>
        <w:jc w:val="center"/>
      </w:pPr>
    </w:p>
    <w:p w14:paraId="0B2925EF" w14:textId="77777777" w:rsidR="00E70701" w:rsidRDefault="00E70701" w:rsidP="007E6A8A">
      <w:pPr>
        <w:jc w:val="center"/>
      </w:pPr>
    </w:p>
    <w:p w14:paraId="44A1058F" w14:textId="77777777" w:rsidR="00E70701" w:rsidRDefault="00E70701" w:rsidP="007E6A8A">
      <w:pPr>
        <w:jc w:val="center"/>
      </w:pPr>
    </w:p>
    <w:p w14:paraId="705F2094" w14:textId="77777777" w:rsidR="00E70701" w:rsidRDefault="00E70701" w:rsidP="007E6A8A">
      <w:pPr>
        <w:jc w:val="center"/>
      </w:pPr>
    </w:p>
    <w:p w14:paraId="10EADC61" w14:textId="77777777" w:rsidR="00E70701" w:rsidRDefault="00E70701" w:rsidP="007E6A8A">
      <w:pPr>
        <w:jc w:val="center"/>
      </w:pPr>
    </w:p>
    <w:p w14:paraId="1D1523C6" w14:textId="77777777" w:rsidR="00D8230B" w:rsidRDefault="00D8230B" w:rsidP="007E6A8A">
      <w:pPr>
        <w:jc w:val="center"/>
      </w:pPr>
    </w:p>
    <w:p w14:paraId="4F0A25B1" w14:textId="77777777" w:rsidR="00EA3EB0" w:rsidRDefault="00EA3EB0" w:rsidP="007E6A8A">
      <w:pPr>
        <w:jc w:val="center"/>
      </w:pPr>
    </w:p>
    <w:p w14:paraId="5354CB12" w14:textId="77777777" w:rsidR="00EA3EB0" w:rsidRDefault="00EA3EB0" w:rsidP="007E6A8A">
      <w:pPr>
        <w:jc w:val="center"/>
      </w:pPr>
    </w:p>
    <w:p w14:paraId="76FF4E39" w14:textId="77777777" w:rsidR="00EA3EB0" w:rsidRDefault="00EA3EB0" w:rsidP="007E6A8A">
      <w:pPr>
        <w:jc w:val="center"/>
      </w:pPr>
    </w:p>
    <w:p w14:paraId="3B68D4FF" w14:textId="77777777" w:rsidR="00E70701" w:rsidRDefault="00E70701" w:rsidP="00E70701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г. КРАСНОЯРСК</w:t>
      </w:r>
    </w:p>
    <w:p w14:paraId="3FC010E1" w14:textId="77777777" w:rsidR="00607BFD" w:rsidRDefault="009856CF" w:rsidP="00EA3EB0">
      <w:pPr>
        <w:jc w:val="center"/>
      </w:pPr>
      <w:r>
        <w:rPr>
          <w:rFonts w:ascii="Arial" w:hAnsi="Arial" w:cs="Arial"/>
          <w:b/>
          <w:sz w:val="18"/>
          <w:szCs w:val="18"/>
        </w:rPr>
        <w:t>2016</w:t>
      </w:r>
    </w:p>
    <w:p w14:paraId="46546433" w14:textId="77777777" w:rsidR="00E70701" w:rsidRPr="00607BFD" w:rsidRDefault="00E70701" w:rsidP="00607BFD">
      <w:pPr>
        <w:sectPr w:rsidR="00E70701" w:rsidRPr="00607BFD" w:rsidSect="00D8230B">
          <w:pgSz w:w="11906" w:h="16838" w:code="9"/>
          <w:pgMar w:top="567" w:right="1021" w:bottom="227" w:left="1247" w:header="568" w:footer="680" w:gutter="0"/>
          <w:cols w:space="708"/>
          <w:docGrid w:linePitch="360"/>
        </w:sectPr>
      </w:pPr>
    </w:p>
    <w:p w14:paraId="0E318E55" w14:textId="77777777" w:rsidR="009D636B" w:rsidRDefault="00E70701" w:rsidP="006861BE">
      <w:pPr>
        <w:pStyle w:val="1"/>
        <w:keepNext w:val="0"/>
        <w:spacing w:after="240"/>
        <w:jc w:val="both"/>
        <w:rPr>
          <w:noProof/>
        </w:rPr>
      </w:pPr>
      <w:bookmarkStart w:id="6" w:name="_Toc286668714"/>
      <w:bookmarkStart w:id="7" w:name="_Toc286668798"/>
      <w:bookmarkStart w:id="8" w:name="_Toc286679744"/>
      <w:bookmarkStart w:id="9" w:name="_Toc287611791"/>
      <w:bookmarkStart w:id="10" w:name="_Toc326669172"/>
      <w:bookmarkStart w:id="11" w:name="_Toc465410862"/>
      <w:bookmarkStart w:id="12" w:name="_Toc43638992"/>
      <w:bookmarkEnd w:id="0"/>
      <w:r w:rsidRPr="005A0266">
        <w:rPr>
          <w:rFonts w:ascii="Arial" w:hAnsi="Arial" w:cs="Arial"/>
          <w:caps/>
          <w:sz w:val="32"/>
          <w:szCs w:val="32"/>
          <w:lang w:val="ru-RU"/>
        </w:rPr>
        <w:lastRenderedPageBreak/>
        <w:t>Содержание</w:t>
      </w:r>
      <w:bookmarkEnd w:id="6"/>
      <w:bookmarkEnd w:id="7"/>
      <w:bookmarkEnd w:id="8"/>
      <w:bookmarkEnd w:id="9"/>
      <w:bookmarkEnd w:id="10"/>
      <w:bookmarkEnd w:id="11"/>
      <w:bookmarkEnd w:id="12"/>
      <w:r w:rsidRPr="001542C7">
        <w:rPr>
          <w:rFonts w:eastAsia="Calibri"/>
          <w:caps/>
          <w:noProof/>
          <w:sz w:val="20"/>
          <w:szCs w:val="20"/>
          <w:highlight w:val="cyan"/>
        </w:rPr>
        <w:fldChar w:fldCharType="begin"/>
      </w:r>
      <w:r w:rsidRPr="001542C7">
        <w:rPr>
          <w:highlight w:val="cyan"/>
        </w:rPr>
        <w:instrText xml:space="preserve"> TOC \o "1-3" \h \z \u </w:instrText>
      </w:r>
      <w:r w:rsidRPr="001542C7">
        <w:rPr>
          <w:rFonts w:eastAsia="Calibri"/>
          <w:caps/>
          <w:noProof/>
          <w:sz w:val="20"/>
          <w:szCs w:val="20"/>
          <w:highlight w:val="cyan"/>
        </w:rPr>
        <w:fldChar w:fldCharType="separate"/>
      </w:r>
    </w:p>
    <w:p w14:paraId="671E1E13" w14:textId="13B64293" w:rsidR="009D636B" w:rsidRDefault="00BF2686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638993" w:history="1">
        <w:r w:rsidR="009D636B" w:rsidRPr="0067543D">
          <w:rPr>
            <w:rStyle w:val="ac"/>
          </w:rPr>
          <w:t>Вводные положения</w:t>
        </w:r>
        <w:r w:rsidR="009D636B">
          <w:rPr>
            <w:webHidden/>
          </w:rPr>
          <w:tab/>
        </w:r>
        <w:r w:rsidR="009D636B">
          <w:rPr>
            <w:webHidden/>
          </w:rPr>
          <w:fldChar w:fldCharType="begin"/>
        </w:r>
        <w:r w:rsidR="009D636B">
          <w:rPr>
            <w:webHidden/>
          </w:rPr>
          <w:instrText xml:space="preserve"> PAGEREF _Toc43638993 \h </w:instrText>
        </w:r>
        <w:r w:rsidR="009D636B">
          <w:rPr>
            <w:webHidden/>
          </w:rPr>
        </w:r>
        <w:r w:rsidR="009D636B">
          <w:rPr>
            <w:webHidden/>
          </w:rPr>
          <w:fldChar w:fldCharType="separate"/>
        </w:r>
        <w:r w:rsidR="009809FA">
          <w:rPr>
            <w:webHidden/>
          </w:rPr>
          <w:t>3</w:t>
        </w:r>
        <w:r w:rsidR="009D636B">
          <w:rPr>
            <w:webHidden/>
          </w:rPr>
          <w:fldChar w:fldCharType="end"/>
        </w:r>
      </w:hyperlink>
    </w:p>
    <w:p w14:paraId="09749D64" w14:textId="6804CD56" w:rsidR="009D636B" w:rsidRDefault="00BF2686" w:rsidP="009D636B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3638994" w:history="1">
        <w:r w:rsidR="009D636B" w:rsidRPr="0067543D">
          <w:rPr>
            <w:rStyle w:val="ac"/>
          </w:rPr>
          <w:t>назначение</w:t>
        </w:r>
        <w:r w:rsidR="009D636B">
          <w:rPr>
            <w:webHidden/>
          </w:rPr>
          <w:tab/>
        </w:r>
        <w:r w:rsidR="009D636B">
          <w:rPr>
            <w:webHidden/>
          </w:rPr>
          <w:fldChar w:fldCharType="begin"/>
        </w:r>
        <w:r w:rsidR="009D636B">
          <w:rPr>
            <w:webHidden/>
          </w:rPr>
          <w:instrText xml:space="preserve"> PAGEREF _Toc43638994 \h </w:instrText>
        </w:r>
        <w:r w:rsidR="009D636B">
          <w:rPr>
            <w:webHidden/>
          </w:rPr>
        </w:r>
        <w:r w:rsidR="009D636B">
          <w:rPr>
            <w:webHidden/>
          </w:rPr>
          <w:fldChar w:fldCharType="separate"/>
        </w:r>
        <w:r w:rsidR="009809FA">
          <w:rPr>
            <w:webHidden/>
          </w:rPr>
          <w:t>3</w:t>
        </w:r>
        <w:r w:rsidR="009D636B">
          <w:rPr>
            <w:webHidden/>
          </w:rPr>
          <w:fldChar w:fldCharType="end"/>
        </w:r>
      </w:hyperlink>
    </w:p>
    <w:p w14:paraId="59C6BAAD" w14:textId="71953E47" w:rsidR="009D636B" w:rsidRDefault="00BF2686" w:rsidP="009D636B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3638995" w:history="1">
        <w:r w:rsidR="009D636B" w:rsidRPr="0067543D">
          <w:rPr>
            <w:rStyle w:val="ac"/>
          </w:rPr>
          <w:t>Задачи</w:t>
        </w:r>
        <w:r w:rsidR="009D636B">
          <w:rPr>
            <w:webHidden/>
          </w:rPr>
          <w:tab/>
        </w:r>
        <w:r w:rsidR="009D636B">
          <w:rPr>
            <w:webHidden/>
          </w:rPr>
          <w:fldChar w:fldCharType="begin"/>
        </w:r>
        <w:r w:rsidR="009D636B">
          <w:rPr>
            <w:webHidden/>
          </w:rPr>
          <w:instrText xml:space="preserve"> PAGEREF _Toc43638995 \h </w:instrText>
        </w:r>
        <w:r w:rsidR="009D636B">
          <w:rPr>
            <w:webHidden/>
          </w:rPr>
        </w:r>
        <w:r w:rsidR="009D636B">
          <w:rPr>
            <w:webHidden/>
          </w:rPr>
          <w:fldChar w:fldCharType="separate"/>
        </w:r>
        <w:r w:rsidR="009809FA">
          <w:rPr>
            <w:webHidden/>
          </w:rPr>
          <w:t>3</w:t>
        </w:r>
        <w:r w:rsidR="009D636B">
          <w:rPr>
            <w:webHidden/>
          </w:rPr>
          <w:fldChar w:fldCharType="end"/>
        </w:r>
      </w:hyperlink>
    </w:p>
    <w:p w14:paraId="37F46547" w14:textId="132B762E" w:rsidR="009D636B" w:rsidRDefault="00BF2686" w:rsidP="009D636B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3638996" w:history="1">
        <w:r w:rsidR="009D636B" w:rsidRPr="0067543D">
          <w:rPr>
            <w:rStyle w:val="ac"/>
          </w:rPr>
          <w:t>Область действия</w:t>
        </w:r>
        <w:r w:rsidR="009D636B">
          <w:rPr>
            <w:webHidden/>
          </w:rPr>
          <w:tab/>
        </w:r>
        <w:r w:rsidR="009D636B">
          <w:rPr>
            <w:webHidden/>
          </w:rPr>
          <w:fldChar w:fldCharType="begin"/>
        </w:r>
        <w:r w:rsidR="009D636B">
          <w:rPr>
            <w:webHidden/>
          </w:rPr>
          <w:instrText xml:space="preserve"> PAGEREF _Toc43638996 \h </w:instrText>
        </w:r>
        <w:r w:rsidR="009D636B">
          <w:rPr>
            <w:webHidden/>
          </w:rPr>
        </w:r>
        <w:r w:rsidR="009D636B">
          <w:rPr>
            <w:webHidden/>
          </w:rPr>
          <w:fldChar w:fldCharType="separate"/>
        </w:r>
        <w:r w:rsidR="009809FA">
          <w:rPr>
            <w:webHidden/>
          </w:rPr>
          <w:t>3</w:t>
        </w:r>
        <w:r w:rsidR="009D636B">
          <w:rPr>
            <w:webHidden/>
          </w:rPr>
          <w:fldChar w:fldCharType="end"/>
        </w:r>
      </w:hyperlink>
    </w:p>
    <w:p w14:paraId="35DE13E2" w14:textId="09BA61B0" w:rsidR="009D636B" w:rsidRDefault="00BF2686" w:rsidP="009D636B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3638997" w:history="1">
        <w:r w:rsidR="009D636B" w:rsidRPr="0067543D">
          <w:rPr>
            <w:rStyle w:val="ac"/>
          </w:rPr>
          <w:t>Период действия и порядок внесения изменений</w:t>
        </w:r>
        <w:r w:rsidR="009D636B">
          <w:rPr>
            <w:webHidden/>
          </w:rPr>
          <w:tab/>
        </w:r>
        <w:r w:rsidR="009D636B">
          <w:rPr>
            <w:webHidden/>
          </w:rPr>
          <w:fldChar w:fldCharType="begin"/>
        </w:r>
        <w:r w:rsidR="009D636B">
          <w:rPr>
            <w:webHidden/>
          </w:rPr>
          <w:instrText xml:space="preserve"> PAGEREF _Toc43638997 \h </w:instrText>
        </w:r>
        <w:r w:rsidR="009D636B">
          <w:rPr>
            <w:webHidden/>
          </w:rPr>
        </w:r>
        <w:r w:rsidR="009D636B">
          <w:rPr>
            <w:webHidden/>
          </w:rPr>
          <w:fldChar w:fldCharType="separate"/>
        </w:r>
        <w:r w:rsidR="009809FA">
          <w:rPr>
            <w:webHidden/>
          </w:rPr>
          <w:t>4</w:t>
        </w:r>
        <w:r w:rsidR="009D636B">
          <w:rPr>
            <w:webHidden/>
          </w:rPr>
          <w:fldChar w:fldCharType="end"/>
        </w:r>
      </w:hyperlink>
    </w:p>
    <w:p w14:paraId="23AD9CB2" w14:textId="606A2BCF" w:rsidR="009D636B" w:rsidRDefault="00BF2686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638998" w:history="1">
        <w:r w:rsidR="009D636B" w:rsidRPr="0067543D">
          <w:rPr>
            <w:rStyle w:val="ac"/>
          </w:rPr>
          <w:t>1.</w:t>
        </w:r>
        <w:r w:rsidR="009D636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9D636B" w:rsidRPr="0067543D">
          <w:rPr>
            <w:rStyle w:val="ac"/>
          </w:rPr>
          <w:t>Термины и определения</w:t>
        </w:r>
        <w:r w:rsidR="009D636B">
          <w:rPr>
            <w:webHidden/>
          </w:rPr>
          <w:tab/>
        </w:r>
        <w:r w:rsidR="009D636B">
          <w:rPr>
            <w:webHidden/>
          </w:rPr>
          <w:fldChar w:fldCharType="begin"/>
        </w:r>
        <w:r w:rsidR="009D636B">
          <w:rPr>
            <w:webHidden/>
          </w:rPr>
          <w:instrText xml:space="preserve"> PAGEREF _Toc43638998 \h </w:instrText>
        </w:r>
        <w:r w:rsidR="009D636B">
          <w:rPr>
            <w:webHidden/>
          </w:rPr>
        </w:r>
        <w:r w:rsidR="009D636B">
          <w:rPr>
            <w:webHidden/>
          </w:rPr>
          <w:fldChar w:fldCharType="separate"/>
        </w:r>
        <w:r w:rsidR="009809FA">
          <w:rPr>
            <w:webHidden/>
          </w:rPr>
          <w:t>5</w:t>
        </w:r>
        <w:r w:rsidR="009D636B">
          <w:rPr>
            <w:webHidden/>
          </w:rPr>
          <w:fldChar w:fldCharType="end"/>
        </w:r>
      </w:hyperlink>
    </w:p>
    <w:p w14:paraId="5661191A" w14:textId="291321B5" w:rsidR="009D636B" w:rsidRDefault="00BF2686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638999" w:history="1">
        <w:r w:rsidR="009D636B" w:rsidRPr="0067543D">
          <w:rPr>
            <w:rStyle w:val="ac"/>
          </w:rPr>
          <w:t>2.</w:t>
        </w:r>
        <w:r w:rsidR="009D636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9D636B" w:rsidRPr="0067543D">
          <w:rPr>
            <w:rStyle w:val="ac"/>
          </w:rPr>
          <w:t>обозначения и сокращения</w:t>
        </w:r>
        <w:r w:rsidR="009D636B">
          <w:rPr>
            <w:webHidden/>
          </w:rPr>
          <w:tab/>
        </w:r>
        <w:r w:rsidR="009D636B">
          <w:rPr>
            <w:webHidden/>
          </w:rPr>
          <w:fldChar w:fldCharType="begin"/>
        </w:r>
        <w:r w:rsidR="009D636B">
          <w:rPr>
            <w:webHidden/>
          </w:rPr>
          <w:instrText xml:space="preserve"> PAGEREF _Toc43638999 \h </w:instrText>
        </w:r>
        <w:r w:rsidR="009D636B">
          <w:rPr>
            <w:webHidden/>
          </w:rPr>
        </w:r>
        <w:r w:rsidR="009D636B">
          <w:rPr>
            <w:webHidden/>
          </w:rPr>
          <w:fldChar w:fldCharType="separate"/>
        </w:r>
        <w:r w:rsidR="009809FA">
          <w:rPr>
            <w:webHidden/>
          </w:rPr>
          <w:t>6</w:t>
        </w:r>
        <w:r w:rsidR="009D636B">
          <w:rPr>
            <w:webHidden/>
          </w:rPr>
          <w:fldChar w:fldCharType="end"/>
        </w:r>
      </w:hyperlink>
    </w:p>
    <w:p w14:paraId="660CDC60" w14:textId="6648D3A8" w:rsidR="009D636B" w:rsidRDefault="00BF2686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639000" w:history="1">
        <w:r w:rsidR="009D636B" w:rsidRPr="0067543D">
          <w:rPr>
            <w:rStyle w:val="ac"/>
          </w:rPr>
          <w:t>3.</w:t>
        </w:r>
        <w:r w:rsidR="009D636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9D636B" w:rsidRPr="0067543D">
          <w:rPr>
            <w:rStyle w:val="ac"/>
          </w:rPr>
          <w:t>ОБЩИЕ ПОЛОЖЕНИЯ</w:t>
        </w:r>
        <w:r w:rsidR="009D636B">
          <w:rPr>
            <w:webHidden/>
          </w:rPr>
          <w:tab/>
        </w:r>
        <w:r w:rsidR="009D636B">
          <w:rPr>
            <w:webHidden/>
          </w:rPr>
          <w:fldChar w:fldCharType="begin"/>
        </w:r>
        <w:r w:rsidR="009D636B">
          <w:rPr>
            <w:webHidden/>
          </w:rPr>
          <w:instrText xml:space="preserve"> PAGEREF _Toc43639000 \h </w:instrText>
        </w:r>
        <w:r w:rsidR="009D636B">
          <w:rPr>
            <w:webHidden/>
          </w:rPr>
        </w:r>
        <w:r w:rsidR="009D636B">
          <w:rPr>
            <w:webHidden/>
          </w:rPr>
          <w:fldChar w:fldCharType="separate"/>
        </w:r>
        <w:r w:rsidR="009809FA">
          <w:rPr>
            <w:webHidden/>
          </w:rPr>
          <w:t>7</w:t>
        </w:r>
        <w:r w:rsidR="009D636B">
          <w:rPr>
            <w:webHidden/>
          </w:rPr>
          <w:fldChar w:fldCharType="end"/>
        </w:r>
      </w:hyperlink>
    </w:p>
    <w:p w14:paraId="166F383A" w14:textId="1E94A1A4" w:rsidR="009D636B" w:rsidRDefault="00BF2686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639001" w:history="1">
        <w:r w:rsidR="009D636B" w:rsidRPr="0067543D">
          <w:rPr>
            <w:rStyle w:val="ac"/>
          </w:rPr>
          <w:t>4.</w:t>
        </w:r>
        <w:r w:rsidR="009D636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9D636B" w:rsidRPr="0067543D">
          <w:rPr>
            <w:rStyle w:val="ac"/>
          </w:rPr>
          <w:t xml:space="preserve"> ПРОВЕДЕНИЕ «ПЯТИМИНУТок БЕЗОПАСНОСТИ»</w:t>
        </w:r>
        <w:r w:rsidR="009D636B">
          <w:rPr>
            <w:webHidden/>
          </w:rPr>
          <w:tab/>
        </w:r>
        <w:r w:rsidR="009D636B">
          <w:rPr>
            <w:webHidden/>
          </w:rPr>
          <w:fldChar w:fldCharType="begin"/>
        </w:r>
        <w:r w:rsidR="009D636B">
          <w:rPr>
            <w:webHidden/>
          </w:rPr>
          <w:instrText xml:space="preserve"> PAGEREF _Toc43639001 \h </w:instrText>
        </w:r>
        <w:r w:rsidR="009D636B">
          <w:rPr>
            <w:webHidden/>
          </w:rPr>
        </w:r>
        <w:r w:rsidR="009D636B">
          <w:rPr>
            <w:webHidden/>
          </w:rPr>
          <w:fldChar w:fldCharType="separate"/>
        </w:r>
        <w:r w:rsidR="009809FA">
          <w:rPr>
            <w:webHidden/>
          </w:rPr>
          <w:t>8</w:t>
        </w:r>
        <w:r w:rsidR="009D636B">
          <w:rPr>
            <w:webHidden/>
          </w:rPr>
          <w:fldChar w:fldCharType="end"/>
        </w:r>
      </w:hyperlink>
    </w:p>
    <w:p w14:paraId="43CCCB62" w14:textId="5EA46862" w:rsidR="009D636B" w:rsidRDefault="00BF2686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639002" w:history="1">
        <w:r w:rsidR="009D636B" w:rsidRPr="0067543D">
          <w:rPr>
            <w:rStyle w:val="ac"/>
          </w:rPr>
          <w:t>5.</w:t>
        </w:r>
        <w:r w:rsidR="009D636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9D636B" w:rsidRPr="0067543D">
          <w:rPr>
            <w:rStyle w:val="ac"/>
          </w:rPr>
          <w:t>ссылки</w:t>
        </w:r>
        <w:r w:rsidR="009D636B">
          <w:rPr>
            <w:webHidden/>
          </w:rPr>
          <w:tab/>
        </w:r>
        <w:r w:rsidR="009D636B">
          <w:rPr>
            <w:webHidden/>
          </w:rPr>
          <w:fldChar w:fldCharType="begin"/>
        </w:r>
        <w:r w:rsidR="009D636B">
          <w:rPr>
            <w:webHidden/>
          </w:rPr>
          <w:instrText xml:space="preserve"> PAGEREF _Toc43639002 \h </w:instrText>
        </w:r>
        <w:r w:rsidR="009D636B">
          <w:rPr>
            <w:webHidden/>
          </w:rPr>
        </w:r>
        <w:r w:rsidR="009D636B">
          <w:rPr>
            <w:webHidden/>
          </w:rPr>
          <w:fldChar w:fldCharType="separate"/>
        </w:r>
        <w:r w:rsidR="009809FA">
          <w:rPr>
            <w:webHidden/>
          </w:rPr>
          <w:t>10</w:t>
        </w:r>
        <w:r w:rsidR="009D636B">
          <w:rPr>
            <w:webHidden/>
          </w:rPr>
          <w:fldChar w:fldCharType="end"/>
        </w:r>
      </w:hyperlink>
    </w:p>
    <w:p w14:paraId="20FBB056" w14:textId="77777777" w:rsidR="00D8230B" w:rsidRDefault="00E70701" w:rsidP="006861BE">
      <w:pPr>
        <w:tabs>
          <w:tab w:val="right" w:leader="dot" w:pos="9720"/>
        </w:tabs>
        <w:spacing w:after="240"/>
      </w:pPr>
      <w:r w:rsidRPr="001542C7">
        <w:rPr>
          <w:rFonts w:ascii="Arial" w:hAnsi="Arial" w:cs="Arial"/>
          <w:highlight w:val="cyan"/>
        </w:rPr>
        <w:fldChar w:fldCharType="end"/>
      </w:r>
      <w:r w:rsidR="009856CF" w:rsidRPr="00DA35A8">
        <w:t xml:space="preserve"> </w:t>
      </w:r>
    </w:p>
    <w:p w14:paraId="19FF95FD" w14:textId="47589A6C" w:rsidR="00D8230B" w:rsidRPr="00DD48E6" w:rsidRDefault="00DD48E6" w:rsidP="00DD48E6">
      <w:pPr>
        <w:tabs>
          <w:tab w:val="left" w:pos="1150"/>
        </w:tabs>
        <w:sectPr w:rsidR="00D8230B" w:rsidRPr="00DD48E6" w:rsidSect="00DD48E6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510" w:right="1021" w:bottom="567" w:left="1247" w:header="737" w:footer="225" w:gutter="0"/>
          <w:cols w:space="708"/>
          <w:docGrid w:linePitch="360"/>
        </w:sectPr>
      </w:pPr>
      <w:r>
        <w:tab/>
      </w:r>
    </w:p>
    <w:p w14:paraId="4B8935DD" w14:textId="77777777" w:rsidR="00E70701" w:rsidRPr="000E52BA" w:rsidRDefault="00E70701" w:rsidP="00C33843">
      <w:pPr>
        <w:pStyle w:val="1"/>
        <w:keepNext w:val="0"/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3" w:name="_Toc43638993"/>
      <w:r w:rsidRPr="000E52BA">
        <w:rPr>
          <w:rFonts w:ascii="Arial" w:hAnsi="Arial" w:cs="Arial"/>
          <w:caps/>
          <w:sz w:val="32"/>
          <w:szCs w:val="32"/>
          <w:lang w:val="ru-RU"/>
        </w:rPr>
        <w:lastRenderedPageBreak/>
        <w:t>Вводные положения</w:t>
      </w:r>
      <w:bookmarkEnd w:id="13"/>
    </w:p>
    <w:p w14:paraId="69E42A23" w14:textId="4453E11F" w:rsidR="00E70701" w:rsidRPr="005A0266" w:rsidRDefault="00B2504A" w:rsidP="00C33843">
      <w:pPr>
        <w:pStyle w:val="20"/>
        <w:keepNext w:val="0"/>
        <w:spacing w:before="12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4" w:name="_Toc43638994"/>
      <w:r>
        <w:rPr>
          <w:rFonts w:ascii="Arial" w:hAnsi="Arial" w:cs="Arial"/>
          <w:i w:val="0"/>
          <w:caps/>
          <w:sz w:val="24"/>
          <w:lang w:val="ru-RU"/>
        </w:rPr>
        <w:t>назначе</w:t>
      </w:r>
      <w:r w:rsidR="00E70701" w:rsidRPr="005A0266">
        <w:rPr>
          <w:rFonts w:ascii="Arial" w:hAnsi="Arial" w:cs="Arial"/>
          <w:i w:val="0"/>
          <w:caps/>
          <w:sz w:val="24"/>
          <w:lang w:val="ru-RU"/>
        </w:rPr>
        <w:t>ние</w:t>
      </w:r>
      <w:bookmarkEnd w:id="14"/>
    </w:p>
    <w:p w14:paraId="71316C29" w14:textId="77777777" w:rsidR="009856CF" w:rsidRPr="0055576D" w:rsidRDefault="005B36DC" w:rsidP="009856CF">
      <w:pPr>
        <w:spacing w:before="240"/>
        <w:jc w:val="both"/>
      </w:pPr>
      <w:bookmarkStart w:id="15" w:name="OLE_LINK1"/>
      <w:bookmarkStart w:id="16" w:name="OLE_LINK2"/>
      <w:r>
        <w:rPr>
          <w:bCs/>
        </w:rPr>
        <w:t>Инструкция</w:t>
      </w:r>
      <w:r w:rsidR="009856CF" w:rsidRPr="0055576D">
        <w:rPr>
          <w:bCs/>
        </w:rPr>
        <w:t xml:space="preserve"> </w:t>
      </w:r>
      <w:r w:rsidR="009856CF">
        <w:rPr>
          <w:bCs/>
        </w:rPr>
        <w:t>ООО «Славнефть-Красноярскнефтегаз</w:t>
      </w:r>
      <w:r w:rsidR="009856CF" w:rsidRPr="0055576D">
        <w:rPr>
          <w:bCs/>
        </w:rPr>
        <w:t>» «</w:t>
      </w:r>
      <w:r w:rsidR="009856CF">
        <w:t xml:space="preserve">О </w:t>
      </w:r>
      <w:r w:rsidR="009856CF" w:rsidRPr="0055576D">
        <w:t>проведени</w:t>
      </w:r>
      <w:r w:rsidR="009856CF">
        <w:t>и</w:t>
      </w:r>
      <w:r w:rsidR="009856CF" w:rsidRPr="0055576D">
        <w:t xml:space="preserve"> «Пятиминуток безопасности</w:t>
      </w:r>
      <w:r w:rsidR="009856CF" w:rsidRPr="0055576D">
        <w:rPr>
          <w:bCs/>
        </w:rPr>
        <w:t xml:space="preserve">» (далее – </w:t>
      </w:r>
      <w:r w:rsidR="002F3111">
        <w:rPr>
          <w:bCs/>
        </w:rPr>
        <w:t>Инструкция)</w:t>
      </w:r>
      <w:r w:rsidR="009856CF" w:rsidRPr="0055576D">
        <w:rPr>
          <w:bCs/>
        </w:rPr>
        <w:t xml:space="preserve"> </w:t>
      </w:r>
      <w:r w:rsidR="009856CF">
        <w:rPr>
          <w:bCs/>
        </w:rPr>
        <w:t xml:space="preserve">устанавливает единые требования к порядку </w:t>
      </w:r>
      <w:r w:rsidR="009856CF" w:rsidRPr="0055576D">
        <w:t xml:space="preserve">разбора проблемных вопросов по безопасности труда, недопущения происшествий с работниками </w:t>
      </w:r>
      <w:r w:rsidR="009856CF">
        <w:t>ООО «Славнефть-Красноярскнефтегаз»</w:t>
      </w:r>
      <w:r w:rsidR="009856CF" w:rsidRPr="0055576D">
        <w:t xml:space="preserve">, </w:t>
      </w:r>
      <w:r w:rsidR="009856CF">
        <w:t>работниками П</w:t>
      </w:r>
      <w:r w:rsidR="009856CF" w:rsidRPr="0055576D">
        <w:t>одрядных (</w:t>
      </w:r>
      <w:r w:rsidR="009856CF">
        <w:t>С</w:t>
      </w:r>
      <w:r w:rsidR="009856CF" w:rsidRPr="0055576D">
        <w:t>убподрядных) о</w:t>
      </w:r>
      <w:r w:rsidR="009856CF">
        <w:t>рганизаций на Куюмбинском лицензионном участке</w:t>
      </w:r>
      <w:r w:rsidR="009856CF" w:rsidRPr="0055576D">
        <w:t>.</w:t>
      </w:r>
    </w:p>
    <w:p w14:paraId="100F4CDF" w14:textId="77777777" w:rsidR="009856CF" w:rsidRPr="0055576D" w:rsidRDefault="009856CF" w:rsidP="009856CF">
      <w:pPr>
        <w:pStyle w:val="1KGK9"/>
        <w:spacing w:before="240"/>
        <w:jc w:val="both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sz w:val="24"/>
        </w:rPr>
        <w:t>Настоящий Стандарт разработан</w:t>
      </w:r>
      <w:r w:rsidRPr="0055576D">
        <w:rPr>
          <w:rFonts w:ascii="Times New Roman" w:hAnsi="Times New Roman"/>
          <w:bCs/>
          <w:sz w:val="24"/>
        </w:rPr>
        <w:t xml:space="preserve"> </w:t>
      </w:r>
      <w:r w:rsidRPr="0055576D">
        <w:rPr>
          <w:rFonts w:ascii="Times New Roman" w:hAnsi="Times New Roman"/>
          <w:bCs/>
          <w:color w:val="000000"/>
          <w:sz w:val="24"/>
        </w:rPr>
        <w:t>в соответствии с требованиями:</w:t>
      </w:r>
    </w:p>
    <w:p w14:paraId="3604B0BF" w14:textId="3033B4B5" w:rsidR="009856CF" w:rsidRPr="008E0192" w:rsidRDefault="00BF2686" w:rsidP="0006620D">
      <w:pPr>
        <w:pStyle w:val="afb"/>
        <w:numPr>
          <w:ilvl w:val="0"/>
          <w:numId w:val="19"/>
        </w:numPr>
        <w:tabs>
          <w:tab w:val="clear" w:pos="502"/>
        </w:tabs>
        <w:spacing w:before="120" w:after="0"/>
        <w:ind w:left="567" w:hanging="425"/>
        <w:jc w:val="both"/>
        <w:rPr>
          <w:b/>
        </w:rPr>
      </w:pPr>
      <w:hyperlink w:anchor="Золотые_правила" w:history="1">
        <w:r w:rsidR="009856CF" w:rsidRPr="008E0192">
          <w:rPr>
            <w:rStyle w:val="ac"/>
            <w:color w:val="auto"/>
            <w:spacing w:val="-4"/>
            <w:u w:val="none"/>
          </w:rPr>
          <w:t>Инструкции</w:t>
        </w:r>
        <w:r w:rsidR="009856CF" w:rsidRPr="008E0192">
          <w:rPr>
            <w:rStyle w:val="ac"/>
            <w:color w:val="auto"/>
            <w:u w:val="none"/>
          </w:rPr>
          <w:t xml:space="preserve"> </w:t>
        </w:r>
        <w:r w:rsidR="0006620D" w:rsidRPr="0006620D">
          <w:rPr>
            <w:rStyle w:val="ac"/>
            <w:color w:val="auto"/>
            <w:u w:val="none"/>
          </w:rPr>
          <w:t>Компании «Золотые правила безопасности труда» и порядок их доведения до работников» № П3-05 И-0016 версия 2.00</w:t>
        </w:r>
      </w:hyperlink>
      <w:r w:rsidR="0006620D">
        <w:rPr>
          <w:rStyle w:val="ac"/>
          <w:color w:val="auto"/>
          <w:u w:val="none"/>
        </w:rPr>
        <w:t>;</w:t>
      </w:r>
    </w:p>
    <w:p w14:paraId="6CFD6FE4" w14:textId="4737EB59" w:rsidR="009856CF" w:rsidRPr="00166A1B" w:rsidRDefault="00166A1B" w:rsidP="0006620D">
      <w:pPr>
        <w:pStyle w:val="afb"/>
        <w:numPr>
          <w:ilvl w:val="0"/>
          <w:numId w:val="18"/>
        </w:numPr>
        <w:spacing w:before="120" w:after="0"/>
        <w:ind w:left="567" w:hanging="425"/>
        <w:jc w:val="both"/>
        <w:rPr>
          <w:u w:val="single"/>
        </w:rPr>
      </w:pPr>
      <w:r w:rsidRPr="00166A1B">
        <w:t>Положени</w:t>
      </w:r>
      <w:r w:rsidR="006861BE">
        <w:t>я</w:t>
      </w:r>
      <w:r w:rsidRPr="00166A1B">
        <w:t xml:space="preserve"> </w:t>
      </w:r>
      <w:bookmarkEnd w:id="15"/>
      <w:bookmarkEnd w:id="16"/>
      <w:r w:rsidR="0006620D" w:rsidRPr="0006620D">
        <w:t>Компании «Порядок планирования, организации, проведения тематических совещаний «Час безопасности» и мониторинга реализации принятых на совещаниях решений» № П3-05 С-0001</w:t>
      </w:r>
      <w:r w:rsidR="00A24C95" w:rsidRPr="00166A1B">
        <w:rPr>
          <w:bCs/>
        </w:rPr>
        <w:t>.</w:t>
      </w:r>
    </w:p>
    <w:p w14:paraId="51BA7C3B" w14:textId="77777777" w:rsidR="00E70701" w:rsidRDefault="00E70701" w:rsidP="00FF48BE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7" w:name="_Toc43638995"/>
      <w:r w:rsidRPr="00BA3866">
        <w:rPr>
          <w:rFonts w:ascii="Arial" w:hAnsi="Arial" w:cs="Arial"/>
          <w:i w:val="0"/>
          <w:caps/>
          <w:sz w:val="24"/>
          <w:lang w:val="ru-RU"/>
        </w:rPr>
        <w:t>Задачи</w:t>
      </w:r>
      <w:bookmarkEnd w:id="17"/>
    </w:p>
    <w:p w14:paraId="7A3CCDC1" w14:textId="48BB351A" w:rsidR="00A24C95" w:rsidRPr="00A61881" w:rsidRDefault="00A24C95" w:rsidP="00A24C95">
      <w:pPr>
        <w:spacing w:before="240"/>
        <w:ind w:right="-6"/>
        <w:jc w:val="both"/>
      </w:pPr>
      <w:r w:rsidRPr="00A61881">
        <w:t xml:space="preserve">Задачей </w:t>
      </w:r>
      <w:r w:rsidR="00A61881" w:rsidRPr="00A61881">
        <w:t>настоящей Инструкции является регламентация порядка проведения «Пятиминуток безопасности» и переключение внимания руководителей структурных подразделений и работников на предотвращение возникновения происшествий</w:t>
      </w:r>
      <w:r w:rsidRPr="00A61881">
        <w:t>:</w:t>
      </w:r>
    </w:p>
    <w:p w14:paraId="09AE5BA7" w14:textId="1F467768" w:rsidR="00A24C95" w:rsidRPr="00A61881" w:rsidRDefault="00A61881" w:rsidP="00A61881">
      <w:pPr>
        <w:numPr>
          <w:ilvl w:val="0"/>
          <w:numId w:val="20"/>
        </w:numPr>
        <w:spacing w:before="120"/>
        <w:ind w:left="567" w:hanging="425"/>
        <w:jc w:val="both"/>
      </w:pPr>
      <w:r w:rsidRPr="00A61881">
        <w:t>г</w:t>
      </w:r>
      <w:r w:rsidR="00A24C95" w:rsidRPr="00A61881">
        <w:t xml:space="preserve">енеральным </w:t>
      </w:r>
      <w:r w:rsidRPr="00A61881">
        <w:t>директором, заместителями генерального директора по направлению деятельности ООО «Славнефть-Красноярскнефтегаз» на еженедельных совещаниях в ООО «Славнефть-Красноярскнефтегаз», выездных совещаниях на Куюмбинском лицензионном участке, совещаниях с руководителями Подрядных (Субподрядных) организаций, встречах с трудовым коллективом</w:t>
      </w:r>
      <w:r w:rsidR="00A24C95" w:rsidRPr="00A61881">
        <w:t>;</w:t>
      </w:r>
    </w:p>
    <w:p w14:paraId="00FED6EF" w14:textId="767C8245" w:rsidR="00A24C95" w:rsidRPr="00A61881" w:rsidRDefault="00A61881" w:rsidP="00A61881">
      <w:pPr>
        <w:numPr>
          <w:ilvl w:val="0"/>
          <w:numId w:val="20"/>
        </w:numPr>
        <w:spacing w:before="120"/>
        <w:ind w:left="567" w:hanging="425"/>
        <w:jc w:val="both"/>
      </w:pPr>
      <w:r w:rsidRPr="00A61881">
        <w:t>н</w:t>
      </w:r>
      <w:r w:rsidR="00A24C95" w:rsidRPr="00A61881">
        <w:t>ачальниками</w:t>
      </w:r>
      <w:r w:rsidRPr="00A61881">
        <w:t>/заместителями начальника укрупненного нефтепромысла, цеха по добыче нефти и газа, цеха по подготовке и перекачке нефти, цеха по ремонту и эксплуатации трубопроводов, цеха автоматизации производства, цеха по эксплуатации энергетического оборудования, базы Куюмба на ежедневных совещаниях с подчиненными работниками</w:t>
      </w:r>
      <w:r w:rsidR="00A24C95" w:rsidRPr="00A61881">
        <w:t>;</w:t>
      </w:r>
    </w:p>
    <w:p w14:paraId="4B884A51" w14:textId="0A3FD1F1" w:rsidR="00A24C95" w:rsidRPr="00A61881" w:rsidRDefault="00A61881" w:rsidP="00A61881">
      <w:pPr>
        <w:numPr>
          <w:ilvl w:val="0"/>
          <w:numId w:val="20"/>
        </w:numPr>
        <w:spacing w:before="120"/>
        <w:ind w:left="567" w:hanging="425"/>
        <w:jc w:val="both"/>
      </w:pPr>
      <w:r w:rsidRPr="00A61881">
        <w:t>р</w:t>
      </w:r>
      <w:r w:rsidR="00A24C95" w:rsidRPr="00A61881">
        <w:t xml:space="preserve">уководителями </w:t>
      </w:r>
      <w:r w:rsidRPr="00A61881">
        <w:t>структурных подразделений ООО «Славнефть-Красноярскнефтегаз» при доведении требований промышленной безопасности, охраны труда, охраны окружающей среды, пожарной безопасности при исполнении должностных обязанностей;</w:t>
      </w:r>
    </w:p>
    <w:p w14:paraId="4697E7CF" w14:textId="493D2EC3" w:rsidR="00A24C95" w:rsidRPr="00A61881" w:rsidRDefault="00A61881" w:rsidP="00A61881">
      <w:pPr>
        <w:numPr>
          <w:ilvl w:val="0"/>
          <w:numId w:val="20"/>
        </w:numPr>
        <w:spacing w:before="120"/>
        <w:ind w:left="567" w:hanging="425"/>
        <w:jc w:val="both"/>
      </w:pPr>
      <w:r w:rsidRPr="00A61881">
        <w:t>работниками</w:t>
      </w:r>
      <w:r w:rsidR="00A24C95" w:rsidRPr="00A61881">
        <w:t xml:space="preserve"> </w:t>
      </w:r>
      <w:r w:rsidRPr="00A61881">
        <w:t>подрядных (субподрядных) организаций, участвующих в производственной деятельности ООО «Славнефть-Красноярскнефтегаз» при доведении требований промышленной безопасности, охраны труда, охраны окружающей среды, пожарной безопасности на объектах ООО «Славнефть-Красноярскнефтегаз»</w:t>
      </w:r>
      <w:r w:rsidR="00A24C95" w:rsidRPr="00A61881">
        <w:t>.</w:t>
      </w:r>
    </w:p>
    <w:p w14:paraId="4CA4C218" w14:textId="77777777" w:rsidR="00E70701" w:rsidRPr="00DA35A8" w:rsidRDefault="00E70701" w:rsidP="00C33843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8" w:name="_Toc43638996"/>
      <w:r w:rsidRPr="00DA35A8">
        <w:rPr>
          <w:rFonts w:ascii="Arial" w:hAnsi="Arial" w:cs="Arial"/>
          <w:i w:val="0"/>
          <w:caps/>
          <w:sz w:val="24"/>
          <w:lang w:val="ru-RU"/>
        </w:rPr>
        <w:t>Область действия</w:t>
      </w:r>
      <w:bookmarkEnd w:id="18"/>
    </w:p>
    <w:p w14:paraId="67B70103" w14:textId="500173FE" w:rsidR="0037494D" w:rsidRPr="0055576D" w:rsidRDefault="0037494D" w:rsidP="0037494D">
      <w:pPr>
        <w:spacing w:before="240"/>
        <w:jc w:val="both"/>
      </w:pPr>
      <w:r w:rsidRPr="0055576D">
        <w:t>Настоящ</w:t>
      </w:r>
      <w:r w:rsidR="005B36DC">
        <w:t>ая Инструкция</w:t>
      </w:r>
      <w:r w:rsidRPr="0055576D">
        <w:t xml:space="preserve"> </w:t>
      </w:r>
      <w:r w:rsidR="00057D4B" w:rsidRPr="00057D4B">
        <w:rPr>
          <w:snapToGrid w:val="0"/>
        </w:rPr>
        <w:t>является обязательной для исполнения руководителями всех уровней ООО «Славнефть-Красноярскнефтегаз» при доведении требований промышленной безопасности, охраны труда, охраны окружающей среды, пожарной безопасности работникам ООО «Славнефть-Красноярскнефтегаз» и работникам подрядных организаций во время проведения проверок и совещаний</w:t>
      </w:r>
      <w:r>
        <w:t>.</w:t>
      </w:r>
    </w:p>
    <w:p w14:paraId="72AEB850" w14:textId="77777777" w:rsidR="0037494D" w:rsidRDefault="0037494D" w:rsidP="0037494D">
      <w:pPr>
        <w:spacing w:before="240"/>
        <w:jc w:val="both"/>
        <w:rPr>
          <w:rFonts w:ascii="Arial" w:hAnsi="Arial" w:cs="Arial"/>
          <w:b/>
          <w:i/>
          <w:sz w:val="20"/>
          <w:szCs w:val="20"/>
        </w:rPr>
      </w:pPr>
      <w:r w:rsidRPr="0055576D">
        <w:lastRenderedPageBreak/>
        <w:t>Организационные, распорядительные и локальные нормативные документы не должны противоречить настояще</w:t>
      </w:r>
      <w:r w:rsidR="005B36DC">
        <w:t>й Инструкции</w:t>
      </w:r>
      <w:r w:rsidRPr="0055576D">
        <w:rPr>
          <w:rFonts w:ascii="Arial" w:hAnsi="Arial" w:cs="Arial"/>
          <w:b/>
          <w:i/>
          <w:sz w:val="20"/>
          <w:szCs w:val="20"/>
        </w:rPr>
        <w:t>.</w:t>
      </w:r>
    </w:p>
    <w:p w14:paraId="33E1C84E" w14:textId="77777777" w:rsidR="0037494D" w:rsidRDefault="0037494D" w:rsidP="0037494D">
      <w:pPr>
        <w:spacing w:before="240"/>
        <w:jc w:val="both"/>
      </w:pPr>
      <w:r>
        <w:t xml:space="preserve">Структурные подразделения ООО «Славнефть-Красноярскнефтегаз» при оформлении договоров с подрядными организациями, выполняющими работы на опасных производственных объектах ООО «Славнефть-Красноярскнефтегаз» и опасные </w:t>
      </w:r>
      <w:r w:rsidRPr="00903CAF">
        <w:t xml:space="preserve">виды работ </w:t>
      </w:r>
      <w:r w:rsidRPr="00903CAF">
        <w:rPr>
          <w:bCs/>
        </w:rPr>
        <w:t>на иных объектах капитального строительства и бурения</w:t>
      </w:r>
      <w:r w:rsidRPr="00903CAF">
        <w:t xml:space="preserve"> обязаны включать в условия договоров пункт о неукоснительном</w:t>
      </w:r>
      <w:r>
        <w:t xml:space="preserve"> выполнении требований насто</w:t>
      </w:r>
      <w:r w:rsidR="005B36DC">
        <w:t>ящей Инструкции</w:t>
      </w:r>
      <w:r w:rsidRPr="00903CAF">
        <w:t xml:space="preserve"> подрядными организациями</w:t>
      </w:r>
      <w:r>
        <w:t>.</w:t>
      </w:r>
    </w:p>
    <w:p w14:paraId="77CE19E5" w14:textId="77777777" w:rsidR="00E70701" w:rsidRPr="00BA3866" w:rsidRDefault="00E70701" w:rsidP="00FF48BE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9" w:name="_Toc43638997"/>
      <w:r w:rsidRPr="00BA3866">
        <w:rPr>
          <w:rFonts w:ascii="Arial" w:hAnsi="Arial" w:cs="Arial"/>
          <w:i w:val="0"/>
          <w:caps/>
          <w:sz w:val="24"/>
          <w:lang w:val="ru-RU"/>
        </w:rPr>
        <w:t>Период действия и порядок внесения изменений</w:t>
      </w:r>
      <w:bookmarkEnd w:id="19"/>
    </w:p>
    <w:p w14:paraId="38C463EC" w14:textId="77777777" w:rsidR="00466761" w:rsidRPr="0055576D" w:rsidRDefault="00466761" w:rsidP="00931B99">
      <w:pPr>
        <w:spacing w:before="240"/>
        <w:jc w:val="both"/>
      </w:pPr>
      <w:r w:rsidRPr="0055576D">
        <w:t>Настоящ</w:t>
      </w:r>
      <w:r w:rsidR="00A00C7E">
        <w:t>ая Инструкция</w:t>
      </w:r>
      <w:r w:rsidRPr="0055576D">
        <w:t xml:space="preserve"> является локальным нормативным документом постоянного действия.</w:t>
      </w:r>
    </w:p>
    <w:p w14:paraId="613A26C7" w14:textId="77777777" w:rsidR="00466761" w:rsidRPr="0055576D" w:rsidRDefault="00466761" w:rsidP="00931B99">
      <w:pPr>
        <w:spacing w:before="240"/>
        <w:jc w:val="both"/>
      </w:pPr>
      <w:r w:rsidRPr="0055576D">
        <w:t>Настоящ</w:t>
      </w:r>
      <w:r w:rsidR="005B36DC">
        <w:t>ая</w:t>
      </w:r>
      <w:r w:rsidRPr="0055576D">
        <w:t xml:space="preserve"> </w:t>
      </w:r>
      <w:r w:rsidR="005B36DC">
        <w:t>Инструкция</w:t>
      </w:r>
      <w:r w:rsidRPr="0055576D">
        <w:t xml:space="preserve"> утверждается и вводится в действие в </w:t>
      </w:r>
      <w:r>
        <w:t>ООО «Славнефть-Красноярскнефтегаз</w:t>
      </w:r>
      <w:r w:rsidRPr="0055576D">
        <w:t xml:space="preserve">» приказом </w:t>
      </w:r>
      <w:r>
        <w:t>ООО «Славнефть-Красноярскнефтегаз</w:t>
      </w:r>
      <w:r w:rsidRPr="0055576D">
        <w:t>».</w:t>
      </w:r>
    </w:p>
    <w:p w14:paraId="0EEE9C87" w14:textId="77777777" w:rsidR="00466761" w:rsidRPr="0055576D" w:rsidRDefault="005B36DC" w:rsidP="00931B99">
      <w:pPr>
        <w:spacing w:before="240"/>
        <w:jc w:val="both"/>
      </w:pPr>
      <w:r>
        <w:t>Инструкция</w:t>
      </w:r>
      <w:r w:rsidR="00466761" w:rsidRPr="0055576D">
        <w:t xml:space="preserve"> признается утратившей силу в </w:t>
      </w:r>
      <w:r w:rsidR="00466761" w:rsidRPr="00466761">
        <w:t>ООО</w:t>
      </w:r>
      <w:r w:rsidR="00466761">
        <w:t xml:space="preserve"> «Славнефть-Красноярскнефтегаз» </w:t>
      </w:r>
      <w:r w:rsidR="00466761" w:rsidRPr="0055576D">
        <w:t xml:space="preserve">на основании приказа </w:t>
      </w:r>
      <w:r w:rsidR="00466761" w:rsidRPr="00466761">
        <w:t>ООО «Славнефть-Красноярскнефтегаз».</w:t>
      </w:r>
    </w:p>
    <w:p w14:paraId="72F7A0A9" w14:textId="77777777" w:rsidR="00466761" w:rsidRPr="0055576D" w:rsidRDefault="005B36DC" w:rsidP="00931B99">
      <w:pPr>
        <w:spacing w:before="240"/>
        <w:jc w:val="both"/>
      </w:pPr>
      <w:r>
        <w:t>Изменения в Инструкцию</w:t>
      </w:r>
      <w:r w:rsidR="00466761" w:rsidRPr="0055576D">
        <w:t xml:space="preserve"> вносятся приказом </w:t>
      </w:r>
      <w:r w:rsidR="00466761" w:rsidRPr="00466761">
        <w:t>ООО «Славнефть-Красноярскнефтегаз».</w:t>
      </w:r>
    </w:p>
    <w:p w14:paraId="1C19FB56" w14:textId="77777777" w:rsidR="00466761" w:rsidRPr="0055576D" w:rsidRDefault="00466761" w:rsidP="00931B99">
      <w:pPr>
        <w:spacing w:before="240"/>
        <w:jc w:val="both"/>
      </w:pPr>
      <w:r w:rsidRPr="0055576D">
        <w:t xml:space="preserve">Изменения в </w:t>
      </w:r>
      <w:r w:rsidR="005B36DC">
        <w:t>Инструкцию</w:t>
      </w:r>
      <w:r w:rsidRPr="0055576D">
        <w:t xml:space="preserve"> вносятся в случаях: изменения законодательства РФ, изменения организационной структуры, полномочий руководителей и т.п.</w:t>
      </w:r>
    </w:p>
    <w:p w14:paraId="4649F48A" w14:textId="35C73B47" w:rsidR="00466761" w:rsidRDefault="00466761" w:rsidP="00931B99">
      <w:pPr>
        <w:spacing w:before="240"/>
        <w:jc w:val="both"/>
      </w:pPr>
    </w:p>
    <w:p w14:paraId="1E371C77" w14:textId="77777777" w:rsidR="00466761" w:rsidRDefault="00466761" w:rsidP="00466761">
      <w:pPr>
        <w:spacing w:before="240"/>
        <w:sectPr w:rsidR="00466761" w:rsidSect="008E0192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218" w:gutter="0"/>
          <w:cols w:space="708"/>
          <w:docGrid w:linePitch="360"/>
        </w:sectPr>
      </w:pPr>
    </w:p>
    <w:p w14:paraId="434BBBE6" w14:textId="77777777" w:rsidR="00E70701" w:rsidRPr="00BA3866" w:rsidRDefault="00E70701" w:rsidP="00664362">
      <w:pPr>
        <w:pStyle w:val="1"/>
        <w:keepNext w:val="0"/>
        <w:tabs>
          <w:tab w:val="left" w:pos="360"/>
        </w:tabs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0" w:name="_Toc149979454"/>
      <w:bookmarkStart w:id="21" w:name="_Toc149981755"/>
      <w:bookmarkStart w:id="22" w:name="_Toc149983143"/>
      <w:bookmarkStart w:id="23" w:name="_Toc150914942"/>
      <w:bookmarkStart w:id="24" w:name="_Toc156727019"/>
      <w:bookmarkStart w:id="25" w:name="_Toc164238418"/>
      <w:bookmarkStart w:id="26" w:name="_Toc43638998"/>
      <w:r w:rsidRPr="00BA3866">
        <w:rPr>
          <w:rFonts w:ascii="Arial" w:hAnsi="Arial" w:cs="Arial"/>
          <w:caps/>
          <w:sz w:val="32"/>
          <w:szCs w:val="32"/>
          <w:lang w:val="ru-RU"/>
        </w:rPr>
        <w:lastRenderedPageBreak/>
        <w:t>1.</w:t>
      </w:r>
      <w:r w:rsidRPr="00BA3866">
        <w:rPr>
          <w:rFonts w:ascii="Arial" w:hAnsi="Arial" w:cs="Arial"/>
          <w:caps/>
          <w:sz w:val="32"/>
          <w:szCs w:val="32"/>
          <w:lang w:val="ru-RU"/>
        </w:rPr>
        <w:tab/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</w:p>
    <w:p w14:paraId="4B744903" w14:textId="77777777" w:rsidR="00931B99" w:rsidRDefault="00931B99" w:rsidP="00931B99">
      <w:pPr>
        <w:pStyle w:val="aff3"/>
        <w:spacing w:before="240"/>
        <w:jc w:val="both"/>
        <w:rPr>
          <w:rStyle w:val="urtxtemph"/>
        </w:rPr>
      </w:pPr>
      <w:bookmarkStart w:id="27" w:name="_Toc149983192"/>
      <w:bookmarkStart w:id="28" w:name="_Toc149985386"/>
      <w:r w:rsidRPr="0055576D">
        <w:rPr>
          <w:rFonts w:ascii="Arial" w:hAnsi="Arial" w:cs="Arial"/>
          <w:b/>
          <w:i/>
          <w:sz w:val="20"/>
          <w:szCs w:val="20"/>
        </w:rPr>
        <w:t>ПОДРЯДНАЯ ОРГАНИЗАЦИЯ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55576D">
        <w:rPr>
          <w:rFonts w:ascii="Arial" w:hAnsi="Arial" w:cs="Arial"/>
          <w:b/>
          <w:i/>
          <w:sz w:val="20"/>
          <w:szCs w:val="20"/>
        </w:rPr>
        <w:t xml:space="preserve">– </w:t>
      </w:r>
      <w:r w:rsidRPr="0055576D">
        <w:rPr>
          <w:rStyle w:val="urtxtemph"/>
        </w:rPr>
        <w:t>физическое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</w:r>
    </w:p>
    <w:p w14:paraId="6796AF94" w14:textId="77777777" w:rsidR="000C4C43" w:rsidRPr="000C4C43" w:rsidRDefault="000C4C43" w:rsidP="00931B99">
      <w:pPr>
        <w:pStyle w:val="aff3"/>
        <w:spacing w:before="240"/>
        <w:jc w:val="both"/>
      </w:pPr>
      <w:r w:rsidRPr="00B92515">
        <w:rPr>
          <w:rFonts w:ascii="Arial" w:hAnsi="Arial" w:cs="Arial"/>
          <w:b/>
          <w:i/>
          <w:sz w:val="20"/>
          <w:szCs w:val="20"/>
        </w:rPr>
        <w:t>СТРУКТУРНОЕ ПОДРАЗДЕЛЕНИЕ (СП)</w:t>
      </w:r>
      <w:r w:rsidRPr="004A5B46">
        <w:rPr>
          <w:sz w:val="22"/>
        </w:rPr>
        <w:t xml:space="preserve"> – </w:t>
      </w:r>
      <w:r w:rsidRPr="000C4C43">
        <w:t>структурное подразделение ООО «Славнефть-Красноярскнефтегаз» с самостоятельными функциями, задачами и ответственностью в рамках своих компетенций, определенных положением о структурном подразделении.</w:t>
      </w:r>
    </w:p>
    <w:p w14:paraId="4721C57E" w14:textId="6FCEB22F" w:rsidR="00931B99" w:rsidRPr="0055576D" w:rsidRDefault="00931B99" w:rsidP="00931B99">
      <w:pPr>
        <w:pStyle w:val="aff3"/>
        <w:spacing w:before="240"/>
        <w:jc w:val="both"/>
        <w:rPr>
          <w:rStyle w:val="urtxtemph"/>
        </w:rPr>
      </w:pPr>
      <w:r w:rsidRPr="005603DD">
        <w:rPr>
          <w:rStyle w:val="urtxtemph"/>
          <w:rFonts w:ascii="Arial" w:hAnsi="Arial" w:cs="Arial"/>
          <w:b/>
          <w:i/>
          <w:sz w:val="20"/>
          <w:szCs w:val="20"/>
        </w:rPr>
        <w:t>СУБПОДРЯДНАЯ ОРГАНИЗАЦИЯ</w:t>
      </w:r>
      <w:r>
        <w:rPr>
          <w:rStyle w:val="urtxtemph"/>
        </w:rPr>
        <w:t xml:space="preserve"> – </w:t>
      </w:r>
      <w:r w:rsidRPr="005603DD">
        <w:rPr>
          <w:szCs w:val="22"/>
          <w:lang w:eastAsia="en-US"/>
        </w:rPr>
        <w:t>организация, привлекаемая подрядчиком для выполнения работ на объектах Заказчика.</w:t>
      </w:r>
    </w:p>
    <w:p w14:paraId="6C486CE3" w14:textId="77777777" w:rsidR="00931B99" w:rsidRDefault="00931B99" w:rsidP="00931B99">
      <w:pPr>
        <w:pStyle w:val="afa"/>
        <w:spacing w:before="240" w:beforeAutospacing="0" w:after="0" w:afterAutospacing="0"/>
        <w:jc w:val="both"/>
      </w:pPr>
      <w:r w:rsidRPr="0055576D">
        <w:rPr>
          <w:rFonts w:ascii="Arial" w:hAnsi="Arial" w:cs="Arial"/>
          <w:b/>
          <w:bCs/>
          <w:i/>
          <w:iCs/>
          <w:caps/>
          <w:sz w:val="20"/>
          <w:szCs w:val="20"/>
        </w:rPr>
        <w:t>пятиминутка</w:t>
      </w:r>
      <w:r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 БЕЗОПАСНОСТИ</w:t>
      </w:r>
      <w:r w:rsidRPr="0055576D"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 – </w:t>
      </w:r>
      <w:r w:rsidRPr="0055576D">
        <w:t>кратковременный доклад (занятие</w:t>
      </w:r>
      <w:r>
        <w:t>, совещание, презентация</w:t>
      </w:r>
      <w:r w:rsidRPr="0055576D">
        <w:t xml:space="preserve">), которое проводится руководителем </w:t>
      </w:r>
      <w:r w:rsidRPr="00931B99">
        <w:t>ООО</w:t>
      </w:r>
      <w:r>
        <w:t xml:space="preserve"> «Славнефть-Красноярскнефтегаз» </w:t>
      </w:r>
      <w:r w:rsidRPr="0055576D">
        <w:t xml:space="preserve">или руководителем структурного подразделения </w:t>
      </w:r>
      <w:r w:rsidRPr="00931B99">
        <w:t>ООО</w:t>
      </w:r>
      <w:r>
        <w:t xml:space="preserve"> «Славнефть-Красноярскнефтегаз» </w:t>
      </w:r>
      <w:r w:rsidRPr="0055576D">
        <w:t>для переключения внимания работников на соблюдени</w:t>
      </w:r>
      <w:r>
        <w:t>е</w:t>
      </w:r>
      <w:r w:rsidRPr="0055576D">
        <w:t xml:space="preserve"> требований промышленной, пожарной, фонтанной безопасности, охраны труда при исполнении должностных обязанностей</w:t>
      </w:r>
      <w:r>
        <w:t xml:space="preserve"> и/или производстве работ</w:t>
      </w:r>
      <w:r w:rsidRPr="0055576D">
        <w:t>.</w:t>
      </w:r>
    </w:p>
    <w:p w14:paraId="318643AA" w14:textId="77777777" w:rsidR="00931B99" w:rsidRDefault="00931B99" w:rsidP="00931B99">
      <w:pPr>
        <w:spacing w:before="120" w:after="120"/>
        <w:jc w:val="both"/>
        <w:rPr>
          <w:rStyle w:val="urtxtemph"/>
        </w:rPr>
      </w:pPr>
      <w:r w:rsidRPr="00740788"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Работник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– </w:t>
      </w:r>
      <w:r>
        <w:rPr>
          <w:rStyle w:val="urtxtemph"/>
        </w:rPr>
        <w:t>физическое лицо, вступившее в трудовые отношения с работодателем.</w:t>
      </w:r>
    </w:p>
    <w:p w14:paraId="06DEACB3" w14:textId="0B8EC93C" w:rsidR="00DD48E6" w:rsidRDefault="00DD48E6" w:rsidP="00931B99">
      <w:pPr>
        <w:spacing w:before="120" w:after="120"/>
        <w:rPr>
          <w:rStyle w:val="urtxtemph"/>
        </w:rPr>
      </w:pPr>
    </w:p>
    <w:p w14:paraId="243B35DD" w14:textId="74C7CC48" w:rsidR="00DD48E6" w:rsidRDefault="00DD48E6" w:rsidP="00DD48E6"/>
    <w:p w14:paraId="2FF4EDC7" w14:textId="44BE2F7F" w:rsidR="00931B99" w:rsidRPr="00DD48E6" w:rsidRDefault="00931B99" w:rsidP="00DD48E6">
      <w:pPr>
        <w:sectPr w:rsidR="00931B99" w:rsidRPr="00DD48E6" w:rsidSect="008E0192">
          <w:headerReference w:type="even" r:id="rId17"/>
          <w:headerReference w:type="default" r:id="rId18"/>
          <w:headerReference w:type="first" r:id="rId19"/>
          <w:pgSz w:w="11906" w:h="16838" w:code="9"/>
          <w:pgMar w:top="510" w:right="1021" w:bottom="567" w:left="1247" w:header="737" w:footer="360" w:gutter="0"/>
          <w:cols w:space="708"/>
          <w:docGrid w:linePitch="360"/>
        </w:sectPr>
      </w:pPr>
    </w:p>
    <w:p w14:paraId="2793FDA2" w14:textId="77777777" w:rsidR="00E70701" w:rsidRPr="00BA3866" w:rsidRDefault="00E70701" w:rsidP="00664362">
      <w:pPr>
        <w:pStyle w:val="1"/>
        <w:keepNext w:val="0"/>
        <w:tabs>
          <w:tab w:val="left" w:pos="360"/>
          <w:tab w:val="num" w:pos="54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9" w:name="_Toc153013094"/>
      <w:bookmarkStart w:id="30" w:name="_Toc156727020"/>
      <w:bookmarkStart w:id="31" w:name="_Toc164238419"/>
      <w:bookmarkStart w:id="32" w:name="_Toc43638999"/>
      <w:bookmarkEnd w:id="27"/>
      <w:bookmarkEnd w:id="28"/>
      <w:r w:rsidRPr="00BA3866">
        <w:rPr>
          <w:rFonts w:ascii="Arial" w:hAnsi="Arial" w:cs="Arial"/>
          <w:caps/>
          <w:sz w:val="32"/>
          <w:szCs w:val="32"/>
          <w:lang w:val="ru-RU"/>
        </w:rPr>
        <w:lastRenderedPageBreak/>
        <w:t>2.</w:t>
      </w:r>
      <w:r w:rsidRPr="00BA3866">
        <w:rPr>
          <w:rFonts w:ascii="Arial" w:hAnsi="Arial" w:cs="Arial"/>
          <w:caps/>
          <w:sz w:val="32"/>
          <w:szCs w:val="32"/>
          <w:lang w:val="ru-RU"/>
        </w:rPr>
        <w:tab/>
        <w:t>обозначения и сокращения</w:t>
      </w:r>
      <w:bookmarkEnd w:id="29"/>
      <w:bookmarkEnd w:id="30"/>
      <w:bookmarkEnd w:id="31"/>
      <w:bookmarkEnd w:id="32"/>
    </w:p>
    <w:p w14:paraId="737608F0" w14:textId="77777777" w:rsidR="00D11A95" w:rsidRPr="0055576D" w:rsidRDefault="00D11A95" w:rsidP="004E3068">
      <w:pPr>
        <w:spacing w:before="240"/>
        <w:jc w:val="both"/>
        <w:rPr>
          <w:rStyle w:val="urtxtemph"/>
        </w:rPr>
      </w:pPr>
      <w:r>
        <w:rPr>
          <w:rFonts w:ascii="Arial" w:hAnsi="Arial" w:cs="Arial"/>
          <w:b/>
          <w:bCs/>
          <w:i/>
          <w:sz w:val="20"/>
        </w:rPr>
        <w:t>БДД</w:t>
      </w:r>
      <w:r w:rsidRPr="0055576D">
        <w:rPr>
          <w:rFonts w:ascii="Arial" w:hAnsi="Arial" w:cs="Arial"/>
          <w:b/>
          <w:bCs/>
          <w:i/>
          <w:sz w:val="20"/>
        </w:rPr>
        <w:t xml:space="preserve"> </w:t>
      </w:r>
      <w:r w:rsidRPr="0055576D">
        <w:t>–</w:t>
      </w:r>
      <w:r w:rsidRPr="0055576D">
        <w:rPr>
          <w:rFonts w:ascii="Arial" w:hAnsi="Arial" w:cs="Arial"/>
          <w:b/>
          <w:bCs/>
          <w:i/>
          <w:sz w:val="20"/>
        </w:rPr>
        <w:t xml:space="preserve"> </w:t>
      </w:r>
      <w:r>
        <w:rPr>
          <w:rStyle w:val="urtxtemph"/>
        </w:rPr>
        <w:t>безопасность дорожного движения.</w:t>
      </w:r>
    </w:p>
    <w:p w14:paraId="1241DE45" w14:textId="77777777" w:rsidR="00D11A95" w:rsidRPr="0055576D" w:rsidRDefault="00D11A95" w:rsidP="004E3068">
      <w:pPr>
        <w:spacing w:before="240"/>
        <w:jc w:val="both"/>
        <w:rPr>
          <w:rStyle w:val="urtxtemph"/>
        </w:rPr>
      </w:pPr>
      <w:r w:rsidRPr="0055576D">
        <w:rPr>
          <w:rFonts w:ascii="Arial" w:hAnsi="Arial" w:cs="Arial"/>
          <w:b/>
          <w:bCs/>
          <w:i/>
          <w:sz w:val="20"/>
        </w:rPr>
        <w:t xml:space="preserve">КОМПАНИЯ </w:t>
      </w:r>
      <w:r w:rsidRPr="0055576D">
        <w:t>–</w:t>
      </w:r>
      <w:r w:rsidRPr="0055576D">
        <w:rPr>
          <w:rFonts w:ascii="Arial" w:hAnsi="Arial" w:cs="Arial"/>
          <w:b/>
          <w:bCs/>
          <w:i/>
          <w:sz w:val="20"/>
        </w:rPr>
        <w:t xml:space="preserve"> </w:t>
      </w:r>
      <w:r w:rsidRPr="0055576D">
        <w:rPr>
          <w:rStyle w:val="urtxtemph"/>
        </w:rPr>
        <w:t>группа юридических лиц различных организац</w:t>
      </w:r>
      <w:r w:rsidR="00FD398F">
        <w:rPr>
          <w:rStyle w:val="urtxtemph"/>
        </w:rPr>
        <w:t>ионно-правовых форм, включая ПАО</w:t>
      </w:r>
      <w:r w:rsidRPr="0055576D">
        <w:rPr>
          <w:rStyle w:val="urtxtemph"/>
        </w:rPr>
        <w:t xml:space="preserve"> «НК «Роснефть», в отношении которых последнее выступает в качестве основного или преобладающего (участвующего) общества.</w:t>
      </w:r>
    </w:p>
    <w:p w14:paraId="03F8B2F2" w14:textId="77777777" w:rsidR="00D11A95" w:rsidRDefault="00D11A95" w:rsidP="004E3068">
      <w:pPr>
        <w:spacing w:before="240"/>
        <w:jc w:val="both"/>
      </w:pPr>
      <w:r w:rsidRPr="0055576D">
        <w:rPr>
          <w:rFonts w:ascii="Arial" w:hAnsi="Arial" w:cs="Arial"/>
          <w:b/>
          <w:i/>
          <w:caps/>
          <w:sz w:val="20"/>
          <w:szCs w:val="20"/>
        </w:rPr>
        <w:t xml:space="preserve">Общество </w:t>
      </w:r>
      <w:r w:rsidRPr="0055576D">
        <w:t xml:space="preserve">– </w:t>
      </w:r>
      <w:r w:rsidR="00FD398F">
        <w:t>О</w:t>
      </w:r>
      <w:r w:rsidR="00FD398F" w:rsidRPr="0055576D">
        <w:t xml:space="preserve">бщество </w:t>
      </w:r>
      <w:r w:rsidR="00FD398F">
        <w:t>с ограниченной ответственностью «Славнефть-Красноярскнефтегаз</w:t>
      </w:r>
      <w:r w:rsidRPr="0055576D">
        <w:t>» (</w:t>
      </w:r>
      <w:r w:rsidR="00FD398F" w:rsidRPr="00FD398F">
        <w:t>ООО «Славнефть-Красноярскнефтегаз»</w:t>
      </w:r>
      <w:r w:rsidR="00FD398F">
        <w:t>).</w:t>
      </w:r>
    </w:p>
    <w:p w14:paraId="76F59207" w14:textId="77777777" w:rsidR="00D11A95" w:rsidRPr="0055576D" w:rsidRDefault="00D11A95" w:rsidP="004E3068">
      <w:pPr>
        <w:spacing w:before="240"/>
        <w:jc w:val="both"/>
      </w:pPr>
      <w:r w:rsidRPr="0055576D">
        <w:rPr>
          <w:rFonts w:ascii="Arial" w:hAnsi="Arial" w:cs="Arial"/>
          <w:b/>
          <w:i/>
          <w:caps/>
          <w:sz w:val="20"/>
          <w:szCs w:val="20"/>
        </w:rPr>
        <w:t>О</w:t>
      </w:r>
      <w:r>
        <w:rPr>
          <w:rFonts w:ascii="Arial" w:hAnsi="Arial" w:cs="Arial"/>
          <w:b/>
          <w:i/>
          <w:caps/>
          <w:sz w:val="20"/>
          <w:szCs w:val="20"/>
        </w:rPr>
        <w:t>БЩЕСТВО ГРУППЫ</w:t>
      </w:r>
      <w:r w:rsidRPr="0055576D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55576D">
        <w:t xml:space="preserve">– </w:t>
      </w:r>
      <w:r>
        <w:rPr>
          <w:rStyle w:val="urtxtemph"/>
        </w:rPr>
        <w:t>хозяйственное общество, прямая и</w:t>
      </w:r>
      <w:r w:rsidR="00FD398F">
        <w:rPr>
          <w:rStyle w:val="urtxtemph"/>
        </w:rPr>
        <w:t>/или косвенная доля владения ПАО</w:t>
      </w:r>
      <w:r>
        <w:rPr>
          <w:rStyle w:val="urtxtemph"/>
        </w:rPr>
        <w:t xml:space="preserve"> «НК «Роснефть» акциями или долями в уставном капитале которого составляет 20 процентов и более.</w:t>
      </w:r>
      <w:r w:rsidDel="00F36B3C">
        <w:t xml:space="preserve"> </w:t>
      </w:r>
    </w:p>
    <w:p w14:paraId="45F00583" w14:textId="77777777" w:rsidR="00D11A95" w:rsidRPr="0055576D" w:rsidRDefault="00D11A95" w:rsidP="004E3068">
      <w:pPr>
        <w:tabs>
          <w:tab w:val="left" w:pos="0"/>
        </w:tabs>
        <w:spacing w:before="240"/>
        <w:ind w:right="1046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ПАБ</w:t>
      </w:r>
      <w:r w:rsidRPr="0055576D">
        <w:rPr>
          <w:rFonts w:ascii="Arial" w:hAnsi="Arial" w:cs="Arial"/>
          <w:b/>
          <w:i/>
          <w:caps/>
          <w:sz w:val="20"/>
          <w:szCs w:val="20"/>
        </w:rPr>
        <w:t xml:space="preserve"> –</w:t>
      </w:r>
      <w:r w:rsidRPr="0055576D">
        <w:t xml:space="preserve"> </w:t>
      </w:r>
      <w:r>
        <w:t>поведенческий аудит безопасности</w:t>
      </w:r>
      <w:r w:rsidRPr="0055576D">
        <w:t>.</w:t>
      </w:r>
    </w:p>
    <w:p w14:paraId="24104CE1" w14:textId="77777777" w:rsidR="00D11A95" w:rsidRDefault="00D11A95" w:rsidP="004E3068">
      <w:pPr>
        <w:tabs>
          <w:tab w:val="left" w:pos="0"/>
        </w:tabs>
        <w:spacing w:before="240"/>
        <w:ind w:right="1046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ПБ</w:t>
      </w:r>
      <w:r w:rsidR="00FD398F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и</w:t>
      </w:r>
      <w:r w:rsidR="00FD398F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caps/>
          <w:sz w:val="20"/>
          <w:szCs w:val="20"/>
        </w:rPr>
        <w:t>ОТ</w:t>
      </w:r>
      <w:r w:rsidRPr="0055576D">
        <w:rPr>
          <w:rFonts w:ascii="Arial" w:hAnsi="Arial" w:cs="Arial"/>
          <w:b/>
          <w:i/>
          <w:caps/>
          <w:sz w:val="20"/>
          <w:szCs w:val="20"/>
        </w:rPr>
        <w:t xml:space="preserve"> –</w:t>
      </w:r>
      <w:r w:rsidRPr="0055576D">
        <w:t xml:space="preserve"> </w:t>
      </w:r>
      <w:r>
        <w:t>промышленная безопасность и охрана труда</w:t>
      </w:r>
      <w:r w:rsidRPr="0055576D">
        <w:t>.</w:t>
      </w:r>
    </w:p>
    <w:p w14:paraId="206228DC" w14:textId="77777777" w:rsidR="00D11A95" w:rsidRPr="0055576D" w:rsidRDefault="00D11A95" w:rsidP="004E3068">
      <w:pPr>
        <w:tabs>
          <w:tab w:val="left" w:pos="0"/>
        </w:tabs>
        <w:spacing w:before="240"/>
        <w:ind w:right="1046"/>
        <w:jc w:val="both"/>
      </w:pPr>
      <w:r w:rsidRPr="0055576D">
        <w:rPr>
          <w:rFonts w:ascii="Arial" w:hAnsi="Arial" w:cs="Arial"/>
          <w:b/>
          <w:i/>
          <w:caps/>
          <w:sz w:val="20"/>
          <w:szCs w:val="20"/>
        </w:rPr>
        <w:t>СИЗ –</w:t>
      </w:r>
      <w:r w:rsidRPr="0055576D">
        <w:t xml:space="preserve"> средства индивидуальной защиты.</w:t>
      </w:r>
    </w:p>
    <w:p w14:paraId="70C64095" w14:textId="28989949" w:rsidR="00D11A95" w:rsidRPr="0055576D" w:rsidRDefault="008C464A" w:rsidP="004E3068">
      <w:pPr>
        <w:pStyle w:val="afa"/>
        <w:spacing w:before="240" w:beforeAutospacing="0" w:after="0" w:afterAutospacing="0"/>
        <w:jc w:val="both"/>
      </w:pPr>
      <w:r>
        <w:rPr>
          <w:rFonts w:ascii="Arial" w:hAnsi="Arial" w:cs="Arial"/>
          <w:b/>
          <w:bCs/>
          <w:i/>
          <w:iCs/>
          <w:caps/>
          <w:sz w:val="20"/>
          <w:szCs w:val="20"/>
        </w:rPr>
        <w:t>СП</w:t>
      </w:r>
      <w:r w:rsidR="00D11A95" w:rsidRPr="0055576D"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 –</w:t>
      </w:r>
      <w:r w:rsidR="00D11A95" w:rsidRPr="0055576D">
        <w:rPr>
          <w:sz w:val="16"/>
          <w:szCs w:val="16"/>
        </w:rPr>
        <w:t xml:space="preserve"> </w:t>
      </w:r>
      <w:r w:rsidR="00D11A95" w:rsidRPr="0055576D">
        <w:t>структурное подразделение.</w:t>
      </w:r>
    </w:p>
    <w:p w14:paraId="00A88AF8" w14:textId="77777777" w:rsidR="00D11A95" w:rsidRDefault="00D11A95" w:rsidP="004E3068">
      <w:pPr>
        <w:tabs>
          <w:tab w:val="left" w:pos="0"/>
        </w:tabs>
        <w:spacing w:before="240"/>
        <w:ind w:right="1046"/>
        <w:jc w:val="both"/>
        <w:rPr>
          <w:rFonts w:ascii="Arial" w:hAnsi="Arial" w:cs="Arial"/>
          <w:b/>
          <w:i/>
          <w:caps/>
          <w:sz w:val="20"/>
          <w:szCs w:val="20"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ТО </w:t>
      </w:r>
      <w:r w:rsidRPr="0055576D">
        <w:t>–</w:t>
      </w:r>
      <w:r w:rsidRPr="0055576D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1802E4">
        <w:t>техническое обслуживание</w:t>
      </w:r>
      <w:r>
        <w:t>.</w:t>
      </w:r>
    </w:p>
    <w:p w14:paraId="5CE802DD" w14:textId="77777777" w:rsidR="00D11A95" w:rsidRPr="001802E4" w:rsidRDefault="00D11A95" w:rsidP="004E3068">
      <w:pPr>
        <w:tabs>
          <w:tab w:val="left" w:pos="0"/>
        </w:tabs>
        <w:spacing w:before="240"/>
        <w:ind w:right="1046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ТР</w:t>
      </w:r>
      <w:r w:rsidRPr="0055576D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55576D">
        <w:t>–</w:t>
      </w:r>
      <w:r w:rsidRPr="0055576D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1802E4">
        <w:t>текущий ремонт.</w:t>
      </w:r>
    </w:p>
    <w:p w14:paraId="4BC2D005" w14:textId="77777777" w:rsidR="00E70701" w:rsidRDefault="00E70701" w:rsidP="00E70701">
      <w:pPr>
        <w:ind w:right="-7"/>
        <w:jc w:val="both"/>
        <w:sectPr w:rsidR="00E70701" w:rsidSect="008E0192">
          <w:headerReference w:type="even" r:id="rId20"/>
          <w:headerReference w:type="default" r:id="rId21"/>
          <w:headerReference w:type="first" r:id="rId22"/>
          <w:pgSz w:w="11906" w:h="16838"/>
          <w:pgMar w:top="510" w:right="1021" w:bottom="567" w:left="1247" w:header="737" w:footer="407" w:gutter="0"/>
          <w:cols w:space="708"/>
          <w:docGrid w:linePitch="360"/>
        </w:sectPr>
      </w:pPr>
    </w:p>
    <w:p w14:paraId="0BB33F2A" w14:textId="77777777" w:rsidR="00E70701" w:rsidRDefault="00E70701" w:rsidP="00664362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3" w:name="_Toc153013095"/>
      <w:bookmarkStart w:id="34" w:name="_Toc156727021"/>
      <w:bookmarkStart w:id="35" w:name="_Toc164238420"/>
      <w:bookmarkStart w:id="36" w:name="_Toc43639000"/>
      <w:r w:rsidRPr="00BA3866">
        <w:rPr>
          <w:rFonts w:ascii="Arial" w:hAnsi="Arial" w:cs="Arial"/>
          <w:caps/>
          <w:sz w:val="32"/>
          <w:szCs w:val="32"/>
          <w:lang w:val="ru-RU"/>
        </w:rPr>
        <w:lastRenderedPageBreak/>
        <w:t>3.</w:t>
      </w:r>
      <w:r w:rsidRPr="00BA3866">
        <w:rPr>
          <w:rFonts w:ascii="Arial" w:hAnsi="Arial" w:cs="Arial"/>
          <w:caps/>
          <w:sz w:val="32"/>
          <w:szCs w:val="32"/>
          <w:lang w:val="ru-RU"/>
        </w:rPr>
        <w:tab/>
      </w:r>
      <w:bookmarkEnd w:id="33"/>
      <w:bookmarkEnd w:id="34"/>
      <w:bookmarkEnd w:id="35"/>
      <w:r w:rsidR="00F00E86" w:rsidRPr="00F00E86">
        <w:rPr>
          <w:rFonts w:ascii="Arial" w:hAnsi="Arial" w:cs="Arial"/>
          <w:caps/>
          <w:sz w:val="32"/>
          <w:szCs w:val="32"/>
          <w:lang w:val="ru-RU"/>
        </w:rPr>
        <w:t>ОБЩИЕ ПОЛОЖЕНИЯ</w:t>
      </w:r>
      <w:bookmarkEnd w:id="36"/>
    </w:p>
    <w:p w14:paraId="768ADE95" w14:textId="2A61ADFF" w:rsidR="00F00E86" w:rsidRDefault="00F00E86" w:rsidP="00DF4E1D">
      <w:pPr>
        <w:spacing w:after="240"/>
        <w:jc w:val="both"/>
      </w:pPr>
      <w:r>
        <w:t>Подготовка и проведение «Пятиминутки безопасности» с личным участием Генерального директора Общества</w:t>
      </w:r>
      <w:r w:rsidR="00760400">
        <w:t xml:space="preserve"> я</w:t>
      </w:r>
      <w:r>
        <w:t>вляется одним из механизмов закрепления ответственности руководителей СП Общества по неукоснительному соблюдению работниками Общества требований охраны труда, промышленной, пожарной и фонтанной безопасности при производстве работ.</w:t>
      </w:r>
    </w:p>
    <w:p w14:paraId="488A0066" w14:textId="3E590E93" w:rsidR="00F00E86" w:rsidRPr="00760400" w:rsidRDefault="00760400" w:rsidP="00DF4E1D">
      <w:pPr>
        <w:spacing w:after="240"/>
        <w:jc w:val="both"/>
      </w:pPr>
      <w:r w:rsidRPr="00760400">
        <w:t>Совершенствование системы промышленной безопасности и охраны труда требует отработки практических навыков лидерства в области ПБ и ОТ у руководителей Общества всех уровней</w:t>
      </w:r>
      <w:r w:rsidR="00F00E86" w:rsidRPr="00760400">
        <w:t xml:space="preserve"> (Генеральный директор, члены комиссии производственного контроля Общества).</w:t>
      </w:r>
    </w:p>
    <w:p w14:paraId="713E3613" w14:textId="189CF70B" w:rsidR="008E0192" w:rsidRDefault="002F3111" w:rsidP="00DF4E1D">
      <w:pPr>
        <w:spacing w:after="240"/>
        <w:jc w:val="both"/>
      </w:pPr>
      <w:r>
        <w:t>Генеральному директору Общества и заместителям генерального директора Общества по направлению деятельности</w:t>
      </w:r>
      <w:r w:rsidR="00760400">
        <w:t>,</w:t>
      </w:r>
      <w:r>
        <w:t xml:space="preserve"> в зону ответственности которых входят бизнес-процессы, связанные с безопасной эксплуатацией объектов Общества и курирование подрядных организаций, работающих в интересах Общества</w:t>
      </w:r>
      <w:r w:rsidR="00760400">
        <w:t xml:space="preserve">, </w:t>
      </w:r>
      <w:r>
        <w:t xml:space="preserve">рекомендуется начинать </w:t>
      </w:r>
      <w:r w:rsidR="00760400">
        <w:t xml:space="preserve">производственные совещания, касающиеся эксплуатации опасных производственных объектов, работы производственного контроля, встреч с трудовым коллективом, а также при проведении поведенческих аудитов безопасности, </w:t>
      </w:r>
      <w:r>
        <w:t>с</w:t>
      </w:r>
      <w:r w:rsidR="007930A6">
        <w:t xml:space="preserve"> проведения</w:t>
      </w:r>
      <w:r w:rsidR="00760400">
        <w:t xml:space="preserve"> </w:t>
      </w:r>
      <w:r>
        <w:t>«Пятиминут</w:t>
      </w:r>
      <w:r w:rsidR="007930A6">
        <w:t>ок</w:t>
      </w:r>
      <w:r>
        <w:t xml:space="preserve"> безопасности» с заслушиванием докладов руководителей, подчиненных СП Общества</w:t>
      </w:r>
      <w:r w:rsidR="00760400">
        <w:t>,</w:t>
      </w:r>
      <w:r>
        <w:t xml:space="preserve"> по вопросам безопасности труда. </w:t>
      </w:r>
    </w:p>
    <w:p w14:paraId="68E2F1EB" w14:textId="77777777" w:rsidR="008E0192" w:rsidRPr="001802E4" w:rsidRDefault="008E0192" w:rsidP="008E0192">
      <w:pPr>
        <w:tabs>
          <w:tab w:val="left" w:pos="0"/>
        </w:tabs>
        <w:spacing w:before="240"/>
        <w:ind w:right="1046"/>
        <w:jc w:val="both"/>
      </w:pPr>
    </w:p>
    <w:p w14:paraId="6567B2BD" w14:textId="77777777" w:rsidR="008E0192" w:rsidRDefault="008E0192" w:rsidP="008E0192">
      <w:pPr>
        <w:ind w:right="-7"/>
        <w:jc w:val="both"/>
        <w:sectPr w:rsidR="008E0192" w:rsidSect="008E0192">
          <w:headerReference w:type="even" r:id="rId23"/>
          <w:headerReference w:type="default" r:id="rId24"/>
          <w:headerReference w:type="first" r:id="rId25"/>
          <w:pgSz w:w="11906" w:h="16838"/>
          <w:pgMar w:top="510" w:right="1021" w:bottom="567" w:left="1247" w:header="737" w:footer="407" w:gutter="0"/>
          <w:cols w:space="708"/>
          <w:docGrid w:linePitch="360"/>
        </w:sectPr>
      </w:pPr>
    </w:p>
    <w:p w14:paraId="7AAD5BC1" w14:textId="70413B24" w:rsidR="008E60C3" w:rsidRDefault="00F00E86" w:rsidP="002F3111">
      <w:pPr>
        <w:pStyle w:val="1"/>
        <w:keepNext w:val="0"/>
        <w:pageBreakBefore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7" w:name="_Toc43639001"/>
      <w:bookmarkStart w:id="38" w:name="_Toc149983195"/>
      <w:bookmarkStart w:id="39" w:name="_Toc149985389"/>
      <w:r w:rsidRPr="00F00E86">
        <w:rPr>
          <w:rFonts w:ascii="Arial" w:hAnsi="Arial" w:cs="Arial"/>
          <w:caps/>
          <w:sz w:val="32"/>
          <w:szCs w:val="32"/>
          <w:lang w:val="ru-RU"/>
        </w:rPr>
        <w:lastRenderedPageBreak/>
        <w:t>4.</w:t>
      </w:r>
      <w:r w:rsidRPr="00F00E86">
        <w:rPr>
          <w:rFonts w:ascii="Arial" w:hAnsi="Arial" w:cs="Arial"/>
          <w:caps/>
          <w:sz w:val="32"/>
          <w:szCs w:val="32"/>
          <w:lang w:val="ru-RU"/>
        </w:rPr>
        <w:tab/>
        <w:t xml:space="preserve"> ПРОВЕДЕНИ</w:t>
      </w:r>
      <w:r w:rsidR="007930A6">
        <w:rPr>
          <w:rFonts w:ascii="Arial" w:hAnsi="Arial" w:cs="Arial"/>
          <w:caps/>
          <w:sz w:val="32"/>
          <w:szCs w:val="32"/>
          <w:lang w:val="ru-RU"/>
        </w:rPr>
        <w:t>Е</w:t>
      </w:r>
      <w:r w:rsidRPr="00F00E86">
        <w:rPr>
          <w:rFonts w:ascii="Arial" w:hAnsi="Arial" w:cs="Arial"/>
          <w:caps/>
          <w:sz w:val="32"/>
          <w:szCs w:val="32"/>
          <w:lang w:val="ru-RU"/>
        </w:rPr>
        <w:t xml:space="preserve"> «ПЯТИМИНУТ</w:t>
      </w:r>
      <w:r w:rsidR="007930A6">
        <w:rPr>
          <w:rFonts w:ascii="Arial" w:hAnsi="Arial" w:cs="Arial"/>
          <w:caps/>
          <w:sz w:val="32"/>
          <w:szCs w:val="32"/>
          <w:lang w:val="ru-RU"/>
        </w:rPr>
        <w:t>ок</w:t>
      </w:r>
      <w:r w:rsidRPr="00F00E86">
        <w:rPr>
          <w:rFonts w:ascii="Arial" w:hAnsi="Arial" w:cs="Arial"/>
          <w:caps/>
          <w:sz w:val="32"/>
          <w:szCs w:val="32"/>
          <w:lang w:val="ru-RU"/>
        </w:rPr>
        <w:t xml:space="preserve"> БЕЗОПАСНОСТИ»</w:t>
      </w:r>
      <w:bookmarkEnd w:id="37"/>
    </w:p>
    <w:p w14:paraId="67A5E7D5" w14:textId="042A5C45" w:rsidR="00F00E86" w:rsidRDefault="00F00E86" w:rsidP="00B4102B">
      <w:pPr>
        <w:spacing w:after="240"/>
        <w:jc w:val="both"/>
      </w:pPr>
      <w:r>
        <w:t>«Пятиминутк</w:t>
      </w:r>
      <w:r w:rsidR="007930A6">
        <w:t>и</w:t>
      </w:r>
      <w:r>
        <w:t xml:space="preserve"> безопасности» нос</w:t>
      </w:r>
      <w:r w:rsidR="006223A4">
        <w:t>я</w:t>
      </w:r>
      <w:r>
        <w:t xml:space="preserve">т предупредительный характер с целью недопущения происшествий и инцидентов всех уровней. </w:t>
      </w:r>
    </w:p>
    <w:p w14:paraId="50057965" w14:textId="7F8A16A4" w:rsidR="006223A4" w:rsidRPr="006223A4" w:rsidRDefault="006223A4" w:rsidP="00B4102B">
      <w:pPr>
        <w:spacing w:after="240"/>
        <w:jc w:val="both"/>
        <w:rPr>
          <w:rFonts w:ascii="Arial" w:hAnsi="Arial" w:cs="Arial"/>
          <w:b/>
          <w:sz w:val="28"/>
          <w:szCs w:val="28"/>
        </w:rPr>
      </w:pPr>
      <w:r w:rsidRPr="006223A4">
        <w:rPr>
          <w:rFonts w:ascii="Arial" w:hAnsi="Arial" w:cs="Arial"/>
          <w:b/>
          <w:sz w:val="28"/>
          <w:szCs w:val="28"/>
        </w:rPr>
        <w:t xml:space="preserve">4.1. ПРОВЕДЕНИЕ ГЕНЕРАЛЬНЫМ ДИРЕКТОРОМ </w:t>
      </w:r>
    </w:p>
    <w:p w14:paraId="62BBC5CC" w14:textId="6EA34A70" w:rsidR="00F00E86" w:rsidRDefault="00F00E86" w:rsidP="00B4102B">
      <w:pPr>
        <w:spacing w:after="120"/>
        <w:jc w:val="both"/>
      </w:pPr>
      <w:r>
        <w:t>«Пятиминутка безопасности» проводится Генеральным директором Общества перед началом совещания, встречи с трудовым коллективом с целью переключения внимая присутствующих работников Общества на следующие направления:</w:t>
      </w:r>
    </w:p>
    <w:p w14:paraId="58A000C5" w14:textId="77777777" w:rsidR="00F00E86" w:rsidRDefault="00F00E86" w:rsidP="008E0192">
      <w:pPr>
        <w:pStyle w:val="aff0"/>
        <w:numPr>
          <w:ilvl w:val="0"/>
          <w:numId w:val="26"/>
        </w:numPr>
        <w:spacing w:after="120"/>
        <w:contextualSpacing w:val="0"/>
        <w:jc w:val="both"/>
      </w:pPr>
      <w:r>
        <w:t>Охрана труда и профессиональное здоровье;</w:t>
      </w:r>
    </w:p>
    <w:p w14:paraId="0D4A615B" w14:textId="77777777" w:rsidR="00F00E86" w:rsidRDefault="00F00E86" w:rsidP="008E0192">
      <w:pPr>
        <w:pStyle w:val="aff0"/>
        <w:numPr>
          <w:ilvl w:val="0"/>
          <w:numId w:val="26"/>
        </w:numPr>
        <w:spacing w:after="120"/>
        <w:contextualSpacing w:val="0"/>
        <w:jc w:val="both"/>
      </w:pPr>
      <w:r>
        <w:t>Промышленная безопасность;</w:t>
      </w:r>
    </w:p>
    <w:p w14:paraId="7985A716" w14:textId="77777777" w:rsidR="00F00E86" w:rsidRDefault="00F00E86" w:rsidP="008E0192">
      <w:pPr>
        <w:pStyle w:val="aff0"/>
        <w:numPr>
          <w:ilvl w:val="0"/>
          <w:numId w:val="26"/>
        </w:numPr>
        <w:spacing w:after="120"/>
        <w:contextualSpacing w:val="0"/>
        <w:jc w:val="both"/>
      </w:pPr>
      <w:r>
        <w:t>Пожарная безопасность;</w:t>
      </w:r>
    </w:p>
    <w:p w14:paraId="1767FEB1" w14:textId="77777777" w:rsidR="00F00E86" w:rsidRDefault="00F00E86" w:rsidP="008E0192">
      <w:pPr>
        <w:pStyle w:val="aff0"/>
        <w:numPr>
          <w:ilvl w:val="0"/>
          <w:numId w:val="26"/>
        </w:numPr>
        <w:spacing w:after="120"/>
        <w:contextualSpacing w:val="0"/>
        <w:jc w:val="both"/>
      </w:pPr>
      <w:r>
        <w:t>Фонтанная безопасность;</w:t>
      </w:r>
    </w:p>
    <w:p w14:paraId="0BA27DFB" w14:textId="77777777" w:rsidR="00F00E86" w:rsidRDefault="00F00E86" w:rsidP="008E0192">
      <w:pPr>
        <w:pStyle w:val="aff0"/>
        <w:numPr>
          <w:ilvl w:val="0"/>
          <w:numId w:val="26"/>
        </w:numPr>
        <w:spacing w:after="240"/>
        <w:contextualSpacing w:val="0"/>
        <w:jc w:val="both"/>
      </w:pPr>
      <w:r>
        <w:t>Безопасность дорожного движения.</w:t>
      </w:r>
    </w:p>
    <w:p w14:paraId="73C7CA11" w14:textId="7F01272E" w:rsidR="00F00E86" w:rsidRDefault="006223A4" w:rsidP="00B4102B">
      <w:pPr>
        <w:spacing w:after="240"/>
        <w:jc w:val="both"/>
      </w:pPr>
      <w:r>
        <w:t xml:space="preserve"> </w:t>
      </w:r>
      <w:r w:rsidR="00F00E86">
        <w:t xml:space="preserve">«Пятиминутка безопасности» Генеральным директором Общества планируется и проводится на основе докладов, служебных записок и планов производственной деятельности, полученных от руководителей структурных подразделений. </w:t>
      </w:r>
    </w:p>
    <w:p w14:paraId="529FDDBE" w14:textId="6A490C17" w:rsidR="00F00E86" w:rsidRDefault="00F00E86" w:rsidP="00DF4E1D">
      <w:pPr>
        <w:spacing w:after="120"/>
        <w:jc w:val="both"/>
      </w:pPr>
      <w:r>
        <w:t>В докладе возможно отражение следующих вопросов:</w:t>
      </w:r>
    </w:p>
    <w:p w14:paraId="5A0AADB2" w14:textId="77777777" w:rsidR="00F00E86" w:rsidRDefault="00F00E86" w:rsidP="008E0192">
      <w:pPr>
        <w:pStyle w:val="aff0"/>
        <w:numPr>
          <w:ilvl w:val="0"/>
          <w:numId w:val="27"/>
        </w:numPr>
        <w:spacing w:after="120"/>
        <w:contextualSpacing w:val="0"/>
        <w:jc w:val="both"/>
      </w:pPr>
      <w:r>
        <w:t>Результаты расследования происшествий (при их фиксации);</w:t>
      </w:r>
    </w:p>
    <w:p w14:paraId="66B6602D" w14:textId="77777777" w:rsidR="00F00E86" w:rsidRDefault="00F00E86" w:rsidP="008E0192">
      <w:pPr>
        <w:pStyle w:val="aff0"/>
        <w:numPr>
          <w:ilvl w:val="0"/>
          <w:numId w:val="27"/>
        </w:numPr>
        <w:spacing w:after="120"/>
        <w:contextualSpacing w:val="0"/>
        <w:jc w:val="both"/>
      </w:pPr>
      <w:r>
        <w:t>Происшествия «Молния» и «Уроки, извлеченные из происшествий» произошедшие в Обществах Группы Компании;</w:t>
      </w:r>
    </w:p>
    <w:p w14:paraId="7D94885E" w14:textId="77777777" w:rsidR="00F00E86" w:rsidRDefault="00B4102B" w:rsidP="008E0192">
      <w:pPr>
        <w:pStyle w:val="aff0"/>
        <w:numPr>
          <w:ilvl w:val="0"/>
          <w:numId w:val="27"/>
        </w:numPr>
        <w:tabs>
          <w:tab w:val="left" w:pos="709"/>
        </w:tabs>
        <w:spacing w:after="120"/>
        <w:contextualSpacing w:val="0"/>
        <w:jc w:val="both"/>
      </w:pPr>
      <w:r>
        <w:t xml:space="preserve"> </w:t>
      </w:r>
      <w:r w:rsidR="00F00E86">
        <w:t>Вопросы безопасности работников и персональной ответственности руководителей производственных структурных подразделений Общества при производстве огневых, газоопасных работ и работ повышенной опасности;</w:t>
      </w:r>
    </w:p>
    <w:p w14:paraId="46407F2D" w14:textId="77777777" w:rsidR="00F00E86" w:rsidRDefault="00F00E86" w:rsidP="008E0192">
      <w:pPr>
        <w:pStyle w:val="aff0"/>
        <w:numPr>
          <w:ilvl w:val="0"/>
          <w:numId w:val="27"/>
        </w:numPr>
        <w:spacing w:after="120"/>
        <w:contextualSpacing w:val="0"/>
        <w:jc w:val="both"/>
      </w:pPr>
      <w:r>
        <w:t>Обязанности руководителей СП и работников Общества по неукоснительному соблюдению графиков ТО и ТР трубопроводов, машин и оборудования, а также капитального ремонта скважин;</w:t>
      </w:r>
    </w:p>
    <w:p w14:paraId="335BB318" w14:textId="77777777" w:rsidR="00F00E86" w:rsidRDefault="00F00E86" w:rsidP="008E0192">
      <w:pPr>
        <w:pStyle w:val="aff0"/>
        <w:numPr>
          <w:ilvl w:val="0"/>
          <w:numId w:val="27"/>
        </w:numPr>
        <w:tabs>
          <w:tab w:val="left" w:pos="709"/>
        </w:tabs>
        <w:spacing w:after="120"/>
        <w:contextualSpacing w:val="0"/>
        <w:jc w:val="both"/>
      </w:pPr>
      <w:r>
        <w:t>Ответственности работников Подрядных (Субподрядных) организаций по соблюдени</w:t>
      </w:r>
      <w:r w:rsidR="00ED5483">
        <w:t>ю</w:t>
      </w:r>
      <w:r>
        <w:t xml:space="preserve"> БДД при оказании услуг в интересах Общества;</w:t>
      </w:r>
    </w:p>
    <w:p w14:paraId="5FF28013" w14:textId="77777777" w:rsidR="00F00E86" w:rsidRDefault="00F00E86" w:rsidP="008E0192">
      <w:pPr>
        <w:pStyle w:val="aff0"/>
        <w:numPr>
          <w:ilvl w:val="0"/>
          <w:numId w:val="27"/>
        </w:numPr>
        <w:tabs>
          <w:tab w:val="left" w:pos="709"/>
        </w:tabs>
        <w:spacing w:after="120"/>
        <w:contextualSpacing w:val="0"/>
        <w:jc w:val="both"/>
      </w:pPr>
      <w:r>
        <w:t>Информацию о начале и результатах целевых программ: месячники электробезопасности, работы на высоте, транспортной безопасности, профилактика заболеваний, профилактика клещевого энцефалита;</w:t>
      </w:r>
    </w:p>
    <w:p w14:paraId="7528495E" w14:textId="77777777" w:rsidR="00F00E86" w:rsidRDefault="00F00E86" w:rsidP="008E0192">
      <w:pPr>
        <w:pStyle w:val="aff0"/>
        <w:numPr>
          <w:ilvl w:val="0"/>
          <w:numId w:val="27"/>
        </w:numPr>
        <w:tabs>
          <w:tab w:val="left" w:pos="709"/>
        </w:tabs>
        <w:spacing w:after="120"/>
        <w:contextualSpacing w:val="0"/>
        <w:jc w:val="both"/>
      </w:pPr>
      <w:r>
        <w:t>Отчёты о ПАБ;</w:t>
      </w:r>
    </w:p>
    <w:p w14:paraId="25938DA4" w14:textId="77777777" w:rsidR="00F00E86" w:rsidRDefault="00F00E86" w:rsidP="008E0192">
      <w:pPr>
        <w:pStyle w:val="aff0"/>
        <w:numPr>
          <w:ilvl w:val="0"/>
          <w:numId w:val="27"/>
        </w:numPr>
        <w:tabs>
          <w:tab w:val="left" w:pos="709"/>
        </w:tabs>
        <w:spacing w:after="120"/>
        <w:contextualSpacing w:val="0"/>
        <w:jc w:val="both"/>
      </w:pPr>
      <w:r>
        <w:t>Техническая оснащенность мероприятий по ПБ и ОТ;</w:t>
      </w:r>
    </w:p>
    <w:p w14:paraId="28AD9509" w14:textId="77777777" w:rsidR="00F00E86" w:rsidRDefault="00F00E86" w:rsidP="008E0192">
      <w:pPr>
        <w:pStyle w:val="aff0"/>
        <w:numPr>
          <w:ilvl w:val="0"/>
          <w:numId w:val="27"/>
        </w:numPr>
        <w:tabs>
          <w:tab w:val="left" w:pos="709"/>
        </w:tabs>
        <w:spacing w:after="120"/>
        <w:contextualSpacing w:val="0"/>
        <w:jc w:val="both"/>
      </w:pPr>
      <w:r>
        <w:t>Обеспеченность работников (количественная и качественная) СИЗ, специальной одеждой и специальной обувью;</w:t>
      </w:r>
    </w:p>
    <w:p w14:paraId="263B468C" w14:textId="77777777" w:rsidR="00F00E86" w:rsidRDefault="00F00E86" w:rsidP="008E0192">
      <w:pPr>
        <w:pStyle w:val="aff0"/>
        <w:numPr>
          <w:ilvl w:val="0"/>
          <w:numId w:val="27"/>
        </w:numPr>
        <w:tabs>
          <w:tab w:val="left" w:pos="709"/>
        </w:tabs>
        <w:spacing w:after="120"/>
        <w:contextualSpacing w:val="0"/>
        <w:jc w:val="both"/>
      </w:pPr>
      <w:r>
        <w:t>Прямые указания Генерального директора Общества, либо предложения от руководителя СП Общества по реализации мероприятий по выполнению требований охраны труда, промышленной, пожарной, фонтанной безопасности на объектах Общества;</w:t>
      </w:r>
    </w:p>
    <w:p w14:paraId="4B0E3F40" w14:textId="77777777" w:rsidR="00F00E86" w:rsidRDefault="00F00E86" w:rsidP="008E0192">
      <w:pPr>
        <w:pStyle w:val="aff0"/>
        <w:numPr>
          <w:ilvl w:val="0"/>
          <w:numId w:val="27"/>
        </w:numPr>
        <w:tabs>
          <w:tab w:val="left" w:pos="709"/>
        </w:tabs>
        <w:spacing w:after="240"/>
        <w:contextualSpacing w:val="0"/>
        <w:jc w:val="both"/>
      </w:pPr>
      <w:r>
        <w:t>Популяризация культуры здорового образа жизни.</w:t>
      </w:r>
    </w:p>
    <w:p w14:paraId="0068A21C" w14:textId="2AAF6260" w:rsidR="005E6531" w:rsidRPr="005E6531" w:rsidRDefault="005E6531" w:rsidP="005E6531">
      <w:pPr>
        <w:spacing w:after="240"/>
        <w:jc w:val="both"/>
        <w:rPr>
          <w:rFonts w:ascii="Arial" w:hAnsi="Arial" w:cs="Arial"/>
          <w:b/>
          <w:sz w:val="28"/>
          <w:szCs w:val="28"/>
        </w:rPr>
      </w:pPr>
      <w:r w:rsidRPr="005E6531">
        <w:rPr>
          <w:rFonts w:ascii="Arial" w:hAnsi="Arial" w:cs="Arial"/>
          <w:b/>
          <w:sz w:val="28"/>
          <w:szCs w:val="28"/>
        </w:rPr>
        <w:lastRenderedPageBreak/>
        <w:t>4.</w:t>
      </w:r>
      <w:r>
        <w:rPr>
          <w:rFonts w:ascii="Arial" w:hAnsi="Arial" w:cs="Arial"/>
          <w:b/>
          <w:sz w:val="28"/>
          <w:szCs w:val="28"/>
        </w:rPr>
        <w:t>2</w:t>
      </w:r>
      <w:r w:rsidRPr="005E6531">
        <w:rPr>
          <w:rFonts w:ascii="Arial" w:hAnsi="Arial" w:cs="Arial"/>
          <w:b/>
          <w:sz w:val="28"/>
          <w:szCs w:val="28"/>
        </w:rPr>
        <w:t>. ПРОВЕДЕНИЕ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5E6531">
        <w:rPr>
          <w:rFonts w:ascii="Arial" w:hAnsi="Arial" w:cs="Arial"/>
          <w:b/>
          <w:sz w:val="28"/>
          <w:szCs w:val="28"/>
        </w:rPr>
        <w:t>РУКОВОДИТЕЛЕМ СП</w:t>
      </w:r>
    </w:p>
    <w:p w14:paraId="7C9D64A5" w14:textId="71AB0F91" w:rsidR="00F00E86" w:rsidRDefault="00B02DF6" w:rsidP="00B4102B">
      <w:pPr>
        <w:tabs>
          <w:tab w:val="left" w:pos="567"/>
        </w:tabs>
        <w:spacing w:after="240"/>
        <w:jc w:val="both"/>
      </w:pPr>
      <w:r>
        <w:t xml:space="preserve">Руководитель СП или ответственное лицо, по его поручению, проводит </w:t>
      </w:r>
      <w:r w:rsidR="00F00E86">
        <w:t>«Пятиминутк</w:t>
      </w:r>
      <w:r>
        <w:t>у</w:t>
      </w:r>
      <w:r w:rsidR="00F00E86">
        <w:t xml:space="preserve"> безопасности» продолжительностью от 5 до 15 минут в виде доклада, выдержки с отчёта, заключения по результатам работы</w:t>
      </w:r>
      <w:r>
        <w:t xml:space="preserve"> или</w:t>
      </w:r>
      <w:r w:rsidR="00F00E86">
        <w:t xml:space="preserve"> в виде презентационного материала по аналогии с заседаниями </w:t>
      </w:r>
      <w:r w:rsidR="00F00E86" w:rsidRPr="00166A1B">
        <w:t xml:space="preserve">«Час безопасности». </w:t>
      </w:r>
      <w:r>
        <w:t xml:space="preserve">При проведении </w:t>
      </w:r>
      <w:r w:rsidR="00F00E86">
        <w:t>«Пятиминутки безопасности» в случае необходимости производится обмен мнениями между участниками совещания и намечаются наиболее острые вопросы, требующие решения для обеспечения промышленной безопасности объектов и соблюдения норм безопасности труда.</w:t>
      </w:r>
    </w:p>
    <w:p w14:paraId="087C201D" w14:textId="541DDA45" w:rsidR="005E6531" w:rsidRDefault="005E6531" w:rsidP="005E6531">
      <w:pPr>
        <w:spacing w:after="240"/>
        <w:jc w:val="both"/>
        <w:rPr>
          <w:rFonts w:ascii="Arial" w:hAnsi="Arial" w:cs="Arial"/>
          <w:b/>
          <w:sz w:val="28"/>
          <w:szCs w:val="28"/>
        </w:rPr>
      </w:pPr>
      <w:r w:rsidRPr="005E6531">
        <w:rPr>
          <w:rFonts w:ascii="Arial" w:hAnsi="Arial" w:cs="Arial"/>
          <w:b/>
          <w:sz w:val="28"/>
          <w:szCs w:val="28"/>
        </w:rPr>
        <w:t>4.</w:t>
      </w:r>
      <w:r>
        <w:rPr>
          <w:rFonts w:ascii="Arial" w:hAnsi="Arial" w:cs="Arial"/>
          <w:b/>
          <w:sz w:val="28"/>
          <w:szCs w:val="28"/>
        </w:rPr>
        <w:t>3</w:t>
      </w:r>
      <w:r w:rsidRPr="005E6531">
        <w:rPr>
          <w:rFonts w:ascii="Arial" w:hAnsi="Arial" w:cs="Arial"/>
          <w:b/>
          <w:sz w:val="28"/>
          <w:szCs w:val="28"/>
        </w:rPr>
        <w:t>. ПРОВЕДЕНИЕ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5E6531">
        <w:rPr>
          <w:rFonts w:ascii="Arial" w:hAnsi="Arial" w:cs="Arial"/>
          <w:b/>
          <w:sz w:val="28"/>
          <w:szCs w:val="28"/>
        </w:rPr>
        <w:t>РУКОВОДИТЕЛ</w:t>
      </w:r>
      <w:r>
        <w:rPr>
          <w:rFonts w:ascii="Arial" w:hAnsi="Arial" w:cs="Arial"/>
          <w:b/>
          <w:sz w:val="28"/>
          <w:szCs w:val="28"/>
        </w:rPr>
        <w:t>ЕМ</w:t>
      </w:r>
      <w:r w:rsidRPr="005E6531">
        <w:rPr>
          <w:rFonts w:ascii="Arial" w:hAnsi="Arial" w:cs="Arial"/>
          <w:b/>
          <w:sz w:val="28"/>
          <w:szCs w:val="28"/>
        </w:rPr>
        <w:t xml:space="preserve"> ПРОИЗВОДСТВ</w:t>
      </w:r>
      <w:r>
        <w:rPr>
          <w:rFonts w:ascii="Arial" w:hAnsi="Arial" w:cs="Arial"/>
          <w:b/>
          <w:sz w:val="28"/>
          <w:szCs w:val="28"/>
        </w:rPr>
        <w:t>ЕНН</w:t>
      </w:r>
      <w:r w:rsidR="00B02DF6">
        <w:rPr>
          <w:rFonts w:ascii="Arial" w:hAnsi="Arial" w:cs="Arial"/>
          <w:b/>
          <w:sz w:val="28"/>
          <w:szCs w:val="28"/>
        </w:rPr>
        <w:t>ОГО</w:t>
      </w:r>
      <w:r>
        <w:rPr>
          <w:rFonts w:ascii="Arial" w:hAnsi="Arial" w:cs="Arial"/>
          <w:b/>
          <w:sz w:val="28"/>
          <w:szCs w:val="28"/>
        </w:rPr>
        <w:t xml:space="preserve"> СП</w:t>
      </w:r>
    </w:p>
    <w:p w14:paraId="6DC98E28" w14:textId="5FC81A97" w:rsidR="00B02DF6" w:rsidRPr="004324E5" w:rsidRDefault="00B02DF6" w:rsidP="00B02DF6">
      <w:pPr>
        <w:tabs>
          <w:tab w:val="left" w:pos="567"/>
        </w:tabs>
        <w:spacing w:after="240"/>
        <w:jc w:val="both"/>
      </w:pPr>
      <w:r w:rsidRPr="004324E5">
        <w:t xml:space="preserve">Руководители </w:t>
      </w:r>
      <w:r w:rsidR="004324E5" w:rsidRPr="004324E5">
        <w:t xml:space="preserve">производственных структурных подразделений Общества проводят «Пятиминутки безопасности» на основе планов производства работ, результатов производственного контроля и распоряжений первого заместителя генерального директора по производству </w:t>
      </w:r>
      <w:r w:rsidR="0042400F">
        <w:t>–</w:t>
      </w:r>
      <w:r w:rsidR="004324E5" w:rsidRPr="004324E5">
        <w:t xml:space="preserve"> главного инженера Общества</w:t>
      </w:r>
      <w:r w:rsidRPr="004324E5">
        <w:t>.</w:t>
      </w:r>
    </w:p>
    <w:p w14:paraId="3762F7D8" w14:textId="1CE8BF58" w:rsidR="00F00E86" w:rsidRDefault="005E6531" w:rsidP="005E6531">
      <w:pPr>
        <w:spacing w:after="240"/>
        <w:jc w:val="both"/>
      </w:pPr>
      <w:r>
        <w:t>Р</w:t>
      </w:r>
      <w:r w:rsidR="00F00E86">
        <w:t>уководители производственных структурных подразделений Общества обязаны проводить «Пятиминутки безопасности» в виде интерактивных инструктажей ежедневно в начале рабочей вахты и/или перед началом производства огневых, газоопасных работ и работ повышенной опасности.</w:t>
      </w:r>
    </w:p>
    <w:p w14:paraId="21AD45E6" w14:textId="77777777" w:rsidR="008E0192" w:rsidRDefault="008E0192" w:rsidP="005E6531">
      <w:pPr>
        <w:spacing w:after="240"/>
        <w:jc w:val="both"/>
      </w:pPr>
    </w:p>
    <w:p w14:paraId="52B130FA" w14:textId="77777777" w:rsidR="008E0192" w:rsidRPr="001802E4" w:rsidRDefault="008E0192" w:rsidP="008E0192">
      <w:pPr>
        <w:tabs>
          <w:tab w:val="left" w:pos="0"/>
        </w:tabs>
        <w:spacing w:before="240"/>
        <w:ind w:right="1046"/>
        <w:jc w:val="both"/>
      </w:pPr>
    </w:p>
    <w:p w14:paraId="72B0B917" w14:textId="77777777" w:rsidR="008E0192" w:rsidRDefault="008E0192" w:rsidP="008E0192">
      <w:pPr>
        <w:ind w:right="-7"/>
        <w:jc w:val="both"/>
        <w:sectPr w:rsidR="008E0192" w:rsidSect="008E0192">
          <w:headerReference w:type="even" r:id="rId26"/>
          <w:headerReference w:type="default" r:id="rId27"/>
          <w:headerReference w:type="first" r:id="rId28"/>
          <w:pgSz w:w="11906" w:h="16838"/>
          <w:pgMar w:top="510" w:right="1021" w:bottom="567" w:left="1247" w:header="737" w:footer="407" w:gutter="0"/>
          <w:cols w:space="708"/>
          <w:docGrid w:linePitch="360"/>
        </w:sectPr>
      </w:pPr>
    </w:p>
    <w:p w14:paraId="6ACAF4BB" w14:textId="77777777" w:rsidR="00E70701" w:rsidRPr="00BA3866" w:rsidRDefault="00547D1A" w:rsidP="00547D1A">
      <w:pPr>
        <w:pStyle w:val="1"/>
        <w:keepNext w:val="0"/>
        <w:pageBreakBefore/>
        <w:tabs>
          <w:tab w:val="left" w:pos="360"/>
        </w:tabs>
        <w:spacing w:before="240" w:after="240"/>
        <w:jc w:val="both"/>
        <w:rPr>
          <w:rFonts w:ascii="Arial" w:hAnsi="Arial" w:cs="Arial"/>
          <w:caps/>
          <w:sz w:val="32"/>
          <w:szCs w:val="32"/>
        </w:rPr>
      </w:pPr>
      <w:bookmarkStart w:id="40" w:name="_Toc153013102"/>
      <w:bookmarkStart w:id="41" w:name="_Toc156727027"/>
      <w:bookmarkStart w:id="42" w:name="_Toc164238421"/>
      <w:bookmarkStart w:id="43" w:name="_Toc43639002"/>
      <w:bookmarkEnd w:id="38"/>
      <w:bookmarkEnd w:id="39"/>
      <w:r>
        <w:rPr>
          <w:rFonts w:ascii="Arial" w:hAnsi="Arial" w:cs="Arial"/>
          <w:caps/>
          <w:sz w:val="32"/>
          <w:szCs w:val="32"/>
        </w:rPr>
        <w:lastRenderedPageBreak/>
        <w:t>5</w:t>
      </w:r>
      <w:r w:rsidR="00E70701" w:rsidRPr="00BA3866">
        <w:rPr>
          <w:rFonts w:ascii="Arial" w:hAnsi="Arial" w:cs="Arial"/>
          <w:caps/>
          <w:sz w:val="32"/>
          <w:szCs w:val="32"/>
        </w:rPr>
        <w:t>.</w:t>
      </w:r>
      <w:r w:rsidR="00E70701" w:rsidRPr="00BA3866">
        <w:rPr>
          <w:rFonts w:ascii="Arial" w:hAnsi="Arial" w:cs="Arial"/>
          <w:caps/>
          <w:sz w:val="32"/>
          <w:szCs w:val="32"/>
        </w:rPr>
        <w:tab/>
        <w:t>ссылки</w:t>
      </w:r>
      <w:bookmarkEnd w:id="40"/>
      <w:bookmarkEnd w:id="41"/>
      <w:bookmarkEnd w:id="42"/>
      <w:bookmarkEnd w:id="43"/>
    </w:p>
    <w:p w14:paraId="071B8CEB" w14:textId="3FF60494" w:rsidR="00166A1B" w:rsidRPr="00703993" w:rsidRDefault="00225FF4" w:rsidP="00703993">
      <w:pPr>
        <w:pStyle w:val="afb"/>
        <w:numPr>
          <w:ilvl w:val="0"/>
          <w:numId w:val="25"/>
        </w:numPr>
        <w:spacing w:before="240" w:after="0"/>
        <w:ind w:left="0" w:firstLine="0"/>
        <w:jc w:val="both"/>
        <w:rPr>
          <w:b/>
        </w:rPr>
      </w:pPr>
      <w:bookmarkStart w:id="44" w:name="_Toc153013103"/>
      <w:bookmarkStart w:id="45" w:name="_Toc156727028"/>
      <w:bookmarkStart w:id="46" w:name="_Toc164238422"/>
      <w:r w:rsidRPr="00703993">
        <w:rPr>
          <w:spacing w:val="-4"/>
        </w:rPr>
        <w:t>Инструкция</w:t>
      </w:r>
      <w:r w:rsidRPr="00703993">
        <w:t xml:space="preserve"> </w:t>
      </w:r>
      <w:r w:rsidR="00166A1B" w:rsidRPr="00703993">
        <w:t xml:space="preserve">Компании </w:t>
      </w:r>
      <w:r w:rsidR="00703993" w:rsidRPr="00703993">
        <w:t>Золотые правила безопасности труда» и порядок их доведения до работников» № П3-05 И-0016 версия 2.00, утвержденная приказом ПАО «НК «Роснефть» от 21.08.2019 № 424, введенная в действие приказом ООО «Славнефть-Красноярскнефтегаз» от 05.09.2019 № 1267</w:t>
      </w:r>
      <w:r w:rsidR="004E3068" w:rsidRPr="00703993">
        <w:t>.</w:t>
      </w:r>
    </w:p>
    <w:p w14:paraId="46F9C4E6" w14:textId="4F3357EA" w:rsidR="00166A1B" w:rsidRPr="00703993" w:rsidRDefault="00166A1B" w:rsidP="00703993">
      <w:pPr>
        <w:pStyle w:val="afb"/>
        <w:numPr>
          <w:ilvl w:val="0"/>
          <w:numId w:val="25"/>
        </w:numPr>
        <w:spacing w:before="240" w:after="0"/>
        <w:ind w:left="0" w:firstLine="0"/>
        <w:jc w:val="both"/>
        <w:rPr>
          <w:u w:val="single"/>
        </w:rPr>
      </w:pPr>
      <w:r w:rsidRPr="00703993">
        <w:t xml:space="preserve">Положение Компании </w:t>
      </w:r>
      <w:r w:rsidR="00703993" w:rsidRPr="00703993">
        <w:t>«Порядок планирования, организации, проведения тематических совещаний «Час безопасности» и мониторинга реализации принятых на совещаниях решений» № П3-05 С-0001 версия 2.00, утвержденное приказом ОАО «НК «Роснефть» от 10.01.2012 № 2, введенное в действие приказом ООО «Славнефть-Красноярскнефтегаз» от 24.06.2016 № 171</w:t>
      </w:r>
      <w:r w:rsidR="004E3068" w:rsidRPr="00703993">
        <w:rPr>
          <w:bCs/>
        </w:rPr>
        <w:t>.</w:t>
      </w:r>
    </w:p>
    <w:bookmarkEnd w:id="44"/>
    <w:bookmarkEnd w:id="45"/>
    <w:bookmarkEnd w:id="46"/>
    <w:p w14:paraId="770387DD" w14:textId="77777777" w:rsidR="00E70701" w:rsidRDefault="00E70701" w:rsidP="00FB55E9"/>
    <w:sectPr w:rsidR="00E70701" w:rsidSect="0017199F">
      <w:headerReference w:type="even" r:id="rId29"/>
      <w:headerReference w:type="default" r:id="rId30"/>
      <w:headerReference w:type="first" r:id="rId31"/>
      <w:pgSz w:w="11906" w:h="16838"/>
      <w:pgMar w:top="1276" w:right="850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584B6" w14:textId="77777777" w:rsidR="00D54C33" w:rsidRDefault="00D54C33" w:rsidP="00E70701">
      <w:r>
        <w:separator/>
      </w:r>
    </w:p>
  </w:endnote>
  <w:endnote w:type="continuationSeparator" w:id="0">
    <w:p w14:paraId="2D9D1EDD" w14:textId="77777777" w:rsidR="00D54C33" w:rsidRDefault="00D54C33" w:rsidP="00E7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02D54" w14:textId="77777777" w:rsidR="009856CF" w:rsidRDefault="009856CF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 w:val="2"/>
        <w:szCs w:val="2"/>
      </w:rPr>
    </w:pPr>
  </w:p>
  <w:p w14:paraId="5CA7C229" w14:textId="77777777" w:rsidR="009856CF" w:rsidRPr="001049CD" w:rsidRDefault="009856CF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Cs w:val="24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9856CF" w14:paraId="1CB71ED2" w14:textId="77777777" w:rsidTr="00277471">
      <w:tc>
        <w:tcPr>
          <w:tcW w:w="9854" w:type="dxa"/>
          <w:gridSpan w:val="2"/>
          <w:tcBorders>
            <w:top w:val="single" w:sz="12" w:space="0" w:color="0070C0"/>
          </w:tcBorders>
        </w:tcPr>
        <w:p w14:paraId="2AD08626" w14:textId="77777777" w:rsidR="009856CF" w:rsidRDefault="009856CF" w:rsidP="001049CD">
          <w:pPr>
            <w:spacing w:before="6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Права на настоящий ЛНД принадлежат ООО «Славнефть – Красноярскнефтегаз». ЛНД не может быть полностью или частично воспроизведён, тиражирован и распространён без разрешения ООО «Славнефть–Красноярскнефтегаз».</w:t>
          </w:r>
        </w:p>
      </w:tc>
    </w:tr>
    <w:tr w:rsidR="00877F96" w:rsidRPr="00877F96" w14:paraId="2BE28B92" w14:textId="77777777" w:rsidTr="00277471">
      <w:tc>
        <w:tcPr>
          <w:tcW w:w="9854" w:type="dxa"/>
          <w:gridSpan w:val="2"/>
        </w:tcPr>
        <w:p w14:paraId="38262EEA" w14:textId="77777777" w:rsidR="009856CF" w:rsidRPr="00877F96" w:rsidRDefault="009856CF" w:rsidP="001049CD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  <w:r w:rsidRPr="00877F96">
            <w:rPr>
              <w:rFonts w:ascii="Arial" w:hAnsi="Arial" w:cs="Arial"/>
              <w:sz w:val="16"/>
              <w:szCs w:val="16"/>
            </w:rPr>
            <w:t xml:space="preserve">© ® ООО «Славнефть–Красноярскнефтегаз», </w:t>
          </w:r>
          <w:r w:rsidR="004E3068" w:rsidRPr="00877F96">
            <w:rPr>
              <w:rFonts w:ascii="Arial" w:hAnsi="Arial" w:cs="Arial"/>
              <w:sz w:val="16"/>
              <w:szCs w:val="16"/>
            </w:rPr>
            <w:t>2016</w:t>
          </w:r>
        </w:p>
      </w:tc>
    </w:tr>
    <w:tr w:rsidR="009856CF" w14:paraId="28420211" w14:textId="77777777" w:rsidTr="00FB55E9">
      <w:trPr>
        <w:trHeight w:val="418"/>
      </w:trPr>
      <w:tc>
        <w:tcPr>
          <w:tcW w:w="8188" w:type="dxa"/>
        </w:tcPr>
        <w:p w14:paraId="2D111B3C" w14:textId="77777777" w:rsidR="009856CF" w:rsidRDefault="00FF4689" w:rsidP="001049CD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ООО</w:t>
          </w:r>
          <w:r w:rsidR="009856CF" w:rsidRPr="002D4A0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«СЛАВНЕФТЬ – КРАСНОЯРСКНЕФТЕГАЗ»</w:t>
          </w:r>
          <w:r w:rsidR="00FB55E9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="006861BE">
            <w:rPr>
              <w:rFonts w:ascii="Arial" w:hAnsi="Arial" w:cs="Arial"/>
              <w:b/>
              <w:sz w:val="10"/>
              <w:szCs w:val="10"/>
            </w:rPr>
            <w:t>О ПРОВЕДЕНИИ ПЯТИМИНУТОК БЕЗОПАСНОСТИ</w:t>
          </w:r>
          <w:r w:rsidR="009856CF">
            <w:rPr>
              <w:rFonts w:ascii="Arial" w:hAnsi="Arial" w:cs="Arial"/>
              <w:b/>
              <w:sz w:val="10"/>
              <w:szCs w:val="10"/>
            </w:rPr>
            <w:t>»</w:t>
          </w:r>
        </w:p>
        <w:p w14:paraId="044E934F" w14:textId="5EE625AD" w:rsidR="009856CF" w:rsidRPr="00BD28EB" w:rsidRDefault="009856CF" w:rsidP="001049CD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="00DD48E6" w:rsidRPr="00DD48E6">
            <w:rPr>
              <w:rFonts w:ascii="Arial" w:hAnsi="Arial" w:cs="Arial"/>
              <w:b/>
              <w:sz w:val="10"/>
              <w:szCs w:val="10"/>
            </w:rPr>
            <w:t>П3-05 И-89684 ЮЛ-428</w:t>
          </w:r>
          <w:r w:rsidR="00877F96"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1666" w:type="dxa"/>
        </w:tcPr>
        <w:p w14:paraId="5575EE40" w14:textId="4834631D" w:rsidR="009856CF" w:rsidRPr="00BD28EB" w:rsidRDefault="009856CF" w:rsidP="001049CD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2686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2686">
            <w:rPr>
              <w:rFonts w:ascii="Arial" w:hAnsi="Arial" w:cs="Arial"/>
              <w:b/>
              <w:noProof/>
              <w:sz w:val="12"/>
              <w:szCs w:val="12"/>
            </w:rPr>
            <w:t>10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5C4DA78E" w14:textId="77777777" w:rsidR="00BF2686" w:rsidRDefault="00BF2686" w:rsidP="00DD48E6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  <w:p w14:paraId="688A86A1" w14:textId="77777777" w:rsidR="00BF2686" w:rsidRDefault="00BF2686" w:rsidP="00DD48E6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03.07.2020 13:55:52</w:t>
    </w:r>
  </w:p>
  <w:p w14:paraId="07560079" w14:textId="52FA548D" w:rsidR="009856CF" w:rsidRPr="00BF2686" w:rsidRDefault="009856CF" w:rsidP="00DD48E6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FB55E9" w14:paraId="55C9EECA" w14:textId="77777777" w:rsidTr="00DD48E6">
      <w:trPr>
        <w:trHeight w:val="128"/>
      </w:trPr>
      <w:tc>
        <w:tcPr>
          <w:tcW w:w="9638" w:type="dxa"/>
          <w:gridSpan w:val="2"/>
          <w:tcBorders>
            <w:top w:val="single" w:sz="12" w:space="0" w:color="0070C0"/>
          </w:tcBorders>
        </w:tcPr>
        <w:p w14:paraId="33B5855C" w14:textId="77777777" w:rsidR="00FB55E9" w:rsidRDefault="00FB55E9" w:rsidP="00FB55E9">
          <w:pPr>
            <w:spacing w:before="60"/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FB55E9" w:rsidRPr="00BD28EB" w14:paraId="797E4475" w14:textId="77777777" w:rsidTr="008E0192">
      <w:trPr>
        <w:trHeight w:val="80"/>
      </w:trPr>
      <w:tc>
        <w:tcPr>
          <w:tcW w:w="7999" w:type="dxa"/>
        </w:tcPr>
        <w:p w14:paraId="3EDAA974" w14:textId="77777777" w:rsidR="00FB55E9" w:rsidRDefault="00FF4689" w:rsidP="00FB55E9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ООО</w:t>
          </w:r>
          <w:r w:rsidR="00FB55E9" w:rsidRPr="002D4A0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«СЛАВНЕФТЬ – КРАСНОЯРСКНЕФТЕГАЗ»</w:t>
          </w:r>
          <w:r w:rsidR="00FB55E9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="006861BE">
            <w:rPr>
              <w:rFonts w:ascii="Arial" w:hAnsi="Arial" w:cs="Arial"/>
              <w:b/>
              <w:sz w:val="10"/>
              <w:szCs w:val="10"/>
            </w:rPr>
            <w:t>О ПРОВЕДЕНИИ ПЯТИМИНУТОК БЕЗОПАСНОСТИ»</w:t>
          </w:r>
        </w:p>
        <w:p w14:paraId="65A39A75" w14:textId="7C0E6BF4" w:rsidR="00FB55E9" w:rsidRPr="00BD28EB" w:rsidRDefault="00DD48E6" w:rsidP="00FB55E9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DD48E6">
            <w:rPr>
              <w:rFonts w:ascii="Arial" w:hAnsi="Arial" w:cs="Arial"/>
              <w:b/>
              <w:sz w:val="10"/>
              <w:szCs w:val="10"/>
            </w:rPr>
            <w:t>П3-05 И-89684 ЮЛ-428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1639" w:type="dxa"/>
        </w:tcPr>
        <w:p w14:paraId="50697A1B" w14:textId="7C430400" w:rsidR="00FB55E9" w:rsidRPr="00BD28EB" w:rsidRDefault="00FB55E9" w:rsidP="00FB55E9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2686">
            <w:rPr>
              <w:rFonts w:ascii="Arial" w:hAnsi="Arial" w:cs="Arial"/>
              <w:b/>
              <w:noProof/>
              <w:sz w:val="12"/>
              <w:szCs w:val="12"/>
            </w:rPr>
            <w:t>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2686">
            <w:rPr>
              <w:rFonts w:ascii="Arial" w:hAnsi="Arial" w:cs="Arial"/>
              <w:b/>
              <w:noProof/>
              <w:sz w:val="12"/>
              <w:szCs w:val="12"/>
            </w:rPr>
            <w:t>10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0D5304ED" w14:textId="77777777" w:rsidR="00BF2686" w:rsidRDefault="00BF2686" w:rsidP="008E0192">
    <w:pPr>
      <w:pStyle w:val="a9"/>
      <w:rPr>
        <w:rFonts w:ascii="Arial" w:hAnsi="Arial" w:cs="Arial"/>
        <w:b/>
        <w:color w:val="999999"/>
        <w:sz w:val="12"/>
      </w:rPr>
    </w:pPr>
  </w:p>
  <w:p w14:paraId="761FB6F9" w14:textId="77777777" w:rsidR="00BF2686" w:rsidRDefault="00BF2686" w:rsidP="008E0192">
    <w:pPr>
      <w:pStyle w:val="a9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03.07.2020 13:55:52</w:t>
    </w:r>
  </w:p>
  <w:p w14:paraId="2AEC7476" w14:textId="0EABF697" w:rsidR="00466761" w:rsidRPr="00BF2686" w:rsidRDefault="00466761" w:rsidP="008E0192">
    <w:pPr>
      <w:pStyle w:val="a9"/>
      <w:rPr>
        <w:rFonts w:ascii="Arial" w:hAnsi="Arial" w:cs="Arial"/>
        <w:b/>
        <w:color w:val="999999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AD407" w14:textId="77777777" w:rsidR="00D54C33" w:rsidRDefault="00D54C33" w:rsidP="00E70701">
      <w:r>
        <w:separator/>
      </w:r>
    </w:p>
  </w:footnote>
  <w:footnote w:type="continuationSeparator" w:id="0">
    <w:p w14:paraId="2E2EE8C8" w14:textId="77777777" w:rsidR="00D54C33" w:rsidRDefault="00D54C33" w:rsidP="00E70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A7A3F" w14:textId="26679C6A" w:rsidR="009856CF" w:rsidRDefault="009856CF">
    <w:pPr>
      <w:pStyle w:val="a7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EC38F" w14:textId="12BDF43F" w:rsidR="009856CF" w:rsidRDefault="009856CF">
    <w:pPr>
      <w:pStyle w:val="a7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9856CF" w14:paraId="4AAB6D54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4F264903" w14:textId="37DF4ECD" w:rsidR="009856CF" w:rsidRPr="00BD28EB" w:rsidRDefault="008E0192" w:rsidP="00607BFD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ОБОЗНАЧЕНИЯ И СОКРАЩЕНИЯ</w:t>
          </w:r>
        </w:p>
        <w:p w14:paraId="0ACBE20B" w14:textId="77777777" w:rsidR="009856CF" w:rsidRDefault="009856CF" w:rsidP="00607BFD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2D8E053C" w14:textId="1C4FDFD2" w:rsidR="009856CF" w:rsidRPr="00607BFD" w:rsidRDefault="009856CF" w:rsidP="00607BFD">
    <w:pPr>
      <w:pStyle w:val="a7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65457" w14:textId="00F35985" w:rsidR="009856CF" w:rsidRDefault="009856CF">
    <w:pPr>
      <w:pStyle w:val="a7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EBDA" w14:textId="77777777" w:rsidR="008E0192" w:rsidRDefault="008E0192">
    <w:pPr>
      <w:pStyle w:val="a7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8E0192" w14:paraId="12A0B15D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3AFD5A37" w14:textId="22A710F1" w:rsidR="008E0192" w:rsidRPr="00BD28EB" w:rsidRDefault="008E0192" w:rsidP="00607BFD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ОБЩИЕ ПОЛОЖЕНИЯ</w:t>
          </w:r>
        </w:p>
        <w:p w14:paraId="247AB5E4" w14:textId="77777777" w:rsidR="008E0192" w:rsidRDefault="008E0192" w:rsidP="00607BFD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39C105D7" w14:textId="77777777" w:rsidR="008E0192" w:rsidRPr="00607BFD" w:rsidRDefault="008E0192" w:rsidP="00607BFD">
    <w:pPr>
      <w:pStyle w:val="a7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6C8FE" w14:textId="77777777" w:rsidR="008E0192" w:rsidRDefault="008E0192">
    <w:pPr>
      <w:pStyle w:val="a7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99222" w14:textId="77777777" w:rsidR="008E0192" w:rsidRDefault="008E0192">
    <w:pPr>
      <w:pStyle w:val="a7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8E0192" w14:paraId="29042454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1457424C" w14:textId="0C175108" w:rsidR="008E0192" w:rsidRPr="00BD28EB" w:rsidRDefault="008E0192" w:rsidP="00607BFD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ПРОВЕДЕНИЕ ПЯТИМИНУТОК БЕЗОПАСНОСТИ</w:t>
          </w:r>
        </w:p>
        <w:p w14:paraId="729714C1" w14:textId="77777777" w:rsidR="008E0192" w:rsidRDefault="008E0192" w:rsidP="00607BFD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1EF279DE" w14:textId="77777777" w:rsidR="008E0192" w:rsidRPr="00607BFD" w:rsidRDefault="008E0192" w:rsidP="00607BFD">
    <w:pPr>
      <w:pStyle w:val="a7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8BEA1" w14:textId="77777777" w:rsidR="008E0192" w:rsidRDefault="008E0192">
    <w:pPr>
      <w:pStyle w:val="a7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49B2" w14:textId="1B993AD2" w:rsidR="009856CF" w:rsidRDefault="009856C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9856CF" w14:paraId="0A9BCB50" w14:textId="77777777" w:rsidTr="00BD28EB">
      <w:tc>
        <w:tcPr>
          <w:tcW w:w="9854" w:type="dxa"/>
          <w:tcBorders>
            <w:bottom w:val="single" w:sz="12" w:space="0" w:color="0070C0"/>
          </w:tcBorders>
        </w:tcPr>
        <w:p w14:paraId="7E0FE5FA" w14:textId="77777777" w:rsidR="009856CF" w:rsidRPr="00BD28EB" w:rsidRDefault="009856CF" w:rsidP="000E20EB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СОДЕРЖАНИЕ</w:t>
          </w:r>
        </w:p>
        <w:p w14:paraId="42F6A16E" w14:textId="77777777" w:rsidR="009856CF" w:rsidRDefault="009856CF" w:rsidP="000E20EB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15D36114" w14:textId="6FE85CA8" w:rsidR="009856CF" w:rsidRPr="00607BFD" w:rsidRDefault="009856CF" w:rsidP="00BD28EB">
    <w:pPr>
      <w:pStyle w:val="a7"/>
      <w:rPr>
        <w:rFonts w:ascii="Arial" w:hAnsi="Arial" w:cs="Arial"/>
        <w:szCs w:val="24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80"/>
    </w:tblGrid>
    <w:tr w:rsidR="009856CF" w14:paraId="643779D0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751D99B6" w14:textId="51914B13" w:rsidR="009856CF" w:rsidRPr="00BD28EB" w:rsidRDefault="008E0192" w:rsidP="00EA3EB0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ССЫЛКИ</w:t>
          </w:r>
        </w:p>
        <w:p w14:paraId="0B9EBFF9" w14:textId="77777777" w:rsidR="009856CF" w:rsidRDefault="009856CF" w:rsidP="00EA3EB0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3F490FE8" w14:textId="60725B0F" w:rsidR="009856CF" w:rsidRPr="008E0192" w:rsidRDefault="009856CF" w:rsidP="00EA3EB0">
    <w:pPr>
      <w:pStyle w:val="a7"/>
      <w:rPr>
        <w:sz w:val="16"/>
        <w:szCs w:val="16"/>
      </w:rPr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8E95D" w14:textId="3F4A2C7B" w:rsidR="009856CF" w:rsidRDefault="009856C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6800B" w14:textId="6F54E1CE" w:rsidR="009856CF" w:rsidRDefault="009856CF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3DF9E" w14:textId="2CD6A8F6" w:rsidR="00466761" w:rsidRDefault="00466761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FB55E9" w14:paraId="42D65E0E" w14:textId="77777777" w:rsidTr="00E71B8E">
      <w:tc>
        <w:tcPr>
          <w:tcW w:w="9854" w:type="dxa"/>
          <w:tcBorders>
            <w:bottom w:val="single" w:sz="12" w:space="0" w:color="0070C0"/>
          </w:tcBorders>
        </w:tcPr>
        <w:p w14:paraId="4633679C" w14:textId="5912E3E8" w:rsidR="00FB55E9" w:rsidRPr="00BD28EB" w:rsidRDefault="008E0192" w:rsidP="00FB55E9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ВВОДНЫЕ ПОЛОЖЕНИЯ</w:t>
          </w:r>
        </w:p>
        <w:p w14:paraId="3D1AA91C" w14:textId="77777777" w:rsidR="00FB55E9" w:rsidRDefault="00FB55E9" w:rsidP="00FB55E9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34E3127B" w14:textId="421CAD73" w:rsidR="00466761" w:rsidRDefault="00466761" w:rsidP="00FB55E9">
    <w:pPr>
      <w:pStyle w:val="a7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8CCC7" w14:textId="4037842E" w:rsidR="00466761" w:rsidRDefault="00466761">
    <w:pPr>
      <w:pStyle w:val="a7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69427" w14:textId="11EBC667" w:rsidR="00751349" w:rsidRDefault="00751349">
    <w:pPr>
      <w:pStyle w:val="a7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FB55E9" w14:paraId="230493DF" w14:textId="77777777" w:rsidTr="00E71B8E">
      <w:tc>
        <w:tcPr>
          <w:tcW w:w="9854" w:type="dxa"/>
          <w:tcBorders>
            <w:bottom w:val="single" w:sz="12" w:space="0" w:color="0070C0"/>
          </w:tcBorders>
        </w:tcPr>
        <w:p w14:paraId="4262131A" w14:textId="5CABABF1" w:rsidR="00FB55E9" w:rsidRPr="00BD28EB" w:rsidRDefault="008E0192" w:rsidP="00FB55E9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ТЕРМИНЫ И ОПРЕДЕЛЕНИЯ</w:t>
          </w:r>
        </w:p>
        <w:p w14:paraId="4783B6B2" w14:textId="77777777" w:rsidR="00FB55E9" w:rsidRDefault="00FB55E9" w:rsidP="00FB55E9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01A99740" w14:textId="1D271F95" w:rsidR="00FB55E9" w:rsidRDefault="00FB55E9" w:rsidP="00FB55E9">
    <w:pPr>
      <w:pStyle w:val="a7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EAD1B" w14:textId="6136E493" w:rsidR="00751349" w:rsidRDefault="0075134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1887131"/>
    <w:multiLevelType w:val="hybridMultilevel"/>
    <w:tmpl w:val="842AE7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63B2F"/>
    <w:multiLevelType w:val="hybridMultilevel"/>
    <w:tmpl w:val="73A4B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A6C16"/>
    <w:multiLevelType w:val="hybridMultilevel"/>
    <w:tmpl w:val="BAE0C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C11D6"/>
    <w:multiLevelType w:val="hybridMultilevel"/>
    <w:tmpl w:val="08727018"/>
    <w:lvl w:ilvl="0" w:tplc="A0D249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17CC7"/>
    <w:multiLevelType w:val="hybridMultilevel"/>
    <w:tmpl w:val="CA6E5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E160E"/>
    <w:multiLevelType w:val="hybridMultilevel"/>
    <w:tmpl w:val="A25E76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DC06A1"/>
    <w:multiLevelType w:val="hybridMultilevel"/>
    <w:tmpl w:val="CF7AF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61114"/>
    <w:multiLevelType w:val="hybridMultilevel"/>
    <w:tmpl w:val="E32A6E9C"/>
    <w:lvl w:ilvl="0" w:tplc="04190001">
      <w:start w:val="1"/>
      <w:numFmt w:val="bullet"/>
      <w:lvlText w:val=""/>
      <w:lvlJc w:val="left"/>
      <w:pPr>
        <w:tabs>
          <w:tab w:val="num" w:pos="2549"/>
        </w:tabs>
        <w:ind w:left="2549" w:hanging="425"/>
      </w:pPr>
      <w:rPr>
        <w:rFonts w:ascii="Symbol" w:hAnsi="Symbol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0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1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2F52223D"/>
    <w:multiLevelType w:val="hybridMultilevel"/>
    <w:tmpl w:val="6878477C"/>
    <w:lvl w:ilvl="0" w:tplc="88441E26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663"/>
        </w:tabs>
        <w:ind w:left="6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83"/>
        </w:tabs>
        <w:ind w:left="13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03"/>
        </w:tabs>
        <w:ind w:left="210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23"/>
        </w:tabs>
        <w:ind w:left="28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543"/>
        </w:tabs>
        <w:ind w:left="35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63"/>
        </w:tabs>
        <w:ind w:left="42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83"/>
        </w:tabs>
        <w:ind w:left="49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03"/>
        </w:tabs>
        <w:ind w:left="5703" w:hanging="360"/>
      </w:pPr>
      <w:rPr>
        <w:rFonts w:ascii="Wingdings" w:hAnsi="Wingdings" w:hint="default"/>
      </w:rPr>
    </w:lvl>
  </w:abstractNum>
  <w:abstractNum w:abstractNumId="13" w15:restartNumberingAfterBreak="0">
    <w:nsid w:val="3746385D"/>
    <w:multiLevelType w:val="hybridMultilevel"/>
    <w:tmpl w:val="0B8AE8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2C4041"/>
    <w:multiLevelType w:val="multilevel"/>
    <w:tmpl w:val="725E07E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502A78"/>
    <w:multiLevelType w:val="hybridMultilevel"/>
    <w:tmpl w:val="0E982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34AC7"/>
    <w:multiLevelType w:val="hybridMultilevel"/>
    <w:tmpl w:val="AE543C78"/>
    <w:lvl w:ilvl="0" w:tplc="2A22D306">
      <w:start w:val="1"/>
      <w:numFmt w:val="decimal"/>
      <w:lvlText w:val="%1."/>
      <w:lvlJc w:val="left"/>
      <w:pPr>
        <w:ind w:left="178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44970948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4E7FCE"/>
    <w:multiLevelType w:val="hybridMultilevel"/>
    <w:tmpl w:val="CE38CC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9E5FEB"/>
    <w:multiLevelType w:val="hybridMultilevel"/>
    <w:tmpl w:val="30941336"/>
    <w:lvl w:ilvl="0" w:tplc="A1A83300">
      <w:start w:val="1"/>
      <w:numFmt w:val="bullet"/>
      <w:lvlRestart w:val="0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C66665D"/>
    <w:multiLevelType w:val="hybridMultilevel"/>
    <w:tmpl w:val="B050873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F0383"/>
    <w:multiLevelType w:val="multilevel"/>
    <w:tmpl w:val="6B8A0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3"/>
  </w:num>
  <w:num w:numId="3">
    <w:abstractNumId w:val="21"/>
  </w:num>
  <w:num w:numId="4">
    <w:abstractNumId w:val="22"/>
  </w:num>
  <w:num w:numId="5">
    <w:abstractNumId w:val="7"/>
  </w:num>
  <w:num w:numId="6">
    <w:abstractNumId w:val="14"/>
  </w:num>
  <w:num w:numId="7">
    <w:abstractNumId w:val="19"/>
  </w:num>
  <w:num w:numId="8">
    <w:abstractNumId w:val="15"/>
  </w:num>
  <w:num w:numId="9">
    <w:abstractNumId w:val="4"/>
  </w:num>
  <w:num w:numId="10">
    <w:abstractNumId w:val="24"/>
  </w:num>
  <w:num w:numId="11">
    <w:abstractNumId w:val="1"/>
  </w:num>
  <w:num w:numId="12">
    <w:abstractNumId w:val="17"/>
  </w:num>
  <w:num w:numId="13">
    <w:abstractNumId w:val="25"/>
  </w:num>
  <w:num w:numId="14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1"/>
  </w:num>
  <w:num w:numId="17">
    <w:abstractNumId w:val="9"/>
  </w:num>
  <w:num w:numId="18">
    <w:abstractNumId w:val="5"/>
  </w:num>
  <w:num w:numId="19">
    <w:abstractNumId w:val="12"/>
  </w:num>
  <w:num w:numId="20">
    <w:abstractNumId w:val="18"/>
  </w:num>
  <w:num w:numId="21">
    <w:abstractNumId w:val="5"/>
  </w:num>
  <w:num w:numId="22">
    <w:abstractNumId w:val="8"/>
  </w:num>
  <w:num w:numId="23">
    <w:abstractNumId w:val="6"/>
  </w:num>
  <w:num w:numId="24">
    <w:abstractNumId w:val="16"/>
  </w:num>
  <w:num w:numId="25">
    <w:abstractNumId w:val="3"/>
  </w:num>
  <w:num w:numId="26">
    <w:abstractNumId w:val="13"/>
  </w:num>
  <w:num w:numId="27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8A"/>
    <w:rsid w:val="00045406"/>
    <w:rsid w:val="00057D4B"/>
    <w:rsid w:val="00062706"/>
    <w:rsid w:val="0006620D"/>
    <w:rsid w:val="0006777E"/>
    <w:rsid w:val="000A7FAE"/>
    <w:rsid w:val="000C12CD"/>
    <w:rsid w:val="000C3A6D"/>
    <w:rsid w:val="000C3E58"/>
    <w:rsid w:val="000C4C43"/>
    <w:rsid w:val="000D09AE"/>
    <w:rsid w:val="000E20EB"/>
    <w:rsid w:val="000E52BA"/>
    <w:rsid w:val="001049CD"/>
    <w:rsid w:val="00166A1B"/>
    <w:rsid w:val="0017199F"/>
    <w:rsid w:val="001B5B40"/>
    <w:rsid w:val="001B5B9B"/>
    <w:rsid w:val="001D1F2D"/>
    <w:rsid w:val="001F141A"/>
    <w:rsid w:val="00225FF4"/>
    <w:rsid w:val="00244AB9"/>
    <w:rsid w:val="00271BAE"/>
    <w:rsid w:val="00277471"/>
    <w:rsid w:val="002D4A05"/>
    <w:rsid w:val="002F3111"/>
    <w:rsid w:val="00315964"/>
    <w:rsid w:val="00317D90"/>
    <w:rsid w:val="003368A4"/>
    <w:rsid w:val="0037494D"/>
    <w:rsid w:val="003D0580"/>
    <w:rsid w:val="004106C8"/>
    <w:rsid w:val="0042400F"/>
    <w:rsid w:val="00430756"/>
    <w:rsid w:val="004324E5"/>
    <w:rsid w:val="00436854"/>
    <w:rsid w:val="00460AB8"/>
    <w:rsid w:val="00461704"/>
    <w:rsid w:val="00466761"/>
    <w:rsid w:val="004758E8"/>
    <w:rsid w:val="004E3068"/>
    <w:rsid w:val="004E5E10"/>
    <w:rsid w:val="00507F02"/>
    <w:rsid w:val="00547D1A"/>
    <w:rsid w:val="005932AE"/>
    <w:rsid w:val="005A0266"/>
    <w:rsid w:val="005B36DC"/>
    <w:rsid w:val="005E6531"/>
    <w:rsid w:val="005F367E"/>
    <w:rsid w:val="00600887"/>
    <w:rsid w:val="00607BFD"/>
    <w:rsid w:val="006223A4"/>
    <w:rsid w:val="006239E1"/>
    <w:rsid w:val="00664362"/>
    <w:rsid w:val="00681C34"/>
    <w:rsid w:val="006861BE"/>
    <w:rsid w:val="00703993"/>
    <w:rsid w:val="00707112"/>
    <w:rsid w:val="00714FEA"/>
    <w:rsid w:val="0073138B"/>
    <w:rsid w:val="00751349"/>
    <w:rsid w:val="00760400"/>
    <w:rsid w:val="00762FF5"/>
    <w:rsid w:val="007721FE"/>
    <w:rsid w:val="007930A6"/>
    <w:rsid w:val="0079763A"/>
    <w:rsid w:val="007E6A8A"/>
    <w:rsid w:val="00813EDF"/>
    <w:rsid w:val="00816E7D"/>
    <w:rsid w:val="00825258"/>
    <w:rsid w:val="00877F96"/>
    <w:rsid w:val="008901CE"/>
    <w:rsid w:val="008C464A"/>
    <w:rsid w:val="008E0192"/>
    <w:rsid w:val="008E60C3"/>
    <w:rsid w:val="008E7314"/>
    <w:rsid w:val="008F5CA5"/>
    <w:rsid w:val="00921099"/>
    <w:rsid w:val="00921E97"/>
    <w:rsid w:val="00931B99"/>
    <w:rsid w:val="009565A2"/>
    <w:rsid w:val="009809FA"/>
    <w:rsid w:val="009856CF"/>
    <w:rsid w:val="009D1BC7"/>
    <w:rsid w:val="009D636B"/>
    <w:rsid w:val="00A00C7E"/>
    <w:rsid w:val="00A22A8A"/>
    <w:rsid w:val="00A24C95"/>
    <w:rsid w:val="00A61881"/>
    <w:rsid w:val="00AA0C4B"/>
    <w:rsid w:val="00AC5E94"/>
    <w:rsid w:val="00B02DF6"/>
    <w:rsid w:val="00B2504A"/>
    <w:rsid w:val="00B4102B"/>
    <w:rsid w:val="00B6125A"/>
    <w:rsid w:val="00BA3866"/>
    <w:rsid w:val="00BC64B0"/>
    <w:rsid w:val="00BD28EB"/>
    <w:rsid w:val="00BF2686"/>
    <w:rsid w:val="00C03670"/>
    <w:rsid w:val="00C10620"/>
    <w:rsid w:val="00C33843"/>
    <w:rsid w:val="00C4545E"/>
    <w:rsid w:val="00C46121"/>
    <w:rsid w:val="00C671E2"/>
    <w:rsid w:val="00C71F27"/>
    <w:rsid w:val="00C857C1"/>
    <w:rsid w:val="00CD16CC"/>
    <w:rsid w:val="00D06ACF"/>
    <w:rsid w:val="00D11A95"/>
    <w:rsid w:val="00D4583F"/>
    <w:rsid w:val="00D54825"/>
    <w:rsid w:val="00D54C33"/>
    <w:rsid w:val="00D74C65"/>
    <w:rsid w:val="00D8230B"/>
    <w:rsid w:val="00DA35A8"/>
    <w:rsid w:val="00DB0792"/>
    <w:rsid w:val="00DB68C7"/>
    <w:rsid w:val="00DD48E6"/>
    <w:rsid w:val="00DF4E1D"/>
    <w:rsid w:val="00DF732E"/>
    <w:rsid w:val="00E70701"/>
    <w:rsid w:val="00EA3EB0"/>
    <w:rsid w:val="00EC6D08"/>
    <w:rsid w:val="00ED1AD9"/>
    <w:rsid w:val="00ED5483"/>
    <w:rsid w:val="00EF2534"/>
    <w:rsid w:val="00F00E86"/>
    <w:rsid w:val="00F24BEE"/>
    <w:rsid w:val="00F35D2F"/>
    <w:rsid w:val="00F668E9"/>
    <w:rsid w:val="00F66A57"/>
    <w:rsid w:val="00FA6690"/>
    <w:rsid w:val="00FB55E9"/>
    <w:rsid w:val="00FD398F"/>
    <w:rsid w:val="00FF4689"/>
    <w:rsid w:val="00FF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A783AD5"/>
  <w15:docId w15:val="{7F936726-0A02-46E5-A236-1F594A36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6125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0">
    <w:name w:val="heading 2"/>
    <w:basedOn w:val="a0"/>
    <w:next w:val="a0"/>
    <w:link w:val="21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">
    <w:name w:val="heading 3"/>
    <w:basedOn w:val="a0"/>
    <w:next w:val="a0"/>
    <w:link w:val="30"/>
    <w:qFormat/>
    <w:rsid w:val="00B6125A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0"/>
    <w:next w:val="a0"/>
    <w:link w:val="40"/>
    <w:qFormat/>
    <w:rsid w:val="00B6125A"/>
    <w:pPr>
      <w:keepNext/>
      <w:jc w:val="center"/>
      <w:outlineLvl w:val="3"/>
    </w:pPr>
    <w:rPr>
      <w:b/>
      <w:bCs/>
      <w:i/>
      <w:iCs/>
      <w:lang w:val="en-US"/>
    </w:rPr>
  </w:style>
  <w:style w:type="paragraph" w:styleId="6">
    <w:name w:val="heading 6"/>
    <w:basedOn w:val="a0"/>
    <w:next w:val="a0"/>
    <w:link w:val="60"/>
    <w:qFormat/>
    <w:rsid w:val="00B612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6125A"/>
    <w:rPr>
      <w:b/>
      <w:bCs/>
      <w:sz w:val="36"/>
      <w:szCs w:val="24"/>
      <w:lang w:val="en-US"/>
    </w:rPr>
  </w:style>
  <w:style w:type="character" w:customStyle="1" w:styleId="21">
    <w:name w:val="Заголовок 2 Знак"/>
    <w:basedOn w:val="a1"/>
    <w:link w:val="20"/>
    <w:rsid w:val="00B6125A"/>
    <w:rPr>
      <w:b/>
      <w:bCs/>
      <w:i/>
      <w:iCs/>
      <w:sz w:val="28"/>
      <w:szCs w:val="24"/>
      <w:lang w:val="en-US"/>
    </w:rPr>
  </w:style>
  <w:style w:type="character" w:customStyle="1" w:styleId="30">
    <w:name w:val="Заголовок 3 Знак"/>
    <w:basedOn w:val="a1"/>
    <w:link w:val="3"/>
    <w:rsid w:val="00B6125A"/>
    <w:rPr>
      <w:sz w:val="28"/>
      <w:szCs w:val="24"/>
      <w:lang w:val="en-US"/>
    </w:rPr>
  </w:style>
  <w:style w:type="character" w:customStyle="1" w:styleId="40">
    <w:name w:val="Заголовок 4 Знак"/>
    <w:basedOn w:val="a1"/>
    <w:link w:val="4"/>
    <w:rsid w:val="00B6125A"/>
    <w:rPr>
      <w:b/>
      <w:bCs/>
      <w:i/>
      <w:iCs/>
      <w:sz w:val="24"/>
      <w:szCs w:val="24"/>
      <w:lang w:val="en-US"/>
    </w:rPr>
  </w:style>
  <w:style w:type="character" w:customStyle="1" w:styleId="60">
    <w:name w:val="Заголовок 6 Знак"/>
    <w:link w:val="6"/>
    <w:rsid w:val="00B6125A"/>
    <w:rPr>
      <w:b/>
      <w:bCs/>
      <w:sz w:val="22"/>
      <w:szCs w:val="22"/>
    </w:rPr>
  </w:style>
  <w:style w:type="paragraph" w:styleId="a4">
    <w:name w:val="Title"/>
    <w:basedOn w:val="a0"/>
    <w:link w:val="a5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5">
    <w:name w:val="Заголовок Знак"/>
    <w:basedOn w:val="a1"/>
    <w:link w:val="a4"/>
    <w:rsid w:val="00B6125A"/>
    <w:rPr>
      <w:b/>
      <w:bCs/>
      <w:sz w:val="28"/>
      <w:szCs w:val="24"/>
      <w:lang w:val="en-US"/>
    </w:rPr>
  </w:style>
  <w:style w:type="paragraph" w:styleId="a6">
    <w:name w:val="No Spacing"/>
    <w:uiPriority w:val="1"/>
    <w:qFormat/>
    <w:rsid w:val="00ED1AD9"/>
    <w:rPr>
      <w:rFonts w:ascii="Calibri" w:eastAsia="Calibri" w:hAnsi="Calibri"/>
      <w:sz w:val="22"/>
      <w:szCs w:val="22"/>
    </w:rPr>
  </w:style>
  <w:style w:type="paragraph" w:styleId="a7">
    <w:name w:val="header"/>
    <w:aliases w:val="??????? ??????????"/>
    <w:basedOn w:val="a0"/>
    <w:link w:val="a8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8">
    <w:name w:val="Верхний колонтитул Знак"/>
    <w:aliases w:val="??????? ?????????? Знак"/>
    <w:basedOn w:val="a1"/>
    <w:link w:val="a7"/>
    <w:uiPriority w:val="99"/>
    <w:rsid w:val="004758E8"/>
    <w:rPr>
      <w:rFonts w:eastAsia="Calibri"/>
      <w:sz w:val="24"/>
      <w:szCs w:val="22"/>
    </w:rPr>
  </w:style>
  <w:style w:type="paragraph" w:styleId="a9">
    <w:name w:val="footer"/>
    <w:basedOn w:val="a0"/>
    <w:link w:val="aa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a">
    <w:name w:val="Нижний колонтитул Знак"/>
    <w:basedOn w:val="a1"/>
    <w:link w:val="a9"/>
    <w:uiPriority w:val="99"/>
    <w:rsid w:val="00E70701"/>
    <w:rPr>
      <w:rFonts w:eastAsia="Calibri"/>
      <w:sz w:val="24"/>
      <w:szCs w:val="22"/>
    </w:rPr>
  </w:style>
  <w:style w:type="paragraph" w:styleId="ab">
    <w:name w:val="caption"/>
    <w:basedOn w:val="a0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1">
    <w:name w:val="toc 1"/>
    <w:basedOn w:val="a0"/>
    <w:next w:val="a0"/>
    <w:autoRedefine/>
    <w:uiPriority w:val="39"/>
    <w:rsid w:val="00E70701"/>
    <w:pPr>
      <w:tabs>
        <w:tab w:val="right" w:leader="dot" w:pos="9720"/>
      </w:tabs>
      <w:spacing w:before="240"/>
      <w:ind w:left="181" w:hanging="181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9D636B"/>
    <w:pPr>
      <w:tabs>
        <w:tab w:val="right" w:leader="dot" w:pos="9628"/>
      </w:tabs>
      <w:spacing w:before="240" w:after="240"/>
    </w:pPr>
    <w:rPr>
      <w:rFonts w:ascii="Arial" w:eastAsia="Calibri" w:hAnsi="Arial" w:cs="Arial"/>
      <w:b/>
      <w:bCs/>
      <w:caps/>
      <w:noProof/>
      <w:sz w:val="18"/>
      <w:szCs w:val="18"/>
    </w:rPr>
  </w:style>
  <w:style w:type="paragraph" w:styleId="31">
    <w:name w:val="toc 3"/>
    <w:basedOn w:val="a0"/>
    <w:next w:val="a0"/>
    <w:autoRedefine/>
    <w:uiPriority w:val="39"/>
    <w:rsid w:val="00D54825"/>
    <w:pPr>
      <w:tabs>
        <w:tab w:val="right" w:leader="dot" w:pos="9628"/>
      </w:tabs>
      <w:spacing w:after="240"/>
    </w:pPr>
    <w:rPr>
      <w:rFonts w:ascii="Arial" w:eastAsia="Calibri" w:hAnsi="Arial" w:cs="Arial"/>
      <w:b/>
      <w:i/>
      <w:noProof/>
      <w:sz w:val="16"/>
      <w:szCs w:val="16"/>
    </w:rPr>
  </w:style>
  <w:style w:type="paragraph" w:styleId="41">
    <w:name w:val="toc 4"/>
    <w:basedOn w:val="a0"/>
    <w:next w:val="a0"/>
    <w:autoRedefine/>
    <w:semiHidden/>
    <w:rsid w:val="00E70701"/>
    <w:pPr>
      <w:ind w:left="480"/>
    </w:pPr>
    <w:rPr>
      <w:rFonts w:eastAsia="Calibri"/>
      <w:sz w:val="20"/>
      <w:szCs w:val="20"/>
    </w:rPr>
  </w:style>
  <w:style w:type="paragraph" w:styleId="5">
    <w:name w:val="toc 5"/>
    <w:basedOn w:val="a0"/>
    <w:next w:val="a0"/>
    <w:autoRedefine/>
    <w:semiHidden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0"/>
    <w:next w:val="a0"/>
    <w:autoRedefine/>
    <w:semiHidden/>
    <w:rsid w:val="00E70701"/>
    <w:pPr>
      <w:ind w:left="960"/>
    </w:pPr>
    <w:rPr>
      <w:rFonts w:eastAsia="Calibri"/>
      <w:sz w:val="20"/>
      <w:szCs w:val="20"/>
    </w:rPr>
  </w:style>
  <w:style w:type="paragraph" w:styleId="7">
    <w:name w:val="toc 7"/>
    <w:basedOn w:val="a0"/>
    <w:next w:val="a0"/>
    <w:autoRedefine/>
    <w:semiHidden/>
    <w:rsid w:val="00E70701"/>
    <w:pPr>
      <w:ind w:left="1200"/>
    </w:pPr>
    <w:rPr>
      <w:rFonts w:eastAsia="Calibri"/>
      <w:sz w:val="20"/>
      <w:szCs w:val="20"/>
    </w:rPr>
  </w:style>
  <w:style w:type="paragraph" w:styleId="8">
    <w:name w:val="toc 8"/>
    <w:basedOn w:val="a0"/>
    <w:next w:val="a0"/>
    <w:autoRedefine/>
    <w:semiHidden/>
    <w:rsid w:val="00E70701"/>
    <w:pPr>
      <w:ind w:left="1440"/>
    </w:pPr>
    <w:rPr>
      <w:rFonts w:eastAsia="Calibri"/>
      <w:sz w:val="20"/>
      <w:szCs w:val="20"/>
    </w:rPr>
  </w:style>
  <w:style w:type="paragraph" w:styleId="9">
    <w:name w:val="toc 9"/>
    <w:basedOn w:val="a0"/>
    <w:next w:val="a0"/>
    <w:autoRedefine/>
    <w:semiHidden/>
    <w:rsid w:val="00E70701"/>
    <w:pPr>
      <w:ind w:left="1680"/>
    </w:pPr>
    <w:rPr>
      <w:rFonts w:eastAsia="Calibri"/>
      <w:sz w:val="20"/>
      <w:szCs w:val="20"/>
    </w:rPr>
  </w:style>
  <w:style w:type="character" w:styleId="ac">
    <w:name w:val="Hyperlink"/>
    <w:uiPriority w:val="99"/>
    <w:rsid w:val="00E70701"/>
    <w:rPr>
      <w:color w:val="0000FF"/>
      <w:u w:val="single"/>
    </w:rPr>
  </w:style>
  <w:style w:type="character" w:styleId="ad">
    <w:name w:val="annotation reference"/>
    <w:semiHidden/>
    <w:rsid w:val="00E70701"/>
    <w:rPr>
      <w:sz w:val="16"/>
      <w:szCs w:val="16"/>
    </w:rPr>
  </w:style>
  <w:style w:type="paragraph" w:styleId="ae">
    <w:name w:val="annotation text"/>
    <w:basedOn w:val="a0"/>
    <w:link w:val="af"/>
    <w:semiHidden/>
    <w:rsid w:val="00E70701"/>
    <w:rPr>
      <w:rFonts w:eastAsia="Calibri"/>
      <w:sz w:val="20"/>
      <w:szCs w:val="20"/>
    </w:rPr>
  </w:style>
  <w:style w:type="character" w:customStyle="1" w:styleId="af">
    <w:name w:val="Текст примечания Знак"/>
    <w:basedOn w:val="a1"/>
    <w:link w:val="ae"/>
    <w:semiHidden/>
    <w:rsid w:val="00E70701"/>
    <w:rPr>
      <w:rFonts w:eastAsia="Calibri"/>
    </w:rPr>
  </w:style>
  <w:style w:type="paragraph" w:styleId="af0">
    <w:name w:val="annotation subject"/>
    <w:basedOn w:val="ae"/>
    <w:next w:val="ae"/>
    <w:link w:val="af1"/>
    <w:semiHidden/>
    <w:rsid w:val="00E70701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E70701"/>
    <w:rPr>
      <w:rFonts w:eastAsia="Calibri"/>
      <w:b/>
      <w:bCs/>
    </w:rPr>
  </w:style>
  <w:style w:type="paragraph" w:styleId="af2">
    <w:name w:val="Balloon Text"/>
    <w:basedOn w:val="a0"/>
    <w:link w:val="af3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E70701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0"/>
    <w:link w:val="33"/>
    <w:rsid w:val="00E70701"/>
    <w:pPr>
      <w:spacing w:before="240" w:after="240"/>
      <w:jc w:val="both"/>
    </w:pPr>
    <w:rPr>
      <w:lang w:eastAsia="ru-RU"/>
    </w:rPr>
  </w:style>
  <w:style w:type="character" w:customStyle="1" w:styleId="33">
    <w:name w:val="Основной текст 3 Знак"/>
    <w:basedOn w:val="a1"/>
    <w:link w:val="32"/>
    <w:rsid w:val="00E70701"/>
    <w:rPr>
      <w:sz w:val="24"/>
      <w:szCs w:val="24"/>
      <w:lang w:eastAsia="ru-RU"/>
    </w:rPr>
  </w:style>
  <w:style w:type="paragraph" w:customStyle="1" w:styleId="af4">
    <w:name w:val="ФИО"/>
    <w:basedOn w:val="a0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5">
    <w:name w:val="footnote text"/>
    <w:basedOn w:val="a0"/>
    <w:link w:val="af6"/>
    <w:semiHidden/>
    <w:rsid w:val="00E70701"/>
    <w:rPr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semiHidden/>
    <w:rsid w:val="00E70701"/>
    <w:rPr>
      <w:lang w:eastAsia="ru-RU"/>
    </w:rPr>
  </w:style>
  <w:style w:type="paragraph" w:customStyle="1" w:styleId="af7">
    <w:name w:val="Текст таблица"/>
    <w:basedOn w:val="a0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8">
    <w:name w:val="footnote reference"/>
    <w:semiHidden/>
    <w:rsid w:val="00E70701"/>
    <w:rPr>
      <w:vertAlign w:val="superscript"/>
    </w:rPr>
  </w:style>
  <w:style w:type="paragraph" w:styleId="2">
    <w:name w:val="List 2"/>
    <w:basedOn w:val="a0"/>
    <w:rsid w:val="00E70701"/>
    <w:pPr>
      <w:widowControl w:val="0"/>
      <w:numPr>
        <w:numId w:val="4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9">
    <w:name w:val="Strong"/>
    <w:qFormat/>
    <w:rsid w:val="00E70701"/>
    <w:rPr>
      <w:b/>
      <w:bCs/>
    </w:rPr>
  </w:style>
  <w:style w:type="paragraph" w:styleId="34">
    <w:name w:val="Body Text Indent 3"/>
    <w:basedOn w:val="a0"/>
    <w:link w:val="35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a">
    <w:name w:val="Normal (Web)"/>
    <w:basedOn w:val="a0"/>
    <w:uiPriority w:val="99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1"/>
    <w:rsid w:val="00E70701"/>
  </w:style>
  <w:style w:type="character" w:customStyle="1" w:styleId="36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b">
    <w:name w:val="Body Text"/>
    <w:basedOn w:val="a0"/>
    <w:link w:val="afc"/>
    <w:rsid w:val="00E70701"/>
    <w:pPr>
      <w:spacing w:after="120"/>
    </w:pPr>
    <w:rPr>
      <w:lang w:eastAsia="ru-RU"/>
    </w:rPr>
  </w:style>
  <w:style w:type="character" w:customStyle="1" w:styleId="afc">
    <w:name w:val="Основной текст Знак"/>
    <w:basedOn w:val="a1"/>
    <w:link w:val="afb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0"/>
    <w:link w:val="S1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1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2">
    <w:name w:val="S_СписокМ_Обычный"/>
    <w:basedOn w:val="a0"/>
    <w:link w:val="S3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3">
    <w:name w:val="S_СписокМ_Обычный Знак Знак"/>
    <w:link w:val="S2"/>
    <w:locked/>
    <w:rsid w:val="00E70701"/>
    <w:rPr>
      <w:sz w:val="24"/>
      <w:szCs w:val="24"/>
      <w:lang w:eastAsia="ru-RU"/>
    </w:rPr>
  </w:style>
  <w:style w:type="paragraph" w:customStyle="1" w:styleId="afd">
    <w:name w:val="Текст МУ"/>
    <w:basedOn w:val="a0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2">
    <w:name w:val="Список 1"/>
    <w:basedOn w:val="a"/>
    <w:link w:val="13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E70701"/>
    <w:rPr>
      <w:sz w:val="24"/>
      <w:lang w:eastAsia="ru-RU"/>
    </w:rPr>
  </w:style>
  <w:style w:type="paragraph" w:styleId="a">
    <w:name w:val="List Bullet"/>
    <w:basedOn w:val="a0"/>
    <w:uiPriority w:val="99"/>
    <w:semiHidden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paragraph" w:customStyle="1" w:styleId="14">
    <w:name w:val="Название объекта1"/>
    <w:basedOn w:val="a0"/>
    <w:next w:val="a0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e">
    <w:name w:val="Заголовок приложения"/>
    <w:basedOn w:val="a0"/>
    <w:next w:val="a0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5">
    <w:name w:val="index 1"/>
    <w:basedOn w:val="a0"/>
    <w:next w:val="a0"/>
    <w:autoRedefine/>
    <w:semiHidden/>
    <w:rsid w:val="00E70701"/>
    <w:pPr>
      <w:jc w:val="both"/>
    </w:pPr>
    <w:rPr>
      <w:lang w:eastAsia="ru-RU"/>
    </w:rPr>
  </w:style>
  <w:style w:type="table" w:styleId="aff">
    <w:name w:val="Table Grid"/>
    <w:basedOn w:val="a2"/>
    <w:uiPriority w:val="59"/>
    <w:rsid w:val="00E7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Таблица простая 21"/>
    <w:basedOn w:val="a2"/>
    <w:uiPriority w:val="42"/>
    <w:rsid w:val="00E7070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2"/>
    <w:uiPriority w:val="43"/>
    <w:rsid w:val="00E7070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51">
    <w:name w:val="Таблица простая 51"/>
    <w:basedOn w:val="a2"/>
    <w:uiPriority w:val="45"/>
    <w:rsid w:val="002D4A0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0">
    <w:name w:val="List Paragraph"/>
    <w:basedOn w:val="a0"/>
    <w:uiPriority w:val="34"/>
    <w:qFormat/>
    <w:rsid w:val="00460AB8"/>
    <w:pPr>
      <w:ind w:left="720"/>
      <w:contextualSpacing/>
    </w:pPr>
  </w:style>
  <w:style w:type="paragraph" w:styleId="aff1">
    <w:name w:val="Body Text Indent"/>
    <w:basedOn w:val="a0"/>
    <w:link w:val="aff2"/>
    <w:semiHidden/>
    <w:unhideWhenUsed/>
    <w:rsid w:val="00F66A57"/>
    <w:pPr>
      <w:spacing w:after="120"/>
      <w:ind w:left="283"/>
    </w:pPr>
    <w:rPr>
      <w:lang w:eastAsia="ru-RU"/>
    </w:rPr>
  </w:style>
  <w:style w:type="character" w:customStyle="1" w:styleId="aff2">
    <w:name w:val="Основной текст с отступом Знак"/>
    <w:basedOn w:val="a1"/>
    <w:link w:val="aff1"/>
    <w:semiHidden/>
    <w:rsid w:val="00F66A57"/>
    <w:rPr>
      <w:sz w:val="24"/>
      <w:szCs w:val="24"/>
      <w:lang w:eastAsia="ru-RU"/>
    </w:rPr>
  </w:style>
  <w:style w:type="paragraph" w:customStyle="1" w:styleId="1KGK9">
    <w:name w:val="1KG=K9"/>
    <w:rsid w:val="009856CF"/>
    <w:pPr>
      <w:autoSpaceDE w:val="0"/>
      <w:autoSpaceDN w:val="0"/>
      <w:adjustRightInd w:val="0"/>
    </w:pPr>
    <w:rPr>
      <w:rFonts w:ascii="Arial" w:hAnsi="Arial"/>
      <w:szCs w:val="24"/>
      <w:lang w:eastAsia="ru-RU"/>
    </w:rPr>
  </w:style>
  <w:style w:type="paragraph" w:customStyle="1" w:styleId="aff3">
    <w:name w:val="Обычный + поширине"/>
    <w:basedOn w:val="a0"/>
    <w:uiPriority w:val="99"/>
    <w:rsid w:val="00931B99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0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3" Type="http://schemas.openxmlformats.org/officeDocument/2006/relationships/styles" Target="styles.xml"/><Relationship Id="rId21" Type="http://schemas.openxmlformats.org/officeDocument/2006/relationships/header" Target="header1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header" Target="header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4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31" Type="http://schemas.openxmlformats.org/officeDocument/2006/relationships/header" Target="header2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header" Target="header2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816ED-1F20-4F2D-9B34-E3CF9DD21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1334</Words>
  <Characters>10739</Characters>
  <Application>Microsoft Office Word</Application>
  <DocSecurity>0</DocSecurity>
  <Lines>261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11959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Чернокалова Ольга Андреевна</dc:creator>
  <cp:lastModifiedBy>Чернокалова Ольга Андреевна</cp:lastModifiedBy>
  <cp:revision>2</cp:revision>
  <cp:lastPrinted>2015-09-22T06:53:00Z</cp:lastPrinted>
  <dcterms:created xsi:type="dcterms:W3CDTF">2020-07-03T06:56:00Z</dcterms:created>
  <dcterms:modified xsi:type="dcterms:W3CDTF">2020-07-03T06:56:00Z</dcterms:modified>
</cp:coreProperties>
</file>