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F75" w:rsidRPr="00C90F86" w:rsidRDefault="00425F75" w:rsidP="00425F75">
      <w:pPr>
        <w:shd w:val="clear" w:color="auto" w:fill="FFFFFF"/>
        <w:spacing w:line="226" w:lineRule="exact"/>
        <w:ind w:left="6946" w:right="19"/>
        <w:jc w:val="both"/>
        <w:rPr>
          <w:sz w:val="22"/>
        </w:rPr>
      </w:pPr>
      <w:r w:rsidRPr="00C90F86">
        <w:rPr>
          <w:color w:val="000000"/>
          <w:spacing w:val="-4"/>
          <w:sz w:val="22"/>
        </w:rPr>
        <w:t>Приложение № 1</w:t>
      </w:r>
      <w:r w:rsidR="00297379">
        <w:rPr>
          <w:color w:val="000000"/>
          <w:spacing w:val="-4"/>
          <w:sz w:val="22"/>
        </w:rPr>
        <w:t>5</w:t>
      </w:r>
    </w:p>
    <w:p w:rsidR="00D66CD9" w:rsidRPr="006D6E94" w:rsidRDefault="006B7D1E" w:rsidP="00D66CD9">
      <w:pPr>
        <w:shd w:val="clear" w:color="auto" w:fill="FFFFFF"/>
        <w:spacing w:line="226" w:lineRule="exact"/>
        <w:ind w:left="6946"/>
        <w:jc w:val="both"/>
        <w:rPr>
          <w:spacing w:val="-2"/>
          <w:sz w:val="22"/>
        </w:rPr>
      </w:pPr>
      <w:r>
        <w:rPr>
          <w:color w:val="000000"/>
          <w:spacing w:val="-2"/>
          <w:sz w:val="22"/>
        </w:rPr>
        <w:t>к Д</w:t>
      </w:r>
      <w:r w:rsidR="00D66CD9" w:rsidRPr="006D6E94">
        <w:rPr>
          <w:color w:val="000000"/>
          <w:spacing w:val="-2"/>
          <w:sz w:val="22"/>
        </w:rPr>
        <w:t>оговору №</w:t>
      </w:r>
      <w:r w:rsidR="006D6E94" w:rsidRPr="006D6E94">
        <w:rPr>
          <w:color w:val="000000"/>
          <w:spacing w:val="-2"/>
          <w:sz w:val="22"/>
        </w:rPr>
        <w:t>__________</w:t>
      </w:r>
    </w:p>
    <w:p w:rsidR="00425F75" w:rsidRPr="00C90F86" w:rsidRDefault="00F84AC3" w:rsidP="00D66CD9">
      <w:pPr>
        <w:shd w:val="clear" w:color="auto" w:fill="FFFFFF"/>
        <w:spacing w:line="226" w:lineRule="exact"/>
        <w:ind w:left="6946"/>
        <w:jc w:val="both"/>
        <w:rPr>
          <w:sz w:val="22"/>
        </w:rPr>
      </w:pPr>
      <w:r>
        <w:rPr>
          <w:color w:val="000000"/>
          <w:spacing w:val="-2"/>
          <w:sz w:val="22"/>
        </w:rPr>
        <w:t xml:space="preserve">от «___» </w:t>
      </w:r>
      <w:r w:rsidR="006B7D1E">
        <w:rPr>
          <w:color w:val="000000"/>
          <w:spacing w:val="-2"/>
          <w:sz w:val="22"/>
        </w:rPr>
        <w:t>_____</w:t>
      </w:r>
      <w:r w:rsidR="00D66CD9" w:rsidRPr="00D66CD9">
        <w:rPr>
          <w:color w:val="000000"/>
          <w:spacing w:val="-2"/>
          <w:sz w:val="22"/>
        </w:rPr>
        <w:t xml:space="preserve"> 20</w:t>
      </w:r>
      <w:r>
        <w:rPr>
          <w:color w:val="000000"/>
          <w:spacing w:val="-2"/>
          <w:sz w:val="22"/>
        </w:rPr>
        <w:t xml:space="preserve">  </w:t>
      </w:r>
      <w:r w:rsidR="006B7D1E">
        <w:rPr>
          <w:color w:val="000000"/>
          <w:spacing w:val="-2"/>
          <w:sz w:val="22"/>
        </w:rPr>
        <w:t xml:space="preserve"> </w:t>
      </w:r>
      <w:r w:rsidR="00D66CD9" w:rsidRPr="00D66CD9">
        <w:rPr>
          <w:color w:val="000000"/>
          <w:spacing w:val="-2"/>
          <w:sz w:val="22"/>
        </w:rPr>
        <w:t>г.</w:t>
      </w:r>
    </w:p>
    <w:p w:rsidR="00425F75" w:rsidRPr="004A4378" w:rsidRDefault="00425F75" w:rsidP="00425F75">
      <w:pPr>
        <w:keepNext/>
        <w:tabs>
          <w:tab w:val="left" w:pos="993"/>
          <w:tab w:val="left" w:pos="1134"/>
        </w:tabs>
        <w:spacing w:before="240" w:after="240"/>
        <w:jc w:val="center"/>
        <w:outlineLvl w:val="0"/>
        <w:rPr>
          <w:b/>
          <w:bCs/>
          <w:caps/>
          <w:kern w:val="32"/>
          <w:sz w:val="22"/>
          <w:szCs w:val="22"/>
        </w:rPr>
      </w:pPr>
      <w:r w:rsidRPr="004A4378">
        <w:rPr>
          <w:b/>
          <w:bCs/>
          <w:caps/>
          <w:kern w:val="32"/>
          <w:sz w:val="22"/>
          <w:szCs w:val="22"/>
        </w:rPr>
        <w:t>ОСНОВНЫЕ Требования в области промышленной, пожарной безопасности, охраны труда, окружающей среды и реагирования на чрезвычайную ситуацию</w:t>
      </w:r>
    </w:p>
    <w:p w:rsidR="00425F75" w:rsidRPr="004A4378" w:rsidRDefault="00425F75" w:rsidP="00425F75">
      <w:pPr>
        <w:keepNext/>
        <w:widowControl/>
        <w:numPr>
          <w:ilvl w:val="0"/>
          <w:numId w:val="1"/>
        </w:numPr>
        <w:tabs>
          <w:tab w:val="left" w:pos="284"/>
          <w:tab w:val="left" w:pos="426"/>
          <w:tab w:val="left" w:pos="709"/>
          <w:tab w:val="left" w:pos="993"/>
          <w:tab w:val="left" w:pos="1134"/>
        </w:tabs>
        <w:autoSpaceDE/>
        <w:autoSpaceDN/>
        <w:adjustRightInd/>
        <w:spacing w:before="120" w:after="120"/>
        <w:ind w:left="-567" w:firstLine="567"/>
        <w:jc w:val="center"/>
        <w:outlineLvl w:val="1"/>
        <w:rPr>
          <w:b/>
          <w:bCs/>
          <w:sz w:val="22"/>
          <w:szCs w:val="22"/>
        </w:rPr>
      </w:pPr>
      <w:bookmarkStart w:id="0" w:name="_Toc307498860"/>
      <w:r w:rsidRPr="004A4378">
        <w:rPr>
          <w:b/>
          <w:bCs/>
          <w:sz w:val="22"/>
          <w:szCs w:val="22"/>
        </w:rPr>
        <w:t>Общие требования</w:t>
      </w:r>
      <w:bookmarkEnd w:id="0"/>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spacing w:before="120"/>
        <w:ind w:left="-567" w:firstLine="567"/>
        <w:jc w:val="both"/>
        <w:rPr>
          <w:sz w:val="22"/>
          <w:szCs w:val="22"/>
        </w:rPr>
      </w:pPr>
      <w:r w:rsidRPr="004A4378">
        <w:rPr>
          <w:sz w:val="22"/>
          <w:szCs w:val="22"/>
        </w:rPr>
        <w:t xml:space="preserve">Заказчик и </w:t>
      </w:r>
      <w:r w:rsidR="006D6E94">
        <w:rPr>
          <w:sz w:val="22"/>
          <w:szCs w:val="22"/>
        </w:rPr>
        <w:t>Исполнитель</w:t>
      </w:r>
      <w:r w:rsidR="00497EB6">
        <w:rPr>
          <w:sz w:val="22"/>
          <w:szCs w:val="22"/>
        </w:rPr>
        <w:t xml:space="preserve"> </w:t>
      </w:r>
      <w:r w:rsidRPr="004A4378">
        <w:rPr>
          <w:sz w:val="22"/>
          <w:szCs w:val="22"/>
        </w:rPr>
        <w:t xml:space="preserve">(далее </w:t>
      </w:r>
      <w:r w:rsidR="00497EB6">
        <w:rPr>
          <w:sz w:val="22"/>
          <w:szCs w:val="22"/>
        </w:rPr>
        <w:t xml:space="preserve">по тексту </w:t>
      </w:r>
      <w:r w:rsidRPr="004A4378">
        <w:rPr>
          <w:sz w:val="22"/>
          <w:szCs w:val="22"/>
        </w:rPr>
        <w:t xml:space="preserve">– </w:t>
      </w:r>
      <w:r w:rsidR="006D6E94">
        <w:rPr>
          <w:sz w:val="22"/>
          <w:szCs w:val="22"/>
        </w:rPr>
        <w:t>Исполнитель</w:t>
      </w:r>
      <w:r w:rsidRPr="004A4378">
        <w:rPr>
          <w:sz w:val="22"/>
          <w:szCs w:val="22"/>
        </w:rPr>
        <w:t>, Суб</w:t>
      </w:r>
      <w:r w:rsidR="006B7D1E">
        <w:rPr>
          <w:sz w:val="22"/>
          <w:szCs w:val="22"/>
        </w:rPr>
        <w:t>и</w:t>
      </w:r>
      <w:r w:rsidR="006D6E94">
        <w:rPr>
          <w:sz w:val="22"/>
          <w:szCs w:val="22"/>
        </w:rPr>
        <w:t>сполнитель</w:t>
      </w:r>
      <w:r w:rsidRPr="004A4378">
        <w:rPr>
          <w:sz w:val="22"/>
          <w:szCs w:val="22"/>
        </w:rPr>
        <w:t>, Исполнитель, Соисполнитель, Поставщик)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spacing w:before="120"/>
        <w:ind w:left="-567" w:firstLine="567"/>
        <w:jc w:val="both"/>
        <w:rPr>
          <w:sz w:val="22"/>
          <w:szCs w:val="22"/>
        </w:rPr>
      </w:pPr>
      <w:r>
        <w:rPr>
          <w:sz w:val="22"/>
          <w:szCs w:val="22"/>
        </w:rPr>
        <w:t>Исполнитель</w:t>
      </w:r>
      <w:r w:rsidR="00425F75" w:rsidRPr="004A4378">
        <w:rPr>
          <w:sz w:val="22"/>
          <w:szCs w:val="22"/>
        </w:rPr>
        <w:t xml:space="preserve"> должен осуществлять свою деятельность только при наличии всех предусмотренных законодательством разрешительных документов (лицензий, сертификатов, свидетельств, согласований и т.п.), выдаваемых уполномоченными государственными органами.</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spacing w:before="120"/>
        <w:ind w:left="-567" w:firstLine="567"/>
        <w:jc w:val="both"/>
        <w:rPr>
          <w:sz w:val="22"/>
          <w:szCs w:val="22"/>
        </w:rPr>
      </w:pPr>
      <w:r>
        <w:rPr>
          <w:sz w:val="22"/>
          <w:szCs w:val="22"/>
        </w:rPr>
        <w:t>Исполнитель</w:t>
      </w:r>
      <w:r w:rsidR="00425F75" w:rsidRPr="004A4378">
        <w:rPr>
          <w:sz w:val="22"/>
          <w:szCs w:val="22"/>
        </w:rPr>
        <w:t>, эксплуатирующий на законном основании опасные про</w:t>
      </w:r>
      <w:bookmarkStart w:id="1" w:name="_GoBack"/>
      <w:bookmarkEnd w:id="1"/>
      <w:r w:rsidR="00425F75" w:rsidRPr="004A4378">
        <w:rPr>
          <w:sz w:val="22"/>
          <w:szCs w:val="22"/>
        </w:rPr>
        <w:t>изводственные объекты, обязан осуществить их регистрацию в государственном реестре и заключить договоры страхования гражданской ответственности.</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spacing w:before="120"/>
        <w:ind w:left="-567" w:firstLine="567"/>
        <w:jc w:val="both"/>
        <w:rPr>
          <w:sz w:val="22"/>
          <w:szCs w:val="22"/>
        </w:rPr>
      </w:pPr>
      <w:r>
        <w:rPr>
          <w:sz w:val="22"/>
          <w:szCs w:val="22"/>
        </w:rPr>
        <w:t>Исполнитель</w:t>
      </w:r>
      <w:r w:rsidR="00425F75" w:rsidRPr="004A4378">
        <w:rPr>
          <w:sz w:val="22"/>
          <w:szCs w:val="22"/>
        </w:rPr>
        <w:t xml:space="preserve"> обязан обеспечить выполнение комплекса необходимых мероприятий в области промышленной, пожарной безопасности, охраны труда и охраны окружающей среды, рационального использования природных ресурсов.</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spacing w:before="120"/>
        <w:ind w:left="-567" w:firstLine="567"/>
        <w:jc w:val="both"/>
        <w:rPr>
          <w:sz w:val="22"/>
          <w:szCs w:val="22"/>
        </w:rPr>
      </w:pPr>
      <w:bookmarkStart w:id="2" w:name="_Ref295300933"/>
      <w:bookmarkStart w:id="3" w:name="ПереченьСтСН"/>
      <w:bookmarkStart w:id="4" w:name="_Ref300226030"/>
      <w:bookmarkEnd w:id="2"/>
      <w:bookmarkEnd w:id="3"/>
      <w:r w:rsidRPr="004A4378">
        <w:rPr>
          <w:sz w:val="22"/>
          <w:szCs w:val="22"/>
        </w:rPr>
        <w:t xml:space="preserve">Заказчик обязан представить </w:t>
      </w:r>
      <w:r w:rsidR="006D6E94">
        <w:rPr>
          <w:sz w:val="22"/>
          <w:szCs w:val="22"/>
        </w:rPr>
        <w:t>Исполнителю</w:t>
      </w:r>
      <w:r w:rsidRPr="004A4378">
        <w:rPr>
          <w:sz w:val="22"/>
          <w:szCs w:val="22"/>
        </w:rPr>
        <w:t xml:space="preserve"> следующие документы, а </w:t>
      </w:r>
      <w:r w:rsidR="006D6E94">
        <w:rPr>
          <w:sz w:val="22"/>
          <w:szCs w:val="22"/>
        </w:rPr>
        <w:t>Исполнитель</w:t>
      </w:r>
      <w:r w:rsidRPr="004A4378">
        <w:rPr>
          <w:sz w:val="22"/>
          <w:szCs w:val="22"/>
        </w:rPr>
        <w:t xml:space="preserve"> обязуется ознакомиться и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4"/>
    </w:p>
    <w:p w:rsidR="00425F75" w:rsidRPr="004A4378" w:rsidRDefault="00425F75" w:rsidP="00425F75">
      <w:pPr>
        <w:widowControl/>
        <w:numPr>
          <w:ilvl w:val="0"/>
          <w:numId w:val="5"/>
        </w:numPr>
        <w:tabs>
          <w:tab w:val="left" w:pos="284"/>
          <w:tab w:val="left" w:pos="426"/>
          <w:tab w:val="left" w:pos="709"/>
          <w:tab w:val="left" w:pos="993"/>
          <w:tab w:val="left" w:pos="1134"/>
        </w:tabs>
        <w:autoSpaceDE/>
        <w:autoSpaceDN/>
        <w:adjustRightInd/>
        <w:ind w:left="649" w:hangingChars="295" w:hanging="649"/>
        <w:jc w:val="both"/>
        <w:rPr>
          <w:sz w:val="22"/>
          <w:szCs w:val="22"/>
        </w:rPr>
      </w:pPr>
      <w:r w:rsidRPr="004A4378">
        <w:rPr>
          <w:sz w:val="22"/>
          <w:szCs w:val="22"/>
        </w:rPr>
        <w:t>Политика в области промышленной безопасности, охраны труда и окружающей среды</w:t>
      </w:r>
    </w:p>
    <w:p w:rsidR="00425F75" w:rsidRPr="004A4378" w:rsidRDefault="00425F75" w:rsidP="00425F75">
      <w:pPr>
        <w:widowControl/>
        <w:numPr>
          <w:ilvl w:val="0"/>
          <w:numId w:val="5"/>
        </w:numPr>
        <w:tabs>
          <w:tab w:val="left" w:pos="284"/>
          <w:tab w:val="left" w:pos="426"/>
          <w:tab w:val="left" w:pos="709"/>
          <w:tab w:val="left" w:pos="993"/>
          <w:tab w:val="left" w:pos="1134"/>
        </w:tabs>
        <w:autoSpaceDE/>
        <w:autoSpaceDN/>
        <w:adjustRightInd/>
        <w:ind w:left="649" w:hangingChars="295" w:hanging="649"/>
        <w:jc w:val="both"/>
        <w:rPr>
          <w:sz w:val="22"/>
          <w:szCs w:val="22"/>
        </w:rPr>
      </w:pPr>
      <w:r w:rsidRPr="004A4378">
        <w:rPr>
          <w:sz w:val="22"/>
          <w:szCs w:val="22"/>
        </w:rPr>
        <w:t xml:space="preserve">Стандарты в области менеджмента экологического и профессионального здоровья и </w:t>
      </w:r>
    </w:p>
    <w:p w:rsidR="00425F75" w:rsidRPr="004A4378" w:rsidRDefault="00425F75" w:rsidP="00425F75">
      <w:pPr>
        <w:tabs>
          <w:tab w:val="left" w:pos="284"/>
          <w:tab w:val="left" w:pos="426"/>
          <w:tab w:val="left" w:pos="709"/>
          <w:tab w:val="left" w:pos="993"/>
          <w:tab w:val="left" w:pos="1134"/>
        </w:tabs>
        <w:ind w:hanging="567"/>
        <w:jc w:val="both"/>
        <w:rPr>
          <w:sz w:val="22"/>
          <w:szCs w:val="22"/>
        </w:rPr>
      </w:pPr>
      <w:r w:rsidRPr="004A4378">
        <w:rPr>
          <w:sz w:val="22"/>
          <w:szCs w:val="22"/>
        </w:rPr>
        <w:t>безопасности:</w:t>
      </w:r>
    </w:p>
    <w:p w:rsidR="00425F75" w:rsidRPr="004A4378" w:rsidRDefault="00425F75" w:rsidP="00425F75">
      <w:pPr>
        <w:widowControl/>
        <w:numPr>
          <w:ilvl w:val="0"/>
          <w:numId w:val="1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 порядке передачи информации в области промышленной, пожарной безопасности, охраны труда и окружающей среды;</w:t>
      </w:r>
    </w:p>
    <w:p w:rsidR="00425F75" w:rsidRPr="004A4378" w:rsidRDefault="00425F75" w:rsidP="00425F75">
      <w:pPr>
        <w:widowControl/>
        <w:numPr>
          <w:ilvl w:val="0"/>
          <w:numId w:val="1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 порядке расследования происшествий;</w:t>
      </w:r>
    </w:p>
    <w:p w:rsidR="00425F75" w:rsidRPr="004A4378" w:rsidRDefault="00425F75" w:rsidP="00425F75">
      <w:pPr>
        <w:widowControl/>
        <w:numPr>
          <w:ilvl w:val="0"/>
          <w:numId w:val="1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 транспортной безопасности;</w:t>
      </w:r>
    </w:p>
    <w:p w:rsidR="00425F75" w:rsidRPr="004A4378" w:rsidRDefault="00425F75" w:rsidP="00425F75">
      <w:pPr>
        <w:widowControl/>
        <w:numPr>
          <w:ilvl w:val="0"/>
          <w:numId w:val="1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 требованиях безопасности при выполнении работ подрядными организациями;</w:t>
      </w:r>
    </w:p>
    <w:p w:rsidR="00425F75" w:rsidRPr="004A4378" w:rsidRDefault="00425F75" w:rsidP="00425F75">
      <w:pPr>
        <w:widowControl/>
        <w:numPr>
          <w:ilvl w:val="0"/>
          <w:numId w:val="1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 требованиях в области экологической безопасности и охраны окружающей среды;</w:t>
      </w:r>
    </w:p>
    <w:p w:rsidR="00425F75" w:rsidRPr="004A4378" w:rsidRDefault="00425F75" w:rsidP="00425F75">
      <w:pPr>
        <w:widowControl/>
        <w:numPr>
          <w:ilvl w:val="0"/>
          <w:numId w:val="1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другие применимые стандарты.</w:t>
      </w:r>
    </w:p>
    <w:p w:rsidR="00425F75" w:rsidRPr="004A4378" w:rsidRDefault="00425F75" w:rsidP="00425F75">
      <w:pPr>
        <w:widowControl/>
        <w:numPr>
          <w:ilvl w:val="0"/>
          <w:numId w:val="5"/>
        </w:numPr>
        <w:tabs>
          <w:tab w:val="left" w:pos="284"/>
          <w:tab w:val="left" w:pos="426"/>
          <w:tab w:val="left" w:pos="709"/>
          <w:tab w:val="left" w:pos="993"/>
          <w:tab w:val="left" w:pos="1134"/>
        </w:tabs>
        <w:autoSpaceDE/>
        <w:autoSpaceDN/>
        <w:adjustRightInd/>
        <w:ind w:left="649" w:hangingChars="295" w:hanging="649"/>
        <w:jc w:val="both"/>
        <w:rPr>
          <w:sz w:val="22"/>
          <w:szCs w:val="22"/>
        </w:rPr>
      </w:pPr>
      <w:r w:rsidRPr="004A4378">
        <w:rPr>
          <w:sz w:val="22"/>
          <w:szCs w:val="22"/>
        </w:rPr>
        <w:t>Положения, регламенты, инструкции и другие локальные нормативные документы,</w:t>
      </w:r>
    </w:p>
    <w:p w:rsidR="00425F75" w:rsidRPr="004A4378" w:rsidRDefault="00425F75" w:rsidP="00425F75">
      <w:pPr>
        <w:tabs>
          <w:tab w:val="left" w:pos="284"/>
          <w:tab w:val="left" w:pos="426"/>
          <w:tab w:val="left" w:pos="709"/>
          <w:tab w:val="left" w:pos="993"/>
          <w:tab w:val="left" w:pos="1134"/>
        </w:tabs>
        <w:ind w:hanging="567"/>
        <w:jc w:val="both"/>
        <w:rPr>
          <w:sz w:val="22"/>
          <w:szCs w:val="22"/>
        </w:rPr>
      </w:pPr>
      <w:proofErr w:type="gramStart"/>
      <w:r w:rsidRPr="004A4378">
        <w:rPr>
          <w:sz w:val="22"/>
          <w:szCs w:val="22"/>
        </w:rPr>
        <w:t>действие</w:t>
      </w:r>
      <w:proofErr w:type="gramEnd"/>
      <w:r w:rsidRPr="004A4378">
        <w:rPr>
          <w:sz w:val="22"/>
          <w:szCs w:val="22"/>
        </w:rPr>
        <w:t xml:space="preserve"> которых распространяется на процессы или объекты договора подряда.</w:t>
      </w:r>
    </w:p>
    <w:p w:rsidR="00425F75" w:rsidRPr="004A4378" w:rsidRDefault="00425F75" w:rsidP="00425F75">
      <w:pPr>
        <w:widowControl/>
        <w:numPr>
          <w:ilvl w:val="0"/>
          <w:numId w:val="5"/>
        </w:numPr>
        <w:tabs>
          <w:tab w:val="left" w:pos="284"/>
          <w:tab w:val="left" w:pos="426"/>
          <w:tab w:val="left" w:pos="709"/>
          <w:tab w:val="left" w:pos="993"/>
          <w:tab w:val="left" w:pos="1134"/>
        </w:tabs>
        <w:autoSpaceDE/>
        <w:autoSpaceDN/>
        <w:adjustRightInd/>
        <w:ind w:left="649" w:hangingChars="295" w:hanging="649"/>
        <w:jc w:val="both"/>
        <w:rPr>
          <w:sz w:val="22"/>
          <w:szCs w:val="22"/>
        </w:rPr>
      </w:pPr>
      <w:r w:rsidRPr="004A4378">
        <w:rPr>
          <w:sz w:val="22"/>
          <w:szCs w:val="22"/>
        </w:rPr>
        <w:t>Перечень идентифицированных производственных опасностей и рисков.</w:t>
      </w:r>
    </w:p>
    <w:p w:rsidR="00425F75" w:rsidRPr="004A4378" w:rsidRDefault="00425F75" w:rsidP="00425F75">
      <w:pPr>
        <w:widowControl/>
        <w:numPr>
          <w:ilvl w:val="0"/>
          <w:numId w:val="5"/>
        </w:numPr>
        <w:tabs>
          <w:tab w:val="left" w:pos="284"/>
          <w:tab w:val="left" w:pos="426"/>
          <w:tab w:val="left" w:pos="709"/>
          <w:tab w:val="left" w:pos="993"/>
          <w:tab w:val="left" w:pos="1134"/>
        </w:tabs>
        <w:autoSpaceDE/>
        <w:autoSpaceDN/>
        <w:adjustRightInd/>
        <w:ind w:left="649" w:hangingChars="295" w:hanging="649"/>
        <w:jc w:val="both"/>
        <w:rPr>
          <w:sz w:val="22"/>
          <w:szCs w:val="22"/>
        </w:rPr>
      </w:pPr>
      <w:r w:rsidRPr="004A4378">
        <w:rPr>
          <w:sz w:val="22"/>
          <w:szCs w:val="22"/>
        </w:rPr>
        <w:t>Перечень идентифицированных экологических воздействий и аспектов.</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spacing w:before="120"/>
        <w:ind w:left="-567" w:firstLine="567"/>
        <w:jc w:val="both"/>
        <w:rPr>
          <w:sz w:val="22"/>
          <w:szCs w:val="22"/>
        </w:rPr>
      </w:pPr>
      <w:r w:rsidRPr="004A4378">
        <w:rPr>
          <w:sz w:val="22"/>
          <w:szCs w:val="22"/>
        </w:rPr>
        <w:t xml:space="preserve">Перед началом производства работ – не менее чем за 10 дней, </w:t>
      </w:r>
      <w:r w:rsidR="006D6E94">
        <w:rPr>
          <w:sz w:val="22"/>
          <w:szCs w:val="22"/>
        </w:rPr>
        <w:t>Исполнитель</w:t>
      </w:r>
      <w:r w:rsidRPr="004A4378">
        <w:rPr>
          <w:sz w:val="22"/>
          <w:szCs w:val="22"/>
        </w:rPr>
        <w:t xml:space="preserve"> обязан предоставить Заказчику:</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список должностных лиц, ответственных в области ПБ, ОТ и ОС с описанием их обязанностей, зон ответственности, контактными телефонами;</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копии приказов о назначении лиц, ответственных за подготовку и производство работ повышенной опасности;</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копии приказов о назначении ответственных лиц по обращению с отходами производства и потребления;</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сведения о квалификации, обучении и соответствующей аттестации по промышленной безопасности привлекаемых работников;</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копии лицензий на лицензируемые виды деятельности;</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копии документов, подтверждающих исправное состояние применяемого оборудования и спецтехники;</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lastRenderedPageBreak/>
        <w:t>копию плана ликвидации возможных аварий на опасных производственных объектах;</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сведения о наличии средств индивидуальной защиты;</w:t>
      </w:r>
    </w:p>
    <w:p w:rsidR="00425F75" w:rsidRPr="004A4378" w:rsidRDefault="00425F75" w:rsidP="00425F75">
      <w:pPr>
        <w:widowControl/>
        <w:numPr>
          <w:ilvl w:val="1"/>
          <w:numId w:val="8"/>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сведения о наличии первичных средств пожаротушения.</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ознакомиться и соблюдать требования в области ОТ, ПБ и ООС. </w:t>
      </w:r>
      <w:proofErr w:type="gramStart"/>
      <w:r w:rsidR="00425F75" w:rsidRPr="004A4378">
        <w:rPr>
          <w:sz w:val="22"/>
          <w:szCs w:val="22"/>
        </w:rPr>
        <w:t xml:space="preserve">В случае нарушения </w:t>
      </w:r>
      <w:proofErr w:type="spellStart"/>
      <w:r>
        <w:rPr>
          <w:sz w:val="22"/>
          <w:szCs w:val="22"/>
        </w:rPr>
        <w:t>Исполнителем</w:t>
      </w:r>
      <w:r w:rsidR="00425F75" w:rsidRPr="004A4378">
        <w:rPr>
          <w:sz w:val="22"/>
          <w:szCs w:val="22"/>
        </w:rPr>
        <w:t>м</w:t>
      </w:r>
      <w:proofErr w:type="spellEnd"/>
      <w:r w:rsidR="00425F75" w:rsidRPr="004A4378">
        <w:rPr>
          <w:sz w:val="22"/>
          <w:szCs w:val="22"/>
        </w:rPr>
        <w:t xml:space="preserve"> действующего законодательства в области ПБ, ОТ и ОС, а также в случае, когда действие </w:t>
      </w:r>
      <w:r>
        <w:rPr>
          <w:sz w:val="22"/>
          <w:szCs w:val="22"/>
        </w:rPr>
        <w:t>Исполнителя</w:t>
      </w:r>
      <w:r w:rsidR="00425F75" w:rsidRPr="004A4378">
        <w:rPr>
          <w:sz w:val="22"/>
          <w:szCs w:val="22"/>
        </w:rPr>
        <w:t xml:space="preserve"> может привести к возникновению происшествия, представитель Заказчика вправе приостановить работу </w:t>
      </w:r>
      <w:r>
        <w:rPr>
          <w:sz w:val="22"/>
          <w:szCs w:val="22"/>
        </w:rPr>
        <w:t>Исполнителя</w:t>
      </w:r>
      <w:r w:rsidR="00425F75" w:rsidRPr="004A4378">
        <w:rPr>
          <w:sz w:val="22"/>
          <w:szCs w:val="22"/>
        </w:rPr>
        <w:t xml:space="preserve">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roofErr w:type="gramEnd"/>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Заказчик и </w:t>
      </w:r>
      <w:r w:rsidR="006D6E94">
        <w:rPr>
          <w:sz w:val="22"/>
          <w:szCs w:val="22"/>
        </w:rPr>
        <w:t>Исполнитель</w:t>
      </w:r>
      <w:r w:rsidRPr="004A4378">
        <w:rPr>
          <w:sz w:val="22"/>
          <w:szCs w:val="22"/>
        </w:rPr>
        <w:t xml:space="preserve"> договариваются о возмещении ущерба и выплате штрафов в случаях, установленных настоящими Основными требованиями, и в соответствии с порядком и условиями заключенного договора.</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Нарушение </w:t>
      </w:r>
      <w:r w:rsidR="006D6E94">
        <w:rPr>
          <w:sz w:val="22"/>
          <w:szCs w:val="22"/>
        </w:rPr>
        <w:t>Исполнителем</w:t>
      </w:r>
      <w:r w:rsidR="006B7D1E">
        <w:rPr>
          <w:sz w:val="22"/>
          <w:szCs w:val="22"/>
        </w:rPr>
        <w:t xml:space="preserve"> (С</w:t>
      </w:r>
      <w:r w:rsidRPr="004A4378">
        <w:rPr>
          <w:sz w:val="22"/>
          <w:szCs w:val="22"/>
        </w:rPr>
        <w:t>уб</w:t>
      </w:r>
      <w:r w:rsidR="006B7D1E">
        <w:rPr>
          <w:sz w:val="22"/>
          <w:szCs w:val="22"/>
        </w:rPr>
        <w:t>исполните</w:t>
      </w:r>
      <w:r w:rsidR="006D6E94">
        <w:rPr>
          <w:sz w:val="22"/>
          <w:szCs w:val="22"/>
        </w:rPr>
        <w:t>лем)</w:t>
      </w:r>
      <w:r w:rsidRPr="004A4378">
        <w:rPr>
          <w:sz w:val="22"/>
          <w:szCs w:val="22"/>
        </w:rPr>
        <w:t xml:space="preserve"> требований законодательства и локальных нормативных документов Заказчика в области ПБ, ОТ и ОС, указанных в пункте </w:t>
      </w:r>
      <w:r w:rsidR="00406CBA">
        <w:fldChar w:fldCharType="begin"/>
      </w:r>
      <w:r w:rsidR="00406CBA">
        <w:instrText xml:space="preserve"> REF _Ref300226030 \r \h  \* MERGEFORMAT </w:instrText>
      </w:r>
      <w:r w:rsidR="00406CBA">
        <w:fldChar w:fldCharType="separate"/>
      </w:r>
      <w:r>
        <w:rPr>
          <w:sz w:val="22"/>
          <w:szCs w:val="22"/>
        </w:rPr>
        <w:t>1.5</w:t>
      </w:r>
      <w:r w:rsidR="00406CBA">
        <w:fldChar w:fldCharType="end"/>
      </w:r>
      <w:r w:rsidRPr="004A4378">
        <w:rPr>
          <w:sz w:val="22"/>
          <w:szCs w:val="22"/>
        </w:rPr>
        <w:t xml:space="preserve">. настоящих Основных требований, без нанесения убытка Заказчику рассматривается как невыполнение условий договора и дает право Заказчику взыскать с </w:t>
      </w:r>
      <w:r w:rsidR="006D6E94">
        <w:rPr>
          <w:sz w:val="22"/>
          <w:szCs w:val="22"/>
        </w:rPr>
        <w:t>Исполнителя</w:t>
      </w:r>
      <w:r w:rsidRPr="004A4378">
        <w:rPr>
          <w:sz w:val="22"/>
          <w:szCs w:val="22"/>
        </w:rPr>
        <w:t xml:space="preserve"> штраф в установленном договором размере.</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В случае нанесения </w:t>
      </w:r>
      <w:r w:rsidR="006D6E94">
        <w:rPr>
          <w:sz w:val="22"/>
          <w:szCs w:val="22"/>
        </w:rPr>
        <w:t>Исполнителем</w:t>
      </w:r>
      <w:r w:rsidRPr="004A4378">
        <w:rPr>
          <w:sz w:val="22"/>
          <w:szCs w:val="22"/>
        </w:rPr>
        <w:t xml:space="preserve"> убытков Заказчику, в том числе с остановкой действующего объекта, природной среде территории ответственности Заказчика, здоровью работника Заказчика – Заказчик на основании акта и соответствующей претензии имеет право взыскать с </w:t>
      </w:r>
      <w:r w:rsidR="006D6E94">
        <w:rPr>
          <w:sz w:val="22"/>
          <w:szCs w:val="22"/>
        </w:rPr>
        <w:t>Исполнителя</w:t>
      </w:r>
      <w:r w:rsidRPr="004A4378">
        <w:rPr>
          <w:sz w:val="22"/>
          <w:szCs w:val="22"/>
        </w:rPr>
        <w:t xml:space="preserve"> убытки в полном размере, а также штраф в установленном договором размере.</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в рамках выполнения договора обязан обеспечить в соответствии с действующим законодательством</w:t>
      </w:r>
      <w:r w:rsidR="006B7D1E">
        <w:rPr>
          <w:sz w:val="22"/>
          <w:szCs w:val="22"/>
        </w:rPr>
        <w:t xml:space="preserve"> РФ производственный контроль  соблюдения</w:t>
      </w:r>
      <w:r w:rsidR="00425F75" w:rsidRPr="004A4378">
        <w:rPr>
          <w:sz w:val="22"/>
          <w:szCs w:val="22"/>
        </w:rPr>
        <w:t xml:space="preserve"> требований промышленной, экологической, пожарной безопасности и охраны труда.</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При обнаружении фактов несчастных случаев, аварий, инцидентов, пожаров, разливов нефти, нефтепродуктов и химических веществ, дорожно-транспортных и других происшествий, </w:t>
      </w:r>
      <w:r w:rsidR="006D6E94">
        <w:rPr>
          <w:sz w:val="22"/>
          <w:szCs w:val="22"/>
        </w:rPr>
        <w:t>Исполнитель</w:t>
      </w:r>
      <w:r w:rsidRPr="004A4378">
        <w:rPr>
          <w:sz w:val="22"/>
          <w:szCs w:val="22"/>
        </w:rPr>
        <w:t xml:space="preserve"> обязан обеспечить немедленную передачу информации о происшествии в соответствии со Стандартом Общества СтСН-01-2011 «Порядок передачи информации в области промышленной, пожарной безопасности, охраны труда и окружающей среды» в диспетчерскую службу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как невыполнение условий договора и является основанием для взыскания с </w:t>
      </w:r>
      <w:r w:rsidR="006D6E94">
        <w:rPr>
          <w:sz w:val="22"/>
          <w:szCs w:val="22"/>
        </w:rPr>
        <w:t>Исполнителя</w:t>
      </w:r>
      <w:r w:rsidRPr="004A4378">
        <w:rPr>
          <w:sz w:val="22"/>
          <w:szCs w:val="22"/>
        </w:rPr>
        <w:t xml:space="preserve"> в пользу Заказчика штрафа в установленном договором размере.</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w:t>
      </w:r>
      <w:r w:rsidR="006D6E94">
        <w:rPr>
          <w:sz w:val="22"/>
          <w:szCs w:val="22"/>
        </w:rPr>
        <w:t>Исполнителя</w:t>
      </w:r>
      <w:r w:rsidRPr="004A4378">
        <w:rPr>
          <w:sz w:val="22"/>
          <w:szCs w:val="22"/>
        </w:rPr>
        <w:t xml:space="preserve"> при выполнении работ на объектах и в интересах Заказчика.</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При расследовании происшествия, произошедшего у </w:t>
      </w:r>
      <w:r w:rsidR="006D6E94">
        <w:rPr>
          <w:sz w:val="22"/>
          <w:szCs w:val="22"/>
        </w:rPr>
        <w:t>Исполнителя</w:t>
      </w:r>
      <w:r w:rsidRPr="004A4378">
        <w:rPr>
          <w:sz w:val="22"/>
          <w:szCs w:val="22"/>
        </w:rPr>
        <w:t>, Заказчик имеет право получать письменные объяснения, сведения о квалификации и обучении работников, схемы, фотографии с места происшествия, результаты экспертизы и другие материалы, необходимые для проведения собственного расследования.</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Производство работ повышенной опасности (огневые, газоопасные, в охранной зоне коммуникаций и другие) </w:t>
      </w:r>
      <w:r w:rsidR="006D6E94">
        <w:rPr>
          <w:sz w:val="22"/>
          <w:szCs w:val="22"/>
        </w:rPr>
        <w:t>Исполнитель</w:t>
      </w:r>
      <w:r w:rsidRPr="004A4378">
        <w:rPr>
          <w:sz w:val="22"/>
          <w:szCs w:val="22"/>
        </w:rPr>
        <w:t xml:space="preserve"> обязан проводить в соответствии с нарядом-допуском, оформленным согласно действующим требованиям РФ и согласованным с 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bookmarkStart w:id="5" w:name="_Toc109067508"/>
      <w:bookmarkStart w:id="6" w:name="_Toc109110006"/>
      <w:r w:rsidRPr="004A4378">
        <w:rPr>
          <w:sz w:val="22"/>
          <w:szCs w:val="22"/>
        </w:rPr>
        <w:t xml:space="preserve">Работникам </w:t>
      </w:r>
      <w:r w:rsidR="006D6E94">
        <w:rPr>
          <w:sz w:val="22"/>
          <w:szCs w:val="22"/>
        </w:rPr>
        <w:t>Исполнителя</w:t>
      </w:r>
      <w:r w:rsidRPr="004A4378">
        <w:rPr>
          <w:sz w:val="22"/>
          <w:szCs w:val="22"/>
        </w:rPr>
        <w:t xml:space="preserve"> запрещается:</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производить какие-либо работы на объекте Заказчика до получения акта-доп</w:t>
      </w:r>
      <w:bookmarkStart w:id="7" w:name="_Hlt522424283"/>
      <w:r w:rsidRPr="004A4378">
        <w:rPr>
          <w:sz w:val="22"/>
          <w:szCs w:val="22"/>
        </w:rPr>
        <w:t>у</w:t>
      </w:r>
      <w:bookmarkEnd w:id="7"/>
      <w:r w:rsidRPr="004A4378">
        <w:rPr>
          <w:sz w:val="22"/>
          <w:szCs w:val="22"/>
        </w:rPr>
        <w:t>ска;</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самовольно изменять условия, последовательность и объем работ;</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выполнять работы, не предусмотренные договором;</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проводить и допускать посторонних лиц на территорию объектов Заказчика;</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нарушать согласованный с Заказчиком маршрут движения транспортных средств;</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отвлекать работников Заказчика от выполнения трудовых функций;</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пользоваться имуществом Заказчика без предварительного согласования с ним;</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нарушать установленный противопожарный режим, в том числе курить </w:t>
      </w:r>
      <w:proofErr w:type="gramStart"/>
      <w:r w:rsidRPr="004A4378">
        <w:rPr>
          <w:sz w:val="22"/>
          <w:szCs w:val="22"/>
        </w:rPr>
        <w:t>вне</w:t>
      </w:r>
      <w:proofErr w:type="gramEnd"/>
      <w:r w:rsidRPr="004A4378">
        <w:rPr>
          <w:sz w:val="22"/>
          <w:szCs w:val="22"/>
        </w:rPr>
        <w:t xml:space="preserve"> отведенных для этого местах;</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lastRenderedPageBreak/>
        <w:t>выполнять работы повышенной опасности без оформления наряда-допуска, при отсутствии лица, ответственного за безопасное производство работ;</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ввозить и размещать на территории Заказчика не применяющиеся для выполнения работ оборудование и материалы;</w:t>
      </w:r>
    </w:p>
    <w:p w:rsidR="00425F75" w:rsidRPr="004A4378" w:rsidRDefault="00425F75" w:rsidP="00425F75">
      <w:pPr>
        <w:widowControl/>
        <w:numPr>
          <w:ilvl w:val="0"/>
          <w:numId w:val="9"/>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приносить и хранить огнестрельное, холодное и другое оружие на объектах Заказчика.</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обеспечения жизни и здоровья людей. После начала данных действий, </w:t>
      </w:r>
      <w:r>
        <w:rPr>
          <w:sz w:val="22"/>
          <w:szCs w:val="22"/>
        </w:rPr>
        <w:t>Исполнитель</w:t>
      </w:r>
      <w:r w:rsidR="00425F75" w:rsidRPr="004A4378">
        <w:rPr>
          <w:sz w:val="22"/>
          <w:szCs w:val="22"/>
        </w:rPr>
        <w:t xml:space="preserve"> должен немедленно сообщить об этом ответственному за данный участок работ представителю Заказчика.</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w:t>
      </w:r>
      <w:r w:rsidR="006D6E94">
        <w:rPr>
          <w:sz w:val="22"/>
          <w:szCs w:val="22"/>
        </w:rPr>
        <w:t>Исполнитель</w:t>
      </w:r>
      <w:r w:rsidRPr="004A4378">
        <w:rPr>
          <w:sz w:val="22"/>
          <w:szCs w:val="22"/>
        </w:rPr>
        <w:t xml:space="preserve">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В случае выявления Заказчиком в результате проверки/аудита или иных действий фактов несоблюдения </w:t>
      </w:r>
      <w:r w:rsidR="006D6E94">
        <w:rPr>
          <w:sz w:val="22"/>
          <w:szCs w:val="22"/>
        </w:rPr>
        <w:t>Исполнителем</w:t>
      </w:r>
      <w:r w:rsidRPr="004A4378">
        <w:rPr>
          <w:sz w:val="22"/>
          <w:szCs w:val="22"/>
        </w:rPr>
        <w:t xml:space="preserve"> требований ПБ, ОТ и ООС </w:t>
      </w:r>
      <w:r w:rsidR="006D6E94">
        <w:rPr>
          <w:sz w:val="22"/>
          <w:szCs w:val="22"/>
        </w:rPr>
        <w:t>Исполнитель</w:t>
      </w:r>
      <w:r w:rsidRPr="004A4378">
        <w:rPr>
          <w:sz w:val="22"/>
          <w:szCs w:val="22"/>
        </w:rPr>
        <w:t xml:space="preserve"> обязан устранить выявленные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w:t>
      </w:r>
      <w:r w:rsidR="006D6E94">
        <w:rPr>
          <w:sz w:val="22"/>
          <w:szCs w:val="22"/>
        </w:rPr>
        <w:t>Исполнителю</w:t>
      </w:r>
      <w:r w:rsidRPr="004A4378">
        <w:rPr>
          <w:sz w:val="22"/>
          <w:szCs w:val="22"/>
        </w:rPr>
        <w:t xml:space="preserve">, вызванных односторонним отказом от исполнения договора (расторжения договора). </w:t>
      </w:r>
      <w:r w:rsidR="006D6E94">
        <w:rPr>
          <w:sz w:val="22"/>
          <w:szCs w:val="22"/>
        </w:rPr>
        <w:t>Исполнитель</w:t>
      </w:r>
      <w:r w:rsidRPr="004A4378">
        <w:rPr>
          <w:sz w:val="22"/>
          <w:szCs w:val="22"/>
        </w:rPr>
        <w:t xml:space="preserve"> обязуется направить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w:t>
      </w:r>
      <w:r w:rsidR="006D6E94">
        <w:rPr>
          <w:sz w:val="22"/>
          <w:szCs w:val="22"/>
        </w:rPr>
        <w:t>Исполнителем</w:t>
      </w:r>
      <w:r w:rsidRPr="004A4378">
        <w:rPr>
          <w:sz w:val="22"/>
          <w:szCs w:val="22"/>
        </w:rPr>
        <w:t xml:space="preserve"> на объектах Заказчика.</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В случае несоблюдения </w:t>
      </w:r>
      <w:r w:rsidR="006D6E94">
        <w:rPr>
          <w:sz w:val="22"/>
          <w:szCs w:val="22"/>
        </w:rPr>
        <w:t>Исполнителем</w:t>
      </w:r>
      <w:r w:rsidRPr="004A4378">
        <w:rPr>
          <w:sz w:val="22"/>
          <w:szCs w:val="22"/>
        </w:rPr>
        <w:t xml:space="preserve"> и третьими лицами, привлекаемыми </w:t>
      </w:r>
      <w:r w:rsidR="006D6E94">
        <w:rPr>
          <w:sz w:val="22"/>
          <w:szCs w:val="22"/>
        </w:rPr>
        <w:t>Исполнителем</w:t>
      </w:r>
      <w:r w:rsidRPr="004A4378">
        <w:rPr>
          <w:sz w:val="22"/>
          <w:szCs w:val="22"/>
        </w:rPr>
        <w:t xml:space="preserve">, требований заключенного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w:t>
      </w:r>
      <w:r w:rsidR="006D6E94">
        <w:rPr>
          <w:sz w:val="22"/>
          <w:szCs w:val="22"/>
        </w:rPr>
        <w:t>Исполнителем</w:t>
      </w:r>
      <w:r w:rsidRPr="004A4378">
        <w:rPr>
          <w:sz w:val="22"/>
          <w:szCs w:val="22"/>
        </w:rPr>
        <w:t xml:space="preserve"> этот факт является существенным нарушением условий договора и настоящего приложения к договору и дает Заказчику право требовать уплаты штрафных санкций в соответствии с условиями договора и настоящего приложения, а также отказаться от исполнения заключенного договора в одностороннем порядке без обязательств Заказчика по возмещению убытков </w:t>
      </w:r>
      <w:r w:rsidR="006D6E94">
        <w:rPr>
          <w:sz w:val="22"/>
          <w:szCs w:val="22"/>
        </w:rPr>
        <w:t>Исполнителя</w:t>
      </w:r>
      <w:r w:rsidRPr="004A4378">
        <w:rPr>
          <w:sz w:val="22"/>
          <w:szCs w:val="22"/>
        </w:rPr>
        <w:t>, связанных с таким расторжением.</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w:t>
      </w:r>
      <w:r>
        <w:rPr>
          <w:sz w:val="22"/>
          <w:szCs w:val="22"/>
        </w:rPr>
        <w:t>Исполнителя</w:t>
      </w:r>
      <w:r w:rsidR="00425F75" w:rsidRPr="004A4378">
        <w:rPr>
          <w:sz w:val="22"/>
          <w:szCs w:val="22"/>
        </w:rPr>
        <w:t>, последний обязуется возместить Заказчику все причиненные этим убытки.</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При наличии вины </w:t>
      </w:r>
      <w:r w:rsidR="006D6E94">
        <w:rPr>
          <w:sz w:val="22"/>
          <w:szCs w:val="22"/>
        </w:rPr>
        <w:t>Исполнителя</w:t>
      </w:r>
      <w:r w:rsidRPr="004A4378">
        <w:rPr>
          <w:sz w:val="22"/>
          <w:szCs w:val="22"/>
        </w:rPr>
        <w:t xml:space="preserve"> за аварии, технические инциденты, пожары, несчастные случаи, произошедшие в процессе его работы по договору, последний обязуется возместить Заказчику, а при необходимости и третьим лицам причиненные убытки.</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Заказчик не несет ответственности за профессиональные заболевания (отравления), производственные травмы, увечья или смерть любого работника </w:t>
      </w:r>
      <w:r w:rsidR="006D6E94">
        <w:rPr>
          <w:sz w:val="22"/>
          <w:szCs w:val="22"/>
        </w:rPr>
        <w:t>Исполнителя</w:t>
      </w:r>
      <w:r w:rsidRPr="004A4378">
        <w:rPr>
          <w:sz w:val="22"/>
          <w:szCs w:val="22"/>
        </w:rPr>
        <w:t xml:space="preserve"> или третьего лица, привлеченного </w:t>
      </w:r>
      <w:r w:rsidR="006D6E94">
        <w:rPr>
          <w:sz w:val="22"/>
          <w:szCs w:val="22"/>
        </w:rPr>
        <w:t>Исполнителем</w:t>
      </w:r>
      <w:r w:rsidRPr="004A4378">
        <w:rPr>
          <w:sz w:val="22"/>
          <w:szCs w:val="22"/>
        </w:rPr>
        <w:t xml:space="preserve">, не по вине Заказчика, а также в случае нарушения ими Правил промышленной, пожарной, экологической безопасности, охраны труда или промышленной санитарии. </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Заказчик вправе в любо</w:t>
      </w:r>
      <w:r w:rsidR="00B5633A">
        <w:rPr>
          <w:sz w:val="22"/>
          <w:szCs w:val="22"/>
        </w:rPr>
        <w:t>е время осуществлять контроль соблюдения</w:t>
      </w:r>
      <w:r w:rsidRPr="004A4378">
        <w:rPr>
          <w:sz w:val="22"/>
          <w:szCs w:val="22"/>
        </w:rPr>
        <w:t xml:space="preserve"> </w:t>
      </w:r>
      <w:r w:rsidR="006D6E94">
        <w:rPr>
          <w:sz w:val="22"/>
          <w:szCs w:val="22"/>
        </w:rPr>
        <w:t>Исполнителем</w:t>
      </w:r>
      <w:r w:rsidRPr="004A4378">
        <w:rPr>
          <w:sz w:val="22"/>
          <w:szCs w:val="22"/>
        </w:rPr>
        <w:t xml:space="preserve"> и третьими лицами, привлекаемыми </w:t>
      </w:r>
      <w:r w:rsidR="006D6E94">
        <w:rPr>
          <w:sz w:val="22"/>
          <w:szCs w:val="22"/>
        </w:rPr>
        <w:t>Исполнителем</w:t>
      </w:r>
      <w:r w:rsidRPr="004A4378">
        <w:rPr>
          <w:sz w:val="22"/>
          <w:szCs w:val="22"/>
        </w:rPr>
        <w:t xml:space="preserve"> положений/приложений к договору. Обнаруженные в ходе проверки нарушения фиксируются в акте, подписываемом представителями Заказчика, </w:t>
      </w:r>
      <w:r w:rsidR="006D6E94">
        <w:rPr>
          <w:sz w:val="22"/>
          <w:szCs w:val="22"/>
        </w:rPr>
        <w:t>Исполнителя</w:t>
      </w:r>
      <w:r w:rsidRPr="004A4378">
        <w:rPr>
          <w:sz w:val="22"/>
          <w:szCs w:val="22"/>
        </w:rPr>
        <w:t xml:space="preserve"> или третьих лиц, привлекаемых </w:t>
      </w:r>
      <w:r w:rsidR="006D6E94">
        <w:rPr>
          <w:sz w:val="22"/>
          <w:szCs w:val="22"/>
        </w:rPr>
        <w:t>Исполнителе</w:t>
      </w:r>
      <w:r w:rsidRPr="004A4378">
        <w:rPr>
          <w:sz w:val="22"/>
          <w:szCs w:val="22"/>
        </w:rPr>
        <w:t xml:space="preserve">м. В случае отказа </w:t>
      </w:r>
      <w:r w:rsidR="006D6E94">
        <w:rPr>
          <w:sz w:val="22"/>
          <w:szCs w:val="22"/>
        </w:rPr>
        <w:t>Исполнителя</w:t>
      </w:r>
      <w:r w:rsidRPr="004A4378">
        <w:rPr>
          <w:sz w:val="22"/>
          <w:szCs w:val="22"/>
        </w:rPr>
        <w:t xml:space="preserve"> и третьих лиц, привлекаемых </w:t>
      </w:r>
      <w:r w:rsidR="006D6E94">
        <w:rPr>
          <w:sz w:val="22"/>
          <w:szCs w:val="22"/>
        </w:rPr>
        <w:t>Исполнителе</w:t>
      </w:r>
      <w:r w:rsidRPr="004A4378">
        <w:rPr>
          <w:sz w:val="22"/>
          <w:szCs w:val="22"/>
        </w:rPr>
        <w:t xml:space="preserve">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w:t>
      </w:r>
      <w:r w:rsidR="006D6E94">
        <w:rPr>
          <w:sz w:val="22"/>
          <w:szCs w:val="22"/>
        </w:rPr>
        <w:t>Исполнителе</w:t>
      </w:r>
      <w:r w:rsidR="00B5633A">
        <w:rPr>
          <w:sz w:val="22"/>
          <w:szCs w:val="22"/>
        </w:rPr>
        <w:t>м согласно договору</w:t>
      </w:r>
      <w:r w:rsidRPr="004A4378">
        <w:rPr>
          <w:sz w:val="22"/>
          <w:szCs w:val="22"/>
        </w:rPr>
        <w:t xml:space="preserve">, Заказчик вправе предъявить </w:t>
      </w:r>
      <w:r w:rsidR="006D6E94">
        <w:rPr>
          <w:sz w:val="22"/>
          <w:szCs w:val="22"/>
        </w:rPr>
        <w:t>Исполнителю</w:t>
      </w:r>
      <w:r w:rsidRPr="004A4378">
        <w:rPr>
          <w:sz w:val="22"/>
          <w:szCs w:val="22"/>
        </w:rPr>
        <w:t xml:space="preserve"> штрафные санкции в соответствии с условиями договора и настоящего приложения к договору.</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несет ответственность за соблюдение требований ПБ, ОТ и ОС со стороны Суб</w:t>
      </w:r>
      <w:r w:rsidR="00B5633A">
        <w:rPr>
          <w:sz w:val="22"/>
          <w:szCs w:val="22"/>
        </w:rPr>
        <w:t>и</w:t>
      </w:r>
      <w:r>
        <w:rPr>
          <w:sz w:val="22"/>
          <w:szCs w:val="22"/>
        </w:rPr>
        <w:t>сполнителем</w:t>
      </w:r>
      <w:r w:rsidR="00425F75" w:rsidRPr="004A4378">
        <w:rPr>
          <w:sz w:val="22"/>
          <w:szCs w:val="22"/>
        </w:rPr>
        <w:t xml:space="preserve">, а также иных работников, нанятых </w:t>
      </w:r>
      <w:r>
        <w:rPr>
          <w:sz w:val="22"/>
          <w:szCs w:val="22"/>
        </w:rPr>
        <w:t>Исполнителе</w:t>
      </w:r>
      <w:r w:rsidR="00425F75" w:rsidRPr="004A4378">
        <w:rPr>
          <w:sz w:val="22"/>
          <w:szCs w:val="22"/>
        </w:rPr>
        <w:t xml:space="preserve">м в целях выполнения работ (оказания </w:t>
      </w:r>
      <w:r w:rsidR="00425F75" w:rsidRPr="004A4378">
        <w:rPr>
          <w:sz w:val="22"/>
          <w:szCs w:val="22"/>
        </w:rPr>
        <w:lastRenderedPageBreak/>
        <w:t>услуг) в рамках договора. В случае нанесения Суб</w:t>
      </w:r>
      <w:r w:rsidR="00B5633A">
        <w:rPr>
          <w:sz w:val="22"/>
          <w:szCs w:val="22"/>
        </w:rPr>
        <w:t>и</w:t>
      </w:r>
      <w:r>
        <w:rPr>
          <w:sz w:val="22"/>
          <w:szCs w:val="22"/>
        </w:rPr>
        <w:t>сполнителем</w:t>
      </w:r>
      <w:r w:rsidR="00425F75" w:rsidRPr="004A4378">
        <w:rPr>
          <w:sz w:val="22"/>
          <w:szCs w:val="22"/>
        </w:rPr>
        <w:t xml:space="preserve"> убытков Заказчику возмещение убытков и уплату штрафа осуществляет </w:t>
      </w:r>
      <w:r>
        <w:rPr>
          <w:sz w:val="22"/>
          <w:szCs w:val="22"/>
        </w:rPr>
        <w:t>Исполнитель</w:t>
      </w:r>
      <w:r w:rsidR="00425F75" w:rsidRPr="004A4378">
        <w:rPr>
          <w:sz w:val="22"/>
          <w:szCs w:val="22"/>
        </w:rPr>
        <w:t>.</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Происшествие по вине </w:t>
      </w:r>
      <w:r w:rsidR="006D6E94">
        <w:rPr>
          <w:sz w:val="22"/>
          <w:szCs w:val="22"/>
        </w:rPr>
        <w:t>Исполнителя</w:t>
      </w:r>
      <w:r w:rsidRPr="004A4378">
        <w:rPr>
          <w:sz w:val="22"/>
          <w:szCs w:val="22"/>
        </w:rPr>
        <w:t>, отнесенное к категории крупных (в соответствии с Приложением №</w:t>
      </w:r>
      <w:r w:rsidR="00B5633A">
        <w:rPr>
          <w:sz w:val="22"/>
          <w:szCs w:val="22"/>
        </w:rPr>
        <w:t xml:space="preserve"> 7 к Стандарту Общества СтБНГРЭ</w:t>
      </w:r>
      <w:r w:rsidRPr="004A4378">
        <w:rPr>
          <w:sz w:val="22"/>
          <w:szCs w:val="22"/>
        </w:rPr>
        <w:t xml:space="preserve">-06-2010 Версия 2 «Порядок передачи информации в области промышленной, пожарной безопасности, охраны труда и окружающей среды»)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w:t>
      </w:r>
      <w:r w:rsidR="006D6E94">
        <w:rPr>
          <w:sz w:val="22"/>
          <w:szCs w:val="22"/>
        </w:rPr>
        <w:t>Исполнителю</w:t>
      </w:r>
      <w:r w:rsidRPr="004A4378">
        <w:rPr>
          <w:sz w:val="22"/>
          <w:szCs w:val="22"/>
        </w:rPr>
        <w:t xml:space="preserve"> об отказе от исполнения договора (о предстоящем расторжении договора). При этом возмещение (компенсация) убытков (расходов) </w:t>
      </w:r>
      <w:r w:rsidR="006D6E94">
        <w:rPr>
          <w:sz w:val="22"/>
          <w:szCs w:val="22"/>
        </w:rPr>
        <w:t>Исполнителю</w:t>
      </w:r>
      <w:r w:rsidRPr="004A4378">
        <w:rPr>
          <w:sz w:val="22"/>
          <w:szCs w:val="22"/>
        </w:rPr>
        <w:t xml:space="preserve">,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w:t>
      </w:r>
      <w:r w:rsidR="006D6E94">
        <w:rPr>
          <w:sz w:val="22"/>
          <w:szCs w:val="22"/>
        </w:rPr>
        <w:t>Исполнитель</w:t>
      </w:r>
      <w:r w:rsidRPr="004A4378">
        <w:rPr>
          <w:sz w:val="22"/>
          <w:szCs w:val="22"/>
        </w:rPr>
        <w:t xml:space="preserve"> не вправе требовать от Заказчика возмещения убытков, причиненных таким расторжением.</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Заказчик вправе требовать от </w:t>
      </w:r>
      <w:r w:rsidR="006D6E94">
        <w:rPr>
          <w:sz w:val="22"/>
          <w:szCs w:val="22"/>
        </w:rPr>
        <w:t>Исполнителя</w:t>
      </w:r>
      <w:r w:rsidRPr="004A4378">
        <w:rPr>
          <w:sz w:val="22"/>
          <w:szCs w:val="22"/>
        </w:rPr>
        <w:t xml:space="preserve"> отстранения от работ работников </w:t>
      </w:r>
      <w:r w:rsidR="006D6E94">
        <w:rPr>
          <w:sz w:val="22"/>
          <w:szCs w:val="22"/>
        </w:rPr>
        <w:t>Исполнителя</w:t>
      </w:r>
      <w:r w:rsidRPr="004A4378">
        <w:rPr>
          <w:sz w:val="22"/>
          <w:szCs w:val="22"/>
        </w:rPr>
        <w:t>,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В случае привлечения </w:t>
      </w:r>
      <w:r w:rsidR="006D6E94">
        <w:rPr>
          <w:sz w:val="22"/>
          <w:szCs w:val="22"/>
        </w:rPr>
        <w:t>Исполнителем</w:t>
      </w:r>
      <w:r w:rsidRPr="004A4378">
        <w:rPr>
          <w:sz w:val="22"/>
          <w:szCs w:val="22"/>
        </w:rPr>
        <w:t xml:space="preserve"> с письменного согласия Заказчика, третьих лиц для выполнения работ по заключенному договору </w:t>
      </w:r>
      <w:r w:rsidR="006D6E94">
        <w:rPr>
          <w:sz w:val="22"/>
          <w:szCs w:val="22"/>
        </w:rPr>
        <w:t>Исполнитель</w:t>
      </w:r>
      <w:r w:rsidRPr="004A4378">
        <w:rPr>
          <w:sz w:val="22"/>
          <w:szCs w:val="22"/>
        </w:rPr>
        <w:t xml:space="preserve">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ООО «БНГРЭ» на проведение работ (оказание услуг) с предоставлением Заказчику полной информации о проведенном техническом аудите, а также копии учредительных/разрешительных документов и копии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4A4378">
        <w:rPr>
          <w:sz w:val="22"/>
          <w:szCs w:val="22"/>
        </w:rPr>
        <w:t>ств тр</w:t>
      </w:r>
      <w:proofErr w:type="gramEnd"/>
      <w:r w:rsidRPr="004A4378">
        <w:rPr>
          <w:sz w:val="22"/>
          <w:szCs w:val="22"/>
        </w:rPr>
        <w:t xml:space="preserve">етьими лицами (субподрядными организациями) по договору возлагается на </w:t>
      </w:r>
      <w:r w:rsidR="006D6E94">
        <w:rPr>
          <w:sz w:val="22"/>
          <w:szCs w:val="22"/>
        </w:rPr>
        <w:t>Исполнителя</w:t>
      </w:r>
      <w:r w:rsidRPr="004A4378">
        <w:rPr>
          <w:sz w:val="22"/>
          <w:szCs w:val="22"/>
        </w:rPr>
        <w:t>, включая оплату штрафных санкций, предусмотренных договором.</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425F75" w:rsidRPr="004A4378" w:rsidRDefault="00B5633A"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В случае не</w:t>
      </w:r>
      <w:r w:rsidR="00425F75" w:rsidRPr="004A4378">
        <w:rPr>
          <w:sz w:val="22"/>
          <w:szCs w:val="22"/>
        </w:rPr>
        <w:t>обеспечения</w:t>
      </w:r>
      <w:r>
        <w:rPr>
          <w:sz w:val="22"/>
          <w:szCs w:val="22"/>
        </w:rPr>
        <w:t>, либо не</w:t>
      </w:r>
      <w:r w:rsidR="00425F75" w:rsidRPr="004A4378">
        <w:rPr>
          <w:sz w:val="22"/>
          <w:szCs w:val="22"/>
        </w:rPr>
        <w:t xml:space="preserve">надлежащего обеспечения </w:t>
      </w:r>
      <w:r w:rsidR="006D6E94">
        <w:rPr>
          <w:sz w:val="22"/>
          <w:szCs w:val="22"/>
        </w:rPr>
        <w:t>Исполнителем</w:t>
      </w:r>
      <w:r w:rsidR="00425F75" w:rsidRPr="004A4378">
        <w:rPr>
          <w:sz w:val="22"/>
          <w:szCs w:val="22"/>
        </w:rPr>
        <w:t xml:space="preserve"> выполнения противопожарных мероприятий, а также тушения пожара на объектах строительства и прилегающей к ним территории по заключенному договору </w:t>
      </w:r>
      <w:r w:rsidR="006D6E94">
        <w:rPr>
          <w:sz w:val="22"/>
          <w:szCs w:val="22"/>
        </w:rPr>
        <w:t>Исполнитель</w:t>
      </w:r>
      <w:r w:rsidR="00425F75" w:rsidRPr="004A4378">
        <w:rPr>
          <w:sz w:val="22"/>
          <w:szCs w:val="22"/>
        </w:rPr>
        <w:t xml:space="preserve">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кроме того </w:t>
      </w:r>
      <w:r w:rsidR="006D6E94">
        <w:rPr>
          <w:sz w:val="22"/>
          <w:szCs w:val="22"/>
        </w:rPr>
        <w:t>Исполнитель</w:t>
      </w:r>
      <w:r w:rsidR="00425F75" w:rsidRPr="004A4378">
        <w:rPr>
          <w:sz w:val="22"/>
          <w:szCs w:val="22"/>
        </w:rPr>
        <w:t xml:space="preserve"> обязуется уплатить все штрафы, предъявленные этими органами и возместить Заказчику в полном объеме, убытки, которые возникли вследствие действия (бездействия) </w:t>
      </w:r>
      <w:r w:rsidR="006D6E94">
        <w:rPr>
          <w:sz w:val="22"/>
          <w:szCs w:val="22"/>
        </w:rPr>
        <w:t>Исполнителя</w:t>
      </w:r>
      <w:r w:rsidR="00425F75" w:rsidRPr="004A4378">
        <w:rPr>
          <w:sz w:val="22"/>
          <w:szCs w:val="22"/>
        </w:rPr>
        <w:t xml:space="preserve">, а также возместить Заказчику суммы уплаченных им штрафов (санкций), вследствие допущенных </w:t>
      </w:r>
      <w:r w:rsidR="006D6E94">
        <w:rPr>
          <w:sz w:val="22"/>
          <w:szCs w:val="22"/>
        </w:rPr>
        <w:t>Исполнителем</w:t>
      </w:r>
      <w:r w:rsidR="00425F75" w:rsidRPr="004A4378">
        <w:rPr>
          <w:sz w:val="22"/>
          <w:szCs w:val="22"/>
        </w:rPr>
        <w:t xml:space="preserve"> нарушений.</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соблюдать при исполнении своих обязательств по договору все требования миграционного законодательства, а также обеспечивает их соблюдение лицами, привлекаемыми </w:t>
      </w:r>
      <w:r>
        <w:rPr>
          <w:sz w:val="22"/>
          <w:szCs w:val="22"/>
        </w:rPr>
        <w:t>Исполнителем</w:t>
      </w:r>
      <w:r w:rsidR="00425F75" w:rsidRPr="004A4378">
        <w:rPr>
          <w:sz w:val="22"/>
          <w:szCs w:val="22"/>
        </w:rPr>
        <w:t xml:space="preserve"> для выполнения работ по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не направлять/допускать на территорию Заказчика физических лиц привлеченных </w:t>
      </w:r>
      <w:r>
        <w:rPr>
          <w:sz w:val="22"/>
          <w:szCs w:val="22"/>
        </w:rPr>
        <w:t>Исполнителем</w:t>
      </w:r>
      <w:r w:rsidR="00425F75" w:rsidRPr="004A4378">
        <w:rPr>
          <w:sz w:val="22"/>
          <w:szCs w:val="22"/>
        </w:rPr>
        <w:t xml:space="preserve"> для выполнения работ на основании гражданско-правовых договоров, а также не допускать Суб</w:t>
      </w:r>
      <w:r w:rsidR="00E90A1C">
        <w:rPr>
          <w:sz w:val="22"/>
          <w:szCs w:val="22"/>
        </w:rPr>
        <w:t>и</w:t>
      </w:r>
      <w:r>
        <w:rPr>
          <w:sz w:val="22"/>
          <w:szCs w:val="22"/>
        </w:rPr>
        <w:t>сполнителей</w:t>
      </w:r>
      <w:r w:rsidR="00425F75" w:rsidRPr="004A4378">
        <w:rPr>
          <w:sz w:val="22"/>
          <w:szCs w:val="22"/>
        </w:rPr>
        <w:t xml:space="preserve"> не согласованных Заказчиком.</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spacing w:before="120"/>
        <w:ind w:left="-567" w:firstLine="567"/>
        <w:jc w:val="both"/>
        <w:rPr>
          <w:sz w:val="22"/>
          <w:szCs w:val="22"/>
        </w:rPr>
      </w:pPr>
      <w:r w:rsidRPr="004A4378">
        <w:rPr>
          <w:sz w:val="22"/>
          <w:szCs w:val="22"/>
        </w:rPr>
        <w:t xml:space="preserve">Работник </w:t>
      </w:r>
      <w:r w:rsidR="006D6E94">
        <w:rPr>
          <w:sz w:val="22"/>
          <w:szCs w:val="22"/>
        </w:rPr>
        <w:t>Исполнителя</w:t>
      </w:r>
      <w:r w:rsidRPr="004A4378">
        <w:rPr>
          <w:sz w:val="22"/>
          <w:szCs w:val="22"/>
        </w:rPr>
        <w:t xml:space="preserve"> имеет право:</w:t>
      </w:r>
    </w:p>
    <w:p w:rsidR="00425F75" w:rsidRPr="004A4378" w:rsidRDefault="00425F75" w:rsidP="00425F75">
      <w:pPr>
        <w:widowControl/>
        <w:numPr>
          <w:ilvl w:val="0"/>
          <w:numId w:val="13"/>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отказаться от выполнения работ в случае возникновения опасности для его жизни и здоровья;</w:t>
      </w:r>
    </w:p>
    <w:p w:rsidR="00425F75" w:rsidRPr="004A4378" w:rsidRDefault="00425F75" w:rsidP="00425F75">
      <w:pPr>
        <w:widowControl/>
        <w:numPr>
          <w:ilvl w:val="0"/>
          <w:numId w:val="13"/>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425F75" w:rsidRPr="004A4378" w:rsidRDefault="00425F75" w:rsidP="00425F75">
      <w:pPr>
        <w:widowControl/>
        <w:numPr>
          <w:ilvl w:val="0"/>
          <w:numId w:val="13"/>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425F75" w:rsidRPr="004A4378" w:rsidRDefault="00425F75" w:rsidP="00425F75">
      <w:pPr>
        <w:keepNext/>
        <w:widowControl/>
        <w:numPr>
          <w:ilvl w:val="0"/>
          <w:numId w:val="1"/>
        </w:numPr>
        <w:tabs>
          <w:tab w:val="left" w:pos="284"/>
          <w:tab w:val="left" w:pos="426"/>
          <w:tab w:val="left" w:pos="709"/>
          <w:tab w:val="left" w:pos="993"/>
          <w:tab w:val="left" w:pos="1134"/>
        </w:tabs>
        <w:autoSpaceDE/>
        <w:autoSpaceDN/>
        <w:adjustRightInd/>
        <w:spacing w:before="120" w:after="120"/>
        <w:ind w:left="-567" w:firstLine="567"/>
        <w:jc w:val="center"/>
        <w:outlineLvl w:val="1"/>
        <w:rPr>
          <w:b/>
          <w:bCs/>
          <w:sz w:val="22"/>
          <w:szCs w:val="22"/>
        </w:rPr>
      </w:pPr>
      <w:bookmarkStart w:id="8" w:name="_Toc307498861"/>
      <w:r w:rsidRPr="004A4378">
        <w:rPr>
          <w:b/>
          <w:bCs/>
          <w:sz w:val="22"/>
          <w:szCs w:val="22"/>
        </w:rPr>
        <w:t>Обучение и аттестация работников</w:t>
      </w:r>
      <w:bookmarkEnd w:id="8"/>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по требованию Заказчика представлять документы, подтверждающие обучение и аттестацию работников на </w:t>
      </w:r>
      <w:proofErr w:type="gramStart"/>
      <w:r w:rsidR="00425F75" w:rsidRPr="004A4378">
        <w:rPr>
          <w:sz w:val="22"/>
          <w:szCs w:val="22"/>
        </w:rPr>
        <w:t>право ведения</w:t>
      </w:r>
      <w:proofErr w:type="gramEnd"/>
      <w:r w:rsidR="00425F75" w:rsidRPr="004A4378">
        <w:rPr>
          <w:sz w:val="22"/>
          <w:szCs w:val="22"/>
        </w:rPr>
        <w:t xml:space="preserve"> соответствующих работ.</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lastRenderedPageBreak/>
        <w:t xml:space="preserve">Руководители и специалисты </w:t>
      </w:r>
      <w:r w:rsidR="006D6E94">
        <w:rPr>
          <w:sz w:val="22"/>
          <w:szCs w:val="22"/>
        </w:rPr>
        <w:t>Исполнителя</w:t>
      </w:r>
      <w:r w:rsidRPr="004A4378">
        <w:rPr>
          <w:sz w:val="22"/>
          <w:szCs w:val="22"/>
        </w:rPr>
        <w:t xml:space="preserve"> должны пройти подготовку и аттестацию в рамках своих трудовых функций в области промышленной, экологической и пожарной безопасности, а также обучение и проверку знаний в области охраны труда.</w:t>
      </w:r>
    </w:p>
    <w:p w:rsidR="00425F75" w:rsidRPr="004A4378" w:rsidRDefault="006D6E94"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проводить работникам вводный, первичный, повторный, внеплановый и целевой инструктажи, а также стажировки на рабочем месте и проверку знаний в соответствии с требованиями законодательства РФ.</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Перед началом работ на объекте Заказчика все работники </w:t>
      </w:r>
      <w:r w:rsidR="006D6E94">
        <w:rPr>
          <w:sz w:val="22"/>
          <w:szCs w:val="22"/>
        </w:rPr>
        <w:t>Исполнителя</w:t>
      </w:r>
      <w:r w:rsidRPr="004A4378">
        <w:rPr>
          <w:sz w:val="22"/>
          <w:szCs w:val="22"/>
        </w:rPr>
        <w:t xml:space="preserve"> должны пройти вводный инструктаж по программе, разработанной Заказчиком, с регистрацией в Журнале инструктажа для работников подрядных организаций. </w:t>
      </w:r>
      <w:r w:rsidR="006D6E94">
        <w:rPr>
          <w:sz w:val="22"/>
          <w:szCs w:val="22"/>
        </w:rPr>
        <w:t>Исполнитель</w:t>
      </w:r>
      <w:r w:rsidRPr="004A4378">
        <w:rPr>
          <w:sz w:val="22"/>
          <w:szCs w:val="22"/>
        </w:rPr>
        <w:t xml:space="preserve"> несет ответственность за своевременность проведения вводного инструктажа своим работникам, инструктаж проводит представитель Заказчика.</w:t>
      </w:r>
    </w:p>
    <w:p w:rsidR="00425F75" w:rsidRPr="004A4378" w:rsidRDefault="00425F75" w:rsidP="00425F75">
      <w:pPr>
        <w:widowControl/>
        <w:numPr>
          <w:ilvl w:val="1"/>
          <w:numId w:val="1"/>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Привлечение работников </w:t>
      </w:r>
      <w:r w:rsidR="006D6E94">
        <w:rPr>
          <w:sz w:val="22"/>
          <w:szCs w:val="22"/>
        </w:rPr>
        <w:t>Исполнителя</w:t>
      </w:r>
      <w:r w:rsidRPr="004A4378">
        <w:rPr>
          <w:sz w:val="22"/>
          <w:szCs w:val="22"/>
        </w:rPr>
        <w:t xml:space="preserve"> к выполнению работ, не свойственных их профессии не допускается,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425F75" w:rsidRPr="004A4378" w:rsidRDefault="00425F75" w:rsidP="00425F75">
      <w:pPr>
        <w:keepNext/>
        <w:widowControl/>
        <w:numPr>
          <w:ilvl w:val="0"/>
          <w:numId w:val="1"/>
        </w:numPr>
        <w:tabs>
          <w:tab w:val="left" w:pos="284"/>
          <w:tab w:val="left" w:pos="426"/>
          <w:tab w:val="left" w:pos="709"/>
          <w:tab w:val="left" w:pos="993"/>
          <w:tab w:val="left" w:pos="1134"/>
        </w:tabs>
        <w:autoSpaceDE/>
        <w:autoSpaceDN/>
        <w:adjustRightInd/>
        <w:spacing w:before="120" w:after="120"/>
        <w:ind w:left="-567" w:firstLine="567"/>
        <w:jc w:val="center"/>
        <w:outlineLvl w:val="1"/>
        <w:rPr>
          <w:b/>
          <w:bCs/>
          <w:sz w:val="22"/>
          <w:szCs w:val="22"/>
        </w:rPr>
      </w:pPr>
      <w:bookmarkStart w:id="9" w:name="_Toc307498862"/>
      <w:r w:rsidRPr="004A4378">
        <w:rPr>
          <w:b/>
          <w:bCs/>
          <w:sz w:val="22"/>
          <w:szCs w:val="22"/>
        </w:rPr>
        <w:t>Охрана здоровья и средства индивидуальной защиты (СИЗ)</w:t>
      </w:r>
      <w:bookmarkEnd w:id="9"/>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за свой счет обеспечить своих работников средствами индивидуальной защиты (СИЗ) в соответствии с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Заказчик имеет право не допускать на свой объект или требовать отстранения от работы работника </w:t>
      </w:r>
      <w:r w:rsidR="006D6E94">
        <w:rPr>
          <w:sz w:val="22"/>
          <w:szCs w:val="22"/>
        </w:rPr>
        <w:t>Исполнителя</w:t>
      </w:r>
      <w:r w:rsidRPr="004A4378">
        <w:rPr>
          <w:sz w:val="22"/>
          <w:szCs w:val="22"/>
        </w:rPr>
        <w:t xml:space="preserve">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Все работники, привлекаемые </w:t>
      </w:r>
      <w:r w:rsidR="006D6E94">
        <w:rPr>
          <w:sz w:val="22"/>
          <w:szCs w:val="22"/>
        </w:rPr>
        <w:t>Исполнителем</w:t>
      </w:r>
      <w:r w:rsidRPr="004A4378">
        <w:rPr>
          <w:sz w:val="22"/>
          <w:szCs w:val="22"/>
        </w:rPr>
        <w:t xml:space="preserve"> для выполнения работ, должны быть пригодны по состоянию здоровья к выполнению своих обязанностей в соответствии с требованиями законодательства.</w:t>
      </w:r>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не допускать к работе на объектах Заказчика лиц, не прошедших обучение навыкам оказания первой помощи пострадавшим.</w:t>
      </w:r>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обеспечить своих работников аптечками с медикаментами и средствами для оказания первой помощи.</w:t>
      </w:r>
    </w:p>
    <w:p w:rsidR="00425F75" w:rsidRPr="004A4378" w:rsidRDefault="00425F75" w:rsidP="00425F75">
      <w:pPr>
        <w:keepNext/>
        <w:widowControl/>
        <w:numPr>
          <w:ilvl w:val="0"/>
          <w:numId w:val="2"/>
        </w:numPr>
        <w:tabs>
          <w:tab w:val="left" w:pos="284"/>
          <w:tab w:val="left" w:pos="426"/>
          <w:tab w:val="left" w:pos="709"/>
          <w:tab w:val="left" w:pos="993"/>
          <w:tab w:val="left" w:pos="1134"/>
        </w:tabs>
        <w:autoSpaceDE/>
        <w:autoSpaceDN/>
        <w:adjustRightInd/>
        <w:spacing w:before="120" w:after="120"/>
        <w:ind w:left="-567" w:firstLine="567"/>
        <w:jc w:val="center"/>
        <w:outlineLvl w:val="1"/>
        <w:rPr>
          <w:b/>
          <w:bCs/>
          <w:sz w:val="22"/>
          <w:szCs w:val="22"/>
        </w:rPr>
      </w:pPr>
      <w:bookmarkStart w:id="10" w:name="_Toc307498863"/>
      <w:r w:rsidRPr="004A4378">
        <w:rPr>
          <w:b/>
          <w:bCs/>
          <w:sz w:val="22"/>
          <w:szCs w:val="22"/>
        </w:rPr>
        <w:t xml:space="preserve">Транспорт и специальная техника </w:t>
      </w:r>
      <w:r w:rsidR="006D6E94">
        <w:rPr>
          <w:b/>
          <w:bCs/>
          <w:sz w:val="22"/>
          <w:szCs w:val="22"/>
        </w:rPr>
        <w:t>Исполнителя</w:t>
      </w:r>
      <w:bookmarkEnd w:id="10"/>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spacing w:before="120"/>
        <w:ind w:left="-567" w:firstLine="567"/>
        <w:jc w:val="both"/>
        <w:rPr>
          <w:sz w:val="22"/>
          <w:szCs w:val="22"/>
        </w:rPr>
      </w:pPr>
      <w:r w:rsidRPr="004A4378">
        <w:rPr>
          <w:sz w:val="22"/>
          <w:szCs w:val="22"/>
        </w:rPr>
        <w:t xml:space="preserve">Все транспортные средства и специальная техника </w:t>
      </w:r>
      <w:r w:rsidR="006D6E94">
        <w:rPr>
          <w:sz w:val="22"/>
          <w:szCs w:val="22"/>
        </w:rPr>
        <w:t>Исполнителя</w:t>
      </w:r>
      <w:r w:rsidRPr="004A4378">
        <w:rPr>
          <w:sz w:val="22"/>
          <w:szCs w:val="22"/>
        </w:rPr>
        <w:t>, используемые при проведении работ, должны быть оборудованы следующим:</w:t>
      </w:r>
    </w:p>
    <w:p w:rsidR="00425F75" w:rsidRPr="004A4378" w:rsidRDefault="00425F75" w:rsidP="00425F75">
      <w:pPr>
        <w:widowControl/>
        <w:numPr>
          <w:ilvl w:val="0"/>
          <w:numId w:val="3"/>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ремнями безопасности для водителя и всех пассажиров;</w:t>
      </w:r>
    </w:p>
    <w:p w:rsidR="00425F75" w:rsidRPr="004A4378" w:rsidRDefault="00425F75" w:rsidP="00425F75">
      <w:pPr>
        <w:widowControl/>
        <w:numPr>
          <w:ilvl w:val="0"/>
          <w:numId w:val="3"/>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аптечкой первой помощи;</w:t>
      </w:r>
    </w:p>
    <w:p w:rsidR="00425F75" w:rsidRPr="004A4378" w:rsidRDefault="00425F75" w:rsidP="00425F75">
      <w:pPr>
        <w:widowControl/>
        <w:numPr>
          <w:ilvl w:val="0"/>
          <w:numId w:val="3"/>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огнетушителем;</w:t>
      </w:r>
    </w:p>
    <w:p w:rsidR="00425F75" w:rsidRPr="004A4378" w:rsidRDefault="00425F75" w:rsidP="00425F75">
      <w:pPr>
        <w:widowControl/>
        <w:numPr>
          <w:ilvl w:val="0"/>
          <w:numId w:val="3"/>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передними и задними зимними шинами в течение зимнего периода (для автотранспорта);</w:t>
      </w:r>
    </w:p>
    <w:p w:rsidR="00425F75" w:rsidRPr="004A4378" w:rsidRDefault="00425F75" w:rsidP="00425F75">
      <w:pPr>
        <w:widowControl/>
        <w:numPr>
          <w:ilvl w:val="0"/>
          <w:numId w:val="3"/>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системами мониторинга, автоматики, блокировок, сигнализации (если это предусмотрено соответствующими требованиями);</w:t>
      </w:r>
    </w:p>
    <w:p w:rsidR="00425F75" w:rsidRPr="004A4378" w:rsidRDefault="00425F75" w:rsidP="00425F75">
      <w:pPr>
        <w:widowControl/>
        <w:numPr>
          <w:ilvl w:val="0"/>
          <w:numId w:val="3"/>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комплектами приспособлений и сре</w:t>
      </w:r>
      <w:proofErr w:type="gramStart"/>
      <w:r w:rsidRPr="004A4378">
        <w:rPr>
          <w:sz w:val="22"/>
          <w:szCs w:val="22"/>
        </w:rPr>
        <w:t>дств дл</w:t>
      </w:r>
      <w:proofErr w:type="gramEnd"/>
      <w:r w:rsidRPr="004A4378">
        <w:rPr>
          <w:sz w:val="22"/>
          <w:szCs w:val="22"/>
        </w:rPr>
        <w:t>я осуществления операций по назначению</w:t>
      </w:r>
      <w:r w:rsidR="00430E18">
        <w:rPr>
          <w:sz w:val="22"/>
          <w:szCs w:val="22"/>
        </w:rPr>
        <w:t>,</w:t>
      </w:r>
      <w:r w:rsidRPr="004A4378">
        <w:rPr>
          <w:sz w:val="22"/>
          <w:szCs w:val="22"/>
        </w:rPr>
        <w:t xml:space="preserve"> в соответствии с применимыми к транспортному средству, специальной технике требованиями.</w:t>
      </w:r>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обеспечить:</w:t>
      </w:r>
    </w:p>
    <w:p w:rsidR="00425F75" w:rsidRPr="004A4378" w:rsidRDefault="00425F75"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обучение и достаточную квалификацию работников, управляющих транспортными средствами и специальной техникой;</w:t>
      </w:r>
    </w:p>
    <w:p w:rsidR="00425F75" w:rsidRPr="004A4378" w:rsidRDefault="00425F75"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исправность и чистоту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425F75" w:rsidRPr="004A4378" w:rsidRDefault="00425F75"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применение транспортных средств по их назначению;</w:t>
      </w:r>
    </w:p>
    <w:p w:rsidR="00425F75" w:rsidRPr="004A4378" w:rsidRDefault="00425F75"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внутриобъектового режима установленного Заказчиком;</w:t>
      </w:r>
    </w:p>
    <w:p w:rsidR="00425F75" w:rsidRPr="004A4378" w:rsidRDefault="00425F75"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движение и стоянку транспортных средств согласно разметке (схем) на объекте Заказчика с учетом маршрута движения;</w:t>
      </w:r>
    </w:p>
    <w:p w:rsidR="00425F75" w:rsidRPr="004A4378" w:rsidRDefault="00425F75"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запрет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425F75" w:rsidRPr="004A4378" w:rsidRDefault="00430E18"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lastRenderedPageBreak/>
        <w:t>контроль  соблюдения</w:t>
      </w:r>
      <w:r w:rsidR="00425F75" w:rsidRPr="004A4378">
        <w:rPr>
          <w:sz w:val="22"/>
          <w:szCs w:val="22"/>
        </w:rPr>
        <w:t xml:space="preserve"> водителями (машинистами) Правил дорожного движения, судоводителями – требований в области безопасности перевозок водным транспортом, пилотами – требований в области безопасности воздушных перевозок;</w:t>
      </w:r>
    </w:p>
    <w:p w:rsidR="00425F75" w:rsidRPr="004A4378" w:rsidRDefault="00425F75"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организацию предрейсовых и послерейсовых медицинских осмотров работников, управляющих транспортными средствами, специальной техникой;</w:t>
      </w:r>
    </w:p>
    <w:p w:rsidR="00425F75" w:rsidRPr="004A4378" w:rsidRDefault="00425F75"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проведение контрольных осмотров транспортных средств и специальной техники перед выездом (вылетом) на трассу (маршрут)/перед началом работ;</w:t>
      </w:r>
    </w:p>
    <w:p w:rsidR="00425F75" w:rsidRPr="004A4378" w:rsidRDefault="00425F75" w:rsidP="00425F75">
      <w:pPr>
        <w:widowControl/>
        <w:numPr>
          <w:ilvl w:val="0"/>
          <w:numId w:val="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организацию работы по безопасности движения в соответствии с требованиями действующего законодательства РФ.</w:t>
      </w:r>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не допускать случаев въезда и парковки личного транспорта своих работников на территории объектов Заказчика, если это не предусмотрено договором.</w:t>
      </w:r>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spacing w:after="120"/>
        <w:ind w:left="-567" w:firstLine="567"/>
        <w:jc w:val="both"/>
        <w:rPr>
          <w:sz w:val="22"/>
          <w:szCs w:val="22"/>
        </w:rPr>
      </w:pPr>
      <w:r>
        <w:rPr>
          <w:sz w:val="22"/>
          <w:szCs w:val="22"/>
        </w:rPr>
        <w:t>Исполнитель</w:t>
      </w:r>
      <w:r w:rsidR="00425F75" w:rsidRPr="004A4378">
        <w:rPr>
          <w:sz w:val="22"/>
          <w:szCs w:val="22"/>
        </w:rPr>
        <w:t xml:space="preserve"> обязан при перемещении по территории производственных объектов и по внутрипромысловым дорогам обеспечивать свой транспорт пропусками установленной формы, товарно-транспортными накладными, путевыми листами и другими разрешительными документами.</w:t>
      </w:r>
    </w:p>
    <w:p w:rsidR="00425F75" w:rsidRPr="004A4378" w:rsidRDefault="00425F75" w:rsidP="00425F75">
      <w:pPr>
        <w:keepNext/>
        <w:widowControl/>
        <w:numPr>
          <w:ilvl w:val="0"/>
          <w:numId w:val="2"/>
        </w:numPr>
        <w:tabs>
          <w:tab w:val="left" w:pos="284"/>
          <w:tab w:val="left" w:pos="426"/>
          <w:tab w:val="left" w:pos="709"/>
          <w:tab w:val="left" w:pos="993"/>
          <w:tab w:val="left" w:pos="1134"/>
        </w:tabs>
        <w:autoSpaceDE/>
        <w:autoSpaceDN/>
        <w:adjustRightInd/>
        <w:spacing w:before="120" w:after="120"/>
        <w:ind w:left="-567" w:firstLine="567"/>
        <w:jc w:val="center"/>
        <w:outlineLvl w:val="1"/>
        <w:rPr>
          <w:b/>
          <w:bCs/>
          <w:sz w:val="22"/>
          <w:szCs w:val="22"/>
        </w:rPr>
      </w:pPr>
      <w:bookmarkStart w:id="11" w:name="_Toc109067520"/>
      <w:bookmarkStart w:id="12" w:name="_Toc109110018"/>
      <w:bookmarkStart w:id="13" w:name="_Toc307498864"/>
      <w:r w:rsidRPr="004A4378">
        <w:rPr>
          <w:b/>
          <w:bCs/>
          <w:sz w:val="22"/>
          <w:szCs w:val="22"/>
        </w:rPr>
        <w:t>Территория и места проведения работ</w:t>
      </w:r>
      <w:bookmarkEnd w:id="11"/>
      <w:bookmarkEnd w:id="12"/>
      <w:bookmarkEnd w:id="13"/>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Передача </w:t>
      </w:r>
      <w:r w:rsidR="006D6E94">
        <w:rPr>
          <w:sz w:val="22"/>
          <w:szCs w:val="22"/>
        </w:rPr>
        <w:t>Исполнителю</w:t>
      </w:r>
      <w:r w:rsidRPr="004A4378">
        <w:rPr>
          <w:sz w:val="22"/>
          <w:szCs w:val="22"/>
        </w:rPr>
        <w:t xml:space="preserve"> объектов, территории или их части для выполнения строительно-монтажных, ремонтных и других работ должна оформляться двухсторонним актом-допуском (или иным применимым документом) между Заказчиком и </w:t>
      </w:r>
      <w:r w:rsidR="006D6E94">
        <w:rPr>
          <w:sz w:val="22"/>
          <w:szCs w:val="22"/>
        </w:rPr>
        <w:t>Исполнителем</w:t>
      </w:r>
      <w:r w:rsidRPr="004A4378">
        <w:rPr>
          <w:sz w:val="22"/>
          <w:szCs w:val="22"/>
        </w:rPr>
        <w:t xml:space="preserve"> на период производства работ.</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На объектах, где работа проводится совместными силами нескольких организаций, назначается ответственный руководитель по согласованию между Заказчиком и </w:t>
      </w:r>
      <w:r w:rsidR="006D6E94">
        <w:rPr>
          <w:sz w:val="22"/>
          <w:szCs w:val="22"/>
        </w:rPr>
        <w:t>Исполнителем</w:t>
      </w:r>
      <w:r w:rsidRPr="004A4378">
        <w:rPr>
          <w:sz w:val="22"/>
          <w:szCs w:val="22"/>
        </w:rPr>
        <w:t xml:space="preserve"> для осуществления общей координации работ.</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Организация, выполняющая работы, должна обозначить визуальными средствами (ограждениями, знаками безопасности, сигнальной разметкой, аншлагами, сигнальными лентами, световыми приборами и другими применимыми доступными средствами) границы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Перед началом производства работ</w:t>
      </w:r>
      <w:r w:rsidR="00B60057">
        <w:rPr>
          <w:sz w:val="22"/>
          <w:szCs w:val="22"/>
        </w:rPr>
        <w:t>,</w:t>
      </w:r>
      <w:r w:rsidRPr="004A4378">
        <w:rPr>
          <w:sz w:val="22"/>
          <w:szCs w:val="22"/>
        </w:rPr>
        <w:t xml:space="preserve"> </w:t>
      </w:r>
      <w:r w:rsidR="006D6E94">
        <w:rPr>
          <w:sz w:val="22"/>
          <w:szCs w:val="22"/>
        </w:rPr>
        <w:t>Исполнитель</w:t>
      </w:r>
      <w:r w:rsidRPr="004A4378">
        <w:rPr>
          <w:sz w:val="22"/>
          <w:szCs w:val="22"/>
        </w:rPr>
        <w:t xml:space="preserve"> обязан оповестить Заказчика о ее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размещения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обеспечивает содержание отведенной территории и мест проведения работ в удовлетворительном состоянии, насколько это практически возможно в конкретных условиях, с тем, чтобы снизить риск причинения повреждений работникам, ущерба имуществу и природной среде, а также задержек в выполнении работ.</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В ходе работ </w:t>
      </w:r>
      <w:r w:rsidR="006D6E94">
        <w:rPr>
          <w:sz w:val="22"/>
          <w:szCs w:val="22"/>
        </w:rPr>
        <w:t>Исполнитель</w:t>
      </w:r>
      <w:r w:rsidRPr="004A4378">
        <w:rPr>
          <w:sz w:val="22"/>
          <w:szCs w:val="22"/>
        </w:rPr>
        <w:t xml:space="preserve">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Запрещается мойка и ремонт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На территории Заказчика не допускается присутствие лиц, транспортных средств, агрегатов, оборудования </w:t>
      </w:r>
      <w:r w:rsidR="006D6E94">
        <w:rPr>
          <w:sz w:val="22"/>
          <w:szCs w:val="22"/>
        </w:rPr>
        <w:t>Исполнителя</w:t>
      </w:r>
      <w:r w:rsidRPr="004A4378">
        <w:rPr>
          <w:sz w:val="22"/>
          <w:szCs w:val="22"/>
        </w:rPr>
        <w:t xml:space="preserve">, не связанных с непосредственным выполнением работ (если иное не установлено договором, либо другим письменным соглашением). </w:t>
      </w:r>
      <w:r w:rsidR="006D6E94">
        <w:rPr>
          <w:sz w:val="22"/>
          <w:szCs w:val="22"/>
        </w:rPr>
        <w:t>Исполнитель</w:t>
      </w:r>
      <w:r w:rsidRPr="004A4378">
        <w:rPr>
          <w:sz w:val="22"/>
          <w:szCs w:val="22"/>
        </w:rPr>
        <w:t xml:space="preserve">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425F75" w:rsidRPr="004A4378" w:rsidRDefault="00425F75" w:rsidP="00425F75">
      <w:pPr>
        <w:keepNext/>
        <w:widowControl/>
        <w:numPr>
          <w:ilvl w:val="0"/>
          <w:numId w:val="2"/>
        </w:numPr>
        <w:tabs>
          <w:tab w:val="left" w:pos="284"/>
          <w:tab w:val="left" w:pos="426"/>
          <w:tab w:val="left" w:pos="709"/>
          <w:tab w:val="left" w:pos="993"/>
          <w:tab w:val="left" w:pos="1134"/>
        </w:tabs>
        <w:autoSpaceDE/>
        <w:autoSpaceDN/>
        <w:adjustRightInd/>
        <w:spacing w:before="120" w:after="120"/>
        <w:ind w:left="-567" w:firstLine="567"/>
        <w:jc w:val="center"/>
        <w:outlineLvl w:val="1"/>
        <w:rPr>
          <w:b/>
          <w:bCs/>
          <w:sz w:val="22"/>
          <w:szCs w:val="22"/>
        </w:rPr>
      </w:pPr>
      <w:bookmarkStart w:id="14" w:name="_Toc307498865"/>
      <w:bookmarkStart w:id="15" w:name="_Toc109067522"/>
      <w:bookmarkStart w:id="16" w:name="_Toc109110020"/>
      <w:bookmarkEnd w:id="5"/>
      <w:bookmarkEnd w:id="6"/>
      <w:r w:rsidRPr="004A4378">
        <w:rPr>
          <w:b/>
          <w:bCs/>
          <w:sz w:val="22"/>
          <w:szCs w:val="22"/>
        </w:rPr>
        <w:t>Требования к оборудованию</w:t>
      </w:r>
      <w:bookmarkEnd w:id="14"/>
    </w:p>
    <w:p w:rsidR="00425F75" w:rsidRPr="004A4378" w:rsidRDefault="006D6E94" w:rsidP="00425F75">
      <w:pPr>
        <w:widowControl/>
        <w:numPr>
          <w:ilvl w:val="1"/>
          <w:numId w:val="2"/>
        </w:numPr>
        <w:tabs>
          <w:tab w:val="left" w:pos="284"/>
          <w:tab w:val="left" w:pos="426"/>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должен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425F75" w:rsidRPr="004A4378" w:rsidRDefault="00425F75" w:rsidP="00425F75">
      <w:pPr>
        <w:widowControl/>
        <w:numPr>
          <w:ilvl w:val="1"/>
          <w:numId w:val="2"/>
        </w:numPr>
        <w:tabs>
          <w:tab w:val="left" w:pos="284"/>
          <w:tab w:val="left" w:pos="426"/>
          <w:tab w:val="left" w:pos="993"/>
          <w:tab w:val="left" w:pos="1134"/>
        </w:tabs>
        <w:autoSpaceDE/>
        <w:autoSpaceDN/>
        <w:adjustRightInd/>
        <w:ind w:left="-567" w:firstLine="567"/>
        <w:jc w:val="both"/>
        <w:rPr>
          <w:sz w:val="22"/>
          <w:szCs w:val="22"/>
        </w:rPr>
      </w:pPr>
      <w:r w:rsidRPr="004A4378">
        <w:rPr>
          <w:sz w:val="22"/>
          <w:szCs w:val="22"/>
        </w:rPr>
        <w:t xml:space="preserve">Использование </w:t>
      </w:r>
      <w:r w:rsidR="006D6E94">
        <w:rPr>
          <w:sz w:val="22"/>
          <w:szCs w:val="22"/>
        </w:rPr>
        <w:t>Исполнителем</w:t>
      </w:r>
      <w:r w:rsidRPr="004A4378">
        <w:rPr>
          <w:sz w:val="22"/>
          <w:szCs w:val="22"/>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промышленности.</w:t>
      </w:r>
    </w:p>
    <w:p w:rsidR="00425F75" w:rsidRPr="004A4378" w:rsidRDefault="00425F75" w:rsidP="00425F75">
      <w:pPr>
        <w:widowControl/>
        <w:numPr>
          <w:ilvl w:val="1"/>
          <w:numId w:val="2"/>
        </w:numPr>
        <w:tabs>
          <w:tab w:val="left" w:pos="284"/>
          <w:tab w:val="left" w:pos="426"/>
          <w:tab w:val="left" w:pos="993"/>
          <w:tab w:val="left" w:pos="1134"/>
        </w:tabs>
        <w:autoSpaceDE/>
        <w:autoSpaceDN/>
        <w:adjustRightInd/>
        <w:ind w:left="-567" w:firstLine="567"/>
        <w:jc w:val="both"/>
        <w:rPr>
          <w:sz w:val="22"/>
          <w:szCs w:val="22"/>
        </w:rPr>
      </w:pPr>
      <w:r w:rsidRPr="004A4378">
        <w:rPr>
          <w:sz w:val="22"/>
          <w:szCs w:val="22"/>
        </w:rPr>
        <w:t xml:space="preserve">Все оборудование, используемое </w:t>
      </w:r>
      <w:r w:rsidR="006D6E94">
        <w:rPr>
          <w:sz w:val="22"/>
          <w:szCs w:val="22"/>
        </w:rPr>
        <w:t>Исполнителем</w:t>
      </w:r>
      <w:r w:rsidRPr="004A4378">
        <w:rPr>
          <w:sz w:val="22"/>
          <w:szCs w:val="22"/>
        </w:rPr>
        <w:t xml:space="preserve"> должно быть пригодно к использованию и поддерживаться в безопасном, рабочем состоянии.</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rPr>
          <w:sz w:val="22"/>
          <w:szCs w:val="22"/>
        </w:rPr>
      </w:pPr>
      <w:r w:rsidRPr="004A4378">
        <w:rPr>
          <w:sz w:val="22"/>
          <w:szCs w:val="22"/>
        </w:rPr>
        <w:t>Запрещается эксплуатация оборудования, механизмов, инструмента:</w:t>
      </w:r>
    </w:p>
    <w:p w:rsidR="00425F75" w:rsidRPr="004A4378" w:rsidRDefault="00425F75" w:rsidP="00425F75">
      <w:pPr>
        <w:widowControl/>
        <w:numPr>
          <w:ilvl w:val="0"/>
          <w:numId w:val="14"/>
        </w:numPr>
        <w:tabs>
          <w:tab w:val="left" w:pos="284"/>
          <w:tab w:val="left" w:pos="426"/>
          <w:tab w:val="left" w:pos="709"/>
          <w:tab w:val="left" w:pos="993"/>
          <w:tab w:val="left" w:pos="1134"/>
        </w:tabs>
        <w:autoSpaceDE/>
        <w:autoSpaceDN/>
        <w:adjustRightInd/>
        <w:ind w:left="-567" w:firstLine="567"/>
        <w:rPr>
          <w:sz w:val="22"/>
          <w:szCs w:val="22"/>
        </w:rPr>
      </w:pPr>
      <w:r w:rsidRPr="004A4378">
        <w:rPr>
          <w:sz w:val="22"/>
          <w:szCs w:val="22"/>
        </w:rPr>
        <w:lastRenderedPageBreak/>
        <w:t>в неисправном состоянии;</w:t>
      </w:r>
    </w:p>
    <w:p w:rsidR="00425F75" w:rsidRPr="004A4378" w:rsidRDefault="00425F75" w:rsidP="00425F75">
      <w:pPr>
        <w:widowControl/>
        <w:numPr>
          <w:ilvl w:val="0"/>
          <w:numId w:val="1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425F75" w:rsidRPr="004A4378" w:rsidRDefault="00425F75" w:rsidP="00425F75">
      <w:pPr>
        <w:widowControl/>
        <w:numPr>
          <w:ilvl w:val="0"/>
          <w:numId w:val="14"/>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при неисправных устройствах безопасности (блокировочные, защитные, фиксирующие и сигнальные приспособления, приборы);</w:t>
      </w:r>
    </w:p>
    <w:p w:rsidR="00425F75" w:rsidRPr="004A4378" w:rsidRDefault="00425F75" w:rsidP="00425F75">
      <w:pPr>
        <w:widowControl/>
        <w:numPr>
          <w:ilvl w:val="0"/>
          <w:numId w:val="14"/>
        </w:numPr>
        <w:tabs>
          <w:tab w:val="left" w:pos="284"/>
          <w:tab w:val="left" w:pos="426"/>
          <w:tab w:val="left" w:pos="709"/>
          <w:tab w:val="left" w:pos="993"/>
          <w:tab w:val="left" w:pos="1134"/>
        </w:tabs>
        <w:autoSpaceDE/>
        <w:autoSpaceDN/>
        <w:adjustRightInd/>
        <w:ind w:left="-567" w:firstLine="567"/>
        <w:rPr>
          <w:sz w:val="22"/>
          <w:szCs w:val="22"/>
        </w:rPr>
      </w:pPr>
      <w:r w:rsidRPr="004A4378">
        <w:rPr>
          <w:sz w:val="22"/>
          <w:szCs w:val="22"/>
        </w:rPr>
        <w:t>с превышением рабочих параметров выше паспортных;</w:t>
      </w:r>
    </w:p>
    <w:p w:rsidR="00425F75" w:rsidRPr="004A4378" w:rsidRDefault="00425F75" w:rsidP="00425F75">
      <w:pPr>
        <w:widowControl/>
        <w:numPr>
          <w:ilvl w:val="0"/>
          <w:numId w:val="14"/>
        </w:numPr>
        <w:tabs>
          <w:tab w:val="left" w:pos="284"/>
          <w:tab w:val="left" w:pos="426"/>
          <w:tab w:val="left" w:pos="709"/>
          <w:tab w:val="left" w:pos="993"/>
          <w:tab w:val="left" w:pos="1134"/>
        </w:tabs>
        <w:autoSpaceDE/>
        <w:autoSpaceDN/>
        <w:adjustRightInd/>
        <w:ind w:left="-567" w:firstLine="567"/>
        <w:rPr>
          <w:sz w:val="22"/>
          <w:szCs w:val="22"/>
        </w:rPr>
      </w:pPr>
      <w:r w:rsidRPr="004A4378">
        <w:rPr>
          <w:sz w:val="22"/>
          <w:szCs w:val="22"/>
        </w:rPr>
        <w:t>с истекшим сроком эксплуатации;</w:t>
      </w:r>
    </w:p>
    <w:p w:rsidR="00425F75" w:rsidRPr="004A4378" w:rsidRDefault="00425F75" w:rsidP="00425F75">
      <w:pPr>
        <w:widowControl/>
        <w:numPr>
          <w:ilvl w:val="0"/>
          <w:numId w:val="14"/>
        </w:numPr>
        <w:tabs>
          <w:tab w:val="left" w:pos="284"/>
          <w:tab w:val="left" w:pos="426"/>
          <w:tab w:val="left" w:pos="709"/>
          <w:tab w:val="left" w:pos="993"/>
          <w:tab w:val="left" w:pos="1134"/>
        </w:tabs>
        <w:autoSpaceDE/>
        <w:autoSpaceDN/>
        <w:adjustRightInd/>
        <w:ind w:left="-567" w:firstLine="567"/>
        <w:rPr>
          <w:sz w:val="22"/>
          <w:szCs w:val="22"/>
        </w:rPr>
      </w:pPr>
      <w:r w:rsidRPr="004A4378">
        <w:rPr>
          <w:sz w:val="22"/>
          <w:szCs w:val="22"/>
        </w:rPr>
        <w:t>не прошедших своевременное техническое обслуживание и ремонт;</w:t>
      </w:r>
    </w:p>
    <w:p w:rsidR="00425F75" w:rsidRPr="004A4378" w:rsidRDefault="00425F75" w:rsidP="00425F75">
      <w:pPr>
        <w:widowControl/>
        <w:numPr>
          <w:ilvl w:val="1"/>
          <w:numId w:val="2"/>
        </w:numPr>
        <w:tabs>
          <w:tab w:val="left" w:pos="284"/>
          <w:tab w:val="left" w:pos="426"/>
          <w:tab w:val="left" w:pos="709"/>
          <w:tab w:val="left" w:pos="851"/>
          <w:tab w:val="left" w:pos="993"/>
          <w:tab w:val="left" w:pos="1134"/>
        </w:tabs>
        <w:autoSpaceDE/>
        <w:autoSpaceDN/>
        <w:adjustRightInd/>
        <w:ind w:left="-567" w:firstLine="567"/>
        <w:jc w:val="both"/>
        <w:rPr>
          <w:sz w:val="22"/>
          <w:szCs w:val="22"/>
        </w:rPr>
      </w:pPr>
      <w:r w:rsidRPr="004A4378">
        <w:rPr>
          <w:sz w:val="22"/>
          <w:szCs w:val="22"/>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sidR="006D6E94">
        <w:rPr>
          <w:sz w:val="22"/>
          <w:szCs w:val="22"/>
        </w:rPr>
        <w:t>Исполнитель</w:t>
      </w:r>
      <w:r w:rsidRPr="004A4378">
        <w:rPr>
          <w:sz w:val="22"/>
          <w:szCs w:val="22"/>
        </w:rPr>
        <w:t xml:space="preserve">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425F75" w:rsidRPr="004A4378" w:rsidRDefault="00425F75" w:rsidP="00425F75">
      <w:pPr>
        <w:widowControl/>
        <w:numPr>
          <w:ilvl w:val="1"/>
          <w:numId w:val="2"/>
        </w:numPr>
        <w:tabs>
          <w:tab w:val="left" w:pos="284"/>
          <w:tab w:val="left" w:pos="426"/>
          <w:tab w:val="left" w:pos="709"/>
          <w:tab w:val="left" w:pos="851"/>
          <w:tab w:val="left" w:pos="993"/>
          <w:tab w:val="left" w:pos="1134"/>
        </w:tabs>
        <w:autoSpaceDE/>
        <w:autoSpaceDN/>
        <w:adjustRightInd/>
        <w:ind w:left="-567" w:firstLine="567"/>
        <w:jc w:val="both"/>
        <w:rPr>
          <w:sz w:val="22"/>
          <w:szCs w:val="22"/>
        </w:rPr>
      </w:pPr>
      <w:r w:rsidRPr="004A4378">
        <w:rPr>
          <w:sz w:val="22"/>
          <w:szCs w:val="22"/>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425F75" w:rsidRPr="004A4378" w:rsidRDefault="00425F75" w:rsidP="00425F75">
      <w:pPr>
        <w:widowControl/>
        <w:numPr>
          <w:ilvl w:val="1"/>
          <w:numId w:val="2"/>
        </w:numPr>
        <w:tabs>
          <w:tab w:val="left" w:pos="284"/>
          <w:tab w:val="left" w:pos="426"/>
          <w:tab w:val="left" w:pos="709"/>
          <w:tab w:val="left" w:pos="851"/>
          <w:tab w:val="left" w:pos="993"/>
          <w:tab w:val="left" w:pos="1134"/>
        </w:tabs>
        <w:autoSpaceDE/>
        <w:autoSpaceDN/>
        <w:adjustRightInd/>
        <w:ind w:left="-567" w:firstLine="567"/>
        <w:jc w:val="both"/>
        <w:rPr>
          <w:sz w:val="22"/>
          <w:szCs w:val="22"/>
        </w:rPr>
      </w:pPr>
      <w:r w:rsidRPr="004A4378">
        <w:rPr>
          <w:sz w:val="22"/>
          <w:szCs w:val="22"/>
        </w:rPr>
        <w:t xml:space="preserve">При производстве работ на оборудовании Заказчика </w:t>
      </w:r>
      <w:r w:rsidR="006D6E94">
        <w:rPr>
          <w:sz w:val="22"/>
          <w:szCs w:val="22"/>
        </w:rPr>
        <w:t>Исполнитель</w:t>
      </w:r>
      <w:r w:rsidRPr="004A4378">
        <w:rPr>
          <w:sz w:val="22"/>
          <w:szCs w:val="22"/>
        </w:rPr>
        <w:t xml:space="preserve">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425F75" w:rsidRPr="004A4378" w:rsidRDefault="00425F75" w:rsidP="00425F75">
      <w:pPr>
        <w:widowControl/>
        <w:numPr>
          <w:ilvl w:val="1"/>
          <w:numId w:val="2"/>
        </w:numPr>
        <w:tabs>
          <w:tab w:val="left" w:pos="284"/>
          <w:tab w:val="left" w:pos="426"/>
          <w:tab w:val="left" w:pos="709"/>
          <w:tab w:val="left" w:pos="851"/>
          <w:tab w:val="left" w:pos="993"/>
          <w:tab w:val="left" w:pos="1134"/>
        </w:tabs>
        <w:autoSpaceDE/>
        <w:autoSpaceDN/>
        <w:adjustRightInd/>
        <w:ind w:left="-567" w:firstLine="567"/>
        <w:jc w:val="both"/>
        <w:rPr>
          <w:sz w:val="22"/>
          <w:szCs w:val="22"/>
        </w:rPr>
      </w:pPr>
      <w:r w:rsidRPr="004A4378">
        <w:rPr>
          <w:sz w:val="22"/>
          <w:szCs w:val="22"/>
        </w:rPr>
        <w:t>Размещение оборудования на месте проведения работ заранее согласовывается с представителем Заказчика.</w:t>
      </w:r>
    </w:p>
    <w:p w:rsidR="00425F75" w:rsidRPr="004A4378" w:rsidRDefault="006D6E94" w:rsidP="00425F75">
      <w:pPr>
        <w:widowControl/>
        <w:numPr>
          <w:ilvl w:val="1"/>
          <w:numId w:val="2"/>
        </w:numPr>
        <w:tabs>
          <w:tab w:val="left" w:pos="284"/>
          <w:tab w:val="left" w:pos="426"/>
          <w:tab w:val="left" w:pos="709"/>
          <w:tab w:val="left" w:pos="851"/>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несет ответственность за выполнение требований безопасности при эксплуатации оборудования в соответствии с действующим законодательством РФ и договором.</w:t>
      </w:r>
    </w:p>
    <w:bookmarkEnd w:id="15"/>
    <w:bookmarkEnd w:id="16"/>
    <w:p w:rsidR="00425F75" w:rsidRPr="004A4378" w:rsidRDefault="006D6E94" w:rsidP="00425F75">
      <w:pPr>
        <w:widowControl/>
        <w:numPr>
          <w:ilvl w:val="1"/>
          <w:numId w:val="2"/>
        </w:numPr>
        <w:tabs>
          <w:tab w:val="left" w:pos="284"/>
          <w:tab w:val="left" w:pos="426"/>
          <w:tab w:val="left" w:pos="709"/>
          <w:tab w:val="left" w:pos="851"/>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обеспечить своих работников первичными средствами пожаротушения, приборами и системами контроля необходимыми при проведении работ.</w:t>
      </w:r>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w:t>
      </w:r>
      <w:r>
        <w:rPr>
          <w:sz w:val="22"/>
          <w:szCs w:val="22"/>
        </w:rPr>
        <w:t>Исполнителя</w:t>
      </w:r>
      <w:r w:rsidR="00425F75" w:rsidRPr="004A4378">
        <w:rPr>
          <w:sz w:val="22"/>
          <w:szCs w:val="22"/>
        </w:rPr>
        <w:t xml:space="preserve"> с Заказчиком.</w:t>
      </w:r>
    </w:p>
    <w:p w:rsidR="00425F75" w:rsidRPr="004A4378" w:rsidRDefault="00425F75" w:rsidP="00425F75">
      <w:pPr>
        <w:tabs>
          <w:tab w:val="left" w:pos="284"/>
          <w:tab w:val="left" w:pos="426"/>
          <w:tab w:val="left" w:pos="709"/>
          <w:tab w:val="left" w:pos="993"/>
          <w:tab w:val="left" w:pos="1134"/>
        </w:tabs>
        <w:spacing w:before="120"/>
        <w:ind w:left="-567" w:firstLine="567"/>
        <w:jc w:val="both"/>
        <w:rPr>
          <w:sz w:val="22"/>
          <w:szCs w:val="22"/>
        </w:rPr>
      </w:pPr>
    </w:p>
    <w:p w:rsidR="00425F75" w:rsidRPr="004A4378" w:rsidRDefault="00425F75" w:rsidP="00425F75">
      <w:pPr>
        <w:keepNext/>
        <w:widowControl/>
        <w:numPr>
          <w:ilvl w:val="0"/>
          <w:numId w:val="2"/>
        </w:numPr>
        <w:tabs>
          <w:tab w:val="left" w:pos="284"/>
          <w:tab w:val="left" w:pos="426"/>
          <w:tab w:val="left" w:pos="709"/>
          <w:tab w:val="left" w:pos="993"/>
          <w:tab w:val="left" w:pos="1134"/>
        </w:tabs>
        <w:autoSpaceDE/>
        <w:autoSpaceDN/>
        <w:adjustRightInd/>
        <w:spacing w:before="120" w:after="120"/>
        <w:ind w:left="-567" w:firstLine="567"/>
        <w:jc w:val="center"/>
        <w:outlineLvl w:val="1"/>
        <w:rPr>
          <w:b/>
          <w:bCs/>
          <w:sz w:val="22"/>
          <w:szCs w:val="22"/>
        </w:rPr>
      </w:pPr>
      <w:bookmarkStart w:id="17" w:name="_Toc109067528"/>
      <w:bookmarkStart w:id="18" w:name="_Toc109110026"/>
      <w:bookmarkStart w:id="19" w:name="_Toc307498866"/>
      <w:bookmarkStart w:id="20" w:name="_Toc424450689"/>
      <w:r w:rsidRPr="004A4378">
        <w:rPr>
          <w:b/>
          <w:bCs/>
          <w:sz w:val="22"/>
          <w:szCs w:val="22"/>
        </w:rPr>
        <w:t>О</w:t>
      </w:r>
      <w:bookmarkEnd w:id="17"/>
      <w:bookmarkEnd w:id="18"/>
      <w:r w:rsidRPr="004A4378">
        <w:rPr>
          <w:b/>
          <w:bCs/>
          <w:sz w:val="22"/>
          <w:szCs w:val="22"/>
        </w:rPr>
        <w:t>храна окружающей среды</w:t>
      </w:r>
      <w:bookmarkEnd w:id="19"/>
    </w:p>
    <w:p w:rsidR="00425F75" w:rsidRPr="004A4378" w:rsidRDefault="006D6E94" w:rsidP="00425F75">
      <w:pPr>
        <w:widowControl/>
        <w:numPr>
          <w:ilvl w:val="1"/>
          <w:numId w:val="2"/>
        </w:numPr>
        <w:tabs>
          <w:tab w:val="left" w:pos="0"/>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 передвижных источников выбросов загрязняющих веществ; разрешения на сброс загрязняющих веществ в водные </w:t>
      </w:r>
      <w:r w:rsidR="00BE7A79" w:rsidRPr="004A4378">
        <w:rPr>
          <w:sz w:val="22"/>
          <w:szCs w:val="22"/>
        </w:rPr>
        <w:t>объекты,</w:t>
      </w:r>
      <w:r w:rsidR="00425F75" w:rsidRPr="004A4378">
        <w:rPr>
          <w:sz w:val="22"/>
          <w:szCs w:val="22"/>
        </w:rPr>
        <w:t xml:space="preserve">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по сбору, использованию, обезвреживанию, размещению опасных отходов в случае осуществления хотя бы одного из перечисленных видов деятельности.</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При проведении работ на объектах Заказчика, если иное не предусмотрено договором, </w:t>
      </w:r>
      <w:r w:rsidR="006D6E94">
        <w:rPr>
          <w:sz w:val="22"/>
          <w:szCs w:val="22"/>
        </w:rPr>
        <w:t>Исполнитель</w:t>
      </w:r>
      <w:r w:rsidRPr="004A4378">
        <w:rPr>
          <w:sz w:val="22"/>
          <w:szCs w:val="22"/>
        </w:rPr>
        <w:t xml:space="preserve"> обязан:</w:t>
      </w:r>
    </w:p>
    <w:p w:rsidR="00425F75" w:rsidRPr="004A4378" w:rsidRDefault="00425F75" w:rsidP="00425F75">
      <w:pPr>
        <w:widowControl/>
        <w:numPr>
          <w:ilvl w:val="1"/>
          <w:numId w:val="6"/>
        </w:numPr>
        <w:tabs>
          <w:tab w:val="left" w:pos="284"/>
          <w:tab w:val="left" w:pos="426"/>
          <w:tab w:val="left" w:pos="709"/>
          <w:tab w:val="left" w:pos="993"/>
          <w:tab w:val="left" w:pos="1134"/>
        </w:tabs>
        <w:autoSpaceDE/>
        <w:autoSpaceDN/>
        <w:adjustRightInd/>
        <w:ind w:left="1440" w:hanging="360"/>
        <w:jc w:val="both"/>
        <w:rPr>
          <w:sz w:val="22"/>
          <w:szCs w:val="22"/>
        </w:rPr>
      </w:pPr>
      <w:r w:rsidRPr="004A4378">
        <w:rPr>
          <w:sz w:val="22"/>
          <w:szCs w:val="22"/>
        </w:rPr>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425F75" w:rsidRPr="004A4378" w:rsidRDefault="00425F75" w:rsidP="00425F75">
      <w:pPr>
        <w:widowControl/>
        <w:numPr>
          <w:ilvl w:val="1"/>
          <w:numId w:val="6"/>
        </w:numPr>
        <w:tabs>
          <w:tab w:val="left" w:pos="284"/>
          <w:tab w:val="left" w:pos="426"/>
          <w:tab w:val="left" w:pos="709"/>
          <w:tab w:val="left" w:pos="993"/>
          <w:tab w:val="left" w:pos="1134"/>
        </w:tabs>
        <w:autoSpaceDE/>
        <w:autoSpaceDN/>
        <w:adjustRightInd/>
        <w:ind w:left="1440" w:hanging="360"/>
        <w:jc w:val="both"/>
        <w:rPr>
          <w:sz w:val="22"/>
          <w:szCs w:val="22"/>
        </w:rPr>
      </w:pPr>
      <w:r w:rsidRPr="004A4378">
        <w:rPr>
          <w:sz w:val="22"/>
          <w:szCs w:val="22"/>
        </w:rPr>
        <w:t>за свой счет обеспечить сбор, безопасное временное хранение, утилизацию, вывоз, сдачу специализированному предприятию в установленном порядке отходов производства и потребления, образующихся в результате проведения работ, владельцем которых он является, а также отчуждаемых отходов (бурового шлама), если вопросы отчуждения отходов определены в договоре;</w:t>
      </w:r>
    </w:p>
    <w:p w:rsidR="00425F75" w:rsidRPr="004A4378" w:rsidRDefault="00425F75" w:rsidP="00425F75">
      <w:pPr>
        <w:widowControl/>
        <w:numPr>
          <w:ilvl w:val="1"/>
          <w:numId w:val="6"/>
        </w:numPr>
        <w:tabs>
          <w:tab w:val="left" w:pos="284"/>
          <w:tab w:val="left" w:pos="426"/>
          <w:tab w:val="left" w:pos="709"/>
          <w:tab w:val="left" w:pos="993"/>
          <w:tab w:val="left" w:pos="1134"/>
        </w:tabs>
        <w:autoSpaceDE/>
        <w:autoSpaceDN/>
        <w:adjustRightInd/>
        <w:ind w:left="1440" w:hanging="360"/>
        <w:jc w:val="both"/>
        <w:rPr>
          <w:sz w:val="22"/>
          <w:szCs w:val="22"/>
        </w:rPr>
      </w:pPr>
      <w:r w:rsidRPr="004A4378">
        <w:rPr>
          <w:sz w:val="22"/>
          <w:szCs w:val="22"/>
        </w:rPr>
        <w:t xml:space="preserve">произвести полную ликвидацию всех экологических последствий аварий, произошедших по вине </w:t>
      </w:r>
      <w:r w:rsidR="006D6E94">
        <w:rPr>
          <w:sz w:val="22"/>
          <w:szCs w:val="22"/>
        </w:rPr>
        <w:t>Исполнителя</w:t>
      </w:r>
      <w:r w:rsidRPr="004A4378">
        <w:rPr>
          <w:sz w:val="22"/>
          <w:szCs w:val="22"/>
        </w:rPr>
        <w:t>;</w:t>
      </w:r>
    </w:p>
    <w:p w:rsidR="00425F75" w:rsidRPr="004A4378" w:rsidRDefault="00425F75" w:rsidP="00425F75">
      <w:pPr>
        <w:widowControl/>
        <w:numPr>
          <w:ilvl w:val="1"/>
          <w:numId w:val="6"/>
        </w:numPr>
        <w:tabs>
          <w:tab w:val="left" w:pos="284"/>
          <w:tab w:val="left" w:pos="426"/>
          <w:tab w:val="left" w:pos="709"/>
          <w:tab w:val="left" w:pos="993"/>
          <w:tab w:val="left" w:pos="1134"/>
        </w:tabs>
        <w:autoSpaceDE/>
        <w:autoSpaceDN/>
        <w:adjustRightInd/>
        <w:ind w:left="1440" w:hanging="360"/>
        <w:jc w:val="both"/>
        <w:rPr>
          <w:sz w:val="22"/>
          <w:szCs w:val="22"/>
        </w:rPr>
      </w:pPr>
      <w:r w:rsidRPr="004A4378">
        <w:rPr>
          <w:sz w:val="22"/>
          <w:szCs w:val="22"/>
        </w:rPr>
        <w:t xml:space="preserve">полностью исключить факты несанкционированного обращения с источниками ионизирующего излучения, в том числе вышедшими из строя. </w:t>
      </w:r>
      <w:r w:rsidR="006D6E94">
        <w:rPr>
          <w:sz w:val="22"/>
          <w:szCs w:val="22"/>
        </w:rPr>
        <w:t>Исполнитель</w:t>
      </w:r>
      <w:r w:rsidRPr="004A4378">
        <w:rPr>
          <w:sz w:val="22"/>
          <w:szCs w:val="22"/>
        </w:rPr>
        <w:t xml:space="preserve">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425F75" w:rsidRPr="004A4378" w:rsidRDefault="00425F75" w:rsidP="00425F75">
      <w:pPr>
        <w:widowControl/>
        <w:numPr>
          <w:ilvl w:val="1"/>
          <w:numId w:val="6"/>
        </w:numPr>
        <w:tabs>
          <w:tab w:val="left" w:pos="284"/>
          <w:tab w:val="left" w:pos="426"/>
          <w:tab w:val="left" w:pos="709"/>
          <w:tab w:val="left" w:pos="993"/>
          <w:tab w:val="left" w:pos="1134"/>
        </w:tabs>
        <w:autoSpaceDE/>
        <w:autoSpaceDN/>
        <w:adjustRightInd/>
        <w:ind w:left="1440" w:hanging="360"/>
        <w:jc w:val="both"/>
        <w:rPr>
          <w:sz w:val="22"/>
          <w:szCs w:val="22"/>
        </w:rPr>
      </w:pPr>
      <w:r w:rsidRPr="004A4378">
        <w:rPr>
          <w:sz w:val="22"/>
          <w:szCs w:val="22"/>
        </w:rPr>
        <w:lastRenderedPageBreak/>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b/>
          <w:sz w:val="22"/>
          <w:szCs w:val="22"/>
        </w:rPr>
      </w:pPr>
      <w:r w:rsidRPr="004A4378">
        <w:rPr>
          <w:b/>
          <w:sz w:val="22"/>
          <w:szCs w:val="22"/>
        </w:rPr>
        <w:t>Запрещается:</w:t>
      </w:r>
    </w:p>
    <w:p w:rsidR="00425F75" w:rsidRPr="004A4378" w:rsidRDefault="00425F75" w:rsidP="00BE7A79">
      <w:pPr>
        <w:widowControl/>
        <w:numPr>
          <w:ilvl w:val="1"/>
          <w:numId w:val="6"/>
        </w:numPr>
        <w:tabs>
          <w:tab w:val="left" w:pos="284"/>
          <w:tab w:val="left" w:pos="426"/>
          <w:tab w:val="left" w:pos="709"/>
          <w:tab w:val="left" w:pos="993"/>
          <w:tab w:val="left" w:pos="1134"/>
        </w:tabs>
        <w:autoSpaceDE/>
        <w:autoSpaceDN/>
        <w:adjustRightInd/>
        <w:ind w:left="1440" w:hanging="360"/>
        <w:jc w:val="both"/>
        <w:rPr>
          <w:sz w:val="22"/>
          <w:szCs w:val="22"/>
        </w:rPr>
      </w:pPr>
      <w:r w:rsidRPr="004A4378">
        <w:rPr>
          <w:sz w:val="22"/>
          <w:szCs w:val="22"/>
        </w:rPr>
        <w:t>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химреагенты, скважинные жидкости, любые виды отходов;</w:t>
      </w:r>
    </w:p>
    <w:p w:rsidR="00425F75" w:rsidRPr="004A4378" w:rsidRDefault="00425F75" w:rsidP="00BE7A79">
      <w:pPr>
        <w:widowControl/>
        <w:numPr>
          <w:ilvl w:val="1"/>
          <w:numId w:val="6"/>
        </w:numPr>
        <w:tabs>
          <w:tab w:val="left" w:pos="284"/>
          <w:tab w:val="left" w:pos="426"/>
          <w:tab w:val="left" w:pos="709"/>
          <w:tab w:val="left" w:pos="993"/>
          <w:tab w:val="left" w:pos="1134"/>
        </w:tabs>
        <w:autoSpaceDE/>
        <w:autoSpaceDN/>
        <w:adjustRightInd/>
        <w:ind w:left="1440" w:hanging="360"/>
        <w:jc w:val="both"/>
        <w:rPr>
          <w:sz w:val="22"/>
          <w:szCs w:val="22"/>
        </w:rPr>
      </w:pPr>
      <w:r w:rsidRPr="004A4378">
        <w:rPr>
          <w:sz w:val="22"/>
          <w:szCs w:val="22"/>
        </w:rPr>
        <w:t>использовать в производстве химреагенты не имеющие в комплекте следующие документы:</w:t>
      </w:r>
      <w:bookmarkStart w:id="21" w:name="_Toc172965274"/>
      <w:bookmarkStart w:id="22" w:name="_Toc180401917"/>
    </w:p>
    <w:p w:rsidR="00425F75" w:rsidRPr="004A4378" w:rsidRDefault="00425F75" w:rsidP="00425F75">
      <w:pPr>
        <w:widowControl/>
        <w:numPr>
          <w:ilvl w:val="1"/>
          <w:numId w:val="10"/>
        </w:numPr>
        <w:tabs>
          <w:tab w:val="left" w:pos="284"/>
          <w:tab w:val="left" w:pos="426"/>
          <w:tab w:val="left" w:pos="709"/>
          <w:tab w:val="left" w:pos="993"/>
          <w:tab w:val="left" w:pos="1134"/>
        </w:tabs>
        <w:autoSpaceDE/>
        <w:autoSpaceDN/>
        <w:adjustRightInd/>
        <w:ind w:left="-567" w:firstLine="567"/>
        <w:jc w:val="both"/>
        <w:rPr>
          <w:i/>
          <w:iCs/>
          <w:sz w:val="22"/>
          <w:szCs w:val="22"/>
        </w:rPr>
      </w:pPr>
      <w:bookmarkStart w:id="23" w:name="_Toc172965275"/>
      <w:bookmarkStart w:id="24" w:name="_Toc180401918"/>
      <w:bookmarkStart w:id="25" w:name="_Toc187829118"/>
      <w:bookmarkEnd w:id="21"/>
      <w:bookmarkEnd w:id="22"/>
      <w:r w:rsidRPr="004A4378">
        <w:rPr>
          <w:i/>
          <w:iCs/>
          <w:sz w:val="22"/>
          <w:szCs w:val="22"/>
        </w:rPr>
        <w:t>паспорт безопасности химического вещества;</w:t>
      </w:r>
    </w:p>
    <w:p w:rsidR="00425F75" w:rsidRPr="004A4378" w:rsidRDefault="00425F75" w:rsidP="00425F75">
      <w:pPr>
        <w:widowControl/>
        <w:numPr>
          <w:ilvl w:val="1"/>
          <w:numId w:val="10"/>
        </w:numPr>
        <w:tabs>
          <w:tab w:val="left" w:pos="284"/>
          <w:tab w:val="left" w:pos="426"/>
          <w:tab w:val="left" w:pos="709"/>
          <w:tab w:val="left" w:pos="993"/>
          <w:tab w:val="left" w:pos="1134"/>
        </w:tabs>
        <w:autoSpaceDE/>
        <w:autoSpaceDN/>
        <w:adjustRightInd/>
        <w:ind w:left="-567" w:firstLine="567"/>
        <w:jc w:val="both"/>
        <w:rPr>
          <w:i/>
          <w:iCs/>
          <w:sz w:val="22"/>
          <w:szCs w:val="22"/>
        </w:rPr>
      </w:pPr>
      <w:r w:rsidRPr="004A4378">
        <w:rPr>
          <w:i/>
          <w:iCs/>
          <w:sz w:val="22"/>
          <w:szCs w:val="22"/>
        </w:rPr>
        <w:t>гигиенический сертификат, выданный уполномоченным органом;</w:t>
      </w:r>
      <w:bookmarkEnd w:id="23"/>
      <w:bookmarkEnd w:id="24"/>
      <w:bookmarkEnd w:id="25"/>
    </w:p>
    <w:p w:rsidR="00425F75" w:rsidRPr="004A4378" w:rsidRDefault="00425F75" w:rsidP="00425F75">
      <w:pPr>
        <w:widowControl/>
        <w:numPr>
          <w:ilvl w:val="1"/>
          <w:numId w:val="10"/>
        </w:numPr>
        <w:tabs>
          <w:tab w:val="left" w:pos="284"/>
          <w:tab w:val="left" w:pos="426"/>
          <w:tab w:val="left" w:pos="709"/>
          <w:tab w:val="left" w:pos="993"/>
          <w:tab w:val="left" w:pos="1134"/>
        </w:tabs>
        <w:autoSpaceDE/>
        <w:autoSpaceDN/>
        <w:adjustRightInd/>
        <w:ind w:left="-567" w:firstLine="567"/>
        <w:jc w:val="both"/>
        <w:rPr>
          <w:i/>
          <w:iCs/>
          <w:sz w:val="22"/>
          <w:szCs w:val="22"/>
        </w:rPr>
      </w:pPr>
      <w:bookmarkStart w:id="26" w:name="_Toc180401920"/>
      <w:bookmarkStart w:id="27" w:name="_Toc187829119"/>
      <w:r w:rsidRPr="004A4378">
        <w:rPr>
          <w:i/>
          <w:iCs/>
          <w:sz w:val="22"/>
          <w:szCs w:val="22"/>
        </w:rPr>
        <w:t>инструкция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w:t>
      </w:r>
      <w:bookmarkEnd w:id="26"/>
      <w:bookmarkEnd w:id="27"/>
    </w:p>
    <w:p w:rsidR="00425F75" w:rsidRPr="004A4378" w:rsidRDefault="00425F75" w:rsidP="00DE50E5">
      <w:pPr>
        <w:widowControl/>
        <w:numPr>
          <w:ilvl w:val="1"/>
          <w:numId w:val="7"/>
        </w:numPr>
        <w:tabs>
          <w:tab w:val="left" w:pos="284"/>
          <w:tab w:val="left" w:pos="426"/>
          <w:tab w:val="left" w:pos="709"/>
          <w:tab w:val="left" w:pos="993"/>
          <w:tab w:val="left" w:pos="1134"/>
        </w:tabs>
        <w:autoSpaceDE/>
        <w:autoSpaceDN/>
        <w:adjustRightInd/>
        <w:ind w:left="1418" w:hanging="360"/>
        <w:jc w:val="both"/>
        <w:rPr>
          <w:sz w:val="22"/>
          <w:szCs w:val="22"/>
        </w:rPr>
      </w:pPr>
      <w:r w:rsidRPr="004A4378">
        <w:rPr>
          <w:sz w:val="22"/>
          <w:szCs w:val="22"/>
        </w:rPr>
        <w:t xml:space="preserve">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w:t>
      </w:r>
      <w:r w:rsidR="00DE50E5">
        <w:rPr>
          <w:sz w:val="22"/>
          <w:szCs w:val="22"/>
        </w:rPr>
        <w:t>Исполнителей</w:t>
      </w:r>
      <w:r w:rsidRPr="004A4378">
        <w:rPr>
          <w:sz w:val="22"/>
          <w:szCs w:val="22"/>
        </w:rPr>
        <w:t xml:space="preserve"> выполняющих работы и оказывающих услуги предприятиям добычи, транспортировки и подготовки нефти).</w:t>
      </w:r>
    </w:p>
    <w:p w:rsidR="00425F75" w:rsidRPr="004A4378" w:rsidRDefault="006D6E94" w:rsidP="00425F75">
      <w:pPr>
        <w:tabs>
          <w:tab w:val="left" w:pos="284"/>
          <w:tab w:val="left" w:pos="426"/>
          <w:tab w:val="left" w:pos="709"/>
          <w:tab w:val="left" w:pos="993"/>
          <w:tab w:val="left" w:pos="1134"/>
        </w:tabs>
        <w:ind w:left="-567" w:firstLine="567"/>
        <w:jc w:val="both"/>
        <w:rPr>
          <w:sz w:val="22"/>
          <w:szCs w:val="22"/>
        </w:rPr>
      </w:pPr>
      <w:r>
        <w:rPr>
          <w:sz w:val="22"/>
          <w:szCs w:val="22"/>
        </w:rPr>
        <w:t>Исполнитель</w:t>
      </w:r>
      <w:r w:rsidR="00425F75" w:rsidRPr="004A4378">
        <w:rPr>
          <w:sz w:val="22"/>
          <w:szCs w:val="22"/>
        </w:rPr>
        <w:t xml:space="preserve"> обязан до начала работ представить Заказчику на каждый используемый химреагент копии вышеуказанных документов.</w:t>
      </w:r>
    </w:p>
    <w:p w:rsidR="00425F75" w:rsidRPr="004A4378" w:rsidRDefault="006D6E94"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Pr>
          <w:sz w:val="22"/>
          <w:szCs w:val="22"/>
        </w:rPr>
        <w:t>Исполнитель</w:t>
      </w:r>
      <w:r w:rsidR="00425F75" w:rsidRPr="004A4378">
        <w:rPr>
          <w:sz w:val="22"/>
          <w:szCs w:val="22"/>
        </w:rPr>
        <w:t xml:space="preserve">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Pr>
          <w:sz w:val="22"/>
          <w:szCs w:val="22"/>
        </w:rPr>
        <w:t>Исполнителя</w:t>
      </w:r>
      <w:r w:rsidR="00425F75" w:rsidRPr="004A4378">
        <w:rPr>
          <w:sz w:val="22"/>
          <w:szCs w:val="22"/>
        </w:rPr>
        <w:t xml:space="preserve"> окружающей природной среде. Затраты </w:t>
      </w:r>
      <w:r>
        <w:rPr>
          <w:sz w:val="22"/>
          <w:szCs w:val="22"/>
        </w:rPr>
        <w:t>Исполнителя</w:t>
      </w:r>
      <w:r w:rsidR="00425F75" w:rsidRPr="004A4378">
        <w:rPr>
          <w:sz w:val="22"/>
          <w:szCs w:val="22"/>
        </w:rPr>
        <w:t xml:space="preserve">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w:t>
      </w:r>
      <w:r w:rsidR="006D6E94">
        <w:rPr>
          <w:sz w:val="22"/>
          <w:szCs w:val="22"/>
        </w:rPr>
        <w:t>Исполнитель</w:t>
      </w:r>
      <w:r w:rsidRPr="004A4378">
        <w:rPr>
          <w:sz w:val="22"/>
          <w:szCs w:val="22"/>
        </w:rPr>
        <w:t xml:space="preserve"> несет ответственность перед органами государственного надзора и контроля.</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w:t>
      </w:r>
      <w:r w:rsidR="006D6E94">
        <w:rPr>
          <w:sz w:val="22"/>
          <w:szCs w:val="22"/>
        </w:rPr>
        <w:t>Исполнитель</w:t>
      </w:r>
      <w:r w:rsidRPr="004A4378">
        <w:rPr>
          <w:sz w:val="22"/>
          <w:szCs w:val="22"/>
        </w:rPr>
        <w:t xml:space="preserve"> ежемесячно представляет в службу ПБ, ОТ и ОС (или службу ООС) Заказчика.</w:t>
      </w:r>
    </w:p>
    <w:p w:rsidR="00425F75" w:rsidRPr="004A4378" w:rsidRDefault="00425F75" w:rsidP="00425F75">
      <w:pPr>
        <w:keepNext/>
        <w:widowControl/>
        <w:numPr>
          <w:ilvl w:val="0"/>
          <w:numId w:val="2"/>
        </w:numPr>
        <w:tabs>
          <w:tab w:val="left" w:pos="284"/>
          <w:tab w:val="left" w:pos="426"/>
          <w:tab w:val="left" w:pos="709"/>
          <w:tab w:val="left" w:pos="993"/>
          <w:tab w:val="left" w:pos="1134"/>
        </w:tabs>
        <w:autoSpaceDE/>
        <w:autoSpaceDN/>
        <w:adjustRightInd/>
        <w:spacing w:before="120" w:after="120"/>
        <w:ind w:left="-567" w:firstLine="567"/>
        <w:outlineLvl w:val="1"/>
        <w:rPr>
          <w:b/>
          <w:bCs/>
          <w:sz w:val="22"/>
          <w:szCs w:val="22"/>
        </w:rPr>
      </w:pPr>
      <w:bookmarkStart w:id="28" w:name="_Ref295303199"/>
      <w:bookmarkStart w:id="29" w:name="_Toc307498867"/>
      <w:r w:rsidRPr="004A4378">
        <w:rPr>
          <w:b/>
          <w:bCs/>
          <w:sz w:val="22"/>
          <w:szCs w:val="22"/>
        </w:rPr>
        <w:t>Политика в отношении употребления алкоголя, наркотиков и токсических веществ</w:t>
      </w:r>
      <w:bookmarkEnd w:id="28"/>
      <w:bookmarkEnd w:id="29"/>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w:t>
      </w:r>
      <w:r w:rsidR="006D6E94">
        <w:rPr>
          <w:sz w:val="22"/>
          <w:szCs w:val="22"/>
        </w:rPr>
        <w:t>Исполнитель</w:t>
      </w:r>
      <w:r w:rsidRPr="004A4378">
        <w:rPr>
          <w:sz w:val="22"/>
          <w:szCs w:val="22"/>
        </w:rPr>
        <w:t xml:space="preserve"> обязан обеспечить недопустимость проноса, провоза,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В случае выявления в течение рабочей смены лиц с признаками алкогольного, наркотического или токсического опьянения </w:t>
      </w:r>
      <w:r w:rsidR="006D6E94">
        <w:rPr>
          <w:sz w:val="22"/>
          <w:szCs w:val="22"/>
        </w:rPr>
        <w:t>Исполнитель</w:t>
      </w:r>
      <w:r w:rsidRPr="004A4378">
        <w:rPr>
          <w:sz w:val="22"/>
          <w:szCs w:val="22"/>
        </w:rPr>
        <w:t xml:space="preserve"> обязан незамедлительно отстранить таких лиц от работы в порядке, предусмотренном пунктом </w:t>
      </w:r>
      <w:fldSimple w:instr=" REF  ПорядокОтстранения \r  \* MERGEFORMAT ">
        <w:r>
          <w:rPr>
            <w:sz w:val="22"/>
            <w:szCs w:val="22"/>
          </w:rPr>
          <w:t>8.3</w:t>
        </w:r>
      </w:fldSimple>
      <w:r w:rsidRPr="004A4378">
        <w:rPr>
          <w:sz w:val="22"/>
          <w:szCs w:val="22"/>
        </w:rPr>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bookmarkStart w:id="30" w:name="ПорядокОтстранения"/>
      <w:r w:rsidRPr="004A4378">
        <w:rPr>
          <w:sz w:val="22"/>
          <w:szCs w:val="22"/>
        </w:rPr>
        <w:t xml:space="preserve">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w:t>
      </w:r>
      <w:r w:rsidR="006D6E94">
        <w:rPr>
          <w:sz w:val="22"/>
          <w:szCs w:val="22"/>
        </w:rPr>
        <w:t>Исполнитель</w:t>
      </w:r>
      <w:r w:rsidRPr="004A4378">
        <w:rPr>
          <w:sz w:val="22"/>
          <w:szCs w:val="22"/>
        </w:rPr>
        <w:t xml:space="preserve"> должен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30"/>
      <w:r w:rsidRPr="004A4378">
        <w:rPr>
          <w:sz w:val="22"/>
          <w:szCs w:val="22"/>
        </w:rPr>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w:t>
      </w:r>
      <w:r w:rsidRPr="004A4378">
        <w:rPr>
          <w:sz w:val="22"/>
          <w:szCs w:val="22"/>
        </w:rPr>
        <w:lastRenderedPageBreak/>
        <w:t xml:space="preserve">двумя подписями работников Заказчика и/или </w:t>
      </w:r>
      <w:r w:rsidR="006D6E94">
        <w:rPr>
          <w:sz w:val="22"/>
          <w:szCs w:val="22"/>
        </w:rPr>
        <w:t>Исполнителя</w:t>
      </w:r>
      <w:r w:rsidRPr="004A4378">
        <w:rPr>
          <w:sz w:val="22"/>
          <w:szCs w:val="22"/>
        </w:rPr>
        <w:t xml:space="preserve">,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 </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Выявление Заказчиком факта нахождения на объектах Заказчика, в вахтовых поселках, городках и общежитиях работника </w:t>
      </w:r>
      <w:r w:rsidR="006D6E94">
        <w:rPr>
          <w:sz w:val="22"/>
          <w:szCs w:val="22"/>
        </w:rPr>
        <w:t>Исполнителя</w:t>
      </w:r>
      <w:r w:rsidRPr="004A4378">
        <w:rPr>
          <w:sz w:val="22"/>
          <w:szCs w:val="22"/>
        </w:rPr>
        <w:t xml:space="preserve"> (Суб</w:t>
      </w:r>
      <w:r w:rsidR="00406CBA">
        <w:rPr>
          <w:sz w:val="22"/>
          <w:szCs w:val="22"/>
        </w:rPr>
        <w:t>и</w:t>
      </w:r>
      <w:r w:rsidR="006D6E94">
        <w:rPr>
          <w:sz w:val="22"/>
          <w:szCs w:val="22"/>
        </w:rPr>
        <w:t>сполнителя</w:t>
      </w:r>
      <w:r w:rsidRPr="004A4378">
        <w:rPr>
          <w:sz w:val="22"/>
          <w:szCs w:val="22"/>
        </w:rPr>
        <w:t xml:space="preserve">)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рассматривается как нарушение существенных условий договора и дает право Заказчику взыскать с </w:t>
      </w:r>
      <w:r w:rsidR="006D6E94">
        <w:rPr>
          <w:sz w:val="22"/>
          <w:szCs w:val="22"/>
        </w:rPr>
        <w:t>Исполнителя</w:t>
      </w:r>
      <w:r w:rsidRPr="004A4378">
        <w:rPr>
          <w:sz w:val="22"/>
          <w:szCs w:val="22"/>
        </w:rPr>
        <w:t xml:space="preserve"> штраф в установленном договором размере и/или расторгнуть договор в одностороннем порядке без возмещения (компенсации) убытков (расходов) </w:t>
      </w:r>
      <w:r w:rsidR="006D6E94">
        <w:rPr>
          <w:sz w:val="22"/>
          <w:szCs w:val="22"/>
        </w:rPr>
        <w:t>Исполнителю</w:t>
      </w:r>
      <w:r w:rsidRPr="004A4378">
        <w:rPr>
          <w:sz w:val="22"/>
          <w:szCs w:val="22"/>
        </w:rPr>
        <w:t>, вызванных односторонним расторжением договора.</w:t>
      </w:r>
    </w:p>
    <w:p w:rsidR="00425F75" w:rsidRPr="004A4378" w:rsidRDefault="00425F75" w:rsidP="00425F75">
      <w:pPr>
        <w:widowControl/>
        <w:numPr>
          <w:ilvl w:val="1"/>
          <w:numId w:val="2"/>
        </w:numPr>
        <w:tabs>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w:t>
      </w:r>
      <w:r w:rsidR="006D6E94">
        <w:rPr>
          <w:sz w:val="22"/>
          <w:szCs w:val="22"/>
        </w:rPr>
        <w:t>Исполнителем</w:t>
      </w:r>
      <w:r w:rsidRPr="004A4378">
        <w:rPr>
          <w:sz w:val="22"/>
          <w:szCs w:val="22"/>
        </w:rPr>
        <w:t xml:space="preserve"> обязанностей, предусмотренных ст.</w:t>
      </w:r>
      <w:fldSimple w:instr=" REF _Ref295303199 \r  \* MERGEFORMAT ">
        <w:r>
          <w:rPr>
            <w:sz w:val="22"/>
            <w:szCs w:val="22"/>
          </w:rPr>
          <w:t>8</w:t>
        </w:r>
      </w:fldSimple>
      <w:r w:rsidRPr="004A4378">
        <w:rPr>
          <w:sz w:val="22"/>
          <w:szCs w:val="22"/>
        </w:rPr>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w:t>
      </w:r>
      <w:r w:rsidR="006D6E94">
        <w:rPr>
          <w:sz w:val="22"/>
          <w:szCs w:val="22"/>
        </w:rPr>
        <w:t>Исполнителя</w:t>
      </w:r>
      <w:r w:rsidRPr="004A4378">
        <w:rPr>
          <w:sz w:val="22"/>
          <w:szCs w:val="22"/>
        </w:rPr>
        <w:t xml:space="preserve"> (Суб</w:t>
      </w:r>
      <w:r w:rsidR="00406CBA">
        <w:rPr>
          <w:sz w:val="22"/>
          <w:szCs w:val="22"/>
        </w:rPr>
        <w:t>и</w:t>
      </w:r>
      <w:r w:rsidR="006D6E94">
        <w:rPr>
          <w:sz w:val="22"/>
          <w:szCs w:val="22"/>
        </w:rPr>
        <w:t>сполнителя</w:t>
      </w:r>
      <w:r w:rsidRPr="004A4378">
        <w:rPr>
          <w:sz w:val="22"/>
          <w:szCs w:val="22"/>
        </w:rPr>
        <w:t xml:space="preserve">) в состоянии опьянения, </w:t>
      </w:r>
      <w:r w:rsidR="006D6E94">
        <w:rPr>
          <w:sz w:val="22"/>
          <w:szCs w:val="22"/>
        </w:rPr>
        <w:t>Исполнитель</w:t>
      </w:r>
      <w:r w:rsidRPr="004A4378">
        <w:rPr>
          <w:sz w:val="22"/>
          <w:szCs w:val="22"/>
        </w:rPr>
        <w:t xml:space="preserve"> обязан по требованию Заказчика незамедлительно установить состояние работников и, при необходимости, отстранить от работы этих работников.</w:t>
      </w:r>
      <w:bookmarkStart w:id="31" w:name="_Toc307498868"/>
    </w:p>
    <w:p w:rsidR="00425F75" w:rsidRPr="004A4378" w:rsidRDefault="00425F75" w:rsidP="00425F75">
      <w:pPr>
        <w:tabs>
          <w:tab w:val="left" w:pos="284"/>
          <w:tab w:val="left" w:pos="426"/>
          <w:tab w:val="left" w:pos="709"/>
          <w:tab w:val="left" w:pos="993"/>
          <w:tab w:val="left" w:pos="1134"/>
        </w:tabs>
        <w:spacing w:before="120" w:after="120"/>
        <w:ind w:left="360"/>
        <w:jc w:val="both"/>
        <w:rPr>
          <w:sz w:val="22"/>
          <w:szCs w:val="22"/>
        </w:rPr>
      </w:pPr>
      <w:r w:rsidRPr="004A4378">
        <w:rPr>
          <w:b/>
          <w:bCs/>
          <w:sz w:val="22"/>
          <w:szCs w:val="22"/>
        </w:rPr>
        <w:t>9.Требования к</w:t>
      </w:r>
      <w:bookmarkEnd w:id="31"/>
      <w:r w:rsidRPr="004A4378">
        <w:rPr>
          <w:b/>
          <w:bCs/>
          <w:sz w:val="22"/>
          <w:szCs w:val="22"/>
        </w:rPr>
        <w:t xml:space="preserve"> пред</w:t>
      </w:r>
      <w:r w:rsidR="00406CBA">
        <w:rPr>
          <w:b/>
          <w:bCs/>
          <w:sz w:val="22"/>
          <w:szCs w:val="22"/>
        </w:rPr>
        <w:t>о</w:t>
      </w:r>
      <w:r w:rsidRPr="004A4378">
        <w:rPr>
          <w:b/>
          <w:bCs/>
          <w:sz w:val="22"/>
          <w:szCs w:val="22"/>
        </w:rPr>
        <w:t>ставлению информации</w:t>
      </w:r>
    </w:p>
    <w:p w:rsidR="00425F75" w:rsidRPr="004A4378" w:rsidRDefault="00425F75" w:rsidP="00425F75">
      <w:pPr>
        <w:tabs>
          <w:tab w:val="left" w:pos="284"/>
          <w:tab w:val="left" w:pos="426"/>
          <w:tab w:val="left" w:pos="709"/>
          <w:tab w:val="left" w:pos="993"/>
          <w:tab w:val="left" w:pos="1134"/>
        </w:tabs>
        <w:ind w:left="-567" w:firstLine="284"/>
        <w:jc w:val="both"/>
        <w:rPr>
          <w:sz w:val="22"/>
          <w:szCs w:val="22"/>
        </w:rPr>
      </w:pPr>
      <w:r w:rsidRPr="004A4378">
        <w:rPr>
          <w:sz w:val="22"/>
          <w:szCs w:val="22"/>
        </w:rPr>
        <w:t xml:space="preserve">     9.1. </w:t>
      </w:r>
      <w:r w:rsidR="006D6E94">
        <w:rPr>
          <w:sz w:val="22"/>
          <w:szCs w:val="22"/>
        </w:rPr>
        <w:t>Исполнитель</w:t>
      </w:r>
      <w:r w:rsidRPr="004A4378">
        <w:rPr>
          <w:sz w:val="22"/>
          <w:szCs w:val="22"/>
        </w:rPr>
        <w:t xml:space="preserve"> обязан по запросу Отдела ПБ и ОТ ООО «БНГРЭ» представлять отчеты, </w:t>
      </w:r>
    </w:p>
    <w:p w:rsidR="00425F75" w:rsidRPr="004A4378" w:rsidRDefault="00425F75" w:rsidP="00425F75">
      <w:pPr>
        <w:tabs>
          <w:tab w:val="left" w:pos="284"/>
          <w:tab w:val="left" w:pos="426"/>
          <w:tab w:val="left" w:pos="709"/>
          <w:tab w:val="left" w:pos="993"/>
          <w:tab w:val="left" w:pos="1134"/>
        </w:tabs>
        <w:ind w:left="-567"/>
        <w:jc w:val="both"/>
        <w:rPr>
          <w:sz w:val="22"/>
          <w:szCs w:val="22"/>
        </w:rPr>
      </w:pPr>
      <w:r w:rsidRPr="004A4378">
        <w:rPr>
          <w:sz w:val="22"/>
          <w:szCs w:val="22"/>
        </w:rPr>
        <w:t>необходимую информац</w:t>
      </w:r>
      <w:r w:rsidR="00406CBA">
        <w:rPr>
          <w:sz w:val="22"/>
          <w:szCs w:val="22"/>
        </w:rPr>
        <w:t>ию и сведения, включая С</w:t>
      </w:r>
      <w:r w:rsidRPr="004A4378">
        <w:rPr>
          <w:sz w:val="22"/>
          <w:szCs w:val="22"/>
        </w:rPr>
        <w:t>уб</w:t>
      </w:r>
      <w:r w:rsidR="00406CBA">
        <w:rPr>
          <w:sz w:val="22"/>
          <w:szCs w:val="22"/>
        </w:rPr>
        <w:t>и</w:t>
      </w:r>
      <w:r w:rsidR="006D6E94">
        <w:rPr>
          <w:sz w:val="22"/>
          <w:szCs w:val="22"/>
        </w:rPr>
        <w:t>сполнителей</w:t>
      </w:r>
      <w:r w:rsidRPr="004A4378">
        <w:rPr>
          <w:sz w:val="22"/>
          <w:szCs w:val="22"/>
        </w:rPr>
        <w:t>:</w:t>
      </w:r>
    </w:p>
    <w:p w:rsidR="00425F75" w:rsidRPr="004A4378" w:rsidRDefault="00425F75" w:rsidP="00425F75">
      <w:pPr>
        <w:widowControl/>
        <w:numPr>
          <w:ilvl w:val="1"/>
          <w:numId w:val="12"/>
        </w:numPr>
        <w:tabs>
          <w:tab w:val="left" w:pos="0"/>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все случаи производственного травматизма;</w:t>
      </w:r>
    </w:p>
    <w:p w:rsidR="00425F75" w:rsidRPr="004A4378" w:rsidRDefault="00425F75" w:rsidP="00425F75">
      <w:pPr>
        <w:widowControl/>
        <w:numPr>
          <w:ilvl w:val="1"/>
          <w:numId w:val="12"/>
        </w:numPr>
        <w:tabs>
          <w:tab w:val="left" w:pos="0"/>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все инциденты, аварии, пожары, загорания, разливы, сверхнормативные выбросы;</w:t>
      </w:r>
    </w:p>
    <w:p w:rsidR="00425F75" w:rsidRPr="004A4378" w:rsidRDefault="00425F75" w:rsidP="00425F75">
      <w:pPr>
        <w:widowControl/>
        <w:numPr>
          <w:ilvl w:val="1"/>
          <w:numId w:val="12"/>
        </w:numPr>
        <w:tabs>
          <w:tab w:val="left" w:pos="0"/>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все дорожно-транспортные происшествия, относящиеся к выполнению работ в рамках договора;</w:t>
      </w:r>
    </w:p>
    <w:p w:rsidR="00425F75" w:rsidRPr="004A4378" w:rsidRDefault="00425F75" w:rsidP="00425F75">
      <w:pPr>
        <w:widowControl/>
        <w:numPr>
          <w:ilvl w:val="1"/>
          <w:numId w:val="12"/>
        </w:numPr>
        <w:tabs>
          <w:tab w:val="left" w:pos="0"/>
          <w:tab w:val="left" w:pos="284"/>
          <w:tab w:val="left" w:pos="426"/>
          <w:tab w:val="left" w:pos="709"/>
          <w:tab w:val="left" w:pos="993"/>
          <w:tab w:val="left" w:pos="1134"/>
        </w:tabs>
        <w:autoSpaceDE/>
        <w:autoSpaceDN/>
        <w:adjustRightInd/>
        <w:ind w:left="-567" w:firstLine="567"/>
        <w:jc w:val="both"/>
        <w:rPr>
          <w:sz w:val="22"/>
          <w:szCs w:val="22"/>
        </w:rPr>
      </w:pPr>
      <w:r w:rsidRPr="004A4378">
        <w:rPr>
          <w:sz w:val="22"/>
          <w:szCs w:val="22"/>
        </w:rPr>
        <w:t>количество транспортных средств, задействованных на объектах Заказчика, в том числе оборудованных бортовыми системами мониторинга (БСМТС) и ремнями безопасности;</w:t>
      </w:r>
    </w:p>
    <w:p w:rsidR="00425F75" w:rsidRPr="004A4378" w:rsidRDefault="00425F75" w:rsidP="00425F75">
      <w:pPr>
        <w:widowControl/>
        <w:numPr>
          <w:ilvl w:val="1"/>
          <w:numId w:val="12"/>
        </w:numPr>
        <w:tabs>
          <w:tab w:val="left" w:pos="-567"/>
          <w:tab w:val="left" w:pos="284"/>
          <w:tab w:val="left" w:pos="709"/>
          <w:tab w:val="left" w:pos="993"/>
          <w:tab w:val="left" w:pos="1134"/>
        </w:tabs>
        <w:autoSpaceDE/>
        <w:autoSpaceDN/>
        <w:adjustRightInd/>
        <w:ind w:left="-567" w:firstLine="567"/>
        <w:jc w:val="both"/>
        <w:rPr>
          <w:sz w:val="22"/>
          <w:szCs w:val="22"/>
        </w:rPr>
      </w:pPr>
      <w:r w:rsidRPr="004A4378">
        <w:rPr>
          <w:sz w:val="22"/>
          <w:szCs w:val="22"/>
        </w:rPr>
        <w:t>списочная численность персонала, задействованного на объектах Заказчика;</w:t>
      </w:r>
    </w:p>
    <w:p w:rsidR="00425F75" w:rsidRPr="004A4378" w:rsidRDefault="00425F75" w:rsidP="00425F75">
      <w:pPr>
        <w:widowControl/>
        <w:numPr>
          <w:ilvl w:val="1"/>
          <w:numId w:val="12"/>
        </w:numPr>
        <w:tabs>
          <w:tab w:val="left" w:pos="-567"/>
          <w:tab w:val="left" w:pos="284"/>
          <w:tab w:val="left" w:pos="709"/>
          <w:tab w:val="left" w:pos="993"/>
          <w:tab w:val="left" w:pos="1134"/>
        </w:tabs>
        <w:autoSpaceDE/>
        <w:autoSpaceDN/>
        <w:adjustRightInd/>
        <w:ind w:left="-567" w:firstLine="567"/>
        <w:jc w:val="both"/>
        <w:rPr>
          <w:sz w:val="22"/>
          <w:szCs w:val="22"/>
        </w:rPr>
      </w:pPr>
      <w:r w:rsidRPr="004A4378">
        <w:rPr>
          <w:sz w:val="22"/>
          <w:szCs w:val="22"/>
        </w:rPr>
        <w:t>количество отработанных человеко-часов и мото-часов на объектах Заказчика (предоставляется в срок до 05 числа, ежемесячно);</w:t>
      </w:r>
    </w:p>
    <w:p w:rsidR="00425F75" w:rsidRPr="004A4378" w:rsidRDefault="00425F75" w:rsidP="00425F75">
      <w:pPr>
        <w:widowControl/>
        <w:numPr>
          <w:ilvl w:val="1"/>
          <w:numId w:val="12"/>
        </w:numPr>
        <w:tabs>
          <w:tab w:val="left" w:pos="-567"/>
          <w:tab w:val="left" w:pos="284"/>
          <w:tab w:val="left" w:pos="709"/>
          <w:tab w:val="left" w:pos="993"/>
          <w:tab w:val="left" w:pos="1134"/>
        </w:tabs>
        <w:autoSpaceDE/>
        <w:autoSpaceDN/>
        <w:adjustRightInd/>
        <w:ind w:left="-567" w:firstLine="567"/>
        <w:jc w:val="both"/>
        <w:rPr>
          <w:sz w:val="22"/>
          <w:szCs w:val="22"/>
        </w:rPr>
      </w:pPr>
      <w:r w:rsidRPr="004A4378">
        <w:rPr>
          <w:sz w:val="22"/>
          <w:szCs w:val="22"/>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425F75" w:rsidRPr="004A4378" w:rsidRDefault="00425F75" w:rsidP="00425F75">
      <w:pPr>
        <w:widowControl/>
        <w:numPr>
          <w:ilvl w:val="1"/>
          <w:numId w:val="15"/>
        </w:numPr>
        <w:tabs>
          <w:tab w:val="left" w:pos="-567"/>
          <w:tab w:val="left" w:pos="284"/>
          <w:tab w:val="left" w:pos="709"/>
          <w:tab w:val="left" w:pos="993"/>
          <w:tab w:val="left" w:pos="1134"/>
        </w:tabs>
        <w:autoSpaceDE/>
        <w:autoSpaceDN/>
        <w:adjustRightInd/>
        <w:ind w:left="-567" w:firstLine="567"/>
        <w:jc w:val="both"/>
        <w:rPr>
          <w:sz w:val="22"/>
          <w:szCs w:val="22"/>
        </w:rPr>
      </w:pPr>
      <w:r w:rsidRPr="004A4378">
        <w:rPr>
          <w:sz w:val="22"/>
          <w:szCs w:val="22"/>
        </w:rPr>
        <w:t xml:space="preserve">Представители </w:t>
      </w:r>
      <w:r w:rsidR="006D6E94">
        <w:rPr>
          <w:sz w:val="22"/>
          <w:szCs w:val="22"/>
        </w:rPr>
        <w:t>Исполнителя</w:t>
      </w:r>
      <w:r w:rsidRPr="004A4378">
        <w:rPr>
          <w:sz w:val="22"/>
          <w:szCs w:val="22"/>
        </w:rPr>
        <w:t xml:space="preserve">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425F75" w:rsidRDefault="00425F75" w:rsidP="00425F75">
      <w:bookmarkStart w:id="32" w:name="OIA_6_Docmntn"/>
      <w:bookmarkStart w:id="33" w:name="OIA_7_People"/>
      <w:bookmarkStart w:id="34" w:name="OIA_9_Invstgn"/>
      <w:bookmarkStart w:id="35" w:name="OIA_11_improvement"/>
      <w:bookmarkStart w:id="36" w:name="OIA_12_prods"/>
      <w:bookmarkEnd w:id="20"/>
      <w:bookmarkEnd w:id="32"/>
      <w:bookmarkEnd w:id="33"/>
      <w:bookmarkEnd w:id="34"/>
      <w:bookmarkEnd w:id="35"/>
      <w:bookmarkEnd w:id="36"/>
      <w:r w:rsidRPr="004A4378">
        <w:rPr>
          <w:sz w:val="22"/>
          <w:szCs w:val="22"/>
        </w:rPr>
        <w:br w:type="page"/>
      </w:r>
      <w:r>
        <w:lastRenderedPageBreak/>
        <w:t>Приложение к «Основным т</w:t>
      </w:r>
      <w:r w:rsidRPr="005E3E31">
        <w:t>ребования</w:t>
      </w:r>
      <w:r>
        <w:t>м</w:t>
      </w:r>
      <w:r w:rsidRPr="005E3E31">
        <w:t xml:space="preserve"> в области промышленной, пожарной безопасности, охраны труда, окружающей среды и реагирования на чрезвычайную ситуацию</w:t>
      </w:r>
      <w:r>
        <w:t>»</w:t>
      </w:r>
    </w:p>
    <w:p w:rsidR="00425F75" w:rsidRPr="00EB314D" w:rsidRDefault="00425F75" w:rsidP="00425F75">
      <w:pPr>
        <w:pStyle w:val="1"/>
        <w:jc w:val="center"/>
        <w:rPr>
          <w:sz w:val="20"/>
        </w:rPr>
      </w:pPr>
      <w:bookmarkStart w:id="37" w:name="_Toc307498869"/>
      <w:r w:rsidRPr="00EB314D">
        <w:rPr>
          <w:sz w:val="20"/>
        </w:rPr>
        <w:t>А</w:t>
      </w:r>
      <w:r>
        <w:rPr>
          <w:sz w:val="20"/>
        </w:rPr>
        <w:t xml:space="preserve">кт </w:t>
      </w:r>
      <w:r w:rsidRPr="00EB314D">
        <w:rPr>
          <w:sz w:val="20"/>
        </w:rPr>
        <w:t>о состоянии работника, отстраненного от работы</w:t>
      </w:r>
      <w:bookmarkEnd w:id="37"/>
    </w:p>
    <w:p w:rsidR="00425F75" w:rsidRDefault="00425F75" w:rsidP="00425F75">
      <w:r w:rsidRPr="00D26811">
        <w:tab/>
      </w:r>
      <w:r>
        <w:t>Наименование подрядной организации:</w:t>
      </w:r>
      <w:r>
        <w:tab/>
      </w:r>
      <w:r w:rsidRPr="006A022A">
        <w:t>____________________________________</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D26811">
        <w:t>Дата составления акта (число, месяц, год):</w:t>
      </w:r>
      <w:r>
        <w:tab/>
      </w:r>
      <w:r w:rsidRPr="00D26811">
        <w:t xml:space="preserve">____________________________________ </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D26811">
        <w:t>Время составления акта (часы, минуты):</w:t>
      </w:r>
      <w:r>
        <w:tab/>
      </w:r>
      <w:r w:rsidRPr="00D26811">
        <w:t>___________</w:t>
      </w:r>
      <w:r>
        <w:t>_______   __________________</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D26811">
        <w:t>Место составления акта:__________________________</w:t>
      </w:r>
      <w:r>
        <w:t>__________________________</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D26811">
        <w:t>Фамилия, Имя, Отчество / должность (профессия) / место работы (организация) работника, отстраненного от работы</w:t>
      </w:r>
      <w:r>
        <w:t>:</w:t>
      </w:r>
    </w:p>
    <w:p w:rsidR="00425F75" w:rsidRDefault="00425F75" w:rsidP="00425F75">
      <w:pPr>
        <w:ind w:left="426"/>
        <w:jc w:val="both"/>
      </w:pPr>
      <w:r w:rsidRPr="00D26811">
        <w:t>______________________________________________________________________________________________________________________________________________</w:t>
      </w:r>
      <w:r>
        <w:t>______________________________</w:t>
      </w:r>
      <w:r w:rsidRPr="00D26811">
        <w:t>____________</w:t>
      </w:r>
    </w:p>
    <w:p w:rsidR="00425F75" w:rsidRPr="00D26811" w:rsidRDefault="00425F75" w:rsidP="00425F75">
      <w:pPr>
        <w:ind w:left="426"/>
        <w:jc w:val="both"/>
      </w:pPr>
      <w:r w:rsidRPr="00D26811">
        <w:t>____________________________________________________________________________________________</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D26811">
        <w:t>Фамилия, Имя, Отчество / должность лиц, составивших акт</w:t>
      </w:r>
      <w:r>
        <w:t>:</w:t>
      </w:r>
    </w:p>
    <w:p w:rsidR="00425F75" w:rsidRPr="00D26811" w:rsidRDefault="00425F75" w:rsidP="00425F75">
      <w:pPr>
        <w:ind w:left="426"/>
        <w:jc w:val="both"/>
      </w:pPr>
      <w:r w:rsidRPr="00D2681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D26811">
        <w:t>Наличие критериев, дающих основание полагать, что работник находится в состоянии алкогольного</w:t>
      </w:r>
      <w:r>
        <w:t xml:space="preserve"> (наркотического, токсического)</w:t>
      </w:r>
      <w:r w:rsidRPr="00D26811">
        <w:t xml:space="preserve"> опьянения</w:t>
      </w:r>
      <w:r>
        <w:t xml:space="preserve"> (отметить нужное)</w:t>
      </w:r>
      <w:r w:rsidRPr="00D26811">
        <w:t>:</w:t>
      </w:r>
    </w:p>
    <w:p w:rsidR="00425F75" w:rsidRPr="00D26811" w:rsidRDefault="00425F75" w:rsidP="00425F75">
      <w:pPr>
        <w:widowControl/>
        <w:numPr>
          <w:ilvl w:val="0"/>
          <w:numId w:val="17"/>
        </w:numPr>
        <w:tabs>
          <w:tab w:val="clear" w:pos="1080"/>
        </w:tabs>
        <w:autoSpaceDE/>
        <w:autoSpaceDN/>
        <w:adjustRightInd/>
        <w:spacing w:before="60"/>
        <w:ind w:left="425" w:hanging="425"/>
        <w:jc w:val="both"/>
      </w:pPr>
      <w:r w:rsidRPr="00D26811">
        <w:t>Запах алкоголя изо рта</w:t>
      </w:r>
    </w:p>
    <w:p w:rsidR="00425F75" w:rsidRPr="00D26811" w:rsidRDefault="00425F75" w:rsidP="00425F75">
      <w:pPr>
        <w:widowControl/>
        <w:numPr>
          <w:ilvl w:val="0"/>
          <w:numId w:val="17"/>
        </w:numPr>
        <w:tabs>
          <w:tab w:val="clear" w:pos="1080"/>
        </w:tabs>
        <w:autoSpaceDE/>
        <w:autoSpaceDN/>
        <w:adjustRightInd/>
        <w:spacing w:before="60"/>
        <w:ind w:left="425" w:hanging="425"/>
        <w:jc w:val="both"/>
      </w:pPr>
      <w:r w:rsidRPr="00D26811">
        <w:t>Неустойчивость позы</w:t>
      </w:r>
    </w:p>
    <w:p w:rsidR="00425F75" w:rsidRPr="00D26811" w:rsidRDefault="00425F75" w:rsidP="00425F75">
      <w:pPr>
        <w:widowControl/>
        <w:numPr>
          <w:ilvl w:val="0"/>
          <w:numId w:val="17"/>
        </w:numPr>
        <w:tabs>
          <w:tab w:val="clear" w:pos="1080"/>
        </w:tabs>
        <w:autoSpaceDE/>
        <w:autoSpaceDN/>
        <w:adjustRightInd/>
        <w:spacing w:before="60"/>
        <w:ind w:left="425" w:hanging="425"/>
        <w:jc w:val="both"/>
      </w:pPr>
      <w:r w:rsidRPr="00D26811">
        <w:t>Нарушение речи</w:t>
      </w:r>
    </w:p>
    <w:p w:rsidR="00425F75" w:rsidRPr="00D26811" w:rsidRDefault="00425F75" w:rsidP="00425F75">
      <w:pPr>
        <w:widowControl/>
        <w:numPr>
          <w:ilvl w:val="0"/>
          <w:numId w:val="17"/>
        </w:numPr>
        <w:tabs>
          <w:tab w:val="clear" w:pos="1080"/>
        </w:tabs>
        <w:autoSpaceDE/>
        <w:autoSpaceDN/>
        <w:adjustRightInd/>
        <w:spacing w:before="60"/>
        <w:ind w:left="425" w:hanging="425"/>
        <w:jc w:val="both"/>
      </w:pPr>
      <w:r w:rsidRPr="00D26811">
        <w:t>Выраженное дрожание пальцев рук</w:t>
      </w:r>
    </w:p>
    <w:p w:rsidR="00425F75" w:rsidRPr="00D26811" w:rsidRDefault="00425F75" w:rsidP="00425F75">
      <w:pPr>
        <w:widowControl/>
        <w:numPr>
          <w:ilvl w:val="0"/>
          <w:numId w:val="17"/>
        </w:numPr>
        <w:tabs>
          <w:tab w:val="clear" w:pos="1080"/>
        </w:tabs>
        <w:autoSpaceDE/>
        <w:autoSpaceDN/>
        <w:adjustRightInd/>
        <w:spacing w:before="60"/>
        <w:ind w:left="425" w:hanging="425"/>
        <w:jc w:val="both"/>
      </w:pPr>
      <w:r w:rsidRPr="00D26811">
        <w:t>Резкое изменение окраски кожных покровов лица</w:t>
      </w:r>
    </w:p>
    <w:p w:rsidR="00425F75" w:rsidRPr="00D26811" w:rsidRDefault="00425F75" w:rsidP="00425F75">
      <w:pPr>
        <w:widowControl/>
        <w:numPr>
          <w:ilvl w:val="0"/>
          <w:numId w:val="17"/>
        </w:numPr>
        <w:tabs>
          <w:tab w:val="clear" w:pos="1080"/>
        </w:tabs>
        <w:autoSpaceDE/>
        <w:autoSpaceDN/>
        <w:adjustRightInd/>
        <w:spacing w:before="60"/>
        <w:ind w:left="425" w:hanging="425"/>
        <w:jc w:val="both"/>
      </w:pPr>
      <w:r w:rsidRPr="00D26811">
        <w:t>Поведение, не соответствующее обстановке</w:t>
      </w:r>
    </w:p>
    <w:p w:rsidR="00425F75" w:rsidRPr="00D26811" w:rsidRDefault="00425F75" w:rsidP="00425F75">
      <w:pPr>
        <w:widowControl/>
        <w:numPr>
          <w:ilvl w:val="0"/>
          <w:numId w:val="17"/>
        </w:numPr>
        <w:tabs>
          <w:tab w:val="clear" w:pos="1080"/>
        </w:tabs>
        <w:autoSpaceDE/>
        <w:autoSpaceDN/>
        <w:adjustRightInd/>
        <w:spacing w:before="60"/>
        <w:ind w:left="425" w:hanging="425"/>
        <w:jc w:val="both"/>
      </w:pPr>
      <w:r w:rsidRPr="00D26811">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D26811">
        <w:t xml:space="preserve">Краткое описание обстоятельств отстранения от работы: </w:t>
      </w:r>
    </w:p>
    <w:p w:rsidR="00425F75" w:rsidRDefault="00425F75" w:rsidP="00425F75">
      <w:pPr>
        <w:ind w:left="426"/>
        <w:jc w:val="both"/>
      </w:pPr>
      <w:r w:rsidRPr="00D2681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D26811">
        <w:t>Работник, отстраненный от работы, с актом ознакомлен:</w:t>
      </w:r>
    </w:p>
    <w:p w:rsidR="00425F75" w:rsidRPr="00D26811" w:rsidRDefault="00425F75" w:rsidP="00425F75">
      <w:pPr>
        <w:ind w:left="426"/>
        <w:jc w:val="both"/>
      </w:pPr>
      <w:r w:rsidRPr="00D26811">
        <w:t>____________________________________________________________________________________________</w:t>
      </w:r>
    </w:p>
    <w:p w:rsidR="00425F75" w:rsidRPr="00747F1E" w:rsidRDefault="00425F75" w:rsidP="00425F75">
      <w:pPr>
        <w:ind w:left="426" w:hanging="426"/>
        <w:jc w:val="center"/>
        <w:rPr>
          <w:sz w:val="18"/>
          <w:szCs w:val="18"/>
        </w:rPr>
      </w:pPr>
      <w:r w:rsidRPr="00747F1E">
        <w:rPr>
          <w:sz w:val="18"/>
          <w:szCs w:val="18"/>
        </w:rPr>
        <w:t>(подпись / дата)</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D26811">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425F75" w:rsidRPr="00D26811" w:rsidRDefault="00425F75" w:rsidP="00425F75">
      <w:pPr>
        <w:widowControl/>
        <w:numPr>
          <w:ilvl w:val="0"/>
          <w:numId w:val="16"/>
        </w:numPr>
        <w:tabs>
          <w:tab w:val="clear" w:pos="720"/>
        </w:tabs>
        <w:autoSpaceDE/>
        <w:autoSpaceDN/>
        <w:adjustRightInd/>
        <w:spacing w:before="120"/>
        <w:ind w:left="425" w:hanging="425"/>
        <w:jc w:val="both"/>
      </w:pPr>
      <w:r w:rsidRPr="008D1ED1">
        <w:t>Подписи лиц, составивших акт:</w:t>
      </w:r>
    </w:p>
    <w:p w:rsidR="00425F75" w:rsidRPr="008D1ED1" w:rsidRDefault="00425F75" w:rsidP="00425F75">
      <w:pPr>
        <w:ind w:left="426"/>
        <w:jc w:val="both"/>
      </w:pPr>
      <w:r w:rsidRPr="008D1ED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5F75" w:rsidRPr="0063799C" w:rsidRDefault="00425F75" w:rsidP="00425F75">
      <w:pPr>
        <w:ind w:left="426" w:hanging="426"/>
        <w:jc w:val="center"/>
        <w:rPr>
          <w:sz w:val="18"/>
          <w:szCs w:val="18"/>
        </w:rPr>
      </w:pPr>
      <w:r w:rsidRPr="00747F1E">
        <w:rPr>
          <w:sz w:val="18"/>
          <w:szCs w:val="18"/>
        </w:rPr>
        <w:t>(подпись / дата)</w:t>
      </w:r>
    </w:p>
    <w:p w:rsidR="00425F75" w:rsidRDefault="00425F75" w:rsidP="00425F75">
      <w:pPr>
        <w:rPr>
          <w:sz w:val="22"/>
          <w:szCs w:val="22"/>
        </w:rPr>
      </w:pPr>
    </w:p>
    <w:tbl>
      <w:tblPr>
        <w:tblW w:w="17295" w:type="dxa"/>
        <w:tblInd w:w="108" w:type="dxa"/>
        <w:tblLayout w:type="fixed"/>
        <w:tblLook w:val="04A0" w:firstRow="1" w:lastRow="0" w:firstColumn="1" w:lastColumn="0" w:noHBand="0" w:noVBand="1"/>
      </w:tblPr>
      <w:tblGrid>
        <w:gridCol w:w="5387"/>
        <w:gridCol w:w="5954"/>
        <w:gridCol w:w="5954"/>
      </w:tblGrid>
      <w:tr w:rsidR="00B00C84" w:rsidTr="00406CBA">
        <w:trPr>
          <w:trHeight w:val="360"/>
        </w:trPr>
        <w:tc>
          <w:tcPr>
            <w:tcW w:w="5387" w:type="dxa"/>
            <w:vAlign w:val="bottom"/>
            <w:hideMark/>
          </w:tcPr>
          <w:p w:rsidR="00B00C84" w:rsidRDefault="00406CBA" w:rsidP="008623D9">
            <w:pPr>
              <w:rPr>
                <w:rFonts w:eastAsia="Calibri"/>
                <w:b/>
                <w:bCs/>
                <w:color w:val="000000"/>
              </w:rPr>
            </w:pPr>
            <w:r>
              <w:rPr>
                <w:b/>
                <w:bCs/>
                <w:color w:val="000000"/>
              </w:rPr>
              <w:t>Исполнитель</w:t>
            </w:r>
            <w:r w:rsidR="00B00C84">
              <w:rPr>
                <w:b/>
                <w:bCs/>
                <w:color w:val="000000"/>
              </w:rPr>
              <w:t>:</w:t>
            </w:r>
          </w:p>
        </w:tc>
        <w:tc>
          <w:tcPr>
            <w:tcW w:w="5954" w:type="dxa"/>
            <w:vAlign w:val="bottom"/>
            <w:hideMark/>
          </w:tcPr>
          <w:p w:rsidR="00B00C84" w:rsidRDefault="00406CBA" w:rsidP="008623D9">
            <w:pPr>
              <w:rPr>
                <w:rFonts w:eastAsia="Calibri"/>
                <w:b/>
                <w:bCs/>
                <w:color w:val="000000"/>
              </w:rPr>
            </w:pPr>
            <w:r>
              <w:rPr>
                <w:b/>
                <w:bCs/>
                <w:color w:val="000000"/>
              </w:rPr>
              <w:t>Заказчик</w:t>
            </w:r>
            <w:r w:rsidR="00B00C84">
              <w:rPr>
                <w:b/>
                <w:bCs/>
                <w:color w:val="000000"/>
              </w:rPr>
              <w:t>:</w:t>
            </w:r>
          </w:p>
        </w:tc>
        <w:tc>
          <w:tcPr>
            <w:tcW w:w="5954" w:type="dxa"/>
            <w:hideMark/>
          </w:tcPr>
          <w:p w:rsidR="00B00C84" w:rsidRDefault="00B00C84" w:rsidP="008623D9">
            <w:pPr>
              <w:rPr>
                <w:rFonts w:ascii="Calibri" w:hAnsi="Calibri"/>
                <w:sz w:val="22"/>
                <w:szCs w:val="22"/>
              </w:rPr>
            </w:pPr>
          </w:p>
        </w:tc>
      </w:tr>
      <w:tr w:rsidR="00406CBA" w:rsidTr="00406CBA">
        <w:trPr>
          <w:trHeight w:val="513"/>
        </w:trPr>
        <w:tc>
          <w:tcPr>
            <w:tcW w:w="5387" w:type="dxa"/>
            <w:vAlign w:val="bottom"/>
          </w:tcPr>
          <w:p w:rsidR="00406CBA" w:rsidRDefault="00406CBA" w:rsidP="008623D9">
            <w:pPr>
              <w:rPr>
                <w:rFonts w:eastAsia="Calibri"/>
                <w:b/>
                <w:bCs/>
                <w:color w:val="000000"/>
              </w:rPr>
            </w:pPr>
          </w:p>
        </w:tc>
        <w:tc>
          <w:tcPr>
            <w:tcW w:w="5954" w:type="dxa"/>
            <w:vAlign w:val="bottom"/>
            <w:hideMark/>
          </w:tcPr>
          <w:p w:rsidR="00406CBA" w:rsidRDefault="00406CBA" w:rsidP="00084043">
            <w:pPr>
              <w:rPr>
                <w:rFonts w:eastAsia="Calibri"/>
                <w:b/>
                <w:bCs/>
                <w:color w:val="000000"/>
              </w:rPr>
            </w:pPr>
            <w:r>
              <w:rPr>
                <w:b/>
                <w:bCs/>
                <w:color w:val="000000"/>
              </w:rPr>
              <w:t xml:space="preserve">Генеральный директор </w:t>
            </w:r>
          </w:p>
        </w:tc>
        <w:tc>
          <w:tcPr>
            <w:tcW w:w="5954" w:type="dxa"/>
          </w:tcPr>
          <w:p w:rsidR="00406CBA" w:rsidRDefault="00406CBA" w:rsidP="008623D9">
            <w:pPr>
              <w:suppressAutoHyphens/>
              <w:jc w:val="both"/>
              <w:rPr>
                <w:rFonts w:eastAsia="Calibri"/>
              </w:rPr>
            </w:pPr>
          </w:p>
        </w:tc>
      </w:tr>
      <w:tr w:rsidR="00406CBA" w:rsidTr="00406CBA">
        <w:trPr>
          <w:trHeight w:val="481"/>
        </w:trPr>
        <w:tc>
          <w:tcPr>
            <w:tcW w:w="5387" w:type="dxa"/>
            <w:vAlign w:val="bottom"/>
          </w:tcPr>
          <w:p w:rsidR="00406CBA" w:rsidRDefault="00406CBA" w:rsidP="008623D9">
            <w:pPr>
              <w:rPr>
                <w:rFonts w:eastAsia="Calibri"/>
                <w:b/>
                <w:bCs/>
                <w:color w:val="000000"/>
              </w:rPr>
            </w:pPr>
          </w:p>
        </w:tc>
        <w:tc>
          <w:tcPr>
            <w:tcW w:w="5954" w:type="dxa"/>
            <w:vAlign w:val="bottom"/>
            <w:hideMark/>
          </w:tcPr>
          <w:p w:rsidR="00406CBA" w:rsidRDefault="00406CBA" w:rsidP="00084043">
            <w:pPr>
              <w:rPr>
                <w:rFonts w:eastAsia="Calibri"/>
                <w:b/>
                <w:bCs/>
                <w:color w:val="000000"/>
              </w:rPr>
            </w:pPr>
            <w:r>
              <w:rPr>
                <w:b/>
                <w:bCs/>
                <w:color w:val="000000"/>
              </w:rPr>
              <w:t>ООО "БНГРЭ"</w:t>
            </w:r>
          </w:p>
        </w:tc>
        <w:tc>
          <w:tcPr>
            <w:tcW w:w="5954" w:type="dxa"/>
            <w:hideMark/>
          </w:tcPr>
          <w:p w:rsidR="00406CBA" w:rsidRDefault="00406CBA" w:rsidP="008623D9">
            <w:pPr>
              <w:rPr>
                <w:rFonts w:ascii="Calibri" w:hAnsi="Calibri"/>
                <w:sz w:val="22"/>
                <w:szCs w:val="22"/>
              </w:rPr>
            </w:pPr>
          </w:p>
        </w:tc>
      </w:tr>
      <w:tr w:rsidR="00406CBA" w:rsidTr="00406CBA">
        <w:trPr>
          <w:trHeight w:val="300"/>
        </w:trPr>
        <w:tc>
          <w:tcPr>
            <w:tcW w:w="5387" w:type="dxa"/>
            <w:vAlign w:val="bottom"/>
            <w:hideMark/>
          </w:tcPr>
          <w:p w:rsidR="00406CBA" w:rsidRDefault="00406CBA" w:rsidP="00406CBA">
            <w:pPr>
              <w:rPr>
                <w:rFonts w:eastAsia="Calibri"/>
                <w:b/>
                <w:bCs/>
                <w:color w:val="000000"/>
              </w:rPr>
            </w:pPr>
            <w:r>
              <w:rPr>
                <w:b/>
                <w:bCs/>
                <w:color w:val="000000"/>
              </w:rPr>
              <w:t>______________</w:t>
            </w:r>
          </w:p>
        </w:tc>
        <w:tc>
          <w:tcPr>
            <w:tcW w:w="5954" w:type="dxa"/>
            <w:vAlign w:val="bottom"/>
            <w:hideMark/>
          </w:tcPr>
          <w:p w:rsidR="00406CBA" w:rsidRDefault="00406CBA" w:rsidP="006D6E94">
            <w:pPr>
              <w:rPr>
                <w:rFonts w:eastAsia="Calibri"/>
                <w:b/>
                <w:bCs/>
                <w:color w:val="000000"/>
              </w:rPr>
            </w:pPr>
            <w:r>
              <w:rPr>
                <w:b/>
                <w:bCs/>
                <w:color w:val="000000"/>
              </w:rPr>
              <w:t>______________</w:t>
            </w:r>
            <w:r>
              <w:t xml:space="preserve"> </w:t>
            </w:r>
            <w:r w:rsidRPr="00406CBA">
              <w:rPr>
                <w:b/>
                <w:bCs/>
                <w:color w:val="000000"/>
              </w:rPr>
              <w:t>Н.Ф.  Ганиев</w:t>
            </w:r>
          </w:p>
        </w:tc>
        <w:tc>
          <w:tcPr>
            <w:tcW w:w="5954" w:type="dxa"/>
          </w:tcPr>
          <w:p w:rsidR="00406CBA" w:rsidRDefault="00406CBA" w:rsidP="008623D9">
            <w:pPr>
              <w:suppressAutoHyphens/>
              <w:jc w:val="both"/>
              <w:rPr>
                <w:rFonts w:eastAsia="Calibri"/>
              </w:rPr>
            </w:pPr>
          </w:p>
        </w:tc>
      </w:tr>
      <w:tr w:rsidR="00406CBA" w:rsidTr="00406CBA">
        <w:trPr>
          <w:trHeight w:val="285"/>
        </w:trPr>
        <w:tc>
          <w:tcPr>
            <w:tcW w:w="5387" w:type="dxa"/>
            <w:vAlign w:val="bottom"/>
            <w:hideMark/>
          </w:tcPr>
          <w:p w:rsidR="00406CBA" w:rsidRDefault="00406CBA" w:rsidP="008623D9">
            <w:pPr>
              <w:rPr>
                <w:rFonts w:eastAsia="Calibri"/>
                <w:b/>
                <w:bCs/>
                <w:color w:val="000000"/>
              </w:rPr>
            </w:pPr>
          </w:p>
        </w:tc>
        <w:tc>
          <w:tcPr>
            <w:tcW w:w="5954" w:type="dxa"/>
            <w:vAlign w:val="bottom"/>
            <w:hideMark/>
          </w:tcPr>
          <w:p w:rsidR="00406CBA" w:rsidRDefault="00406CBA" w:rsidP="008623D9">
            <w:pPr>
              <w:rPr>
                <w:rFonts w:eastAsia="Calibri"/>
                <w:b/>
                <w:bCs/>
                <w:color w:val="000000"/>
              </w:rPr>
            </w:pPr>
          </w:p>
        </w:tc>
        <w:tc>
          <w:tcPr>
            <w:tcW w:w="5954" w:type="dxa"/>
            <w:hideMark/>
          </w:tcPr>
          <w:p w:rsidR="00406CBA" w:rsidRDefault="00406CBA" w:rsidP="008623D9">
            <w:pPr>
              <w:rPr>
                <w:rFonts w:ascii="Calibri" w:hAnsi="Calibri"/>
                <w:sz w:val="22"/>
                <w:szCs w:val="22"/>
              </w:rPr>
            </w:pPr>
          </w:p>
        </w:tc>
      </w:tr>
    </w:tbl>
    <w:p w:rsidR="001E1861" w:rsidRDefault="00297379" w:rsidP="00425F75">
      <w:pPr>
        <w:ind w:left="-284"/>
      </w:pPr>
    </w:p>
    <w:sectPr w:rsidR="001E1861" w:rsidSect="00425F75">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C1C87"/>
    <w:multiLevelType w:val="hybridMultilevel"/>
    <w:tmpl w:val="FA3692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7AC0E7B"/>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657D32D4"/>
    <w:multiLevelType w:val="multilevel"/>
    <w:tmpl w:val="7996E604"/>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4D27F6C"/>
    <w:multiLevelType w:val="multilevel"/>
    <w:tmpl w:val="1226BED2"/>
    <w:lvl w:ilvl="0">
      <w:start w:val="3"/>
      <w:numFmt w:val="decimal"/>
      <w:lvlText w:val="%1."/>
      <w:lvlJc w:val="left"/>
      <w:pPr>
        <w:ind w:left="360" w:hanging="360"/>
      </w:pPr>
      <w:rPr>
        <w:rFonts w:ascii="Times New Roman" w:hAnsi="Times New Roman" w:cs="Times New Roman" w:hint="default"/>
        <w:b/>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4"/>
  </w:num>
  <w:num w:numId="3">
    <w:abstractNumId w:val="6"/>
  </w:num>
  <w:num w:numId="4">
    <w:abstractNumId w:val="10"/>
  </w:num>
  <w:num w:numId="5">
    <w:abstractNumId w:val="0"/>
  </w:num>
  <w:num w:numId="6">
    <w:abstractNumId w:val="11"/>
  </w:num>
  <w:num w:numId="7">
    <w:abstractNumId w:val="1"/>
  </w:num>
  <w:num w:numId="8">
    <w:abstractNumId w:val="13"/>
  </w:num>
  <w:num w:numId="9">
    <w:abstractNumId w:val="2"/>
  </w:num>
  <w:num w:numId="10">
    <w:abstractNumId w:val="15"/>
  </w:num>
  <w:num w:numId="11">
    <w:abstractNumId w:val="16"/>
  </w:num>
  <w:num w:numId="12">
    <w:abstractNumId w:val="9"/>
  </w:num>
  <w:num w:numId="13">
    <w:abstractNumId w:val="4"/>
  </w:num>
  <w:num w:numId="14">
    <w:abstractNumId w:val="8"/>
  </w:num>
  <w:num w:numId="15">
    <w:abstractNumId w:val="12"/>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25F75"/>
    <w:rsid w:val="00074C95"/>
    <w:rsid w:val="00177485"/>
    <w:rsid w:val="00297379"/>
    <w:rsid w:val="00406CBA"/>
    <w:rsid w:val="00425F75"/>
    <w:rsid w:val="00430E18"/>
    <w:rsid w:val="00497EB6"/>
    <w:rsid w:val="006B7D1E"/>
    <w:rsid w:val="006D6E94"/>
    <w:rsid w:val="008D4203"/>
    <w:rsid w:val="00904586"/>
    <w:rsid w:val="00943167"/>
    <w:rsid w:val="0096476D"/>
    <w:rsid w:val="009B2CA5"/>
    <w:rsid w:val="009C55C3"/>
    <w:rsid w:val="00B00C84"/>
    <w:rsid w:val="00B5633A"/>
    <w:rsid w:val="00B60057"/>
    <w:rsid w:val="00BE7A79"/>
    <w:rsid w:val="00D66CD9"/>
    <w:rsid w:val="00DE50E5"/>
    <w:rsid w:val="00E174EE"/>
    <w:rsid w:val="00E90A1C"/>
    <w:rsid w:val="00EB582C"/>
    <w:rsid w:val="00F84AC3"/>
    <w:rsid w:val="00FC0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F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25F7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5F75"/>
    <w:rPr>
      <w:rFonts w:ascii="Cambria" w:eastAsia="Times New Roman" w:hAnsi="Cambria" w:cs="Times New Roman"/>
      <w:b/>
      <w:bCs/>
      <w:kern w:val="32"/>
      <w:sz w:val="32"/>
      <w:szCs w:val="32"/>
      <w:lang w:eastAsia="ru-RU"/>
    </w:rPr>
  </w:style>
  <w:style w:type="paragraph" w:styleId="HTML">
    <w:name w:val="HTML Preformatted"/>
    <w:basedOn w:val="a"/>
    <w:link w:val="HTML0"/>
    <w:rsid w:val="00425F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Arial Unicode MS" w:eastAsia="Arial Unicode MS" w:hAnsi="Arial Unicode MS" w:cs="Arial Unicode MS"/>
    </w:rPr>
  </w:style>
  <w:style w:type="character" w:customStyle="1" w:styleId="HTML0">
    <w:name w:val="Стандартный HTML Знак"/>
    <w:basedOn w:val="a0"/>
    <w:link w:val="HTML"/>
    <w:rsid w:val="00425F75"/>
    <w:rPr>
      <w:rFonts w:ascii="Arial Unicode MS" w:eastAsia="Arial Unicode MS" w:hAnsi="Arial Unicode MS" w:cs="Arial Unicode M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5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6124</Words>
  <Characters>34909</Characters>
  <Application>Microsoft Office Word</Application>
  <DocSecurity>0</DocSecurity>
  <Lines>290</Lines>
  <Paragraphs>81</Paragraphs>
  <ScaleCrop>false</ScaleCrop>
  <Company/>
  <LinksUpToDate>false</LinksUpToDate>
  <CharactersWithSpaces>40952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Зверев Валерий Петрович</cp:lastModifiedBy>
  <cp:revision>16</cp:revision>
  <dcterms:created xsi:type="dcterms:W3CDTF">2020-10-19T09:15:00Z</dcterms:created>
  <dcterms:modified xsi:type="dcterms:W3CDTF">2022-10-26T07:32:00Z</dcterms:modified>
</cp:coreProperties>
</file>