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69C" w:rsidRDefault="00A3369C" w:rsidP="00A3369C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A3369C" w:rsidRPr="007A18B7" w:rsidRDefault="00A3369C" w:rsidP="00A3369C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A3369C" w:rsidRPr="007A18B7" w:rsidRDefault="00A3369C" w:rsidP="00A3369C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ПТО-__/202</w:t>
      </w:r>
      <w:r w:rsidR="00317F40">
        <w:rPr>
          <w:rFonts w:ascii="Times New Roman" w:hAnsi="Times New Roman" w:cs="Times New Roman"/>
          <w:b/>
          <w:sz w:val="24"/>
          <w:szCs w:val="24"/>
        </w:rPr>
        <w:t>4</w:t>
      </w:r>
    </w:p>
    <w:p w:rsidR="00A3369C" w:rsidRPr="007A18B7" w:rsidRDefault="00A3369C" w:rsidP="00A3369C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_._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_.202</w:t>
      </w:r>
      <w:r w:rsidR="00317F40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1D5A7E" w:rsidRPr="007F599A" w:rsidRDefault="001D5A7E" w:rsidP="001D5A7E">
      <w:pPr>
        <w:pStyle w:val="3"/>
        <w:spacing w:line="240" w:lineRule="auto"/>
        <w:jc w:val="right"/>
        <w:rPr>
          <w:sz w:val="24"/>
          <w:szCs w:val="24"/>
        </w:rPr>
      </w:pPr>
    </w:p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1D5A7E" w:rsidRPr="007F599A" w:rsidRDefault="001D5A7E" w:rsidP="001D5A7E"/>
    <w:p w:rsidR="001D5A7E" w:rsidRDefault="001D5A7E" w:rsidP="001D5A7E"/>
    <w:p w:rsidR="00281886" w:rsidRDefault="00281886" w:rsidP="001D5A7E"/>
    <w:p w:rsidR="00281886" w:rsidRDefault="00281886" w:rsidP="001D5A7E"/>
    <w:p w:rsidR="00281886" w:rsidRPr="007F599A" w:rsidRDefault="00281886" w:rsidP="001D5A7E"/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B539D1" w:rsidRPr="000971FD" w:rsidRDefault="00B539D1" w:rsidP="001D5A7E">
      <w:pPr>
        <w:pStyle w:val="3"/>
        <w:spacing w:line="240" w:lineRule="auto"/>
        <w:rPr>
          <w:szCs w:val="32"/>
        </w:rPr>
      </w:pPr>
      <w:r w:rsidRPr="000971FD">
        <w:rPr>
          <w:szCs w:val="32"/>
        </w:rPr>
        <w:t>Техническое задание</w:t>
      </w:r>
      <w:r w:rsidR="009A17BE">
        <w:rPr>
          <w:szCs w:val="32"/>
        </w:rPr>
        <w:t xml:space="preserve"> на</w:t>
      </w:r>
    </w:p>
    <w:p w:rsidR="00B539D1" w:rsidRDefault="003B0EF4" w:rsidP="001D5A7E">
      <w:pPr>
        <w:pStyle w:val="2"/>
        <w:spacing w:line="240" w:lineRule="auto"/>
        <w:rPr>
          <w:caps w:val="0"/>
          <w:sz w:val="32"/>
          <w:szCs w:val="32"/>
        </w:rPr>
      </w:pPr>
      <w:r w:rsidRPr="000971FD">
        <w:rPr>
          <w:caps w:val="0"/>
          <w:sz w:val="32"/>
          <w:szCs w:val="32"/>
        </w:rPr>
        <w:t>арматур</w:t>
      </w:r>
      <w:r w:rsidR="009A17BE">
        <w:rPr>
          <w:caps w:val="0"/>
          <w:sz w:val="32"/>
          <w:szCs w:val="32"/>
        </w:rPr>
        <w:t>у</w:t>
      </w:r>
      <w:r w:rsidRPr="000971FD">
        <w:rPr>
          <w:caps w:val="0"/>
          <w:sz w:val="32"/>
          <w:szCs w:val="32"/>
        </w:rPr>
        <w:t xml:space="preserve"> устьев</w:t>
      </w:r>
      <w:r w:rsidR="009A17BE">
        <w:rPr>
          <w:caps w:val="0"/>
          <w:sz w:val="32"/>
          <w:szCs w:val="32"/>
        </w:rPr>
        <w:t>ую</w:t>
      </w:r>
      <w:r w:rsidRPr="000971FD">
        <w:rPr>
          <w:caps w:val="0"/>
          <w:sz w:val="32"/>
          <w:szCs w:val="32"/>
        </w:rPr>
        <w:t xml:space="preserve"> фонтанн</w:t>
      </w:r>
      <w:r w:rsidR="009A17BE">
        <w:rPr>
          <w:caps w:val="0"/>
          <w:sz w:val="32"/>
          <w:szCs w:val="32"/>
        </w:rPr>
        <w:t>ую</w:t>
      </w:r>
      <w:r w:rsidRPr="000971FD">
        <w:rPr>
          <w:caps w:val="0"/>
          <w:sz w:val="32"/>
          <w:szCs w:val="32"/>
        </w:rPr>
        <w:t xml:space="preserve"> АФК6</w:t>
      </w:r>
      <w:r w:rsidR="006B35BC">
        <w:rPr>
          <w:caps w:val="0"/>
          <w:sz w:val="32"/>
          <w:szCs w:val="32"/>
        </w:rPr>
        <w:t>-</w:t>
      </w:r>
      <w:r w:rsidR="00EE53E7">
        <w:rPr>
          <w:caps w:val="0"/>
          <w:sz w:val="32"/>
          <w:szCs w:val="32"/>
        </w:rPr>
        <w:t>80/</w:t>
      </w:r>
      <w:r w:rsidRPr="000971FD">
        <w:rPr>
          <w:caps w:val="0"/>
          <w:sz w:val="32"/>
          <w:szCs w:val="32"/>
        </w:rPr>
        <w:t>65</w:t>
      </w:r>
      <w:r w:rsidR="00830414">
        <w:rPr>
          <w:caps w:val="0"/>
          <w:sz w:val="32"/>
          <w:szCs w:val="32"/>
        </w:rPr>
        <w:t>×</w:t>
      </w:r>
      <w:r w:rsidR="009C0008">
        <w:rPr>
          <w:caps w:val="0"/>
          <w:sz w:val="32"/>
          <w:szCs w:val="32"/>
        </w:rPr>
        <w:t>35</w:t>
      </w:r>
      <w:r w:rsidRPr="000971FD">
        <w:rPr>
          <w:caps w:val="0"/>
          <w:sz w:val="32"/>
          <w:szCs w:val="32"/>
        </w:rPr>
        <w:t xml:space="preserve"> </w:t>
      </w:r>
      <w:r w:rsidR="00830414">
        <w:rPr>
          <w:caps w:val="0"/>
          <w:sz w:val="32"/>
          <w:szCs w:val="32"/>
        </w:rPr>
        <w:t xml:space="preserve">К1 </w:t>
      </w:r>
      <w:r w:rsidRPr="000971FD">
        <w:rPr>
          <w:caps w:val="0"/>
          <w:sz w:val="32"/>
          <w:szCs w:val="32"/>
        </w:rPr>
        <w:t>ХЛ</w:t>
      </w:r>
    </w:p>
    <w:p w:rsidR="00FA635E" w:rsidRPr="00FA635E" w:rsidRDefault="00FA635E" w:rsidP="00FA635E">
      <w:pPr>
        <w:jc w:val="center"/>
      </w:pPr>
      <w:r w:rsidRPr="00FA635E">
        <w:rPr>
          <w:rFonts w:ascii="Times New Roman" w:hAnsi="Times New Roman"/>
          <w:color w:val="000000" w:themeColor="text1"/>
          <w:spacing w:val="-3"/>
        </w:rPr>
        <w:t>(базис поставки</w:t>
      </w:r>
      <w:r>
        <w:t xml:space="preserve"> </w:t>
      </w:r>
      <w:r w:rsidRPr="00613585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Pr="00613585">
        <w:rPr>
          <w:rFonts w:ascii="Times New Roman" w:hAnsi="Times New Roman"/>
          <w:color w:val="000000" w:themeColor="text1"/>
          <w:spacing w:val="-3"/>
        </w:rPr>
        <w:t xml:space="preserve">, </w:t>
      </w:r>
      <w:r w:rsidR="00830414" w:rsidRPr="005D6885">
        <w:rPr>
          <w:rFonts w:ascii="Times New Roman" w:hAnsi="Times New Roman"/>
          <w:color w:val="000000" w:themeColor="text1"/>
          <w:spacing w:val="-3"/>
        </w:rPr>
        <w:t>Ямало-Ненецкий автономный округ, г. Новый Уренгой, п. Коротчаево</w:t>
      </w:r>
      <w:r>
        <w:t>)</w:t>
      </w:r>
    </w:p>
    <w:p w:rsidR="00281886" w:rsidRDefault="0081485E" w:rsidP="00281886">
      <w:pPr>
        <w:pStyle w:val="ab"/>
        <w:tabs>
          <w:tab w:val="left" w:pos="-7513"/>
          <w:tab w:val="left" w:pos="878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281886">
        <w:rPr>
          <w:rFonts w:ascii="Times New Roman" w:hAnsi="Times New Roman" w:cs="Times New Roman"/>
          <w:b/>
          <w:sz w:val="24"/>
          <w:szCs w:val="24"/>
        </w:rPr>
        <w:t xml:space="preserve">оответствующей </w:t>
      </w:r>
      <w:r w:rsidR="00EE53E7">
        <w:rPr>
          <w:rFonts w:ascii="Times New Roman" w:hAnsi="Times New Roman" w:cs="Times New Roman"/>
          <w:b/>
          <w:sz w:val="24"/>
          <w:szCs w:val="24"/>
        </w:rPr>
        <w:t xml:space="preserve">требованиям </w:t>
      </w:r>
      <w:r w:rsidR="00EE53E7" w:rsidRPr="00EE5525">
        <w:rPr>
          <w:rFonts w:ascii="Times New Roman" w:hAnsi="Times New Roman" w:cs="Times New Roman"/>
          <w:b/>
          <w:sz w:val="24"/>
          <w:szCs w:val="24"/>
        </w:rPr>
        <w:t>ТР</w:t>
      </w:r>
      <w:r w:rsidR="00281886" w:rsidRPr="00EE5525">
        <w:rPr>
          <w:rFonts w:ascii="Times New Roman" w:hAnsi="Times New Roman" w:cs="Times New Roman"/>
          <w:b/>
          <w:sz w:val="24"/>
          <w:szCs w:val="24"/>
          <w:u w:val="single"/>
        </w:rPr>
        <w:t xml:space="preserve"> ТС 010/2011</w:t>
      </w:r>
      <w:r w:rsidR="00281886" w:rsidRPr="00EE5525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281886" w:rsidRPr="00EE5525">
        <w:rPr>
          <w:rFonts w:ascii="Times New Roman" w:hAnsi="Times New Roman" w:cs="Times New Roman"/>
          <w:b/>
          <w:sz w:val="24"/>
          <w:szCs w:val="24"/>
          <w:u w:val="single"/>
        </w:rPr>
        <w:t>ТР ТС032/2013</w:t>
      </w:r>
      <w:r w:rsidR="00281886">
        <w:rPr>
          <w:rFonts w:ascii="Times New Roman" w:hAnsi="Times New Roman" w:cs="Times New Roman"/>
          <w:b/>
          <w:sz w:val="24"/>
          <w:szCs w:val="24"/>
        </w:rPr>
        <w:t>.</w:t>
      </w:r>
    </w:p>
    <w:p w:rsidR="00B539D1" w:rsidRPr="007F599A" w:rsidRDefault="00B539D1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39D1" w:rsidRPr="007F599A" w:rsidRDefault="00B539D1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53E7" w:rsidRDefault="00EE53E7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03354" w:rsidRDefault="00C03354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03354" w:rsidRDefault="00C03354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53E7" w:rsidRDefault="00EE53E7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53E7" w:rsidRDefault="00EE53E7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53E7" w:rsidRDefault="00EE53E7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53E7" w:rsidRDefault="00EE53E7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53E7" w:rsidRPr="007F599A" w:rsidRDefault="00EE53E7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39D1" w:rsidRPr="007F599A" w:rsidRDefault="00B539D1" w:rsidP="001D5A7E">
      <w:pPr>
        <w:tabs>
          <w:tab w:val="left" w:pos="142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>г. Красноярск</w:t>
      </w:r>
      <w:r w:rsidR="001D5A7E" w:rsidRPr="007F599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AE093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17F4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B539D1" w:rsidRPr="007F599A" w:rsidRDefault="00B539D1" w:rsidP="001D5A7E">
      <w:pPr>
        <w:tabs>
          <w:tab w:val="left" w:pos="142"/>
        </w:tabs>
        <w:spacing w:after="12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</w:t>
      </w:r>
      <w:r w:rsidR="000A458D" w:rsidRPr="007F599A">
        <w:rPr>
          <w:rFonts w:ascii="Times New Roman" w:hAnsi="Times New Roman" w:cs="Times New Roman"/>
          <w:b/>
          <w:bCs/>
          <w:sz w:val="24"/>
          <w:szCs w:val="24"/>
        </w:rPr>
        <w:t>бласть применения и назначение изделия.</w:t>
      </w:r>
    </w:p>
    <w:p w:rsidR="000A458D" w:rsidRPr="007F599A" w:rsidRDefault="003B0EF4" w:rsidP="003B0EF4">
      <w:pPr>
        <w:tabs>
          <w:tab w:val="left" w:pos="142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Арматура устьевая фонтанная предназначена для оборудования устья нефтяных и газовых скважин с целью их герметизации, контроля и регулирования режима эксплуатации </w:t>
      </w:r>
      <w:r w:rsidR="000A458D" w:rsidRPr="007F599A">
        <w:rPr>
          <w:rFonts w:ascii="Times New Roman" w:hAnsi="Times New Roman" w:cs="Times New Roman"/>
          <w:sz w:val="24"/>
          <w:szCs w:val="24"/>
        </w:rPr>
        <w:t>в условиях умеренного и холодного макроклиматических районов по ГОСТ 16350-80.</w:t>
      </w:r>
    </w:p>
    <w:p w:rsidR="00AE0936" w:rsidRPr="007F599A" w:rsidRDefault="00001731" w:rsidP="00AE0936">
      <w:pPr>
        <w:tabs>
          <w:tab w:val="left" w:pos="142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F599A">
        <w:rPr>
          <w:rFonts w:ascii="Times New Roman" w:hAnsi="Times New Roman" w:cs="Times New Roman"/>
          <w:sz w:val="24"/>
          <w:szCs w:val="24"/>
        </w:rPr>
        <w:t>Климатическое и</w:t>
      </w:r>
      <w:r w:rsidR="00B142ED">
        <w:rPr>
          <w:rFonts w:ascii="Times New Roman" w:hAnsi="Times New Roman" w:cs="Times New Roman"/>
          <w:sz w:val="24"/>
          <w:szCs w:val="24"/>
        </w:rPr>
        <w:t xml:space="preserve">сполнение – </w:t>
      </w:r>
      <w:r w:rsidRPr="007F599A">
        <w:rPr>
          <w:rFonts w:ascii="Times New Roman" w:hAnsi="Times New Roman" w:cs="Times New Roman"/>
          <w:sz w:val="24"/>
          <w:szCs w:val="24"/>
        </w:rPr>
        <w:t xml:space="preserve">ХЛ, категория при эксплуатации – </w:t>
      </w:r>
      <w:r w:rsidRPr="007F599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F599A">
        <w:rPr>
          <w:rFonts w:ascii="Times New Roman" w:hAnsi="Times New Roman" w:cs="Times New Roman"/>
          <w:sz w:val="24"/>
          <w:szCs w:val="24"/>
        </w:rPr>
        <w:t xml:space="preserve"> по ГОСТ 15150-69 при температуре окружающего воздуха от -60</w:t>
      </w:r>
      <w:r w:rsidRPr="007F599A">
        <w:rPr>
          <w:rFonts w:ascii="Times New Roman" w:hAnsi="Times New Roman" w:cs="Times New Roman"/>
          <w:sz w:val="24"/>
          <w:szCs w:val="24"/>
        </w:rPr>
        <w:sym w:font="Symbol" w:char="F0B0"/>
      </w:r>
      <w:r w:rsidRPr="007F599A">
        <w:rPr>
          <w:rFonts w:ascii="Times New Roman" w:hAnsi="Times New Roman" w:cs="Times New Roman"/>
          <w:sz w:val="24"/>
          <w:szCs w:val="24"/>
        </w:rPr>
        <w:t>С до +40</w:t>
      </w:r>
      <w:r w:rsidRPr="007F599A">
        <w:rPr>
          <w:rFonts w:ascii="Times New Roman" w:hAnsi="Times New Roman" w:cs="Times New Roman"/>
          <w:sz w:val="24"/>
          <w:szCs w:val="24"/>
        </w:rPr>
        <w:sym w:font="Symbol" w:char="F0B0"/>
      </w:r>
      <w:r w:rsidRPr="007F599A">
        <w:rPr>
          <w:rFonts w:ascii="Times New Roman" w:hAnsi="Times New Roman" w:cs="Times New Roman"/>
          <w:sz w:val="24"/>
          <w:szCs w:val="24"/>
        </w:rPr>
        <w:t>С.</w:t>
      </w:r>
    </w:p>
    <w:p w:rsidR="00B539D1" w:rsidRPr="007F599A" w:rsidRDefault="00B539D1" w:rsidP="00526AE6">
      <w:pPr>
        <w:tabs>
          <w:tab w:val="left" w:pos="142"/>
        </w:tabs>
        <w:spacing w:before="360" w:after="12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45653" w:rsidRPr="007F599A">
        <w:rPr>
          <w:rFonts w:ascii="Times New Roman" w:hAnsi="Times New Roman" w:cs="Times New Roman"/>
          <w:b/>
          <w:bCs/>
          <w:sz w:val="24"/>
          <w:szCs w:val="24"/>
        </w:rPr>
        <w:t>Основные т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>ехническ</w:t>
      </w:r>
      <w:r w:rsidR="00945653" w:rsidRPr="007F599A">
        <w:rPr>
          <w:rFonts w:ascii="Times New Roman" w:hAnsi="Times New Roman" w:cs="Times New Roman"/>
          <w:b/>
          <w:bCs/>
          <w:sz w:val="24"/>
          <w:szCs w:val="24"/>
        </w:rPr>
        <w:t>ие данные издел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>ия</w:t>
      </w:r>
      <w:r w:rsidR="0002187C" w:rsidRPr="007F599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492"/>
        <w:gridCol w:w="2836"/>
      </w:tblGrid>
      <w:tr w:rsidR="00945653" w:rsidRPr="007F599A" w:rsidTr="00362121">
        <w:trPr>
          <w:trHeight w:val="539"/>
          <w:jc w:val="center"/>
        </w:trPr>
        <w:tc>
          <w:tcPr>
            <w:tcW w:w="5492" w:type="dxa"/>
            <w:vAlign w:val="center"/>
          </w:tcPr>
          <w:p w:rsidR="00945653" w:rsidRPr="007F599A" w:rsidRDefault="000A458D" w:rsidP="00362121">
            <w:pPr>
              <w:tabs>
                <w:tab w:val="left" w:pos="142"/>
              </w:tabs>
              <w:jc w:val="center"/>
              <w:rPr>
                <w:b/>
                <w:sz w:val="24"/>
                <w:szCs w:val="24"/>
              </w:rPr>
            </w:pPr>
            <w:r w:rsidRPr="007F599A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836" w:type="dxa"/>
            <w:vAlign w:val="center"/>
          </w:tcPr>
          <w:p w:rsidR="00945653" w:rsidRPr="007F599A" w:rsidRDefault="00945653" w:rsidP="00362121">
            <w:pPr>
              <w:tabs>
                <w:tab w:val="left" w:pos="142"/>
              </w:tabs>
              <w:jc w:val="center"/>
              <w:rPr>
                <w:b/>
                <w:sz w:val="24"/>
                <w:szCs w:val="24"/>
              </w:rPr>
            </w:pPr>
            <w:r w:rsidRPr="007F599A">
              <w:rPr>
                <w:b/>
                <w:sz w:val="24"/>
                <w:szCs w:val="24"/>
              </w:rPr>
              <w:t>Значение</w:t>
            </w:r>
          </w:p>
        </w:tc>
      </w:tr>
      <w:tr w:rsidR="00945653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945653" w:rsidRPr="00BD3083" w:rsidRDefault="003B0EF4" w:rsidP="001D5A7E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BD3083">
              <w:rPr>
                <w:sz w:val="24"/>
                <w:szCs w:val="24"/>
              </w:rPr>
              <w:t>Условный проход, мм</w:t>
            </w:r>
          </w:p>
          <w:p w:rsidR="003B0EF4" w:rsidRPr="00BD3083" w:rsidRDefault="003B0EF4" w:rsidP="001D5A7E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BD3083">
              <w:rPr>
                <w:sz w:val="24"/>
                <w:szCs w:val="24"/>
              </w:rPr>
              <w:t>- ствол ёлки</w:t>
            </w:r>
          </w:p>
          <w:p w:rsidR="003B0EF4" w:rsidRPr="00BD3083" w:rsidRDefault="003B0EF4" w:rsidP="003B0EF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BD3083">
              <w:rPr>
                <w:sz w:val="24"/>
                <w:szCs w:val="24"/>
              </w:rPr>
              <w:t>- боковые отводы ёлки</w:t>
            </w:r>
          </w:p>
          <w:p w:rsidR="00D53013" w:rsidRPr="00BD3083" w:rsidRDefault="00D53013" w:rsidP="003B0EF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BD3083">
              <w:rPr>
                <w:sz w:val="24"/>
                <w:szCs w:val="24"/>
              </w:rPr>
              <w:t>- верхнего фланца трубной головки</w:t>
            </w:r>
          </w:p>
          <w:p w:rsidR="00D53013" w:rsidRPr="00BD3083" w:rsidRDefault="00D53013" w:rsidP="003B0EF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BD3083">
              <w:rPr>
                <w:sz w:val="24"/>
                <w:szCs w:val="24"/>
              </w:rPr>
              <w:t>- нижнего фланца трубной головки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945653" w:rsidRPr="00BD3083" w:rsidRDefault="00945653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:rsidR="003B0EF4" w:rsidRPr="00BD3083" w:rsidRDefault="00175464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BD3083">
              <w:rPr>
                <w:sz w:val="24"/>
                <w:szCs w:val="24"/>
              </w:rPr>
              <w:t>80</w:t>
            </w:r>
          </w:p>
          <w:p w:rsidR="003B0EF4" w:rsidRPr="00BD3083" w:rsidRDefault="003B0EF4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BD3083">
              <w:rPr>
                <w:sz w:val="24"/>
                <w:szCs w:val="24"/>
              </w:rPr>
              <w:t>65</w:t>
            </w:r>
          </w:p>
          <w:p w:rsidR="0081335E" w:rsidRPr="00BD3083" w:rsidRDefault="0081335E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BD3083">
              <w:rPr>
                <w:sz w:val="24"/>
                <w:szCs w:val="24"/>
              </w:rPr>
              <w:t>180</w:t>
            </w:r>
          </w:p>
          <w:p w:rsidR="0081335E" w:rsidRPr="00BD3083" w:rsidRDefault="0081335E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BD3083">
              <w:rPr>
                <w:sz w:val="24"/>
                <w:szCs w:val="24"/>
              </w:rPr>
              <w:t>280</w:t>
            </w:r>
          </w:p>
        </w:tc>
      </w:tr>
      <w:tr w:rsidR="000A458D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0A458D" w:rsidRPr="003B0EF4" w:rsidRDefault="003B0EF4" w:rsidP="001D5A7E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Рабочее давление, МПа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0A458D" w:rsidRPr="007F599A" w:rsidRDefault="003504FC" w:rsidP="00830414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D20337" w:rsidRPr="007F599A" w:rsidTr="00EF50A5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  <w:vAlign w:val="center"/>
          </w:tcPr>
          <w:p w:rsidR="00D20337" w:rsidRDefault="00D20337" w:rsidP="00EF50A5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запорного устройства</w:t>
            </w:r>
          </w:p>
          <w:p w:rsidR="00EE53E7" w:rsidRDefault="00EE53E7" w:rsidP="00EE53E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ствол ёлки</w:t>
            </w:r>
          </w:p>
          <w:p w:rsidR="00EE53E7" w:rsidRPr="008170E4" w:rsidRDefault="00EE53E7" w:rsidP="00EE53E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боковые отводы ёлки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D20337" w:rsidRDefault="00D20337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:rsidR="00EE53E7" w:rsidRDefault="00830414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ЗМС 80х</w:t>
            </w:r>
            <w:r w:rsidR="003504FC">
              <w:rPr>
                <w:sz w:val="24"/>
                <w:szCs w:val="24"/>
              </w:rPr>
              <w:t>35</w:t>
            </w:r>
          </w:p>
          <w:p w:rsidR="00EE53E7" w:rsidRDefault="00830414" w:rsidP="00830414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ЗМС 65х</w:t>
            </w:r>
            <w:r w:rsidR="003504FC">
              <w:rPr>
                <w:sz w:val="24"/>
                <w:szCs w:val="24"/>
              </w:rPr>
              <w:t>35</w:t>
            </w:r>
          </w:p>
        </w:tc>
      </w:tr>
      <w:tr w:rsidR="000A458D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0A458D" w:rsidRDefault="00DA34BE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ЗМС </w:t>
            </w:r>
            <w:r w:rsidR="00EE53E7">
              <w:rPr>
                <w:sz w:val="24"/>
                <w:szCs w:val="24"/>
              </w:rPr>
              <w:t>80</w:t>
            </w:r>
            <w:r w:rsidR="00830414">
              <w:rPr>
                <w:sz w:val="24"/>
                <w:szCs w:val="24"/>
              </w:rPr>
              <w:t>×</w:t>
            </w:r>
            <w:r w:rsidR="003504FC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 xml:space="preserve"> </w:t>
            </w:r>
            <w:r w:rsidR="00830414">
              <w:rPr>
                <w:sz w:val="24"/>
                <w:szCs w:val="24"/>
              </w:rPr>
              <w:t xml:space="preserve">К1 </w:t>
            </w:r>
            <w:r>
              <w:rPr>
                <w:sz w:val="24"/>
                <w:szCs w:val="24"/>
              </w:rPr>
              <w:t>ХЛ</w:t>
            </w:r>
            <w:r w:rsidR="004A2DDC">
              <w:rPr>
                <w:sz w:val="24"/>
                <w:szCs w:val="24"/>
              </w:rPr>
              <w:t>, шт</w:t>
            </w:r>
          </w:p>
          <w:p w:rsidR="00F12452" w:rsidRPr="007F599A" w:rsidRDefault="00830414" w:rsidP="0083041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ЗИП: ЗМС 80×</w:t>
            </w:r>
            <w:r w:rsidR="003504FC">
              <w:rPr>
                <w:sz w:val="24"/>
                <w:szCs w:val="24"/>
              </w:rPr>
              <w:t>35</w:t>
            </w:r>
            <w:r w:rsidR="00F1245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К1 </w:t>
            </w:r>
            <w:r w:rsidR="00F12452">
              <w:rPr>
                <w:sz w:val="24"/>
                <w:szCs w:val="24"/>
              </w:rPr>
              <w:t>ХЛ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0A458D" w:rsidRDefault="00EE53E7" w:rsidP="00326CE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F12452" w:rsidRPr="007F599A" w:rsidRDefault="003504FC" w:rsidP="00326CE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E53E7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F12452" w:rsidRDefault="00830414" w:rsidP="0083041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ЗМС 65×</w:t>
            </w:r>
            <w:r w:rsidR="003504FC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 xml:space="preserve"> К1</w:t>
            </w:r>
            <w:r w:rsidR="00EE53E7">
              <w:rPr>
                <w:sz w:val="24"/>
                <w:szCs w:val="24"/>
              </w:rPr>
              <w:t xml:space="preserve"> ХЛ, шт</w:t>
            </w:r>
          </w:p>
          <w:p w:rsidR="00C31F1F" w:rsidRDefault="00C31F1F" w:rsidP="00C31F1F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ЗИП: ЗМС 65×</w:t>
            </w:r>
            <w:r w:rsidR="003504FC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 xml:space="preserve"> К1 ХЛ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EE53E7" w:rsidRDefault="003504FC" w:rsidP="00326CE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C31F1F" w:rsidRDefault="00C31F1F" w:rsidP="00326CE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05C33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D60BB2" w:rsidRDefault="00D60BB2" w:rsidP="00D60BB2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Патрубок подвесной НКТ-89 ниппель/ниппель</w:t>
            </w:r>
          </w:p>
          <w:p w:rsidR="00D60BB2" w:rsidRDefault="00D60BB2" w:rsidP="00D60BB2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длина, м</w:t>
            </w:r>
          </w:p>
          <w:p w:rsidR="00D60BB2" w:rsidRDefault="00D60BB2" w:rsidP="00D60BB2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резьба присоединительная, по ГОСТ 633-80</w:t>
            </w:r>
          </w:p>
          <w:p w:rsidR="00D60BB2" w:rsidRDefault="00D60BB2" w:rsidP="00D60BB2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толщина стенки, мм</w:t>
            </w:r>
          </w:p>
          <w:p w:rsidR="00D60BB2" w:rsidRDefault="00D60BB2" w:rsidP="00D60BB2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марка стали</w:t>
            </w:r>
          </w:p>
          <w:p w:rsidR="00D60BB2" w:rsidRDefault="00D60BB2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</w:p>
          <w:p w:rsidR="00805C33" w:rsidRDefault="00805C33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Патрубок подвесной НКТ</w:t>
            </w:r>
            <w:r w:rsidR="002E267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-</w:t>
            </w:r>
            <w:r w:rsidR="003504FC">
              <w:rPr>
                <w:sz w:val="24"/>
                <w:szCs w:val="24"/>
              </w:rPr>
              <w:t>73</w:t>
            </w:r>
            <w:r>
              <w:rPr>
                <w:sz w:val="24"/>
                <w:szCs w:val="24"/>
              </w:rPr>
              <w:t xml:space="preserve"> ниппель/ниппель</w:t>
            </w:r>
          </w:p>
          <w:p w:rsidR="00805C33" w:rsidRDefault="00805C33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длина, м</w:t>
            </w:r>
          </w:p>
          <w:p w:rsidR="00805C33" w:rsidRDefault="00805C33" w:rsidP="00526AE6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резьба присоединительная, по ГОСТ 633-80</w:t>
            </w:r>
          </w:p>
          <w:p w:rsidR="00805C33" w:rsidRDefault="00805C33" w:rsidP="00526AE6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толщина стенки, мм</w:t>
            </w:r>
          </w:p>
          <w:p w:rsidR="00805C33" w:rsidRDefault="00805C33" w:rsidP="00526AE6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марка стали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D60BB2" w:rsidRDefault="00D60BB2" w:rsidP="00D60BB2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:rsidR="00D60BB2" w:rsidRDefault="00D60BB2" w:rsidP="00D60BB2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60BB2" w:rsidRDefault="00D60BB2" w:rsidP="00D60BB2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НКТ-89</w:t>
            </w:r>
          </w:p>
          <w:p w:rsidR="00D60BB2" w:rsidRDefault="00D60BB2" w:rsidP="00D60BB2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  <w:p w:rsidR="00D60BB2" w:rsidRDefault="00D60BB2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  <w:p w:rsidR="00D60BB2" w:rsidRDefault="00D60BB2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:rsidR="00D60BB2" w:rsidRDefault="00D60BB2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:rsidR="00805C33" w:rsidRDefault="00805C33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05C33" w:rsidRDefault="00805C33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НКТ</w:t>
            </w:r>
            <w:r w:rsidR="002E267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-</w:t>
            </w:r>
            <w:r w:rsidR="002E267E">
              <w:rPr>
                <w:sz w:val="24"/>
                <w:szCs w:val="24"/>
              </w:rPr>
              <w:t>73</w:t>
            </w:r>
          </w:p>
          <w:p w:rsidR="00805C33" w:rsidRDefault="002E267E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05C33">
              <w:rPr>
                <w:sz w:val="24"/>
                <w:szCs w:val="24"/>
              </w:rPr>
              <w:t>,5</w:t>
            </w:r>
          </w:p>
          <w:p w:rsidR="00805C33" w:rsidRDefault="002E267E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ниже </w:t>
            </w:r>
            <w:r w:rsidRPr="002E267E">
              <w:rPr>
                <w:sz w:val="24"/>
                <w:szCs w:val="24"/>
              </w:rPr>
              <w:t>группы прочности «Е» по ГОСТ 633-80 (N-80 по стандартам АНИ)</w:t>
            </w:r>
          </w:p>
        </w:tc>
      </w:tr>
      <w:tr w:rsidR="00805C33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805C33" w:rsidRDefault="00805C33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805C33" w:rsidRDefault="002E267E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805C33">
              <w:rPr>
                <w:sz w:val="24"/>
                <w:szCs w:val="24"/>
              </w:rPr>
              <w:t>учное</w:t>
            </w:r>
          </w:p>
        </w:tc>
      </w:tr>
      <w:tr w:rsidR="00805C33" w:rsidRPr="007F599A" w:rsidTr="007E4EF2">
        <w:trPr>
          <w:jc w:val="center"/>
        </w:trPr>
        <w:tc>
          <w:tcPr>
            <w:tcW w:w="5492" w:type="dxa"/>
          </w:tcPr>
          <w:p w:rsidR="00805C33" w:rsidRPr="007F599A" w:rsidRDefault="00805C33" w:rsidP="0004166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7F599A">
              <w:rPr>
                <w:sz w:val="24"/>
                <w:szCs w:val="24"/>
              </w:rPr>
              <w:t>Рабочая среда</w:t>
            </w:r>
          </w:p>
        </w:tc>
        <w:tc>
          <w:tcPr>
            <w:tcW w:w="2836" w:type="dxa"/>
          </w:tcPr>
          <w:p w:rsidR="00805C33" w:rsidRPr="007F599A" w:rsidRDefault="00805C33" w:rsidP="0004166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7F599A">
              <w:rPr>
                <w:sz w:val="24"/>
                <w:szCs w:val="24"/>
              </w:rPr>
              <w:t>К1</w:t>
            </w:r>
          </w:p>
        </w:tc>
      </w:tr>
      <w:tr w:rsidR="007E4EF2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7E4EF2" w:rsidRPr="007F599A" w:rsidRDefault="007E4EF2" w:rsidP="0004166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Предельная осевая нагрузка от массы НКТ не менее, т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7E4EF2" w:rsidRPr="007F599A" w:rsidRDefault="007E4EF2" w:rsidP="0004166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</w:tbl>
    <w:p w:rsidR="00BB7007" w:rsidRDefault="00BB7007" w:rsidP="00DF2C2A">
      <w:pPr>
        <w:tabs>
          <w:tab w:val="left" w:pos="142"/>
        </w:tabs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87C" w:rsidRPr="007F599A" w:rsidRDefault="0002187C" w:rsidP="001D5A7E">
      <w:pPr>
        <w:tabs>
          <w:tab w:val="left" w:pos="142"/>
        </w:tabs>
        <w:spacing w:before="120" w:after="120" w:line="240" w:lineRule="auto"/>
        <w:ind w:firstLine="73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99A">
        <w:rPr>
          <w:rFonts w:ascii="Times New Roman" w:hAnsi="Times New Roman" w:cs="Times New Roman"/>
          <w:b/>
          <w:sz w:val="24"/>
          <w:szCs w:val="24"/>
        </w:rPr>
        <w:t>3. Комплектность поставки.</w:t>
      </w:r>
    </w:p>
    <w:p w:rsidR="00B539D1" w:rsidRPr="00A33E64" w:rsidRDefault="00D20337" w:rsidP="00A33E64">
      <w:pPr>
        <w:pStyle w:val="ab"/>
        <w:numPr>
          <w:ilvl w:val="0"/>
          <w:numId w:val="2"/>
        </w:numPr>
        <w:tabs>
          <w:tab w:val="left" w:pos="-7655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Арматура фонтанная АФК6-</w:t>
      </w:r>
      <w:r w:rsidR="00830414">
        <w:rPr>
          <w:rFonts w:ascii="Times New Roman" w:hAnsi="Times New Roman" w:cs="Times New Roman"/>
          <w:sz w:val="24"/>
          <w:szCs w:val="24"/>
        </w:rPr>
        <w:t>80/</w:t>
      </w:r>
      <w:r w:rsidRPr="00A33E64">
        <w:rPr>
          <w:rFonts w:ascii="Times New Roman" w:hAnsi="Times New Roman" w:cs="Times New Roman"/>
          <w:sz w:val="24"/>
          <w:szCs w:val="24"/>
        </w:rPr>
        <w:t>65</w:t>
      </w:r>
      <w:r w:rsidR="00EB68A6" w:rsidRPr="00A33E64">
        <w:rPr>
          <w:rFonts w:ascii="Times New Roman" w:hAnsi="Times New Roman" w:cs="Times New Roman"/>
          <w:sz w:val="24"/>
          <w:szCs w:val="24"/>
        </w:rPr>
        <w:t>х</w:t>
      </w:r>
      <w:r w:rsidR="007E4EF2">
        <w:rPr>
          <w:rFonts w:ascii="Times New Roman" w:hAnsi="Times New Roman" w:cs="Times New Roman"/>
          <w:sz w:val="24"/>
          <w:szCs w:val="24"/>
        </w:rPr>
        <w:t>35</w:t>
      </w:r>
      <w:r w:rsidR="00830414">
        <w:rPr>
          <w:rFonts w:ascii="Times New Roman" w:hAnsi="Times New Roman" w:cs="Times New Roman"/>
          <w:sz w:val="24"/>
          <w:szCs w:val="24"/>
        </w:rPr>
        <w:t xml:space="preserve"> К1 ХЛ</w:t>
      </w:r>
      <w:r w:rsidR="00C727C9" w:rsidRPr="00A33E64">
        <w:rPr>
          <w:rFonts w:ascii="Times New Roman" w:hAnsi="Times New Roman" w:cs="Times New Roman"/>
          <w:sz w:val="24"/>
          <w:szCs w:val="24"/>
        </w:rPr>
        <w:t>, шт</w:t>
      </w:r>
      <w:r w:rsidR="00C727C9"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="00C727C9" w:rsidRPr="00A33E64">
        <w:rPr>
          <w:rFonts w:ascii="Times New Roman" w:hAnsi="Times New Roman" w:cs="Times New Roman"/>
          <w:sz w:val="24"/>
          <w:szCs w:val="24"/>
        </w:rPr>
        <w:t>1</w:t>
      </w:r>
    </w:p>
    <w:p w:rsidR="00326CE7" w:rsidRDefault="00326CE7" w:rsidP="00A33E64">
      <w:pPr>
        <w:pStyle w:val="ab"/>
        <w:numPr>
          <w:ilvl w:val="0"/>
          <w:numId w:val="1"/>
        </w:numPr>
        <w:tabs>
          <w:tab w:val="left" w:pos="-16018"/>
          <w:tab w:val="left" w:pos="-4678"/>
        </w:tabs>
        <w:spacing w:after="0" w:line="240" w:lineRule="auto"/>
        <w:ind w:left="567" w:right="849" w:hanging="141"/>
        <w:jc w:val="both"/>
        <w:rPr>
          <w:rFonts w:ascii="Times New Roman" w:hAnsi="Times New Roman" w:cs="Times New Roman"/>
          <w:sz w:val="24"/>
          <w:szCs w:val="24"/>
        </w:rPr>
      </w:pPr>
      <w:r w:rsidRPr="00E31E58">
        <w:rPr>
          <w:rFonts w:ascii="Times New Roman" w:hAnsi="Times New Roman" w:cs="Times New Roman"/>
          <w:sz w:val="24"/>
          <w:szCs w:val="24"/>
        </w:rPr>
        <w:softHyphen/>
      </w:r>
      <w:r w:rsidR="00041664">
        <w:rPr>
          <w:rFonts w:ascii="Times New Roman" w:hAnsi="Times New Roman" w:cs="Times New Roman"/>
          <w:sz w:val="24"/>
          <w:szCs w:val="24"/>
        </w:rPr>
        <w:t xml:space="preserve"> </w:t>
      </w:r>
      <w:r w:rsidR="00A33E64">
        <w:rPr>
          <w:rFonts w:ascii="Times New Roman" w:hAnsi="Times New Roman" w:cs="Times New Roman"/>
          <w:sz w:val="24"/>
          <w:szCs w:val="24"/>
        </w:rPr>
        <w:t>к</w:t>
      </w:r>
      <w:r w:rsidRPr="00E31E58">
        <w:rPr>
          <w:rFonts w:ascii="Times New Roman" w:hAnsi="Times New Roman" w:cs="Times New Roman"/>
          <w:sz w:val="24"/>
          <w:szCs w:val="24"/>
        </w:rPr>
        <w:t>рестовина АФК6-65х</w:t>
      </w:r>
      <w:r w:rsidR="00510824">
        <w:rPr>
          <w:rFonts w:ascii="Times New Roman" w:hAnsi="Times New Roman" w:cs="Times New Roman"/>
          <w:sz w:val="24"/>
          <w:szCs w:val="24"/>
        </w:rPr>
        <w:t>35</w:t>
      </w:r>
      <w:r w:rsidRPr="00E31E58">
        <w:rPr>
          <w:rFonts w:ascii="Times New Roman" w:hAnsi="Times New Roman" w:cs="Times New Roman"/>
          <w:sz w:val="24"/>
          <w:szCs w:val="24"/>
        </w:rPr>
        <w:t xml:space="preserve"> – </w:t>
      </w:r>
      <w:r w:rsidR="00805C33" w:rsidRPr="00805C33">
        <w:rPr>
          <w:rFonts w:ascii="Times New Roman" w:hAnsi="Times New Roman" w:cs="Times New Roman"/>
          <w:b/>
          <w:sz w:val="24"/>
          <w:szCs w:val="24"/>
        </w:rPr>
        <w:t>18</w:t>
      </w:r>
      <w:r w:rsidRPr="005761AC">
        <w:rPr>
          <w:rFonts w:ascii="Times New Roman" w:hAnsi="Times New Roman" w:cs="Times New Roman"/>
          <w:b/>
          <w:sz w:val="24"/>
          <w:szCs w:val="24"/>
        </w:rPr>
        <w:t>0х</w:t>
      </w:r>
      <w:r w:rsidR="007E4EF2">
        <w:rPr>
          <w:rFonts w:ascii="Times New Roman" w:hAnsi="Times New Roman" w:cs="Times New Roman"/>
          <w:b/>
          <w:sz w:val="24"/>
          <w:szCs w:val="24"/>
        </w:rPr>
        <w:t>35</w:t>
      </w:r>
      <w:r w:rsidRPr="005761AC">
        <w:rPr>
          <w:rFonts w:ascii="Times New Roman" w:hAnsi="Times New Roman" w:cs="Times New Roman"/>
          <w:b/>
          <w:sz w:val="24"/>
          <w:szCs w:val="24"/>
        </w:rPr>
        <w:t>/</w:t>
      </w:r>
      <w:r w:rsidR="00805C33">
        <w:rPr>
          <w:rFonts w:ascii="Times New Roman" w:hAnsi="Times New Roman" w:cs="Times New Roman"/>
          <w:b/>
          <w:sz w:val="24"/>
          <w:szCs w:val="24"/>
        </w:rPr>
        <w:t>28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5761AC">
        <w:rPr>
          <w:rFonts w:ascii="Times New Roman" w:hAnsi="Times New Roman" w:cs="Times New Roman"/>
          <w:b/>
          <w:sz w:val="24"/>
          <w:szCs w:val="24"/>
        </w:rPr>
        <w:t>х</w:t>
      </w:r>
      <w:r w:rsidR="007E4EF2">
        <w:rPr>
          <w:rFonts w:ascii="Times New Roman" w:hAnsi="Times New Roman" w:cs="Times New Roman"/>
          <w:b/>
          <w:sz w:val="24"/>
          <w:szCs w:val="24"/>
        </w:rPr>
        <w:t>35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62C2">
        <w:rPr>
          <w:rFonts w:ascii="Times New Roman" w:hAnsi="Times New Roman" w:cs="Times New Roman"/>
          <w:sz w:val="24"/>
          <w:szCs w:val="24"/>
        </w:rPr>
        <w:t>(</w:t>
      </w:r>
      <w:r w:rsidR="00805C33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262C2">
        <w:rPr>
          <w:rFonts w:ascii="Times New Roman" w:hAnsi="Times New Roman" w:cs="Times New Roman"/>
          <w:sz w:val="24"/>
          <w:szCs w:val="24"/>
        </w:rPr>
        <w:t>х</w:t>
      </w:r>
      <w:r w:rsidR="007E4EF2">
        <w:rPr>
          <w:rFonts w:ascii="Times New Roman" w:hAnsi="Times New Roman" w:cs="Times New Roman"/>
          <w:sz w:val="24"/>
          <w:szCs w:val="24"/>
        </w:rPr>
        <w:t>35</w:t>
      </w:r>
      <w:r w:rsidRPr="006262C2">
        <w:rPr>
          <w:rFonts w:ascii="Times New Roman" w:hAnsi="Times New Roman" w:cs="Times New Roman"/>
          <w:sz w:val="24"/>
          <w:szCs w:val="24"/>
        </w:rPr>
        <w:t xml:space="preserve"> – присоединительный фланец к колонной головке, использование адаптеров недопустимо)</w:t>
      </w:r>
      <w:r w:rsidR="007E4EF2">
        <w:rPr>
          <w:rFonts w:ascii="Times New Roman" w:hAnsi="Times New Roman" w:cs="Times New Roman"/>
          <w:sz w:val="24"/>
          <w:szCs w:val="24"/>
        </w:rPr>
        <w:t>;</w:t>
      </w:r>
    </w:p>
    <w:p w:rsidR="00326CE7" w:rsidRDefault="00041664" w:rsidP="00A33E64">
      <w:pPr>
        <w:pStyle w:val="ab"/>
        <w:numPr>
          <w:ilvl w:val="0"/>
          <w:numId w:val="1"/>
        </w:numPr>
        <w:tabs>
          <w:tab w:val="left" w:pos="-16018"/>
          <w:tab w:val="left" w:pos="-4678"/>
        </w:tabs>
        <w:spacing w:after="0" w:line="240" w:lineRule="auto"/>
        <w:ind w:left="567" w:right="849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gramStart"/>
      <w:r w:rsidR="00A33E64">
        <w:rPr>
          <w:rFonts w:ascii="Times New Roman" w:hAnsi="Times New Roman" w:cs="Times New Roman"/>
          <w:sz w:val="24"/>
          <w:szCs w:val="24"/>
        </w:rPr>
        <w:t>п</w:t>
      </w:r>
      <w:r w:rsidR="00326CE7">
        <w:rPr>
          <w:rFonts w:ascii="Times New Roman" w:hAnsi="Times New Roman" w:cs="Times New Roman"/>
          <w:sz w:val="24"/>
          <w:szCs w:val="24"/>
        </w:rPr>
        <w:t>лан-шайба</w:t>
      </w:r>
      <w:proofErr w:type="gramEnd"/>
      <w:r w:rsidR="00326CE7">
        <w:rPr>
          <w:rFonts w:ascii="Times New Roman" w:hAnsi="Times New Roman" w:cs="Times New Roman"/>
          <w:sz w:val="24"/>
          <w:szCs w:val="24"/>
        </w:rPr>
        <w:t xml:space="preserve"> </w:t>
      </w:r>
      <w:r w:rsidR="00326CE7" w:rsidRPr="00E31E58">
        <w:rPr>
          <w:rFonts w:ascii="Times New Roman" w:hAnsi="Times New Roman" w:cs="Times New Roman"/>
          <w:sz w:val="24"/>
          <w:szCs w:val="24"/>
        </w:rPr>
        <w:t>АФК6-</w:t>
      </w:r>
      <w:r w:rsidR="00EE53E7">
        <w:rPr>
          <w:rFonts w:ascii="Times New Roman" w:hAnsi="Times New Roman" w:cs="Times New Roman"/>
          <w:sz w:val="24"/>
          <w:szCs w:val="24"/>
        </w:rPr>
        <w:t>80</w:t>
      </w:r>
      <w:r w:rsidR="00830414">
        <w:rPr>
          <w:rFonts w:ascii="Times New Roman" w:hAnsi="Times New Roman" w:cs="Times New Roman"/>
          <w:sz w:val="24"/>
          <w:szCs w:val="24"/>
        </w:rPr>
        <w:t>/65</w:t>
      </w:r>
      <w:r w:rsidR="00326CE7" w:rsidRPr="00E31E58">
        <w:rPr>
          <w:rFonts w:ascii="Times New Roman" w:hAnsi="Times New Roman" w:cs="Times New Roman"/>
          <w:sz w:val="24"/>
          <w:szCs w:val="24"/>
        </w:rPr>
        <w:t>х</w:t>
      </w:r>
      <w:r w:rsidR="007E4EF2">
        <w:rPr>
          <w:rFonts w:ascii="Times New Roman" w:hAnsi="Times New Roman" w:cs="Times New Roman"/>
          <w:sz w:val="24"/>
          <w:szCs w:val="24"/>
        </w:rPr>
        <w:t>35</w:t>
      </w:r>
      <w:r w:rsidR="00326CE7">
        <w:rPr>
          <w:rFonts w:ascii="Times New Roman" w:hAnsi="Times New Roman" w:cs="Times New Roman"/>
          <w:sz w:val="24"/>
          <w:szCs w:val="24"/>
        </w:rPr>
        <w:t xml:space="preserve"> </w:t>
      </w:r>
      <w:r w:rsidR="00326CE7">
        <w:rPr>
          <w:rFonts w:ascii="Times New Roman" w:hAnsi="Times New Roman" w:cs="Times New Roman"/>
          <w:sz w:val="24"/>
          <w:szCs w:val="24"/>
        </w:rPr>
        <w:softHyphen/>
        <w:t xml:space="preserve">– </w:t>
      </w:r>
      <w:bookmarkStart w:id="0" w:name="_Hlk107933457"/>
      <w:r w:rsidR="00EE53E7">
        <w:rPr>
          <w:rFonts w:ascii="Times New Roman" w:hAnsi="Times New Roman" w:cs="Times New Roman"/>
          <w:b/>
          <w:sz w:val="24"/>
          <w:szCs w:val="24"/>
        </w:rPr>
        <w:t>80</w:t>
      </w:r>
      <w:r w:rsidR="00326CE7" w:rsidRPr="005761AC">
        <w:rPr>
          <w:rFonts w:ascii="Times New Roman" w:hAnsi="Times New Roman" w:cs="Times New Roman"/>
          <w:b/>
          <w:sz w:val="24"/>
          <w:szCs w:val="24"/>
        </w:rPr>
        <w:t>х</w:t>
      </w:r>
      <w:r w:rsidR="007E4EF2">
        <w:rPr>
          <w:rFonts w:ascii="Times New Roman" w:hAnsi="Times New Roman" w:cs="Times New Roman"/>
          <w:b/>
          <w:sz w:val="24"/>
          <w:szCs w:val="24"/>
        </w:rPr>
        <w:t>35</w:t>
      </w:r>
      <w:r w:rsidR="00326CE7" w:rsidRPr="005761AC">
        <w:rPr>
          <w:rFonts w:ascii="Times New Roman" w:hAnsi="Times New Roman" w:cs="Times New Roman"/>
          <w:b/>
          <w:sz w:val="24"/>
          <w:szCs w:val="24"/>
        </w:rPr>
        <w:t>/</w:t>
      </w:r>
      <w:r w:rsidR="00805C33">
        <w:rPr>
          <w:rFonts w:ascii="Times New Roman" w:hAnsi="Times New Roman" w:cs="Times New Roman"/>
          <w:b/>
          <w:sz w:val="24"/>
          <w:szCs w:val="24"/>
        </w:rPr>
        <w:t>18</w:t>
      </w:r>
      <w:r w:rsidR="007D2BF2">
        <w:rPr>
          <w:rFonts w:ascii="Times New Roman" w:hAnsi="Times New Roman" w:cs="Times New Roman"/>
          <w:b/>
          <w:sz w:val="24"/>
          <w:szCs w:val="24"/>
        </w:rPr>
        <w:t>0</w:t>
      </w:r>
      <w:r w:rsidR="00326CE7" w:rsidRPr="005761AC">
        <w:rPr>
          <w:rFonts w:ascii="Times New Roman" w:hAnsi="Times New Roman" w:cs="Times New Roman"/>
          <w:b/>
          <w:sz w:val="24"/>
          <w:szCs w:val="24"/>
        </w:rPr>
        <w:t>х</w:t>
      </w:r>
      <w:r w:rsidR="007E4EF2">
        <w:rPr>
          <w:rFonts w:ascii="Times New Roman" w:hAnsi="Times New Roman" w:cs="Times New Roman"/>
          <w:b/>
          <w:sz w:val="24"/>
          <w:szCs w:val="24"/>
        </w:rPr>
        <w:t>35</w:t>
      </w:r>
      <w:r w:rsidR="00326CE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326CE7" w:rsidRPr="006262C2">
        <w:rPr>
          <w:rFonts w:ascii="Times New Roman" w:hAnsi="Times New Roman" w:cs="Times New Roman"/>
          <w:sz w:val="24"/>
          <w:szCs w:val="24"/>
        </w:rPr>
        <w:t>(с резьбой под подвесной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6CE7" w:rsidRPr="006262C2">
        <w:rPr>
          <w:rFonts w:ascii="Times New Roman" w:hAnsi="Times New Roman" w:cs="Times New Roman"/>
          <w:sz w:val="24"/>
          <w:szCs w:val="24"/>
        </w:rPr>
        <w:t>патрубок НК</w:t>
      </w:r>
      <w:r w:rsidR="00A75B67">
        <w:rPr>
          <w:rFonts w:ascii="Times New Roman" w:hAnsi="Times New Roman" w:cs="Times New Roman"/>
          <w:sz w:val="24"/>
          <w:szCs w:val="24"/>
        </w:rPr>
        <w:t>Т</w:t>
      </w:r>
      <w:r w:rsidR="007E4EF2">
        <w:rPr>
          <w:rFonts w:ascii="Times New Roman" w:hAnsi="Times New Roman" w:cs="Times New Roman"/>
          <w:sz w:val="24"/>
          <w:szCs w:val="24"/>
        </w:rPr>
        <w:t>В</w:t>
      </w:r>
      <w:r w:rsidR="00326CE7" w:rsidRPr="006262C2">
        <w:rPr>
          <w:rFonts w:ascii="Times New Roman" w:hAnsi="Times New Roman" w:cs="Times New Roman"/>
          <w:sz w:val="24"/>
          <w:szCs w:val="24"/>
        </w:rPr>
        <w:t>-</w:t>
      </w:r>
      <w:r w:rsidR="007E4EF2">
        <w:rPr>
          <w:rFonts w:ascii="Times New Roman" w:hAnsi="Times New Roman" w:cs="Times New Roman"/>
          <w:sz w:val="24"/>
          <w:szCs w:val="24"/>
        </w:rPr>
        <w:t>73</w:t>
      </w:r>
      <w:r w:rsidR="00326CE7" w:rsidRPr="006262C2">
        <w:rPr>
          <w:rFonts w:ascii="Times New Roman" w:hAnsi="Times New Roman" w:cs="Times New Roman"/>
          <w:sz w:val="24"/>
          <w:szCs w:val="24"/>
        </w:rPr>
        <w:t>)</w:t>
      </w:r>
      <w:r w:rsidR="00C9519F">
        <w:rPr>
          <w:rFonts w:ascii="Times New Roman" w:hAnsi="Times New Roman" w:cs="Times New Roman"/>
          <w:sz w:val="24"/>
          <w:szCs w:val="24"/>
        </w:rPr>
        <w:t xml:space="preserve"> и кабельным вводом </w:t>
      </w:r>
      <w:r w:rsidR="004065F0">
        <w:rPr>
          <w:rFonts w:ascii="Times New Roman" w:hAnsi="Times New Roman" w:cs="Times New Roman"/>
          <w:sz w:val="24"/>
          <w:szCs w:val="24"/>
        </w:rPr>
        <w:t>с резьбой под НКТ-60 ГОСТ 633-80</w:t>
      </w:r>
      <w:r w:rsidR="007E4EF2">
        <w:rPr>
          <w:rFonts w:ascii="Times New Roman" w:hAnsi="Times New Roman" w:cs="Times New Roman"/>
          <w:sz w:val="24"/>
          <w:szCs w:val="24"/>
        </w:rPr>
        <w:t>;</w:t>
      </w:r>
    </w:p>
    <w:p w:rsidR="00FB1E62" w:rsidRPr="000E6B38" w:rsidRDefault="00805C33" w:rsidP="00A33E64">
      <w:pPr>
        <w:pStyle w:val="ab"/>
        <w:numPr>
          <w:ilvl w:val="0"/>
          <w:numId w:val="1"/>
        </w:numPr>
        <w:tabs>
          <w:tab w:val="left" w:pos="-16018"/>
          <w:tab w:val="left" w:pos="-4678"/>
        </w:tabs>
        <w:spacing w:after="0" w:line="240" w:lineRule="auto"/>
        <w:ind w:left="567" w:right="849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крестовик АФК6-80/65х</w:t>
      </w:r>
      <w:r w:rsidR="007E4EF2">
        <w:rPr>
          <w:rFonts w:ascii="Times New Roman" w:hAnsi="Times New Roman" w:cs="Times New Roman"/>
          <w:sz w:val="24"/>
          <w:szCs w:val="24"/>
        </w:rPr>
        <w:t>35</w:t>
      </w:r>
      <w:r w:rsidR="00FB1E62">
        <w:rPr>
          <w:rFonts w:ascii="Times New Roman" w:hAnsi="Times New Roman" w:cs="Times New Roman"/>
          <w:sz w:val="24"/>
          <w:szCs w:val="24"/>
        </w:rPr>
        <w:t xml:space="preserve"> - </w:t>
      </w:r>
      <w:r w:rsidR="00FB1E62" w:rsidRPr="0079350E">
        <w:rPr>
          <w:rFonts w:ascii="Times New Roman" w:hAnsi="Times New Roman" w:cs="Times New Roman"/>
          <w:b/>
          <w:sz w:val="24"/>
          <w:szCs w:val="24"/>
        </w:rPr>
        <w:t>80х</w:t>
      </w:r>
      <w:r w:rsidR="007E4EF2" w:rsidRPr="0079350E">
        <w:rPr>
          <w:rFonts w:ascii="Times New Roman" w:hAnsi="Times New Roman" w:cs="Times New Roman"/>
          <w:b/>
          <w:sz w:val="24"/>
          <w:szCs w:val="24"/>
        </w:rPr>
        <w:t>35</w:t>
      </w:r>
      <w:r w:rsidR="00FB1E62" w:rsidRPr="0079350E">
        <w:rPr>
          <w:rFonts w:ascii="Times New Roman" w:hAnsi="Times New Roman" w:cs="Times New Roman"/>
          <w:b/>
          <w:sz w:val="24"/>
          <w:szCs w:val="24"/>
        </w:rPr>
        <w:t>/65х</w:t>
      </w:r>
      <w:r w:rsidR="007E4EF2" w:rsidRPr="0079350E">
        <w:rPr>
          <w:rFonts w:ascii="Times New Roman" w:hAnsi="Times New Roman" w:cs="Times New Roman"/>
          <w:b/>
          <w:sz w:val="24"/>
          <w:szCs w:val="24"/>
        </w:rPr>
        <w:t>35</w:t>
      </w:r>
      <w:r w:rsidR="00FB1E62" w:rsidRPr="0079350E">
        <w:rPr>
          <w:rFonts w:ascii="Times New Roman" w:hAnsi="Times New Roman" w:cs="Times New Roman"/>
          <w:b/>
          <w:sz w:val="24"/>
          <w:szCs w:val="24"/>
        </w:rPr>
        <w:t>ф</w:t>
      </w:r>
    </w:p>
    <w:p w:rsidR="00D60BB2" w:rsidRDefault="00D60BB2" w:rsidP="00D60BB2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E6B38">
        <w:rPr>
          <w:rFonts w:ascii="Times New Roman" w:hAnsi="Times New Roman" w:cs="Times New Roman"/>
          <w:sz w:val="24"/>
          <w:szCs w:val="24"/>
        </w:rPr>
        <w:t xml:space="preserve">патрубок подвесной </w:t>
      </w:r>
      <w:r>
        <w:rPr>
          <w:rFonts w:ascii="Times New Roman" w:hAnsi="Times New Roman" w:cs="Times New Roman"/>
          <w:sz w:val="24"/>
          <w:szCs w:val="24"/>
        </w:rPr>
        <w:t>НКТ-89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 (ниппель/ниппель)</w:t>
      </w:r>
      <w:r w:rsidR="00BB2415">
        <w:rPr>
          <w:rFonts w:ascii="Times New Roman" w:hAnsi="Times New Roman" w:cs="Times New Roman"/>
          <w:sz w:val="24"/>
          <w:szCs w:val="24"/>
        </w:rPr>
        <w:t xml:space="preserve"> </w:t>
      </w:r>
      <w:r w:rsidR="00BB2415">
        <w:rPr>
          <w:rFonts w:ascii="Times New Roman" w:hAnsi="Times New Roman" w:cs="Times New Roman"/>
          <w:sz w:val="24"/>
          <w:szCs w:val="24"/>
        </w:rPr>
        <w:t>гр. прочности «Л»</w:t>
      </w:r>
      <w:r>
        <w:rPr>
          <w:rFonts w:ascii="Times New Roman" w:hAnsi="Times New Roman" w:cs="Times New Roman"/>
          <w:sz w:val="24"/>
          <w:szCs w:val="24"/>
        </w:rPr>
        <w:t xml:space="preserve">, шт </w:t>
      </w:r>
      <w:r w:rsidRPr="00D60B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BB2415" w:rsidRDefault="00BB2415" w:rsidP="00BB2415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E6B38">
        <w:rPr>
          <w:rFonts w:ascii="Times New Roman" w:hAnsi="Times New Roman" w:cs="Times New Roman"/>
          <w:sz w:val="24"/>
          <w:szCs w:val="24"/>
        </w:rPr>
        <w:t xml:space="preserve">патрубок подвесной </w:t>
      </w:r>
      <w:r>
        <w:rPr>
          <w:rFonts w:ascii="Times New Roman" w:hAnsi="Times New Roman" w:cs="Times New Roman"/>
          <w:sz w:val="24"/>
          <w:szCs w:val="24"/>
        </w:rPr>
        <w:t>НКТ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73</w:t>
      </w:r>
      <w:r>
        <w:rPr>
          <w:rFonts w:ascii="Times New Roman" w:hAnsi="Times New Roman" w:cs="Times New Roman"/>
          <w:sz w:val="24"/>
          <w:szCs w:val="24"/>
        </w:rPr>
        <w:t xml:space="preserve"> (ниппель/ниппель)</w:t>
      </w:r>
      <w:r w:rsidRPr="00BB24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гр. прочности «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», шт </w:t>
      </w:r>
      <w:r w:rsidRPr="00D60B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D60BB2" w:rsidRPr="00A33E64" w:rsidRDefault="00D60BB2" w:rsidP="00D60BB2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переводник переходной П НКТ-89/НКТВ-73</w:t>
      </w:r>
      <w:r w:rsidR="00BB2415">
        <w:rPr>
          <w:rFonts w:ascii="Times New Roman" w:hAnsi="Times New Roman" w:cs="Times New Roman"/>
          <w:sz w:val="24"/>
          <w:szCs w:val="24"/>
        </w:rPr>
        <w:t xml:space="preserve"> гр. прочности «Л»</w:t>
      </w:r>
      <w:r>
        <w:rPr>
          <w:rFonts w:ascii="Times New Roman" w:hAnsi="Times New Roman" w:cs="Times New Roman"/>
          <w:sz w:val="24"/>
          <w:szCs w:val="24"/>
        </w:rPr>
        <w:t xml:space="preserve">, шт </w:t>
      </w:r>
      <w:r w:rsidRPr="00D60BB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DB15B3" w:rsidRDefault="004065F0" w:rsidP="000E6B38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кабельный ввод НКТ-60 в комплекте с резиновыми уплотнителями</w:t>
      </w:r>
      <w:r w:rsidR="00C30A02">
        <w:rPr>
          <w:rFonts w:ascii="Times New Roman" w:hAnsi="Times New Roman" w:cs="Times New Roman"/>
          <w:sz w:val="24"/>
          <w:szCs w:val="24"/>
        </w:rPr>
        <w:t xml:space="preserve"> (5 шт)</w:t>
      </w:r>
      <w:r w:rsidR="00DB15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65F0" w:rsidRPr="00C30A02" w:rsidRDefault="00DB15B3" w:rsidP="00C30A02">
      <w:pPr>
        <w:tabs>
          <w:tab w:val="left" w:pos="-7513"/>
          <w:tab w:val="left" w:pos="8789"/>
        </w:tabs>
        <w:spacing w:after="0" w:line="240" w:lineRule="auto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C30A02">
        <w:rPr>
          <w:rFonts w:ascii="Times New Roman" w:hAnsi="Times New Roman" w:cs="Times New Roman"/>
          <w:sz w:val="24"/>
          <w:szCs w:val="24"/>
        </w:rPr>
        <w:t xml:space="preserve">под кабель сечением </w:t>
      </w:r>
      <w:r w:rsidR="00C30A02" w:rsidRPr="00C30A02">
        <w:rPr>
          <w:rFonts w:ascii="Times New Roman" w:hAnsi="Times New Roman" w:cs="Times New Roman"/>
          <w:sz w:val="24"/>
          <w:szCs w:val="24"/>
        </w:rPr>
        <w:t>3</w:t>
      </w:r>
      <w:r w:rsidRPr="00C30A02">
        <w:rPr>
          <w:rFonts w:ascii="Times New Roman" w:hAnsi="Times New Roman" w:cs="Times New Roman"/>
          <w:sz w:val="24"/>
          <w:szCs w:val="24"/>
        </w:rPr>
        <w:t>х</w:t>
      </w:r>
      <w:r w:rsidR="00C30A02" w:rsidRPr="00C30A02">
        <w:rPr>
          <w:rFonts w:ascii="Times New Roman" w:hAnsi="Times New Roman" w:cs="Times New Roman"/>
          <w:sz w:val="24"/>
          <w:szCs w:val="24"/>
        </w:rPr>
        <w:t>10</w:t>
      </w:r>
      <w:r w:rsidR="004065F0" w:rsidRPr="00C30A0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C30A02" w:rsidRPr="00C30A02">
        <w:rPr>
          <w:rFonts w:ascii="Times New Roman" w:hAnsi="Times New Roman" w:cs="Times New Roman"/>
          <w:sz w:val="24"/>
          <w:szCs w:val="24"/>
        </w:rPr>
        <w:t>компл..</w:t>
      </w:r>
      <w:proofErr w:type="gramEnd"/>
      <w:r w:rsidRPr="00C30A02">
        <w:rPr>
          <w:rFonts w:ascii="Times New Roman" w:hAnsi="Times New Roman" w:cs="Times New Roman"/>
          <w:sz w:val="24"/>
          <w:szCs w:val="24"/>
        </w:rPr>
        <w:t>…………………………</w:t>
      </w:r>
      <w:r w:rsidR="00C30A02" w:rsidRPr="00C30A02">
        <w:rPr>
          <w:rFonts w:ascii="Times New Roman" w:hAnsi="Times New Roman" w:cs="Times New Roman"/>
          <w:sz w:val="24"/>
          <w:szCs w:val="24"/>
        </w:rPr>
        <w:t>…</w:t>
      </w:r>
      <w:r w:rsidRPr="00C30A02">
        <w:rPr>
          <w:rFonts w:ascii="Times New Roman" w:hAnsi="Times New Roman" w:cs="Times New Roman"/>
          <w:sz w:val="24"/>
          <w:szCs w:val="24"/>
        </w:rPr>
        <w:t>………………………….</w:t>
      </w:r>
      <w:r w:rsidR="004065F0" w:rsidRPr="00C30A02">
        <w:rPr>
          <w:rFonts w:ascii="Times New Roman" w:hAnsi="Times New Roman" w:cs="Times New Roman"/>
          <w:sz w:val="24"/>
          <w:szCs w:val="24"/>
        </w:rPr>
        <w:t>…1</w:t>
      </w:r>
    </w:p>
    <w:p w:rsidR="004065F0" w:rsidRDefault="004065F0" w:rsidP="000E6B38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металлическая заглушка под кабельный ввод </w:t>
      </w:r>
    </w:p>
    <w:p w:rsidR="004065F0" w:rsidRPr="00605B8F" w:rsidRDefault="004065F0" w:rsidP="0091694A">
      <w:pPr>
        <w:pStyle w:val="ab"/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резьбой Н</w:t>
      </w:r>
      <w:r w:rsidRPr="00605B8F">
        <w:rPr>
          <w:rFonts w:ascii="Times New Roman" w:hAnsi="Times New Roman" w:cs="Times New Roman"/>
          <w:sz w:val="24"/>
          <w:szCs w:val="24"/>
        </w:rPr>
        <w:t>КТ-60 ГОСТ 633-80, шт ……………………………………………………1</w:t>
      </w:r>
    </w:p>
    <w:p w:rsidR="009505B2" w:rsidRPr="00605B8F" w:rsidRDefault="00D2033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5B8F">
        <w:rPr>
          <w:rFonts w:ascii="Times New Roman" w:hAnsi="Times New Roman" w:cs="Times New Roman"/>
          <w:sz w:val="24"/>
          <w:szCs w:val="24"/>
        </w:rPr>
        <w:t>Вентиль манометрический ВМ 5</w:t>
      </w:r>
      <w:r w:rsidR="00EB68A6" w:rsidRPr="00605B8F">
        <w:rPr>
          <w:rFonts w:ascii="Times New Roman" w:hAnsi="Times New Roman" w:cs="Times New Roman"/>
          <w:sz w:val="24"/>
          <w:szCs w:val="24"/>
        </w:rPr>
        <w:t>х</w:t>
      </w:r>
      <w:r w:rsidR="00141316" w:rsidRPr="00605B8F">
        <w:rPr>
          <w:rFonts w:ascii="Times New Roman" w:hAnsi="Times New Roman" w:cs="Times New Roman"/>
          <w:sz w:val="24"/>
          <w:szCs w:val="24"/>
        </w:rPr>
        <w:t>35</w:t>
      </w:r>
      <w:r w:rsidR="00326CE7" w:rsidRPr="00605B8F">
        <w:rPr>
          <w:rFonts w:ascii="Times New Roman" w:hAnsi="Times New Roman" w:cs="Times New Roman"/>
          <w:sz w:val="24"/>
          <w:szCs w:val="24"/>
        </w:rPr>
        <w:t xml:space="preserve"> с </w:t>
      </w:r>
      <w:r w:rsidR="00326CE7" w:rsidRPr="00605B8F">
        <w:rPr>
          <w:rFonts w:ascii="Times New Roman" w:hAnsi="Times New Roman" w:cs="Times New Roman"/>
          <w:b/>
          <w:sz w:val="24"/>
          <w:szCs w:val="24"/>
        </w:rPr>
        <w:t>разделителем сред</w:t>
      </w:r>
      <w:r w:rsidR="00510824" w:rsidRPr="00605B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0824" w:rsidRPr="00605B8F">
        <w:rPr>
          <w:rFonts w:ascii="Times New Roman" w:hAnsi="Times New Roman" w:cs="Times New Roman"/>
          <w:sz w:val="24"/>
          <w:szCs w:val="24"/>
        </w:rPr>
        <w:t>(М20х1,5)</w:t>
      </w:r>
      <w:r w:rsidR="009505B2" w:rsidRPr="00605B8F">
        <w:rPr>
          <w:rFonts w:ascii="Times New Roman" w:hAnsi="Times New Roman" w:cs="Times New Roman"/>
          <w:sz w:val="24"/>
          <w:szCs w:val="24"/>
        </w:rPr>
        <w:t>, шт</w:t>
      </w:r>
      <w:r w:rsidR="009505B2" w:rsidRPr="00605B8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605B8F">
        <w:rPr>
          <w:rFonts w:ascii="Times New Roman" w:hAnsi="Times New Roman" w:cs="Times New Roman"/>
          <w:sz w:val="24"/>
          <w:szCs w:val="24"/>
        </w:rPr>
        <w:t>4</w:t>
      </w:r>
    </w:p>
    <w:p w:rsidR="00C727C9" w:rsidRPr="00605B8F" w:rsidRDefault="00D2033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5B8F">
        <w:rPr>
          <w:rFonts w:ascii="Times New Roman" w:hAnsi="Times New Roman" w:cs="Times New Roman"/>
          <w:sz w:val="24"/>
          <w:szCs w:val="24"/>
        </w:rPr>
        <w:t xml:space="preserve">Манометр на </w:t>
      </w:r>
      <w:r w:rsidR="00605B8F" w:rsidRPr="00605B8F">
        <w:rPr>
          <w:rFonts w:ascii="Times New Roman" w:hAnsi="Times New Roman" w:cs="Times New Roman"/>
          <w:sz w:val="24"/>
          <w:szCs w:val="24"/>
        </w:rPr>
        <w:t>4</w:t>
      </w:r>
      <w:r w:rsidR="00510824" w:rsidRPr="00605B8F">
        <w:rPr>
          <w:rFonts w:ascii="Times New Roman" w:hAnsi="Times New Roman" w:cs="Times New Roman"/>
          <w:sz w:val="24"/>
          <w:szCs w:val="24"/>
        </w:rPr>
        <w:t>0</w:t>
      </w:r>
      <w:r w:rsidRPr="00605B8F">
        <w:rPr>
          <w:rFonts w:ascii="Times New Roman" w:hAnsi="Times New Roman" w:cs="Times New Roman"/>
          <w:sz w:val="24"/>
          <w:szCs w:val="24"/>
        </w:rPr>
        <w:t xml:space="preserve"> МПа</w:t>
      </w:r>
      <w:r w:rsidR="00510824" w:rsidRPr="00605B8F">
        <w:rPr>
          <w:rFonts w:ascii="Times New Roman" w:hAnsi="Times New Roman" w:cs="Times New Roman"/>
          <w:sz w:val="24"/>
          <w:szCs w:val="24"/>
        </w:rPr>
        <w:t xml:space="preserve"> (М20х1,5)</w:t>
      </w:r>
      <w:r w:rsidR="00C727C9" w:rsidRPr="00605B8F">
        <w:rPr>
          <w:rFonts w:ascii="Times New Roman" w:hAnsi="Times New Roman" w:cs="Times New Roman"/>
          <w:sz w:val="24"/>
          <w:szCs w:val="24"/>
        </w:rPr>
        <w:t xml:space="preserve">, </w:t>
      </w:r>
      <w:r w:rsidRPr="00605B8F">
        <w:rPr>
          <w:rFonts w:ascii="Times New Roman" w:hAnsi="Times New Roman" w:cs="Times New Roman"/>
          <w:sz w:val="24"/>
          <w:szCs w:val="24"/>
        </w:rPr>
        <w:t>шт</w:t>
      </w:r>
      <w:r w:rsidR="00C727C9" w:rsidRPr="00605B8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605B8F">
        <w:rPr>
          <w:rFonts w:ascii="Times New Roman" w:hAnsi="Times New Roman" w:cs="Times New Roman"/>
          <w:sz w:val="24"/>
          <w:szCs w:val="24"/>
        </w:rPr>
        <w:t>4</w:t>
      </w:r>
    </w:p>
    <w:p w:rsidR="00510824" w:rsidRPr="0079350E" w:rsidRDefault="00510824" w:rsidP="0051082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5B8F">
        <w:rPr>
          <w:rFonts w:ascii="Times New Roman" w:hAnsi="Times New Roman" w:cs="Times New Roman"/>
          <w:sz w:val="24"/>
          <w:szCs w:val="24"/>
        </w:rPr>
        <w:t>Фланец АФК 65х</w:t>
      </w:r>
      <w:r w:rsidR="00141316" w:rsidRPr="00605B8F">
        <w:rPr>
          <w:rFonts w:ascii="Times New Roman" w:hAnsi="Times New Roman" w:cs="Times New Roman"/>
          <w:sz w:val="24"/>
          <w:szCs w:val="24"/>
        </w:rPr>
        <w:t>35</w:t>
      </w:r>
      <w:r w:rsidRPr="00605B8F">
        <w:rPr>
          <w:rFonts w:ascii="Times New Roman" w:hAnsi="Times New Roman" w:cs="Times New Roman"/>
          <w:sz w:val="24"/>
          <w:szCs w:val="24"/>
        </w:rPr>
        <w:t>ф ХЛ</w:t>
      </w:r>
      <w:r w:rsidRPr="0079350E">
        <w:rPr>
          <w:rFonts w:ascii="Times New Roman" w:hAnsi="Times New Roman" w:cs="Times New Roman"/>
          <w:sz w:val="24"/>
          <w:szCs w:val="24"/>
        </w:rPr>
        <w:t xml:space="preserve"> «глухой» на отводы фонтанной арматуры </w:t>
      </w:r>
    </w:p>
    <w:p w:rsidR="00510824" w:rsidRPr="0079350E" w:rsidRDefault="00510824" w:rsidP="00510824">
      <w:pPr>
        <w:pStyle w:val="ab"/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9350E">
        <w:rPr>
          <w:rFonts w:ascii="Times New Roman" w:hAnsi="Times New Roman" w:cs="Times New Roman"/>
          <w:sz w:val="24"/>
          <w:szCs w:val="24"/>
        </w:rPr>
        <w:t>ГОСТ 28919-91, шт</w:t>
      </w:r>
      <w:r w:rsidRPr="0079350E">
        <w:rPr>
          <w:rFonts w:ascii="Times New Roman" w:hAnsi="Times New Roman" w:cs="Times New Roman"/>
          <w:sz w:val="24"/>
          <w:szCs w:val="24"/>
          <w:u w:val="dotted"/>
        </w:rPr>
        <w:tab/>
      </w:r>
      <w:r w:rsidR="00970524" w:rsidRPr="0079350E">
        <w:rPr>
          <w:rFonts w:ascii="Times New Roman" w:hAnsi="Times New Roman" w:cs="Times New Roman"/>
          <w:sz w:val="24"/>
          <w:szCs w:val="24"/>
        </w:rPr>
        <w:t>5</w:t>
      </w:r>
    </w:p>
    <w:p w:rsidR="00EE53E7" w:rsidRPr="0079350E" w:rsidRDefault="00EE53E7" w:rsidP="00EE53E7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9350E">
        <w:rPr>
          <w:rFonts w:ascii="Times New Roman" w:hAnsi="Times New Roman" w:cs="Times New Roman"/>
          <w:sz w:val="24"/>
          <w:szCs w:val="24"/>
        </w:rPr>
        <w:t>Фланец АФК 80х</w:t>
      </w:r>
      <w:r w:rsidR="00141316" w:rsidRPr="0079350E">
        <w:rPr>
          <w:rFonts w:ascii="Times New Roman" w:hAnsi="Times New Roman" w:cs="Times New Roman"/>
          <w:sz w:val="24"/>
          <w:szCs w:val="24"/>
        </w:rPr>
        <w:t>35</w:t>
      </w:r>
      <w:r w:rsidRPr="0079350E">
        <w:rPr>
          <w:rFonts w:ascii="Times New Roman" w:hAnsi="Times New Roman" w:cs="Times New Roman"/>
          <w:sz w:val="24"/>
          <w:szCs w:val="24"/>
        </w:rPr>
        <w:t xml:space="preserve">ф ХЛ «глухой» на отвод фонтанной арматуры </w:t>
      </w:r>
    </w:p>
    <w:p w:rsidR="00EE53E7" w:rsidRPr="0079350E" w:rsidRDefault="00EE53E7" w:rsidP="00EE53E7">
      <w:pPr>
        <w:pStyle w:val="ab"/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9350E">
        <w:rPr>
          <w:rFonts w:ascii="Times New Roman" w:hAnsi="Times New Roman" w:cs="Times New Roman"/>
          <w:sz w:val="24"/>
          <w:szCs w:val="24"/>
        </w:rPr>
        <w:t>ГОСТ 28919-91, шт</w:t>
      </w:r>
      <w:r w:rsidRPr="0079350E">
        <w:rPr>
          <w:rFonts w:ascii="Times New Roman" w:hAnsi="Times New Roman" w:cs="Times New Roman"/>
          <w:sz w:val="24"/>
          <w:szCs w:val="24"/>
          <w:u w:val="dotted"/>
        </w:rPr>
        <w:tab/>
      </w:r>
      <w:r w:rsidRPr="0079350E">
        <w:rPr>
          <w:rFonts w:ascii="Times New Roman" w:hAnsi="Times New Roman" w:cs="Times New Roman"/>
          <w:sz w:val="24"/>
          <w:szCs w:val="24"/>
        </w:rPr>
        <w:t>1</w:t>
      </w:r>
    </w:p>
    <w:p w:rsidR="000E6B38" w:rsidRPr="0079350E" w:rsidRDefault="000E6B38" w:rsidP="000E6B38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9350E">
        <w:rPr>
          <w:rFonts w:ascii="Times New Roman" w:hAnsi="Times New Roman" w:cs="Times New Roman"/>
          <w:sz w:val="24"/>
          <w:szCs w:val="24"/>
        </w:rPr>
        <w:t>Фланец АФК 80х</w:t>
      </w:r>
      <w:r w:rsidR="00141316" w:rsidRPr="0079350E">
        <w:rPr>
          <w:rFonts w:ascii="Times New Roman" w:hAnsi="Times New Roman" w:cs="Times New Roman"/>
          <w:sz w:val="24"/>
          <w:szCs w:val="24"/>
        </w:rPr>
        <w:t>35</w:t>
      </w:r>
      <w:r w:rsidRPr="0079350E">
        <w:rPr>
          <w:rFonts w:ascii="Times New Roman" w:hAnsi="Times New Roman" w:cs="Times New Roman"/>
          <w:sz w:val="24"/>
          <w:szCs w:val="24"/>
        </w:rPr>
        <w:t>ф ХЛ резьбовой ГОСТ 28919-91 НКТ-</w:t>
      </w:r>
      <w:r w:rsidR="00D60BB2">
        <w:rPr>
          <w:rFonts w:ascii="Times New Roman" w:hAnsi="Times New Roman" w:cs="Times New Roman"/>
          <w:sz w:val="24"/>
          <w:szCs w:val="24"/>
        </w:rPr>
        <w:t>89</w:t>
      </w:r>
      <w:r w:rsidRPr="0079350E">
        <w:rPr>
          <w:rFonts w:ascii="Times New Roman" w:hAnsi="Times New Roman" w:cs="Times New Roman"/>
          <w:sz w:val="24"/>
          <w:szCs w:val="24"/>
        </w:rPr>
        <w:t xml:space="preserve"> ГОСТ 633-80, шт</w:t>
      </w:r>
      <w:r w:rsidRPr="0079350E">
        <w:rPr>
          <w:rFonts w:ascii="Times New Roman" w:hAnsi="Times New Roman" w:cs="Times New Roman"/>
          <w:sz w:val="24"/>
          <w:szCs w:val="24"/>
          <w:u w:val="dotted"/>
        </w:rPr>
        <w:tab/>
      </w:r>
      <w:r w:rsidRPr="0079350E">
        <w:rPr>
          <w:rFonts w:ascii="Times New Roman" w:hAnsi="Times New Roman" w:cs="Times New Roman"/>
          <w:sz w:val="24"/>
          <w:szCs w:val="24"/>
        </w:rPr>
        <w:t>2</w:t>
      </w:r>
    </w:p>
    <w:p w:rsidR="00510824" w:rsidRPr="00605B8F" w:rsidRDefault="00510824" w:rsidP="0051082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9350E">
        <w:rPr>
          <w:rFonts w:ascii="Times New Roman" w:hAnsi="Times New Roman" w:cs="Times New Roman"/>
          <w:sz w:val="24"/>
          <w:szCs w:val="24"/>
        </w:rPr>
        <w:t>Фланец АФК 65х</w:t>
      </w:r>
      <w:r w:rsidR="00E51D94" w:rsidRPr="0079350E">
        <w:rPr>
          <w:rFonts w:ascii="Times New Roman" w:hAnsi="Times New Roman" w:cs="Times New Roman"/>
          <w:sz w:val="24"/>
          <w:szCs w:val="24"/>
        </w:rPr>
        <w:t>35</w:t>
      </w:r>
      <w:r w:rsidRPr="0079350E">
        <w:rPr>
          <w:rFonts w:ascii="Times New Roman" w:hAnsi="Times New Roman" w:cs="Times New Roman"/>
          <w:sz w:val="24"/>
          <w:szCs w:val="24"/>
        </w:rPr>
        <w:t xml:space="preserve">ф ХЛ </w:t>
      </w:r>
      <w:r w:rsidRPr="00605B8F">
        <w:rPr>
          <w:rFonts w:ascii="Times New Roman" w:hAnsi="Times New Roman" w:cs="Times New Roman"/>
          <w:sz w:val="24"/>
          <w:szCs w:val="24"/>
        </w:rPr>
        <w:t>проходной манометрический</w:t>
      </w:r>
      <w:r w:rsidR="000E6B38" w:rsidRPr="00605B8F">
        <w:rPr>
          <w:rFonts w:ascii="Times New Roman" w:hAnsi="Times New Roman" w:cs="Times New Roman"/>
          <w:sz w:val="24"/>
          <w:szCs w:val="24"/>
        </w:rPr>
        <w:t xml:space="preserve"> </w:t>
      </w:r>
      <w:r w:rsidRPr="00605B8F">
        <w:rPr>
          <w:rFonts w:ascii="Times New Roman" w:hAnsi="Times New Roman" w:cs="Times New Roman"/>
          <w:sz w:val="24"/>
          <w:szCs w:val="24"/>
        </w:rPr>
        <w:t>ГОСТ 28919-91, шт</w:t>
      </w:r>
      <w:r w:rsidRPr="00605B8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605B8F">
        <w:rPr>
          <w:rFonts w:ascii="Times New Roman" w:hAnsi="Times New Roman" w:cs="Times New Roman"/>
          <w:sz w:val="24"/>
          <w:szCs w:val="24"/>
        </w:rPr>
        <w:t>4</w:t>
      </w:r>
    </w:p>
    <w:p w:rsidR="00510824" w:rsidRPr="00605B8F" w:rsidRDefault="00510824" w:rsidP="0051082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5B8F">
        <w:rPr>
          <w:rFonts w:ascii="Times New Roman" w:hAnsi="Times New Roman" w:cs="Times New Roman"/>
          <w:sz w:val="24"/>
          <w:szCs w:val="24"/>
        </w:rPr>
        <w:t>Фланец АФК 65х</w:t>
      </w:r>
      <w:r w:rsidR="00E51D94" w:rsidRPr="00605B8F">
        <w:rPr>
          <w:rFonts w:ascii="Times New Roman" w:hAnsi="Times New Roman" w:cs="Times New Roman"/>
          <w:sz w:val="24"/>
          <w:szCs w:val="24"/>
        </w:rPr>
        <w:t>35</w:t>
      </w:r>
      <w:r w:rsidRPr="00605B8F">
        <w:rPr>
          <w:rFonts w:ascii="Times New Roman" w:hAnsi="Times New Roman" w:cs="Times New Roman"/>
          <w:sz w:val="24"/>
          <w:szCs w:val="24"/>
        </w:rPr>
        <w:t>ф ХЛ резьбовой ГОСТ 28919-91 НКТ-73 ГОСТ 633-80, шт</w:t>
      </w:r>
      <w:r w:rsidRPr="00605B8F">
        <w:rPr>
          <w:rFonts w:ascii="Times New Roman" w:hAnsi="Times New Roman" w:cs="Times New Roman"/>
          <w:sz w:val="24"/>
          <w:szCs w:val="24"/>
          <w:u w:val="dotted"/>
        </w:rPr>
        <w:tab/>
      </w:r>
      <w:r w:rsidR="00372876" w:rsidRPr="00605B8F">
        <w:rPr>
          <w:rFonts w:ascii="Times New Roman" w:hAnsi="Times New Roman" w:cs="Times New Roman"/>
          <w:sz w:val="24"/>
          <w:szCs w:val="24"/>
        </w:rPr>
        <w:t>5</w:t>
      </w:r>
    </w:p>
    <w:p w:rsidR="0079350E" w:rsidRPr="00605B8F" w:rsidRDefault="0079350E" w:rsidP="0079350E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5B8F">
        <w:rPr>
          <w:rFonts w:ascii="Times New Roman" w:hAnsi="Times New Roman" w:cs="Times New Roman"/>
          <w:sz w:val="24"/>
          <w:szCs w:val="24"/>
        </w:rPr>
        <w:t>Фланец АФК 65х35ф ХЛ резьбовой ГОСТ 28919-91 БРС-2, шт</w:t>
      </w:r>
      <w:r w:rsidRPr="00605B8F">
        <w:rPr>
          <w:rFonts w:ascii="Times New Roman" w:hAnsi="Times New Roman" w:cs="Times New Roman"/>
          <w:sz w:val="24"/>
          <w:szCs w:val="24"/>
          <w:u w:val="dotted"/>
        </w:rPr>
        <w:tab/>
      </w:r>
      <w:r w:rsidRPr="00605B8F">
        <w:rPr>
          <w:rFonts w:ascii="Times New Roman" w:hAnsi="Times New Roman" w:cs="Times New Roman"/>
          <w:sz w:val="24"/>
          <w:szCs w:val="24"/>
        </w:rPr>
        <w:t>2</w:t>
      </w:r>
    </w:p>
    <w:p w:rsidR="00D20337" w:rsidRDefault="00D20337" w:rsidP="0028188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990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Комплект монтажных частей (гайки, шпильки, прокладки и </w:t>
      </w:r>
      <w:proofErr w:type="spellStart"/>
      <w:r w:rsidRPr="00A33E64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281886">
        <w:rPr>
          <w:rFonts w:ascii="Times New Roman" w:hAnsi="Times New Roman" w:cs="Times New Roman"/>
          <w:sz w:val="24"/>
          <w:szCs w:val="24"/>
        </w:rPr>
        <w:t xml:space="preserve"> в т.ч. для соединения с колонной головкой</w:t>
      </w:r>
      <w:r w:rsidRPr="00A33E64">
        <w:rPr>
          <w:rFonts w:ascii="Times New Roman" w:hAnsi="Times New Roman" w:cs="Times New Roman"/>
          <w:sz w:val="24"/>
          <w:szCs w:val="24"/>
        </w:rPr>
        <w:t>), к-т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</w:p>
    <w:p w:rsidR="00525E06" w:rsidRDefault="00525E06" w:rsidP="00525E0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9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Арматол</w:t>
      </w:r>
      <w:r w:rsidR="00AE0DD0">
        <w:rPr>
          <w:rFonts w:ascii="Times New Roman" w:hAnsi="Times New Roman" w:cs="Times New Roman"/>
          <w:sz w:val="24"/>
          <w:szCs w:val="24"/>
        </w:rPr>
        <w:t>-238</w:t>
      </w:r>
      <w:r w:rsidRPr="00A33E64">
        <w:rPr>
          <w:rFonts w:ascii="Times New Roman" w:hAnsi="Times New Roman" w:cs="Times New Roman"/>
          <w:sz w:val="24"/>
          <w:szCs w:val="24"/>
        </w:rPr>
        <w:t>, к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51D94" w:rsidRPr="00E51D94" w:rsidRDefault="00E51D94" w:rsidP="00E51D9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990"/>
        <w:rPr>
          <w:rFonts w:ascii="Times New Roman" w:hAnsi="Times New Roman" w:cs="Times New Roman"/>
          <w:sz w:val="24"/>
          <w:szCs w:val="24"/>
        </w:rPr>
      </w:pPr>
      <w:r w:rsidRPr="00E51D94">
        <w:rPr>
          <w:rFonts w:ascii="Times New Roman" w:hAnsi="Times New Roman" w:cs="Times New Roman"/>
          <w:sz w:val="24"/>
          <w:szCs w:val="24"/>
        </w:rPr>
        <w:t>Запасные металлические прокладки с эластичной защитой для уплотнения фланцевых соединений АФК 65х35ф, шт ………</w:t>
      </w:r>
      <w:proofErr w:type="gramStart"/>
      <w:r w:rsidRPr="00E51D94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E51D94">
        <w:rPr>
          <w:rFonts w:ascii="Times New Roman" w:hAnsi="Times New Roman" w:cs="Times New Roman"/>
          <w:sz w:val="24"/>
          <w:szCs w:val="24"/>
        </w:rPr>
        <w:t>….…</w:t>
      </w:r>
      <w:r>
        <w:rPr>
          <w:rFonts w:ascii="Times New Roman" w:hAnsi="Times New Roman" w:cs="Times New Roman"/>
          <w:sz w:val="24"/>
          <w:szCs w:val="24"/>
        </w:rPr>
        <w:tab/>
      </w:r>
      <w:r w:rsidRPr="00E51D94">
        <w:rPr>
          <w:rFonts w:ascii="Times New Roman" w:hAnsi="Times New Roman" w:cs="Times New Roman"/>
          <w:sz w:val="24"/>
          <w:szCs w:val="24"/>
        </w:rPr>
        <w:t>4</w:t>
      </w:r>
    </w:p>
    <w:p w:rsidR="00E51D94" w:rsidRPr="00E51D94" w:rsidRDefault="00E51D94" w:rsidP="00E51D9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990"/>
        <w:rPr>
          <w:rFonts w:ascii="Times New Roman" w:hAnsi="Times New Roman" w:cs="Times New Roman"/>
          <w:sz w:val="24"/>
          <w:szCs w:val="24"/>
        </w:rPr>
      </w:pPr>
      <w:r w:rsidRPr="00E51D94">
        <w:rPr>
          <w:rFonts w:ascii="Times New Roman" w:hAnsi="Times New Roman" w:cs="Times New Roman"/>
          <w:sz w:val="24"/>
          <w:szCs w:val="24"/>
        </w:rPr>
        <w:t xml:space="preserve">Запасные металлические прокладки с эластичной защитой для уплотнения фланцевых соединений АФК 80х35ф, шт </w:t>
      </w:r>
      <w:r>
        <w:rPr>
          <w:rFonts w:ascii="Times New Roman" w:hAnsi="Times New Roman" w:cs="Times New Roman"/>
          <w:sz w:val="24"/>
          <w:szCs w:val="24"/>
        </w:rPr>
        <w:tab/>
      </w:r>
      <w:r w:rsidRPr="00E51D94">
        <w:rPr>
          <w:rFonts w:ascii="Times New Roman" w:hAnsi="Times New Roman" w:cs="Times New Roman"/>
          <w:sz w:val="24"/>
          <w:szCs w:val="24"/>
        </w:rPr>
        <w:t>2</w:t>
      </w:r>
    </w:p>
    <w:p w:rsidR="00D20337" w:rsidRDefault="00D2033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8170E4">
        <w:rPr>
          <w:rFonts w:ascii="Times New Roman" w:hAnsi="Times New Roman" w:cs="Times New Roman"/>
          <w:sz w:val="24"/>
          <w:szCs w:val="24"/>
        </w:rPr>
        <w:t xml:space="preserve">и инструкция по эксплуатации </w:t>
      </w:r>
      <w:r w:rsidRPr="00A33E64">
        <w:rPr>
          <w:rFonts w:ascii="Times New Roman" w:hAnsi="Times New Roman" w:cs="Times New Roman"/>
          <w:sz w:val="24"/>
          <w:szCs w:val="24"/>
        </w:rPr>
        <w:t xml:space="preserve">на арматуру фонтанную, </w:t>
      </w:r>
      <w:proofErr w:type="spellStart"/>
      <w:r w:rsidRPr="00A33E64">
        <w:rPr>
          <w:rFonts w:ascii="Times New Roman" w:hAnsi="Times New Roman" w:cs="Times New Roman"/>
          <w:sz w:val="24"/>
          <w:szCs w:val="24"/>
        </w:rPr>
        <w:t>экз</w:t>
      </w:r>
      <w:proofErr w:type="spellEnd"/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</w:p>
    <w:p w:rsidR="008170E4" w:rsidRDefault="008170E4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Акт гидравлических испытаний на заводе-изготовителе,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экз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1</w:t>
      </w:r>
    </w:p>
    <w:p w:rsidR="00281886" w:rsidRDefault="00281886" w:rsidP="00281886">
      <w:pPr>
        <w:pStyle w:val="ab"/>
        <w:numPr>
          <w:ilvl w:val="0"/>
          <w:numId w:val="3"/>
        </w:numPr>
        <w:tabs>
          <w:tab w:val="left" w:pos="-7513"/>
          <w:tab w:val="left" w:pos="8647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</w:t>
      </w:r>
      <w:r w:rsidR="008170E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задвижки ЗМС-</w:t>
      </w:r>
      <w:r w:rsidR="00EE53E7">
        <w:rPr>
          <w:rFonts w:ascii="Times New Roman" w:hAnsi="Times New Roman" w:cs="Times New Roman"/>
          <w:sz w:val="24"/>
          <w:szCs w:val="24"/>
        </w:rPr>
        <w:t>80(</w:t>
      </w:r>
      <w:r>
        <w:rPr>
          <w:rFonts w:ascii="Times New Roman" w:hAnsi="Times New Roman" w:cs="Times New Roman"/>
          <w:sz w:val="24"/>
          <w:szCs w:val="24"/>
        </w:rPr>
        <w:t>65</w:t>
      </w:r>
      <w:r w:rsidR="00EE53E7">
        <w:rPr>
          <w:rFonts w:ascii="Times New Roman" w:hAnsi="Times New Roman" w:cs="Times New Roman"/>
          <w:sz w:val="24"/>
          <w:szCs w:val="24"/>
        </w:rPr>
        <w:t>)</w:t>
      </w:r>
      <w:r w:rsidR="006E1F64">
        <w:rPr>
          <w:rFonts w:ascii="Times New Roman" w:hAnsi="Times New Roman" w:cs="Times New Roman"/>
          <w:sz w:val="24"/>
          <w:szCs w:val="24"/>
        </w:rPr>
        <w:t>х</w:t>
      </w:r>
      <w:r w:rsidR="00E51D94" w:rsidRPr="00E51D94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>ф</w:t>
      </w:r>
      <w:r w:rsidR="008170E4">
        <w:rPr>
          <w:rFonts w:ascii="Times New Roman" w:hAnsi="Times New Roman" w:cs="Times New Roman"/>
          <w:sz w:val="24"/>
          <w:szCs w:val="24"/>
        </w:rPr>
        <w:t xml:space="preserve"> и инструкция по эксплуатации, </w:t>
      </w:r>
      <w:proofErr w:type="spellStart"/>
      <w:r w:rsidR="008170E4">
        <w:rPr>
          <w:rFonts w:ascii="Times New Roman" w:hAnsi="Times New Roman" w:cs="Times New Roman"/>
          <w:sz w:val="24"/>
          <w:szCs w:val="24"/>
        </w:rPr>
        <w:t>экз</w:t>
      </w:r>
      <w:proofErr w:type="spellEnd"/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  <w:r w:rsidR="006E1F64">
        <w:rPr>
          <w:rFonts w:ascii="Times New Roman" w:hAnsi="Times New Roman" w:cs="Times New Roman"/>
          <w:sz w:val="24"/>
          <w:szCs w:val="24"/>
        </w:rPr>
        <w:t>2</w:t>
      </w:r>
    </w:p>
    <w:p w:rsidR="008170E4" w:rsidRPr="00A33E64" w:rsidRDefault="008170E4" w:rsidP="008170E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Паспорта на все элементы комплекта поставки,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экз</w:t>
      </w:r>
      <w:proofErr w:type="spellEnd"/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</w:p>
    <w:p w:rsidR="00C727C9" w:rsidRPr="00A33E64" w:rsidRDefault="00E51D94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C727C9" w:rsidRPr="00A33E64">
        <w:rPr>
          <w:rFonts w:ascii="Times New Roman" w:hAnsi="Times New Roman" w:cs="Times New Roman"/>
          <w:sz w:val="24"/>
          <w:szCs w:val="24"/>
        </w:rPr>
        <w:t xml:space="preserve">уководство по эксплуатации, </w:t>
      </w:r>
      <w:proofErr w:type="spellStart"/>
      <w:r w:rsidR="00C727C9" w:rsidRPr="00A33E64">
        <w:rPr>
          <w:rFonts w:ascii="Times New Roman" w:hAnsi="Times New Roman" w:cs="Times New Roman"/>
          <w:sz w:val="24"/>
          <w:szCs w:val="24"/>
        </w:rPr>
        <w:t>экз</w:t>
      </w:r>
      <w:proofErr w:type="spellEnd"/>
      <w:r w:rsidR="00C727C9"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="00C727C9" w:rsidRPr="00A33E64">
        <w:rPr>
          <w:rFonts w:ascii="Times New Roman" w:hAnsi="Times New Roman" w:cs="Times New Roman"/>
          <w:sz w:val="24"/>
          <w:szCs w:val="24"/>
        </w:rPr>
        <w:t>1</w:t>
      </w:r>
    </w:p>
    <w:p w:rsidR="009505B2" w:rsidRDefault="00E51D94" w:rsidP="0028188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15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505B2" w:rsidRPr="00A33E64">
        <w:rPr>
          <w:rFonts w:ascii="Times New Roman" w:hAnsi="Times New Roman" w:cs="Times New Roman"/>
          <w:sz w:val="24"/>
          <w:szCs w:val="24"/>
        </w:rPr>
        <w:t xml:space="preserve">видетельство об испытании на герметичность </w:t>
      </w:r>
      <w:r w:rsidR="00041664">
        <w:rPr>
          <w:rFonts w:ascii="Times New Roman" w:hAnsi="Times New Roman" w:cs="Times New Roman"/>
          <w:sz w:val="24"/>
          <w:szCs w:val="24"/>
        </w:rPr>
        <w:t xml:space="preserve">(общей конструкции и </w:t>
      </w:r>
      <w:r w:rsidR="00281886">
        <w:rPr>
          <w:rFonts w:ascii="Times New Roman" w:hAnsi="Times New Roman" w:cs="Times New Roman"/>
          <w:sz w:val="24"/>
          <w:szCs w:val="24"/>
        </w:rPr>
        <w:t>каждой задвиж</w:t>
      </w:r>
      <w:r w:rsidR="00041664">
        <w:rPr>
          <w:rFonts w:ascii="Times New Roman" w:hAnsi="Times New Roman" w:cs="Times New Roman"/>
          <w:sz w:val="24"/>
          <w:szCs w:val="24"/>
        </w:rPr>
        <w:t>к</w:t>
      </w:r>
      <w:r w:rsidR="00281886">
        <w:rPr>
          <w:rFonts w:ascii="Times New Roman" w:hAnsi="Times New Roman" w:cs="Times New Roman"/>
          <w:sz w:val="24"/>
          <w:szCs w:val="24"/>
        </w:rPr>
        <w:t>и</w:t>
      </w:r>
      <w:r w:rsidR="00041664">
        <w:rPr>
          <w:rFonts w:ascii="Times New Roman" w:hAnsi="Times New Roman" w:cs="Times New Roman"/>
          <w:sz w:val="24"/>
          <w:szCs w:val="24"/>
        </w:rPr>
        <w:t xml:space="preserve"> по отдельности</w:t>
      </w:r>
      <w:r w:rsidR="009505B2" w:rsidRPr="00A33E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505B2" w:rsidRPr="00A33E64">
        <w:rPr>
          <w:rFonts w:ascii="Times New Roman" w:hAnsi="Times New Roman" w:cs="Times New Roman"/>
          <w:sz w:val="24"/>
          <w:szCs w:val="24"/>
        </w:rPr>
        <w:t>экз</w:t>
      </w:r>
      <w:proofErr w:type="spellEnd"/>
      <w:r w:rsidR="009505B2"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="009505B2" w:rsidRPr="00A33E64">
        <w:rPr>
          <w:rFonts w:ascii="Times New Roman" w:hAnsi="Times New Roman" w:cs="Times New Roman"/>
          <w:sz w:val="24"/>
          <w:szCs w:val="24"/>
        </w:rPr>
        <w:t>1</w:t>
      </w:r>
    </w:p>
    <w:p w:rsidR="00372876" w:rsidRPr="00372876" w:rsidRDefault="00372876" w:rsidP="0037287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1557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12775004"/>
      <w:r w:rsidRPr="00372876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372876">
        <w:rPr>
          <w:rFonts w:ascii="Times New Roman" w:hAnsi="Times New Roman" w:cs="Times New Roman"/>
          <w:sz w:val="24"/>
          <w:szCs w:val="24"/>
        </w:rPr>
        <w:t xml:space="preserve"> носитель с технической документацией на поставляемое оборудование.</w:t>
      </w:r>
      <w:bookmarkEnd w:id="2"/>
    </w:p>
    <w:p w:rsidR="00372876" w:rsidRPr="00372876" w:rsidRDefault="00372876" w:rsidP="0037287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1557"/>
        <w:jc w:val="both"/>
        <w:rPr>
          <w:rFonts w:ascii="Times New Roman" w:hAnsi="Times New Roman" w:cs="Times New Roman"/>
          <w:sz w:val="24"/>
          <w:szCs w:val="24"/>
        </w:rPr>
      </w:pPr>
      <w:r w:rsidRPr="00372876">
        <w:rPr>
          <w:rFonts w:ascii="Times New Roman" w:hAnsi="Times New Roman" w:cs="Times New Roman"/>
          <w:sz w:val="24"/>
          <w:szCs w:val="24"/>
        </w:rPr>
        <w:t>Упаковочный лист.</w:t>
      </w:r>
    </w:p>
    <w:p w:rsidR="00372876" w:rsidRPr="00372876" w:rsidRDefault="00372876" w:rsidP="0037287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1557"/>
        <w:jc w:val="both"/>
        <w:rPr>
          <w:rFonts w:ascii="Times New Roman" w:hAnsi="Times New Roman" w:cs="Times New Roman"/>
          <w:sz w:val="24"/>
          <w:szCs w:val="24"/>
        </w:rPr>
      </w:pPr>
      <w:r w:rsidRPr="00372876">
        <w:rPr>
          <w:rFonts w:ascii="Times New Roman" w:hAnsi="Times New Roman" w:cs="Times New Roman"/>
          <w:sz w:val="24"/>
          <w:szCs w:val="24"/>
        </w:rPr>
        <w:t>Гарантийный сертификат.</w:t>
      </w:r>
    </w:p>
    <w:p w:rsidR="00E51D94" w:rsidRPr="00605B8F" w:rsidRDefault="00372876" w:rsidP="00605B8F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1557"/>
        <w:jc w:val="both"/>
        <w:rPr>
          <w:rFonts w:ascii="Times New Roman" w:hAnsi="Times New Roman" w:cs="Times New Roman"/>
          <w:sz w:val="24"/>
          <w:szCs w:val="24"/>
        </w:rPr>
      </w:pPr>
      <w:r w:rsidRPr="00372876">
        <w:rPr>
          <w:rFonts w:ascii="Times New Roman" w:hAnsi="Times New Roman" w:cs="Times New Roman"/>
          <w:sz w:val="24"/>
          <w:szCs w:val="24"/>
        </w:rPr>
        <w:t>Копия декларации о соответствии требованиям технического регламента Таможенного союза ТР ТС 010/2011, ТР ТС 032/2013.</w:t>
      </w:r>
    </w:p>
    <w:p w:rsidR="00E51D94" w:rsidRPr="00E51D94" w:rsidRDefault="00BB2415" w:rsidP="00E51D94">
      <w:pPr>
        <w:pStyle w:val="ab"/>
        <w:tabs>
          <w:tab w:val="left" w:pos="-7513"/>
          <w:tab w:val="left" w:pos="8789"/>
        </w:tabs>
        <w:spacing w:after="0" w:line="240" w:lineRule="auto"/>
        <w:ind w:left="0"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71.4pt;margin-top:268.5pt;width:26.6pt;height:20.85pt;z-index:251659264" stroked="f">
            <v:textbox>
              <w:txbxContent>
                <w:p w:rsidR="00274226" w:rsidRPr="0037401F" w:rsidRDefault="00274226" w:rsidP="002742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7401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Cs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57.9pt;margin-top:289.5pt;width:13.5pt;height:20.25pt;flip:y;z-index:251658240" o:connectortype="straight" strokeweight=".5pt"/>
        </w:pict>
      </w:r>
    </w:p>
    <w:p w:rsidR="009E4A64" w:rsidRPr="009E4A64" w:rsidRDefault="009E4A64" w:rsidP="009E4A6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4A64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856075" cy="4241021"/>
            <wp:effectExtent l="0" t="0" r="0" b="0"/>
            <wp:docPr id="2" name="Рисунок 2" descr="\\swap\obmen\Отдел ПТО\OBMEN\2024 год\3. Техническая комиссия\Утверждение на 2025 год\31. Утверждение формы 2 Поставка АФК, ОКК в 2025 году\АФК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wap\obmen\Отдел ПТО\OBMEN\2024 год\3. Техническая комиссия\Утверждение на 2025 год\31. Утверждение формы 2 Поставка АФК, ОКК в 2025 году\АФК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31" cy="425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886" w:rsidRPr="00281886" w:rsidRDefault="00281886" w:rsidP="00281886">
      <w:pPr>
        <w:spacing w:after="12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9350E">
        <w:rPr>
          <w:rFonts w:ascii="Times New Roman" w:hAnsi="Times New Roman" w:cs="Times New Roman"/>
          <w:bCs/>
          <w:sz w:val="24"/>
          <w:szCs w:val="24"/>
        </w:rPr>
        <w:t>Рисунок</w:t>
      </w:r>
      <w:r w:rsidR="00E51D94" w:rsidRPr="0079350E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Pr="0079350E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E51D94" w:rsidRPr="0079350E">
        <w:rPr>
          <w:rFonts w:ascii="Times New Roman" w:hAnsi="Times New Roman" w:cs="Times New Roman"/>
          <w:bCs/>
          <w:sz w:val="24"/>
          <w:szCs w:val="24"/>
        </w:rPr>
        <w:t>С</w:t>
      </w:r>
      <w:r w:rsidRPr="0079350E">
        <w:rPr>
          <w:rFonts w:ascii="Times New Roman" w:hAnsi="Times New Roman" w:cs="Times New Roman"/>
          <w:bCs/>
          <w:sz w:val="24"/>
          <w:szCs w:val="24"/>
        </w:rPr>
        <w:t>хема АФК6-</w:t>
      </w:r>
      <w:r w:rsidR="00FB1E62" w:rsidRPr="0079350E">
        <w:rPr>
          <w:rFonts w:ascii="Times New Roman" w:hAnsi="Times New Roman" w:cs="Times New Roman"/>
          <w:bCs/>
          <w:sz w:val="24"/>
          <w:szCs w:val="24"/>
        </w:rPr>
        <w:t>80/</w:t>
      </w:r>
      <w:r w:rsidR="00C31F1F" w:rsidRPr="0079350E">
        <w:rPr>
          <w:rFonts w:ascii="Times New Roman" w:hAnsi="Times New Roman" w:cs="Times New Roman"/>
          <w:bCs/>
          <w:sz w:val="24"/>
          <w:szCs w:val="24"/>
        </w:rPr>
        <w:t>65х</w:t>
      </w:r>
      <w:r w:rsidR="00E51D94" w:rsidRPr="0079350E">
        <w:rPr>
          <w:rFonts w:ascii="Times New Roman" w:hAnsi="Times New Roman" w:cs="Times New Roman"/>
          <w:bCs/>
          <w:sz w:val="24"/>
          <w:szCs w:val="24"/>
        </w:rPr>
        <w:t>35</w:t>
      </w:r>
      <w:r w:rsidR="00C31F1F" w:rsidRPr="0079350E">
        <w:rPr>
          <w:rFonts w:ascii="Times New Roman" w:hAnsi="Times New Roman" w:cs="Times New Roman"/>
          <w:bCs/>
          <w:sz w:val="24"/>
          <w:szCs w:val="24"/>
        </w:rPr>
        <w:t xml:space="preserve"> К1 ХЛ</w:t>
      </w:r>
      <w:r w:rsidRPr="0028188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51D94" w:rsidRDefault="00E51D94" w:rsidP="00E51D94">
      <w:pPr>
        <w:spacing w:after="12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81886">
        <w:rPr>
          <w:rFonts w:ascii="Times New Roman" w:hAnsi="Times New Roman" w:cs="Times New Roman"/>
          <w:bCs/>
          <w:sz w:val="20"/>
          <w:szCs w:val="20"/>
        </w:rPr>
        <w:t xml:space="preserve">1 – трубная головка (крестовина АФК </w:t>
      </w:r>
      <w:r w:rsidRPr="00AE0DD0">
        <w:rPr>
          <w:rFonts w:ascii="Times New Roman" w:hAnsi="Times New Roman" w:cs="Times New Roman"/>
          <w:bCs/>
          <w:sz w:val="20"/>
          <w:szCs w:val="20"/>
        </w:rPr>
        <w:t>65х35ф/2</w:t>
      </w:r>
      <w:r w:rsidR="00422043" w:rsidRPr="00AE0DD0">
        <w:rPr>
          <w:rFonts w:ascii="Times New Roman" w:hAnsi="Times New Roman" w:cs="Times New Roman"/>
          <w:bCs/>
          <w:sz w:val="20"/>
          <w:szCs w:val="20"/>
        </w:rPr>
        <w:t>8</w:t>
      </w:r>
      <w:r w:rsidRPr="00AE0DD0">
        <w:rPr>
          <w:rFonts w:ascii="Times New Roman" w:hAnsi="Times New Roman" w:cs="Times New Roman"/>
          <w:bCs/>
          <w:sz w:val="20"/>
          <w:szCs w:val="20"/>
        </w:rPr>
        <w:t xml:space="preserve">0х35); 2 – планшайба, </w:t>
      </w:r>
      <w:proofErr w:type="spellStart"/>
      <w:r w:rsidRPr="00AE0DD0">
        <w:rPr>
          <w:rFonts w:ascii="Times New Roman" w:hAnsi="Times New Roman" w:cs="Times New Roman"/>
          <w:bCs/>
          <w:sz w:val="20"/>
          <w:szCs w:val="20"/>
        </w:rPr>
        <w:t>трубодержатель</w:t>
      </w:r>
      <w:proofErr w:type="spellEnd"/>
      <w:r w:rsidRPr="00AE0DD0">
        <w:rPr>
          <w:rFonts w:ascii="Times New Roman" w:hAnsi="Times New Roman" w:cs="Times New Roman"/>
          <w:bCs/>
          <w:sz w:val="20"/>
          <w:szCs w:val="20"/>
        </w:rPr>
        <w:t xml:space="preserve"> (80х35/</w:t>
      </w:r>
      <w:r w:rsidR="00422043" w:rsidRPr="00AE0DD0">
        <w:rPr>
          <w:rFonts w:ascii="Times New Roman" w:hAnsi="Times New Roman" w:cs="Times New Roman"/>
          <w:bCs/>
          <w:sz w:val="20"/>
          <w:szCs w:val="20"/>
        </w:rPr>
        <w:t>180</w:t>
      </w:r>
      <w:r w:rsidRPr="00AE0DD0">
        <w:rPr>
          <w:rFonts w:ascii="Times New Roman" w:hAnsi="Times New Roman" w:cs="Times New Roman"/>
          <w:bCs/>
          <w:sz w:val="20"/>
          <w:szCs w:val="20"/>
        </w:rPr>
        <w:t>х35</w:t>
      </w:r>
      <w:r w:rsidRPr="00281886">
        <w:rPr>
          <w:rFonts w:ascii="Times New Roman" w:hAnsi="Times New Roman" w:cs="Times New Roman"/>
          <w:bCs/>
          <w:sz w:val="20"/>
          <w:szCs w:val="20"/>
        </w:rPr>
        <w:t>); 3 – крестовик, ёлка фонтанной арматуры (фланцы с ЗМС – 65х35ф</w:t>
      </w:r>
      <w:r>
        <w:rPr>
          <w:rFonts w:ascii="Times New Roman" w:hAnsi="Times New Roman" w:cs="Times New Roman"/>
          <w:bCs/>
          <w:sz w:val="20"/>
          <w:szCs w:val="20"/>
        </w:rPr>
        <w:t xml:space="preserve"> и 80х35</w:t>
      </w:r>
      <w:r w:rsidRPr="00281886">
        <w:rPr>
          <w:rFonts w:ascii="Times New Roman" w:hAnsi="Times New Roman" w:cs="Times New Roman"/>
          <w:bCs/>
          <w:sz w:val="20"/>
          <w:szCs w:val="20"/>
        </w:rPr>
        <w:t xml:space="preserve">); 4 – фланец инструментальный 65х35ф (манометрический с резьбой М20х1,5); 5 – фланец резьбовой </w:t>
      </w:r>
      <w:r w:rsidR="00D60BB2">
        <w:rPr>
          <w:rFonts w:ascii="Times New Roman" w:hAnsi="Times New Roman" w:cs="Times New Roman"/>
          <w:bCs/>
          <w:sz w:val="20"/>
          <w:szCs w:val="20"/>
        </w:rPr>
        <w:t>80</w:t>
      </w:r>
      <w:r>
        <w:rPr>
          <w:rFonts w:ascii="Times New Roman" w:hAnsi="Times New Roman" w:cs="Times New Roman"/>
          <w:bCs/>
          <w:sz w:val="20"/>
          <w:szCs w:val="20"/>
        </w:rPr>
        <w:t>х35ф под НКТ-</w:t>
      </w:r>
      <w:r w:rsidR="00D60BB2">
        <w:rPr>
          <w:rFonts w:ascii="Times New Roman" w:hAnsi="Times New Roman" w:cs="Times New Roman"/>
          <w:bCs/>
          <w:sz w:val="20"/>
          <w:szCs w:val="20"/>
        </w:rPr>
        <w:t>89</w:t>
      </w:r>
      <w:r w:rsidRPr="00281886">
        <w:rPr>
          <w:rFonts w:ascii="Times New Roman" w:hAnsi="Times New Roman" w:cs="Times New Roman"/>
          <w:bCs/>
          <w:sz w:val="20"/>
          <w:szCs w:val="20"/>
        </w:rPr>
        <w:t>; 6 – пробка</w:t>
      </w:r>
      <w:r w:rsidR="00274226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281886">
        <w:rPr>
          <w:rFonts w:ascii="Times New Roman" w:hAnsi="Times New Roman" w:cs="Times New Roman"/>
          <w:bCs/>
          <w:sz w:val="20"/>
          <w:szCs w:val="20"/>
        </w:rPr>
        <w:t>(заглушка) НКТ-73; 7 – пробка К1/2; 8 – гайка М20</w:t>
      </w:r>
      <w:r>
        <w:rPr>
          <w:rFonts w:ascii="Times New Roman" w:hAnsi="Times New Roman" w:cs="Times New Roman"/>
          <w:bCs/>
          <w:sz w:val="20"/>
          <w:szCs w:val="20"/>
        </w:rPr>
        <w:t xml:space="preserve"> и М27</w:t>
      </w:r>
      <w:r w:rsidRPr="00281886">
        <w:rPr>
          <w:rFonts w:ascii="Times New Roman" w:hAnsi="Times New Roman" w:cs="Times New Roman"/>
          <w:bCs/>
          <w:sz w:val="20"/>
          <w:szCs w:val="20"/>
        </w:rPr>
        <w:t>; 9 – гайка М</w:t>
      </w:r>
      <w:r>
        <w:rPr>
          <w:rFonts w:ascii="Times New Roman" w:hAnsi="Times New Roman" w:cs="Times New Roman"/>
          <w:bCs/>
          <w:sz w:val="20"/>
          <w:szCs w:val="20"/>
        </w:rPr>
        <w:t>42</w:t>
      </w:r>
      <w:r w:rsidRPr="00281886">
        <w:rPr>
          <w:rFonts w:ascii="Times New Roman" w:hAnsi="Times New Roman" w:cs="Times New Roman"/>
          <w:bCs/>
          <w:sz w:val="20"/>
          <w:szCs w:val="20"/>
        </w:rPr>
        <w:t xml:space="preserve">; 10-12 – шпилька М20 </w:t>
      </w:r>
      <w:r>
        <w:rPr>
          <w:rFonts w:ascii="Times New Roman" w:hAnsi="Times New Roman" w:cs="Times New Roman"/>
          <w:bCs/>
          <w:sz w:val="20"/>
          <w:szCs w:val="20"/>
        </w:rPr>
        <w:t>и М27</w:t>
      </w:r>
      <w:r w:rsidRPr="00281886">
        <w:rPr>
          <w:rFonts w:ascii="Times New Roman" w:hAnsi="Times New Roman" w:cs="Times New Roman"/>
          <w:bCs/>
          <w:sz w:val="20"/>
          <w:szCs w:val="20"/>
        </w:rPr>
        <w:t>; 13 – шпилька М</w:t>
      </w:r>
      <w:r>
        <w:rPr>
          <w:rFonts w:ascii="Times New Roman" w:hAnsi="Times New Roman" w:cs="Times New Roman"/>
          <w:bCs/>
          <w:sz w:val="20"/>
          <w:szCs w:val="20"/>
        </w:rPr>
        <w:t>42</w:t>
      </w:r>
      <w:r w:rsidRPr="00281886">
        <w:rPr>
          <w:rFonts w:ascii="Times New Roman" w:hAnsi="Times New Roman" w:cs="Times New Roman"/>
          <w:bCs/>
          <w:sz w:val="20"/>
          <w:szCs w:val="20"/>
        </w:rPr>
        <w:t>; 14 – прокладка Пф1</w:t>
      </w:r>
      <w:r>
        <w:rPr>
          <w:rFonts w:ascii="Times New Roman" w:hAnsi="Times New Roman" w:cs="Times New Roman"/>
          <w:bCs/>
          <w:sz w:val="20"/>
          <w:szCs w:val="20"/>
        </w:rPr>
        <w:t xml:space="preserve"> и П35</w:t>
      </w:r>
      <w:r w:rsidRPr="00281886">
        <w:rPr>
          <w:rFonts w:ascii="Times New Roman" w:hAnsi="Times New Roman" w:cs="Times New Roman"/>
          <w:bCs/>
          <w:sz w:val="20"/>
          <w:szCs w:val="20"/>
        </w:rPr>
        <w:t>; 15 – прокладка П</w:t>
      </w:r>
      <w:r>
        <w:rPr>
          <w:rFonts w:ascii="Times New Roman" w:hAnsi="Times New Roman" w:cs="Times New Roman"/>
          <w:bCs/>
          <w:sz w:val="20"/>
          <w:szCs w:val="20"/>
        </w:rPr>
        <w:t>50; 16 – задвижка шиберная ЗМС-80</w:t>
      </w:r>
      <w:r w:rsidRPr="00281886">
        <w:rPr>
          <w:rFonts w:ascii="Times New Roman" w:hAnsi="Times New Roman" w:cs="Times New Roman"/>
          <w:bCs/>
          <w:sz w:val="20"/>
          <w:szCs w:val="20"/>
        </w:rPr>
        <w:t>х35ф; 17 – вентиль м</w:t>
      </w:r>
      <w:r w:rsidRPr="00605B8F">
        <w:rPr>
          <w:rFonts w:ascii="Times New Roman" w:hAnsi="Times New Roman" w:cs="Times New Roman"/>
          <w:bCs/>
          <w:sz w:val="20"/>
          <w:szCs w:val="20"/>
        </w:rPr>
        <w:t xml:space="preserve">анометрический с разделителем сред (рабочее давление 35 МПа, М20х1,5); 18 – манометр технический </w:t>
      </w:r>
      <w:r w:rsidR="00605B8F" w:rsidRPr="00605B8F">
        <w:rPr>
          <w:rFonts w:ascii="Times New Roman" w:hAnsi="Times New Roman" w:cs="Times New Roman"/>
          <w:bCs/>
          <w:sz w:val="20"/>
          <w:szCs w:val="20"/>
        </w:rPr>
        <w:t>4</w:t>
      </w:r>
      <w:r w:rsidRPr="00605B8F">
        <w:rPr>
          <w:rFonts w:ascii="Times New Roman" w:hAnsi="Times New Roman" w:cs="Times New Roman"/>
          <w:bCs/>
          <w:sz w:val="20"/>
          <w:szCs w:val="20"/>
        </w:rPr>
        <w:t>0 МПа</w:t>
      </w:r>
      <w:r w:rsidRPr="00281886">
        <w:rPr>
          <w:rFonts w:ascii="Times New Roman" w:hAnsi="Times New Roman" w:cs="Times New Roman"/>
          <w:bCs/>
          <w:sz w:val="20"/>
          <w:szCs w:val="20"/>
        </w:rPr>
        <w:t xml:space="preserve"> (класс точности 1,5); 19 – клапан нагнетательный (на два элемента)</w:t>
      </w:r>
      <w:r>
        <w:rPr>
          <w:rFonts w:ascii="Times New Roman" w:hAnsi="Times New Roman" w:cs="Times New Roman"/>
          <w:bCs/>
          <w:sz w:val="20"/>
          <w:szCs w:val="20"/>
        </w:rPr>
        <w:t>; 20 – задвижка шиберная ЗМС-65</w:t>
      </w:r>
      <w:r w:rsidRPr="00281886">
        <w:rPr>
          <w:rFonts w:ascii="Times New Roman" w:hAnsi="Times New Roman" w:cs="Times New Roman"/>
          <w:bCs/>
          <w:sz w:val="20"/>
          <w:szCs w:val="20"/>
        </w:rPr>
        <w:t>х35ф</w:t>
      </w:r>
    </w:p>
    <w:p w:rsidR="00274226" w:rsidRPr="00281886" w:rsidRDefault="00274226" w:rsidP="001A5106">
      <w:pPr>
        <w:spacing w:after="12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B539D1" w:rsidRPr="007F599A" w:rsidRDefault="001D5A7E" w:rsidP="00BC4BC0">
      <w:pPr>
        <w:spacing w:after="12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>Требования к конструкции.</w:t>
      </w:r>
    </w:p>
    <w:p w:rsidR="00C727C9" w:rsidRDefault="00281886" w:rsidP="002818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 соединения между фонтанной арматурой и колонной головкой представлен</w:t>
      </w:r>
      <w:r w:rsidR="0027422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рисунке ниже. Уплотнительный элемент представлен в виде самоуплотняющегося резинового элемента.</w:t>
      </w:r>
    </w:p>
    <w:p w:rsidR="00281886" w:rsidRDefault="00A75B67" w:rsidP="00A75B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578165" cy="2803266"/>
            <wp:effectExtent l="19050" t="0" r="32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9249" cy="2804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226" w:rsidRPr="007F599A" w:rsidRDefault="00274226" w:rsidP="00A75B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39D1" w:rsidRPr="007F599A" w:rsidRDefault="001D5A7E" w:rsidP="001D5A7E">
      <w:pPr>
        <w:spacing w:before="120" w:after="12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. Требования к </w:t>
      </w:r>
      <w:r w:rsidR="00C727C9" w:rsidRPr="007F599A">
        <w:rPr>
          <w:rFonts w:ascii="Times New Roman" w:hAnsi="Times New Roman" w:cs="Times New Roman"/>
          <w:b/>
          <w:bCs/>
          <w:sz w:val="24"/>
          <w:szCs w:val="24"/>
        </w:rPr>
        <w:t>ресурсу, сроку службы и хранению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20337" w:rsidRPr="007F599A" w:rsidRDefault="00D20337" w:rsidP="00D20337">
      <w:pPr>
        <w:tabs>
          <w:tab w:val="left" w:pos="8647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Установленный ресурс до первого капитального ремонта</w:t>
      </w:r>
      <w:r w:rsidRPr="007F599A">
        <w:rPr>
          <w:rFonts w:ascii="Times New Roman" w:hAnsi="Times New Roman" w:cs="Times New Roman"/>
          <w:sz w:val="24"/>
          <w:szCs w:val="24"/>
        </w:rPr>
        <w:t>, лет</w:t>
      </w:r>
      <w:r w:rsidRPr="007F599A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>7</w:t>
      </w:r>
    </w:p>
    <w:p w:rsidR="00D20337" w:rsidRPr="007F599A" w:rsidRDefault="00D20337" w:rsidP="00D20337">
      <w:pPr>
        <w:tabs>
          <w:tab w:val="left" w:pos="8647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Установленный срок службы</w:t>
      </w:r>
      <w:r w:rsidR="00372876">
        <w:rPr>
          <w:rFonts w:ascii="Times New Roman" w:hAnsi="Times New Roman" w:cs="Times New Roman"/>
          <w:sz w:val="24"/>
          <w:szCs w:val="24"/>
        </w:rPr>
        <w:t xml:space="preserve"> не менее</w:t>
      </w:r>
      <w:r w:rsidRPr="007F599A">
        <w:rPr>
          <w:rFonts w:ascii="Times New Roman" w:hAnsi="Times New Roman" w:cs="Times New Roman"/>
          <w:sz w:val="24"/>
          <w:szCs w:val="24"/>
        </w:rPr>
        <w:t>, лет</w:t>
      </w:r>
      <w:r w:rsidRPr="007F599A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>15</w:t>
      </w:r>
    </w:p>
    <w:p w:rsidR="00281886" w:rsidRDefault="00281886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664" w:rsidRPr="00281886" w:rsidRDefault="00281886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81886">
        <w:rPr>
          <w:rFonts w:ascii="Times New Roman" w:hAnsi="Times New Roman" w:cs="Times New Roman"/>
          <w:b/>
          <w:i/>
          <w:sz w:val="24"/>
          <w:szCs w:val="24"/>
          <w:u w:val="single"/>
        </w:rPr>
        <w:t>Примечание: данные типоразмеры присоединительных элементов являются приблизительными и уточняются на стадии отправки технического предложения.</w:t>
      </w:r>
    </w:p>
    <w:p w:rsidR="00281886" w:rsidRDefault="00281886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2876" w:rsidRPr="00372876" w:rsidRDefault="00372876" w:rsidP="00274226">
      <w:pPr>
        <w:spacing w:before="120" w:after="12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2876">
        <w:rPr>
          <w:rFonts w:ascii="Times New Roman" w:hAnsi="Times New Roman" w:cs="Times New Roman"/>
          <w:b/>
          <w:bCs/>
          <w:sz w:val="24"/>
          <w:szCs w:val="24"/>
        </w:rPr>
        <w:t>6. Требования к оборудованию.</w:t>
      </w:r>
    </w:p>
    <w:p w:rsidR="00372876" w:rsidRPr="00372876" w:rsidRDefault="00372876" w:rsidP="0037287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372876">
        <w:t xml:space="preserve">Наличие возможности для </w:t>
      </w:r>
      <w:proofErr w:type="spellStart"/>
      <w:r w:rsidRPr="00372876">
        <w:t>распакеровки</w:t>
      </w:r>
      <w:proofErr w:type="spellEnd"/>
      <w:r w:rsidRPr="00372876">
        <w:t xml:space="preserve"> и </w:t>
      </w:r>
      <w:proofErr w:type="spellStart"/>
      <w:r w:rsidRPr="00372876">
        <w:t>опресовки</w:t>
      </w:r>
      <w:proofErr w:type="spellEnd"/>
      <w:r>
        <w:t xml:space="preserve"> </w:t>
      </w:r>
      <w:proofErr w:type="spellStart"/>
      <w:r>
        <w:t>межпакерного</w:t>
      </w:r>
      <w:proofErr w:type="spellEnd"/>
      <w:r>
        <w:t xml:space="preserve"> узла (см рисунок). </w:t>
      </w:r>
      <w:r w:rsidRPr="00372876">
        <w:t xml:space="preserve">Оборудование должно быть сертифицировано на соответствие требованиям нормативных документов: ГОСТ 12.2.003-91, ГОСТ 12.2.132-93, ГОСТ 28919-91, ГОСТ 30196-94, </w:t>
      </w:r>
      <w:r w:rsidR="00274226">
        <w:t>ГОСТ Р 51365-2009</w:t>
      </w:r>
      <w:r w:rsidR="0087128F">
        <w:t>,</w:t>
      </w:r>
      <w:r w:rsidRPr="00372876">
        <w:t xml:space="preserve"> «Правила безопасности в нефтяной и газовой промышленности» Госгортехнадзора РФ. Сертификат соответствия № РОСС RU.НО</w:t>
      </w:r>
      <w:proofErr w:type="gramStart"/>
      <w:r w:rsidRPr="00372876">
        <w:t>02.В</w:t>
      </w:r>
      <w:proofErr w:type="gramEnd"/>
      <w:r w:rsidRPr="00372876">
        <w:t>00411 от 25 апреля 2002 г. Разрешение на применение Госгортехнадзора РФ № РРС 02-10296 от 04.11.2003, соответствовать требованиям ТР ТС010/2011 и ТР ТС032/2013.</w:t>
      </w:r>
    </w:p>
    <w:p w:rsidR="00372876" w:rsidRPr="00372876" w:rsidRDefault="00372876" w:rsidP="00C30A02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</w:pPr>
      <w:r w:rsidRPr="00372876">
        <w:t>Маркировка должна быть выполнена по ГОСТ 12969-67 фотохимическим и ударным способом на металлических табличках с размерами по ГОСТ 12971-67, которые крепятся к соответствующим составным частям</w:t>
      </w:r>
      <w:r w:rsidRPr="00372876">
        <w:rPr>
          <w:b/>
        </w:rPr>
        <w:t xml:space="preserve">. </w:t>
      </w:r>
      <w:r w:rsidRPr="00372876">
        <w:t xml:space="preserve">Заводской номер и дата изготовления оборудования дублируется фотохимическим и ударным способом на всех элементах (тройниках, задвижках, трубах, блоках глушения и </w:t>
      </w:r>
      <w:proofErr w:type="spellStart"/>
      <w:r w:rsidRPr="00372876">
        <w:t>дросселлирования</w:t>
      </w:r>
      <w:proofErr w:type="spellEnd"/>
      <w:r w:rsidRPr="00372876">
        <w:t xml:space="preserve"> и т.д.) в установленном месте, указанным в паспорте и инструкции по эксплуатации.</w:t>
      </w:r>
    </w:p>
    <w:p w:rsidR="00372876" w:rsidRPr="00372876" w:rsidRDefault="00372876" w:rsidP="00C30A02">
      <w:pPr>
        <w:pStyle w:val="ab"/>
        <w:shd w:val="clear" w:color="auto" w:fill="FFFFFF"/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2876">
        <w:rPr>
          <w:rFonts w:ascii="Times New Roman" w:hAnsi="Times New Roman" w:cs="Times New Roman"/>
          <w:sz w:val="24"/>
          <w:szCs w:val="24"/>
        </w:rPr>
        <w:t>Технические характеристики оборудования могут корректироваться по согласованию с Заказчиком.</w:t>
      </w:r>
    </w:p>
    <w:p w:rsidR="00281886" w:rsidRPr="00C30A02" w:rsidRDefault="00DB15B3" w:rsidP="0087128F">
      <w:pPr>
        <w:pStyle w:val="ab"/>
        <w:shd w:val="clear" w:color="auto" w:fill="FFFFFF"/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28F">
        <w:rPr>
          <w:rFonts w:ascii="Times New Roman" w:hAnsi="Times New Roman" w:cs="Times New Roman"/>
          <w:sz w:val="24"/>
          <w:szCs w:val="24"/>
        </w:rPr>
        <w:t xml:space="preserve">Кабельный ввод с двумя разъёмными уплотнителями </w:t>
      </w:r>
      <w:r w:rsidR="00C30A02" w:rsidRPr="0087128F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8E7E0F" w:rsidRPr="0087128F">
        <w:rPr>
          <w:rFonts w:ascii="Times New Roman" w:hAnsi="Times New Roman" w:cs="Times New Roman"/>
          <w:sz w:val="24"/>
          <w:szCs w:val="24"/>
        </w:rPr>
        <w:t>позволять</w:t>
      </w:r>
      <w:r w:rsidRPr="0087128F">
        <w:rPr>
          <w:rFonts w:ascii="Times New Roman" w:hAnsi="Times New Roman" w:cs="Times New Roman"/>
          <w:sz w:val="24"/>
          <w:szCs w:val="24"/>
        </w:rPr>
        <w:t xml:space="preserve"> произвести проверку герметичности уплотнения жил кабеля без создания давления в затрубном пространстве скважины.</w:t>
      </w:r>
    </w:p>
    <w:sectPr w:rsidR="00281886" w:rsidRPr="00C30A02" w:rsidSect="00281886"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88D" w:rsidRDefault="00A0088D" w:rsidP="00281886">
      <w:pPr>
        <w:spacing w:after="0" w:line="240" w:lineRule="auto"/>
      </w:pPr>
      <w:r>
        <w:separator/>
      </w:r>
    </w:p>
  </w:endnote>
  <w:endnote w:type="continuationSeparator" w:id="0">
    <w:p w:rsidR="00A0088D" w:rsidRDefault="00A0088D" w:rsidP="00281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wis721 Cn BT">
    <w:altName w:val="Arial Narrow"/>
    <w:charset w:val="00"/>
    <w:family w:val="swiss"/>
    <w:pitch w:val="variable"/>
    <w:sig w:usb0="00000001" w:usb1="1000204A" w:usb2="00000000" w:usb3="00000000" w:csb0="0000001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9841704"/>
      <w:docPartObj>
        <w:docPartGallery w:val="Page Numbers (Bottom of Page)"/>
        <w:docPartUnique/>
      </w:docPartObj>
    </w:sdtPr>
    <w:sdtEndPr/>
    <w:sdtContent>
      <w:p w:rsidR="00281886" w:rsidRDefault="00E12F19">
        <w:pPr>
          <w:pStyle w:val="ad"/>
          <w:jc w:val="right"/>
        </w:pPr>
        <w:r>
          <w:fldChar w:fldCharType="begin"/>
        </w:r>
        <w:r w:rsidR="0074618C">
          <w:instrText xml:space="preserve"> PAGE   \* MERGEFORMAT </w:instrText>
        </w:r>
        <w:r>
          <w:fldChar w:fldCharType="separate"/>
        </w:r>
        <w:r w:rsidR="009169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1886" w:rsidRDefault="002818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88D" w:rsidRDefault="00A0088D" w:rsidP="00281886">
      <w:pPr>
        <w:spacing w:after="0" w:line="240" w:lineRule="auto"/>
      </w:pPr>
      <w:r>
        <w:separator/>
      </w:r>
    </w:p>
  </w:footnote>
  <w:footnote w:type="continuationSeparator" w:id="0">
    <w:p w:rsidR="00A0088D" w:rsidRDefault="00A0088D" w:rsidP="002818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74A9D"/>
    <w:multiLevelType w:val="hybridMultilevel"/>
    <w:tmpl w:val="4128EF6A"/>
    <w:lvl w:ilvl="0" w:tplc="9F1227EE">
      <w:start w:val="1"/>
      <w:numFmt w:val="bullet"/>
      <w:lvlText w:val="–"/>
      <w:lvlJc w:val="left"/>
      <w:pPr>
        <w:ind w:left="1004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56E1DF6"/>
    <w:multiLevelType w:val="hybridMultilevel"/>
    <w:tmpl w:val="5C70BF84"/>
    <w:lvl w:ilvl="0" w:tplc="9F1227EE">
      <w:start w:val="1"/>
      <w:numFmt w:val="bullet"/>
      <w:lvlText w:val="–"/>
      <w:lvlJc w:val="left"/>
      <w:pPr>
        <w:ind w:left="1004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5EBA5B2B"/>
    <w:multiLevelType w:val="hybridMultilevel"/>
    <w:tmpl w:val="A5702310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51D9"/>
    <w:rsid w:val="00001731"/>
    <w:rsid w:val="0000202B"/>
    <w:rsid w:val="0002187C"/>
    <w:rsid w:val="0002432E"/>
    <w:rsid w:val="0002439B"/>
    <w:rsid w:val="00041664"/>
    <w:rsid w:val="00045B7F"/>
    <w:rsid w:val="00075DE0"/>
    <w:rsid w:val="00094138"/>
    <w:rsid w:val="000971FD"/>
    <w:rsid w:val="000A458D"/>
    <w:rsid w:val="000B42D8"/>
    <w:rsid w:val="000E6B38"/>
    <w:rsid w:val="000F5392"/>
    <w:rsid w:val="00121CDA"/>
    <w:rsid w:val="00141316"/>
    <w:rsid w:val="00175464"/>
    <w:rsid w:val="001764FD"/>
    <w:rsid w:val="001A48B0"/>
    <w:rsid w:val="001A5106"/>
    <w:rsid w:val="001D2764"/>
    <w:rsid w:val="001D5A7E"/>
    <w:rsid w:val="001E5643"/>
    <w:rsid w:val="001F1DAB"/>
    <w:rsid w:val="001F776A"/>
    <w:rsid w:val="00226515"/>
    <w:rsid w:val="002427C2"/>
    <w:rsid w:val="00274226"/>
    <w:rsid w:val="00281886"/>
    <w:rsid w:val="0028309A"/>
    <w:rsid w:val="00292E87"/>
    <w:rsid w:val="002B4311"/>
    <w:rsid w:val="002E267E"/>
    <w:rsid w:val="002E32C4"/>
    <w:rsid w:val="00314AB5"/>
    <w:rsid w:val="00317F40"/>
    <w:rsid w:val="00326CE7"/>
    <w:rsid w:val="003504FC"/>
    <w:rsid w:val="0035608B"/>
    <w:rsid w:val="00362121"/>
    <w:rsid w:val="00372876"/>
    <w:rsid w:val="003837F4"/>
    <w:rsid w:val="003B0EF4"/>
    <w:rsid w:val="003C0A6F"/>
    <w:rsid w:val="003D7860"/>
    <w:rsid w:val="003E28FB"/>
    <w:rsid w:val="004065F0"/>
    <w:rsid w:val="00422043"/>
    <w:rsid w:val="0046678D"/>
    <w:rsid w:val="004834CC"/>
    <w:rsid w:val="004A07A8"/>
    <w:rsid w:val="004A2DDC"/>
    <w:rsid w:val="004D7F21"/>
    <w:rsid w:val="004F7B89"/>
    <w:rsid w:val="005051D9"/>
    <w:rsid w:val="00510824"/>
    <w:rsid w:val="00525E06"/>
    <w:rsid w:val="00526AE6"/>
    <w:rsid w:val="005273EA"/>
    <w:rsid w:val="00554571"/>
    <w:rsid w:val="00593FA4"/>
    <w:rsid w:val="005A4468"/>
    <w:rsid w:val="005A7CF4"/>
    <w:rsid w:val="005D1216"/>
    <w:rsid w:val="00601EE4"/>
    <w:rsid w:val="00601FA0"/>
    <w:rsid w:val="00605B8F"/>
    <w:rsid w:val="00644F66"/>
    <w:rsid w:val="00671D15"/>
    <w:rsid w:val="006950F4"/>
    <w:rsid w:val="006B35BC"/>
    <w:rsid w:val="006D5417"/>
    <w:rsid w:val="006E1F64"/>
    <w:rsid w:val="0074618C"/>
    <w:rsid w:val="0076065C"/>
    <w:rsid w:val="0079350E"/>
    <w:rsid w:val="007A2DA7"/>
    <w:rsid w:val="007B48BB"/>
    <w:rsid w:val="007B5DD8"/>
    <w:rsid w:val="007D2BF2"/>
    <w:rsid w:val="007E0588"/>
    <w:rsid w:val="007E4EF2"/>
    <w:rsid w:val="007F599A"/>
    <w:rsid w:val="00805C33"/>
    <w:rsid w:val="00810B9E"/>
    <w:rsid w:val="0081335E"/>
    <w:rsid w:val="0081485E"/>
    <w:rsid w:val="008170E4"/>
    <w:rsid w:val="00830414"/>
    <w:rsid w:val="00850992"/>
    <w:rsid w:val="0087128F"/>
    <w:rsid w:val="008862FD"/>
    <w:rsid w:val="008865F0"/>
    <w:rsid w:val="00886CE1"/>
    <w:rsid w:val="008A75C0"/>
    <w:rsid w:val="008C5EFE"/>
    <w:rsid w:val="008E1022"/>
    <w:rsid w:val="008E7E0F"/>
    <w:rsid w:val="0091694A"/>
    <w:rsid w:val="009270BA"/>
    <w:rsid w:val="00943B2D"/>
    <w:rsid w:val="00945653"/>
    <w:rsid w:val="009505B2"/>
    <w:rsid w:val="00956A8D"/>
    <w:rsid w:val="00970524"/>
    <w:rsid w:val="00994906"/>
    <w:rsid w:val="009A17BE"/>
    <w:rsid w:val="009B3A77"/>
    <w:rsid w:val="009C0008"/>
    <w:rsid w:val="009C6AFA"/>
    <w:rsid w:val="009D4766"/>
    <w:rsid w:val="009E0CE9"/>
    <w:rsid w:val="009E4A64"/>
    <w:rsid w:val="009E635F"/>
    <w:rsid w:val="009F2596"/>
    <w:rsid w:val="009F625F"/>
    <w:rsid w:val="00A0088D"/>
    <w:rsid w:val="00A13187"/>
    <w:rsid w:val="00A3369C"/>
    <w:rsid w:val="00A33E64"/>
    <w:rsid w:val="00A373A6"/>
    <w:rsid w:val="00A406BE"/>
    <w:rsid w:val="00A464BF"/>
    <w:rsid w:val="00A466B9"/>
    <w:rsid w:val="00A6178F"/>
    <w:rsid w:val="00A75B67"/>
    <w:rsid w:val="00AE0936"/>
    <w:rsid w:val="00AE0DD0"/>
    <w:rsid w:val="00AF793D"/>
    <w:rsid w:val="00B0786C"/>
    <w:rsid w:val="00B142ED"/>
    <w:rsid w:val="00B376D0"/>
    <w:rsid w:val="00B46810"/>
    <w:rsid w:val="00B539D1"/>
    <w:rsid w:val="00B65348"/>
    <w:rsid w:val="00B71FAD"/>
    <w:rsid w:val="00B77889"/>
    <w:rsid w:val="00B94122"/>
    <w:rsid w:val="00BA2FDF"/>
    <w:rsid w:val="00BA5C08"/>
    <w:rsid w:val="00BB2415"/>
    <w:rsid w:val="00BB7007"/>
    <w:rsid w:val="00BC4BC0"/>
    <w:rsid w:val="00BD3083"/>
    <w:rsid w:val="00BF62DD"/>
    <w:rsid w:val="00C03354"/>
    <w:rsid w:val="00C30A02"/>
    <w:rsid w:val="00C31F1F"/>
    <w:rsid w:val="00C64404"/>
    <w:rsid w:val="00C712B3"/>
    <w:rsid w:val="00C727C9"/>
    <w:rsid w:val="00C872EA"/>
    <w:rsid w:val="00C9519F"/>
    <w:rsid w:val="00C95731"/>
    <w:rsid w:val="00CD6EF9"/>
    <w:rsid w:val="00D20337"/>
    <w:rsid w:val="00D508D4"/>
    <w:rsid w:val="00D53013"/>
    <w:rsid w:val="00D60BB2"/>
    <w:rsid w:val="00D60CCB"/>
    <w:rsid w:val="00DA2FDA"/>
    <w:rsid w:val="00DA34BE"/>
    <w:rsid w:val="00DB15B3"/>
    <w:rsid w:val="00DF2C2A"/>
    <w:rsid w:val="00E12F19"/>
    <w:rsid w:val="00E36637"/>
    <w:rsid w:val="00E51D94"/>
    <w:rsid w:val="00EB68A6"/>
    <w:rsid w:val="00EC22D9"/>
    <w:rsid w:val="00EE4AB6"/>
    <w:rsid w:val="00EE53E7"/>
    <w:rsid w:val="00EE5525"/>
    <w:rsid w:val="00EF50A5"/>
    <w:rsid w:val="00F076A3"/>
    <w:rsid w:val="00F12452"/>
    <w:rsid w:val="00F4460F"/>
    <w:rsid w:val="00FA635E"/>
    <w:rsid w:val="00FB1E62"/>
    <w:rsid w:val="00FC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4:docId w14:val="487EFC52"/>
  <w15:docId w15:val="{EB22D7AD-87AA-4C3B-8D64-2B0CA1F45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0CE9"/>
  </w:style>
  <w:style w:type="paragraph" w:styleId="2">
    <w:name w:val="heading 2"/>
    <w:basedOn w:val="a"/>
    <w:next w:val="a"/>
    <w:link w:val="20"/>
    <w:qFormat/>
    <w:rsid w:val="00B539D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paragraph" w:styleId="3">
    <w:name w:val="heading 3"/>
    <w:basedOn w:val="a"/>
    <w:next w:val="a"/>
    <w:link w:val="30"/>
    <w:qFormat/>
    <w:rsid w:val="00B539D1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5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051D9"/>
  </w:style>
  <w:style w:type="paragraph" w:styleId="a4">
    <w:name w:val="Balloon Text"/>
    <w:basedOn w:val="a"/>
    <w:link w:val="a5"/>
    <w:uiPriority w:val="99"/>
    <w:semiHidden/>
    <w:unhideWhenUsed/>
    <w:rsid w:val="00505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51D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B53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B539D1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30">
    <w:name w:val="Заголовок 3 Знак"/>
    <w:basedOn w:val="a0"/>
    <w:link w:val="3"/>
    <w:rsid w:val="00B539D1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7">
    <w:name w:val="header"/>
    <w:basedOn w:val="a"/>
    <w:link w:val="a8"/>
    <w:semiHidden/>
    <w:rsid w:val="00B53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semiHidden/>
    <w:rsid w:val="00B539D1"/>
    <w:rPr>
      <w:rFonts w:ascii="Times New Roman" w:eastAsia="Times New Roman" w:hAnsi="Times New Roman" w:cs="Times New Roman"/>
      <w:sz w:val="28"/>
      <w:szCs w:val="20"/>
    </w:rPr>
  </w:style>
  <w:style w:type="paragraph" w:customStyle="1" w:styleId="FR1">
    <w:name w:val="FR1"/>
    <w:rsid w:val="00B539D1"/>
    <w:pPr>
      <w:widowControl w:val="0"/>
      <w:autoSpaceDE w:val="0"/>
      <w:autoSpaceDN w:val="0"/>
      <w:adjustRightInd w:val="0"/>
      <w:spacing w:after="0" w:line="300" w:lineRule="auto"/>
      <w:ind w:firstLine="1060"/>
    </w:pPr>
    <w:rPr>
      <w:rFonts w:ascii="Arial" w:eastAsia="Times New Roman" w:hAnsi="Arial" w:cs="Arial"/>
      <w:sz w:val="28"/>
      <w:szCs w:val="28"/>
    </w:rPr>
  </w:style>
  <w:style w:type="paragraph" w:styleId="a9">
    <w:name w:val="Body Text"/>
    <w:basedOn w:val="a"/>
    <w:link w:val="aa"/>
    <w:semiHidden/>
    <w:rsid w:val="00B539D1"/>
    <w:pPr>
      <w:spacing w:before="60" w:after="0" w:line="240" w:lineRule="auto"/>
      <w:jc w:val="both"/>
    </w:pPr>
    <w:rPr>
      <w:rFonts w:ascii="Bookman Old Style" w:eastAsia="Times New Roman" w:hAnsi="Bookman Old Style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semiHidden/>
    <w:rsid w:val="00B539D1"/>
    <w:rPr>
      <w:rFonts w:ascii="Bookman Old Style" w:eastAsia="Times New Roman" w:hAnsi="Bookman Old Style" w:cs="Times New Roman"/>
      <w:sz w:val="28"/>
      <w:szCs w:val="20"/>
    </w:rPr>
  </w:style>
  <w:style w:type="paragraph" w:styleId="ab">
    <w:name w:val="List Paragraph"/>
    <w:basedOn w:val="a"/>
    <w:uiPriority w:val="99"/>
    <w:qFormat/>
    <w:rsid w:val="00326CE7"/>
    <w:pPr>
      <w:ind w:left="720"/>
      <w:contextualSpacing/>
    </w:pPr>
  </w:style>
  <w:style w:type="character" w:styleId="ac">
    <w:name w:val="line number"/>
    <w:basedOn w:val="a0"/>
    <w:uiPriority w:val="99"/>
    <w:semiHidden/>
    <w:unhideWhenUsed/>
    <w:rsid w:val="00281886"/>
  </w:style>
  <w:style w:type="paragraph" w:styleId="ad">
    <w:name w:val="footer"/>
    <w:basedOn w:val="a"/>
    <w:link w:val="ae"/>
    <w:uiPriority w:val="99"/>
    <w:unhideWhenUsed/>
    <w:rsid w:val="00281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81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8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AAE02-14F5-4408-A251-2653AC34B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5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Klepikov_me</dc:creator>
  <cp:lastModifiedBy>Цыденов Борис Владимирович</cp:lastModifiedBy>
  <cp:revision>46</cp:revision>
  <cp:lastPrinted>2020-01-09T03:12:00Z</cp:lastPrinted>
  <dcterms:created xsi:type="dcterms:W3CDTF">2022-07-05T09:50:00Z</dcterms:created>
  <dcterms:modified xsi:type="dcterms:W3CDTF">2024-10-02T10:52:00Z</dcterms:modified>
</cp:coreProperties>
</file>