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A7A" w:rsidRPr="004F4130" w:rsidRDefault="008D3A7A" w:rsidP="00FD1551">
      <w:pPr>
        <w:jc w:val="right"/>
        <w:rPr>
          <w:rFonts w:ascii="Times New Roman" w:hAnsi="Times New Roman" w:cs="Times New Roman"/>
          <w:b/>
        </w:rPr>
      </w:pPr>
      <w:r w:rsidRPr="004F4130">
        <w:rPr>
          <w:rFonts w:ascii="Times New Roman" w:hAnsi="Times New Roman" w:cs="Times New Roman"/>
          <w:b/>
        </w:rPr>
        <w:t>Форма 2 «Требования к предмету оферты»</w:t>
      </w:r>
    </w:p>
    <w:p w:rsidR="008D3A7A" w:rsidRPr="004F4130" w:rsidRDefault="008D3A7A" w:rsidP="008D3A7A">
      <w:pPr>
        <w:jc w:val="center"/>
        <w:rPr>
          <w:rFonts w:ascii="Times New Roman" w:hAnsi="Times New Roman" w:cs="Times New Roman"/>
          <w:b/>
        </w:rPr>
      </w:pPr>
      <w:r w:rsidRPr="004F4130">
        <w:rPr>
          <w:rFonts w:ascii="Times New Roman" w:hAnsi="Times New Roman" w:cs="Times New Roman"/>
          <w:b/>
        </w:rPr>
        <w:t>ТРЕБОВАНИЯ К ПРЕДМЕТУ ОФЕРТЫ</w:t>
      </w:r>
    </w:p>
    <w:p w:rsidR="008D3A7A" w:rsidRPr="004F4130" w:rsidRDefault="008D3A7A" w:rsidP="008837F7">
      <w:pPr>
        <w:pStyle w:val="a5"/>
        <w:numPr>
          <w:ilvl w:val="0"/>
          <w:numId w:val="40"/>
        </w:numPr>
        <w:tabs>
          <w:tab w:val="center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b/>
          <w:i/>
          <w:iCs/>
        </w:rPr>
      </w:pPr>
      <w:r w:rsidRPr="004F4130">
        <w:rPr>
          <w:rFonts w:ascii="Times New Roman" w:hAnsi="Times New Roman"/>
          <w:b/>
          <w:i/>
          <w:iCs/>
        </w:rPr>
        <w:t>Общие положения</w:t>
      </w:r>
    </w:p>
    <w:p w:rsidR="00E15695" w:rsidRPr="004F4130" w:rsidRDefault="008D3A7A" w:rsidP="003777B2">
      <w:pPr>
        <w:spacing w:before="120" w:after="120" w:line="240" w:lineRule="auto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  <w:iCs/>
          <w:u w:val="single"/>
        </w:rPr>
        <w:t>Предмет закупки</w:t>
      </w:r>
      <w:r w:rsidRPr="004F4130">
        <w:rPr>
          <w:rFonts w:ascii="Times New Roman" w:hAnsi="Times New Roman" w:cs="Times New Roman"/>
          <w:iCs/>
        </w:rPr>
        <w:t xml:space="preserve">: </w:t>
      </w:r>
      <w:r w:rsidR="00E15695" w:rsidRPr="004F4130">
        <w:rPr>
          <w:rFonts w:ascii="Times New Roman" w:hAnsi="Times New Roman" w:cs="Times New Roman"/>
        </w:rPr>
        <w:t xml:space="preserve">Поставка </w:t>
      </w:r>
      <w:r w:rsidR="00FB700E" w:rsidRPr="004F4130">
        <w:rPr>
          <w:rFonts w:ascii="Times New Roman" w:hAnsi="Times New Roman" w:cs="Times New Roman"/>
        </w:rPr>
        <w:t>противопожарного оборудования</w:t>
      </w:r>
      <w:r w:rsidR="00C1456A" w:rsidRPr="004F4130">
        <w:rPr>
          <w:rFonts w:ascii="Times New Roman" w:hAnsi="Times New Roman" w:cs="Times New Roman"/>
        </w:rPr>
        <w:t xml:space="preserve"> в 2024 году.</w:t>
      </w:r>
    </w:p>
    <w:p w:rsidR="00CE2ED4" w:rsidRPr="004F4130" w:rsidRDefault="008D3A7A" w:rsidP="00B82328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  <w:iCs/>
          <w:u w:val="single"/>
        </w:rPr>
        <w:t>Инициатор закупки</w:t>
      </w:r>
      <w:r w:rsidRPr="004F4130">
        <w:rPr>
          <w:rFonts w:ascii="Times New Roman" w:hAnsi="Times New Roman" w:cs="Times New Roman"/>
          <w:iCs/>
        </w:rPr>
        <w:t xml:space="preserve">: </w:t>
      </w:r>
      <w:r w:rsidR="00E15695" w:rsidRPr="004F4130">
        <w:rPr>
          <w:rFonts w:ascii="Times New Roman" w:hAnsi="Times New Roman" w:cs="Times New Roman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4F4130" w:rsidRDefault="006603AB" w:rsidP="003777B2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 w:cs="Times New Roman"/>
          <w:u w:val="single"/>
        </w:rPr>
      </w:pPr>
      <w:r w:rsidRPr="004F4130">
        <w:rPr>
          <w:rFonts w:ascii="Times New Roman" w:hAnsi="Times New Roman" w:cs="Times New Roman"/>
          <w:u w:val="single"/>
        </w:rPr>
        <w:t>Срок поставки:</w:t>
      </w:r>
      <w:r w:rsidR="003237CF" w:rsidRPr="004F4130">
        <w:rPr>
          <w:rFonts w:ascii="Times New Roman" w:hAnsi="Times New Roman" w:cs="Times New Roman"/>
          <w:u w:val="single"/>
        </w:rPr>
        <w:t xml:space="preserve"> </w:t>
      </w:r>
      <w:bookmarkStart w:id="0" w:name="_Hlk109899340"/>
      <w:r w:rsidR="003237CF" w:rsidRPr="004F4130">
        <w:rPr>
          <w:rFonts w:ascii="Times New Roman" w:hAnsi="Times New Roman" w:cs="Times New Roman"/>
          <w:u w:val="single"/>
        </w:rPr>
        <w:t>по лотам №№ 1, 2</w:t>
      </w:r>
      <w:r w:rsidR="005C2F5D" w:rsidRPr="004F4130">
        <w:rPr>
          <w:rFonts w:ascii="Times New Roman" w:hAnsi="Times New Roman" w:cs="Times New Roman"/>
          <w:u w:val="single"/>
        </w:rPr>
        <w:t xml:space="preserve"> </w:t>
      </w:r>
      <w:r w:rsidR="003237CF" w:rsidRPr="004F4130">
        <w:rPr>
          <w:rFonts w:ascii="Times New Roman" w:hAnsi="Times New Roman" w:cs="Times New Roman"/>
          <w:u w:val="single"/>
        </w:rPr>
        <w:t xml:space="preserve">– </w:t>
      </w:r>
      <w:r w:rsidR="00B47BC9" w:rsidRPr="004F4130">
        <w:rPr>
          <w:rFonts w:ascii="Times New Roman" w:hAnsi="Times New Roman" w:cs="Times New Roman"/>
          <w:u w:val="single"/>
        </w:rPr>
        <w:t>февраль</w:t>
      </w:r>
      <w:r w:rsidR="00CF1CAA" w:rsidRPr="004F4130">
        <w:rPr>
          <w:rFonts w:ascii="Times New Roman" w:hAnsi="Times New Roman" w:cs="Times New Roman"/>
          <w:u w:val="single"/>
        </w:rPr>
        <w:t xml:space="preserve"> </w:t>
      </w:r>
      <w:r w:rsidR="003237CF" w:rsidRPr="004F4130">
        <w:rPr>
          <w:rFonts w:ascii="Times New Roman" w:hAnsi="Times New Roman" w:cs="Times New Roman"/>
          <w:u w:val="single"/>
        </w:rPr>
        <w:t>202</w:t>
      </w:r>
      <w:bookmarkEnd w:id="0"/>
      <w:r w:rsidR="00C1456A" w:rsidRPr="004F4130">
        <w:rPr>
          <w:rFonts w:ascii="Times New Roman" w:hAnsi="Times New Roman" w:cs="Times New Roman"/>
          <w:u w:val="single"/>
        </w:rPr>
        <w:t>4 года</w:t>
      </w:r>
      <w:r w:rsidR="003777B2" w:rsidRPr="004F4130">
        <w:rPr>
          <w:rFonts w:ascii="Times New Roman" w:hAnsi="Times New Roman" w:cs="Times New Roman"/>
          <w:u w:val="single"/>
        </w:rPr>
        <w:t>.</w:t>
      </w:r>
    </w:p>
    <w:p w:rsidR="000B7A50" w:rsidRPr="004F4130" w:rsidRDefault="000B7A50" w:rsidP="003777B2">
      <w:pPr>
        <w:pStyle w:val="a3"/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4F4130">
        <w:rPr>
          <w:sz w:val="22"/>
          <w:szCs w:val="22"/>
          <w:u w:val="single"/>
        </w:rPr>
        <w:t>Базис поставки</w:t>
      </w:r>
      <w:r w:rsidRPr="004F4130">
        <w:rPr>
          <w:sz w:val="22"/>
          <w:szCs w:val="22"/>
        </w:rPr>
        <w:t xml:space="preserve">: </w:t>
      </w:r>
    </w:p>
    <w:p w:rsidR="000B7A50" w:rsidRPr="004F4130" w:rsidRDefault="00913AA6" w:rsidP="00B82328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u w:val="single"/>
        </w:rPr>
      </w:pPr>
      <w:r w:rsidRPr="004F4130">
        <w:rPr>
          <w:rFonts w:ascii="Times New Roman" w:hAnsi="Times New Roman"/>
        </w:rPr>
        <w:t xml:space="preserve">Лот № 1 </w:t>
      </w:r>
      <w:r w:rsidR="0045105A" w:rsidRPr="004F4130">
        <w:rPr>
          <w:rFonts w:ascii="Times New Roman" w:hAnsi="Times New Roman"/>
        </w:rPr>
        <w:t xml:space="preserve">– </w:t>
      </w:r>
      <w:r w:rsidR="000B7A50" w:rsidRPr="004F4130">
        <w:rPr>
          <w:rFonts w:ascii="Times New Roman" w:hAnsi="Times New Roman"/>
          <w:lang w:val="en-US"/>
        </w:rPr>
        <w:t>DAP</w:t>
      </w:r>
      <w:r w:rsidR="000B7A50" w:rsidRPr="004F4130">
        <w:rPr>
          <w:rFonts w:ascii="Times New Roman" w:hAnsi="Times New Roman"/>
        </w:rPr>
        <w:t xml:space="preserve">, Красноярский край, </w:t>
      </w:r>
      <w:proofErr w:type="spellStart"/>
      <w:r w:rsidR="000B7A50" w:rsidRPr="004F4130">
        <w:rPr>
          <w:rFonts w:ascii="Times New Roman" w:hAnsi="Times New Roman"/>
        </w:rPr>
        <w:t>Богучанский</w:t>
      </w:r>
      <w:proofErr w:type="spellEnd"/>
      <w:r w:rsidR="000B7A50" w:rsidRPr="004F4130">
        <w:rPr>
          <w:rFonts w:ascii="Times New Roman" w:hAnsi="Times New Roman"/>
        </w:rPr>
        <w:t xml:space="preserve"> р-н, пос. Таежный</w:t>
      </w:r>
      <w:r w:rsidRPr="004F4130">
        <w:rPr>
          <w:rFonts w:ascii="Times New Roman" w:hAnsi="Times New Roman"/>
        </w:rPr>
        <w:t>;</w:t>
      </w:r>
    </w:p>
    <w:p w:rsidR="00665D2E" w:rsidRPr="004F4130" w:rsidRDefault="00665D2E" w:rsidP="00665D2E">
      <w:pPr>
        <w:pStyle w:val="a5"/>
        <w:numPr>
          <w:ilvl w:val="0"/>
          <w:numId w:val="12"/>
        </w:numPr>
        <w:tabs>
          <w:tab w:val="left" w:pos="426"/>
        </w:tabs>
        <w:spacing w:after="0" w:line="240" w:lineRule="auto"/>
        <w:contextualSpacing w:val="0"/>
        <w:jc w:val="both"/>
        <w:rPr>
          <w:rFonts w:ascii="Times New Roman" w:hAnsi="Times New Roman"/>
          <w:u w:val="single"/>
        </w:rPr>
      </w:pPr>
      <w:r w:rsidRPr="004F4130">
        <w:rPr>
          <w:rFonts w:ascii="Times New Roman" w:hAnsi="Times New Roman"/>
        </w:rPr>
        <w:t xml:space="preserve">Лот № </w:t>
      </w:r>
      <w:r w:rsidR="005C2F5D" w:rsidRPr="004F4130">
        <w:rPr>
          <w:rFonts w:ascii="Times New Roman" w:hAnsi="Times New Roman"/>
        </w:rPr>
        <w:t>2</w:t>
      </w:r>
      <w:r w:rsidRPr="004F4130">
        <w:rPr>
          <w:rFonts w:ascii="Times New Roman" w:hAnsi="Times New Roman"/>
        </w:rPr>
        <w:t xml:space="preserve"> – </w:t>
      </w:r>
      <w:r w:rsidRPr="004F4130">
        <w:rPr>
          <w:rFonts w:ascii="Times New Roman" w:hAnsi="Times New Roman"/>
          <w:lang w:val="en-US"/>
        </w:rPr>
        <w:t>DAP</w:t>
      </w:r>
      <w:r w:rsidRPr="004F4130">
        <w:rPr>
          <w:rFonts w:ascii="Times New Roman" w:hAnsi="Times New Roman"/>
        </w:rPr>
        <w:t xml:space="preserve">, Красноярский край, </w:t>
      </w:r>
      <w:proofErr w:type="spellStart"/>
      <w:r w:rsidRPr="004F4130">
        <w:rPr>
          <w:rFonts w:ascii="Times New Roman" w:hAnsi="Times New Roman"/>
        </w:rPr>
        <w:t>Богучанский</w:t>
      </w:r>
      <w:proofErr w:type="spellEnd"/>
      <w:r w:rsidRPr="004F4130">
        <w:rPr>
          <w:rFonts w:ascii="Times New Roman" w:hAnsi="Times New Roman"/>
        </w:rPr>
        <w:t xml:space="preserve"> р-н, пос. Таежный.</w:t>
      </w:r>
    </w:p>
    <w:p w:rsidR="00CE2ED4" w:rsidRPr="004F4130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u w:val="single"/>
        </w:rPr>
      </w:pPr>
      <w:r w:rsidRPr="004F4130">
        <w:rPr>
          <w:rFonts w:ascii="Times New Roman" w:hAnsi="Times New Roman"/>
          <w:u w:val="single"/>
        </w:rPr>
        <w:t>Планируемый объем:</w:t>
      </w:r>
    </w:p>
    <w:tbl>
      <w:tblPr>
        <w:tblStyle w:val="TableStyle0"/>
        <w:tblW w:w="5010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"/>
        <w:gridCol w:w="7731"/>
        <w:gridCol w:w="968"/>
        <w:gridCol w:w="960"/>
      </w:tblGrid>
      <w:tr w:rsidR="0045105A" w:rsidRPr="004F4130" w:rsidTr="00C530F8">
        <w:trPr>
          <w:trHeight w:val="422"/>
          <w:tblHeader/>
        </w:trPr>
        <w:tc>
          <w:tcPr>
            <w:tcW w:w="272" w:type="pct"/>
            <w:shd w:val="clear" w:color="auto" w:fill="BFBFBF" w:themeFill="background1" w:themeFillShade="BF"/>
            <w:vAlign w:val="center"/>
          </w:tcPr>
          <w:p w:rsidR="0045105A" w:rsidRPr="004F4130" w:rsidRDefault="0045105A" w:rsidP="0045105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F4130">
              <w:rPr>
                <w:rFonts w:ascii="Times New Roman" w:hAnsi="Times New Roman" w:cs="Times New Roman"/>
                <w:b/>
                <w:sz w:val="22"/>
              </w:rPr>
              <w:t>№</w:t>
            </w:r>
          </w:p>
          <w:p w:rsidR="0045105A" w:rsidRPr="004F4130" w:rsidRDefault="0045105A" w:rsidP="0045105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F4130">
              <w:rPr>
                <w:rFonts w:ascii="Times New Roman" w:hAnsi="Times New Roman" w:cs="Times New Roman"/>
                <w:b/>
                <w:sz w:val="22"/>
              </w:rPr>
              <w:t>п/п</w:t>
            </w:r>
          </w:p>
        </w:tc>
        <w:tc>
          <w:tcPr>
            <w:tcW w:w="3784" w:type="pct"/>
            <w:shd w:val="clear" w:color="auto" w:fill="BFBFBF" w:themeFill="background1" w:themeFillShade="BF"/>
            <w:vAlign w:val="center"/>
          </w:tcPr>
          <w:p w:rsidR="0045105A" w:rsidRPr="004F4130" w:rsidRDefault="0045105A" w:rsidP="0045105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F4130">
              <w:rPr>
                <w:rFonts w:ascii="Times New Roman" w:hAnsi="Times New Roman" w:cs="Times New Roman"/>
                <w:b/>
                <w:sz w:val="22"/>
              </w:rPr>
              <w:t>Наименование</w:t>
            </w:r>
          </w:p>
        </w:tc>
        <w:tc>
          <w:tcPr>
            <w:tcW w:w="474" w:type="pct"/>
            <w:shd w:val="clear" w:color="auto" w:fill="BFBFBF" w:themeFill="background1" w:themeFillShade="BF"/>
            <w:vAlign w:val="center"/>
          </w:tcPr>
          <w:p w:rsidR="0045105A" w:rsidRPr="004F4130" w:rsidRDefault="0045105A" w:rsidP="0045105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F4130">
              <w:rPr>
                <w:rFonts w:ascii="Times New Roman" w:hAnsi="Times New Roman" w:cs="Times New Roman"/>
                <w:b/>
                <w:sz w:val="22"/>
              </w:rPr>
              <w:t>Ед.</w:t>
            </w:r>
            <w:r w:rsidR="00C530F8" w:rsidRPr="004F4130">
              <w:rPr>
                <w:rFonts w:ascii="Times New Roman" w:hAnsi="Times New Roman" w:cs="Times New Roman"/>
                <w:b/>
                <w:sz w:val="22"/>
              </w:rPr>
              <w:t xml:space="preserve"> </w:t>
            </w:r>
            <w:r w:rsidRPr="004F4130">
              <w:rPr>
                <w:rFonts w:ascii="Times New Roman" w:hAnsi="Times New Roman" w:cs="Times New Roman"/>
                <w:b/>
                <w:sz w:val="22"/>
              </w:rPr>
              <w:t>изм.</w:t>
            </w:r>
          </w:p>
        </w:tc>
        <w:tc>
          <w:tcPr>
            <w:tcW w:w="470" w:type="pct"/>
            <w:shd w:val="clear" w:color="auto" w:fill="BFBFBF" w:themeFill="background1" w:themeFillShade="BF"/>
            <w:vAlign w:val="center"/>
          </w:tcPr>
          <w:p w:rsidR="0045105A" w:rsidRPr="004F4130" w:rsidRDefault="0045105A" w:rsidP="0045105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F4130">
              <w:rPr>
                <w:rFonts w:ascii="Times New Roman" w:hAnsi="Times New Roman" w:cs="Times New Roman"/>
                <w:b/>
                <w:sz w:val="22"/>
              </w:rPr>
              <w:t>Кол-во</w:t>
            </w:r>
          </w:p>
        </w:tc>
      </w:tr>
      <w:tr w:rsidR="0045105A" w:rsidRPr="004F4130" w:rsidTr="00103106">
        <w:trPr>
          <w:trHeight w:val="113"/>
        </w:trPr>
        <w:tc>
          <w:tcPr>
            <w:tcW w:w="5000" w:type="pct"/>
            <w:gridSpan w:val="4"/>
            <w:shd w:val="clear" w:color="auto" w:fill="auto"/>
          </w:tcPr>
          <w:p w:rsidR="0045105A" w:rsidRPr="004F4130" w:rsidRDefault="0045105A" w:rsidP="0045105A">
            <w:pPr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4F4130">
              <w:rPr>
                <w:rFonts w:ascii="Times New Roman" w:hAnsi="Times New Roman" w:cs="Times New Roman"/>
                <w:b/>
                <w:sz w:val="22"/>
              </w:rPr>
              <w:t>Лот № 1</w:t>
            </w:r>
          </w:p>
        </w:tc>
      </w:tr>
      <w:tr w:rsidR="00103106" w:rsidRPr="004F4130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:rsidR="00103106" w:rsidRPr="004F4130" w:rsidRDefault="00103106" w:rsidP="006F0D79">
            <w:pPr>
              <w:pStyle w:val="a5"/>
              <w:numPr>
                <w:ilvl w:val="0"/>
                <w:numId w:val="14"/>
              </w:numPr>
              <w:ind w:left="5" w:right="-283" w:hanging="5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:rsidR="00103106" w:rsidRPr="004F4130" w:rsidRDefault="00103106" w:rsidP="0045105A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Багор пожарный металлический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103106" w:rsidRPr="004F4130" w:rsidRDefault="00103106" w:rsidP="0045105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103106" w:rsidRPr="004F4130" w:rsidRDefault="00103106" w:rsidP="0045105A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22</w:t>
            </w:r>
          </w:p>
        </w:tc>
      </w:tr>
      <w:tr w:rsidR="00402FC3" w:rsidRPr="004F4130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:rsidR="00402FC3" w:rsidRPr="004F4130" w:rsidRDefault="00402FC3" w:rsidP="00402FC3">
            <w:pPr>
              <w:pStyle w:val="a5"/>
              <w:numPr>
                <w:ilvl w:val="0"/>
                <w:numId w:val="14"/>
              </w:numPr>
              <w:ind w:left="5" w:right="-283" w:hanging="5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:rsidR="00402FC3" w:rsidRPr="004F5591" w:rsidRDefault="00402FC3" w:rsidP="00402FC3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4F5591">
              <w:rPr>
                <w:rFonts w:ascii="Times New Roman" w:hAnsi="Times New Roman" w:cs="Times New Roman"/>
                <w:sz w:val="22"/>
              </w:rPr>
              <w:t xml:space="preserve">Лом пожарный </w:t>
            </w:r>
            <w:r w:rsidR="001A530C" w:rsidRPr="004F5591">
              <w:rPr>
                <w:rFonts w:ascii="Times New Roman" w:hAnsi="Times New Roman" w:cs="Times New Roman"/>
                <w:sz w:val="22"/>
              </w:rPr>
              <w:t>легкий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402FC3" w:rsidRPr="004F4130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402FC3" w:rsidRPr="004F4130" w:rsidRDefault="003C7B9E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>
              <w:rPr>
                <w:rFonts w:ascii="Times New Roman" w:hAnsi="Times New Roman" w:cs="Times New Roman"/>
                <w:sz w:val="22"/>
              </w:rPr>
              <w:t>3</w:t>
            </w:r>
            <w:r w:rsidR="00741F55">
              <w:rPr>
                <w:rFonts w:ascii="Times New Roman" w:hAnsi="Times New Roman" w:cs="Times New Roman"/>
                <w:sz w:val="22"/>
              </w:rPr>
              <w:t>6</w:t>
            </w:r>
          </w:p>
        </w:tc>
      </w:tr>
      <w:tr w:rsidR="00402FC3" w:rsidRPr="004F4130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:rsidR="00402FC3" w:rsidRPr="004F4130" w:rsidRDefault="00402FC3" w:rsidP="00402FC3">
            <w:pPr>
              <w:pStyle w:val="a5"/>
              <w:numPr>
                <w:ilvl w:val="0"/>
                <w:numId w:val="14"/>
              </w:numPr>
              <w:ind w:left="5" w:right="-283" w:hanging="5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:rsidR="00402FC3" w:rsidRPr="004F5591" w:rsidRDefault="00402FC3" w:rsidP="00402FC3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4F5591">
              <w:rPr>
                <w:rFonts w:ascii="Times New Roman" w:hAnsi="Times New Roman" w:cs="Times New Roman"/>
                <w:sz w:val="22"/>
              </w:rPr>
              <w:t>Полотно противопожарное ПП-300 1,5х2м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402FC3" w:rsidRPr="004F4130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402FC3" w:rsidRPr="004F4130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25</w:t>
            </w:r>
          </w:p>
        </w:tc>
      </w:tr>
      <w:tr w:rsidR="00402FC3" w:rsidRPr="004F4130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:rsidR="00402FC3" w:rsidRPr="004F4130" w:rsidRDefault="00402FC3" w:rsidP="00402FC3">
            <w:pPr>
              <w:pStyle w:val="a5"/>
              <w:numPr>
                <w:ilvl w:val="0"/>
                <w:numId w:val="14"/>
              </w:numPr>
              <w:ind w:left="5" w:right="-283" w:hanging="5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:rsidR="00402FC3" w:rsidRPr="004F5591" w:rsidRDefault="00402FC3" w:rsidP="00402FC3">
            <w:pPr>
              <w:ind w:right="-104" w:firstLine="140"/>
              <w:rPr>
                <w:rFonts w:ascii="Times New Roman" w:hAnsi="Times New Roman" w:cs="Times New Roman"/>
                <w:color w:val="000000"/>
                <w:sz w:val="22"/>
              </w:rPr>
            </w:pPr>
            <w:r w:rsidRPr="004F5591">
              <w:rPr>
                <w:rFonts w:ascii="Times New Roman" w:hAnsi="Times New Roman" w:cs="Times New Roman"/>
                <w:color w:val="000000"/>
                <w:sz w:val="22"/>
              </w:rPr>
              <w:t>Сирена ручная механическая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402FC3" w:rsidRPr="004F4130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402FC3" w:rsidRPr="004F4130" w:rsidRDefault="00402FC3" w:rsidP="00402FC3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4F4130">
              <w:rPr>
                <w:rFonts w:ascii="Times New Roman" w:hAnsi="Times New Roman" w:cs="Times New Roman"/>
                <w:sz w:val="22"/>
                <w:lang w:val="en-US"/>
              </w:rPr>
              <w:t>4</w:t>
            </w:r>
          </w:p>
        </w:tc>
      </w:tr>
      <w:tr w:rsidR="00402FC3" w:rsidRPr="004F4130" w:rsidTr="00103106">
        <w:trPr>
          <w:trHeight w:val="60"/>
        </w:trPr>
        <w:tc>
          <w:tcPr>
            <w:tcW w:w="5000" w:type="pct"/>
            <w:gridSpan w:val="4"/>
            <w:shd w:val="clear" w:color="auto" w:fill="auto"/>
            <w:vAlign w:val="center"/>
          </w:tcPr>
          <w:p w:rsidR="00402FC3" w:rsidRPr="004F5591" w:rsidRDefault="00402FC3" w:rsidP="00402FC3">
            <w:pPr>
              <w:jc w:val="center"/>
              <w:rPr>
                <w:rFonts w:ascii="Times New Roman" w:hAnsi="Times New Roman" w:cs="Times New Roman"/>
                <w:sz w:val="22"/>
                <w:lang w:val="en-US"/>
              </w:rPr>
            </w:pPr>
            <w:r w:rsidRPr="004F5591">
              <w:rPr>
                <w:rFonts w:ascii="Times New Roman" w:hAnsi="Times New Roman" w:cs="Times New Roman"/>
                <w:b/>
                <w:sz w:val="22"/>
              </w:rPr>
              <w:t>Лот № 2</w:t>
            </w:r>
          </w:p>
        </w:tc>
      </w:tr>
      <w:tr w:rsidR="00402FC3" w:rsidRPr="004F4130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:rsidR="00402FC3" w:rsidRPr="004F4130" w:rsidRDefault="00402FC3" w:rsidP="00402FC3">
            <w:pPr>
              <w:pStyle w:val="a5"/>
              <w:numPr>
                <w:ilvl w:val="0"/>
                <w:numId w:val="42"/>
              </w:numPr>
              <w:ind w:left="142" w:right="-283" w:hanging="142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:rsidR="00402FC3" w:rsidRPr="004F5591" w:rsidRDefault="00402FC3" w:rsidP="00402FC3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4F5591">
              <w:rPr>
                <w:rFonts w:ascii="Times New Roman" w:hAnsi="Times New Roman" w:cs="Times New Roman"/>
                <w:sz w:val="22"/>
              </w:rPr>
              <w:t>Модуль порошковый Буран-2,5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402FC3" w:rsidRPr="00360BBB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BBB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402FC3" w:rsidRPr="00360BBB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BBB">
              <w:rPr>
                <w:rFonts w:ascii="Times New Roman" w:hAnsi="Times New Roman" w:cs="Times New Roman"/>
                <w:sz w:val="22"/>
              </w:rPr>
              <w:t>28</w:t>
            </w:r>
          </w:p>
        </w:tc>
      </w:tr>
      <w:tr w:rsidR="00402FC3" w:rsidRPr="004F4130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:rsidR="00402FC3" w:rsidRPr="004F4130" w:rsidRDefault="00402FC3" w:rsidP="00402FC3">
            <w:pPr>
              <w:pStyle w:val="a5"/>
              <w:numPr>
                <w:ilvl w:val="0"/>
                <w:numId w:val="42"/>
              </w:numPr>
              <w:ind w:left="142" w:right="-283" w:hanging="142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:rsidR="00402FC3" w:rsidRPr="004F5591" w:rsidRDefault="00402FC3" w:rsidP="00402FC3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4F5591">
              <w:rPr>
                <w:rFonts w:ascii="Times New Roman" w:hAnsi="Times New Roman" w:cs="Times New Roman"/>
                <w:sz w:val="22"/>
              </w:rPr>
              <w:t>Модуль порошковый Буран-8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402FC3" w:rsidRPr="00360BBB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BBB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402FC3" w:rsidRPr="00360BBB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BBB">
              <w:rPr>
                <w:rFonts w:ascii="Times New Roman" w:hAnsi="Times New Roman" w:cs="Times New Roman"/>
                <w:sz w:val="22"/>
              </w:rPr>
              <w:t>8</w:t>
            </w:r>
          </w:p>
        </w:tc>
      </w:tr>
      <w:tr w:rsidR="00402FC3" w:rsidRPr="004F4130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:rsidR="00402FC3" w:rsidRPr="004F4130" w:rsidRDefault="00402FC3" w:rsidP="00402FC3">
            <w:pPr>
              <w:pStyle w:val="a5"/>
              <w:numPr>
                <w:ilvl w:val="0"/>
                <w:numId w:val="42"/>
              </w:numPr>
              <w:ind w:left="142" w:right="-283" w:hanging="142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:rsidR="00402FC3" w:rsidRPr="004F5591" w:rsidRDefault="00402FC3" w:rsidP="00402FC3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4F5591">
              <w:rPr>
                <w:rFonts w:ascii="Times New Roman" w:hAnsi="Times New Roman" w:cs="Times New Roman"/>
                <w:sz w:val="22"/>
              </w:rPr>
              <w:t>Огнетушитель порошковый ОП-2(з) для классов пожара ABCE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402FC3" w:rsidRPr="00360BBB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BBB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402FC3" w:rsidRPr="00360BBB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BBB">
              <w:rPr>
                <w:rFonts w:ascii="Times New Roman" w:hAnsi="Times New Roman" w:cs="Times New Roman"/>
                <w:sz w:val="22"/>
              </w:rPr>
              <w:t>6</w:t>
            </w:r>
          </w:p>
        </w:tc>
      </w:tr>
      <w:tr w:rsidR="00402FC3" w:rsidRPr="004F4130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:rsidR="00402FC3" w:rsidRPr="004F4130" w:rsidRDefault="00402FC3" w:rsidP="00402FC3">
            <w:pPr>
              <w:pStyle w:val="a5"/>
              <w:numPr>
                <w:ilvl w:val="0"/>
                <w:numId w:val="42"/>
              </w:numPr>
              <w:ind w:left="142" w:right="-283" w:hanging="142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:rsidR="00402FC3" w:rsidRPr="00360BBB" w:rsidRDefault="00402FC3" w:rsidP="00402FC3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360BBB">
              <w:rPr>
                <w:rFonts w:ascii="Times New Roman" w:hAnsi="Times New Roman" w:cs="Times New Roman"/>
                <w:sz w:val="22"/>
              </w:rPr>
              <w:t>Огнетушитель порошковый ОП-</w:t>
            </w:r>
            <w:r w:rsidR="00360BBB" w:rsidRPr="00360BBB">
              <w:rPr>
                <w:rFonts w:ascii="Times New Roman" w:hAnsi="Times New Roman" w:cs="Times New Roman"/>
                <w:sz w:val="22"/>
              </w:rPr>
              <w:t>5</w:t>
            </w:r>
            <w:r w:rsidRPr="00360BBB">
              <w:rPr>
                <w:rFonts w:ascii="Times New Roman" w:hAnsi="Times New Roman" w:cs="Times New Roman"/>
                <w:sz w:val="22"/>
              </w:rPr>
              <w:t>(з) для классов пожара ABCE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402FC3" w:rsidRPr="00360BBB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BBB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402FC3" w:rsidRPr="00360BBB" w:rsidRDefault="00360BBB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BBB">
              <w:rPr>
                <w:rFonts w:ascii="Times New Roman" w:hAnsi="Times New Roman" w:cs="Times New Roman"/>
                <w:sz w:val="22"/>
              </w:rPr>
              <w:t>52</w:t>
            </w:r>
          </w:p>
        </w:tc>
      </w:tr>
      <w:tr w:rsidR="00402FC3" w:rsidRPr="004F4130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:rsidR="00402FC3" w:rsidRPr="004F4130" w:rsidRDefault="00402FC3" w:rsidP="00402FC3">
            <w:pPr>
              <w:pStyle w:val="a5"/>
              <w:numPr>
                <w:ilvl w:val="0"/>
                <w:numId w:val="42"/>
              </w:numPr>
              <w:ind w:left="142" w:right="-283" w:hanging="142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:rsidR="00402FC3" w:rsidRPr="00360BBB" w:rsidRDefault="00402FC3" w:rsidP="00402FC3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360BBB">
              <w:rPr>
                <w:rFonts w:ascii="Times New Roman" w:hAnsi="Times New Roman" w:cs="Times New Roman"/>
                <w:sz w:val="22"/>
              </w:rPr>
              <w:t>Огнетушитель порошковый ОП-10(з) для классов пожара ABCE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402FC3" w:rsidRPr="00360BBB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BBB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402FC3" w:rsidRPr="00360BBB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360BBB">
              <w:rPr>
                <w:rFonts w:ascii="Times New Roman" w:hAnsi="Times New Roman" w:cs="Times New Roman"/>
                <w:sz w:val="22"/>
              </w:rPr>
              <w:t>41</w:t>
            </w:r>
          </w:p>
        </w:tc>
      </w:tr>
      <w:tr w:rsidR="00402FC3" w:rsidRPr="004F4130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:rsidR="00402FC3" w:rsidRPr="004F4130" w:rsidRDefault="00402FC3" w:rsidP="00402FC3">
            <w:pPr>
              <w:pStyle w:val="a5"/>
              <w:numPr>
                <w:ilvl w:val="0"/>
                <w:numId w:val="42"/>
              </w:numPr>
              <w:ind w:left="142" w:right="-283" w:hanging="142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:rsidR="00402FC3" w:rsidRPr="004F4130" w:rsidRDefault="00402FC3" w:rsidP="00402FC3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Огнетушитель порошковый ОП-70(з) для классов пожара ABCE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402FC3" w:rsidRPr="004F4130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402FC3" w:rsidRPr="004F4130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32</w:t>
            </w:r>
          </w:p>
        </w:tc>
      </w:tr>
      <w:tr w:rsidR="00402FC3" w:rsidRPr="004F4130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:rsidR="00402FC3" w:rsidRPr="004F4130" w:rsidRDefault="00402FC3" w:rsidP="00402FC3">
            <w:pPr>
              <w:pStyle w:val="a5"/>
              <w:numPr>
                <w:ilvl w:val="0"/>
                <w:numId w:val="42"/>
              </w:numPr>
              <w:ind w:left="142" w:right="-283" w:hanging="142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:rsidR="00402FC3" w:rsidRPr="004F4130" w:rsidRDefault="00402FC3" w:rsidP="00402FC3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Раструб к огнетушителю ОУ-1, ОУ-2, ОУ-3, ОУ-4, ОУ-5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402FC3" w:rsidRPr="004F4130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402FC3" w:rsidRPr="004F4130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50</w:t>
            </w:r>
          </w:p>
        </w:tc>
      </w:tr>
      <w:tr w:rsidR="00402FC3" w:rsidRPr="004F4130" w:rsidTr="00C530F8">
        <w:trPr>
          <w:trHeight w:val="60"/>
        </w:trPr>
        <w:tc>
          <w:tcPr>
            <w:tcW w:w="272" w:type="pct"/>
            <w:shd w:val="clear" w:color="auto" w:fill="auto"/>
            <w:vAlign w:val="center"/>
          </w:tcPr>
          <w:p w:rsidR="00402FC3" w:rsidRPr="004F4130" w:rsidRDefault="00402FC3" w:rsidP="00402FC3">
            <w:pPr>
              <w:pStyle w:val="a5"/>
              <w:numPr>
                <w:ilvl w:val="0"/>
                <w:numId w:val="42"/>
              </w:numPr>
              <w:ind w:left="142" w:right="-283" w:hanging="142"/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784" w:type="pct"/>
            <w:shd w:val="clear" w:color="auto" w:fill="auto"/>
          </w:tcPr>
          <w:p w:rsidR="00402FC3" w:rsidRPr="004F4130" w:rsidRDefault="00402FC3" w:rsidP="00402FC3">
            <w:pPr>
              <w:ind w:left="125" w:right="138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Шланг с распылителем к порошковому огнетушителю ОП 70 длиной 3 М</w:t>
            </w:r>
          </w:p>
        </w:tc>
        <w:tc>
          <w:tcPr>
            <w:tcW w:w="474" w:type="pct"/>
            <w:shd w:val="clear" w:color="auto" w:fill="auto"/>
            <w:vAlign w:val="center"/>
          </w:tcPr>
          <w:p w:rsidR="00402FC3" w:rsidRPr="004F4130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шт.</w:t>
            </w:r>
          </w:p>
        </w:tc>
        <w:tc>
          <w:tcPr>
            <w:tcW w:w="470" w:type="pct"/>
            <w:shd w:val="clear" w:color="auto" w:fill="auto"/>
            <w:vAlign w:val="center"/>
          </w:tcPr>
          <w:p w:rsidR="00402FC3" w:rsidRPr="004F4130" w:rsidRDefault="00402FC3" w:rsidP="00402FC3">
            <w:pPr>
              <w:jc w:val="center"/>
              <w:rPr>
                <w:rFonts w:ascii="Times New Roman" w:hAnsi="Times New Roman" w:cs="Times New Roman"/>
                <w:sz w:val="22"/>
              </w:rPr>
            </w:pPr>
            <w:r w:rsidRPr="004F4130">
              <w:rPr>
                <w:rFonts w:ascii="Times New Roman" w:hAnsi="Times New Roman" w:cs="Times New Roman"/>
                <w:sz w:val="22"/>
              </w:rPr>
              <w:t>50</w:t>
            </w:r>
          </w:p>
        </w:tc>
      </w:tr>
    </w:tbl>
    <w:p w:rsidR="000B7A50" w:rsidRPr="004F4130" w:rsidRDefault="000B7A50" w:rsidP="00275A63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120"/>
        <w:ind w:left="426" w:hanging="357"/>
        <w:jc w:val="both"/>
        <w:rPr>
          <w:sz w:val="22"/>
          <w:szCs w:val="22"/>
        </w:rPr>
      </w:pPr>
      <w:r w:rsidRPr="004F4130">
        <w:rPr>
          <w:sz w:val="22"/>
          <w:szCs w:val="22"/>
          <w:u w:val="single"/>
        </w:rPr>
        <w:t>Заявленная стоимость по лотам №№ 1</w:t>
      </w:r>
      <w:r w:rsidR="005C2F5D" w:rsidRPr="004F4130">
        <w:rPr>
          <w:sz w:val="22"/>
          <w:szCs w:val="22"/>
          <w:u w:val="single"/>
        </w:rPr>
        <w:t>,</w:t>
      </w:r>
      <w:r w:rsidR="00FA254F">
        <w:rPr>
          <w:sz w:val="22"/>
          <w:szCs w:val="22"/>
          <w:u w:val="single"/>
        </w:rPr>
        <w:t xml:space="preserve"> </w:t>
      </w:r>
      <w:r w:rsidR="005C2F5D" w:rsidRPr="004F4130">
        <w:rPr>
          <w:sz w:val="22"/>
          <w:szCs w:val="22"/>
          <w:u w:val="single"/>
        </w:rPr>
        <w:t>2</w:t>
      </w:r>
      <w:r w:rsidR="00C1456A" w:rsidRPr="004F4130">
        <w:rPr>
          <w:sz w:val="22"/>
          <w:szCs w:val="22"/>
        </w:rPr>
        <w:t xml:space="preserve"> </w:t>
      </w:r>
      <w:r w:rsidRPr="004F4130">
        <w:rPr>
          <w:sz w:val="22"/>
          <w:szCs w:val="22"/>
        </w:rPr>
        <w:t xml:space="preserve">должна включать расходы продавца в соответствии </w:t>
      </w:r>
      <w:r w:rsidR="00C1456A" w:rsidRPr="004F4130">
        <w:rPr>
          <w:sz w:val="22"/>
          <w:szCs w:val="22"/>
        </w:rPr>
        <w:br/>
      </w:r>
      <w:r w:rsidRPr="004F4130">
        <w:rPr>
          <w:sz w:val="22"/>
          <w:szCs w:val="22"/>
        </w:rPr>
        <w:t xml:space="preserve">с базисными условиями поставки </w:t>
      </w:r>
      <w:r w:rsidRPr="004F4130">
        <w:rPr>
          <w:sz w:val="22"/>
          <w:szCs w:val="22"/>
          <w:lang w:val="en-US"/>
        </w:rPr>
        <w:t>DAP</w:t>
      </w:r>
      <w:r w:rsidRPr="004F4130">
        <w:rPr>
          <w:sz w:val="22"/>
          <w:szCs w:val="22"/>
        </w:rPr>
        <w:t xml:space="preserve"> (ИНКОТЕРМС 2010).</w:t>
      </w:r>
    </w:p>
    <w:p w:rsidR="00E60027" w:rsidRPr="004F4130" w:rsidRDefault="0081725F" w:rsidP="00275A6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iCs/>
          <w:color w:val="000000" w:themeColor="text1"/>
          <w:spacing w:val="-3"/>
        </w:rPr>
        <w:t>Каждый из лотов является неделимым</w:t>
      </w:r>
      <w:r w:rsidR="001C45EA" w:rsidRPr="004F4130">
        <w:rPr>
          <w:rFonts w:ascii="Times New Roman" w:hAnsi="Times New Roman"/>
          <w:iCs/>
          <w:color w:val="000000" w:themeColor="text1"/>
          <w:spacing w:val="-3"/>
        </w:rPr>
        <w:t xml:space="preserve">. </w:t>
      </w:r>
      <w:r w:rsidR="00E60027" w:rsidRPr="004F4130">
        <w:rPr>
          <w:rFonts w:ascii="Times New Roman" w:hAnsi="Times New Roman"/>
          <w:color w:val="000000" w:themeColor="text1"/>
          <w:spacing w:val="-3"/>
        </w:rPr>
        <w:t>Оферта может быть представлена как на один из указанных лотов, так</w:t>
      </w:r>
      <w:r w:rsidR="007B19B3" w:rsidRPr="004F4130">
        <w:rPr>
          <w:rFonts w:ascii="Times New Roman" w:hAnsi="Times New Roman"/>
          <w:color w:val="000000" w:themeColor="text1"/>
          <w:spacing w:val="-3"/>
        </w:rPr>
        <w:t xml:space="preserve"> и</w:t>
      </w:r>
      <w:r w:rsidR="00E60027" w:rsidRPr="004F4130">
        <w:rPr>
          <w:rFonts w:ascii="Times New Roman" w:hAnsi="Times New Roman"/>
          <w:color w:val="000000" w:themeColor="text1"/>
          <w:spacing w:val="-3"/>
        </w:rPr>
        <w:t xml:space="preserve"> на все лоты.</w:t>
      </w:r>
    </w:p>
    <w:p w:rsidR="000B7A50" w:rsidRPr="004F4130" w:rsidRDefault="000B7A50" w:rsidP="00275A63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</w:rPr>
      </w:pPr>
      <w:r w:rsidRPr="004F4130">
        <w:rPr>
          <w:rFonts w:ascii="Times New Roman" w:hAnsi="Times New Roman"/>
        </w:rPr>
        <w:t xml:space="preserve">Общество оставляет за собой право изменять общее количество поставляемого товара </w:t>
      </w:r>
      <w:r w:rsidR="00C1456A" w:rsidRPr="004F4130">
        <w:rPr>
          <w:rFonts w:ascii="Times New Roman" w:hAnsi="Times New Roman"/>
        </w:rPr>
        <w:br/>
      </w:r>
      <w:r w:rsidRPr="004F4130">
        <w:rPr>
          <w:rFonts w:ascii="Times New Roman" w:hAnsi="Times New Roman"/>
        </w:rPr>
        <w:t>в пределах согласованного в договоре опциона.</w:t>
      </w:r>
    </w:p>
    <w:p w:rsidR="004F4130" w:rsidRDefault="000B7A50" w:rsidP="003F481D">
      <w:pPr>
        <w:spacing w:before="120" w:after="0" w:line="240" w:lineRule="auto"/>
        <w:jc w:val="both"/>
        <w:rPr>
          <w:rFonts w:ascii="Times New Roman" w:hAnsi="Times New Roman"/>
        </w:rPr>
      </w:pPr>
      <w:r w:rsidRPr="004F4130">
        <w:rPr>
          <w:rFonts w:ascii="Times New Roman" w:hAnsi="Times New Roman"/>
        </w:rPr>
        <w:t xml:space="preserve">Под опционом понимается право Общества уменьшить или увеличить количество поставляемых МТР </w:t>
      </w:r>
      <w:r w:rsidR="00275A63">
        <w:rPr>
          <w:rFonts w:ascii="Times New Roman" w:hAnsi="Times New Roman"/>
        </w:rPr>
        <w:br/>
      </w:r>
      <w:r w:rsidRPr="004F4130">
        <w:rPr>
          <w:rFonts w:ascii="Times New Roman" w:hAnsi="Times New Roman"/>
        </w:rPr>
        <w:t xml:space="preserve">в пределах согласованного количества без изменения цен на поставляемые МТР, согласованных </w:t>
      </w:r>
      <w:r w:rsidR="00C1456A" w:rsidRPr="004F4130">
        <w:rPr>
          <w:rFonts w:ascii="Times New Roman" w:hAnsi="Times New Roman"/>
        </w:rPr>
        <w:br/>
      </w:r>
      <w:r w:rsidRPr="004F4130">
        <w:rPr>
          <w:rFonts w:ascii="Times New Roman" w:hAnsi="Times New Roman"/>
        </w:rPr>
        <w:t>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F481D" w:rsidRPr="004F4130">
        <w:rPr>
          <w:rFonts w:ascii="Times New Roman" w:hAnsi="Times New Roman"/>
        </w:rPr>
        <w:t>.</w:t>
      </w:r>
    </w:p>
    <w:p w:rsidR="008D3A7A" w:rsidRPr="004F4130" w:rsidRDefault="008D3A7A" w:rsidP="003F481D">
      <w:pPr>
        <w:spacing w:before="120" w:after="0" w:line="240" w:lineRule="auto"/>
        <w:jc w:val="both"/>
        <w:rPr>
          <w:rFonts w:ascii="Times New Roman" w:hAnsi="Times New Roman" w:cs="Times New Roman"/>
          <w:u w:val="single"/>
        </w:rPr>
      </w:pPr>
      <w:r w:rsidRPr="004F4130">
        <w:rPr>
          <w:rFonts w:ascii="Times New Roman" w:hAnsi="Times New Roman" w:cs="Times New Roman"/>
          <w:u w:val="single"/>
        </w:rPr>
        <w:t>Реквизиты ООО «БНГРЭ»:</w:t>
      </w:r>
    </w:p>
    <w:p w:rsidR="00C1456A" w:rsidRPr="004F4130" w:rsidRDefault="00C1456A" w:rsidP="00C1456A">
      <w:pPr>
        <w:spacing w:after="0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t>Место нахождения: 660135, Россия, Красноярский край, г. Красноярск, ул. Весны, д. 3 «А»</w:t>
      </w:r>
    </w:p>
    <w:p w:rsidR="00C1456A" w:rsidRPr="004F4130" w:rsidRDefault="00C1456A" w:rsidP="00275A63">
      <w:pPr>
        <w:spacing w:after="0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t xml:space="preserve">Почтовый адрес: 660135, Россия, Красноярский край, г. Красноярск, ул. Весны, д. 3 «А», БЦ «Весна», </w:t>
      </w:r>
      <w:r w:rsidR="00275A63">
        <w:rPr>
          <w:rFonts w:ascii="Times New Roman" w:hAnsi="Times New Roman" w:cs="Times New Roman"/>
        </w:rPr>
        <w:br/>
      </w:r>
      <w:r w:rsidRPr="004F4130">
        <w:rPr>
          <w:rFonts w:ascii="Times New Roman" w:hAnsi="Times New Roman" w:cs="Times New Roman"/>
        </w:rPr>
        <w:t>13 этаж</w:t>
      </w:r>
    </w:p>
    <w:p w:rsidR="00C1456A" w:rsidRPr="004F4130" w:rsidRDefault="00C1456A" w:rsidP="00C1456A">
      <w:pPr>
        <w:spacing w:after="0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t>Адрес для корреспонденции: 660077, г. Красноярск, ул. Весны, д. 3 «А», БЦ Весна 13 этаж</w:t>
      </w:r>
    </w:p>
    <w:p w:rsidR="00C1456A" w:rsidRPr="004F4130" w:rsidRDefault="00C1456A" w:rsidP="00C1456A">
      <w:pPr>
        <w:spacing w:after="0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t xml:space="preserve">Тел./факс: (391) 274-86-81/ (391) 274-86-82 </w:t>
      </w:r>
    </w:p>
    <w:p w:rsidR="00C1456A" w:rsidRPr="004F4130" w:rsidRDefault="00C1456A" w:rsidP="00C1456A">
      <w:pPr>
        <w:spacing w:after="0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t>ИНН 8801011908, КПП 246 501001</w:t>
      </w:r>
    </w:p>
    <w:p w:rsidR="00C1456A" w:rsidRPr="004F4130" w:rsidRDefault="00C1456A" w:rsidP="00C1456A">
      <w:pPr>
        <w:spacing w:after="0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t>Банк «</w:t>
      </w:r>
      <w:proofErr w:type="spellStart"/>
      <w:r w:rsidRPr="004F4130">
        <w:rPr>
          <w:rFonts w:ascii="Times New Roman" w:hAnsi="Times New Roman" w:cs="Times New Roman"/>
        </w:rPr>
        <w:t>ВбРР</w:t>
      </w:r>
      <w:proofErr w:type="spellEnd"/>
      <w:r w:rsidRPr="004F4130">
        <w:rPr>
          <w:rFonts w:ascii="Times New Roman" w:hAnsi="Times New Roman" w:cs="Times New Roman"/>
        </w:rPr>
        <w:t xml:space="preserve">» (АО) г. Москва </w:t>
      </w:r>
    </w:p>
    <w:p w:rsidR="00C1456A" w:rsidRPr="004F4130" w:rsidRDefault="00C1456A" w:rsidP="00C1456A">
      <w:pPr>
        <w:spacing w:after="0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t xml:space="preserve">БИК: 044525880 </w:t>
      </w:r>
    </w:p>
    <w:p w:rsidR="00C1456A" w:rsidRPr="004F4130" w:rsidRDefault="00C1456A" w:rsidP="00C1456A">
      <w:pPr>
        <w:spacing w:after="0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t>к/с: 30101810900000000880</w:t>
      </w:r>
    </w:p>
    <w:p w:rsidR="00C1456A" w:rsidRPr="004F4130" w:rsidRDefault="00C1456A" w:rsidP="00C1456A">
      <w:pPr>
        <w:spacing w:after="0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t>р/с: 40702810500000005949</w:t>
      </w:r>
    </w:p>
    <w:p w:rsidR="00C1456A" w:rsidRPr="004F4130" w:rsidRDefault="00C1456A" w:rsidP="00C1456A">
      <w:pPr>
        <w:spacing w:after="0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t>ИНН/КПП: 7736153344/775001001</w:t>
      </w:r>
    </w:p>
    <w:p w:rsidR="00C1456A" w:rsidRPr="004F4130" w:rsidRDefault="00C1456A" w:rsidP="00C1456A">
      <w:pPr>
        <w:spacing w:after="0"/>
        <w:jc w:val="both"/>
        <w:rPr>
          <w:rFonts w:ascii="Times New Roman" w:hAnsi="Times New Roman" w:cs="Times New Roman"/>
        </w:rPr>
      </w:pPr>
      <w:r w:rsidRPr="004F4130">
        <w:rPr>
          <w:rFonts w:ascii="Times New Roman" w:hAnsi="Times New Roman" w:cs="Times New Roman"/>
        </w:rPr>
        <w:t>ОГРН: 1027739186914</w:t>
      </w:r>
    </w:p>
    <w:p w:rsidR="008837F7" w:rsidRDefault="00C1456A" w:rsidP="008837F7">
      <w:pPr>
        <w:pStyle w:val="a5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ascii="Times New Roman" w:eastAsiaTheme="minorEastAsia" w:hAnsi="Times New Roman" w:cstheme="minorBidi"/>
          <w:iCs/>
          <w:lang w:eastAsia="ru-RU"/>
        </w:rPr>
      </w:pPr>
      <w:r w:rsidRPr="004F4130">
        <w:rPr>
          <w:rFonts w:ascii="Times New Roman" w:eastAsiaTheme="minorEastAsia" w:hAnsi="Times New Roman" w:cstheme="minorBidi"/>
          <w:iCs/>
          <w:lang w:eastAsia="ru-RU"/>
        </w:rPr>
        <w:t>Код ОКПО: 42881635</w:t>
      </w:r>
    </w:p>
    <w:p w:rsidR="00600BC8" w:rsidRDefault="00600BC8" w:rsidP="008837F7">
      <w:pPr>
        <w:pStyle w:val="a5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ascii="Times New Roman" w:eastAsiaTheme="minorEastAsia" w:hAnsi="Times New Roman" w:cstheme="minorBidi"/>
          <w:iCs/>
          <w:lang w:eastAsia="ru-RU"/>
        </w:rPr>
      </w:pPr>
    </w:p>
    <w:p w:rsidR="00275A63" w:rsidRPr="00275A63" w:rsidRDefault="00275A63" w:rsidP="008837F7">
      <w:pPr>
        <w:pStyle w:val="a5"/>
        <w:tabs>
          <w:tab w:val="left" w:pos="426"/>
        </w:tabs>
        <w:autoSpaceDE w:val="0"/>
        <w:autoSpaceDN w:val="0"/>
        <w:adjustRightInd w:val="0"/>
        <w:ind w:left="0"/>
        <w:jc w:val="both"/>
        <w:rPr>
          <w:rFonts w:ascii="Times New Roman" w:eastAsiaTheme="minorEastAsia" w:hAnsi="Times New Roman" w:cstheme="minorBidi"/>
          <w:iCs/>
          <w:sz w:val="12"/>
          <w:szCs w:val="12"/>
          <w:lang w:eastAsia="ru-RU"/>
        </w:rPr>
      </w:pPr>
    </w:p>
    <w:p w:rsidR="005B1E2F" w:rsidRDefault="00DC435C" w:rsidP="00275A63">
      <w:pPr>
        <w:pStyle w:val="a5"/>
        <w:numPr>
          <w:ilvl w:val="0"/>
          <w:numId w:val="40"/>
        </w:numPr>
        <w:tabs>
          <w:tab w:val="center" w:pos="284"/>
        </w:tabs>
        <w:autoSpaceDE w:val="0"/>
        <w:autoSpaceDN w:val="0"/>
        <w:adjustRightInd w:val="0"/>
        <w:spacing w:before="240" w:after="0" w:line="240" w:lineRule="auto"/>
        <w:ind w:left="0" w:firstLine="0"/>
        <w:jc w:val="both"/>
        <w:rPr>
          <w:rFonts w:ascii="Times New Roman" w:hAnsi="Times New Roman"/>
          <w:b/>
          <w:i/>
          <w:iCs/>
        </w:rPr>
      </w:pPr>
      <w:r w:rsidRPr="008837F7">
        <w:rPr>
          <w:rFonts w:ascii="Times New Roman" w:hAnsi="Times New Roman"/>
          <w:b/>
          <w:i/>
          <w:iCs/>
        </w:rPr>
        <w:lastRenderedPageBreak/>
        <w:t>Требования к</w:t>
      </w:r>
      <w:r w:rsidR="002D7F84" w:rsidRPr="008837F7">
        <w:rPr>
          <w:rFonts w:ascii="Times New Roman" w:hAnsi="Times New Roman"/>
          <w:b/>
          <w:i/>
          <w:iCs/>
        </w:rPr>
        <w:t xml:space="preserve"> предмету закупки</w:t>
      </w:r>
    </w:p>
    <w:p w:rsidR="00275A63" w:rsidRPr="00275A63" w:rsidRDefault="00275A63" w:rsidP="00275A63">
      <w:pPr>
        <w:pStyle w:val="a5"/>
        <w:tabs>
          <w:tab w:val="center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  <w:iCs/>
          <w:sz w:val="16"/>
          <w:szCs w:val="12"/>
        </w:rPr>
      </w:pPr>
    </w:p>
    <w:tbl>
      <w:tblPr>
        <w:tblStyle w:val="a7"/>
        <w:tblW w:w="5075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568"/>
        <w:gridCol w:w="4965"/>
        <w:gridCol w:w="2512"/>
        <w:gridCol w:w="1076"/>
        <w:gridCol w:w="1227"/>
      </w:tblGrid>
      <w:tr w:rsidR="00832DDF" w:rsidRPr="00700A36" w:rsidTr="004F5591">
        <w:trPr>
          <w:cantSplit/>
          <w:tblHeader/>
        </w:trPr>
        <w:tc>
          <w:tcPr>
            <w:tcW w:w="274" w:type="pct"/>
            <w:shd w:val="clear" w:color="auto" w:fill="BFBFBF" w:themeFill="background1" w:themeFillShade="BF"/>
            <w:vAlign w:val="center"/>
          </w:tcPr>
          <w:p w:rsidR="005B1E2F" w:rsidRPr="00700A36" w:rsidRDefault="005B1E2F" w:rsidP="00832DDF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2399" w:type="pct"/>
            <w:shd w:val="clear" w:color="auto" w:fill="BFBFBF" w:themeFill="background1" w:themeFillShade="BF"/>
            <w:vAlign w:val="center"/>
          </w:tcPr>
          <w:p w:rsidR="005B1E2F" w:rsidRPr="00700A36" w:rsidRDefault="005B1E2F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214" w:type="pct"/>
            <w:shd w:val="clear" w:color="auto" w:fill="BFBFBF" w:themeFill="background1" w:themeFillShade="BF"/>
            <w:vAlign w:val="center"/>
          </w:tcPr>
          <w:p w:rsidR="005B1E2F" w:rsidRPr="00700A36" w:rsidRDefault="005B1E2F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20" w:type="pct"/>
            <w:shd w:val="clear" w:color="auto" w:fill="BFBFBF" w:themeFill="background1" w:themeFillShade="BF"/>
            <w:vAlign w:val="center"/>
          </w:tcPr>
          <w:p w:rsidR="005B1E2F" w:rsidRPr="00700A36" w:rsidRDefault="005B1E2F" w:rsidP="00832DDF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593" w:type="pct"/>
            <w:shd w:val="clear" w:color="auto" w:fill="BFBFBF" w:themeFill="background1" w:themeFillShade="BF"/>
            <w:vAlign w:val="center"/>
          </w:tcPr>
          <w:p w:rsidR="005B1E2F" w:rsidRPr="00700A36" w:rsidRDefault="005B1E2F" w:rsidP="00832DDF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32DDF" w:rsidRPr="00700A36" w:rsidTr="004F5591">
        <w:trPr>
          <w:cantSplit/>
          <w:tblHeader/>
        </w:trPr>
        <w:tc>
          <w:tcPr>
            <w:tcW w:w="274" w:type="pct"/>
            <w:shd w:val="clear" w:color="auto" w:fill="BFBFBF" w:themeFill="background1" w:themeFillShade="BF"/>
          </w:tcPr>
          <w:p w:rsidR="00DC435C" w:rsidRPr="00700A36" w:rsidRDefault="00DC435C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399" w:type="pct"/>
            <w:shd w:val="clear" w:color="auto" w:fill="BFBFBF" w:themeFill="background1" w:themeFillShade="BF"/>
          </w:tcPr>
          <w:p w:rsidR="00DC435C" w:rsidRPr="00700A36" w:rsidRDefault="00DC435C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214" w:type="pct"/>
            <w:shd w:val="clear" w:color="auto" w:fill="BFBFBF" w:themeFill="background1" w:themeFillShade="BF"/>
          </w:tcPr>
          <w:p w:rsidR="00DC435C" w:rsidRPr="00700A36" w:rsidRDefault="00DC435C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20" w:type="pct"/>
            <w:shd w:val="clear" w:color="auto" w:fill="BFBFBF" w:themeFill="background1" w:themeFillShade="BF"/>
          </w:tcPr>
          <w:p w:rsidR="00DC435C" w:rsidRPr="00700A36" w:rsidRDefault="00DC435C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593" w:type="pct"/>
            <w:shd w:val="clear" w:color="auto" w:fill="BFBFBF" w:themeFill="background1" w:themeFillShade="BF"/>
          </w:tcPr>
          <w:p w:rsidR="00DC435C" w:rsidRPr="00700A36" w:rsidRDefault="00DC435C" w:rsidP="00B8232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85008B" w:rsidRPr="00700A36" w:rsidTr="004F5591">
        <w:trPr>
          <w:cantSplit/>
        </w:trPr>
        <w:tc>
          <w:tcPr>
            <w:tcW w:w="5000" w:type="pct"/>
            <w:gridSpan w:val="5"/>
            <w:vAlign w:val="center"/>
          </w:tcPr>
          <w:p w:rsidR="0085008B" w:rsidRPr="00700A36" w:rsidRDefault="0085008B" w:rsidP="00FB7BC5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bookmarkStart w:id="1" w:name="_Hlk149833802"/>
            <w:r w:rsidRPr="00700A36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 w:rsidR="00913AA6" w:rsidRPr="00700A3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bookmarkEnd w:id="1"/>
      <w:tr w:rsidR="004D6258" w:rsidRPr="00700A36" w:rsidTr="004F5591">
        <w:trPr>
          <w:cantSplit/>
        </w:trPr>
        <w:tc>
          <w:tcPr>
            <w:tcW w:w="274" w:type="pct"/>
            <w:vAlign w:val="center"/>
          </w:tcPr>
          <w:p w:rsidR="004D6258" w:rsidRPr="00700A36" w:rsidRDefault="004D6258" w:rsidP="00275A63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</w:tcPr>
          <w:p w:rsidR="004D6258" w:rsidRPr="00700A36" w:rsidRDefault="004D6258" w:rsidP="00DB0482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Багор пожарный металлический</w:t>
            </w:r>
          </w:p>
          <w:p w:rsidR="004D6258" w:rsidRPr="00700A36" w:rsidRDefault="004D6258" w:rsidP="00DB0482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Разборный с резьбовым соединением;</w:t>
            </w:r>
          </w:p>
          <w:p w:rsidR="004D6258" w:rsidRPr="00700A36" w:rsidRDefault="004D6258" w:rsidP="00DB0482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Длина собранного багра </w:t>
            </w:r>
            <w:r w:rsidR="00B515D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–</w:t>
            </w:r>
            <w:r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2000</w:t>
            </w:r>
            <w:r w:rsidR="00B515D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мм;</w:t>
            </w:r>
          </w:p>
          <w:p w:rsidR="00E353B5" w:rsidRPr="00700A36" w:rsidRDefault="004D6258" w:rsidP="00DB0482">
            <w:pPr>
              <w:ind w:right="-104"/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Длина </w:t>
            </w:r>
            <w:r w:rsidR="00B072F7"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составной части </w:t>
            </w:r>
            <w:r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в разобранном виде </w:t>
            </w:r>
            <w:r w:rsidR="00B072F7"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–</w:t>
            </w:r>
            <w:r w:rsidR="00B515D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="00B072F7"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не более </w:t>
            </w:r>
            <w:r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1000 мм</w:t>
            </w:r>
            <w:r w:rsidR="00B515D4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 </w:t>
            </w:r>
            <w:r w:rsidR="006F5E1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(с</w:t>
            </w:r>
            <w:r w:rsidR="00E353B5" w:rsidRPr="00700A3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оставных частей – 2 ед.</w:t>
            </w:r>
            <w:r w:rsidR="006F5E16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)</w:t>
            </w:r>
          </w:p>
          <w:p w:rsidR="004D6258" w:rsidRPr="0040435E" w:rsidRDefault="0040435E" w:rsidP="00DB0482">
            <w:pPr>
              <w:ind w:right="-104"/>
              <w:rPr>
                <w:rFonts w:ascii="Times New Roman" w:hAnsi="Times New Roman" w:cs="Times New Roman"/>
                <w:sz w:val="20"/>
                <w:szCs w:val="20"/>
              </w:rPr>
            </w:pPr>
            <w:r w:rsidRPr="0046278B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Соответствие изделия </w:t>
            </w:r>
            <w:hyperlink r:id="rId8" w:tooltip="ГОСТ 16714-71" w:history="1">
              <w:r w:rsidR="004D6258" w:rsidRPr="0040435E">
                <w:rPr>
                  <w:rStyle w:val="a8"/>
                  <w:rFonts w:ascii="Times New Roman" w:hAnsi="Times New Roman" w:cs="Times New Roman"/>
                  <w:b/>
                  <w:bCs/>
                  <w:color w:val="auto"/>
                  <w:sz w:val="20"/>
                  <w:szCs w:val="20"/>
                  <w:u w:val="none"/>
                </w:rPr>
                <w:t>ГОСТ 16714-71</w:t>
              </w:r>
            </w:hyperlink>
          </w:p>
        </w:tc>
        <w:tc>
          <w:tcPr>
            <w:tcW w:w="1214" w:type="pct"/>
            <w:shd w:val="clear" w:color="auto" w:fill="FFFFFF" w:themeFill="background1"/>
            <w:vAlign w:val="center"/>
          </w:tcPr>
          <w:p w:rsidR="004D6258" w:rsidRPr="00700A36" w:rsidRDefault="002F4387" w:rsidP="004D6258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Заполненная форма 6.1т Техническое предложение</w:t>
            </w:r>
          </w:p>
        </w:tc>
        <w:tc>
          <w:tcPr>
            <w:tcW w:w="520" w:type="pct"/>
            <w:vAlign w:val="center"/>
          </w:tcPr>
          <w:p w:rsidR="004D6258" w:rsidRPr="00700A36" w:rsidRDefault="004D6258" w:rsidP="004D62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vAlign w:val="center"/>
          </w:tcPr>
          <w:p w:rsidR="004D6258" w:rsidRPr="00700A36" w:rsidRDefault="004D6258" w:rsidP="004D62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A530C" w:rsidRPr="00700A36" w:rsidTr="004F5591">
        <w:trPr>
          <w:cantSplit/>
        </w:trPr>
        <w:tc>
          <w:tcPr>
            <w:tcW w:w="274" w:type="pct"/>
            <w:vAlign w:val="center"/>
          </w:tcPr>
          <w:p w:rsidR="001A530C" w:rsidRPr="00700A36" w:rsidRDefault="001A530C" w:rsidP="001A530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shd w:val="clear" w:color="auto" w:fill="auto"/>
          </w:tcPr>
          <w:p w:rsidR="001A530C" w:rsidRPr="004F5591" w:rsidRDefault="001A530C" w:rsidP="00DB0482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4F5591">
              <w:rPr>
                <w:rFonts w:ascii="Times New Roman" w:hAnsi="Times New Roman" w:cs="Times New Roman"/>
                <w:b/>
                <w:color w:val="000000"/>
                <w:sz w:val="20"/>
              </w:rPr>
              <w:t>Лом пожарный легкий</w:t>
            </w:r>
          </w:p>
          <w:p w:rsidR="001A530C" w:rsidRPr="004F5591" w:rsidRDefault="001A530C" w:rsidP="00DB0482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Длина: 1100 мм.;</w:t>
            </w:r>
          </w:p>
          <w:p w:rsidR="001A530C" w:rsidRPr="004F5591" w:rsidRDefault="001A530C" w:rsidP="00DB0482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Диаметр: 25 мм.;</w:t>
            </w:r>
          </w:p>
          <w:p w:rsidR="001A530C" w:rsidRPr="004F5591" w:rsidRDefault="001A530C" w:rsidP="00DB0482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Вес, не более: 4,5 кг.</w:t>
            </w:r>
          </w:p>
          <w:p w:rsidR="001A530C" w:rsidRPr="004F5591" w:rsidRDefault="00B379BB" w:rsidP="00DB0482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F5591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Соответствие изделия  </w:t>
            </w:r>
            <w:hyperlink r:id="rId9" w:tooltip="ГОСТ 16714-71" w:history="1">
              <w:r w:rsidR="001A530C" w:rsidRPr="004F5591">
                <w:rPr>
                  <w:rStyle w:val="a8"/>
                  <w:rFonts w:ascii="Times New Roman" w:hAnsi="Times New Roman" w:cs="Times New Roman"/>
                  <w:b/>
                  <w:bCs/>
                  <w:color w:val="000000" w:themeColor="text1"/>
                  <w:sz w:val="20"/>
                  <w:szCs w:val="20"/>
                  <w:u w:val="none"/>
                </w:rPr>
                <w:t>ГОСТ 16714-71</w:t>
              </w:r>
            </w:hyperlink>
          </w:p>
        </w:tc>
        <w:tc>
          <w:tcPr>
            <w:tcW w:w="1214" w:type="pct"/>
            <w:shd w:val="clear" w:color="auto" w:fill="auto"/>
            <w:vAlign w:val="center"/>
          </w:tcPr>
          <w:p w:rsidR="001A530C" w:rsidRPr="00700A36" w:rsidRDefault="002F4387" w:rsidP="001A530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Заполненная форма 6.1т Техническое предложение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A530C" w:rsidRPr="00700A36" w:rsidTr="004F5591">
        <w:trPr>
          <w:cantSplit/>
        </w:trPr>
        <w:tc>
          <w:tcPr>
            <w:tcW w:w="274" w:type="pct"/>
            <w:vAlign w:val="center"/>
          </w:tcPr>
          <w:p w:rsidR="001A530C" w:rsidRPr="00700A36" w:rsidRDefault="001A530C" w:rsidP="001A530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bookmarkStart w:id="2" w:name="_Hlk106706956"/>
          </w:p>
        </w:tc>
        <w:tc>
          <w:tcPr>
            <w:tcW w:w="2399" w:type="pct"/>
            <w:shd w:val="clear" w:color="auto" w:fill="auto"/>
          </w:tcPr>
          <w:p w:rsidR="001A530C" w:rsidRPr="00F84A48" w:rsidRDefault="001A530C" w:rsidP="00DB0482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4A4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Полотно противопожарное ПП-300 1,5х2м</w:t>
            </w:r>
          </w:p>
          <w:p w:rsidR="001A530C" w:rsidRPr="00F84A48" w:rsidRDefault="001A530C" w:rsidP="00DB0482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84A4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Размер полотна: 1,5 х 2,0 м.</w:t>
            </w:r>
          </w:p>
          <w:p w:rsidR="001A530C" w:rsidRPr="00F84A48" w:rsidRDefault="001A530C" w:rsidP="00DB0482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84A4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Материал: высокопрочная стеклоткань по ГОСТ 19907-2001.</w:t>
            </w:r>
          </w:p>
          <w:p w:rsidR="001A530C" w:rsidRPr="00F84A48" w:rsidRDefault="001A530C" w:rsidP="00DB0482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84A4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Упаковка: чехол-сумка из водонепроницаемой ткани.</w:t>
            </w:r>
          </w:p>
          <w:p w:rsidR="001A530C" w:rsidRPr="00F84A48" w:rsidRDefault="001A530C" w:rsidP="00DB0482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84A4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Цвет упаковки: красный.</w:t>
            </w:r>
          </w:p>
          <w:p w:rsidR="001A530C" w:rsidRPr="00F84A48" w:rsidRDefault="001A530C" w:rsidP="00DB0482">
            <w:pPr>
              <w:tabs>
                <w:tab w:val="left" w:pos="956"/>
              </w:tabs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F84A48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Масса брутто, не более: 1,15 кг</w:t>
            </w:r>
          </w:p>
          <w:p w:rsidR="00B379BB" w:rsidRPr="00F84A48" w:rsidRDefault="00B379BB" w:rsidP="00DB0482">
            <w:pPr>
              <w:ind w:right="-104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F84A48">
              <w:fldChar w:fldCharType="begin"/>
            </w:r>
            <w:r w:rsidRPr="00F84A48">
              <w:instrText xml:space="preserve"> HYPERLINK "http://www.polyset.ru/nb/%D0%93%D0%9E%D0%A1%D0%A2%2028352-89.php" \o "ГОСТ 28352-89" </w:instrText>
            </w:r>
            <w:r w:rsidRPr="00F84A48">
              <w:fldChar w:fldCharType="separate"/>
            </w:r>
            <w:r w:rsidR="001A530C" w:rsidRPr="00F84A4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Соответствие изделия</w:t>
            </w:r>
            <w:r w:rsidR="001A530C" w:rsidRPr="00B379BB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B379B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ТУ 4854-001-63453197-2009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</w:t>
            </w:r>
          </w:p>
          <w:p w:rsidR="001A530C" w:rsidRPr="00F84A48" w:rsidRDefault="001A530C" w:rsidP="00DB0482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F84A4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Техническому регламенту о требованиях пожарной безопасности</w:t>
            </w:r>
            <w:r w:rsidR="00B379BB" w:rsidRPr="00F84A4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fldChar w:fldCharType="end"/>
            </w:r>
          </w:p>
        </w:tc>
        <w:tc>
          <w:tcPr>
            <w:tcW w:w="1214" w:type="pct"/>
            <w:shd w:val="clear" w:color="auto" w:fill="auto"/>
            <w:vAlign w:val="center"/>
          </w:tcPr>
          <w:p w:rsidR="001A530C" w:rsidRPr="00F84A48" w:rsidRDefault="001A530C" w:rsidP="001A530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F84A48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  <w:r w:rsidR="00F84A48" w:rsidRPr="00F84A48">
              <w:rPr>
                <w:rFonts w:ascii="Times New Roman" w:hAnsi="Times New Roman"/>
                <w:iCs/>
                <w:sz w:val="20"/>
                <w:szCs w:val="20"/>
              </w:rPr>
              <w:t>;</w:t>
            </w:r>
          </w:p>
          <w:p w:rsidR="001A530C" w:rsidRPr="00F84A48" w:rsidRDefault="001A530C" w:rsidP="001A530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F84A48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1A530C" w:rsidRPr="00F84A48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A4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1A530C" w:rsidRPr="00F84A48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84A4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bookmarkEnd w:id="2"/>
      <w:tr w:rsidR="001A530C" w:rsidRPr="00700A36" w:rsidTr="004F5591">
        <w:trPr>
          <w:cantSplit/>
        </w:trPr>
        <w:tc>
          <w:tcPr>
            <w:tcW w:w="274" w:type="pct"/>
            <w:tcBorders>
              <w:bottom w:val="single" w:sz="4" w:space="0" w:color="auto"/>
            </w:tcBorders>
            <w:vAlign w:val="center"/>
          </w:tcPr>
          <w:p w:rsidR="001A530C" w:rsidRPr="00700A36" w:rsidRDefault="001A530C" w:rsidP="001A530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tcBorders>
              <w:bottom w:val="single" w:sz="4" w:space="0" w:color="auto"/>
            </w:tcBorders>
            <w:shd w:val="clear" w:color="auto" w:fill="auto"/>
          </w:tcPr>
          <w:p w:rsidR="001A530C" w:rsidRPr="00700A36" w:rsidRDefault="001A530C" w:rsidP="00DB0482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Сирена ручная механическая</w:t>
            </w:r>
          </w:p>
          <w:p w:rsidR="001A530C" w:rsidRPr="00700A36" w:rsidRDefault="001A530C" w:rsidP="00DB0482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00A3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Звук: 120 ± 2 дБ</w:t>
            </w:r>
          </w:p>
          <w:p w:rsidR="001A530C" w:rsidRPr="00700A36" w:rsidRDefault="001A530C" w:rsidP="00DB0482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00A3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Эффективный диапазон: 1,5 км.</w:t>
            </w:r>
          </w:p>
          <w:p w:rsidR="001A530C" w:rsidRPr="00700A36" w:rsidRDefault="001A530C" w:rsidP="00DB0482">
            <w:pPr>
              <w:ind w:right="-104"/>
              <w:outlineLvl w:val="0"/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700A36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Подставка: металлическая</w:t>
            </w:r>
          </w:p>
          <w:p w:rsidR="001A530C" w:rsidRPr="00700A36" w:rsidRDefault="00BE55ED" w:rsidP="00DB0482">
            <w:pPr>
              <w:ind w:right="-104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hyperlink r:id="rId10" w:tooltip="ГОСТ 28352-89" w:history="1">
              <w:r w:rsidR="001A530C" w:rsidRPr="00700A36">
                <w:rPr>
                  <w:rFonts w:ascii="Times New Roman" w:hAnsi="Times New Roman" w:cs="Times New Roman"/>
                  <w:b/>
                  <w:color w:val="000000"/>
                  <w:sz w:val="20"/>
                  <w:szCs w:val="20"/>
                </w:rPr>
                <w:t xml:space="preserve">Соответствие изделия Техническому регламенту </w:t>
              </w:r>
              <w:r w:rsidR="00F84A48">
                <w:rPr>
                  <w:rFonts w:ascii="Times New Roman" w:hAnsi="Times New Roman" w:cs="Times New Roman"/>
                  <w:b/>
                  <w:color w:val="000000"/>
                  <w:sz w:val="20"/>
                  <w:szCs w:val="20"/>
                </w:rPr>
                <w:br/>
              </w:r>
              <w:r w:rsidR="001A530C" w:rsidRPr="00700A36">
                <w:rPr>
                  <w:rFonts w:ascii="Times New Roman" w:hAnsi="Times New Roman" w:cs="Times New Roman"/>
                  <w:b/>
                  <w:color w:val="000000"/>
                  <w:sz w:val="20"/>
                  <w:szCs w:val="20"/>
                </w:rPr>
                <w:t>о требованиях пожарной безопасности</w:t>
              </w:r>
            </w:hyperlink>
          </w:p>
        </w:tc>
        <w:tc>
          <w:tcPr>
            <w:tcW w:w="121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530C" w:rsidRPr="00700A36" w:rsidRDefault="001A530C" w:rsidP="00F84A48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Копия паспорта</w:t>
            </w:r>
          </w:p>
        </w:tc>
        <w:tc>
          <w:tcPr>
            <w:tcW w:w="520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A530C" w:rsidRPr="00700A36" w:rsidTr="004F5591">
        <w:trPr>
          <w:cantSplit/>
        </w:trPr>
        <w:tc>
          <w:tcPr>
            <w:tcW w:w="5000" w:type="pct"/>
            <w:gridSpan w:val="5"/>
            <w:tcBorders>
              <w:top w:val="nil"/>
            </w:tcBorders>
            <w:shd w:val="clear" w:color="auto" w:fill="auto"/>
            <w:vAlign w:val="center"/>
          </w:tcPr>
          <w:p w:rsidR="001A530C" w:rsidRPr="00700A36" w:rsidRDefault="001A530C" w:rsidP="00DB0482">
            <w:pPr>
              <w:jc w:val="center"/>
              <w:rPr>
                <w:rFonts w:ascii="Times New Roman" w:hAnsi="Times New Roman"/>
                <w:b/>
                <w:sz w:val="20"/>
                <w:szCs w:val="20"/>
                <w:highlight w:val="yellow"/>
              </w:rPr>
            </w:pPr>
            <w:r w:rsidRPr="00700A36">
              <w:rPr>
                <w:rFonts w:ascii="Times New Roman" w:hAnsi="Times New Roman"/>
                <w:b/>
                <w:sz w:val="20"/>
                <w:szCs w:val="20"/>
              </w:rPr>
              <w:t>Лот №</w:t>
            </w:r>
            <w:r w:rsidR="00E70F3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700A36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</w:tr>
      <w:tr w:rsidR="001A530C" w:rsidRPr="00700A36" w:rsidTr="004F5591">
        <w:trPr>
          <w:cantSplit/>
        </w:trPr>
        <w:tc>
          <w:tcPr>
            <w:tcW w:w="274" w:type="pct"/>
            <w:vAlign w:val="center"/>
          </w:tcPr>
          <w:p w:rsidR="001A530C" w:rsidRPr="00700A36" w:rsidRDefault="001A530C" w:rsidP="001A530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shd w:val="clear" w:color="auto" w:fill="auto"/>
          </w:tcPr>
          <w:p w:rsidR="001A530C" w:rsidRPr="0032563E" w:rsidRDefault="001A530C" w:rsidP="00DB0482">
            <w:pPr>
              <w:outlineLvl w:val="0"/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/>
                <w:sz w:val="20"/>
                <w:szCs w:val="20"/>
              </w:rPr>
              <w:t>Огнетушитель порошковый ОП-2(з) для классов пожара ABCE</w:t>
            </w:r>
            <w:r w:rsidRPr="00700A3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1A530C" w:rsidRPr="00700A36" w:rsidRDefault="001A530C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Масса заряда: 2 кг.</w:t>
            </w:r>
          </w:p>
          <w:p w:rsidR="001A530C" w:rsidRPr="004C0185" w:rsidRDefault="0032563E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Огнетушащая способность по классу </w:t>
            </w: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  <w:t>пожаров</w:t>
            </w:r>
            <w:r w:rsidR="001A530C"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: </w:t>
            </w: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0,7</w:t>
            </w:r>
            <w:r w:rsidR="001A530C"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А, </w:t>
            </w: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21В</w:t>
            </w:r>
            <w:r w:rsidR="004C0185"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  <w:p w:rsidR="004C0185" w:rsidRPr="004C0185" w:rsidRDefault="004C0185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Наличие индикатора давления: да.</w:t>
            </w:r>
          </w:p>
          <w:p w:rsidR="001A530C" w:rsidRPr="00700A36" w:rsidRDefault="001A530C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Диапазон температур эксплуатации: - </w:t>
            </w:r>
            <w:r w:rsid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</w:t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0 </w:t>
            </w:r>
            <w:r w:rsidR="0032563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…</w:t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+ 50 </w:t>
            </w:r>
            <w:r w:rsidRPr="00700A3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°С.</w:t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  <w:p w:rsidR="001A530C" w:rsidRPr="00700A36" w:rsidRDefault="001A530C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Сертификат соответствия:</w:t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ФЗ</w:t>
            </w:r>
            <w:r w:rsidR="0032563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-</w:t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123/ </w:t>
            </w:r>
            <w:r w:rsidR="0032563E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ГОСТ Р 51057-2001</w:t>
            </w:r>
          </w:p>
          <w:p w:rsidR="001A530C" w:rsidRPr="00700A36" w:rsidRDefault="001A530C" w:rsidP="00DB048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Сертификата соответствия</w:t>
            </w:r>
            <w:r w:rsidRPr="00700A3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, баллона огнетушителя</w:t>
            </w:r>
            <w:r w:rsidRPr="00700A36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700A3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требованиям Технического Регламента </w:t>
            </w:r>
            <w:r w:rsidRPr="00700A36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ТР ТС 032/2013</w:t>
            </w:r>
            <w:r w:rsidRPr="00700A3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«О безопасности оборудования, работающего под избыточным давлением»</w:t>
            </w:r>
          </w:p>
        </w:tc>
        <w:tc>
          <w:tcPr>
            <w:tcW w:w="1214" w:type="pct"/>
            <w:shd w:val="clear" w:color="auto" w:fill="auto"/>
            <w:vAlign w:val="center"/>
          </w:tcPr>
          <w:p w:rsidR="001A530C" w:rsidRPr="00700A36" w:rsidRDefault="001A530C" w:rsidP="001A530C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  <w:r w:rsidR="0032563E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1A530C" w:rsidRPr="00700A36" w:rsidRDefault="001A530C" w:rsidP="001A530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A530C" w:rsidRPr="00700A36" w:rsidTr="004F5591">
        <w:trPr>
          <w:cantSplit/>
        </w:trPr>
        <w:tc>
          <w:tcPr>
            <w:tcW w:w="274" w:type="pct"/>
            <w:vAlign w:val="center"/>
          </w:tcPr>
          <w:p w:rsidR="001A530C" w:rsidRPr="00700A36" w:rsidRDefault="001A530C" w:rsidP="001A530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shd w:val="clear" w:color="auto" w:fill="auto"/>
          </w:tcPr>
          <w:p w:rsidR="001A530C" w:rsidRPr="004C0185" w:rsidRDefault="001A530C" w:rsidP="00DB0482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0185">
              <w:rPr>
                <w:rFonts w:ascii="Times New Roman" w:hAnsi="Times New Roman" w:cs="Times New Roman"/>
                <w:b/>
                <w:sz w:val="20"/>
                <w:szCs w:val="20"/>
              </w:rPr>
              <w:t>Огнетушитель порошковый ОП-</w:t>
            </w:r>
            <w:r w:rsidR="00360BBB" w:rsidRPr="004C0185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Pr="004C0185">
              <w:rPr>
                <w:rFonts w:ascii="Times New Roman" w:hAnsi="Times New Roman" w:cs="Times New Roman"/>
                <w:b/>
                <w:sz w:val="20"/>
                <w:szCs w:val="20"/>
              </w:rPr>
              <w:t>(з) для классов пожара ABCE</w:t>
            </w:r>
          </w:p>
          <w:p w:rsidR="004C0185" w:rsidRPr="004C0185" w:rsidRDefault="004C0185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Масса заряда: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5</w:t>
            </w: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кг.</w:t>
            </w:r>
          </w:p>
          <w:p w:rsidR="004C0185" w:rsidRPr="004C0185" w:rsidRDefault="004C0185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Огнетушащая способность по классу </w:t>
            </w: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  <w:t xml:space="preserve">пожаров: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2</w:t>
            </w: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А,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70</w:t>
            </w: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В.</w:t>
            </w:r>
          </w:p>
          <w:p w:rsidR="004C0185" w:rsidRPr="004C0185" w:rsidRDefault="004C0185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Наличие индикатора давления: да.</w:t>
            </w:r>
          </w:p>
          <w:p w:rsidR="004C0185" w:rsidRPr="00700A36" w:rsidRDefault="004C0185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Диапазон температур эксплуатации: -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</w:t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0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…</w:t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+ 50 </w:t>
            </w:r>
            <w:r w:rsidRPr="00700A3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°С.</w:t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  <w:p w:rsidR="004C0185" w:rsidRPr="00700A36" w:rsidRDefault="004C0185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Сертификат соответствия:</w:t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ФЗ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-</w:t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123/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ГОСТ Р 51057-2001</w:t>
            </w:r>
          </w:p>
          <w:p w:rsidR="001A530C" w:rsidRPr="00360BBB" w:rsidRDefault="004C0185" w:rsidP="00DB0482">
            <w:pP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Сертификата соответствия</w:t>
            </w:r>
            <w:r w:rsidRPr="00700A3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, баллона огнетушителя</w:t>
            </w:r>
            <w:r w:rsidRPr="00700A36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700A3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требованиям Технического Регламента </w:t>
            </w:r>
            <w:r w:rsidRPr="00700A36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ТР ТС 032/2013</w:t>
            </w:r>
            <w:r w:rsidRPr="00700A3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«О безопасности оборудования, работающего под избыточным давлением»</w:t>
            </w:r>
          </w:p>
        </w:tc>
        <w:tc>
          <w:tcPr>
            <w:tcW w:w="1214" w:type="pct"/>
            <w:shd w:val="clear" w:color="auto" w:fill="auto"/>
            <w:vAlign w:val="center"/>
          </w:tcPr>
          <w:p w:rsidR="001A530C" w:rsidRPr="00700A36" w:rsidRDefault="001A530C" w:rsidP="001A530C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  <w:r w:rsidR="0032563E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1A530C" w:rsidRPr="00700A36" w:rsidRDefault="001A530C" w:rsidP="001A530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A530C" w:rsidRPr="00700A36" w:rsidTr="004F5591">
        <w:trPr>
          <w:cantSplit/>
        </w:trPr>
        <w:tc>
          <w:tcPr>
            <w:tcW w:w="274" w:type="pct"/>
            <w:vAlign w:val="center"/>
          </w:tcPr>
          <w:p w:rsidR="001A530C" w:rsidRPr="00700A36" w:rsidRDefault="001A530C" w:rsidP="001A530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shd w:val="clear" w:color="auto" w:fill="auto"/>
          </w:tcPr>
          <w:p w:rsidR="001A530C" w:rsidRPr="00700A36" w:rsidRDefault="001A530C" w:rsidP="00DB048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Огнетушитель порошковый ОП-10(з) для классов пожара ABCE</w:t>
            </w:r>
          </w:p>
          <w:p w:rsidR="004C0185" w:rsidRPr="00700A36" w:rsidRDefault="004C0185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Масса заряда: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10</w:t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кг.</w:t>
            </w:r>
          </w:p>
          <w:p w:rsidR="004C0185" w:rsidRPr="004C0185" w:rsidRDefault="004C0185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Огнетушащая способность по классу </w:t>
            </w: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  <w:t xml:space="preserve">пожаров: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4</w:t>
            </w: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А,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144</w:t>
            </w: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В.</w:t>
            </w:r>
          </w:p>
          <w:p w:rsidR="004C0185" w:rsidRPr="004C0185" w:rsidRDefault="004C0185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C0185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Наличие индикатора давления: да.</w:t>
            </w:r>
          </w:p>
          <w:p w:rsidR="004C0185" w:rsidRPr="00700A36" w:rsidRDefault="004C0185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Диапазон температур эксплуатации: -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5</w:t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0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…</w:t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+ 50 </w:t>
            </w:r>
            <w:r w:rsidRPr="00700A3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°С.</w:t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  <w:p w:rsidR="004C0185" w:rsidRPr="00700A36" w:rsidRDefault="004C0185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Сертификат соответствия:</w:t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ФЗ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-</w:t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123/ </w:t>
            </w:r>
            <w:r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ГОСТ Р 51057-2001</w:t>
            </w:r>
          </w:p>
          <w:p w:rsidR="001A530C" w:rsidRPr="00700A36" w:rsidRDefault="004C0185" w:rsidP="00DB048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Сертификата соответствия</w:t>
            </w:r>
            <w:r w:rsidRPr="00700A3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, баллона огнетушителя</w:t>
            </w:r>
            <w:r w:rsidRPr="00700A36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700A3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требованиям Технического Регламента </w:t>
            </w:r>
            <w:r w:rsidRPr="00700A36"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0"/>
                <w:szCs w:val="20"/>
              </w:rPr>
              <w:t>ТР ТС 032/2013</w:t>
            </w:r>
            <w:r w:rsidRPr="00700A3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«О безопасности оборудования, работающего под избыточным давлением»</w:t>
            </w:r>
          </w:p>
        </w:tc>
        <w:tc>
          <w:tcPr>
            <w:tcW w:w="1214" w:type="pct"/>
            <w:shd w:val="clear" w:color="auto" w:fill="auto"/>
            <w:vAlign w:val="center"/>
          </w:tcPr>
          <w:p w:rsidR="001A530C" w:rsidRPr="00700A36" w:rsidRDefault="001A530C" w:rsidP="001A530C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  <w:r w:rsidR="0032563E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1A530C" w:rsidRPr="00700A36" w:rsidRDefault="001A530C" w:rsidP="001A530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A530C" w:rsidRPr="00700A36" w:rsidTr="004F5591">
        <w:trPr>
          <w:cantSplit/>
        </w:trPr>
        <w:tc>
          <w:tcPr>
            <w:tcW w:w="274" w:type="pct"/>
            <w:vAlign w:val="center"/>
          </w:tcPr>
          <w:p w:rsidR="001A530C" w:rsidRPr="00700A36" w:rsidRDefault="001A530C" w:rsidP="001A530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bookmarkStart w:id="3" w:name="_Hlk111796505"/>
          </w:p>
        </w:tc>
        <w:tc>
          <w:tcPr>
            <w:tcW w:w="2399" w:type="pct"/>
            <w:shd w:val="clear" w:color="auto" w:fill="auto"/>
          </w:tcPr>
          <w:p w:rsidR="001A530C" w:rsidRPr="004F5591" w:rsidRDefault="001A530C" w:rsidP="00DB048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F55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Огнетушитель 70 КГ марки ОП-70(з) для классов пожара ABCE</w:t>
            </w:r>
          </w:p>
          <w:p w:rsidR="004C0185" w:rsidRPr="004F5591" w:rsidRDefault="004C0185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Масса заряда: 70 кг.</w:t>
            </w:r>
          </w:p>
          <w:p w:rsidR="001A530C" w:rsidRPr="004F5591" w:rsidRDefault="004C0185" w:rsidP="00DB0482">
            <w:pPr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Огнетушащая способность по классу </w:t>
            </w:r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br/>
              <w:t xml:space="preserve">пожаров: </w:t>
            </w:r>
            <w:r w:rsidR="001A530C" w:rsidRPr="004F559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10А, 233В-2</w:t>
            </w:r>
            <w:r w:rsidRPr="004F559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.</w:t>
            </w:r>
          </w:p>
          <w:p w:rsidR="004C0185" w:rsidRPr="004F5591" w:rsidRDefault="004C0185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Наличие индикатора давления: да.</w:t>
            </w:r>
          </w:p>
          <w:p w:rsidR="004C0185" w:rsidRPr="004F5591" w:rsidRDefault="004C0185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Диапазон температур эксплуатации: - 50 … + 50 </w:t>
            </w:r>
            <w:r w:rsidRPr="004F559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°С.</w:t>
            </w:r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</w:t>
            </w:r>
          </w:p>
          <w:p w:rsidR="001A530C" w:rsidRPr="004F5591" w:rsidRDefault="001A530C" w:rsidP="00DB0482">
            <w:pPr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F559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Длина шланга</w:t>
            </w:r>
            <w:r w:rsidR="004C0185" w:rsidRPr="004F559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:</w:t>
            </w:r>
            <w:r w:rsidRPr="004F559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не менее 3 м.</w:t>
            </w:r>
          </w:p>
          <w:p w:rsidR="001A530C" w:rsidRPr="004F5591" w:rsidRDefault="00BE55ED" w:rsidP="00DB048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hyperlink r:id="rId11" w:tooltip="ГОСТ 28352-89" w:history="1">
              <w:r w:rsidR="001A530C" w:rsidRPr="004F5591">
                <w:rPr>
                  <w:rFonts w:ascii="Times New Roman" w:hAnsi="Times New Roman" w:cs="Times New Roman"/>
                  <w:b/>
                  <w:color w:val="000000"/>
                  <w:sz w:val="20"/>
                  <w:szCs w:val="20"/>
                </w:rPr>
                <w:t>Соответствие изделия ГОСТ Р 51017-2009, Техническому регламенту о требованиях пожарной безопасности</w:t>
              </w:r>
            </w:hyperlink>
          </w:p>
        </w:tc>
        <w:tc>
          <w:tcPr>
            <w:tcW w:w="1214" w:type="pct"/>
            <w:shd w:val="clear" w:color="auto" w:fill="auto"/>
            <w:vAlign w:val="center"/>
          </w:tcPr>
          <w:p w:rsidR="001A530C" w:rsidRPr="00700A36" w:rsidRDefault="001A530C" w:rsidP="001A530C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  <w:r w:rsidR="0032563E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1A530C" w:rsidRPr="00700A36" w:rsidRDefault="001A530C" w:rsidP="001A530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bookmarkEnd w:id="3"/>
      <w:tr w:rsidR="001A530C" w:rsidRPr="00700A36" w:rsidTr="004F5591">
        <w:trPr>
          <w:cantSplit/>
        </w:trPr>
        <w:tc>
          <w:tcPr>
            <w:tcW w:w="274" w:type="pct"/>
            <w:vAlign w:val="center"/>
          </w:tcPr>
          <w:p w:rsidR="001A530C" w:rsidRPr="00700A36" w:rsidRDefault="001A530C" w:rsidP="001A530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shd w:val="clear" w:color="auto" w:fill="auto"/>
          </w:tcPr>
          <w:p w:rsidR="001A530C" w:rsidRPr="004F5591" w:rsidRDefault="001A530C" w:rsidP="00DB048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bookmarkStart w:id="4" w:name="_Hlk110523593"/>
            <w:r w:rsidRPr="004F55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Модуль порошкового пожаротушения </w:t>
            </w:r>
            <w:bookmarkEnd w:id="4"/>
            <w:r w:rsidR="00627CD9" w:rsidRPr="004F55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4F55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МПП Буран-2,5 </w:t>
            </w:r>
          </w:p>
          <w:p w:rsidR="00627CD9" w:rsidRPr="004F5591" w:rsidRDefault="00627CD9" w:rsidP="00DB0482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Запуск в режиме </w:t>
            </w:r>
            <w:proofErr w:type="spellStart"/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самосрабатывания</w:t>
            </w:r>
            <w:proofErr w:type="spellEnd"/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во время </w:t>
            </w:r>
            <w:r w:rsidRPr="004F559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пожара.</w:t>
            </w:r>
          </w:p>
          <w:p w:rsidR="00627CD9" w:rsidRPr="004F5591" w:rsidRDefault="00627CD9" w:rsidP="00DB0482">
            <w:pPr>
              <w:outlineLvl w:val="0"/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bdr w:val="none" w:sz="0" w:space="0" w:color="auto" w:frame="1"/>
              </w:rPr>
            </w:pPr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Температура срабатывания: 180</w:t>
            </w:r>
            <w:r w:rsidRPr="004F5591">
              <w:rPr>
                <w:rFonts w:ascii="Times New Roman" w:hAnsi="Times New Roman" w:cs="Times New Roman"/>
                <w:i/>
                <w:color w:val="000000" w:themeColor="text1"/>
                <w:sz w:val="20"/>
                <w:szCs w:val="20"/>
                <w:bdr w:val="none" w:sz="0" w:space="0" w:color="auto" w:frame="1"/>
              </w:rPr>
              <w:t>°С.</w:t>
            </w:r>
          </w:p>
          <w:p w:rsidR="001A530C" w:rsidRPr="004F5591" w:rsidRDefault="001A530C" w:rsidP="00DB048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F55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Соответствие изделия ГОСТ Р 53286-2009, Техническому регламенту о требованиях пожарной безопасности</w:t>
            </w:r>
          </w:p>
        </w:tc>
        <w:tc>
          <w:tcPr>
            <w:tcW w:w="1214" w:type="pct"/>
            <w:shd w:val="clear" w:color="auto" w:fill="auto"/>
            <w:vAlign w:val="center"/>
          </w:tcPr>
          <w:p w:rsidR="001A530C" w:rsidRPr="00700A36" w:rsidRDefault="001A530C" w:rsidP="001A530C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  <w:r w:rsidR="0032563E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1A530C" w:rsidRPr="00700A36" w:rsidRDefault="001A530C" w:rsidP="001A530C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A530C" w:rsidRPr="00700A36" w:rsidTr="004F5591">
        <w:trPr>
          <w:cantSplit/>
        </w:trPr>
        <w:tc>
          <w:tcPr>
            <w:tcW w:w="274" w:type="pct"/>
            <w:vAlign w:val="center"/>
          </w:tcPr>
          <w:p w:rsidR="001A530C" w:rsidRPr="00700A36" w:rsidRDefault="001A530C" w:rsidP="001A530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shd w:val="clear" w:color="auto" w:fill="auto"/>
          </w:tcPr>
          <w:p w:rsidR="00627CD9" w:rsidRPr="004F5591" w:rsidRDefault="001A530C" w:rsidP="00DB048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F55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Модуль порошкового пожаротушения </w:t>
            </w:r>
            <w:r w:rsidR="00627CD9" w:rsidRPr="004F55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br/>
            </w:r>
            <w:r w:rsidRPr="004F55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МПП Буран-8</w:t>
            </w:r>
          </w:p>
          <w:p w:rsidR="00627CD9" w:rsidRPr="004F5591" w:rsidRDefault="00627CD9" w:rsidP="00DB0482">
            <w:pPr>
              <w:ind w:right="-104"/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Запуск в режиме </w:t>
            </w:r>
            <w:proofErr w:type="spellStart"/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самосрабатывания</w:t>
            </w:r>
            <w:proofErr w:type="spellEnd"/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 xml:space="preserve"> во время </w:t>
            </w:r>
            <w:r w:rsidRPr="004F5591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пожара.</w:t>
            </w:r>
          </w:p>
          <w:p w:rsidR="001A530C" w:rsidRPr="004F5591" w:rsidRDefault="001A530C" w:rsidP="00DB0482">
            <w:pPr>
              <w:outlineLvl w:val="0"/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</w:pPr>
            <w:r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Устройство автоматического пуска модуля пожаротушения: в комплекте</w:t>
            </w:r>
            <w:r w:rsidR="00627CD9" w:rsidRPr="004F5591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.</w:t>
            </w:r>
          </w:p>
          <w:p w:rsidR="001A530C" w:rsidRPr="004F5591" w:rsidRDefault="001A530C" w:rsidP="00DB048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4F5591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Соответствие изделия ГОСТ Р 53286-2009, Техническому регламенту о требованиях пожарной безопасности</w:t>
            </w:r>
          </w:p>
        </w:tc>
        <w:tc>
          <w:tcPr>
            <w:tcW w:w="1214" w:type="pct"/>
            <w:shd w:val="clear" w:color="auto" w:fill="auto"/>
            <w:vAlign w:val="center"/>
          </w:tcPr>
          <w:p w:rsidR="001A530C" w:rsidRPr="00700A36" w:rsidRDefault="001A530C" w:rsidP="001A530C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Cs/>
                <w:sz w:val="20"/>
                <w:szCs w:val="20"/>
              </w:rPr>
              <w:t>Копия паспорта</w:t>
            </w:r>
            <w:r w:rsidR="0032563E">
              <w:rPr>
                <w:rFonts w:ascii="Times New Roman" w:hAnsi="Times New Roman" w:cs="Times New Roman"/>
                <w:bCs/>
                <w:sz w:val="20"/>
                <w:szCs w:val="20"/>
              </w:rPr>
              <w:t>;</w:t>
            </w:r>
          </w:p>
          <w:p w:rsidR="001A530C" w:rsidRPr="00700A36" w:rsidRDefault="001A530C" w:rsidP="001A530C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Копия сертификата соответствия техническому регламенту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A530C" w:rsidRPr="00700A36" w:rsidTr="004F5591">
        <w:trPr>
          <w:cantSplit/>
        </w:trPr>
        <w:tc>
          <w:tcPr>
            <w:tcW w:w="274" w:type="pct"/>
            <w:vAlign w:val="center"/>
          </w:tcPr>
          <w:p w:rsidR="001A530C" w:rsidRPr="00700A36" w:rsidRDefault="001A530C" w:rsidP="001A530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shd w:val="clear" w:color="auto" w:fill="auto"/>
          </w:tcPr>
          <w:p w:rsidR="001A530C" w:rsidRDefault="001A530C" w:rsidP="00DB048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Раструб к огнетушителю ОУ-1, ОУ-2, ОУ-3, ОУ-4, ОУ-5</w:t>
            </w:r>
          </w:p>
          <w:p w:rsidR="00A858D3" w:rsidRPr="00A858D3" w:rsidRDefault="00A858D3" w:rsidP="00DB0482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A858D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Комплектуемые углекислотные огнетушители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  <w:p w:rsidR="00A858D3" w:rsidRPr="00A858D3" w:rsidRDefault="00A858D3" w:rsidP="00DB0482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A858D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ОУ-1, ОУ-2, ОУ-3, ОУ-4, ОУ-5</w:t>
            </w:r>
          </w:p>
          <w:p w:rsidR="00A858D3" w:rsidRPr="00A858D3" w:rsidRDefault="00A858D3" w:rsidP="00DB0482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A858D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Температура эксплуатации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 xml:space="preserve">: </w:t>
            </w:r>
            <w:r w:rsidRPr="00A858D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от - 40 до + 50 °C</w:t>
            </w:r>
          </w:p>
          <w:p w:rsidR="00A858D3" w:rsidRPr="00A858D3" w:rsidRDefault="00A858D3" w:rsidP="00DB0482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Наличие выкидной трубки: да.</w:t>
            </w:r>
          </w:p>
        </w:tc>
        <w:tc>
          <w:tcPr>
            <w:tcW w:w="1214" w:type="pct"/>
            <w:shd w:val="clear" w:color="auto" w:fill="auto"/>
            <w:vAlign w:val="center"/>
          </w:tcPr>
          <w:p w:rsidR="001A530C" w:rsidRPr="00700A36" w:rsidRDefault="002F4387" w:rsidP="001A530C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Заполненная форма 6.2т Техническое предложение 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1A530C" w:rsidRPr="00700A36" w:rsidTr="00600BC8">
        <w:trPr>
          <w:cantSplit/>
          <w:trHeight w:val="1311"/>
        </w:trPr>
        <w:tc>
          <w:tcPr>
            <w:tcW w:w="274" w:type="pct"/>
            <w:vAlign w:val="center"/>
          </w:tcPr>
          <w:p w:rsidR="001A530C" w:rsidRPr="00700A36" w:rsidRDefault="001A530C" w:rsidP="001A530C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shd w:val="clear" w:color="auto" w:fill="auto"/>
          </w:tcPr>
          <w:p w:rsidR="001A530C" w:rsidRDefault="001A530C" w:rsidP="00DB0482">
            <w:pP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Шланг с распылителем к порошковому огнетушителю ОП 70 длиной 3 М</w:t>
            </w:r>
          </w:p>
          <w:p w:rsidR="00D634C8" w:rsidRPr="00A858D3" w:rsidRDefault="00D634C8" w:rsidP="00DB0482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 w:rsidRPr="00A858D3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Комплектуемые углекислотные огнетушители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:</w:t>
            </w:r>
          </w:p>
          <w:p w:rsidR="00D634C8" w:rsidRPr="00D634C8" w:rsidRDefault="00D634C8" w:rsidP="00DB0482">
            <w:pP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ОП</w:t>
            </w:r>
            <w:r w:rsidRPr="00A5220A"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-70</w:t>
            </w:r>
            <w:r>
              <w:rPr>
                <w:rFonts w:ascii="Times New Roman" w:hAnsi="Times New Roman" w:cs="Times New Roman"/>
                <w:i/>
                <w:color w:val="000000"/>
                <w:sz w:val="20"/>
                <w:szCs w:val="20"/>
              </w:rPr>
              <w:t>.</w:t>
            </w:r>
          </w:p>
          <w:p w:rsidR="00D634C8" w:rsidRPr="00D634C8" w:rsidRDefault="00D634C8" w:rsidP="00DB0482">
            <w:pPr>
              <w:outlineLvl w:val="0"/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Длина шланга</w:t>
            </w:r>
            <w:r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>:</w:t>
            </w:r>
            <w:r w:rsidRPr="00700A36">
              <w:rPr>
                <w:rFonts w:ascii="Times New Roman" w:hAnsi="Times New Roman" w:cs="Times New Roman"/>
                <w:bCs/>
                <w:i/>
                <w:color w:val="000000" w:themeColor="text1"/>
                <w:sz w:val="20"/>
                <w:szCs w:val="20"/>
              </w:rPr>
              <w:t xml:space="preserve"> не менее 3 м.</w:t>
            </w:r>
          </w:p>
        </w:tc>
        <w:tc>
          <w:tcPr>
            <w:tcW w:w="1214" w:type="pct"/>
            <w:shd w:val="clear" w:color="auto" w:fill="auto"/>
            <w:vAlign w:val="center"/>
          </w:tcPr>
          <w:p w:rsidR="001A530C" w:rsidRPr="00700A36" w:rsidRDefault="002F4387" w:rsidP="001A530C">
            <w:pPr>
              <w:ind w:left="129" w:right="141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Заполненная форма 6.2т Техническое предложение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1A530C" w:rsidRPr="00700A36" w:rsidRDefault="001A530C" w:rsidP="001A530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A5220A" w:rsidRPr="00700A36" w:rsidTr="00A5220A">
        <w:trPr>
          <w:cantSplit/>
        </w:trPr>
        <w:tc>
          <w:tcPr>
            <w:tcW w:w="5000" w:type="pct"/>
            <w:gridSpan w:val="5"/>
            <w:vAlign w:val="center"/>
          </w:tcPr>
          <w:p w:rsidR="00A5220A" w:rsidRPr="00A5220A" w:rsidRDefault="00A5220A" w:rsidP="001A530C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5220A">
              <w:rPr>
                <w:rFonts w:ascii="Times New Roman" w:hAnsi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A5220A" w:rsidRPr="00700A36" w:rsidTr="00290A61">
        <w:trPr>
          <w:cantSplit/>
        </w:trPr>
        <w:tc>
          <w:tcPr>
            <w:tcW w:w="274" w:type="pct"/>
            <w:vAlign w:val="center"/>
          </w:tcPr>
          <w:p w:rsidR="00A5220A" w:rsidRPr="00700A36" w:rsidRDefault="00A5220A" w:rsidP="00A5220A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shd w:val="clear" w:color="auto" w:fill="auto"/>
            <w:vAlign w:val="center"/>
          </w:tcPr>
          <w:p w:rsidR="00A5220A" w:rsidRPr="00C6116B" w:rsidRDefault="00A5220A" w:rsidP="00A5220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C6116B">
              <w:rPr>
                <w:rFonts w:ascii="Times New Roman" w:hAnsi="Times New Roman"/>
                <w:sz w:val="20"/>
                <w:szCs w:val="20"/>
              </w:rPr>
              <w:t>Товар поставляется новым, не бывши</w:t>
            </w:r>
            <w:r>
              <w:rPr>
                <w:rFonts w:ascii="Times New Roman" w:hAnsi="Times New Roman"/>
                <w:sz w:val="20"/>
                <w:szCs w:val="20"/>
              </w:rPr>
              <w:t>м</w:t>
            </w:r>
            <w:r w:rsidRPr="00C6116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br/>
            </w:r>
            <w:r w:rsidRPr="00C6116B">
              <w:rPr>
                <w:rFonts w:ascii="Times New Roman" w:hAnsi="Times New Roman"/>
                <w:sz w:val="20"/>
                <w:szCs w:val="20"/>
              </w:rPr>
              <w:t>в эксплуатации</w:t>
            </w:r>
            <w:r>
              <w:rPr>
                <w:rFonts w:ascii="Times New Roman" w:hAnsi="Times New Roman"/>
                <w:sz w:val="20"/>
                <w:szCs w:val="20"/>
              </w:rPr>
              <w:t>, дата изготовления не ранее 01.09.2023</w:t>
            </w:r>
            <w:r w:rsidRPr="00345C66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14" w:type="pct"/>
            <w:shd w:val="clear" w:color="auto" w:fill="auto"/>
            <w:vAlign w:val="center"/>
          </w:tcPr>
          <w:p w:rsidR="00A5220A" w:rsidRPr="00C6116B" w:rsidRDefault="00A5220A" w:rsidP="00A52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A5220A" w:rsidRPr="00C6116B" w:rsidRDefault="00A5220A" w:rsidP="00A522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A5220A" w:rsidRPr="00C6116B" w:rsidRDefault="00A5220A" w:rsidP="00A5220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116B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  <w:tr w:rsidR="00A5220A" w:rsidRPr="00700A36" w:rsidTr="004F5591">
        <w:trPr>
          <w:cantSplit/>
        </w:trPr>
        <w:tc>
          <w:tcPr>
            <w:tcW w:w="274" w:type="pct"/>
            <w:vAlign w:val="center"/>
          </w:tcPr>
          <w:p w:rsidR="00A5220A" w:rsidRPr="00700A36" w:rsidRDefault="00A5220A" w:rsidP="00A5220A">
            <w:pPr>
              <w:pStyle w:val="a5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2399" w:type="pct"/>
            <w:shd w:val="clear" w:color="auto" w:fill="auto"/>
          </w:tcPr>
          <w:p w:rsidR="00A5220A" w:rsidRPr="009F5A78" w:rsidRDefault="00A5220A" w:rsidP="00A5220A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9F5A78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9F5A78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  <w:r>
              <w:rPr>
                <w:rFonts w:ascii="Times New Roman" w:hAnsi="Times New Roman"/>
                <w:sz w:val="20"/>
                <w:szCs w:val="20"/>
              </w:rPr>
              <w:t>, если другого не предусмотрено ГОСТ на выпуск продукции.</w:t>
            </w:r>
          </w:p>
          <w:p w:rsidR="00A5220A" w:rsidRPr="009F5A78" w:rsidRDefault="00A5220A" w:rsidP="00A5220A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9F5A78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214" w:type="pct"/>
            <w:shd w:val="clear" w:color="auto" w:fill="auto"/>
            <w:vAlign w:val="center"/>
          </w:tcPr>
          <w:p w:rsidR="00A5220A" w:rsidRPr="009F5A78" w:rsidRDefault="00A5220A" w:rsidP="00A522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Письмо за подписью руководителя организации</w:t>
            </w:r>
          </w:p>
        </w:tc>
        <w:tc>
          <w:tcPr>
            <w:tcW w:w="520" w:type="pct"/>
            <w:shd w:val="clear" w:color="auto" w:fill="auto"/>
            <w:vAlign w:val="center"/>
          </w:tcPr>
          <w:p w:rsidR="00A5220A" w:rsidRDefault="00A5220A" w:rsidP="00A5220A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A5220A" w:rsidRPr="009F5A78" w:rsidRDefault="00A5220A" w:rsidP="00A5220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593" w:type="pct"/>
            <w:shd w:val="clear" w:color="auto" w:fill="auto"/>
            <w:vAlign w:val="center"/>
          </w:tcPr>
          <w:p w:rsidR="00A5220A" w:rsidRDefault="00A5220A" w:rsidP="00A5220A">
            <w:pPr>
              <w:spacing w:line="276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A5220A" w:rsidRPr="009F5A78" w:rsidRDefault="00A5220A" w:rsidP="00A5220A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F5A78">
              <w:rPr>
                <w:rFonts w:ascii="Times New Roman" w:hAnsi="Times New Roman" w:cs="Times New Roman"/>
                <w:iCs/>
                <w:sz w:val="20"/>
                <w:szCs w:val="20"/>
              </w:rPr>
              <w:t>Да</w:t>
            </w:r>
          </w:p>
        </w:tc>
      </w:tr>
    </w:tbl>
    <w:p w:rsidR="005B1E2F" w:rsidRDefault="005B1E2F" w:rsidP="00512E93">
      <w:pPr>
        <w:pStyle w:val="a5"/>
        <w:numPr>
          <w:ilvl w:val="0"/>
          <w:numId w:val="40"/>
        </w:numPr>
        <w:tabs>
          <w:tab w:val="center" w:pos="284"/>
        </w:tabs>
        <w:autoSpaceDE w:val="0"/>
        <w:autoSpaceDN w:val="0"/>
        <w:adjustRightInd w:val="0"/>
        <w:spacing w:before="240" w:line="240" w:lineRule="auto"/>
        <w:ind w:left="0" w:firstLine="0"/>
        <w:jc w:val="both"/>
        <w:rPr>
          <w:rFonts w:ascii="Times New Roman" w:hAnsi="Times New Roman"/>
          <w:b/>
          <w:i/>
          <w:iCs/>
        </w:rPr>
      </w:pPr>
      <w:r w:rsidRPr="004F4130">
        <w:rPr>
          <w:rFonts w:ascii="Times New Roman" w:hAnsi="Times New Roman"/>
          <w:b/>
          <w:i/>
          <w:iCs/>
        </w:rPr>
        <w:lastRenderedPageBreak/>
        <w:t>Требования к контрагенту</w:t>
      </w:r>
    </w:p>
    <w:p w:rsidR="00512E93" w:rsidRPr="00BD1A67" w:rsidRDefault="00512E93" w:rsidP="00512E93">
      <w:pPr>
        <w:pStyle w:val="a5"/>
        <w:tabs>
          <w:tab w:val="center" w:pos="284"/>
        </w:tabs>
        <w:autoSpaceDE w:val="0"/>
        <w:autoSpaceDN w:val="0"/>
        <w:adjustRightInd w:val="0"/>
        <w:spacing w:before="240" w:line="240" w:lineRule="auto"/>
        <w:ind w:left="0"/>
        <w:jc w:val="both"/>
        <w:rPr>
          <w:rFonts w:ascii="Times New Roman" w:hAnsi="Times New Roman"/>
          <w:b/>
          <w:i/>
          <w:iCs/>
          <w:sz w:val="16"/>
          <w:szCs w:val="16"/>
        </w:rPr>
      </w:pPr>
    </w:p>
    <w:tbl>
      <w:tblPr>
        <w:tblStyle w:val="a7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4111"/>
        <w:gridCol w:w="3260"/>
        <w:gridCol w:w="1134"/>
        <w:gridCol w:w="1276"/>
      </w:tblGrid>
      <w:tr w:rsidR="005B1E2F" w:rsidRPr="00700A36" w:rsidTr="00512E93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700A3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5B1E2F" w:rsidRPr="00700A3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700A36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700A36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700A36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700A36" w:rsidTr="00512E93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700A3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111" w:type="dxa"/>
            <w:shd w:val="clear" w:color="auto" w:fill="BFBFBF" w:themeFill="background1" w:themeFillShade="BF"/>
          </w:tcPr>
          <w:p w:rsidR="008B160B" w:rsidRPr="00700A3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700A3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700A3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700A36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E70F35" w:rsidRPr="00700A36" w:rsidTr="00DB0482">
        <w:tc>
          <w:tcPr>
            <w:tcW w:w="567" w:type="dxa"/>
            <w:vAlign w:val="center"/>
          </w:tcPr>
          <w:p w:rsidR="00E70F35" w:rsidRPr="00700A36" w:rsidRDefault="00E70F35" w:rsidP="00E70F35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  <w:vAlign w:val="center"/>
          </w:tcPr>
          <w:p w:rsidR="006307F7" w:rsidRDefault="006307F7" w:rsidP="00E70F35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Для Лота № 2</w:t>
            </w:r>
          </w:p>
          <w:p w:rsidR="00E70F35" w:rsidRPr="00700A36" w:rsidRDefault="00E70F35" w:rsidP="00E70F35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1D74C1">
              <w:rPr>
                <w:rFonts w:ascii="Times New Roman" w:hAnsi="Times New Roman"/>
                <w:iCs/>
                <w:sz w:val="20"/>
                <w:szCs w:val="20"/>
              </w:rPr>
              <w:t xml:space="preserve">Поставщик должен быть производителем поставляемых МТР, закупаемых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br/>
            </w:r>
            <w:r w:rsidRPr="001D74C1">
              <w:rPr>
                <w:rFonts w:ascii="Times New Roman" w:hAnsi="Times New Roman"/>
                <w:iCs/>
                <w:sz w:val="20"/>
                <w:szCs w:val="20"/>
              </w:rPr>
              <w:t>ООО «БНГРЭ», официальным Торговым Домом производителя, дилером, дистрибьютором, посредником.</w:t>
            </w:r>
          </w:p>
        </w:tc>
        <w:tc>
          <w:tcPr>
            <w:tcW w:w="3260" w:type="dxa"/>
            <w:vAlign w:val="center"/>
          </w:tcPr>
          <w:p w:rsidR="00E70F35" w:rsidRPr="001D74C1" w:rsidRDefault="00E70F35" w:rsidP="00E70F3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D74C1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</w:t>
            </w:r>
            <w:r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br/>
            </w:r>
            <w:r w:rsidRPr="001D74C1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E70F35" w:rsidRPr="00700A36" w:rsidRDefault="00E70F35" w:rsidP="00E70F3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E70F35" w:rsidRPr="00700A36" w:rsidRDefault="00E70F35" w:rsidP="00E70F3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70F35" w:rsidRPr="00700A36" w:rsidTr="00DB0482">
        <w:tc>
          <w:tcPr>
            <w:tcW w:w="567" w:type="dxa"/>
            <w:vAlign w:val="center"/>
          </w:tcPr>
          <w:p w:rsidR="00E70F35" w:rsidRPr="00700A36" w:rsidRDefault="00E70F35" w:rsidP="00E70F35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  <w:vAlign w:val="center"/>
          </w:tcPr>
          <w:p w:rsidR="00E70F35" w:rsidRPr="00A24766" w:rsidRDefault="00E70F35" w:rsidP="00E70F35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A24766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Согласие </w:t>
            </w:r>
            <w:r w:rsidRPr="00A24766">
              <w:rPr>
                <w:rFonts w:ascii="Times New Roman" w:hAnsi="Times New Roman"/>
                <w:iCs/>
                <w:sz w:val="20"/>
                <w:szCs w:val="20"/>
              </w:rPr>
              <w:t>на подписание типовой формы договора ООО «БНГРЭ».</w:t>
            </w:r>
          </w:p>
        </w:tc>
        <w:tc>
          <w:tcPr>
            <w:tcW w:w="3260" w:type="dxa"/>
            <w:vAlign w:val="center"/>
          </w:tcPr>
          <w:p w:rsidR="00E70F35" w:rsidRPr="00A24766" w:rsidRDefault="00E70F35" w:rsidP="00E70F3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A24766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Гарантийное письмо в свободной форме о согласии со всеми условиями проекта договора</w:t>
            </w:r>
          </w:p>
        </w:tc>
        <w:tc>
          <w:tcPr>
            <w:tcW w:w="1134" w:type="dxa"/>
            <w:vAlign w:val="center"/>
          </w:tcPr>
          <w:p w:rsidR="00E70F35" w:rsidRPr="00700A36" w:rsidRDefault="00E70F35" w:rsidP="00E70F3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E70F35" w:rsidRPr="00700A36" w:rsidRDefault="00E70F35" w:rsidP="00E70F3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70F35" w:rsidRPr="00700A36" w:rsidTr="00DB0482">
        <w:tc>
          <w:tcPr>
            <w:tcW w:w="567" w:type="dxa"/>
            <w:vAlign w:val="center"/>
          </w:tcPr>
          <w:p w:rsidR="00E70F35" w:rsidRPr="00700A36" w:rsidRDefault="00E70F35" w:rsidP="00E70F35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  <w:vAlign w:val="center"/>
          </w:tcPr>
          <w:p w:rsidR="00E70F35" w:rsidRPr="00700A36" w:rsidRDefault="00E70F35" w:rsidP="00E70F35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 xml:space="preserve">Опыт работы по поставке данного вида МТР не менее двух лет, </w:t>
            </w:r>
            <w:r w:rsidRPr="00700A3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но не менее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  <w:bookmarkStart w:id="5" w:name="_GoBack"/>
            <w:bookmarkEnd w:id="5"/>
            <w:r w:rsidRPr="00700A36">
              <w:rPr>
                <w:rFonts w:ascii="Times New Roman" w:hAnsi="Times New Roman"/>
                <w:color w:val="000000"/>
                <w:sz w:val="20"/>
                <w:szCs w:val="20"/>
              </w:rPr>
              <w:t>договоров.</w:t>
            </w:r>
          </w:p>
        </w:tc>
        <w:tc>
          <w:tcPr>
            <w:tcW w:w="3260" w:type="dxa"/>
            <w:vAlign w:val="center"/>
          </w:tcPr>
          <w:p w:rsidR="00E70F35" w:rsidRPr="00700A36" w:rsidRDefault="00E70F35" w:rsidP="00E70F3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</w:t>
            </w:r>
          </w:p>
        </w:tc>
        <w:tc>
          <w:tcPr>
            <w:tcW w:w="1134" w:type="dxa"/>
            <w:vAlign w:val="center"/>
          </w:tcPr>
          <w:p w:rsidR="00E70F35" w:rsidRPr="00700A36" w:rsidRDefault="00E70F35" w:rsidP="00E70F3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E70F35" w:rsidRPr="00700A36" w:rsidRDefault="00E70F35" w:rsidP="00E70F3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70F35" w:rsidRPr="00700A36" w:rsidTr="00DB0482">
        <w:tc>
          <w:tcPr>
            <w:tcW w:w="567" w:type="dxa"/>
            <w:vAlign w:val="center"/>
          </w:tcPr>
          <w:p w:rsidR="00E70F35" w:rsidRPr="00700A36" w:rsidRDefault="00E70F35" w:rsidP="00E70F35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  <w:vAlign w:val="center"/>
          </w:tcPr>
          <w:p w:rsidR="00E70F35" w:rsidRPr="00700A36" w:rsidRDefault="00E70F35" w:rsidP="00E70F35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700A36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E70F35" w:rsidRPr="00700A36" w:rsidRDefault="00E70F35" w:rsidP="00E70F35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12" w:history="1">
              <w:r w:rsidRPr="00700A36">
                <w:rPr>
                  <w:rStyle w:val="a8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  <w:r>
              <w:rPr>
                <w:rStyle w:val="a8"/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:rsidR="00E70F35" w:rsidRPr="00700A36" w:rsidRDefault="00E70F35" w:rsidP="00E70F3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E70F35" w:rsidRPr="00700A36" w:rsidRDefault="00E70F35" w:rsidP="00E70F3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E70F35" w:rsidRPr="00700A36" w:rsidRDefault="00E70F35" w:rsidP="00E70F35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700A36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70F35" w:rsidRPr="00700A36" w:rsidTr="00DB0482">
        <w:tc>
          <w:tcPr>
            <w:tcW w:w="567" w:type="dxa"/>
            <w:vAlign w:val="center"/>
          </w:tcPr>
          <w:p w:rsidR="00E70F35" w:rsidRPr="00700A36" w:rsidRDefault="00E70F35" w:rsidP="00E70F35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  <w:vAlign w:val="center"/>
          </w:tcPr>
          <w:p w:rsidR="00E70F35" w:rsidRPr="00700A36" w:rsidRDefault="00E70F35" w:rsidP="00E70F3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Отсутствие 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а также случаев одностороннего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расторжения/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одностороннего отказа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от договора ООО «БНГРЭ», ПАО «НГК «</w:t>
            </w:r>
            <w:proofErr w:type="spellStart"/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Славнефть</w:t>
            </w:r>
            <w:proofErr w:type="spellEnd"/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»  ПАО НК «Роснефть», ПАО «Газпром» и их дочерними Обществами,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связи с существенными нарушениями его условий</w:t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  <w:vertAlign w:val="superscript"/>
              </w:rPr>
              <w:footnoteReference w:id="1"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260" w:type="dxa"/>
            <w:vAlign w:val="center"/>
          </w:tcPr>
          <w:p w:rsidR="00E70F35" w:rsidRPr="00700A36" w:rsidRDefault="00E70F35" w:rsidP="00E70F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E70F35" w:rsidRPr="00700A36" w:rsidRDefault="00E70F35" w:rsidP="00E70F35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E70F35" w:rsidRPr="00700A36" w:rsidRDefault="00E70F35" w:rsidP="00E70F35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  <w:tr w:rsidR="00E70F35" w:rsidRPr="00700A36" w:rsidTr="00DB0482">
        <w:tc>
          <w:tcPr>
            <w:tcW w:w="567" w:type="dxa"/>
            <w:vAlign w:val="center"/>
          </w:tcPr>
          <w:p w:rsidR="00E70F35" w:rsidRPr="00700A36" w:rsidRDefault="00E70F35" w:rsidP="00E70F35">
            <w:pPr>
              <w:pStyle w:val="a5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</w:p>
        </w:tc>
        <w:tc>
          <w:tcPr>
            <w:tcW w:w="4111" w:type="dxa"/>
            <w:vAlign w:val="center"/>
          </w:tcPr>
          <w:p w:rsidR="00E70F35" w:rsidRPr="00700A36" w:rsidRDefault="00E70F35" w:rsidP="00E70F3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Отсутствие неурегулированных между потенциальным контрагентом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и ООО «БНГРЭ» за последние 2 (два) календарных года, предшествующих </w:t>
            </w:r>
            <w:r w:rsidRPr="00700A36">
              <w:rPr>
                <w:rFonts w:ascii="Times New Roman" w:eastAsia="Times New Roman" w:hAnsi="Times New Roman" w:cs="Times New Roman"/>
                <w:sz w:val="20"/>
                <w:szCs w:val="20"/>
              </w:rPr>
              <w:t>дате утверждения закупки, неурегулированных требований (претензий)</w:t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на основании (факта существенного нарушения условий договора): </w:t>
            </w:r>
          </w:p>
          <w:p w:rsidR="00E70F35" w:rsidRPr="00700A36" w:rsidRDefault="00E70F35" w:rsidP="00E70F3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поставки заводом-изготовителем, поставщиком некачественных, некомплектных МТР и (или) существенное нарушение сроков поставки МТР и/или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ПО (включая несвоевременную передачу неисключительного права/лицензии)</w:t>
            </w:r>
          </w:p>
          <w:p w:rsidR="00E70F35" w:rsidRPr="00700A36" w:rsidRDefault="00E70F35" w:rsidP="00E70F3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выполнения работ/оказания услуг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с нарушением сроков их выполнения,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и/или допущения отступлений от качества работ/услуг (включая не достижение запланированного результата)</w:t>
            </w:r>
            <w:r w:rsidRPr="00700A36">
              <w:rPr>
                <w:rFonts w:ascii="Times New Roman" w:eastAsiaTheme="minorHAnsi" w:hAnsi="Times New Roman" w:cs="Times New Roman"/>
                <w:sz w:val="20"/>
                <w:szCs w:val="20"/>
              </w:rPr>
              <w:t xml:space="preserve"> </w:t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по обстоятельствам, за которые отвечает контрагент; </w:t>
            </w:r>
          </w:p>
          <w:p w:rsidR="00E70F35" w:rsidRPr="00700A36" w:rsidRDefault="00E70F35" w:rsidP="00E70F35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в течение 3-х мес. после их выставления. Претензии, снятые/отозванные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 xml:space="preserve">ООО «БНГРЭ» в порядке досудебного урегулирования спора, а также мотивированные ответы контрагентов на претензии, находящиеся на рассмотрении 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br/>
            </w: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E70F35" w:rsidRPr="00700A36" w:rsidRDefault="00E70F35" w:rsidP="00E70F35">
            <w:pPr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134" w:type="dxa"/>
            <w:vAlign w:val="center"/>
          </w:tcPr>
          <w:p w:rsidR="00E70F35" w:rsidRPr="00700A36" w:rsidRDefault="00E70F35" w:rsidP="00E70F35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E70F35" w:rsidRPr="00700A36" w:rsidRDefault="00E70F35" w:rsidP="00E70F35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00A3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</w:t>
            </w:r>
          </w:p>
        </w:tc>
      </w:tr>
    </w:tbl>
    <w:p w:rsidR="00AF2771" w:rsidRDefault="00AF2771" w:rsidP="002B2ED3">
      <w:pPr>
        <w:pStyle w:val="a5"/>
        <w:numPr>
          <w:ilvl w:val="0"/>
          <w:numId w:val="40"/>
        </w:numPr>
        <w:tabs>
          <w:tab w:val="center" w:pos="284"/>
        </w:tabs>
        <w:autoSpaceDE w:val="0"/>
        <w:autoSpaceDN w:val="0"/>
        <w:adjustRightInd w:val="0"/>
        <w:spacing w:before="240" w:after="0" w:line="240" w:lineRule="auto"/>
        <w:ind w:left="0" w:firstLine="0"/>
        <w:jc w:val="both"/>
        <w:rPr>
          <w:rFonts w:ascii="Times New Roman" w:hAnsi="Times New Roman"/>
          <w:b/>
          <w:i/>
          <w:iCs/>
        </w:rPr>
      </w:pPr>
      <w:r w:rsidRPr="004F4130">
        <w:rPr>
          <w:rFonts w:ascii="Times New Roman" w:hAnsi="Times New Roman"/>
          <w:b/>
          <w:i/>
          <w:iCs/>
        </w:rPr>
        <w:t xml:space="preserve"> Прочие требования</w:t>
      </w:r>
    </w:p>
    <w:p w:rsidR="00BD1A67" w:rsidRPr="00BD1A67" w:rsidRDefault="00BD1A67" w:rsidP="00BD1A67">
      <w:pPr>
        <w:pStyle w:val="a5"/>
        <w:tabs>
          <w:tab w:val="center" w:pos="284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i/>
          <w:iCs/>
          <w:sz w:val="12"/>
          <w:szCs w:val="12"/>
        </w:rPr>
      </w:pPr>
    </w:p>
    <w:p w:rsidR="00B82328" w:rsidRPr="004F4130" w:rsidRDefault="000E14C5" w:rsidP="000E14C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0E14C5">
        <w:rPr>
          <w:rFonts w:ascii="Times New Roman" w:eastAsia="Times New Roman" w:hAnsi="Times New Roman" w:cs="Times New Roman"/>
        </w:rPr>
        <w:t>Оригиналы документации (паспорт, сертификаты, проч.) на поставляемое оборудование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оборудованием до пункта назначения (базиса поставки).</w:t>
      </w:r>
    </w:p>
    <w:p w:rsidR="00CD46E1" w:rsidRDefault="00CD46E1" w:rsidP="00B82328">
      <w:pPr>
        <w:spacing w:after="0" w:line="240" w:lineRule="auto"/>
        <w:rPr>
          <w:rFonts w:ascii="Times New Roman" w:hAnsi="Times New Roman" w:cs="Times New Roman"/>
        </w:rPr>
      </w:pPr>
    </w:p>
    <w:p w:rsidR="0081725F" w:rsidRPr="004F4130" w:rsidRDefault="0081725F" w:rsidP="00B82328">
      <w:pPr>
        <w:spacing w:after="0" w:line="240" w:lineRule="auto"/>
        <w:rPr>
          <w:rFonts w:ascii="Times New Roman" w:hAnsi="Times New Roman" w:cs="Times New Roman"/>
        </w:rPr>
      </w:pPr>
    </w:p>
    <w:p w:rsidR="000D2A1F" w:rsidRPr="004F4130" w:rsidRDefault="006875F0" w:rsidP="00B82328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BF4D3E" w:rsidRPr="004F4130" w:rsidRDefault="00835752" w:rsidP="00CD46E1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ОМТО</w:t>
      </w:r>
      <w:r w:rsidR="008A4923" w:rsidRPr="004F4130">
        <w:rPr>
          <w:rFonts w:ascii="Times New Roman" w:hAnsi="Times New Roman" w:cs="Times New Roman"/>
        </w:rPr>
        <w:tab/>
      </w:r>
      <w:r w:rsidR="008A4923" w:rsidRPr="004F4130">
        <w:rPr>
          <w:rFonts w:ascii="Times New Roman" w:hAnsi="Times New Roman" w:cs="Times New Roman"/>
        </w:rPr>
        <w:tab/>
      </w:r>
      <w:r w:rsidR="00275A63">
        <w:rPr>
          <w:rFonts w:ascii="Times New Roman" w:hAnsi="Times New Roman" w:cs="Times New Roman"/>
        </w:rPr>
        <w:t xml:space="preserve">                       </w:t>
      </w:r>
      <w:r w:rsidR="000D2A1F" w:rsidRPr="004F4130">
        <w:rPr>
          <w:rFonts w:ascii="Times New Roman" w:hAnsi="Times New Roman" w:cs="Times New Roman"/>
        </w:rPr>
        <w:tab/>
      </w:r>
      <w:r w:rsidR="000D2A1F" w:rsidRPr="004F4130">
        <w:rPr>
          <w:rFonts w:ascii="Times New Roman" w:hAnsi="Times New Roman" w:cs="Times New Roman"/>
        </w:rPr>
        <w:tab/>
      </w:r>
      <w:r w:rsidR="000E14C5">
        <w:rPr>
          <w:rFonts w:ascii="Times New Roman" w:hAnsi="Times New Roman" w:cs="Times New Roman"/>
        </w:rPr>
        <w:t xml:space="preserve">    </w:t>
      </w:r>
      <w:r w:rsidR="000D2A1F" w:rsidRPr="004F4130">
        <w:rPr>
          <w:rFonts w:ascii="Times New Roman" w:hAnsi="Times New Roman" w:cs="Times New Roman"/>
        </w:rPr>
        <w:tab/>
        <w:t xml:space="preserve">  </w:t>
      </w:r>
      <w:r w:rsidR="000E14C5">
        <w:rPr>
          <w:rFonts w:ascii="Times New Roman" w:hAnsi="Times New Roman" w:cs="Times New Roman"/>
        </w:rPr>
        <w:t xml:space="preserve">  </w:t>
      </w:r>
      <w:r w:rsidR="00275A63">
        <w:rPr>
          <w:rFonts w:ascii="Times New Roman" w:hAnsi="Times New Roman" w:cs="Times New Roman"/>
        </w:rPr>
        <w:t xml:space="preserve">        </w:t>
      </w:r>
      <w:r w:rsidR="00727035">
        <w:rPr>
          <w:rFonts w:ascii="Times New Roman" w:hAnsi="Times New Roman" w:cs="Times New Roman"/>
        </w:rPr>
        <w:t xml:space="preserve">                 </w:t>
      </w:r>
      <w:r w:rsidR="006875F0">
        <w:rPr>
          <w:rFonts w:ascii="Times New Roman" w:hAnsi="Times New Roman" w:cs="Times New Roman"/>
        </w:rPr>
        <w:t xml:space="preserve">                           </w:t>
      </w:r>
      <w:r w:rsidR="00727035">
        <w:rPr>
          <w:rFonts w:ascii="Times New Roman" w:hAnsi="Times New Roman" w:cs="Times New Roman"/>
        </w:rPr>
        <w:t xml:space="preserve">     С.</w:t>
      </w:r>
      <w:r>
        <w:rPr>
          <w:rFonts w:ascii="Times New Roman" w:hAnsi="Times New Roman" w:cs="Times New Roman"/>
        </w:rPr>
        <w:t>В</w:t>
      </w:r>
      <w:r w:rsidR="00727035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Стукан</w:t>
      </w:r>
    </w:p>
    <w:sectPr w:rsidR="00BF4D3E" w:rsidRPr="004F4130" w:rsidSect="00700A36">
      <w:pgSz w:w="11907" w:h="16839"/>
      <w:pgMar w:top="425" w:right="851" w:bottom="425" w:left="851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E55ED" w:rsidRDefault="00BE55ED" w:rsidP="00255519">
      <w:pPr>
        <w:spacing w:after="0" w:line="240" w:lineRule="auto"/>
      </w:pPr>
      <w:r>
        <w:separator/>
      </w:r>
    </w:p>
  </w:endnote>
  <w:endnote w:type="continuationSeparator" w:id="0">
    <w:p w:rsidR="00BE55ED" w:rsidRDefault="00BE55ED" w:rsidP="002555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E55ED" w:rsidRDefault="00BE55ED" w:rsidP="00255519">
      <w:pPr>
        <w:spacing w:after="0" w:line="240" w:lineRule="auto"/>
      </w:pPr>
      <w:r>
        <w:separator/>
      </w:r>
    </w:p>
  </w:footnote>
  <w:footnote w:type="continuationSeparator" w:id="0">
    <w:p w:rsidR="00BE55ED" w:rsidRDefault="00BE55ED" w:rsidP="00255519">
      <w:pPr>
        <w:spacing w:after="0" w:line="240" w:lineRule="auto"/>
      </w:pPr>
      <w:r>
        <w:continuationSeparator/>
      </w:r>
    </w:p>
  </w:footnote>
  <w:footnote w:id="1">
    <w:p w:rsidR="00E70F35" w:rsidRPr="006B6E20" w:rsidRDefault="00E70F35" w:rsidP="00C1456A">
      <w:pPr>
        <w:pStyle w:val="af2"/>
        <w:jc w:val="both"/>
        <w:rPr>
          <w:rFonts w:ascii="Times New Roman" w:hAnsi="Times New Roman" w:cs="Times New Roman"/>
        </w:rPr>
      </w:pPr>
      <w:r w:rsidRPr="006B6E20">
        <w:rPr>
          <w:rStyle w:val="af4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 w:rsidRPr="006B6E20">
        <w:rPr>
          <w:rFonts w:ascii="Times New Roman" w:hAnsi="Times New Roman" w:cs="Times New Roman"/>
        </w:rPr>
        <w:t>решения</w:t>
      </w:r>
      <w:proofErr w:type="gramEnd"/>
      <w:r w:rsidRPr="006B6E20"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E225C"/>
    <w:multiLevelType w:val="hybridMultilevel"/>
    <w:tmpl w:val="938623E4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D0E2EF1C">
      <w:start w:val="1"/>
      <w:numFmt w:val="decimal"/>
      <w:lvlText w:val="2.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51A28"/>
    <w:multiLevelType w:val="multilevel"/>
    <w:tmpl w:val="BBEAA8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906B0B"/>
    <w:multiLevelType w:val="hybridMultilevel"/>
    <w:tmpl w:val="7526A3E2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02AA63BA"/>
    <w:multiLevelType w:val="multilevel"/>
    <w:tmpl w:val="346A32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7917CDD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0819465A"/>
    <w:multiLevelType w:val="hybridMultilevel"/>
    <w:tmpl w:val="338E43F2"/>
    <w:lvl w:ilvl="0" w:tplc="E3F866EE">
      <w:start w:val="1"/>
      <w:numFmt w:val="decimal"/>
      <w:lvlText w:val="%1."/>
      <w:lvlJc w:val="left"/>
      <w:pPr>
        <w:ind w:left="24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9" w:hanging="360"/>
      </w:pPr>
    </w:lvl>
    <w:lvl w:ilvl="2" w:tplc="0419001B" w:tentative="1">
      <w:start w:val="1"/>
      <w:numFmt w:val="lowerRoman"/>
      <w:lvlText w:val="%3."/>
      <w:lvlJc w:val="right"/>
      <w:pPr>
        <w:ind w:left="3929" w:hanging="180"/>
      </w:pPr>
    </w:lvl>
    <w:lvl w:ilvl="3" w:tplc="0419000F" w:tentative="1">
      <w:start w:val="1"/>
      <w:numFmt w:val="decimal"/>
      <w:lvlText w:val="%4."/>
      <w:lvlJc w:val="left"/>
      <w:pPr>
        <w:ind w:left="4649" w:hanging="360"/>
      </w:pPr>
    </w:lvl>
    <w:lvl w:ilvl="4" w:tplc="04190019" w:tentative="1">
      <w:start w:val="1"/>
      <w:numFmt w:val="lowerLetter"/>
      <w:lvlText w:val="%5."/>
      <w:lvlJc w:val="left"/>
      <w:pPr>
        <w:ind w:left="5369" w:hanging="360"/>
      </w:pPr>
    </w:lvl>
    <w:lvl w:ilvl="5" w:tplc="0419001B" w:tentative="1">
      <w:start w:val="1"/>
      <w:numFmt w:val="lowerRoman"/>
      <w:lvlText w:val="%6."/>
      <w:lvlJc w:val="right"/>
      <w:pPr>
        <w:ind w:left="6089" w:hanging="180"/>
      </w:pPr>
    </w:lvl>
    <w:lvl w:ilvl="6" w:tplc="0419000F" w:tentative="1">
      <w:start w:val="1"/>
      <w:numFmt w:val="decimal"/>
      <w:lvlText w:val="%7."/>
      <w:lvlJc w:val="left"/>
      <w:pPr>
        <w:ind w:left="6809" w:hanging="360"/>
      </w:pPr>
    </w:lvl>
    <w:lvl w:ilvl="7" w:tplc="04190019" w:tentative="1">
      <w:start w:val="1"/>
      <w:numFmt w:val="lowerLetter"/>
      <w:lvlText w:val="%8."/>
      <w:lvlJc w:val="left"/>
      <w:pPr>
        <w:ind w:left="7529" w:hanging="360"/>
      </w:pPr>
    </w:lvl>
    <w:lvl w:ilvl="8" w:tplc="0419001B" w:tentative="1">
      <w:start w:val="1"/>
      <w:numFmt w:val="lowerRoman"/>
      <w:lvlText w:val="%9."/>
      <w:lvlJc w:val="right"/>
      <w:pPr>
        <w:ind w:left="8249" w:hanging="180"/>
      </w:pPr>
    </w:lvl>
  </w:abstractNum>
  <w:abstractNum w:abstractNumId="6" w15:restartNumberingAfterBreak="0">
    <w:nsid w:val="09C21712"/>
    <w:multiLevelType w:val="hybridMultilevel"/>
    <w:tmpl w:val="8C32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A00E0"/>
    <w:multiLevelType w:val="hybridMultilevel"/>
    <w:tmpl w:val="149612B0"/>
    <w:lvl w:ilvl="0" w:tplc="0419000F">
      <w:start w:val="1"/>
      <w:numFmt w:val="decimal"/>
      <w:lvlText w:val="%1."/>
      <w:lvlJc w:val="left"/>
      <w:pPr>
        <w:ind w:left="1918" w:hanging="360"/>
      </w:pPr>
    </w:lvl>
    <w:lvl w:ilvl="1" w:tplc="04190019" w:tentative="1">
      <w:start w:val="1"/>
      <w:numFmt w:val="lowerLetter"/>
      <w:lvlText w:val="%2."/>
      <w:lvlJc w:val="left"/>
      <w:pPr>
        <w:ind w:left="3424" w:hanging="360"/>
      </w:pPr>
    </w:lvl>
    <w:lvl w:ilvl="2" w:tplc="0419001B" w:tentative="1">
      <w:start w:val="1"/>
      <w:numFmt w:val="lowerRoman"/>
      <w:lvlText w:val="%3."/>
      <w:lvlJc w:val="right"/>
      <w:pPr>
        <w:ind w:left="4144" w:hanging="180"/>
      </w:pPr>
    </w:lvl>
    <w:lvl w:ilvl="3" w:tplc="0419000F" w:tentative="1">
      <w:start w:val="1"/>
      <w:numFmt w:val="decimal"/>
      <w:lvlText w:val="%4."/>
      <w:lvlJc w:val="left"/>
      <w:pPr>
        <w:ind w:left="4864" w:hanging="360"/>
      </w:pPr>
    </w:lvl>
    <w:lvl w:ilvl="4" w:tplc="04190019" w:tentative="1">
      <w:start w:val="1"/>
      <w:numFmt w:val="lowerLetter"/>
      <w:lvlText w:val="%5."/>
      <w:lvlJc w:val="left"/>
      <w:pPr>
        <w:ind w:left="5584" w:hanging="360"/>
      </w:pPr>
    </w:lvl>
    <w:lvl w:ilvl="5" w:tplc="0419001B" w:tentative="1">
      <w:start w:val="1"/>
      <w:numFmt w:val="lowerRoman"/>
      <w:lvlText w:val="%6."/>
      <w:lvlJc w:val="right"/>
      <w:pPr>
        <w:ind w:left="6304" w:hanging="180"/>
      </w:pPr>
    </w:lvl>
    <w:lvl w:ilvl="6" w:tplc="0419000F" w:tentative="1">
      <w:start w:val="1"/>
      <w:numFmt w:val="decimal"/>
      <w:lvlText w:val="%7."/>
      <w:lvlJc w:val="left"/>
      <w:pPr>
        <w:ind w:left="7024" w:hanging="360"/>
      </w:pPr>
    </w:lvl>
    <w:lvl w:ilvl="7" w:tplc="04190019" w:tentative="1">
      <w:start w:val="1"/>
      <w:numFmt w:val="lowerLetter"/>
      <w:lvlText w:val="%8."/>
      <w:lvlJc w:val="left"/>
      <w:pPr>
        <w:ind w:left="7744" w:hanging="360"/>
      </w:pPr>
    </w:lvl>
    <w:lvl w:ilvl="8" w:tplc="041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6031D70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29E32135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1" w15:restartNumberingAfterBreak="0">
    <w:nsid w:val="2C1F4A9F"/>
    <w:multiLevelType w:val="hybridMultilevel"/>
    <w:tmpl w:val="475E5732"/>
    <w:lvl w:ilvl="0" w:tplc="12D283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F1F76E1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3934C03"/>
    <w:multiLevelType w:val="hybridMultilevel"/>
    <w:tmpl w:val="597A23BE"/>
    <w:lvl w:ilvl="0" w:tplc="D0E2EF1C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33B43D18"/>
    <w:multiLevelType w:val="hybridMultilevel"/>
    <w:tmpl w:val="29E003A2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3E5A14"/>
    <w:multiLevelType w:val="hybridMultilevel"/>
    <w:tmpl w:val="24B6BA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23E15"/>
    <w:multiLevelType w:val="hybridMultilevel"/>
    <w:tmpl w:val="AA285F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DCB6750"/>
    <w:multiLevelType w:val="hybridMultilevel"/>
    <w:tmpl w:val="8E748A84"/>
    <w:lvl w:ilvl="0" w:tplc="D0E2EF1C">
      <w:start w:val="1"/>
      <w:numFmt w:val="decimal"/>
      <w:lvlText w:val="2.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483B44E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0" w15:restartNumberingAfterBreak="0">
    <w:nsid w:val="4DFA2B3A"/>
    <w:multiLevelType w:val="hybridMultilevel"/>
    <w:tmpl w:val="FD60DD22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BC720B"/>
    <w:multiLevelType w:val="hybridMultilevel"/>
    <w:tmpl w:val="AA285F9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529E2FF5"/>
    <w:multiLevelType w:val="hybridMultilevel"/>
    <w:tmpl w:val="1046BC5C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EE047C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4" w15:restartNumberingAfterBreak="0">
    <w:nsid w:val="550A3AD6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5352BE4"/>
    <w:multiLevelType w:val="hybridMultilevel"/>
    <w:tmpl w:val="E484278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E4091F"/>
    <w:multiLevelType w:val="hybridMultilevel"/>
    <w:tmpl w:val="3FA4C6DE"/>
    <w:lvl w:ilvl="0" w:tplc="61100C4E">
      <w:start w:val="1"/>
      <w:numFmt w:val="decimal"/>
      <w:lvlText w:val="3.%1."/>
      <w:lvlJc w:val="left"/>
      <w:pPr>
        <w:ind w:left="5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4" w:hanging="360"/>
      </w:pPr>
    </w:lvl>
    <w:lvl w:ilvl="2" w:tplc="0419001B" w:tentative="1">
      <w:start w:val="1"/>
      <w:numFmt w:val="lowerRoman"/>
      <w:lvlText w:val="%3."/>
      <w:lvlJc w:val="right"/>
      <w:pPr>
        <w:ind w:left="1984" w:hanging="180"/>
      </w:pPr>
    </w:lvl>
    <w:lvl w:ilvl="3" w:tplc="0419000F" w:tentative="1">
      <w:start w:val="1"/>
      <w:numFmt w:val="decimal"/>
      <w:lvlText w:val="%4."/>
      <w:lvlJc w:val="left"/>
      <w:pPr>
        <w:ind w:left="2704" w:hanging="360"/>
      </w:pPr>
    </w:lvl>
    <w:lvl w:ilvl="4" w:tplc="04190019" w:tentative="1">
      <w:start w:val="1"/>
      <w:numFmt w:val="lowerLetter"/>
      <w:lvlText w:val="%5."/>
      <w:lvlJc w:val="left"/>
      <w:pPr>
        <w:ind w:left="3424" w:hanging="360"/>
      </w:pPr>
    </w:lvl>
    <w:lvl w:ilvl="5" w:tplc="0419001B" w:tentative="1">
      <w:start w:val="1"/>
      <w:numFmt w:val="lowerRoman"/>
      <w:lvlText w:val="%6."/>
      <w:lvlJc w:val="right"/>
      <w:pPr>
        <w:ind w:left="4144" w:hanging="180"/>
      </w:pPr>
    </w:lvl>
    <w:lvl w:ilvl="6" w:tplc="0419000F" w:tentative="1">
      <w:start w:val="1"/>
      <w:numFmt w:val="decimal"/>
      <w:lvlText w:val="%7."/>
      <w:lvlJc w:val="left"/>
      <w:pPr>
        <w:ind w:left="4864" w:hanging="360"/>
      </w:pPr>
    </w:lvl>
    <w:lvl w:ilvl="7" w:tplc="04190019" w:tentative="1">
      <w:start w:val="1"/>
      <w:numFmt w:val="lowerLetter"/>
      <w:lvlText w:val="%8."/>
      <w:lvlJc w:val="left"/>
      <w:pPr>
        <w:ind w:left="5584" w:hanging="360"/>
      </w:pPr>
    </w:lvl>
    <w:lvl w:ilvl="8" w:tplc="0419001B" w:tentative="1">
      <w:start w:val="1"/>
      <w:numFmt w:val="lowerRoman"/>
      <w:lvlText w:val="%9."/>
      <w:lvlJc w:val="right"/>
      <w:pPr>
        <w:ind w:left="6304" w:hanging="180"/>
      </w:pPr>
    </w:lvl>
  </w:abstractNum>
  <w:abstractNum w:abstractNumId="27" w15:restartNumberingAfterBreak="0">
    <w:nsid w:val="581679C1"/>
    <w:multiLevelType w:val="multilevel"/>
    <w:tmpl w:val="83DCF4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B4E0C2A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5C777FAE"/>
    <w:multiLevelType w:val="hybridMultilevel"/>
    <w:tmpl w:val="22380936"/>
    <w:lvl w:ilvl="0" w:tplc="1CCAD04A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kern w:val="2"/>
        <w:position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CD5F8F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2" w15:restartNumberingAfterBreak="0">
    <w:nsid w:val="61775020"/>
    <w:multiLevelType w:val="hybridMultilevel"/>
    <w:tmpl w:val="149612B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 w15:restartNumberingAfterBreak="0">
    <w:nsid w:val="621A539E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643D4767"/>
    <w:multiLevelType w:val="hybridMultilevel"/>
    <w:tmpl w:val="CEA07F4A"/>
    <w:lvl w:ilvl="0" w:tplc="E92A7AC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6B283841"/>
    <w:multiLevelType w:val="hybridMultilevel"/>
    <w:tmpl w:val="AF5CD658"/>
    <w:lvl w:ilvl="0" w:tplc="1CCAD04A">
      <w:start w:val="1"/>
      <w:numFmt w:val="decimal"/>
      <w:lvlText w:val="%1."/>
      <w:lvlJc w:val="left"/>
      <w:pPr>
        <w:ind w:left="360" w:hanging="360"/>
      </w:pPr>
      <w:rPr>
        <w:rFonts w:hint="default"/>
        <w:spacing w:val="0"/>
        <w:kern w:val="2"/>
        <w:position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D302266"/>
    <w:multiLevelType w:val="multilevel"/>
    <w:tmpl w:val="CE7E5C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6F6C5C24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8" w15:restartNumberingAfterBreak="0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DC0D34"/>
    <w:multiLevelType w:val="hybridMultilevel"/>
    <w:tmpl w:val="5D32B41C"/>
    <w:lvl w:ilvl="0" w:tplc="D0E2EF1C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1E3A6B"/>
    <w:multiLevelType w:val="hybridMultilevel"/>
    <w:tmpl w:val="074428B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1" w15:restartNumberingAfterBreak="0">
    <w:nsid w:val="7DF20BCB"/>
    <w:multiLevelType w:val="hybridMultilevel"/>
    <w:tmpl w:val="0AB41B0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2" w15:restartNumberingAfterBreak="0">
    <w:nsid w:val="7F123B9B"/>
    <w:multiLevelType w:val="hybridMultilevel"/>
    <w:tmpl w:val="2452A8D8"/>
    <w:lvl w:ilvl="0" w:tplc="E92A7AC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56" w:hanging="360"/>
      </w:pPr>
    </w:lvl>
    <w:lvl w:ilvl="2" w:tplc="0419001B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num w:numId="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25"/>
  </w:num>
  <w:num w:numId="5">
    <w:abstractNumId w:val="4"/>
  </w:num>
  <w:num w:numId="6">
    <w:abstractNumId w:val="36"/>
  </w:num>
  <w:num w:numId="7">
    <w:abstractNumId w:val="40"/>
  </w:num>
  <w:num w:numId="8">
    <w:abstractNumId w:val="28"/>
  </w:num>
  <w:num w:numId="9">
    <w:abstractNumId w:val="1"/>
  </w:num>
  <w:num w:numId="10">
    <w:abstractNumId w:val="13"/>
  </w:num>
  <w:num w:numId="11">
    <w:abstractNumId w:val="30"/>
  </w:num>
  <w:num w:numId="12">
    <w:abstractNumId w:val="38"/>
  </w:num>
  <w:num w:numId="13">
    <w:abstractNumId w:val="33"/>
  </w:num>
  <w:num w:numId="14">
    <w:abstractNumId w:val="8"/>
  </w:num>
  <w:num w:numId="15">
    <w:abstractNumId w:val="37"/>
  </w:num>
  <w:num w:numId="16">
    <w:abstractNumId w:val="2"/>
  </w:num>
  <w:num w:numId="17">
    <w:abstractNumId w:val="24"/>
  </w:num>
  <w:num w:numId="18">
    <w:abstractNumId w:val="23"/>
  </w:num>
  <w:num w:numId="19">
    <w:abstractNumId w:val="3"/>
  </w:num>
  <w:num w:numId="20">
    <w:abstractNumId w:val="14"/>
  </w:num>
  <w:num w:numId="21">
    <w:abstractNumId w:val="31"/>
  </w:num>
  <w:num w:numId="22">
    <w:abstractNumId w:val="10"/>
  </w:num>
  <w:num w:numId="23">
    <w:abstractNumId w:val="19"/>
  </w:num>
  <w:num w:numId="24">
    <w:abstractNumId w:val="12"/>
  </w:num>
  <w:num w:numId="25">
    <w:abstractNumId w:val="34"/>
  </w:num>
  <w:num w:numId="26">
    <w:abstractNumId w:val="41"/>
  </w:num>
  <w:num w:numId="27">
    <w:abstractNumId w:val="9"/>
  </w:num>
  <w:num w:numId="28">
    <w:abstractNumId w:val="42"/>
  </w:num>
  <w:num w:numId="29">
    <w:abstractNumId w:val="6"/>
  </w:num>
  <w:num w:numId="30">
    <w:abstractNumId w:val="26"/>
  </w:num>
  <w:num w:numId="31">
    <w:abstractNumId w:val="15"/>
  </w:num>
  <w:num w:numId="32">
    <w:abstractNumId w:val="22"/>
  </w:num>
  <w:num w:numId="33">
    <w:abstractNumId w:val="20"/>
  </w:num>
  <w:num w:numId="34">
    <w:abstractNumId w:val="0"/>
  </w:num>
  <w:num w:numId="35">
    <w:abstractNumId w:val="18"/>
  </w:num>
  <w:num w:numId="36">
    <w:abstractNumId w:val="39"/>
  </w:num>
  <w:num w:numId="37">
    <w:abstractNumId w:val="32"/>
  </w:num>
  <w:num w:numId="38">
    <w:abstractNumId w:val="17"/>
  </w:num>
  <w:num w:numId="39">
    <w:abstractNumId w:val="21"/>
  </w:num>
  <w:num w:numId="40">
    <w:abstractNumId w:val="16"/>
  </w:num>
  <w:num w:numId="41">
    <w:abstractNumId w:val="29"/>
  </w:num>
  <w:num w:numId="42">
    <w:abstractNumId w:val="35"/>
  </w:num>
  <w:num w:numId="43">
    <w:abstractNumId w:val="5"/>
  </w:num>
  <w:num w:numId="44">
    <w:abstractNumId w:val="11"/>
  </w:num>
  <w:num w:numId="45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61F3"/>
    <w:rsid w:val="0000093F"/>
    <w:rsid w:val="00001610"/>
    <w:rsid w:val="00002955"/>
    <w:rsid w:val="0002056F"/>
    <w:rsid w:val="00022D83"/>
    <w:rsid w:val="00027BFD"/>
    <w:rsid w:val="00030987"/>
    <w:rsid w:val="00034D8C"/>
    <w:rsid w:val="000365CC"/>
    <w:rsid w:val="000521B8"/>
    <w:rsid w:val="000524E9"/>
    <w:rsid w:val="00053C41"/>
    <w:rsid w:val="00056E9D"/>
    <w:rsid w:val="0006035D"/>
    <w:rsid w:val="000617A6"/>
    <w:rsid w:val="000640B1"/>
    <w:rsid w:val="000643B1"/>
    <w:rsid w:val="000647D3"/>
    <w:rsid w:val="00065549"/>
    <w:rsid w:val="00074353"/>
    <w:rsid w:val="000830BC"/>
    <w:rsid w:val="00085745"/>
    <w:rsid w:val="00094D8C"/>
    <w:rsid w:val="000A31BC"/>
    <w:rsid w:val="000B6E09"/>
    <w:rsid w:val="000B7A50"/>
    <w:rsid w:val="000C2193"/>
    <w:rsid w:val="000C2C37"/>
    <w:rsid w:val="000C5663"/>
    <w:rsid w:val="000C6EEF"/>
    <w:rsid w:val="000D2A1F"/>
    <w:rsid w:val="000D5024"/>
    <w:rsid w:val="000D65E8"/>
    <w:rsid w:val="000E14C5"/>
    <w:rsid w:val="000E2680"/>
    <w:rsid w:val="000E6707"/>
    <w:rsid w:val="000E7CCA"/>
    <w:rsid w:val="000F4E17"/>
    <w:rsid w:val="000F68DF"/>
    <w:rsid w:val="00103106"/>
    <w:rsid w:val="00105434"/>
    <w:rsid w:val="00114FF2"/>
    <w:rsid w:val="00115181"/>
    <w:rsid w:val="00115F6B"/>
    <w:rsid w:val="001336A3"/>
    <w:rsid w:val="00136500"/>
    <w:rsid w:val="001374B7"/>
    <w:rsid w:val="001404D9"/>
    <w:rsid w:val="00147A9D"/>
    <w:rsid w:val="001500C2"/>
    <w:rsid w:val="00150350"/>
    <w:rsid w:val="00151627"/>
    <w:rsid w:val="00153D34"/>
    <w:rsid w:val="00156A3F"/>
    <w:rsid w:val="0015725D"/>
    <w:rsid w:val="0016133B"/>
    <w:rsid w:val="00162975"/>
    <w:rsid w:val="001633C1"/>
    <w:rsid w:val="001704FE"/>
    <w:rsid w:val="001759E5"/>
    <w:rsid w:val="00184483"/>
    <w:rsid w:val="001868D5"/>
    <w:rsid w:val="001962B3"/>
    <w:rsid w:val="001A530C"/>
    <w:rsid w:val="001B0B17"/>
    <w:rsid w:val="001B159C"/>
    <w:rsid w:val="001B168D"/>
    <w:rsid w:val="001B433E"/>
    <w:rsid w:val="001C44D7"/>
    <w:rsid w:val="001C45EA"/>
    <w:rsid w:val="001C6DE3"/>
    <w:rsid w:val="001D74C1"/>
    <w:rsid w:val="001E0E32"/>
    <w:rsid w:val="001E13D4"/>
    <w:rsid w:val="001F079D"/>
    <w:rsid w:val="001F64FA"/>
    <w:rsid w:val="001F671C"/>
    <w:rsid w:val="001F6846"/>
    <w:rsid w:val="00204C0C"/>
    <w:rsid w:val="002113C9"/>
    <w:rsid w:val="00212B6D"/>
    <w:rsid w:val="00213187"/>
    <w:rsid w:val="002143A8"/>
    <w:rsid w:val="00214E1E"/>
    <w:rsid w:val="00222CC8"/>
    <w:rsid w:val="0022417D"/>
    <w:rsid w:val="00240B9D"/>
    <w:rsid w:val="002418D3"/>
    <w:rsid w:val="0024754B"/>
    <w:rsid w:val="00252B8E"/>
    <w:rsid w:val="00255519"/>
    <w:rsid w:val="00273F33"/>
    <w:rsid w:val="002740F6"/>
    <w:rsid w:val="00275A63"/>
    <w:rsid w:val="00281EC6"/>
    <w:rsid w:val="0029093F"/>
    <w:rsid w:val="002A7F8E"/>
    <w:rsid w:val="002B0A07"/>
    <w:rsid w:val="002B0D13"/>
    <w:rsid w:val="002B2ED3"/>
    <w:rsid w:val="002C363A"/>
    <w:rsid w:val="002C3ACB"/>
    <w:rsid w:val="002D7F84"/>
    <w:rsid w:val="002E1FA8"/>
    <w:rsid w:val="002E5484"/>
    <w:rsid w:val="002E6F66"/>
    <w:rsid w:val="002F42C1"/>
    <w:rsid w:val="002F4387"/>
    <w:rsid w:val="003007D9"/>
    <w:rsid w:val="00305F3A"/>
    <w:rsid w:val="0031434A"/>
    <w:rsid w:val="003237CF"/>
    <w:rsid w:val="0032391A"/>
    <w:rsid w:val="00324FCC"/>
    <w:rsid w:val="0032563E"/>
    <w:rsid w:val="0033228D"/>
    <w:rsid w:val="003429E3"/>
    <w:rsid w:val="00344F96"/>
    <w:rsid w:val="003470C2"/>
    <w:rsid w:val="00347DAF"/>
    <w:rsid w:val="00351BCA"/>
    <w:rsid w:val="003536EF"/>
    <w:rsid w:val="00357CF9"/>
    <w:rsid w:val="00360BBB"/>
    <w:rsid w:val="00364C7B"/>
    <w:rsid w:val="00370D2E"/>
    <w:rsid w:val="003729B9"/>
    <w:rsid w:val="00373E54"/>
    <w:rsid w:val="003777B2"/>
    <w:rsid w:val="00383420"/>
    <w:rsid w:val="003C0BD1"/>
    <w:rsid w:val="003C70FE"/>
    <w:rsid w:val="003C7B9E"/>
    <w:rsid w:val="003D519F"/>
    <w:rsid w:val="003E142F"/>
    <w:rsid w:val="003E55DC"/>
    <w:rsid w:val="003E6203"/>
    <w:rsid w:val="003E6704"/>
    <w:rsid w:val="003F4363"/>
    <w:rsid w:val="003F481D"/>
    <w:rsid w:val="003F726B"/>
    <w:rsid w:val="004027CD"/>
    <w:rsid w:val="00402FC3"/>
    <w:rsid w:val="0040435E"/>
    <w:rsid w:val="00404515"/>
    <w:rsid w:val="00404F9E"/>
    <w:rsid w:val="00406C5C"/>
    <w:rsid w:val="00420D97"/>
    <w:rsid w:val="0042192C"/>
    <w:rsid w:val="00424705"/>
    <w:rsid w:val="00424825"/>
    <w:rsid w:val="00425A03"/>
    <w:rsid w:val="004262EA"/>
    <w:rsid w:val="00427A7E"/>
    <w:rsid w:val="0043073C"/>
    <w:rsid w:val="00430A61"/>
    <w:rsid w:val="00432D89"/>
    <w:rsid w:val="00434837"/>
    <w:rsid w:val="004363C7"/>
    <w:rsid w:val="00441873"/>
    <w:rsid w:val="004470B7"/>
    <w:rsid w:val="0045105A"/>
    <w:rsid w:val="00453477"/>
    <w:rsid w:val="0046278B"/>
    <w:rsid w:val="00462E7F"/>
    <w:rsid w:val="0047195C"/>
    <w:rsid w:val="00476746"/>
    <w:rsid w:val="00480BE4"/>
    <w:rsid w:val="00486B45"/>
    <w:rsid w:val="00487233"/>
    <w:rsid w:val="004926B0"/>
    <w:rsid w:val="00492C4F"/>
    <w:rsid w:val="004941A4"/>
    <w:rsid w:val="00496E9D"/>
    <w:rsid w:val="004C0185"/>
    <w:rsid w:val="004C04FD"/>
    <w:rsid w:val="004C52B9"/>
    <w:rsid w:val="004C538A"/>
    <w:rsid w:val="004D2FE4"/>
    <w:rsid w:val="004D387A"/>
    <w:rsid w:val="004D4787"/>
    <w:rsid w:val="004D6258"/>
    <w:rsid w:val="004D68AC"/>
    <w:rsid w:val="004E2863"/>
    <w:rsid w:val="004E4923"/>
    <w:rsid w:val="004F0555"/>
    <w:rsid w:val="004F4130"/>
    <w:rsid w:val="004F4C31"/>
    <w:rsid w:val="004F5591"/>
    <w:rsid w:val="005034A2"/>
    <w:rsid w:val="005101A0"/>
    <w:rsid w:val="00510435"/>
    <w:rsid w:val="00512E93"/>
    <w:rsid w:val="0051380C"/>
    <w:rsid w:val="00515B6B"/>
    <w:rsid w:val="00520E26"/>
    <w:rsid w:val="00522318"/>
    <w:rsid w:val="005232CD"/>
    <w:rsid w:val="00525013"/>
    <w:rsid w:val="005264DE"/>
    <w:rsid w:val="00531ACE"/>
    <w:rsid w:val="00531EDA"/>
    <w:rsid w:val="00534F1C"/>
    <w:rsid w:val="00537046"/>
    <w:rsid w:val="0054104F"/>
    <w:rsid w:val="005431B7"/>
    <w:rsid w:val="00553092"/>
    <w:rsid w:val="00560A10"/>
    <w:rsid w:val="00564472"/>
    <w:rsid w:val="005667D2"/>
    <w:rsid w:val="00571BF9"/>
    <w:rsid w:val="0057240D"/>
    <w:rsid w:val="00572EF5"/>
    <w:rsid w:val="00583F0A"/>
    <w:rsid w:val="00587DBE"/>
    <w:rsid w:val="005929A0"/>
    <w:rsid w:val="00595C93"/>
    <w:rsid w:val="00597263"/>
    <w:rsid w:val="005A1773"/>
    <w:rsid w:val="005A5D00"/>
    <w:rsid w:val="005A6248"/>
    <w:rsid w:val="005B0305"/>
    <w:rsid w:val="005B1E2F"/>
    <w:rsid w:val="005B3ECF"/>
    <w:rsid w:val="005B6CAB"/>
    <w:rsid w:val="005C2F5D"/>
    <w:rsid w:val="005C49B9"/>
    <w:rsid w:val="005D0FBB"/>
    <w:rsid w:val="005D4772"/>
    <w:rsid w:val="005D6087"/>
    <w:rsid w:val="005E4197"/>
    <w:rsid w:val="005E432C"/>
    <w:rsid w:val="005F0FC6"/>
    <w:rsid w:val="005F125B"/>
    <w:rsid w:val="005F2DDC"/>
    <w:rsid w:val="005F375A"/>
    <w:rsid w:val="005F7CA5"/>
    <w:rsid w:val="00600BC8"/>
    <w:rsid w:val="00601AA6"/>
    <w:rsid w:val="006061C8"/>
    <w:rsid w:val="00607BD2"/>
    <w:rsid w:val="00611728"/>
    <w:rsid w:val="00615097"/>
    <w:rsid w:val="00616167"/>
    <w:rsid w:val="00627CD9"/>
    <w:rsid w:val="00627EAD"/>
    <w:rsid w:val="00630796"/>
    <w:rsid w:val="006307F7"/>
    <w:rsid w:val="00637308"/>
    <w:rsid w:val="00641748"/>
    <w:rsid w:val="0064266B"/>
    <w:rsid w:val="00644A8A"/>
    <w:rsid w:val="00646986"/>
    <w:rsid w:val="006515F8"/>
    <w:rsid w:val="006603AB"/>
    <w:rsid w:val="006622CA"/>
    <w:rsid w:val="006632AE"/>
    <w:rsid w:val="00663CDE"/>
    <w:rsid w:val="006640F3"/>
    <w:rsid w:val="00664120"/>
    <w:rsid w:val="00665D2E"/>
    <w:rsid w:val="00666C8A"/>
    <w:rsid w:val="00671CCC"/>
    <w:rsid w:val="00673103"/>
    <w:rsid w:val="00676B67"/>
    <w:rsid w:val="00681BA0"/>
    <w:rsid w:val="0068372E"/>
    <w:rsid w:val="006875F0"/>
    <w:rsid w:val="00692442"/>
    <w:rsid w:val="00694DBB"/>
    <w:rsid w:val="00695860"/>
    <w:rsid w:val="00697501"/>
    <w:rsid w:val="006A12E7"/>
    <w:rsid w:val="006A7CB9"/>
    <w:rsid w:val="006B0241"/>
    <w:rsid w:val="006B15DD"/>
    <w:rsid w:val="006B4AA1"/>
    <w:rsid w:val="006B721C"/>
    <w:rsid w:val="006C3217"/>
    <w:rsid w:val="006C5197"/>
    <w:rsid w:val="006D70F8"/>
    <w:rsid w:val="006E1A20"/>
    <w:rsid w:val="006E36CF"/>
    <w:rsid w:val="006E41BB"/>
    <w:rsid w:val="006F03E6"/>
    <w:rsid w:val="006F0D79"/>
    <w:rsid w:val="006F2A1D"/>
    <w:rsid w:val="006F4FA3"/>
    <w:rsid w:val="006F558A"/>
    <w:rsid w:val="006F5E16"/>
    <w:rsid w:val="00700A36"/>
    <w:rsid w:val="00714E89"/>
    <w:rsid w:val="0072401A"/>
    <w:rsid w:val="00724241"/>
    <w:rsid w:val="00727035"/>
    <w:rsid w:val="00727B75"/>
    <w:rsid w:val="00730610"/>
    <w:rsid w:val="00732177"/>
    <w:rsid w:val="00733DF5"/>
    <w:rsid w:val="00735AE3"/>
    <w:rsid w:val="007368E3"/>
    <w:rsid w:val="0074116F"/>
    <w:rsid w:val="00741F55"/>
    <w:rsid w:val="007439AE"/>
    <w:rsid w:val="00744C9E"/>
    <w:rsid w:val="007456D0"/>
    <w:rsid w:val="0074742C"/>
    <w:rsid w:val="0075211B"/>
    <w:rsid w:val="00761DE5"/>
    <w:rsid w:val="007664D4"/>
    <w:rsid w:val="00775C34"/>
    <w:rsid w:val="007768B5"/>
    <w:rsid w:val="0078022D"/>
    <w:rsid w:val="00780254"/>
    <w:rsid w:val="0078232C"/>
    <w:rsid w:val="00793206"/>
    <w:rsid w:val="007952B7"/>
    <w:rsid w:val="00796189"/>
    <w:rsid w:val="007979CF"/>
    <w:rsid w:val="007A14F3"/>
    <w:rsid w:val="007A695B"/>
    <w:rsid w:val="007B19B3"/>
    <w:rsid w:val="007B2702"/>
    <w:rsid w:val="007C438C"/>
    <w:rsid w:val="007D2C89"/>
    <w:rsid w:val="007E06D0"/>
    <w:rsid w:val="007E656B"/>
    <w:rsid w:val="007E7F54"/>
    <w:rsid w:val="007E7FB1"/>
    <w:rsid w:val="007F646C"/>
    <w:rsid w:val="007F75FF"/>
    <w:rsid w:val="00800F40"/>
    <w:rsid w:val="00802004"/>
    <w:rsid w:val="00803232"/>
    <w:rsid w:val="00807D47"/>
    <w:rsid w:val="00812895"/>
    <w:rsid w:val="00812E42"/>
    <w:rsid w:val="00813FA5"/>
    <w:rsid w:val="008160AD"/>
    <w:rsid w:val="0081725F"/>
    <w:rsid w:val="0082065C"/>
    <w:rsid w:val="008210F6"/>
    <w:rsid w:val="00823898"/>
    <w:rsid w:val="008247EB"/>
    <w:rsid w:val="00824871"/>
    <w:rsid w:val="00825643"/>
    <w:rsid w:val="0082597C"/>
    <w:rsid w:val="00831A5D"/>
    <w:rsid w:val="00832DDF"/>
    <w:rsid w:val="00835752"/>
    <w:rsid w:val="00835A43"/>
    <w:rsid w:val="008361F3"/>
    <w:rsid w:val="0084053B"/>
    <w:rsid w:val="00841F2B"/>
    <w:rsid w:val="0085008B"/>
    <w:rsid w:val="008530D3"/>
    <w:rsid w:val="00856672"/>
    <w:rsid w:val="008572AD"/>
    <w:rsid w:val="00857DEB"/>
    <w:rsid w:val="00860863"/>
    <w:rsid w:val="0086126A"/>
    <w:rsid w:val="008735DC"/>
    <w:rsid w:val="00874B02"/>
    <w:rsid w:val="00880014"/>
    <w:rsid w:val="00881B5E"/>
    <w:rsid w:val="00882357"/>
    <w:rsid w:val="00882E01"/>
    <w:rsid w:val="008837F7"/>
    <w:rsid w:val="00886C0D"/>
    <w:rsid w:val="00891326"/>
    <w:rsid w:val="0089547F"/>
    <w:rsid w:val="008A4923"/>
    <w:rsid w:val="008B10BC"/>
    <w:rsid w:val="008B160B"/>
    <w:rsid w:val="008B2587"/>
    <w:rsid w:val="008C0B90"/>
    <w:rsid w:val="008C11CB"/>
    <w:rsid w:val="008C1462"/>
    <w:rsid w:val="008C1A54"/>
    <w:rsid w:val="008C22D5"/>
    <w:rsid w:val="008C513B"/>
    <w:rsid w:val="008C5E17"/>
    <w:rsid w:val="008C5EE3"/>
    <w:rsid w:val="008D3A7A"/>
    <w:rsid w:val="008D5248"/>
    <w:rsid w:val="008E1507"/>
    <w:rsid w:val="008F0486"/>
    <w:rsid w:val="008F7800"/>
    <w:rsid w:val="00907738"/>
    <w:rsid w:val="00910990"/>
    <w:rsid w:val="00912230"/>
    <w:rsid w:val="0091265A"/>
    <w:rsid w:val="00912C58"/>
    <w:rsid w:val="00913AA6"/>
    <w:rsid w:val="00916443"/>
    <w:rsid w:val="00916B0A"/>
    <w:rsid w:val="00916CDF"/>
    <w:rsid w:val="009224C2"/>
    <w:rsid w:val="009355C2"/>
    <w:rsid w:val="009407BE"/>
    <w:rsid w:val="009412E1"/>
    <w:rsid w:val="009454CA"/>
    <w:rsid w:val="0095480D"/>
    <w:rsid w:val="00955C72"/>
    <w:rsid w:val="00963F90"/>
    <w:rsid w:val="00965726"/>
    <w:rsid w:val="00974F7D"/>
    <w:rsid w:val="009821F8"/>
    <w:rsid w:val="0098439A"/>
    <w:rsid w:val="00987511"/>
    <w:rsid w:val="009A1D4D"/>
    <w:rsid w:val="009A2F7F"/>
    <w:rsid w:val="009A3C95"/>
    <w:rsid w:val="009A5249"/>
    <w:rsid w:val="009A556F"/>
    <w:rsid w:val="009A7BD8"/>
    <w:rsid w:val="009B0414"/>
    <w:rsid w:val="009C188E"/>
    <w:rsid w:val="009C3036"/>
    <w:rsid w:val="009C54E9"/>
    <w:rsid w:val="009D3AF1"/>
    <w:rsid w:val="009D6F63"/>
    <w:rsid w:val="009E5EA6"/>
    <w:rsid w:val="009E6DF0"/>
    <w:rsid w:val="009F4421"/>
    <w:rsid w:val="009F445B"/>
    <w:rsid w:val="009F5A78"/>
    <w:rsid w:val="009F60A6"/>
    <w:rsid w:val="00A10827"/>
    <w:rsid w:val="00A251A3"/>
    <w:rsid w:val="00A32F0A"/>
    <w:rsid w:val="00A33B18"/>
    <w:rsid w:val="00A34E48"/>
    <w:rsid w:val="00A355B2"/>
    <w:rsid w:val="00A40275"/>
    <w:rsid w:val="00A40AC3"/>
    <w:rsid w:val="00A420A8"/>
    <w:rsid w:val="00A446CD"/>
    <w:rsid w:val="00A45981"/>
    <w:rsid w:val="00A4671B"/>
    <w:rsid w:val="00A4768E"/>
    <w:rsid w:val="00A47747"/>
    <w:rsid w:val="00A5002F"/>
    <w:rsid w:val="00A5220A"/>
    <w:rsid w:val="00A5460A"/>
    <w:rsid w:val="00A5554C"/>
    <w:rsid w:val="00A746A3"/>
    <w:rsid w:val="00A8077C"/>
    <w:rsid w:val="00A858D3"/>
    <w:rsid w:val="00A8600B"/>
    <w:rsid w:val="00A92227"/>
    <w:rsid w:val="00AA1E9D"/>
    <w:rsid w:val="00AA6435"/>
    <w:rsid w:val="00AB233B"/>
    <w:rsid w:val="00AB3ACC"/>
    <w:rsid w:val="00AD011D"/>
    <w:rsid w:val="00AD1A5A"/>
    <w:rsid w:val="00AD5C6A"/>
    <w:rsid w:val="00AD7A7D"/>
    <w:rsid w:val="00AD7E65"/>
    <w:rsid w:val="00AE0B70"/>
    <w:rsid w:val="00AE7D49"/>
    <w:rsid w:val="00AF0DBF"/>
    <w:rsid w:val="00AF1D6F"/>
    <w:rsid w:val="00AF240D"/>
    <w:rsid w:val="00AF2771"/>
    <w:rsid w:val="00AF63E5"/>
    <w:rsid w:val="00B027B5"/>
    <w:rsid w:val="00B046EE"/>
    <w:rsid w:val="00B072F7"/>
    <w:rsid w:val="00B13757"/>
    <w:rsid w:val="00B252D9"/>
    <w:rsid w:val="00B2720E"/>
    <w:rsid w:val="00B324CE"/>
    <w:rsid w:val="00B36B76"/>
    <w:rsid w:val="00B37459"/>
    <w:rsid w:val="00B374FD"/>
    <w:rsid w:val="00B379BB"/>
    <w:rsid w:val="00B42696"/>
    <w:rsid w:val="00B42789"/>
    <w:rsid w:val="00B47BC9"/>
    <w:rsid w:val="00B50627"/>
    <w:rsid w:val="00B515D4"/>
    <w:rsid w:val="00B54C7D"/>
    <w:rsid w:val="00B60932"/>
    <w:rsid w:val="00B6110C"/>
    <w:rsid w:val="00B61FDE"/>
    <w:rsid w:val="00B62A4E"/>
    <w:rsid w:val="00B725CC"/>
    <w:rsid w:val="00B82328"/>
    <w:rsid w:val="00B91531"/>
    <w:rsid w:val="00B91BF5"/>
    <w:rsid w:val="00B94986"/>
    <w:rsid w:val="00B94CA5"/>
    <w:rsid w:val="00BA06C7"/>
    <w:rsid w:val="00BA547E"/>
    <w:rsid w:val="00BD0CC9"/>
    <w:rsid w:val="00BD1A67"/>
    <w:rsid w:val="00BE07A2"/>
    <w:rsid w:val="00BE0D65"/>
    <w:rsid w:val="00BE55ED"/>
    <w:rsid w:val="00BE644C"/>
    <w:rsid w:val="00BF21AB"/>
    <w:rsid w:val="00BF4D3E"/>
    <w:rsid w:val="00BF74F8"/>
    <w:rsid w:val="00C051A0"/>
    <w:rsid w:val="00C105EB"/>
    <w:rsid w:val="00C1456A"/>
    <w:rsid w:val="00C15D5F"/>
    <w:rsid w:val="00C24852"/>
    <w:rsid w:val="00C301A8"/>
    <w:rsid w:val="00C326F2"/>
    <w:rsid w:val="00C35210"/>
    <w:rsid w:val="00C422D1"/>
    <w:rsid w:val="00C439ED"/>
    <w:rsid w:val="00C50D40"/>
    <w:rsid w:val="00C52D74"/>
    <w:rsid w:val="00C530F8"/>
    <w:rsid w:val="00C5664C"/>
    <w:rsid w:val="00C611E7"/>
    <w:rsid w:val="00C6541D"/>
    <w:rsid w:val="00C67037"/>
    <w:rsid w:val="00C67CF0"/>
    <w:rsid w:val="00C75435"/>
    <w:rsid w:val="00C936B8"/>
    <w:rsid w:val="00C93D9A"/>
    <w:rsid w:val="00CA375C"/>
    <w:rsid w:val="00CA5361"/>
    <w:rsid w:val="00CA753A"/>
    <w:rsid w:val="00CA7B75"/>
    <w:rsid w:val="00CB18F8"/>
    <w:rsid w:val="00CB77A3"/>
    <w:rsid w:val="00CC23D0"/>
    <w:rsid w:val="00CD46E1"/>
    <w:rsid w:val="00CE0AA6"/>
    <w:rsid w:val="00CE156E"/>
    <w:rsid w:val="00CE290D"/>
    <w:rsid w:val="00CE2ED4"/>
    <w:rsid w:val="00CE383A"/>
    <w:rsid w:val="00CE458B"/>
    <w:rsid w:val="00CE5A55"/>
    <w:rsid w:val="00CF1764"/>
    <w:rsid w:val="00CF1CAA"/>
    <w:rsid w:val="00CF3CD1"/>
    <w:rsid w:val="00D03DA7"/>
    <w:rsid w:val="00D05363"/>
    <w:rsid w:val="00D079E2"/>
    <w:rsid w:val="00D1749C"/>
    <w:rsid w:val="00D20614"/>
    <w:rsid w:val="00D33DBB"/>
    <w:rsid w:val="00D33E8D"/>
    <w:rsid w:val="00D35572"/>
    <w:rsid w:val="00D35637"/>
    <w:rsid w:val="00D5072C"/>
    <w:rsid w:val="00D5299E"/>
    <w:rsid w:val="00D52C3F"/>
    <w:rsid w:val="00D5415C"/>
    <w:rsid w:val="00D54E4D"/>
    <w:rsid w:val="00D5707B"/>
    <w:rsid w:val="00D62704"/>
    <w:rsid w:val="00D634C8"/>
    <w:rsid w:val="00D713C8"/>
    <w:rsid w:val="00D751D5"/>
    <w:rsid w:val="00D8599D"/>
    <w:rsid w:val="00DA0275"/>
    <w:rsid w:val="00DB0482"/>
    <w:rsid w:val="00DB294B"/>
    <w:rsid w:val="00DC2225"/>
    <w:rsid w:val="00DC435C"/>
    <w:rsid w:val="00DC78B9"/>
    <w:rsid w:val="00DD6253"/>
    <w:rsid w:val="00DD6797"/>
    <w:rsid w:val="00DE7E45"/>
    <w:rsid w:val="00DF1054"/>
    <w:rsid w:val="00DF4AD6"/>
    <w:rsid w:val="00E10AC1"/>
    <w:rsid w:val="00E15695"/>
    <w:rsid w:val="00E21459"/>
    <w:rsid w:val="00E228A3"/>
    <w:rsid w:val="00E353B5"/>
    <w:rsid w:val="00E40D2E"/>
    <w:rsid w:val="00E42126"/>
    <w:rsid w:val="00E44620"/>
    <w:rsid w:val="00E45BBF"/>
    <w:rsid w:val="00E54316"/>
    <w:rsid w:val="00E56193"/>
    <w:rsid w:val="00E60027"/>
    <w:rsid w:val="00E60512"/>
    <w:rsid w:val="00E70F35"/>
    <w:rsid w:val="00E72124"/>
    <w:rsid w:val="00E7596F"/>
    <w:rsid w:val="00E82854"/>
    <w:rsid w:val="00E91B33"/>
    <w:rsid w:val="00E95E2D"/>
    <w:rsid w:val="00EA1D59"/>
    <w:rsid w:val="00EB09BA"/>
    <w:rsid w:val="00EB31CC"/>
    <w:rsid w:val="00EC1B22"/>
    <w:rsid w:val="00EC251E"/>
    <w:rsid w:val="00EC36B4"/>
    <w:rsid w:val="00EE167A"/>
    <w:rsid w:val="00EE762B"/>
    <w:rsid w:val="00EF6B3D"/>
    <w:rsid w:val="00EF741A"/>
    <w:rsid w:val="00F0754D"/>
    <w:rsid w:val="00F111A9"/>
    <w:rsid w:val="00F12648"/>
    <w:rsid w:val="00F17E6E"/>
    <w:rsid w:val="00F17F5C"/>
    <w:rsid w:val="00F305A4"/>
    <w:rsid w:val="00F344C2"/>
    <w:rsid w:val="00F41B37"/>
    <w:rsid w:val="00F730CD"/>
    <w:rsid w:val="00F80272"/>
    <w:rsid w:val="00F82E63"/>
    <w:rsid w:val="00F84A48"/>
    <w:rsid w:val="00F864C3"/>
    <w:rsid w:val="00F86B9F"/>
    <w:rsid w:val="00FA254F"/>
    <w:rsid w:val="00FA5489"/>
    <w:rsid w:val="00FB0C4E"/>
    <w:rsid w:val="00FB1236"/>
    <w:rsid w:val="00FB6782"/>
    <w:rsid w:val="00FB700E"/>
    <w:rsid w:val="00FB7BC5"/>
    <w:rsid w:val="00FC0E94"/>
    <w:rsid w:val="00FC1B0E"/>
    <w:rsid w:val="00FC75D2"/>
    <w:rsid w:val="00FD1551"/>
    <w:rsid w:val="00FD5DA4"/>
    <w:rsid w:val="00FE72EA"/>
    <w:rsid w:val="00FE77BC"/>
    <w:rsid w:val="00FE7E6C"/>
    <w:rsid w:val="00FF0BAD"/>
    <w:rsid w:val="00FF4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AD6C4"/>
  <w15:docId w15:val="{CC3D1772-2645-49B5-8678-072F838F9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E41B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aliases w:val="Bullet_IRAO,List Paragraph,Мой Список,А"/>
    <w:basedOn w:val="a"/>
    <w:link w:val="a6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7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9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496E9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96E9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496E9D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1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af2">
    <w:name w:val="footnote text"/>
    <w:basedOn w:val="a"/>
    <w:link w:val="af3"/>
    <w:uiPriority w:val="99"/>
    <w:semiHidden/>
    <w:unhideWhenUsed/>
    <w:rsid w:val="00255519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255519"/>
    <w:rPr>
      <w:rFonts w:eastAsiaTheme="minorHAnsi"/>
      <w:sz w:val="20"/>
      <w:szCs w:val="20"/>
      <w:lang w:eastAsia="en-US"/>
    </w:rPr>
  </w:style>
  <w:style w:type="character" w:styleId="af4">
    <w:name w:val="footnote reference"/>
    <w:basedOn w:val="a0"/>
    <w:uiPriority w:val="99"/>
    <w:semiHidden/>
    <w:unhideWhenUsed/>
    <w:rsid w:val="00255519"/>
    <w:rPr>
      <w:vertAlign w:val="superscript"/>
    </w:rPr>
  </w:style>
  <w:style w:type="character" w:styleId="af5">
    <w:name w:val="Unresolved Mention"/>
    <w:basedOn w:val="a0"/>
    <w:uiPriority w:val="99"/>
    <w:semiHidden/>
    <w:unhideWhenUsed/>
    <w:rsid w:val="004941A4"/>
    <w:rPr>
      <w:color w:val="605E5C"/>
      <w:shd w:val="clear" w:color="auto" w:fill="E1DFDD"/>
    </w:rPr>
  </w:style>
  <w:style w:type="character" w:customStyle="1" w:styleId="a6">
    <w:name w:val="Абзац списка Знак"/>
    <w:aliases w:val="Bullet_IRAO Знак,List Paragraph Знак,Мой Список Знак,А Знак"/>
    <w:basedOn w:val="a0"/>
    <w:link w:val="a5"/>
    <w:uiPriority w:val="99"/>
    <w:rsid w:val="00C1456A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74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8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3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1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2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lyset.ru/GOST/all-doc/GOST/GOST-16714-71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lavnef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lyset.ru/nb/%D0%93%D0%9E%D0%A1%D0%A2%2028352-89.ph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polyset.ru/nb/%D0%93%D0%9E%D0%A1%D0%A2%2028352-89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olyset.ru/GOST/all-doc/GOST/GOST-16714-71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25F1F-47C9-4B61-8159-A38221DFC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1</Pages>
  <Words>1695</Words>
  <Characters>9668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Васильева Анастасия Алексеевна</cp:lastModifiedBy>
  <cp:revision>55</cp:revision>
  <cp:lastPrinted>2023-11-02T09:54:00Z</cp:lastPrinted>
  <dcterms:created xsi:type="dcterms:W3CDTF">2022-07-28T08:42:00Z</dcterms:created>
  <dcterms:modified xsi:type="dcterms:W3CDTF">2023-11-02T09:54:00Z</dcterms:modified>
</cp:coreProperties>
</file>