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4.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5.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oter6.xml" ContentType="application/vnd.openxmlformats-officedocument.wordprocessingml.footer+xml"/>
  <Override PartName="/word/header3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5EA2A0" w14:textId="77777777" w:rsidR="001D7715" w:rsidRPr="00D27592" w:rsidRDefault="000D41A3" w:rsidP="00D27592">
      <w:pPr>
        <w:pStyle w:val="10"/>
        <w:numPr>
          <w:ilvl w:val="0"/>
          <w:numId w:val="0"/>
        </w:numPr>
        <w:tabs>
          <w:tab w:val="clear" w:pos="540"/>
          <w:tab w:val="left" w:pos="0"/>
        </w:tabs>
        <w:rPr>
          <w:rFonts w:ascii="Arial" w:hAnsi="Arial" w:cs="Arial"/>
          <w:sz w:val="28"/>
          <w:szCs w:val="28"/>
        </w:rPr>
      </w:pPr>
      <w:bookmarkStart w:id="0" w:name="_GoBack"/>
      <w:bookmarkEnd w:id="0"/>
      <w:r w:rsidRPr="00D27592">
        <w:rPr>
          <w:noProof/>
          <w:lang w:eastAsia="ru-RU"/>
        </w:rPr>
        <w:drawing>
          <wp:inline distT="0" distB="0" distL="0" distR="0" wp14:anchorId="34052286" wp14:editId="440A3DE1">
            <wp:extent cx="1638300" cy="857250"/>
            <wp:effectExtent l="0" t="0" r="0" b="0"/>
            <wp:docPr id="4" name="Рисунок 4"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N_logo_nk_rus_cmy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38300" cy="857250"/>
                    </a:xfrm>
                    <a:prstGeom prst="rect">
                      <a:avLst/>
                    </a:prstGeom>
                    <a:noFill/>
                    <a:ln>
                      <a:noFill/>
                    </a:ln>
                  </pic:spPr>
                </pic:pic>
              </a:graphicData>
            </a:graphic>
          </wp:inline>
        </w:drawing>
      </w:r>
    </w:p>
    <w:p w14:paraId="0F91C74B" w14:textId="77777777" w:rsidR="001D7715" w:rsidRPr="00D27592" w:rsidRDefault="001D7715" w:rsidP="00D27592">
      <w:pPr>
        <w:pStyle w:val="ad"/>
        <w:spacing w:line="360" w:lineRule="auto"/>
        <w:ind w:left="5103"/>
        <w:rPr>
          <w:rFonts w:ascii="Arial" w:hAnsi="Arial" w:cs="Arial"/>
          <w:b/>
          <w:sz w:val="20"/>
          <w:szCs w:val="20"/>
        </w:rPr>
      </w:pPr>
    </w:p>
    <w:p w14:paraId="669742C3" w14:textId="77777777" w:rsidR="00EB49C5" w:rsidRPr="00D27592" w:rsidRDefault="00EB49C5" w:rsidP="00D27592">
      <w:pPr>
        <w:pStyle w:val="ad"/>
        <w:spacing w:line="360" w:lineRule="auto"/>
        <w:ind w:left="5103"/>
        <w:rPr>
          <w:rFonts w:ascii="Arial" w:hAnsi="Arial" w:cs="Arial"/>
          <w:b/>
          <w:sz w:val="20"/>
          <w:szCs w:val="20"/>
        </w:rPr>
      </w:pPr>
      <w:r w:rsidRPr="00D27592">
        <w:rPr>
          <w:rFonts w:ascii="Arial" w:hAnsi="Arial" w:cs="Arial"/>
          <w:b/>
          <w:sz w:val="20"/>
          <w:szCs w:val="20"/>
        </w:rPr>
        <w:t>УТВЕРЖДЕН</w:t>
      </w:r>
      <w:r w:rsidR="00C20BC0" w:rsidRPr="00D27592">
        <w:rPr>
          <w:rFonts w:ascii="Arial" w:hAnsi="Arial" w:cs="Arial"/>
          <w:b/>
          <w:sz w:val="20"/>
          <w:szCs w:val="20"/>
        </w:rPr>
        <w:t>О</w:t>
      </w:r>
    </w:p>
    <w:p w14:paraId="53E92DB9" w14:textId="77777777" w:rsidR="00C20BC0" w:rsidRPr="00D27592" w:rsidRDefault="00C20BC0" w:rsidP="00D27592">
      <w:pPr>
        <w:pStyle w:val="ad"/>
        <w:spacing w:line="360" w:lineRule="auto"/>
        <w:ind w:left="5103"/>
        <w:rPr>
          <w:rFonts w:ascii="Arial" w:hAnsi="Arial" w:cs="Arial"/>
          <w:b/>
          <w:sz w:val="20"/>
          <w:szCs w:val="20"/>
        </w:rPr>
      </w:pPr>
      <w:r w:rsidRPr="00D27592">
        <w:rPr>
          <w:rFonts w:ascii="Arial" w:hAnsi="Arial" w:cs="Arial"/>
          <w:b/>
          <w:sz w:val="20"/>
          <w:szCs w:val="20"/>
        </w:rPr>
        <w:t xml:space="preserve">Приказом </w:t>
      </w:r>
      <w:r w:rsidR="005B5F44" w:rsidRPr="00D27592">
        <w:rPr>
          <w:rFonts w:ascii="Arial" w:hAnsi="Arial" w:cs="Arial"/>
          <w:b/>
          <w:sz w:val="20"/>
          <w:szCs w:val="20"/>
        </w:rPr>
        <w:t xml:space="preserve">ПАО </w:t>
      </w:r>
      <w:r w:rsidRPr="00D27592">
        <w:rPr>
          <w:rFonts w:ascii="Arial" w:hAnsi="Arial" w:cs="Arial"/>
          <w:b/>
          <w:sz w:val="20"/>
          <w:szCs w:val="20"/>
        </w:rPr>
        <w:t>«НК «Роснефть»</w:t>
      </w:r>
    </w:p>
    <w:p w14:paraId="338BE7DA" w14:textId="77777777" w:rsidR="00C20BC0" w:rsidRPr="00D27592" w:rsidRDefault="00C20BC0" w:rsidP="00D27592">
      <w:pPr>
        <w:pStyle w:val="ad"/>
        <w:spacing w:line="360" w:lineRule="auto"/>
        <w:ind w:left="5103"/>
        <w:rPr>
          <w:rFonts w:ascii="Arial" w:hAnsi="Arial" w:cs="Arial"/>
          <w:b/>
          <w:sz w:val="20"/>
          <w:szCs w:val="20"/>
        </w:rPr>
      </w:pPr>
      <w:r w:rsidRPr="00D27592">
        <w:rPr>
          <w:rFonts w:ascii="Arial" w:hAnsi="Arial" w:cs="Arial"/>
          <w:b/>
          <w:sz w:val="20"/>
          <w:szCs w:val="20"/>
        </w:rPr>
        <w:t>от «</w:t>
      </w:r>
      <w:r w:rsidR="001C3145">
        <w:rPr>
          <w:rFonts w:ascii="Arial" w:hAnsi="Arial" w:cs="Arial"/>
          <w:b/>
          <w:sz w:val="20"/>
          <w:szCs w:val="20"/>
        </w:rPr>
        <w:t>27</w:t>
      </w:r>
      <w:r w:rsidRPr="00D27592">
        <w:rPr>
          <w:rFonts w:ascii="Arial" w:hAnsi="Arial" w:cs="Arial"/>
          <w:b/>
          <w:sz w:val="20"/>
          <w:szCs w:val="20"/>
        </w:rPr>
        <w:t xml:space="preserve">» </w:t>
      </w:r>
      <w:r w:rsidR="001C3145">
        <w:rPr>
          <w:rFonts w:ascii="Arial" w:hAnsi="Arial" w:cs="Arial"/>
          <w:b/>
          <w:sz w:val="20"/>
          <w:szCs w:val="20"/>
        </w:rPr>
        <w:t>декабря</w:t>
      </w:r>
      <w:r w:rsidRPr="00D27592">
        <w:rPr>
          <w:rFonts w:ascii="Arial" w:hAnsi="Arial" w:cs="Arial"/>
          <w:b/>
          <w:sz w:val="20"/>
          <w:szCs w:val="20"/>
        </w:rPr>
        <w:t xml:space="preserve"> 2016 г. № </w:t>
      </w:r>
      <w:r w:rsidR="001C3145">
        <w:rPr>
          <w:rFonts w:ascii="Arial" w:hAnsi="Arial" w:cs="Arial"/>
          <w:b/>
          <w:sz w:val="20"/>
          <w:szCs w:val="20"/>
        </w:rPr>
        <w:t>820</w:t>
      </w:r>
    </w:p>
    <w:p w14:paraId="194A6147" w14:textId="77777777" w:rsidR="00EB49C5" w:rsidRPr="00D27592" w:rsidRDefault="00C20BC0" w:rsidP="00D27592">
      <w:pPr>
        <w:pStyle w:val="ad"/>
        <w:spacing w:line="360" w:lineRule="auto"/>
        <w:ind w:left="5103"/>
        <w:rPr>
          <w:rFonts w:ascii="Arial" w:hAnsi="Arial" w:cs="Arial"/>
          <w:b/>
          <w:sz w:val="20"/>
          <w:szCs w:val="20"/>
        </w:rPr>
      </w:pPr>
      <w:r w:rsidRPr="00D27592">
        <w:rPr>
          <w:rFonts w:ascii="Arial" w:hAnsi="Arial" w:cs="Arial"/>
          <w:b/>
          <w:sz w:val="20"/>
          <w:szCs w:val="20"/>
        </w:rPr>
        <w:t xml:space="preserve">Введено в действие </w:t>
      </w:r>
      <w:r w:rsidR="001C3145" w:rsidRPr="00D27592">
        <w:rPr>
          <w:rFonts w:ascii="Arial" w:hAnsi="Arial" w:cs="Arial"/>
          <w:b/>
          <w:sz w:val="20"/>
          <w:szCs w:val="20"/>
        </w:rPr>
        <w:t>«</w:t>
      </w:r>
      <w:r w:rsidR="001C3145">
        <w:rPr>
          <w:rFonts w:ascii="Arial" w:hAnsi="Arial" w:cs="Arial"/>
          <w:b/>
          <w:sz w:val="20"/>
          <w:szCs w:val="20"/>
        </w:rPr>
        <w:t>27</w:t>
      </w:r>
      <w:r w:rsidR="001C3145" w:rsidRPr="00D27592">
        <w:rPr>
          <w:rFonts w:ascii="Arial" w:hAnsi="Arial" w:cs="Arial"/>
          <w:b/>
          <w:sz w:val="20"/>
          <w:szCs w:val="20"/>
        </w:rPr>
        <w:t xml:space="preserve">» </w:t>
      </w:r>
      <w:r w:rsidR="001C3145">
        <w:rPr>
          <w:rFonts w:ascii="Arial" w:hAnsi="Arial" w:cs="Arial"/>
          <w:b/>
          <w:sz w:val="20"/>
          <w:szCs w:val="20"/>
        </w:rPr>
        <w:t>декабря</w:t>
      </w:r>
      <w:r w:rsidRPr="00D27592">
        <w:rPr>
          <w:rFonts w:ascii="Arial" w:hAnsi="Arial" w:cs="Arial"/>
          <w:b/>
          <w:sz w:val="20"/>
          <w:szCs w:val="20"/>
        </w:rPr>
        <w:t xml:space="preserve"> 2016 г.</w:t>
      </w:r>
    </w:p>
    <w:p w14:paraId="5582946B" w14:textId="77777777" w:rsidR="001D7715" w:rsidRPr="00D27592" w:rsidRDefault="001D7715" w:rsidP="00D27592">
      <w:pPr>
        <w:rPr>
          <w:rFonts w:ascii="EuropeDemiC" w:hAnsi="EuropeDemiC"/>
          <w:sz w:val="20"/>
          <w:szCs w:val="20"/>
        </w:rPr>
      </w:pPr>
    </w:p>
    <w:p w14:paraId="367E5B5D" w14:textId="77777777" w:rsidR="00132ECD" w:rsidRDefault="00132ECD" w:rsidP="00132ECD">
      <w:pPr>
        <w:pStyle w:val="ad"/>
        <w:spacing w:line="360" w:lineRule="auto"/>
        <w:ind w:left="5103"/>
        <w:rPr>
          <w:rFonts w:ascii="Arial" w:hAnsi="Arial" w:cs="Arial"/>
          <w:b/>
          <w:sz w:val="20"/>
          <w:szCs w:val="20"/>
        </w:rPr>
      </w:pPr>
    </w:p>
    <w:p w14:paraId="2883DEEB" w14:textId="77777777" w:rsidR="00132ECD" w:rsidRDefault="00132ECD" w:rsidP="00132ECD">
      <w:pPr>
        <w:pStyle w:val="ad"/>
        <w:spacing w:line="360" w:lineRule="auto"/>
        <w:ind w:left="5103"/>
        <w:rPr>
          <w:rFonts w:ascii="Arial" w:hAnsi="Arial" w:cs="Arial"/>
          <w:b/>
          <w:sz w:val="20"/>
          <w:szCs w:val="20"/>
        </w:rPr>
      </w:pPr>
      <w:r>
        <w:rPr>
          <w:rFonts w:ascii="Arial" w:hAnsi="Arial" w:cs="Arial"/>
          <w:b/>
          <w:sz w:val="20"/>
          <w:szCs w:val="20"/>
        </w:rPr>
        <w:t>ВВЕДЕНО В ДЕЙСТВИЕ</w:t>
      </w:r>
    </w:p>
    <w:p w14:paraId="660BB8EE" w14:textId="77777777" w:rsidR="00132ECD" w:rsidRDefault="00132ECD" w:rsidP="00132ECD">
      <w:pPr>
        <w:pStyle w:val="ad"/>
        <w:spacing w:line="360" w:lineRule="auto"/>
        <w:ind w:left="5103"/>
        <w:rPr>
          <w:rFonts w:ascii="Arial" w:hAnsi="Arial" w:cs="Arial"/>
          <w:b/>
          <w:sz w:val="20"/>
          <w:szCs w:val="20"/>
        </w:rPr>
      </w:pPr>
      <w:r>
        <w:rPr>
          <w:rFonts w:ascii="Arial" w:hAnsi="Arial" w:cs="Arial"/>
          <w:b/>
          <w:sz w:val="20"/>
          <w:szCs w:val="20"/>
        </w:rPr>
        <w:t>Приказом ООО «РН-Ванкор»</w:t>
      </w:r>
    </w:p>
    <w:p w14:paraId="6AC28150" w14:textId="77777777" w:rsidR="00132ECD" w:rsidRDefault="00132ECD" w:rsidP="00132ECD">
      <w:pPr>
        <w:ind w:left="5103"/>
        <w:rPr>
          <w:rFonts w:ascii="Arial" w:hAnsi="Arial" w:cs="Arial"/>
          <w:b/>
          <w:sz w:val="20"/>
          <w:szCs w:val="20"/>
        </w:rPr>
      </w:pPr>
      <w:r>
        <w:rPr>
          <w:rFonts w:ascii="Arial" w:hAnsi="Arial" w:cs="Arial"/>
          <w:b/>
          <w:sz w:val="20"/>
          <w:szCs w:val="20"/>
        </w:rPr>
        <w:t>от «03» февраля 2017 г. № РНВ-36/лнд</w:t>
      </w:r>
    </w:p>
    <w:p w14:paraId="42E7C7C2" w14:textId="77777777" w:rsidR="00132ECD" w:rsidRPr="00D27592" w:rsidRDefault="00132ECD" w:rsidP="00132ECD">
      <w:pPr>
        <w:rPr>
          <w:rFonts w:ascii="EuropeDemiC" w:hAnsi="EuropeDemiC"/>
          <w:sz w:val="20"/>
          <w:szCs w:val="20"/>
        </w:rPr>
      </w:pPr>
    </w:p>
    <w:p w14:paraId="0D84AC7C" w14:textId="77777777" w:rsidR="002A0812" w:rsidRPr="00D27592" w:rsidRDefault="002A0812" w:rsidP="00D27592">
      <w:pPr>
        <w:rPr>
          <w:rFonts w:ascii="EuropeDemiC" w:hAnsi="EuropeDemiC"/>
          <w:sz w:val="20"/>
          <w:szCs w:val="20"/>
        </w:rPr>
      </w:pPr>
    </w:p>
    <w:p w14:paraId="35D9BBD5" w14:textId="77777777" w:rsidR="001D7715" w:rsidRPr="00D27592" w:rsidRDefault="001D7715" w:rsidP="00D27592">
      <w:pPr>
        <w:rPr>
          <w:rFonts w:ascii="EuropeCondensedC" w:hAnsi="EuropeCondensedC"/>
          <w:sz w:val="20"/>
          <w:szCs w:val="20"/>
        </w:rPr>
      </w:pPr>
    </w:p>
    <w:p w14:paraId="7D07A95A" w14:textId="77777777" w:rsidR="001D7715" w:rsidRPr="00D27592" w:rsidRDefault="001D7715" w:rsidP="00D27592">
      <w:pPr>
        <w:rPr>
          <w:rFonts w:ascii="EuropeDemiC" w:hAnsi="EuropeDemiC"/>
          <w:sz w:val="20"/>
          <w:szCs w:val="20"/>
        </w:rPr>
      </w:pPr>
    </w:p>
    <w:p w14:paraId="29F8CCC5" w14:textId="77777777" w:rsidR="00CE0623" w:rsidRPr="00D27592" w:rsidRDefault="00CE0623" w:rsidP="00D27592">
      <w:pPr>
        <w:rPr>
          <w:rFonts w:ascii="EuropeDemiC" w:hAnsi="EuropeDemiC"/>
          <w:sz w:val="20"/>
          <w:szCs w:val="20"/>
        </w:rPr>
      </w:pPr>
    </w:p>
    <w:p w14:paraId="48D46AC5" w14:textId="77777777" w:rsidR="00B737DC" w:rsidRPr="00D27592" w:rsidRDefault="00B737DC" w:rsidP="00D27592">
      <w:pPr>
        <w:rPr>
          <w:rFonts w:ascii="EuropeDemiC" w:hAnsi="EuropeDemiC"/>
          <w:sz w:val="20"/>
          <w:szCs w:val="20"/>
        </w:rPr>
      </w:pPr>
    </w:p>
    <w:p w14:paraId="1810F32B" w14:textId="77777777" w:rsidR="00B737DC" w:rsidRPr="00D27592" w:rsidRDefault="00B737DC" w:rsidP="00D27592">
      <w:pPr>
        <w:rPr>
          <w:rFonts w:ascii="EuropeDemiC" w:hAnsi="EuropeDemiC"/>
          <w:sz w:val="20"/>
          <w:szCs w:val="20"/>
        </w:rPr>
      </w:pPr>
    </w:p>
    <w:p w14:paraId="5D4D65CD" w14:textId="77777777" w:rsidR="00B737DC" w:rsidRPr="00D27592" w:rsidRDefault="00B737DC" w:rsidP="00D27592">
      <w:pPr>
        <w:rPr>
          <w:rFonts w:ascii="EuropeDemiC" w:hAnsi="EuropeDemiC"/>
          <w:sz w:val="20"/>
          <w:szCs w:val="20"/>
        </w:rPr>
      </w:pPr>
    </w:p>
    <w:p w14:paraId="7D47579D" w14:textId="77777777" w:rsidR="00B737DC" w:rsidRPr="00D27592" w:rsidRDefault="00B737DC" w:rsidP="00D27592">
      <w:pPr>
        <w:rPr>
          <w:rFonts w:ascii="EuropeDemiC" w:hAnsi="EuropeDemiC"/>
          <w:sz w:val="20"/>
          <w:szCs w:val="20"/>
        </w:rPr>
      </w:pPr>
    </w:p>
    <w:p w14:paraId="34F922B0" w14:textId="77777777" w:rsidR="00B737DC" w:rsidRPr="00D27592" w:rsidRDefault="00B737DC" w:rsidP="00D27592">
      <w:pPr>
        <w:rPr>
          <w:rFonts w:ascii="EuropeDemiC" w:hAnsi="EuropeDemiC"/>
          <w:sz w:val="20"/>
          <w:szCs w:val="20"/>
        </w:rPr>
      </w:pPr>
    </w:p>
    <w:p w14:paraId="54B48F21" w14:textId="77777777" w:rsidR="00B737DC" w:rsidRPr="00D27592" w:rsidRDefault="00B737DC" w:rsidP="00D27592">
      <w:pPr>
        <w:rPr>
          <w:rFonts w:ascii="EuropeDemiC" w:hAnsi="EuropeDemiC"/>
          <w:sz w:val="20"/>
          <w:szCs w:val="20"/>
        </w:rPr>
      </w:pPr>
    </w:p>
    <w:p w14:paraId="2DE3D2FC" w14:textId="77777777" w:rsidR="00B737DC" w:rsidRPr="00D27592" w:rsidRDefault="00B737DC" w:rsidP="00D27592">
      <w:pPr>
        <w:rPr>
          <w:rFonts w:ascii="EuropeDemiC" w:hAnsi="EuropeDemiC"/>
          <w:sz w:val="20"/>
          <w:szCs w:val="20"/>
        </w:rPr>
      </w:pPr>
    </w:p>
    <w:p w14:paraId="1821D9E7" w14:textId="77777777" w:rsidR="0051550C" w:rsidRPr="00D27592" w:rsidRDefault="0051550C" w:rsidP="00D27592">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B737DC" w:rsidRPr="00D27592" w14:paraId="58A1DC49" w14:textId="77777777" w:rsidTr="006677B0">
        <w:trPr>
          <w:trHeight w:val="356"/>
          <w:jc w:val="center"/>
        </w:trPr>
        <w:tc>
          <w:tcPr>
            <w:tcW w:w="5000" w:type="pct"/>
            <w:tcBorders>
              <w:bottom w:val="single" w:sz="12" w:space="0" w:color="FFD200"/>
            </w:tcBorders>
          </w:tcPr>
          <w:p w14:paraId="65B129EA" w14:textId="77777777" w:rsidR="00B737DC" w:rsidRPr="00003339" w:rsidRDefault="00F61CDB" w:rsidP="00003339">
            <w:pPr>
              <w:spacing w:after="120"/>
              <w:jc w:val="center"/>
              <w:rPr>
                <w:rFonts w:ascii="Arial" w:hAnsi="Arial" w:cs="Arial"/>
                <w:b/>
                <w:spacing w:val="-4"/>
                <w:sz w:val="26"/>
                <w:szCs w:val="26"/>
              </w:rPr>
            </w:pPr>
            <w:r w:rsidRPr="00003339">
              <w:rPr>
                <w:rFonts w:ascii="Arial" w:hAnsi="Arial" w:cs="Arial"/>
                <w:b/>
                <w:sz w:val="26"/>
                <w:szCs w:val="26"/>
              </w:rPr>
              <w:t>ПОЛОЖЕНИЕ</w:t>
            </w:r>
            <w:r w:rsidR="00B737DC" w:rsidRPr="00003339">
              <w:rPr>
                <w:rFonts w:ascii="Arial" w:hAnsi="Arial" w:cs="Arial"/>
                <w:b/>
                <w:sz w:val="26"/>
                <w:szCs w:val="26"/>
              </w:rPr>
              <w:t xml:space="preserve"> КОМПАНИИ</w:t>
            </w:r>
          </w:p>
        </w:tc>
      </w:tr>
    </w:tbl>
    <w:p w14:paraId="548CB409" w14:textId="77777777" w:rsidR="001D7715" w:rsidRPr="00003339" w:rsidRDefault="007D25F0" w:rsidP="00003339">
      <w:pPr>
        <w:spacing w:before="120" w:after="720"/>
        <w:jc w:val="center"/>
        <w:rPr>
          <w:rFonts w:ascii="Arial" w:hAnsi="Arial"/>
          <w:b/>
          <w:caps/>
          <w:sz w:val="32"/>
          <w:szCs w:val="32"/>
        </w:rPr>
      </w:pPr>
      <w:r w:rsidRPr="00003339">
        <w:rPr>
          <w:rFonts w:ascii="Arial" w:hAnsi="Arial"/>
          <w:b/>
          <w:caps/>
          <w:sz w:val="32"/>
          <w:szCs w:val="32"/>
        </w:rPr>
        <w:t>СИСТЕМ</w:t>
      </w:r>
      <w:r w:rsidR="00B13720" w:rsidRPr="00003339">
        <w:rPr>
          <w:rFonts w:ascii="Arial" w:hAnsi="Arial"/>
          <w:b/>
          <w:caps/>
          <w:sz w:val="32"/>
          <w:szCs w:val="32"/>
        </w:rPr>
        <w:t>а</w:t>
      </w:r>
      <w:r w:rsidRPr="00003339">
        <w:rPr>
          <w:rFonts w:ascii="Arial" w:hAnsi="Arial"/>
          <w:b/>
          <w:caps/>
          <w:sz w:val="32"/>
          <w:szCs w:val="32"/>
        </w:rPr>
        <w:t xml:space="preserve"> ОБЕСПЕЧЕНИЯ</w:t>
      </w:r>
      <w:r w:rsidR="0054262B" w:rsidRPr="00003339">
        <w:rPr>
          <w:rFonts w:ascii="Arial" w:hAnsi="Arial"/>
          <w:b/>
          <w:caps/>
          <w:sz w:val="32"/>
          <w:szCs w:val="32"/>
        </w:rPr>
        <w:t xml:space="preserve"> </w:t>
      </w:r>
      <w:r w:rsidRPr="00003339">
        <w:rPr>
          <w:rFonts w:ascii="Arial" w:hAnsi="Arial"/>
          <w:b/>
          <w:caps/>
          <w:sz w:val="32"/>
          <w:szCs w:val="32"/>
        </w:rPr>
        <w:t>ПОЖАРНОЙ БЕЗОПАСНОСТИ</w:t>
      </w:r>
      <w:r w:rsidR="00B737DC" w:rsidRPr="00003339">
        <w:rPr>
          <w:rFonts w:ascii="Arial" w:hAnsi="Arial"/>
          <w:b/>
          <w:caps/>
          <w:sz w:val="32"/>
          <w:szCs w:val="32"/>
        </w:rPr>
        <w:t xml:space="preserve"> компании</w:t>
      </w:r>
    </w:p>
    <w:p w14:paraId="6B23408C" w14:textId="77777777" w:rsidR="001D7715" w:rsidRPr="00D27592" w:rsidRDefault="001D7715" w:rsidP="00003339">
      <w:pPr>
        <w:spacing w:after="480"/>
        <w:jc w:val="center"/>
        <w:rPr>
          <w:rFonts w:ascii="EuropeDemiC" w:hAnsi="EuropeDemiC"/>
          <w:sz w:val="28"/>
          <w:szCs w:val="28"/>
        </w:rPr>
      </w:pPr>
      <w:r w:rsidRPr="00D27592">
        <w:rPr>
          <w:rFonts w:ascii="Arial" w:hAnsi="Arial" w:cs="Arial"/>
          <w:b/>
          <w:szCs w:val="24"/>
        </w:rPr>
        <w:t>№</w:t>
      </w:r>
      <w:r w:rsidR="00E125ED" w:rsidRPr="00D27592">
        <w:rPr>
          <w:rFonts w:ascii="Arial" w:hAnsi="Arial" w:cs="Arial"/>
          <w:b/>
          <w:szCs w:val="24"/>
        </w:rPr>
        <w:t xml:space="preserve"> </w:t>
      </w:r>
      <w:r w:rsidR="00F91C71" w:rsidRPr="00D27592">
        <w:rPr>
          <w:rFonts w:ascii="Arial" w:hAnsi="Arial" w:cs="Arial"/>
          <w:b/>
          <w:szCs w:val="24"/>
        </w:rPr>
        <w:t>П3-05 Р-</w:t>
      </w:r>
      <w:r w:rsidR="002A67C5" w:rsidRPr="00D27592">
        <w:rPr>
          <w:rFonts w:ascii="Arial" w:hAnsi="Arial" w:cs="Arial"/>
          <w:b/>
          <w:szCs w:val="24"/>
        </w:rPr>
        <w:t>0809</w:t>
      </w:r>
    </w:p>
    <w:p w14:paraId="4FB97FF1" w14:textId="7C5E5A1C" w:rsidR="001D7715" w:rsidRPr="00D27592" w:rsidRDefault="001D7715" w:rsidP="00D27592">
      <w:pPr>
        <w:jc w:val="center"/>
        <w:rPr>
          <w:rFonts w:ascii="Arial" w:hAnsi="Arial" w:cs="Arial"/>
          <w:sz w:val="20"/>
          <w:szCs w:val="20"/>
        </w:rPr>
      </w:pPr>
      <w:r w:rsidRPr="00D27592">
        <w:rPr>
          <w:rFonts w:ascii="Arial" w:hAnsi="Arial" w:cs="Arial"/>
          <w:b/>
          <w:sz w:val="20"/>
          <w:szCs w:val="20"/>
        </w:rPr>
        <w:t>ВЕРСИЯ 1</w:t>
      </w:r>
      <w:r w:rsidR="00BC204C">
        <w:rPr>
          <w:rFonts w:ascii="Arial" w:hAnsi="Arial" w:cs="Arial"/>
          <w:b/>
          <w:sz w:val="20"/>
          <w:szCs w:val="20"/>
        </w:rPr>
        <w:t xml:space="preserve"> </w:t>
      </w:r>
      <w:r w:rsidR="00003339">
        <w:rPr>
          <w:rFonts w:ascii="Arial" w:hAnsi="Arial" w:cs="Arial"/>
          <w:b/>
          <w:sz w:val="20"/>
          <w:szCs w:val="20"/>
        </w:rPr>
        <w:t xml:space="preserve">ИЗМ. </w:t>
      </w:r>
      <w:r w:rsidR="00BC204C">
        <w:rPr>
          <w:rFonts w:ascii="Arial" w:hAnsi="Arial" w:cs="Arial"/>
          <w:b/>
          <w:sz w:val="20"/>
          <w:szCs w:val="20"/>
        </w:rPr>
        <w:t>3</w:t>
      </w:r>
    </w:p>
    <w:p w14:paraId="1A6E136D" w14:textId="77777777" w:rsidR="001D7715" w:rsidRPr="00D27592" w:rsidRDefault="001D7715" w:rsidP="00D27592">
      <w:pPr>
        <w:jc w:val="center"/>
        <w:rPr>
          <w:rFonts w:ascii="Arial" w:hAnsi="Arial" w:cs="Arial"/>
          <w:b/>
          <w:sz w:val="16"/>
          <w:szCs w:val="16"/>
        </w:rPr>
      </w:pPr>
    </w:p>
    <w:p w14:paraId="0BEBEC08" w14:textId="77777777" w:rsidR="001D7715" w:rsidRPr="00D27592" w:rsidRDefault="001D7715" w:rsidP="00D27592">
      <w:pPr>
        <w:jc w:val="center"/>
        <w:rPr>
          <w:rFonts w:ascii="Arial" w:hAnsi="Arial" w:cs="Arial"/>
          <w:b/>
          <w:sz w:val="16"/>
          <w:szCs w:val="16"/>
        </w:rPr>
      </w:pPr>
    </w:p>
    <w:p w14:paraId="74CAA18E" w14:textId="77777777" w:rsidR="001D7715" w:rsidRPr="00D27592" w:rsidRDefault="001D7715" w:rsidP="00D27592">
      <w:pPr>
        <w:jc w:val="center"/>
        <w:rPr>
          <w:rFonts w:ascii="Arial" w:hAnsi="Arial" w:cs="Arial"/>
          <w:b/>
          <w:sz w:val="16"/>
          <w:szCs w:val="16"/>
        </w:rPr>
      </w:pPr>
    </w:p>
    <w:p w14:paraId="41891190" w14:textId="77777777" w:rsidR="001F0D29" w:rsidRPr="00D27592" w:rsidRDefault="001F0D29" w:rsidP="00D27592">
      <w:pPr>
        <w:jc w:val="center"/>
        <w:rPr>
          <w:rFonts w:ascii="Arial" w:hAnsi="Arial" w:cs="Arial"/>
          <w:b/>
          <w:sz w:val="16"/>
          <w:szCs w:val="16"/>
        </w:rPr>
      </w:pPr>
    </w:p>
    <w:p w14:paraId="76E7D918" w14:textId="77777777" w:rsidR="001D7715" w:rsidRPr="00D27592" w:rsidRDefault="001D7715" w:rsidP="00D27592">
      <w:pPr>
        <w:jc w:val="center"/>
        <w:rPr>
          <w:rFonts w:ascii="Arial" w:hAnsi="Arial" w:cs="Arial"/>
          <w:b/>
          <w:sz w:val="16"/>
          <w:szCs w:val="16"/>
        </w:rPr>
      </w:pPr>
    </w:p>
    <w:p w14:paraId="37806528" w14:textId="77777777" w:rsidR="0051550C" w:rsidRPr="00D27592" w:rsidRDefault="0051550C" w:rsidP="00D27592">
      <w:pPr>
        <w:jc w:val="center"/>
        <w:rPr>
          <w:rFonts w:ascii="Arial" w:hAnsi="Arial" w:cs="Arial"/>
          <w:b/>
          <w:sz w:val="16"/>
          <w:szCs w:val="16"/>
        </w:rPr>
      </w:pPr>
    </w:p>
    <w:p w14:paraId="53B577B0" w14:textId="77777777" w:rsidR="0051550C" w:rsidRPr="00D27592" w:rsidRDefault="0051550C" w:rsidP="00D27592">
      <w:pPr>
        <w:jc w:val="center"/>
        <w:rPr>
          <w:rFonts w:ascii="Arial" w:hAnsi="Arial" w:cs="Arial"/>
          <w:b/>
          <w:sz w:val="16"/>
          <w:szCs w:val="16"/>
        </w:rPr>
      </w:pPr>
    </w:p>
    <w:p w14:paraId="73BD71B4" w14:textId="77777777" w:rsidR="0051550C" w:rsidRPr="00D27592" w:rsidRDefault="0051550C" w:rsidP="00D27592">
      <w:pPr>
        <w:jc w:val="center"/>
        <w:rPr>
          <w:rFonts w:ascii="Arial" w:hAnsi="Arial" w:cs="Arial"/>
          <w:b/>
          <w:sz w:val="16"/>
          <w:szCs w:val="16"/>
        </w:rPr>
      </w:pPr>
    </w:p>
    <w:p w14:paraId="76B0CE45" w14:textId="77777777" w:rsidR="001D7715" w:rsidRPr="00D27592" w:rsidRDefault="001D7715" w:rsidP="00BC204C">
      <w:pPr>
        <w:jc w:val="center"/>
        <w:rPr>
          <w:rFonts w:ascii="Arial" w:hAnsi="Arial" w:cs="Arial"/>
          <w:b/>
          <w:sz w:val="16"/>
          <w:szCs w:val="16"/>
        </w:rPr>
      </w:pPr>
    </w:p>
    <w:p w14:paraId="77E630B6" w14:textId="77777777" w:rsidR="001D7715" w:rsidRPr="00D27592" w:rsidRDefault="001D7715" w:rsidP="00D27592">
      <w:pPr>
        <w:jc w:val="center"/>
        <w:rPr>
          <w:rFonts w:ascii="Arial" w:hAnsi="Arial" w:cs="Arial"/>
          <w:b/>
          <w:sz w:val="16"/>
          <w:szCs w:val="16"/>
        </w:rPr>
      </w:pPr>
    </w:p>
    <w:p w14:paraId="54E7BBDD" w14:textId="77777777" w:rsidR="001D7715" w:rsidRPr="00D27592" w:rsidRDefault="001D7715" w:rsidP="00D27592">
      <w:pPr>
        <w:jc w:val="center"/>
        <w:rPr>
          <w:rFonts w:ascii="Arial" w:hAnsi="Arial" w:cs="Arial"/>
          <w:b/>
          <w:sz w:val="16"/>
          <w:szCs w:val="16"/>
        </w:rPr>
      </w:pPr>
    </w:p>
    <w:p w14:paraId="591EEFF7" w14:textId="77777777" w:rsidR="001D7715" w:rsidRPr="00D27592" w:rsidRDefault="001D7715" w:rsidP="00D27592">
      <w:pPr>
        <w:jc w:val="center"/>
        <w:rPr>
          <w:rFonts w:ascii="Arial" w:hAnsi="Arial" w:cs="Arial"/>
          <w:b/>
          <w:sz w:val="16"/>
          <w:szCs w:val="16"/>
        </w:rPr>
      </w:pPr>
    </w:p>
    <w:p w14:paraId="12E8B90A" w14:textId="77777777" w:rsidR="001D7715" w:rsidRPr="00D27592" w:rsidRDefault="001D7715" w:rsidP="00D27592">
      <w:pPr>
        <w:jc w:val="center"/>
        <w:rPr>
          <w:rFonts w:ascii="Arial" w:hAnsi="Arial" w:cs="Arial"/>
          <w:b/>
          <w:sz w:val="16"/>
          <w:szCs w:val="16"/>
        </w:rPr>
      </w:pPr>
    </w:p>
    <w:p w14:paraId="050F741A" w14:textId="77777777" w:rsidR="001D7715" w:rsidRPr="00D27592" w:rsidRDefault="001D7715" w:rsidP="00D27592">
      <w:pPr>
        <w:jc w:val="center"/>
        <w:rPr>
          <w:rFonts w:ascii="Arial" w:hAnsi="Arial" w:cs="Arial"/>
          <w:b/>
          <w:sz w:val="16"/>
          <w:szCs w:val="16"/>
        </w:rPr>
      </w:pPr>
    </w:p>
    <w:p w14:paraId="3CE5B727" w14:textId="77777777" w:rsidR="001D7715" w:rsidRPr="00D27592" w:rsidRDefault="001D7715" w:rsidP="00D27592">
      <w:pPr>
        <w:jc w:val="center"/>
        <w:rPr>
          <w:rFonts w:ascii="Arial" w:hAnsi="Arial" w:cs="Arial"/>
          <w:b/>
          <w:sz w:val="16"/>
          <w:szCs w:val="16"/>
        </w:rPr>
      </w:pPr>
    </w:p>
    <w:p w14:paraId="53B0255D" w14:textId="77777777" w:rsidR="001D7715" w:rsidRPr="00D27592" w:rsidRDefault="001D7715" w:rsidP="00D27592">
      <w:pPr>
        <w:jc w:val="center"/>
        <w:rPr>
          <w:rFonts w:ascii="Arial" w:hAnsi="Arial" w:cs="Arial"/>
          <w:b/>
          <w:sz w:val="16"/>
          <w:szCs w:val="16"/>
        </w:rPr>
      </w:pPr>
    </w:p>
    <w:p w14:paraId="79206F79" w14:textId="77777777" w:rsidR="001D7715" w:rsidRPr="00D27592" w:rsidRDefault="001D7715" w:rsidP="00D27592">
      <w:pPr>
        <w:jc w:val="center"/>
        <w:rPr>
          <w:rFonts w:ascii="Arial" w:hAnsi="Arial" w:cs="Arial"/>
          <w:b/>
          <w:sz w:val="18"/>
          <w:szCs w:val="18"/>
        </w:rPr>
      </w:pPr>
      <w:r w:rsidRPr="00D27592">
        <w:rPr>
          <w:rFonts w:ascii="Arial" w:hAnsi="Arial" w:cs="Arial"/>
          <w:b/>
          <w:sz w:val="18"/>
          <w:szCs w:val="18"/>
        </w:rPr>
        <w:t xml:space="preserve">МОСКВА </w:t>
      </w:r>
    </w:p>
    <w:p w14:paraId="6C615D8F" w14:textId="77777777" w:rsidR="001D7715" w:rsidRPr="00D27592" w:rsidRDefault="001D7715" w:rsidP="00D27592">
      <w:pPr>
        <w:jc w:val="center"/>
        <w:rPr>
          <w:rFonts w:ascii="Arial" w:hAnsi="Arial" w:cs="Arial"/>
          <w:b/>
          <w:sz w:val="18"/>
          <w:szCs w:val="18"/>
        </w:rPr>
        <w:sectPr w:rsidR="001D7715" w:rsidRPr="00D27592" w:rsidSect="00B737DC">
          <w:footerReference w:type="first" r:id="rId9"/>
          <w:pgSz w:w="11906" w:h="16838"/>
          <w:pgMar w:top="567" w:right="1021" w:bottom="227" w:left="1247" w:header="737" w:footer="680" w:gutter="0"/>
          <w:cols w:space="708"/>
          <w:titlePg/>
          <w:docGrid w:linePitch="360"/>
        </w:sectPr>
      </w:pPr>
      <w:r w:rsidRPr="00D27592">
        <w:rPr>
          <w:rFonts w:ascii="Arial" w:hAnsi="Arial" w:cs="Arial"/>
          <w:b/>
          <w:sz w:val="18"/>
          <w:szCs w:val="18"/>
        </w:rPr>
        <w:t>201</w:t>
      </w:r>
      <w:r w:rsidR="00C20BC0" w:rsidRPr="00D27592">
        <w:rPr>
          <w:rFonts w:ascii="Arial" w:hAnsi="Arial" w:cs="Arial"/>
          <w:b/>
          <w:sz w:val="18"/>
          <w:szCs w:val="18"/>
        </w:rPr>
        <w:t>6</w:t>
      </w:r>
    </w:p>
    <w:p w14:paraId="6E4F1761" w14:textId="384D0C8E" w:rsidR="001D7715" w:rsidRPr="00D27592" w:rsidRDefault="00387B50" w:rsidP="00D27592">
      <w:pPr>
        <w:pStyle w:val="S13"/>
        <w:rPr>
          <w:rFonts w:eastAsia="Calibri"/>
        </w:rPr>
      </w:pPr>
      <w:bookmarkStart w:id="1" w:name="_Toc346198552"/>
      <w:bookmarkStart w:id="2" w:name="_Toc346198625"/>
      <w:bookmarkStart w:id="3" w:name="_Toc346212996"/>
      <w:bookmarkStart w:id="4" w:name="_Toc373853223"/>
      <w:bookmarkStart w:id="5" w:name="_Toc373853818"/>
      <w:bookmarkStart w:id="6" w:name="_Toc373854395"/>
      <w:bookmarkStart w:id="7" w:name="_Toc373916484"/>
      <w:bookmarkStart w:id="8" w:name="_Toc373918166"/>
      <w:bookmarkStart w:id="9" w:name="_Toc373918204"/>
      <w:bookmarkStart w:id="10" w:name="_Toc373944958"/>
      <w:bookmarkStart w:id="11" w:name="_Toc374092441"/>
      <w:bookmarkStart w:id="12" w:name="_Toc374437963"/>
      <w:bookmarkStart w:id="13" w:name="_Toc374701718"/>
      <w:bookmarkStart w:id="14" w:name="_Toc374957708"/>
      <w:bookmarkStart w:id="15" w:name="_Toc375127233"/>
      <w:bookmarkStart w:id="16" w:name="_Toc375215770"/>
      <w:bookmarkStart w:id="17" w:name="_Toc375218513"/>
      <w:bookmarkStart w:id="18" w:name="_Toc377053635"/>
      <w:bookmarkStart w:id="19" w:name="_Toc377108316"/>
      <w:bookmarkStart w:id="20" w:name="_Toc378688189"/>
      <w:bookmarkStart w:id="21" w:name="_Toc378781895"/>
      <w:bookmarkStart w:id="22" w:name="_Toc378937245"/>
      <w:bookmarkStart w:id="23" w:name="_Toc378937784"/>
      <w:bookmarkStart w:id="24" w:name="_Toc379292995"/>
      <w:bookmarkStart w:id="25" w:name="_Toc379293024"/>
      <w:bookmarkStart w:id="26" w:name="_Toc381107020"/>
      <w:bookmarkStart w:id="27" w:name="_Toc381279389"/>
      <w:bookmarkStart w:id="28" w:name="_Toc381279903"/>
      <w:bookmarkStart w:id="29" w:name="_Toc381611238"/>
      <w:bookmarkStart w:id="30" w:name="_Toc381803595"/>
      <w:bookmarkStart w:id="31" w:name="_Toc383182577"/>
      <w:bookmarkStart w:id="32" w:name="_Toc383687615"/>
      <w:bookmarkStart w:id="33" w:name="_Toc383689092"/>
      <w:bookmarkStart w:id="34" w:name="_Toc383954255"/>
      <w:bookmarkStart w:id="35" w:name="_Toc405452979"/>
      <w:bookmarkStart w:id="36" w:name="_Toc405458660"/>
      <w:bookmarkStart w:id="37" w:name="_Toc406163027"/>
      <w:bookmarkStart w:id="38" w:name="_Toc451443906"/>
      <w:bookmarkStart w:id="39" w:name="_Toc456798463"/>
      <w:bookmarkStart w:id="40" w:name="_Toc456799003"/>
      <w:bookmarkStart w:id="41" w:name="_Toc459195600"/>
      <w:bookmarkStart w:id="42" w:name="_Toc464727310"/>
      <w:r w:rsidRPr="00D27592">
        <w:rPr>
          <w:rFonts w:eastAsia="Calibri"/>
          <w:caps w:val="0"/>
        </w:rPr>
        <w:lastRenderedPageBreak/>
        <w:t>СОДЕРЖАНИЕ</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6B40DBBF" w14:textId="77777777" w:rsidR="001D7715" w:rsidRPr="00D27592" w:rsidRDefault="001D7715" w:rsidP="00D27592"/>
    <w:p w14:paraId="323B23CD" w14:textId="77777777" w:rsidR="001D7715" w:rsidRPr="00D27592" w:rsidRDefault="001D7715" w:rsidP="00D27592"/>
    <w:p w14:paraId="21D93B3A" w14:textId="77777777" w:rsidR="00B758F0" w:rsidRPr="00D27592" w:rsidRDefault="00F64CC0" w:rsidP="00764371">
      <w:pPr>
        <w:pStyle w:val="13"/>
        <w:rPr>
          <w:rFonts w:eastAsiaTheme="minorEastAsia"/>
          <w:sz w:val="22"/>
          <w:szCs w:val="22"/>
          <w:lang w:eastAsia="ru-RU"/>
        </w:rPr>
      </w:pPr>
      <w:r w:rsidRPr="00D27592">
        <w:fldChar w:fldCharType="begin"/>
      </w:r>
      <w:r w:rsidR="001D7715" w:rsidRPr="00D27592">
        <w:instrText xml:space="preserve"> TOC \o "1-3" \h \z \u </w:instrText>
      </w:r>
      <w:r w:rsidRPr="00D27592">
        <w:fldChar w:fldCharType="separate"/>
      </w:r>
      <w:hyperlink w:anchor="_Toc464727311" w:history="1">
        <w:r w:rsidR="00B758F0" w:rsidRPr="00D27592">
          <w:rPr>
            <w:rStyle w:val="af5"/>
          </w:rPr>
          <w:t>Вводные положения</w:t>
        </w:r>
        <w:r w:rsidR="00B758F0" w:rsidRPr="00D27592">
          <w:rPr>
            <w:webHidden/>
          </w:rPr>
          <w:tab/>
        </w:r>
        <w:r w:rsidR="00B758F0" w:rsidRPr="00D27592">
          <w:rPr>
            <w:webHidden/>
          </w:rPr>
          <w:fldChar w:fldCharType="begin"/>
        </w:r>
        <w:r w:rsidR="00B758F0" w:rsidRPr="00D27592">
          <w:rPr>
            <w:webHidden/>
          </w:rPr>
          <w:instrText xml:space="preserve"> PAGEREF _Toc464727311 \h </w:instrText>
        </w:r>
        <w:r w:rsidR="00B758F0" w:rsidRPr="00D27592">
          <w:rPr>
            <w:webHidden/>
          </w:rPr>
        </w:r>
        <w:r w:rsidR="00B758F0" w:rsidRPr="00D27592">
          <w:rPr>
            <w:webHidden/>
          </w:rPr>
          <w:fldChar w:fldCharType="separate"/>
        </w:r>
        <w:r w:rsidR="00156D85">
          <w:rPr>
            <w:webHidden/>
          </w:rPr>
          <w:t>3</w:t>
        </w:r>
        <w:r w:rsidR="00B758F0" w:rsidRPr="00D27592">
          <w:rPr>
            <w:webHidden/>
          </w:rPr>
          <w:fldChar w:fldCharType="end"/>
        </w:r>
      </w:hyperlink>
    </w:p>
    <w:p w14:paraId="25C1EC0D" w14:textId="77777777" w:rsidR="00B758F0" w:rsidRPr="00D27592" w:rsidRDefault="00A76F2F" w:rsidP="00764371">
      <w:pPr>
        <w:pStyle w:val="22"/>
        <w:ind w:left="993" w:hanging="567"/>
        <w:rPr>
          <w:rFonts w:ascii="Arial" w:eastAsiaTheme="minorEastAsia" w:hAnsi="Arial" w:cs="Arial"/>
          <w:b w:val="0"/>
          <w:bCs w:val="0"/>
          <w:noProof/>
          <w:sz w:val="18"/>
          <w:szCs w:val="18"/>
          <w:lang w:eastAsia="ru-RU"/>
        </w:rPr>
      </w:pPr>
      <w:hyperlink w:anchor="_Toc464727312" w:history="1">
        <w:r w:rsidR="00B758F0" w:rsidRPr="00D27592">
          <w:rPr>
            <w:rStyle w:val="af5"/>
            <w:rFonts w:ascii="Arial" w:hAnsi="Arial" w:cs="Arial"/>
            <w:noProof/>
            <w:sz w:val="18"/>
            <w:szCs w:val="18"/>
          </w:rPr>
          <w:t>НАЗНАЧЕНИЕ</w:t>
        </w:r>
        <w:r w:rsidR="00B758F0" w:rsidRPr="00D27592">
          <w:rPr>
            <w:rFonts w:ascii="Arial" w:hAnsi="Arial" w:cs="Arial"/>
            <w:noProof/>
            <w:webHidden/>
            <w:sz w:val="18"/>
            <w:szCs w:val="18"/>
          </w:rPr>
          <w:tab/>
        </w:r>
        <w:r w:rsidR="00B758F0" w:rsidRPr="00D27592">
          <w:rPr>
            <w:rFonts w:ascii="Arial" w:hAnsi="Arial" w:cs="Arial"/>
            <w:noProof/>
            <w:webHidden/>
            <w:sz w:val="18"/>
            <w:szCs w:val="18"/>
          </w:rPr>
          <w:fldChar w:fldCharType="begin"/>
        </w:r>
        <w:r w:rsidR="00B758F0" w:rsidRPr="00D27592">
          <w:rPr>
            <w:rFonts w:ascii="Arial" w:hAnsi="Arial" w:cs="Arial"/>
            <w:noProof/>
            <w:webHidden/>
            <w:sz w:val="18"/>
            <w:szCs w:val="18"/>
          </w:rPr>
          <w:instrText xml:space="preserve"> PAGEREF _Toc464727312 \h </w:instrText>
        </w:r>
        <w:r w:rsidR="00B758F0" w:rsidRPr="00D27592">
          <w:rPr>
            <w:rFonts w:ascii="Arial" w:hAnsi="Arial" w:cs="Arial"/>
            <w:noProof/>
            <w:webHidden/>
            <w:sz w:val="18"/>
            <w:szCs w:val="18"/>
          </w:rPr>
        </w:r>
        <w:r w:rsidR="00B758F0" w:rsidRPr="00D27592">
          <w:rPr>
            <w:rFonts w:ascii="Arial" w:hAnsi="Arial" w:cs="Arial"/>
            <w:noProof/>
            <w:webHidden/>
            <w:sz w:val="18"/>
            <w:szCs w:val="18"/>
          </w:rPr>
          <w:fldChar w:fldCharType="separate"/>
        </w:r>
        <w:r w:rsidR="00156D85">
          <w:rPr>
            <w:rFonts w:ascii="Arial" w:hAnsi="Arial" w:cs="Arial"/>
            <w:noProof/>
            <w:webHidden/>
            <w:sz w:val="18"/>
            <w:szCs w:val="18"/>
          </w:rPr>
          <w:t>3</w:t>
        </w:r>
        <w:r w:rsidR="00B758F0" w:rsidRPr="00D27592">
          <w:rPr>
            <w:rFonts w:ascii="Arial" w:hAnsi="Arial" w:cs="Arial"/>
            <w:noProof/>
            <w:webHidden/>
            <w:sz w:val="18"/>
            <w:szCs w:val="18"/>
          </w:rPr>
          <w:fldChar w:fldCharType="end"/>
        </w:r>
      </w:hyperlink>
    </w:p>
    <w:p w14:paraId="1B89693F" w14:textId="77777777" w:rsidR="00B758F0" w:rsidRPr="00D27592" w:rsidRDefault="00A76F2F" w:rsidP="00764371">
      <w:pPr>
        <w:pStyle w:val="22"/>
        <w:ind w:left="993" w:hanging="567"/>
        <w:rPr>
          <w:rFonts w:ascii="Arial" w:eastAsiaTheme="minorEastAsia" w:hAnsi="Arial" w:cs="Arial"/>
          <w:b w:val="0"/>
          <w:bCs w:val="0"/>
          <w:noProof/>
          <w:sz w:val="18"/>
          <w:szCs w:val="18"/>
          <w:lang w:eastAsia="ru-RU"/>
        </w:rPr>
      </w:pPr>
      <w:hyperlink w:anchor="_Toc464727313" w:history="1">
        <w:r w:rsidR="00B758F0" w:rsidRPr="00D27592">
          <w:rPr>
            <w:rStyle w:val="af5"/>
            <w:rFonts w:ascii="Arial" w:hAnsi="Arial" w:cs="Arial"/>
            <w:noProof/>
            <w:sz w:val="18"/>
            <w:szCs w:val="18"/>
          </w:rPr>
          <w:t>ОБЛАСТЬ ДЕЙСТВИЯ</w:t>
        </w:r>
        <w:r w:rsidR="00B758F0" w:rsidRPr="00D27592">
          <w:rPr>
            <w:rFonts w:ascii="Arial" w:hAnsi="Arial" w:cs="Arial"/>
            <w:noProof/>
            <w:webHidden/>
            <w:sz w:val="18"/>
            <w:szCs w:val="18"/>
          </w:rPr>
          <w:tab/>
        </w:r>
        <w:r w:rsidR="00B758F0" w:rsidRPr="00D27592">
          <w:rPr>
            <w:rFonts w:ascii="Arial" w:hAnsi="Arial" w:cs="Arial"/>
            <w:noProof/>
            <w:webHidden/>
            <w:sz w:val="18"/>
            <w:szCs w:val="18"/>
          </w:rPr>
          <w:fldChar w:fldCharType="begin"/>
        </w:r>
        <w:r w:rsidR="00B758F0" w:rsidRPr="00D27592">
          <w:rPr>
            <w:rFonts w:ascii="Arial" w:hAnsi="Arial" w:cs="Arial"/>
            <w:noProof/>
            <w:webHidden/>
            <w:sz w:val="18"/>
            <w:szCs w:val="18"/>
          </w:rPr>
          <w:instrText xml:space="preserve"> PAGEREF _Toc464727313 \h </w:instrText>
        </w:r>
        <w:r w:rsidR="00B758F0" w:rsidRPr="00D27592">
          <w:rPr>
            <w:rFonts w:ascii="Arial" w:hAnsi="Arial" w:cs="Arial"/>
            <w:noProof/>
            <w:webHidden/>
            <w:sz w:val="18"/>
            <w:szCs w:val="18"/>
          </w:rPr>
        </w:r>
        <w:r w:rsidR="00B758F0" w:rsidRPr="00D27592">
          <w:rPr>
            <w:rFonts w:ascii="Arial" w:hAnsi="Arial" w:cs="Arial"/>
            <w:noProof/>
            <w:webHidden/>
            <w:sz w:val="18"/>
            <w:szCs w:val="18"/>
          </w:rPr>
          <w:fldChar w:fldCharType="separate"/>
        </w:r>
        <w:r w:rsidR="00156D85">
          <w:rPr>
            <w:rFonts w:ascii="Arial" w:hAnsi="Arial" w:cs="Arial"/>
            <w:noProof/>
            <w:webHidden/>
            <w:sz w:val="18"/>
            <w:szCs w:val="18"/>
          </w:rPr>
          <w:t>3</w:t>
        </w:r>
        <w:r w:rsidR="00B758F0" w:rsidRPr="00D27592">
          <w:rPr>
            <w:rFonts w:ascii="Arial" w:hAnsi="Arial" w:cs="Arial"/>
            <w:noProof/>
            <w:webHidden/>
            <w:sz w:val="18"/>
            <w:szCs w:val="18"/>
          </w:rPr>
          <w:fldChar w:fldCharType="end"/>
        </w:r>
      </w:hyperlink>
    </w:p>
    <w:p w14:paraId="0197440C" w14:textId="77777777" w:rsidR="00B758F0" w:rsidRPr="00D27592" w:rsidRDefault="00A76F2F" w:rsidP="00764371">
      <w:pPr>
        <w:pStyle w:val="22"/>
        <w:ind w:left="993" w:hanging="567"/>
        <w:rPr>
          <w:rFonts w:ascii="Arial" w:eastAsiaTheme="minorEastAsia" w:hAnsi="Arial" w:cs="Arial"/>
          <w:b w:val="0"/>
          <w:bCs w:val="0"/>
          <w:noProof/>
          <w:sz w:val="18"/>
          <w:szCs w:val="18"/>
          <w:lang w:eastAsia="ru-RU"/>
        </w:rPr>
      </w:pPr>
      <w:hyperlink w:anchor="_Toc464727314" w:history="1">
        <w:r w:rsidR="00B758F0" w:rsidRPr="00D27592">
          <w:rPr>
            <w:rStyle w:val="af5"/>
            <w:rFonts w:ascii="Arial" w:hAnsi="Arial" w:cs="Arial"/>
            <w:noProof/>
            <w:snapToGrid w:val="0"/>
            <w:sz w:val="18"/>
            <w:szCs w:val="18"/>
          </w:rPr>
          <w:t>ПЕРИОД ДЕЙСТВИЯ И ПОРЯДОК ВНЕСЕНИЯ ИЗМЕНЕНИЙ</w:t>
        </w:r>
        <w:r w:rsidR="00B758F0" w:rsidRPr="00D27592">
          <w:rPr>
            <w:rFonts w:ascii="Arial" w:hAnsi="Arial" w:cs="Arial"/>
            <w:noProof/>
            <w:webHidden/>
            <w:sz w:val="18"/>
            <w:szCs w:val="18"/>
          </w:rPr>
          <w:tab/>
        </w:r>
        <w:r w:rsidR="00B758F0" w:rsidRPr="00D27592">
          <w:rPr>
            <w:rFonts w:ascii="Arial" w:hAnsi="Arial" w:cs="Arial"/>
            <w:noProof/>
            <w:webHidden/>
            <w:sz w:val="18"/>
            <w:szCs w:val="18"/>
          </w:rPr>
          <w:fldChar w:fldCharType="begin"/>
        </w:r>
        <w:r w:rsidR="00B758F0" w:rsidRPr="00D27592">
          <w:rPr>
            <w:rFonts w:ascii="Arial" w:hAnsi="Arial" w:cs="Arial"/>
            <w:noProof/>
            <w:webHidden/>
            <w:sz w:val="18"/>
            <w:szCs w:val="18"/>
          </w:rPr>
          <w:instrText xml:space="preserve"> PAGEREF _Toc464727314 \h </w:instrText>
        </w:r>
        <w:r w:rsidR="00B758F0" w:rsidRPr="00D27592">
          <w:rPr>
            <w:rFonts w:ascii="Arial" w:hAnsi="Arial" w:cs="Arial"/>
            <w:noProof/>
            <w:webHidden/>
            <w:sz w:val="18"/>
            <w:szCs w:val="18"/>
          </w:rPr>
        </w:r>
        <w:r w:rsidR="00B758F0" w:rsidRPr="00D27592">
          <w:rPr>
            <w:rFonts w:ascii="Arial" w:hAnsi="Arial" w:cs="Arial"/>
            <w:noProof/>
            <w:webHidden/>
            <w:sz w:val="18"/>
            <w:szCs w:val="18"/>
          </w:rPr>
          <w:fldChar w:fldCharType="separate"/>
        </w:r>
        <w:r w:rsidR="00156D85">
          <w:rPr>
            <w:rFonts w:ascii="Arial" w:hAnsi="Arial" w:cs="Arial"/>
            <w:noProof/>
            <w:webHidden/>
            <w:sz w:val="18"/>
            <w:szCs w:val="18"/>
          </w:rPr>
          <w:t>3</w:t>
        </w:r>
        <w:r w:rsidR="00B758F0" w:rsidRPr="00D27592">
          <w:rPr>
            <w:rFonts w:ascii="Arial" w:hAnsi="Arial" w:cs="Arial"/>
            <w:noProof/>
            <w:webHidden/>
            <w:sz w:val="18"/>
            <w:szCs w:val="18"/>
          </w:rPr>
          <w:fldChar w:fldCharType="end"/>
        </w:r>
      </w:hyperlink>
    </w:p>
    <w:p w14:paraId="231A2FA4" w14:textId="6BBB8EF5" w:rsidR="00B758F0" w:rsidRPr="00D27592" w:rsidRDefault="00A76F2F" w:rsidP="00764371">
      <w:pPr>
        <w:pStyle w:val="13"/>
        <w:rPr>
          <w:rFonts w:eastAsiaTheme="minorEastAsia"/>
          <w:sz w:val="22"/>
          <w:szCs w:val="22"/>
          <w:lang w:eastAsia="ru-RU"/>
        </w:rPr>
      </w:pPr>
      <w:hyperlink w:anchor="_Toc464727315" w:history="1">
        <w:r w:rsidR="00B758F0" w:rsidRPr="00D27592">
          <w:rPr>
            <w:rStyle w:val="af5"/>
          </w:rPr>
          <w:t>1.</w:t>
        </w:r>
        <w:r w:rsidR="00B758F0" w:rsidRPr="00D27592">
          <w:rPr>
            <w:rFonts w:eastAsiaTheme="minorEastAsia"/>
            <w:sz w:val="22"/>
            <w:szCs w:val="22"/>
            <w:lang w:eastAsia="ru-RU"/>
          </w:rPr>
          <w:tab/>
        </w:r>
        <w:r w:rsidR="00B758F0" w:rsidRPr="00D27592">
          <w:rPr>
            <w:rStyle w:val="af5"/>
          </w:rPr>
          <w:t>термины и определения</w:t>
        </w:r>
        <w:r w:rsidR="00B758F0" w:rsidRPr="00D27592">
          <w:rPr>
            <w:webHidden/>
          </w:rPr>
          <w:tab/>
        </w:r>
        <w:r w:rsidR="00B758F0" w:rsidRPr="00D27592">
          <w:rPr>
            <w:webHidden/>
          </w:rPr>
          <w:fldChar w:fldCharType="begin"/>
        </w:r>
        <w:r w:rsidR="00B758F0" w:rsidRPr="00D27592">
          <w:rPr>
            <w:webHidden/>
          </w:rPr>
          <w:instrText xml:space="preserve"> PAGEREF _Toc464727315 \h </w:instrText>
        </w:r>
        <w:r w:rsidR="00B758F0" w:rsidRPr="00D27592">
          <w:rPr>
            <w:webHidden/>
          </w:rPr>
        </w:r>
        <w:r w:rsidR="00B758F0" w:rsidRPr="00D27592">
          <w:rPr>
            <w:webHidden/>
          </w:rPr>
          <w:fldChar w:fldCharType="separate"/>
        </w:r>
        <w:r w:rsidR="00156D85">
          <w:rPr>
            <w:webHidden/>
          </w:rPr>
          <w:t>4</w:t>
        </w:r>
        <w:r w:rsidR="00B758F0" w:rsidRPr="00D27592">
          <w:rPr>
            <w:webHidden/>
          </w:rPr>
          <w:fldChar w:fldCharType="end"/>
        </w:r>
      </w:hyperlink>
    </w:p>
    <w:p w14:paraId="3EA271A8" w14:textId="089581D4" w:rsidR="00B758F0" w:rsidRPr="00D27592" w:rsidRDefault="00A76F2F" w:rsidP="00764371">
      <w:pPr>
        <w:pStyle w:val="13"/>
        <w:rPr>
          <w:rFonts w:eastAsiaTheme="minorEastAsia"/>
          <w:sz w:val="22"/>
          <w:szCs w:val="22"/>
          <w:lang w:eastAsia="ru-RU"/>
        </w:rPr>
      </w:pPr>
      <w:hyperlink w:anchor="_Toc464727316" w:history="1">
        <w:r w:rsidR="00B758F0" w:rsidRPr="00D27592">
          <w:rPr>
            <w:rStyle w:val="af5"/>
          </w:rPr>
          <w:t>2.</w:t>
        </w:r>
        <w:r w:rsidR="00B758F0" w:rsidRPr="00D27592">
          <w:rPr>
            <w:rFonts w:eastAsiaTheme="minorEastAsia"/>
            <w:sz w:val="22"/>
            <w:szCs w:val="22"/>
            <w:lang w:eastAsia="ru-RU"/>
          </w:rPr>
          <w:tab/>
        </w:r>
        <w:r w:rsidR="00B758F0" w:rsidRPr="00D27592">
          <w:rPr>
            <w:rStyle w:val="af5"/>
          </w:rPr>
          <w:t>Обозначения и сокращения</w:t>
        </w:r>
        <w:r w:rsidR="00B758F0" w:rsidRPr="00D27592">
          <w:rPr>
            <w:webHidden/>
          </w:rPr>
          <w:tab/>
        </w:r>
        <w:r w:rsidR="00B758F0" w:rsidRPr="00D27592">
          <w:rPr>
            <w:webHidden/>
          </w:rPr>
          <w:fldChar w:fldCharType="begin"/>
        </w:r>
        <w:r w:rsidR="00B758F0" w:rsidRPr="00D27592">
          <w:rPr>
            <w:webHidden/>
          </w:rPr>
          <w:instrText xml:space="preserve"> PAGEREF _Toc464727316 \h </w:instrText>
        </w:r>
        <w:r w:rsidR="00B758F0" w:rsidRPr="00D27592">
          <w:rPr>
            <w:webHidden/>
          </w:rPr>
        </w:r>
        <w:r w:rsidR="00B758F0" w:rsidRPr="00D27592">
          <w:rPr>
            <w:webHidden/>
          </w:rPr>
          <w:fldChar w:fldCharType="separate"/>
        </w:r>
        <w:r w:rsidR="00156D85">
          <w:rPr>
            <w:webHidden/>
          </w:rPr>
          <w:t>7</w:t>
        </w:r>
        <w:r w:rsidR="00B758F0" w:rsidRPr="00D27592">
          <w:rPr>
            <w:webHidden/>
          </w:rPr>
          <w:fldChar w:fldCharType="end"/>
        </w:r>
      </w:hyperlink>
    </w:p>
    <w:p w14:paraId="78EF1F85" w14:textId="6AA26752" w:rsidR="00B758F0" w:rsidRPr="00D27592" w:rsidRDefault="00A76F2F" w:rsidP="00764371">
      <w:pPr>
        <w:pStyle w:val="13"/>
        <w:rPr>
          <w:rFonts w:eastAsiaTheme="minorEastAsia"/>
          <w:sz w:val="22"/>
          <w:szCs w:val="22"/>
          <w:lang w:eastAsia="ru-RU"/>
        </w:rPr>
      </w:pPr>
      <w:hyperlink w:anchor="_Toc464727317" w:history="1">
        <w:r w:rsidR="00B758F0" w:rsidRPr="00D27592">
          <w:rPr>
            <w:rStyle w:val="af5"/>
          </w:rPr>
          <w:t>3.</w:t>
        </w:r>
        <w:r w:rsidR="00B758F0" w:rsidRPr="00D27592">
          <w:rPr>
            <w:rFonts w:eastAsiaTheme="minorEastAsia"/>
            <w:sz w:val="22"/>
            <w:szCs w:val="22"/>
            <w:lang w:eastAsia="ru-RU"/>
          </w:rPr>
          <w:tab/>
        </w:r>
        <w:r w:rsidR="00B758F0" w:rsidRPr="00D27592">
          <w:rPr>
            <w:rStyle w:val="af5"/>
          </w:rPr>
          <w:t>СИСТЕМА ОБЕСПЕЧЕНИЯ ПОЖАРНОЙ БЕЗОПАСНОСТИ</w:t>
        </w:r>
        <w:r w:rsidR="00B758F0" w:rsidRPr="00D27592">
          <w:rPr>
            <w:webHidden/>
          </w:rPr>
          <w:tab/>
        </w:r>
        <w:r w:rsidR="00B758F0" w:rsidRPr="00D27592">
          <w:rPr>
            <w:webHidden/>
          </w:rPr>
          <w:fldChar w:fldCharType="begin"/>
        </w:r>
        <w:r w:rsidR="00B758F0" w:rsidRPr="00D27592">
          <w:rPr>
            <w:webHidden/>
          </w:rPr>
          <w:instrText xml:space="preserve"> PAGEREF _Toc464727317 \h </w:instrText>
        </w:r>
        <w:r w:rsidR="00B758F0" w:rsidRPr="00D27592">
          <w:rPr>
            <w:webHidden/>
          </w:rPr>
        </w:r>
        <w:r w:rsidR="00B758F0" w:rsidRPr="00D27592">
          <w:rPr>
            <w:webHidden/>
          </w:rPr>
          <w:fldChar w:fldCharType="separate"/>
        </w:r>
        <w:r w:rsidR="00156D85">
          <w:rPr>
            <w:webHidden/>
          </w:rPr>
          <w:t>9</w:t>
        </w:r>
        <w:r w:rsidR="00B758F0" w:rsidRPr="00D27592">
          <w:rPr>
            <w:webHidden/>
          </w:rPr>
          <w:fldChar w:fldCharType="end"/>
        </w:r>
      </w:hyperlink>
    </w:p>
    <w:p w14:paraId="08991F9D" w14:textId="7362B5AA" w:rsidR="00B758F0" w:rsidRPr="00D27592" w:rsidRDefault="00A76F2F" w:rsidP="00764371">
      <w:pPr>
        <w:pStyle w:val="13"/>
        <w:rPr>
          <w:rFonts w:eastAsiaTheme="minorEastAsia"/>
          <w:sz w:val="22"/>
          <w:szCs w:val="22"/>
          <w:lang w:eastAsia="ru-RU"/>
        </w:rPr>
      </w:pPr>
      <w:hyperlink w:anchor="_Toc464727318" w:history="1">
        <w:r w:rsidR="00B758F0" w:rsidRPr="00D27592">
          <w:rPr>
            <w:rStyle w:val="af5"/>
          </w:rPr>
          <w:t>4.</w:t>
        </w:r>
        <w:r w:rsidR="00B758F0" w:rsidRPr="00D27592">
          <w:rPr>
            <w:rFonts w:eastAsiaTheme="minorEastAsia"/>
            <w:sz w:val="22"/>
            <w:szCs w:val="22"/>
            <w:lang w:eastAsia="ru-RU"/>
          </w:rPr>
          <w:tab/>
        </w:r>
        <w:r w:rsidR="00B758F0" w:rsidRPr="00D27592">
          <w:rPr>
            <w:rStyle w:val="af5"/>
          </w:rPr>
          <w:t>ЭЛЕМЕНТЫ СИСТЕМЫ ОБЕСПЕЧЕНИЯ ПОЖАРНОЙ БЕЗОПАСНОСТИ</w:t>
        </w:r>
        <w:r w:rsidR="00B758F0" w:rsidRPr="00D27592">
          <w:rPr>
            <w:webHidden/>
          </w:rPr>
          <w:tab/>
        </w:r>
        <w:r w:rsidR="00B758F0" w:rsidRPr="00D27592">
          <w:rPr>
            <w:webHidden/>
          </w:rPr>
          <w:fldChar w:fldCharType="begin"/>
        </w:r>
        <w:r w:rsidR="00B758F0" w:rsidRPr="00D27592">
          <w:rPr>
            <w:webHidden/>
          </w:rPr>
          <w:instrText xml:space="preserve"> PAGEREF _Toc464727318 \h </w:instrText>
        </w:r>
        <w:r w:rsidR="00B758F0" w:rsidRPr="00D27592">
          <w:rPr>
            <w:webHidden/>
          </w:rPr>
        </w:r>
        <w:r w:rsidR="00B758F0" w:rsidRPr="00D27592">
          <w:rPr>
            <w:webHidden/>
          </w:rPr>
          <w:fldChar w:fldCharType="separate"/>
        </w:r>
        <w:r w:rsidR="00156D85">
          <w:rPr>
            <w:webHidden/>
          </w:rPr>
          <w:t>13</w:t>
        </w:r>
        <w:r w:rsidR="00B758F0" w:rsidRPr="00D27592">
          <w:rPr>
            <w:webHidden/>
          </w:rPr>
          <w:fldChar w:fldCharType="end"/>
        </w:r>
      </w:hyperlink>
    </w:p>
    <w:p w14:paraId="755E8BE5" w14:textId="2CE024C8" w:rsidR="00B758F0" w:rsidRPr="00D27592" w:rsidRDefault="00A76F2F" w:rsidP="00764371">
      <w:pPr>
        <w:pStyle w:val="22"/>
        <w:tabs>
          <w:tab w:val="clear" w:pos="709"/>
          <w:tab w:val="left" w:pos="993"/>
        </w:tabs>
        <w:ind w:left="993" w:hanging="567"/>
        <w:rPr>
          <w:rFonts w:ascii="Arial" w:eastAsiaTheme="minorEastAsia" w:hAnsi="Arial" w:cs="Arial"/>
          <w:b w:val="0"/>
          <w:bCs w:val="0"/>
          <w:noProof/>
          <w:sz w:val="18"/>
          <w:szCs w:val="18"/>
          <w:lang w:eastAsia="ru-RU"/>
        </w:rPr>
      </w:pPr>
      <w:hyperlink w:anchor="_Toc464727319" w:history="1">
        <w:r w:rsidR="00B758F0" w:rsidRPr="00D27592">
          <w:rPr>
            <w:rStyle w:val="af5"/>
            <w:rFonts w:ascii="Arial" w:hAnsi="Arial" w:cs="Arial"/>
            <w:noProof/>
            <w:snapToGrid w:val="0"/>
            <w:sz w:val="18"/>
            <w:szCs w:val="18"/>
          </w:rPr>
          <w:t>4.1.</w:t>
        </w:r>
        <w:r w:rsidR="00B758F0" w:rsidRPr="00D27592">
          <w:rPr>
            <w:rFonts w:ascii="Arial" w:eastAsiaTheme="minorEastAsia" w:hAnsi="Arial" w:cs="Arial"/>
            <w:b w:val="0"/>
            <w:bCs w:val="0"/>
            <w:noProof/>
            <w:sz w:val="18"/>
            <w:szCs w:val="18"/>
            <w:lang w:eastAsia="ru-RU"/>
          </w:rPr>
          <w:tab/>
        </w:r>
        <w:r w:rsidR="00B758F0" w:rsidRPr="00D27592">
          <w:rPr>
            <w:rStyle w:val="af5"/>
            <w:rFonts w:ascii="Arial" w:hAnsi="Arial" w:cs="Arial"/>
            <w:noProof/>
            <w:snapToGrid w:val="0"/>
            <w:sz w:val="18"/>
            <w:szCs w:val="18"/>
          </w:rPr>
          <w:t>ОРГАНИЗАЦИОННЫЕ МЕРОПРИЯТИЯ</w:t>
        </w:r>
        <w:r w:rsidR="00B758F0" w:rsidRPr="00D27592">
          <w:rPr>
            <w:rFonts w:ascii="Arial" w:hAnsi="Arial" w:cs="Arial"/>
            <w:noProof/>
            <w:webHidden/>
            <w:sz w:val="18"/>
            <w:szCs w:val="18"/>
          </w:rPr>
          <w:tab/>
        </w:r>
        <w:r w:rsidR="00B758F0" w:rsidRPr="00D27592">
          <w:rPr>
            <w:rFonts w:ascii="Arial" w:hAnsi="Arial" w:cs="Arial"/>
            <w:noProof/>
            <w:webHidden/>
            <w:sz w:val="18"/>
            <w:szCs w:val="18"/>
          </w:rPr>
          <w:fldChar w:fldCharType="begin"/>
        </w:r>
        <w:r w:rsidR="00B758F0" w:rsidRPr="00D27592">
          <w:rPr>
            <w:rFonts w:ascii="Arial" w:hAnsi="Arial" w:cs="Arial"/>
            <w:noProof/>
            <w:webHidden/>
            <w:sz w:val="18"/>
            <w:szCs w:val="18"/>
          </w:rPr>
          <w:instrText xml:space="preserve"> PAGEREF _Toc464727319 \h </w:instrText>
        </w:r>
        <w:r w:rsidR="00B758F0" w:rsidRPr="00D27592">
          <w:rPr>
            <w:rFonts w:ascii="Arial" w:hAnsi="Arial" w:cs="Arial"/>
            <w:noProof/>
            <w:webHidden/>
            <w:sz w:val="18"/>
            <w:szCs w:val="18"/>
          </w:rPr>
        </w:r>
        <w:r w:rsidR="00B758F0" w:rsidRPr="00D27592">
          <w:rPr>
            <w:rFonts w:ascii="Arial" w:hAnsi="Arial" w:cs="Arial"/>
            <w:noProof/>
            <w:webHidden/>
            <w:sz w:val="18"/>
            <w:szCs w:val="18"/>
          </w:rPr>
          <w:fldChar w:fldCharType="separate"/>
        </w:r>
        <w:r w:rsidR="00156D85">
          <w:rPr>
            <w:rFonts w:ascii="Arial" w:hAnsi="Arial" w:cs="Arial"/>
            <w:noProof/>
            <w:webHidden/>
            <w:sz w:val="18"/>
            <w:szCs w:val="18"/>
          </w:rPr>
          <w:t>13</w:t>
        </w:r>
        <w:r w:rsidR="00B758F0" w:rsidRPr="00D27592">
          <w:rPr>
            <w:rFonts w:ascii="Arial" w:hAnsi="Arial" w:cs="Arial"/>
            <w:noProof/>
            <w:webHidden/>
            <w:sz w:val="18"/>
            <w:szCs w:val="18"/>
          </w:rPr>
          <w:fldChar w:fldCharType="end"/>
        </w:r>
      </w:hyperlink>
    </w:p>
    <w:p w14:paraId="4729C36E" w14:textId="2DEFE765" w:rsidR="00B758F0" w:rsidRPr="00D27592" w:rsidRDefault="00A76F2F" w:rsidP="00764371">
      <w:pPr>
        <w:pStyle w:val="22"/>
        <w:tabs>
          <w:tab w:val="clear" w:pos="709"/>
          <w:tab w:val="left" w:pos="993"/>
        </w:tabs>
        <w:ind w:left="993" w:hanging="567"/>
        <w:rPr>
          <w:rFonts w:ascii="Arial" w:eastAsiaTheme="minorEastAsia" w:hAnsi="Arial" w:cs="Arial"/>
          <w:b w:val="0"/>
          <w:bCs w:val="0"/>
          <w:noProof/>
          <w:sz w:val="18"/>
          <w:szCs w:val="18"/>
          <w:lang w:eastAsia="ru-RU"/>
        </w:rPr>
      </w:pPr>
      <w:hyperlink w:anchor="_Toc464727320" w:history="1">
        <w:r w:rsidR="00B758F0" w:rsidRPr="00D27592">
          <w:rPr>
            <w:rStyle w:val="af5"/>
            <w:rFonts w:ascii="Arial" w:hAnsi="Arial" w:cs="Arial"/>
            <w:noProof/>
            <w:snapToGrid w:val="0"/>
            <w:sz w:val="18"/>
            <w:szCs w:val="18"/>
          </w:rPr>
          <w:t>4.2.</w:t>
        </w:r>
        <w:r w:rsidR="00B758F0" w:rsidRPr="00D27592">
          <w:rPr>
            <w:rFonts w:ascii="Arial" w:eastAsiaTheme="minorEastAsia" w:hAnsi="Arial" w:cs="Arial"/>
            <w:b w:val="0"/>
            <w:bCs w:val="0"/>
            <w:noProof/>
            <w:sz w:val="18"/>
            <w:szCs w:val="18"/>
            <w:lang w:eastAsia="ru-RU"/>
          </w:rPr>
          <w:tab/>
        </w:r>
        <w:r w:rsidR="00B758F0" w:rsidRPr="00D27592">
          <w:rPr>
            <w:rStyle w:val="af5"/>
            <w:rFonts w:ascii="Arial" w:hAnsi="Arial" w:cs="Arial"/>
            <w:noProof/>
            <w:snapToGrid w:val="0"/>
            <w:sz w:val="18"/>
            <w:szCs w:val="18"/>
          </w:rPr>
          <w:t>ТЕХНИЧЕСКИЕ МЕРОПРИЯТИЯ</w:t>
        </w:r>
        <w:r w:rsidR="00B758F0" w:rsidRPr="00D27592">
          <w:rPr>
            <w:rFonts w:ascii="Arial" w:hAnsi="Arial" w:cs="Arial"/>
            <w:noProof/>
            <w:webHidden/>
            <w:sz w:val="18"/>
            <w:szCs w:val="18"/>
          </w:rPr>
          <w:tab/>
        </w:r>
        <w:r w:rsidR="00B758F0" w:rsidRPr="00D27592">
          <w:rPr>
            <w:rFonts w:ascii="Arial" w:hAnsi="Arial" w:cs="Arial"/>
            <w:noProof/>
            <w:webHidden/>
            <w:sz w:val="18"/>
            <w:szCs w:val="18"/>
          </w:rPr>
          <w:fldChar w:fldCharType="begin"/>
        </w:r>
        <w:r w:rsidR="00B758F0" w:rsidRPr="00D27592">
          <w:rPr>
            <w:rFonts w:ascii="Arial" w:hAnsi="Arial" w:cs="Arial"/>
            <w:noProof/>
            <w:webHidden/>
            <w:sz w:val="18"/>
            <w:szCs w:val="18"/>
          </w:rPr>
          <w:instrText xml:space="preserve"> PAGEREF _Toc464727320 \h </w:instrText>
        </w:r>
        <w:r w:rsidR="00B758F0" w:rsidRPr="00D27592">
          <w:rPr>
            <w:rFonts w:ascii="Arial" w:hAnsi="Arial" w:cs="Arial"/>
            <w:noProof/>
            <w:webHidden/>
            <w:sz w:val="18"/>
            <w:szCs w:val="18"/>
          </w:rPr>
        </w:r>
        <w:r w:rsidR="00B758F0" w:rsidRPr="00D27592">
          <w:rPr>
            <w:rFonts w:ascii="Arial" w:hAnsi="Arial" w:cs="Arial"/>
            <w:noProof/>
            <w:webHidden/>
            <w:sz w:val="18"/>
            <w:szCs w:val="18"/>
          </w:rPr>
          <w:fldChar w:fldCharType="separate"/>
        </w:r>
        <w:r w:rsidR="00156D85">
          <w:rPr>
            <w:rFonts w:ascii="Arial" w:hAnsi="Arial" w:cs="Arial"/>
            <w:noProof/>
            <w:webHidden/>
            <w:sz w:val="18"/>
            <w:szCs w:val="18"/>
          </w:rPr>
          <w:t>16</w:t>
        </w:r>
        <w:r w:rsidR="00B758F0" w:rsidRPr="00D27592">
          <w:rPr>
            <w:rFonts w:ascii="Arial" w:hAnsi="Arial" w:cs="Arial"/>
            <w:noProof/>
            <w:webHidden/>
            <w:sz w:val="18"/>
            <w:szCs w:val="18"/>
          </w:rPr>
          <w:fldChar w:fldCharType="end"/>
        </w:r>
      </w:hyperlink>
    </w:p>
    <w:p w14:paraId="283B3AE3" w14:textId="678CE641" w:rsidR="00B758F0" w:rsidRPr="00D27592" w:rsidRDefault="00A76F2F" w:rsidP="00764371">
      <w:pPr>
        <w:pStyle w:val="13"/>
        <w:rPr>
          <w:rFonts w:eastAsiaTheme="minorEastAsia"/>
          <w:sz w:val="22"/>
          <w:szCs w:val="22"/>
          <w:lang w:eastAsia="ru-RU"/>
        </w:rPr>
      </w:pPr>
      <w:hyperlink w:anchor="_Toc464727321" w:history="1">
        <w:r w:rsidR="00B758F0" w:rsidRPr="00D27592">
          <w:rPr>
            <w:rStyle w:val="af5"/>
          </w:rPr>
          <w:t>5.</w:t>
        </w:r>
        <w:r w:rsidR="00B758F0" w:rsidRPr="00D27592">
          <w:rPr>
            <w:rFonts w:eastAsiaTheme="minorEastAsia"/>
            <w:sz w:val="22"/>
            <w:szCs w:val="22"/>
            <w:lang w:eastAsia="ru-RU"/>
          </w:rPr>
          <w:tab/>
        </w:r>
        <w:r w:rsidR="00B758F0" w:rsidRPr="00D27592">
          <w:rPr>
            <w:rStyle w:val="af5"/>
          </w:rPr>
          <w:t>УПРАВЛЕНИЕ СИСТЕМОЙ ОБЕСПЕЧЕНИЯ ПОЖАРНОЙ БЕЗОПАСНОСТИ</w:t>
        </w:r>
        <w:r w:rsidR="00B758F0" w:rsidRPr="00D27592">
          <w:rPr>
            <w:webHidden/>
          </w:rPr>
          <w:tab/>
        </w:r>
        <w:r w:rsidR="00B758F0" w:rsidRPr="00D27592">
          <w:rPr>
            <w:webHidden/>
          </w:rPr>
          <w:fldChar w:fldCharType="begin"/>
        </w:r>
        <w:r w:rsidR="00B758F0" w:rsidRPr="00D27592">
          <w:rPr>
            <w:webHidden/>
          </w:rPr>
          <w:instrText xml:space="preserve"> PAGEREF _Toc464727321 \h </w:instrText>
        </w:r>
        <w:r w:rsidR="00B758F0" w:rsidRPr="00D27592">
          <w:rPr>
            <w:webHidden/>
          </w:rPr>
        </w:r>
        <w:r w:rsidR="00B758F0" w:rsidRPr="00D27592">
          <w:rPr>
            <w:webHidden/>
          </w:rPr>
          <w:fldChar w:fldCharType="separate"/>
        </w:r>
        <w:r w:rsidR="00156D85">
          <w:rPr>
            <w:webHidden/>
          </w:rPr>
          <w:t>18</w:t>
        </w:r>
        <w:r w:rsidR="00B758F0" w:rsidRPr="00D27592">
          <w:rPr>
            <w:webHidden/>
          </w:rPr>
          <w:fldChar w:fldCharType="end"/>
        </w:r>
      </w:hyperlink>
    </w:p>
    <w:p w14:paraId="034EEDD6" w14:textId="236A4047" w:rsidR="00B758F0" w:rsidRPr="00D27592" w:rsidRDefault="00A76F2F" w:rsidP="00764371">
      <w:pPr>
        <w:pStyle w:val="13"/>
        <w:rPr>
          <w:rFonts w:eastAsiaTheme="minorEastAsia"/>
          <w:sz w:val="22"/>
          <w:szCs w:val="22"/>
          <w:lang w:eastAsia="ru-RU"/>
        </w:rPr>
      </w:pPr>
      <w:hyperlink w:anchor="_Toc464727322" w:history="1">
        <w:r w:rsidR="00B758F0" w:rsidRPr="00D27592">
          <w:rPr>
            <w:rStyle w:val="af5"/>
          </w:rPr>
          <w:t>6.</w:t>
        </w:r>
        <w:r w:rsidR="00B758F0" w:rsidRPr="00D27592">
          <w:rPr>
            <w:rFonts w:eastAsiaTheme="minorEastAsia"/>
            <w:sz w:val="22"/>
            <w:szCs w:val="22"/>
            <w:lang w:eastAsia="ru-RU"/>
          </w:rPr>
          <w:tab/>
        </w:r>
        <w:r w:rsidR="00B758F0" w:rsidRPr="00D27592">
          <w:rPr>
            <w:rStyle w:val="af5"/>
          </w:rPr>
          <w:t>ФУНКЦИОНИРОВАНИЕ СИСТЕМЫ ОБЕСПЕЧЕНИЯ ПОЖАРНОЙ БЕЗОПАСНОСТИ</w:t>
        </w:r>
        <w:r w:rsidR="00B758F0" w:rsidRPr="00D27592">
          <w:rPr>
            <w:webHidden/>
          </w:rPr>
          <w:tab/>
        </w:r>
        <w:r w:rsidR="00B758F0" w:rsidRPr="00D27592">
          <w:rPr>
            <w:webHidden/>
          </w:rPr>
          <w:fldChar w:fldCharType="begin"/>
        </w:r>
        <w:r w:rsidR="00B758F0" w:rsidRPr="00D27592">
          <w:rPr>
            <w:webHidden/>
          </w:rPr>
          <w:instrText xml:space="preserve"> PAGEREF _Toc464727322 \h </w:instrText>
        </w:r>
        <w:r w:rsidR="00B758F0" w:rsidRPr="00D27592">
          <w:rPr>
            <w:webHidden/>
          </w:rPr>
        </w:r>
        <w:r w:rsidR="00B758F0" w:rsidRPr="00D27592">
          <w:rPr>
            <w:webHidden/>
          </w:rPr>
          <w:fldChar w:fldCharType="separate"/>
        </w:r>
        <w:r w:rsidR="00156D85">
          <w:rPr>
            <w:webHidden/>
          </w:rPr>
          <w:t>20</w:t>
        </w:r>
        <w:r w:rsidR="00B758F0" w:rsidRPr="00D27592">
          <w:rPr>
            <w:webHidden/>
          </w:rPr>
          <w:fldChar w:fldCharType="end"/>
        </w:r>
      </w:hyperlink>
    </w:p>
    <w:p w14:paraId="0606D648" w14:textId="3E30B684" w:rsidR="00B758F0" w:rsidRPr="00330EF5" w:rsidRDefault="00A76F2F" w:rsidP="00764371">
      <w:pPr>
        <w:pStyle w:val="22"/>
        <w:tabs>
          <w:tab w:val="clear" w:pos="709"/>
          <w:tab w:val="left" w:pos="993"/>
        </w:tabs>
        <w:ind w:left="993" w:hanging="567"/>
        <w:rPr>
          <w:rFonts w:ascii="Arial" w:eastAsiaTheme="minorEastAsia" w:hAnsi="Arial" w:cs="Arial"/>
          <w:b w:val="0"/>
          <w:bCs w:val="0"/>
          <w:noProof/>
          <w:sz w:val="18"/>
          <w:szCs w:val="18"/>
          <w:lang w:eastAsia="ru-RU"/>
        </w:rPr>
      </w:pPr>
      <w:hyperlink w:anchor="_Toc464727323" w:history="1">
        <w:r w:rsidR="00B758F0" w:rsidRPr="00330EF5">
          <w:rPr>
            <w:rStyle w:val="af5"/>
            <w:rFonts w:ascii="Arial" w:hAnsi="Arial" w:cs="Arial"/>
            <w:noProof/>
            <w:snapToGrid w:val="0"/>
            <w:sz w:val="18"/>
            <w:szCs w:val="18"/>
          </w:rPr>
          <w:t>6.1.</w:t>
        </w:r>
        <w:r w:rsidR="00B758F0" w:rsidRPr="00330EF5">
          <w:rPr>
            <w:rFonts w:ascii="Arial" w:eastAsiaTheme="minorEastAsia" w:hAnsi="Arial" w:cs="Arial"/>
            <w:b w:val="0"/>
            <w:bCs w:val="0"/>
            <w:noProof/>
            <w:sz w:val="18"/>
            <w:szCs w:val="18"/>
            <w:lang w:eastAsia="ru-RU"/>
          </w:rPr>
          <w:tab/>
        </w:r>
        <w:r w:rsidR="00B758F0" w:rsidRPr="00330EF5">
          <w:rPr>
            <w:rStyle w:val="af5"/>
            <w:rFonts w:ascii="Arial" w:hAnsi="Arial" w:cs="Arial"/>
            <w:noProof/>
            <w:snapToGrid w:val="0"/>
            <w:sz w:val="18"/>
            <w:szCs w:val="18"/>
          </w:rPr>
          <w:t>ФУНКЦИОНИРОВАНИЕ СОПБ НА 1-ОМ УРОВНЕ</w:t>
        </w:r>
        <w:r w:rsidR="00B758F0" w:rsidRPr="00330EF5">
          <w:rPr>
            <w:rFonts w:ascii="Arial" w:hAnsi="Arial" w:cs="Arial"/>
            <w:noProof/>
            <w:webHidden/>
            <w:sz w:val="18"/>
            <w:szCs w:val="18"/>
          </w:rPr>
          <w:tab/>
        </w:r>
        <w:r w:rsidR="00B758F0" w:rsidRPr="00330EF5">
          <w:rPr>
            <w:rFonts w:ascii="Arial" w:hAnsi="Arial" w:cs="Arial"/>
            <w:noProof/>
            <w:webHidden/>
            <w:sz w:val="18"/>
            <w:szCs w:val="18"/>
          </w:rPr>
          <w:fldChar w:fldCharType="begin"/>
        </w:r>
        <w:r w:rsidR="00B758F0" w:rsidRPr="00330EF5">
          <w:rPr>
            <w:rFonts w:ascii="Arial" w:hAnsi="Arial" w:cs="Arial"/>
            <w:noProof/>
            <w:webHidden/>
            <w:sz w:val="18"/>
            <w:szCs w:val="18"/>
          </w:rPr>
          <w:instrText xml:space="preserve"> PAGEREF _Toc464727323 \h </w:instrText>
        </w:r>
        <w:r w:rsidR="00B758F0" w:rsidRPr="00330EF5">
          <w:rPr>
            <w:rFonts w:ascii="Arial" w:hAnsi="Arial" w:cs="Arial"/>
            <w:noProof/>
            <w:webHidden/>
            <w:sz w:val="18"/>
            <w:szCs w:val="18"/>
          </w:rPr>
        </w:r>
        <w:r w:rsidR="00B758F0" w:rsidRPr="00330EF5">
          <w:rPr>
            <w:rFonts w:ascii="Arial" w:hAnsi="Arial" w:cs="Arial"/>
            <w:noProof/>
            <w:webHidden/>
            <w:sz w:val="18"/>
            <w:szCs w:val="18"/>
          </w:rPr>
          <w:fldChar w:fldCharType="separate"/>
        </w:r>
        <w:r w:rsidR="00156D85">
          <w:rPr>
            <w:rFonts w:ascii="Arial" w:hAnsi="Arial" w:cs="Arial"/>
            <w:noProof/>
            <w:webHidden/>
            <w:sz w:val="18"/>
            <w:szCs w:val="18"/>
          </w:rPr>
          <w:t>20</w:t>
        </w:r>
        <w:r w:rsidR="00B758F0" w:rsidRPr="00330EF5">
          <w:rPr>
            <w:rFonts w:ascii="Arial" w:hAnsi="Arial" w:cs="Arial"/>
            <w:noProof/>
            <w:webHidden/>
            <w:sz w:val="18"/>
            <w:szCs w:val="18"/>
          </w:rPr>
          <w:fldChar w:fldCharType="end"/>
        </w:r>
      </w:hyperlink>
    </w:p>
    <w:p w14:paraId="4F5729BA" w14:textId="6DD6ADCF" w:rsidR="00B758F0" w:rsidRPr="00330EF5" w:rsidRDefault="00A76F2F" w:rsidP="00764371">
      <w:pPr>
        <w:pStyle w:val="22"/>
        <w:tabs>
          <w:tab w:val="clear" w:pos="709"/>
          <w:tab w:val="left" w:pos="993"/>
        </w:tabs>
        <w:ind w:left="993" w:hanging="567"/>
        <w:rPr>
          <w:rFonts w:ascii="Arial" w:eastAsiaTheme="minorEastAsia" w:hAnsi="Arial" w:cs="Arial"/>
          <w:b w:val="0"/>
          <w:bCs w:val="0"/>
          <w:noProof/>
          <w:sz w:val="18"/>
          <w:szCs w:val="18"/>
          <w:lang w:eastAsia="ru-RU"/>
        </w:rPr>
      </w:pPr>
      <w:hyperlink w:anchor="_Toc464727324" w:history="1">
        <w:r w:rsidR="00B758F0" w:rsidRPr="00330EF5">
          <w:rPr>
            <w:rStyle w:val="af5"/>
            <w:rFonts w:ascii="Arial" w:hAnsi="Arial" w:cs="Arial"/>
            <w:noProof/>
            <w:snapToGrid w:val="0"/>
            <w:sz w:val="18"/>
            <w:szCs w:val="18"/>
          </w:rPr>
          <w:t>6.2.</w:t>
        </w:r>
        <w:r w:rsidR="00B758F0" w:rsidRPr="00330EF5">
          <w:rPr>
            <w:rFonts w:ascii="Arial" w:eastAsiaTheme="minorEastAsia" w:hAnsi="Arial" w:cs="Arial"/>
            <w:b w:val="0"/>
            <w:bCs w:val="0"/>
            <w:noProof/>
            <w:sz w:val="18"/>
            <w:szCs w:val="18"/>
            <w:lang w:eastAsia="ru-RU"/>
          </w:rPr>
          <w:tab/>
        </w:r>
        <w:r w:rsidR="00B758F0" w:rsidRPr="00330EF5">
          <w:rPr>
            <w:rStyle w:val="af5"/>
            <w:rFonts w:ascii="Arial" w:hAnsi="Arial" w:cs="Arial"/>
            <w:noProof/>
            <w:snapToGrid w:val="0"/>
            <w:sz w:val="18"/>
            <w:szCs w:val="18"/>
          </w:rPr>
          <w:t>ФУНКЦИОНИРОВАНИЕ СОПБ НА 2-ОМ УРОВНЕ</w:t>
        </w:r>
        <w:r w:rsidR="00B758F0" w:rsidRPr="00330EF5">
          <w:rPr>
            <w:rFonts w:ascii="Arial" w:hAnsi="Arial" w:cs="Arial"/>
            <w:noProof/>
            <w:webHidden/>
            <w:sz w:val="18"/>
            <w:szCs w:val="18"/>
          </w:rPr>
          <w:tab/>
        </w:r>
        <w:r w:rsidR="00B758F0" w:rsidRPr="00330EF5">
          <w:rPr>
            <w:rFonts w:ascii="Arial" w:hAnsi="Arial" w:cs="Arial"/>
            <w:noProof/>
            <w:webHidden/>
            <w:sz w:val="18"/>
            <w:szCs w:val="18"/>
          </w:rPr>
          <w:fldChar w:fldCharType="begin"/>
        </w:r>
        <w:r w:rsidR="00B758F0" w:rsidRPr="00330EF5">
          <w:rPr>
            <w:rFonts w:ascii="Arial" w:hAnsi="Arial" w:cs="Arial"/>
            <w:noProof/>
            <w:webHidden/>
            <w:sz w:val="18"/>
            <w:szCs w:val="18"/>
          </w:rPr>
          <w:instrText xml:space="preserve"> PAGEREF _Toc464727324 \h </w:instrText>
        </w:r>
        <w:r w:rsidR="00B758F0" w:rsidRPr="00330EF5">
          <w:rPr>
            <w:rFonts w:ascii="Arial" w:hAnsi="Arial" w:cs="Arial"/>
            <w:noProof/>
            <w:webHidden/>
            <w:sz w:val="18"/>
            <w:szCs w:val="18"/>
          </w:rPr>
        </w:r>
        <w:r w:rsidR="00B758F0" w:rsidRPr="00330EF5">
          <w:rPr>
            <w:rFonts w:ascii="Arial" w:hAnsi="Arial" w:cs="Arial"/>
            <w:noProof/>
            <w:webHidden/>
            <w:sz w:val="18"/>
            <w:szCs w:val="18"/>
          </w:rPr>
          <w:fldChar w:fldCharType="separate"/>
        </w:r>
        <w:r w:rsidR="00156D85">
          <w:rPr>
            <w:rFonts w:ascii="Arial" w:hAnsi="Arial" w:cs="Arial"/>
            <w:noProof/>
            <w:webHidden/>
            <w:sz w:val="18"/>
            <w:szCs w:val="18"/>
          </w:rPr>
          <w:t>22</w:t>
        </w:r>
        <w:r w:rsidR="00B758F0" w:rsidRPr="00330EF5">
          <w:rPr>
            <w:rFonts w:ascii="Arial" w:hAnsi="Arial" w:cs="Arial"/>
            <w:noProof/>
            <w:webHidden/>
            <w:sz w:val="18"/>
            <w:szCs w:val="18"/>
          </w:rPr>
          <w:fldChar w:fldCharType="end"/>
        </w:r>
      </w:hyperlink>
    </w:p>
    <w:p w14:paraId="5DE89D6D" w14:textId="5FD6BF74" w:rsidR="00B758F0" w:rsidRPr="00330EF5" w:rsidRDefault="00A76F2F" w:rsidP="00764371">
      <w:pPr>
        <w:pStyle w:val="22"/>
        <w:tabs>
          <w:tab w:val="clear" w:pos="709"/>
          <w:tab w:val="left" w:pos="993"/>
        </w:tabs>
        <w:ind w:left="993" w:hanging="567"/>
        <w:rPr>
          <w:rFonts w:ascii="Arial" w:eastAsiaTheme="minorEastAsia" w:hAnsi="Arial" w:cs="Arial"/>
          <w:b w:val="0"/>
          <w:bCs w:val="0"/>
          <w:noProof/>
          <w:sz w:val="18"/>
          <w:szCs w:val="18"/>
          <w:lang w:eastAsia="ru-RU"/>
        </w:rPr>
      </w:pPr>
      <w:hyperlink w:anchor="_Toc464727325" w:history="1">
        <w:r w:rsidR="00B758F0" w:rsidRPr="00330EF5">
          <w:rPr>
            <w:rStyle w:val="af5"/>
            <w:rFonts w:ascii="Arial" w:hAnsi="Arial" w:cs="Arial"/>
            <w:noProof/>
            <w:snapToGrid w:val="0"/>
            <w:sz w:val="18"/>
            <w:szCs w:val="18"/>
          </w:rPr>
          <w:t>6.3.</w:t>
        </w:r>
        <w:r w:rsidR="00B758F0" w:rsidRPr="00330EF5">
          <w:rPr>
            <w:rFonts w:ascii="Arial" w:eastAsiaTheme="minorEastAsia" w:hAnsi="Arial" w:cs="Arial"/>
            <w:b w:val="0"/>
            <w:bCs w:val="0"/>
            <w:noProof/>
            <w:sz w:val="18"/>
            <w:szCs w:val="18"/>
            <w:lang w:eastAsia="ru-RU"/>
          </w:rPr>
          <w:tab/>
        </w:r>
        <w:r w:rsidR="00B758F0" w:rsidRPr="00330EF5">
          <w:rPr>
            <w:rStyle w:val="af5"/>
            <w:rFonts w:ascii="Arial" w:hAnsi="Arial" w:cs="Arial"/>
            <w:noProof/>
            <w:snapToGrid w:val="0"/>
            <w:sz w:val="18"/>
            <w:szCs w:val="18"/>
          </w:rPr>
          <w:t>ФУНКЦИОНИРОВАНИЕ СОПБ НА 3-ЕМ УРОВНЕ</w:t>
        </w:r>
        <w:r w:rsidR="00B758F0" w:rsidRPr="00330EF5">
          <w:rPr>
            <w:rFonts w:ascii="Arial" w:hAnsi="Arial" w:cs="Arial"/>
            <w:noProof/>
            <w:webHidden/>
            <w:sz w:val="18"/>
            <w:szCs w:val="18"/>
          </w:rPr>
          <w:tab/>
        </w:r>
        <w:r w:rsidR="00B758F0" w:rsidRPr="00330EF5">
          <w:rPr>
            <w:rFonts w:ascii="Arial" w:hAnsi="Arial" w:cs="Arial"/>
            <w:noProof/>
            <w:webHidden/>
            <w:sz w:val="18"/>
            <w:szCs w:val="18"/>
          </w:rPr>
          <w:fldChar w:fldCharType="begin"/>
        </w:r>
        <w:r w:rsidR="00B758F0" w:rsidRPr="00330EF5">
          <w:rPr>
            <w:rFonts w:ascii="Arial" w:hAnsi="Arial" w:cs="Arial"/>
            <w:noProof/>
            <w:webHidden/>
            <w:sz w:val="18"/>
            <w:szCs w:val="18"/>
          </w:rPr>
          <w:instrText xml:space="preserve"> PAGEREF _Toc464727325 \h </w:instrText>
        </w:r>
        <w:r w:rsidR="00B758F0" w:rsidRPr="00330EF5">
          <w:rPr>
            <w:rFonts w:ascii="Arial" w:hAnsi="Arial" w:cs="Arial"/>
            <w:noProof/>
            <w:webHidden/>
            <w:sz w:val="18"/>
            <w:szCs w:val="18"/>
          </w:rPr>
        </w:r>
        <w:r w:rsidR="00B758F0" w:rsidRPr="00330EF5">
          <w:rPr>
            <w:rFonts w:ascii="Arial" w:hAnsi="Arial" w:cs="Arial"/>
            <w:noProof/>
            <w:webHidden/>
            <w:sz w:val="18"/>
            <w:szCs w:val="18"/>
          </w:rPr>
          <w:fldChar w:fldCharType="separate"/>
        </w:r>
        <w:r w:rsidR="00156D85">
          <w:rPr>
            <w:rFonts w:ascii="Arial" w:hAnsi="Arial" w:cs="Arial"/>
            <w:noProof/>
            <w:webHidden/>
            <w:sz w:val="18"/>
            <w:szCs w:val="18"/>
          </w:rPr>
          <w:t>25</w:t>
        </w:r>
        <w:r w:rsidR="00B758F0" w:rsidRPr="00330EF5">
          <w:rPr>
            <w:rFonts w:ascii="Arial" w:hAnsi="Arial" w:cs="Arial"/>
            <w:noProof/>
            <w:webHidden/>
            <w:sz w:val="18"/>
            <w:szCs w:val="18"/>
          </w:rPr>
          <w:fldChar w:fldCharType="end"/>
        </w:r>
      </w:hyperlink>
    </w:p>
    <w:p w14:paraId="3FEC397C" w14:textId="4C7BBCA7" w:rsidR="00B758F0" w:rsidRPr="00330EF5" w:rsidRDefault="00A76F2F" w:rsidP="00764371">
      <w:pPr>
        <w:pStyle w:val="22"/>
        <w:tabs>
          <w:tab w:val="clear" w:pos="709"/>
          <w:tab w:val="left" w:pos="993"/>
        </w:tabs>
        <w:ind w:left="993" w:hanging="567"/>
        <w:rPr>
          <w:rFonts w:ascii="Arial" w:eastAsiaTheme="minorEastAsia" w:hAnsi="Arial" w:cs="Arial"/>
          <w:b w:val="0"/>
          <w:bCs w:val="0"/>
          <w:noProof/>
          <w:sz w:val="18"/>
          <w:szCs w:val="18"/>
          <w:lang w:eastAsia="ru-RU"/>
        </w:rPr>
      </w:pPr>
      <w:hyperlink w:anchor="_Toc464727326" w:history="1">
        <w:r w:rsidR="00B758F0" w:rsidRPr="00330EF5">
          <w:rPr>
            <w:rStyle w:val="af5"/>
            <w:rFonts w:ascii="Arial" w:hAnsi="Arial" w:cs="Arial"/>
            <w:noProof/>
            <w:snapToGrid w:val="0"/>
            <w:sz w:val="18"/>
            <w:szCs w:val="18"/>
          </w:rPr>
          <w:t>6.4.</w:t>
        </w:r>
        <w:r w:rsidR="00B758F0" w:rsidRPr="00330EF5">
          <w:rPr>
            <w:rFonts w:ascii="Arial" w:eastAsiaTheme="minorEastAsia" w:hAnsi="Arial" w:cs="Arial"/>
            <w:b w:val="0"/>
            <w:bCs w:val="0"/>
            <w:noProof/>
            <w:sz w:val="18"/>
            <w:szCs w:val="18"/>
            <w:lang w:eastAsia="ru-RU"/>
          </w:rPr>
          <w:tab/>
        </w:r>
        <w:r w:rsidR="00B758F0" w:rsidRPr="00330EF5">
          <w:rPr>
            <w:rStyle w:val="af5"/>
            <w:rFonts w:ascii="Arial" w:hAnsi="Arial" w:cs="Arial"/>
            <w:noProof/>
            <w:snapToGrid w:val="0"/>
            <w:sz w:val="18"/>
            <w:szCs w:val="18"/>
          </w:rPr>
          <w:t>ФУНКЦИОНИРОВАНИЕ СОПБ НА 4-ОМ УРОВНЕ</w:t>
        </w:r>
        <w:r w:rsidR="00B758F0" w:rsidRPr="00330EF5">
          <w:rPr>
            <w:rFonts w:ascii="Arial" w:hAnsi="Arial" w:cs="Arial"/>
            <w:noProof/>
            <w:webHidden/>
            <w:sz w:val="18"/>
            <w:szCs w:val="18"/>
          </w:rPr>
          <w:tab/>
        </w:r>
        <w:r w:rsidR="00B758F0" w:rsidRPr="00330EF5">
          <w:rPr>
            <w:rFonts w:ascii="Arial" w:hAnsi="Arial" w:cs="Arial"/>
            <w:noProof/>
            <w:webHidden/>
            <w:sz w:val="18"/>
            <w:szCs w:val="18"/>
          </w:rPr>
          <w:fldChar w:fldCharType="begin"/>
        </w:r>
        <w:r w:rsidR="00B758F0" w:rsidRPr="00330EF5">
          <w:rPr>
            <w:rFonts w:ascii="Arial" w:hAnsi="Arial" w:cs="Arial"/>
            <w:noProof/>
            <w:webHidden/>
            <w:sz w:val="18"/>
            <w:szCs w:val="18"/>
          </w:rPr>
          <w:instrText xml:space="preserve"> PAGEREF _Toc464727326 \h </w:instrText>
        </w:r>
        <w:r w:rsidR="00B758F0" w:rsidRPr="00330EF5">
          <w:rPr>
            <w:rFonts w:ascii="Arial" w:hAnsi="Arial" w:cs="Arial"/>
            <w:noProof/>
            <w:webHidden/>
            <w:sz w:val="18"/>
            <w:szCs w:val="18"/>
          </w:rPr>
        </w:r>
        <w:r w:rsidR="00B758F0" w:rsidRPr="00330EF5">
          <w:rPr>
            <w:rFonts w:ascii="Arial" w:hAnsi="Arial" w:cs="Arial"/>
            <w:noProof/>
            <w:webHidden/>
            <w:sz w:val="18"/>
            <w:szCs w:val="18"/>
          </w:rPr>
          <w:fldChar w:fldCharType="separate"/>
        </w:r>
        <w:r w:rsidR="00156D85">
          <w:rPr>
            <w:rFonts w:ascii="Arial" w:hAnsi="Arial" w:cs="Arial"/>
            <w:noProof/>
            <w:webHidden/>
            <w:sz w:val="18"/>
            <w:szCs w:val="18"/>
          </w:rPr>
          <w:t>27</w:t>
        </w:r>
        <w:r w:rsidR="00B758F0" w:rsidRPr="00330EF5">
          <w:rPr>
            <w:rFonts w:ascii="Arial" w:hAnsi="Arial" w:cs="Arial"/>
            <w:noProof/>
            <w:webHidden/>
            <w:sz w:val="18"/>
            <w:szCs w:val="18"/>
          </w:rPr>
          <w:fldChar w:fldCharType="end"/>
        </w:r>
      </w:hyperlink>
    </w:p>
    <w:p w14:paraId="6466308C" w14:textId="420121A5" w:rsidR="00B758F0" w:rsidRPr="00330EF5" w:rsidRDefault="00A76F2F" w:rsidP="00764371">
      <w:pPr>
        <w:pStyle w:val="22"/>
        <w:tabs>
          <w:tab w:val="clear" w:pos="709"/>
          <w:tab w:val="left" w:pos="993"/>
        </w:tabs>
        <w:ind w:left="993" w:hanging="567"/>
        <w:rPr>
          <w:rFonts w:ascii="Arial" w:eastAsiaTheme="minorEastAsia" w:hAnsi="Arial" w:cs="Arial"/>
          <w:b w:val="0"/>
          <w:bCs w:val="0"/>
          <w:noProof/>
          <w:sz w:val="18"/>
          <w:szCs w:val="18"/>
          <w:lang w:eastAsia="ru-RU"/>
        </w:rPr>
      </w:pPr>
      <w:hyperlink w:anchor="_Toc464727327" w:history="1">
        <w:r w:rsidR="00B758F0" w:rsidRPr="00330EF5">
          <w:rPr>
            <w:rStyle w:val="af5"/>
            <w:rFonts w:ascii="Arial" w:hAnsi="Arial" w:cs="Arial"/>
            <w:noProof/>
            <w:snapToGrid w:val="0"/>
            <w:sz w:val="18"/>
            <w:szCs w:val="18"/>
          </w:rPr>
          <w:t>6.5.</w:t>
        </w:r>
        <w:r w:rsidR="00B758F0" w:rsidRPr="00330EF5">
          <w:rPr>
            <w:rFonts w:ascii="Arial" w:eastAsiaTheme="minorEastAsia" w:hAnsi="Arial" w:cs="Arial"/>
            <w:b w:val="0"/>
            <w:bCs w:val="0"/>
            <w:noProof/>
            <w:sz w:val="18"/>
            <w:szCs w:val="18"/>
            <w:lang w:eastAsia="ru-RU"/>
          </w:rPr>
          <w:tab/>
        </w:r>
        <w:r w:rsidR="00B758F0" w:rsidRPr="00330EF5">
          <w:rPr>
            <w:rStyle w:val="af5"/>
            <w:rFonts w:ascii="Arial" w:hAnsi="Arial" w:cs="Arial"/>
            <w:noProof/>
            <w:snapToGrid w:val="0"/>
            <w:sz w:val="18"/>
            <w:szCs w:val="18"/>
          </w:rPr>
          <w:t>ФУНКЦИОНИРОВАНИЕ СОПБ НА 5-ОМ УРОВНЕ</w:t>
        </w:r>
        <w:r w:rsidR="00B758F0" w:rsidRPr="00330EF5">
          <w:rPr>
            <w:rFonts w:ascii="Arial" w:hAnsi="Arial" w:cs="Arial"/>
            <w:noProof/>
            <w:webHidden/>
            <w:sz w:val="18"/>
            <w:szCs w:val="18"/>
          </w:rPr>
          <w:tab/>
        </w:r>
        <w:r w:rsidR="00B758F0" w:rsidRPr="00330EF5">
          <w:rPr>
            <w:rFonts w:ascii="Arial" w:hAnsi="Arial" w:cs="Arial"/>
            <w:noProof/>
            <w:webHidden/>
            <w:sz w:val="18"/>
            <w:szCs w:val="18"/>
          </w:rPr>
          <w:fldChar w:fldCharType="begin"/>
        </w:r>
        <w:r w:rsidR="00B758F0" w:rsidRPr="00330EF5">
          <w:rPr>
            <w:rFonts w:ascii="Arial" w:hAnsi="Arial" w:cs="Arial"/>
            <w:noProof/>
            <w:webHidden/>
            <w:sz w:val="18"/>
            <w:szCs w:val="18"/>
          </w:rPr>
          <w:instrText xml:space="preserve"> PAGEREF _Toc464727327 \h </w:instrText>
        </w:r>
        <w:r w:rsidR="00B758F0" w:rsidRPr="00330EF5">
          <w:rPr>
            <w:rFonts w:ascii="Arial" w:hAnsi="Arial" w:cs="Arial"/>
            <w:noProof/>
            <w:webHidden/>
            <w:sz w:val="18"/>
            <w:szCs w:val="18"/>
          </w:rPr>
        </w:r>
        <w:r w:rsidR="00B758F0" w:rsidRPr="00330EF5">
          <w:rPr>
            <w:rFonts w:ascii="Arial" w:hAnsi="Arial" w:cs="Arial"/>
            <w:noProof/>
            <w:webHidden/>
            <w:sz w:val="18"/>
            <w:szCs w:val="18"/>
          </w:rPr>
          <w:fldChar w:fldCharType="separate"/>
        </w:r>
        <w:r w:rsidR="00156D85">
          <w:rPr>
            <w:rFonts w:ascii="Arial" w:hAnsi="Arial" w:cs="Arial"/>
            <w:noProof/>
            <w:webHidden/>
            <w:sz w:val="18"/>
            <w:szCs w:val="18"/>
          </w:rPr>
          <w:t>30</w:t>
        </w:r>
        <w:r w:rsidR="00B758F0" w:rsidRPr="00330EF5">
          <w:rPr>
            <w:rFonts w:ascii="Arial" w:hAnsi="Arial" w:cs="Arial"/>
            <w:noProof/>
            <w:webHidden/>
            <w:sz w:val="18"/>
            <w:szCs w:val="18"/>
          </w:rPr>
          <w:fldChar w:fldCharType="end"/>
        </w:r>
      </w:hyperlink>
    </w:p>
    <w:p w14:paraId="3F615748" w14:textId="40747BA7" w:rsidR="00B758F0" w:rsidRPr="00D27592" w:rsidRDefault="00A76F2F" w:rsidP="00764371">
      <w:pPr>
        <w:pStyle w:val="13"/>
        <w:rPr>
          <w:rFonts w:eastAsiaTheme="minorEastAsia"/>
          <w:sz w:val="22"/>
          <w:szCs w:val="22"/>
          <w:lang w:eastAsia="ru-RU"/>
        </w:rPr>
      </w:pPr>
      <w:hyperlink w:anchor="_Toc464727328" w:history="1">
        <w:r w:rsidR="00B758F0" w:rsidRPr="00D27592">
          <w:rPr>
            <w:rStyle w:val="af5"/>
          </w:rPr>
          <w:t>7.</w:t>
        </w:r>
        <w:r w:rsidR="00B758F0" w:rsidRPr="00D27592">
          <w:rPr>
            <w:rFonts w:eastAsiaTheme="minorEastAsia"/>
            <w:sz w:val="22"/>
            <w:szCs w:val="22"/>
            <w:lang w:eastAsia="ru-RU"/>
          </w:rPr>
          <w:tab/>
        </w:r>
        <w:r w:rsidR="00B758F0" w:rsidRPr="00D27592">
          <w:rPr>
            <w:rStyle w:val="af5"/>
          </w:rPr>
          <w:t>ССЫЛКИ</w:t>
        </w:r>
        <w:r w:rsidR="00B758F0" w:rsidRPr="00D27592">
          <w:rPr>
            <w:webHidden/>
          </w:rPr>
          <w:tab/>
        </w:r>
        <w:r w:rsidR="00B758F0" w:rsidRPr="00D27592">
          <w:rPr>
            <w:webHidden/>
          </w:rPr>
          <w:fldChar w:fldCharType="begin"/>
        </w:r>
        <w:r w:rsidR="00B758F0" w:rsidRPr="00D27592">
          <w:rPr>
            <w:webHidden/>
          </w:rPr>
          <w:instrText xml:space="preserve"> PAGEREF _Toc464727328 \h </w:instrText>
        </w:r>
        <w:r w:rsidR="00B758F0" w:rsidRPr="00D27592">
          <w:rPr>
            <w:webHidden/>
          </w:rPr>
        </w:r>
        <w:r w:rsidR="00B758F0" w:rsidRPr="00D27592">
          <w:rPr>
            <w:webHidden/>
          </w:rPr>
          <w:fldChar w:fldCharType="separate"/>
        </w:r>
        <w:r w:rsidR="00156D85">
          <w:rPr>
            <w:webHidden/>
          </w:rPr>
          <w:t>33</w:t>
        </w:r>
        <w:r w:rsidR="00B758F0" w:rsidRPr="00D27592">
          <w:rPr>
            <w:webHidden/>
          </w:rPr>
          <w:fldChar w:fldCharType="end"/>
        </w:r>
      </w:hyperlink>
    </w:p>
    <w:p w14:paraId="145E38A1" w14:textId="4FB87ECC" w:rsidR="00B758F0" w:rsidRPr="00D27592" w:rsidRDefault="00A76F2F" w:rsidP="00764371">
      <w:pPr>
        <w:pStyle w:val="13"/>
        <w:rPr>
          <w:rFonts w:eastAsiaTheme="minorEastAsia"/>
          <w:sz w:val="22"/>
          <w:szCs w:val="22"/>
          <w:lang w:eastAsia="ru-RU"/>
        </w:rPr>
      </w:pPr>
      <w:hyperlink w:anchor="_Toc464727329" w:history="1">
        <w:r w:rsidR="00B758F0" w:rsidRPr="00D27592">
          <w:rPr>
            <w:rStyle w:val="af5"/>
          </w:rPr>
          <w:t>Приложения</w:t>
        </w:r>
        <w:r w:rsidR="00B758F0" w:rsidRPr="00D27592">
          <w:rPr>
            <w:webHidden/>
          </w:rPr>
          <w:tab/>
        </w:r>
        <w:r w:rsidR="00B758F0" w:rsidRPr="00D27592">
          <w:rPr>
            <w:webHidden/>
          </w:rPr>
          <w:fldChar w:fldCharType="begin"/>
        </w:r>
        <w:r w:rsidR="00B758F0" w:rsidRPr="00D27592">
          <w:rPr>
            <w:webHidden/>
          </w:rPr>
          <w:instrText xml:space="preserve"> PAGEREF _Toc464727329 \h </w:instrText>
        </w:r>
        <w:r w:rsidR="00B758F0" w:rsidRPr="00D27592">
          <w:rPr>
            <w:webHidden/>
          </w:rPr>
        </w:r>
        <w:r w:rsidR="00B758F0" w:rsidRPr="00D27592">
          <w:rPr>
            <w:webHidden/>
          </w:rPr>
          <w:fldChar w:fldCharType="separate"/>
        </w:r>
        <w:r w:rsidR="00156D85">
          <w:rPr>
            <w:webHidden/>
          </w:rPr>
          <w:t>35</w:t>
        </w:r>
        <w:r w:rsidR="00B758F0" w:rsidRPr="00D27592">
          <w:rPr>
            <w:webHidden/>
          </w:rPr>
          <w:fldChar w:fldCharType="end"/>
        </w:r>
      </w:hyperlink>
    </w:p>
    <w:p w14:paraId="7DAF394C" w14:textId="77777777" w:rsidR="001D7715" w:rsidRPr="00D27592" w:rsidRDefault="00F64CC0" w:rsidP="00764371">
      <w:pPr>
        <w:tabs>
          <w:tab w:val="right" w:leader="dot" w:pos="9628"/>
        </w:tabs>
        <w:jc w:val="left"/>
      </w:pPr>
      <w:r w:rsidRPr="00D27592">
        <w:rPr>
          <w:rFonts w:ascii="Arial" w:hAnsi="Arial" w:cs="Arial"/>
          <w:sz w:val="20"/>
          <w:szCs w:val="20"/>
        </w:rPr>
        <w:fldChar w:fldCharType="end"/>
      </w:r>
    </w:p>
    <w:p w14:paraId="46361D62" w14:textId="77777777" w:rsidR="001D7715" w:rsidRPr="00D27592" w:rsidRDefault="001D7715" w:rsidP="00D27592">
      <w:pPr>
        <w:sectPr w:rsidR="001D7715" w:rsidRPr="00D27592" w:rsidSect="000D631A">
          <w:headerReference w:type="even" r:id="rId10"/>
          <w:headerReference w:type="default" r:id="rId11"/>
          <w:footerReference w:type="default" r:id="rId12"/>
          <w:headerReference w:type="first" r:id="rId13"/>
          <w:pgSz w:w="11906" w:h="16838" w:code="9"/>
          <w:pgMar w:top="510" w:right="1021" w:bottom="567" w:left="1247" w:header="737" w:footer="680" w:gutter="0"/>
          <w:cols w:space="708"/>
          <w:docGrid w:linePitch="360"/>
        </w:sectPr>
      </w:pPr>
    </w:p>
    <w:p w14:paraId="25120D59" w14:textId="55BD3EDF" w:rsidR="001D7715" w:rsidRPr="00D27592" w:rsidRDefault="00387B50" w:rsidP="00D27592">
      <w:pPr>
        <w:pStyle w:val="S13"/>
        <w:rPr>
          <w:rFonts w:eastAsia="Calibri"/>
        </w:rPr>
      </w:pPr>
      <w:bookmarkStart w:id="43" w:name="_Toc464727311"/>
      <w:r w:rsidRPr="00D27592">
        <w:rPr>
          <w:rFonts w:eastAsia="Calibri"/>
          <w:caps w:val="0"/>
        </w:rPr>
        <w:lastRenderedPageBreak/>
        <w:t>ВВОДНЫЕ ПОЛОЖЕНИЯ</w:t>
      </w:r>
      <w:bookmarkEnd w:id="43"/>
    </w:p>
    <w:p w14:paraId="4096D384" w14:textId="77777777" w:rsidR="001D7715" w:rsidRPr="00D27592" w:rsidRDefault="001D7715" w:rsidP="00D27592"/>
    <w:p w14:paraId="753D5407" w14:textId="77777777" w:rsidR="00EF5130" w:rsidRPr="00D27592" w:rsidRDefault="00EF5130" w:rsidP="00D27592"/>
    <w:p w14:paraId="4CCD9205" w14:textId="77777777" w:rsidR="00AF5939" w:rsidRPr="00D27592" w:rsidRDefault="002D761C" w:rsidP="00D27592">
      <w:pPr>
        <w:pStyle w:val="S23"/>
      </w:pPr>
      <w:bookmarkStart w:id="44" w:name="_Toc464727312"/>
      <w:r w:rsidRPr="00D27592">
        <w:t>НАЗНАЧЕНИЕ</w:t>
      </w:r>
      <w:bookmarkEnd w:id="44"/>
    </w:p>
    <w:p w14:paraId="05679EDD" w14:textId="77777777" w:rsidR="00AF5939" w:rsidRPr="00D27592" w:rsidRDefault="00AF5939" w:rsidP="00D27592"/>
    <w:p w14:paraId="73463DFA" w14:textId="77777777" w:rsidR="00AF5939" w:rsidRPr="00D27592" w:rsidRDefault="00F61CDB" w:rsidP="00D27592">
      <w:pPr>
        <w:rPr>
          <w:szCs w:val="24"/>
        </w:rPr>
      </w:pPr>
      <w:r w:rsidRPr="00D27592">
        <w:rPr>
          <w:szCs w:val="24"/>
        </w:rPr>
        <w:t>Положение</w:t>
      </w:r>
      <w:r w:rsidR="000C3513" w:rsidRPr="00D27592">
        <w:rPr>
          <w:szCs w:val="24"/>
        </w:rPr>
        <w:t xml:space="preserve"> </w:t>
      </w:r>
      <w:r w:rsidR="007F6CD8" w:rsidRPr="00D27592">
        <w:rPr>
          <w:szCs w:val="24"/>
        </w:rPr>
        <w:t>устанавливает требования к</w:t>
      </w:r>
      <w:r w:rsidR="00EC2953" w:rsidRPr="00D27592">
        <w:rPr>
          <w:color w:val="000000"/>
          <w:szCs w:val="24"/>
        </w:rPr>
        <w:t xml:space="preserve"> систем</w:t>
      </w:r>
      <w:r w:rsidR="007F6CD8" w:rsidRPr="00D27592">
        <w:rPr>
          <w:color w:val="000000"/>
          <w:szCs w:val="24"/>
        </w:rPr>
        <w:t>е</w:t>
      </w:r>
      <w:r w:rsidR="00EC2953" w:rsidRPr="00D27592">
        <w:rPr>
          <w:color w:val="000000"/>
          <w:szCs w:val="24"/>
        </w:rPr>
        <w:t xml:space="preserve"> обеспечения пожарной безопасности </w:t>
      </w:r>
      <w:r w:rsidR="00D56E27" w:rsidRPr="00D27592">
        <w:rPr>
          <w:szCs w:val="24"/>
        </w:rPr>
        <w:t>Компании</w:t>
      </w:r>
      <w:r w:rsidR="008A6DE9" w:rsidRPr="00D27592">
        <w:rPr>
          <w:szCs w:val="24"/>
        </w:rPr>
        <w:t>,</w:t>
      </w:r>
      <w:r w:rsidR="008A6DE9" w:rsidRPr="00D27592">
        <w:t xml:space="preserve"> устанавливает </w:t>
      </w:r>
      <w:r w:rsidR="00A06008" w:rsidRPr="00D27592">
        <w:t xml:space="preserve">ее </w:t>
      </w:r>
      <w:r w:rsidR="008A6DE9" w:rsidRPr="00D27592">
        <w:t>структуру и единый подход к функционированию</w:t>
      </w:r>
      <w:r w:rsidR="008A6DE9" w:rsidRPr="00D27592">
        <w:rPr>
          <w:szCs w:val="24"/>
        </w:rPr>
        <w:t xml:space="preserve">, </w:t>
      </w:r>
      <w:r w:rsidR="008A6DE9" w:rsidRPr="00D27592">
        <w:t xml:space="preserve">с целью эффективной организации </w:t>
      </w:r>
      <w:r w:rsidR="009760DA" w:rsidRPr="00D27592">
        <w:t>и управления</w:t>
      </w:r>
      <w:r w:rsidR="002416B6" w:rsidRPr="00D27592">
        <w:t xml:space="preserve"> системой</w:t>
      </w:r>
      <w:r w:rsidR="009760DA" w:rsidRPr="00D27592">
        <w:t>,</w:t>
      </w:r>
      <w:r w:rsidR="008A6DE9" w:rsidRPr="00D27592">
        <w:t xml:space="preserve"> и снижения количества пожаров на объектах Компании и их последствий</w:t>
      </w:r>
      <w:r w:rsidR="00AF5939" w:rsidRPr="00D27592">
        <w:rPr>
          <w:szCs w:val="24"/>
        </w:rPr>
        <w:t>.</w:t>
      </w:r>
    </w:p>
    <w:p w14:paraId="68C49AC7" w14:textId="77777777" w:rsidR="00AF5939" w:rsidRPr="00D27592" w:rsidRDefault="00AF5939" w:rsidP="00D27592">
      <w:pPr>
        <w:pStyle w:val="1"/>
        <w:numPr>
          <w:ilvl w:val="0"/>
          <w:numId w:val="0"/>
        </w:numPr>
        <w:spacing w:before="0" w:after="0"/>
        <w:outlineLvl w:val="9"/>
      </w:pPr>
    </w:p>
    <w:p w14:paraId="5972A0FA" w14:textId="77777777" w:rsidR="00AF5939" w:rsidRPr="00D27592" w:rsidRDefault="00F61CDB" w:rsidP="00D27592">
      <w:r w:rsidRPr="00D27592">
        <w:rPr>
          <w:szCs w:val="24"/>
        </w:rPr>
        <w:t xml:space="preserve">Положение </w:t>
      </w:r>
      <w:r w:rsidR="00AF5939" w:rsidRPr="00D27592">
        <w:t>разработан</w:t>
      </w:r>
      <w:r w:rsidR="007F6CD8" w:rsidRPr="00D27592">
        <w:t>о</w:t>
      </w:r>
      <w:r w:rsidR="00AF5939" w:rsidRPr="00D27592">
        <w:t xml:space="preserve"> в соответствии с требованиями:</w:t>
      </w:r>
    </w:p>
    <w:p w14:paraId="1D968B1D" w14:textId="77777777" w:rsidR="00AF5939" w:rsidRPr="00D27592" w:rsidRDefault="00AF5939" w:rsidP="00D27592">
      <w:pPr>
        <w:pStyle w:val="aff0"/>
        <w:numPr>
          <w:ilvl w:val="0"/>
          <w:numId w:val="4"/>
        </w:numPr>
        <w:tabs>
          <w:tab w:val="clear" w:pos="1207"/>
          <w:tab w:val="num" w:pos="540"/>
        </w:tabs>
        <w:spacing w:before="120" w:after="0"/>
        <w:ind w:left="538" w:hanging="357"/>
      </w:pPr>
      <w:bookmarkStart w:id="45" w:name="_Toc245036823"/>
      <w:bookmarkStart w:id="46" w:name="_Toc245190552"/>
      <w:bookmarkStart w:id="47" w:name="_Toc245190608"/>
      <w:bookmarkStart w:id="48" w:name="_Toc246831200"/>
      <w:bookmarkStart w:id="49" w:name="_Toc249159325"/>
      <w:r w:rsidRPr="00D27592">
        <w:t>Федерального закона от 21.12.1994 №</w:t>
      </w:r>
      <w:r w:rsidR="0028258F" w:rsidRPr="00D27592">
        <w:t xml:space="preserve"> </w:t>
      </w:r>
      <w:r w:rsidRPr="00D27592">
        <w:t>69-ФЗ «О пожарной безопасности»;</w:t>
      </w:r>
    </w:p>
    <w:p w14:paraId="3363876A" w14:textId="77777777" w:rsidR="00CF5E1A" w:rsidRPr="00D27592" w:rsidRDefault="001565D6" w:rsidP="00D27592">
      <w:pPr>
        <w:pStyle w:val="aff0"/>
        <w:numPr>
          <w:ilvl w:val="0"/>
          <w:numId w:val="4"/>
        </w:numPr>
        <w:tabs>
          <w:tab w:val="clear" w:pos="1207"/>
          <w:tab w:val="num" w:pos="540"/>
        </w:tabs>
        <w:spacing w:before="120" w:after="0"/>
        <w:ind w:left="538" w:hanging="357"/>
      </w:pPr>
      <w:r w:rsidRPr="00D27592">
        <w:t>Федерального закона от 2</w:t>
      </w:r>
      <w:r w:rsidR="00EC2953" w:rsidRPr="00D27592">
        <w:t>2</w:t>
      </w:r>
      <w:r w:rsidRPr="00D27592">
        <w:t>.07.</w:t>
      </w:r>
      <w:r w:rsidR="00EC2953" w:rsidRPr="00D27592">
        <w:t>2008</w:t>
      </w:r>
      <w:r w:rsidRPr="00D27592">
        <w:t xml:space="preserve"> № 1</w:t>
      </w:r>
      <w:r w:rsidR="00EC2953" w:rsidRPr="00D27592">
        <w:t>23</w:t>
      </w:r>
      <w:r w:rsidRPr="00D27592">
        <w:t>-ФЗ «</w:t>
      </w:r>
      <w:r w:rsidR="00EC2953" w:rsidRPr="00D27592">
        <w:t>Технический регламент о требованиях пожарной безопасности</w:t>
      </w:r>
      <w:r w:rsidRPr="00D27592">
        <w:t>»;</w:t>
      </w:r>
      <w:r w:rsidR="00CF5E1A" w:rsidRPr="00D27592">
        <w:t xml:space="preserve"> </w:t>
      </w:r>
    </w:p>
    <w:p w14:paraId="0C4EC9F9" w14:textId="3C57F654" w:rsidR="00E34DA4" w:rsidRPr="005F20DF" w:rsidRDefault="00E34DA4" w:rsidP="00367ABD">
      <w:pPr>
        <w:pStyle w:val="aff0"/>
        <w:numPr>
          <w:ilvl w:val="0"/>
          <w:numId w:val="4"/>
        </w:numPr>
        <w:tabs>
          <w:tab w:val="clear" w:pos="1207"/>
          <w:tab w:val="num" w:pos="540"/>
        </w:tabs>
        <w:spacing w:before="120" w:after="0"/>
        <w:ind w:left="538" w:hanging="357"/>
      </w:pPr>
      <w:r>
        <w:t>Политики</w:t>
      </w:r>
      <w:r w:rsidRPr="00E34DA4">
        <w:t xml:space="preserve"> Компании </w:t>
      </w:r>
      <w:r w:rsidR="00367ABD" w:rsidRPr="00367ABD">
        <w:t>№ П3-05 П-11</w:t>
      </w:r>
      <w:r w:rsidR="00367ABD">
        <w:t xml:space="preserve"> «В</w:t>
      </w:r>
      <w:r w:rsidR="00367ABD" w:rsidRPr="00E34DA4">
        <w:t xml:space="preserve"> </w:t>
      </w:r>
      <w:r w:rsidRPr="00E34DA4">
        <w:t>области промышленной безопасности, охраны труда и</w:t>
      </w:r>
      <w:r>
        <w:t xml:space="preserve"> окружающей среды</w:t>
      </w:r>
      <w:r w:rsidR="00367ABD">
        <w:t>»</w:t>
      </w:r>
      <w:r w:rsidR="005F20DF">
        <w:t>;</w:t>
      </w:r>
    </w:p>
    <w:p w14:paraId="0D3E9F70" w14:textId="0EF24CFD" w:rsidR="008A6DE9" w:rsidRPr="00D27592" w:rsidRDefault="008A6DE9" w:rsidP="00367ABD">
      <w:pPr>
        <w:pStyle w:val="aff0"/>
        <w:numPr>
          <w:ilvl w:val="0"/>
          <w:numId w:val="4"/>
        </w:numPr>
        <w:tabs>
          <w:tab w:val="clear" w:pos="1207"/>
          <w:tab w:val="num" w:pos="540"/>
        </w:tabs>
        <w:spacing w:before="120" w:after="0"/>
        <w:ind w:left="538" w:hanging="357"/>
      </w:pPr>
      <w:r w:rsidRPr="00D27592">
        <w:t xml:space="preserve">Стандарт Компании </w:t>
      </w:r>
      <w:r w:rsidR="00367ABD" w:rsidRPr="00367ABD">
        <w:t xml:space="preserve">№ П3-05 С-0009 </w:t>
      </w:r>
      <w:r w:rsidRPr="00D27592">
        <w:t>«Интегрированная система управления промышленной безопасностью, охраной труда и окружающей среды».</w:t>
      </w:r>
    </w:p>
    <w:p w14:paraId="36774F46" w14:textId="77777777" w:rsidR="00AF5939" w:rsidRPr="00D27592" w:rsidRDefault="00AF5939" w:rsidP="00D27592"/>
    <w:p w14:paraId="1A290421" w14:textId="77777777" w:rsidR="00AF5939" w:rsidRPr="00D27592" w:rsidRDefault="00AF5939" w:rsidP="00D27592">
      <w:pPr>
        <w:rPr>
          <w:snapToGrid w:val="0"/>
        </w:rPr>
      </w:pPr>
      <w:bookmarkStart w:id="50" w:name="_Toc249159328"/>
      <w:bookmarkEnd w:id="45"/>
      <w:bookmarkEnd w:id="46"/>
      <w:bookmarkEnd w:id="47"/>
      <w:bookmarkEnd w:id="48"/>
      <w:bookmarkEnd w:id="49"/>
    </w:p>
    <w:p w14:paraId="32901558" w14:textId="77777777" w:rsidR="00AF5939" w:rsidRPr="00D27592" w:rsidRDefault="00DA3C9C" w:rsidP="00D27592">
      <w:pPr>
        <w:pStyle w:val="S23"/>
      </w:pPr>
      <w:bookmarkStart w:id="51" w:name="_Toc358883651"/>
      <w:bookmarkStart w:id="52" w:name="_Toc464727313"/>
      <w:r w:rsidRPr="00D27592">
        <w:t>ОБЛАСТЬ ДЕЙСТВИЯ</w:t>
      </w:r>
      <w:bookmarkEnd w:id="50"/>
      <w:bookmarkEnd w:id="51"/>
      <w:bookmarkEnd w:id="52"/>
    </w:p>
    <w:p w14:paraId="5C8FA304" w14:textId="77777777" w:rsidR="00AF5939" w:rsidRPr="00D27592" w:rsidRDefault="00AF5939" w:rsidP="00D27592">
      <w:pPr>
        <w:pStyle w:val="310"/>
        <w:spacing w:before="0" w:after="0"/>
      </w:pPr>
    </w:p>
    <w:p w14:paraId="0D6DA653" w14:textId="77777777" w:rsidR="000D631A" w:rsidRPr="00D27592" w:rsidRDefault="0040171B" w:rsidP="00D27592">
      <w:pPr>
        <w:pStyle w:val="310"/>
        <w:spacing w:before="0" w:after="0"/>
      </w:pPr>
      <w:r w:rsidRPr="00D27592">
        <w:rPr>
          <w:rFonts w:eastAsia="Calibri"/>
          <w:szCs w:val="22"/>
          <w:lang w:eastAsia="en-US"/>
        </w:rPr>
        <w:t>Настоящ</w:t>
      </w:r>
      <w:r w:rsidR="00F61CDB" w:rsidRPr="00D27592">
        <w:rPr>
          <w:rFonts w:eastAsia="Calibri"/>
          <w:szCs w:val="22"/>
          <w:lang w:eastAsia="en-US"/>
        </w:rPr>
        <w:t>ее</w:t>
      </w:r>
      <w:r w:rsidRPr="00D27592">
        <w:rPr>
          <w:rFonts w:eastAsia="Calibri"/>
          <w:szCs w:val="22"/>
          <w:lang w:eastAsia="en-US"/>
        </w:rPr>
        <w:t xml:space="preserve"> </w:t>
      </w:r>
      <w:r w:rsidR="00F61CDB" w:rsidRPr="00D27592">
        <w:rPr>
          <w:rFonts w:eastAsia="Calibri"/>
          <w:szCs w:val="22"/>
          <w:lang w:eastAsia="en-US"/>
        </w:rPr>
        <w:t xml:space="preserve">Положение </w:t>
      </w:r>
      <w:r w:rsidRPr="00D27592">
        <w:rPr>
          <w:rFonts w:eastAsia="Calibri"/>
          <w:szCs w:val="22"/>
          <w:lang w:eastAsia="en-US"/>
        </w:rPr>
        <w:t>обязател</w:t>
      </w:r>
      <w:r w:rsidR="003866CC" w:rsidRPr="00D27592">
        <w:rPr>
          <w:rFonts w:eastAsia="Calibri"/>
          <w:szCs w:val="22"/>
          <w:lang w:eastAsia="en-US"/>
        </w:rPr>
        <w:t>ь</w:t>
      </w:r>
      <w:r w:rsidRPr="00D27592">
        <w:rPr>
          <w:rFonts w:eastAsia="Calibri"/>
          <w:szCs w:val="22"/>
          <w:lang w:eastAsia="en-US"/>
        </w:rPr>
        <w:t>н</w:t>
      </w:r>
      <w:r w:rsidR="003866CC" w:rsidRPr="00D27592">
        <w:rPr>
          <w:rFonts w:eastAsia="Calibri"/>
          <w:szCs w:val="22"/>
          <w:lang w:eastAsia="en-US"/>
        </w:rPr>
        <w:t>о</w:t>
      </w:r>
      <w:r w:rsidRPr="00D27592">
        <w:rPr>
          <w:rFonts w:eastAsia="Calibri"/>
          <w:szCs w:val="22"/>
          <w:lang w:eastAsia="en-US"/>
        </w:rPr>
        <w:t xml:space="preserve"> для исполнения всеми работниками</w:t>
      </w:r>
      <w:r w:rsidR="006B7F6F" w:rsidRPr="00D27592">
        <w:t xml:space="preserve"> </w:t>
      </w:r>
      <w:r w:rsidR="00AF5939" w:rsidRPr="00D27592">
        <w:t xml:space="preserve">структурных подразделений </w:t>
      </w:r>
      <w:r w:rsidR="00F56131" w:rsidRPr="00D27592">
        <w:t>П</w:t>
      </w:r>
      <w:r w:rsidR="00AF5939" w:rsidRPr="00D27592">
        <w:t>АО «НК «Роснефть»</w:t>
      </w:r>
      <w:r w:rsidR="006B7F6F" w:rsidRPr="00D27592">
        <w:t xml:space="preserve"> и</w:t>
      </w:r>
      <w:r w:rsidR="00DF1DF0" w:rsidRPr="00D27592">
        <w:t xml:space="preserve"> всех</w:t>
      </w:r>
      <w:r w:rsidR="006B7F6F" w:rsidRPr="00D27592">
        <w:t xml:space="preserve"> </w:t>
      </w:r>
      <w:r w:rsidR="00D1157F" w:rsidRPr="00D27592">
        <w:t>дочерних о</w:t>
      </w:r>
      <w:r w:rsidR="00AF5939" w:rsidRPr="00D27592">
        <w:t xml:space="preserve">бществ </w:t>
      </w:r>
      <w:r w:rsidR="00F56131" w:rsidRPr="00D27592">
        <w:t>ПАО «НК «Роснефть»</w:t>
      </w:r>
      <w:r w:rsidR="003756A6" w:rsidRPr="00D27592">
        <w:t>, 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w:t>
      </w:r>
      <w:r w:rsidR="006B7F6F" w:rsidRPr="00D27592">
        <w:t xml:space="preserve"> </w:t>
      </w:r>
      <w:r w:rsidR="003756A6" w:rsidRPr="00D27592" w:rsidDel="000F7E89">
        <w:rPr>
          <w:rFonts w:eastAsia="Calibri"/>
          <w:szCs w:val="22"/>
          <w:lang w:eastAsia="en-US"/>
        </w:rPr>
        <w:t>задействованны</w:t>
      </w:r>
      <w:r w:rsidR="003756A6" w:rsidRPr="00D27592">
        <w:rPr>
          <w:rFonts w:eastAsia="Calibri"/>
          <w:szCs w:val="22"/>
          <w:lang w:eastAsia="en-US"/>
        </w:rPr>
        <w:t>ми</w:t>
      </w:r>
      <w:r w:rsidR="003756A6" w:rsidRPr="00D27592" w:rsidDel="000F7E89">
        <w:rPr>
          <w:rFonts w:eastAsia="Calibri"/>
          <w:szCs w:val="22"/>
          <w:lang w:eastAsia="en-US"/>
        </w:rPr>
        <w:t xml:space="preserve"> в процессе </w:t>
      </w:r>
      <w:r w:rsidR="00577749" w:rsidRPr="00D27592">
        <w:rPr>
          <w:rFonts w:eastAsia="Calibri"/>
          <w:szCs w:val="22"/>
          <w:lang w:eastAsia="en-US"/>
        </w:rPr>
        <w:t>обеспечения пожарной безопасности Компании</w:t>
      </w:r>
      <w:r w:rsidR="00E43317" w:rsidRPr="00D27592">
        <w:rPr>
          <w:rFonts w:eastAsia="Calibri"/>
          <w:szCs w:val="22"/>
          <w:lang w:eastAsia="en-US"/>
        </w:rPr>
        <w:t>.</w:t>
      </w:r>
    </w:p>
    <w:p w14:paraId="464A516A" w14:textId="77777777" w:rsidR="00AF5939" w:rsidRPr="00D27592" w:rsidRDefault="00AF5939" w:rsidP="00D27592">
      <w:pPr>
        <w:pStyle w:val="afe"/>
        <w:spacing w:after="0"/>
      </w:pPr>
    </w:p>
    <w:p w14:paraId="2C2232B7" w14:textId="77777777" w:rsidR="00EF5130" w:rsidRPr="00D27592" w:rsidRDefault="00EF5130" w:rsidP="00D27592">
      <w:pPr>
        <w:pStyle w:val="afe"/>
        <w:spacing w:after="0"/>
      </w:pPr>
    </w:p>
    <w:p w14:paraId="37005CD7" w14:textId="77777777" w:rsidR="00AF5939" w:rsidRPr="00D27592" w:rsidRDefault="00DA3C9C" w:rsidP="00D27592">
      <w:pPr>
        <w:pStyle w:val="S23"/>
        <w:rPr>
          <w:snapToGrid w:val="0"/>
        </w:rPr>
      </w:pPr>
      <w:bookmarkStart w:id="53" w:name="_Toc249159329"/>
      <w:bookmarkStart w:id="54" w:name="_Toc358883652"/>
      <w:bookmarkStart w:id="55" w:name="_Toc464727314"/>
      <w:r w:rsidRPr="00D27592">
        <w:rPr>
          <w:caps w:val="0"/>
          <w:snapToGrid w:val="0"/>
        </w:rPr>
        <w:t>ПЕРИОД ДЕЙСТВИЯ И ПОРЯДОК ВНЕСЕНИЯ ИЗМЕНЕНИЙ</w:t>
      </w:r>
      <w:bookmarkEnd w:id="53"/>
      <w:bookmarkEnd w:id="54"/>
      <w:bookmarkEnd w:id="55"/>
    </w:p>
    <w:p w14:paraId="23F66D16" w14:textId="77777777" w:rsidR="00AF5939" w:rsidRPr="00D27592" w:rsidRDefault="00AF5939" w:rsidP="00D27592">
      <w:pPr>
        <w:autoSpaceDE w:val="0"/>
        <w:autoSpaceDN w:val="0"/>
        <w:adjustRightInd w:val="0"/>
      </w:pPr>
    </w:p>
    <w:p w14:paraId="3FC3BBAF" w14:textId="77777777" w:rsidR="00AF5939" w:rsidRPr="00D27592" w:rsidRDefault="00EB49C5" w:rsidP="00D27592">
      <w:r w:rsidRPr="00D27592">
        <w:rPr>
          <w:szCs w:val="24"/>
        </w:rPr>
        <w:t>Настоящ</w:t>
      </w:r>
      <w:r w:rsidR="00F61CDB" w:rsidRPr="00D27592">
        <w:rPr>
          <w:szCs w:val="24"/>
        </w:rPr>
        <w:t>ее</w:t>
      </w:r>
      <w:r w:rsidRPr="00D27592">
        <w:rPr>
          <w:szCs w:val="24"/>
        </w:rPr>
        <w:t xml:space="preserve"> </w:t>
      </w:r>
      <w:r w:rsidR="00F61CDB" w:rsidRPr="00D27592">
        <w:rPr>
          <w:szCs w:val="24"/>
        </w:rPr>
        <w:t xml:space="preserve">Положение </w:t>
      </w:r>
      <w:r w:rsidR="00AF5939" w:rsidRPr="00D27592">
        <w:t>является локальным нормативным документом постоянного действия.</w:t>
      </w:r>
    </w:p>
    <w:p w14:paraId="446CE44C" w14:textId="77777777" w:rsidR="000715A5" w:rsidRDefault="000715A5" w:rsidP="00D27592">
      <w:pPr>
        <w:rPr>
          <w:szCs w:val="24"/>
        </w:rPr>
      </w:pPr>
    </w:p>
    <w:p w14:paraId="207F1A84" w14:textId="7544DE29" w:rsidR="000715A5" w:rsidRPr="00D27592" w:rsidRDefault="000715A5" w:rsidP="00A55601">
      <w:pPr>
        <w:pStyle w:val="S0"/>
        <w:sectPr w:rsidR="000715A5" w:rsidRPr="00D27592" w:rsidSect="001D7715">
          <w:headerReference w:type="even" r:id="rId14"/>
          <w:headerReference w:type="default" r:id="rId15"/>
          <w:footerReference w:type="default" r:id="rId16"/>
          <w:headerReference w:type="first" r:id="rId17"/>
          <w:pgSz w:w="11906" w:h="16838" w:code="9"/>
          <w:pgMar w:top="510" w:right="1021" w:bottom="567" w:left="1247" w:header="737" w:footer="680" w:gutter="0"/>
          <w:cols w:space="708"/>
          <w:docGrid w:linePitch="360"/>
        </w:sectPr>
      </w:pPr>
    </w:p>
    <w:p w14:paraId="47290ACD" w14:textId="79AD3E0E" w:rsidR="001D7715" w:rsidRPr="00D27592" w:rsidRDefault="00387B50" w:rsidP="00D27592">
      <w:pPr>
        <w:pStyle w:val="S1"/>
        <w:tabs>
          <w:tab w:val="left" w:pos="567"/>
        </w:tabs>
        <w:ind w:left="0" w:firstLine="0"/>
        <w:rPr>
          <w:rFonts w:eastAsia="Calibri"/>
        </w:rPr>
      </w:pPr>
      <w:bookmarkStart w:id="56" w:name="_Toc464727315"/>
      <w:r w:rsidRPr="00D27592">
        <w:rPr>
          <w:rFonts w:eastAsia="Calibri"/>
          <w:caps w:val="0"/>
        </w:rPr>
        <w:lastRenderedPageBreak/>
        <w:t>ТЕРМИНЫ И ОПРЕДЕЛЕНИЯ</w:t>
      </w:r>
      <w:bookmarkEnd w:id="56"/>
    </w:p>
    <w:p w14:paraId="0C9033F1" w14:textId="77777777" w:rsidR="001D7715" w:rsidRDefault="001D7715" w:rsidP="00D27592">
      <w:pPr>
        <w:pStyle w:val="a6"/>
        <w:ind w:left="0"/>
      </w:pPr>
    </w:p>
    <w:p w14:paraId="13255362" w14:textId="77777777" w:rsidR="000715A5" w:rsidRDefault="000715A5" w:rsidP="00D27592">
      <w:pPr>
        <w:pStyle w:val="a6"/>
        <w:ind w:left="0"/>
      </w:pPr>
    </w:p>
    <w:p w14:paraId="00802C66" w14:textId="093F4159" w:rsidR="000E198F" w:rsidRPr="000E198F" w:rsidRDefault="000E198F" w:rsidP="000E198F">
      <w:pPr>
        <w:rPr>
          <w:rFonts w:ascii="Arial" w:eastAsia="Times New Roman" w:hAnsi="Arial" w:cs="Arial"/>
          <w:b/>
          <w:szCs w:val="24"/>
          <w:lang w:eastAsia="ru-RU"/>
        </w:rPr>
      </w:pPr>
      <w:r w:rsidRPr="000E198F">
        <w:rPr>
          <w:rFonts w:ascii="Arial" w:eastAsia="Times New Roman" w:hAnsi="Arial" w:cs="Arial"/>
          <w:b/>
          <w:szCs w:val="24"/>
          <w:lang w:eastAsia="ru-RU"/>
        </w:rPr>
        <w:t>ТЕРМИНЫ КОРПОРАТИВНОГО ГЛОССАРИЯ</w:t>
      </w:r>
    </w:p>
    <w:p w14:paraId="503401F9" w14:textId="77777777" w:rsidR="000E198F" w:rsidRDefault="000E198F" w:rsidP="00D27592">
      <w:pPr>
        <w:pStyle w:val="a6"/>
        <w:ind w:left="0"/>
      </w:pPr>
    </w:p>
    <w:p w14:paraId="575DC825" w14:textId="4EBA4D4B" w:rsidR="000E198F" w:rsidRPr="002E73A3" w:rsidRDefault="000E198F" w:rsidP="00D27592">
      <w:pPr>
        <w:pStyle w:val="a6"/>
        <w:ind w:left="0"/>
        <w:rPr>
          <w:i/>
        </w:rPr>
      </w:pPr>
      <w:r w:rsidRPr="000E198F">
        <w:t>В настоящем Положении используются термины Корпоративного глоссария:</w:t>
      </w:r>
      <w:r w:rsidR="009622C6">
        <w:t xml:space="preserve"> </w:t>
      </w:r>
      <w:r w:rsidR="006572B4" w:rsidRPr="008513DE">
        <w:rPr>
          <w:i/>
        </w:rPr>
        <w:t xml:space="preserve">Административно-управленческий персонал, </w:t>
      </w:r>
      <w:r w:rsidR="009622C6" w:rsidRPr="002E73A3">
        <w:rPr>
          <w:i/>
        </w:rPr>
        <w:t xml:space="preserve">Активная противопожарная защита, </w:t>
      </w:r>
      <w:r w:rsidR="003340DB" w:rsidRPr="002E73A3">
        <w:rPr>
          <w:i/>
          <w:szCs w:val="24"/>
        </w:rPr>
        <w:t>Курирующее структурное подразделение, Несамостоятельное структурное подразделение</w:t>
      </w:r>
      <w:r w:rsidR="003340DB">
        <w:rPr>
          <w:i/>
        </w:rPr>
        <w:t xml:space="preserve">, </w:t>
      </w:r>
      <w:r w:rsidR="00E55E9D" w:rsidRPr="002E73A3">
        <w:rPr>
          <w:i/>
        </w:rPr>
        <w:t xml:space="preserve">Общество Группы (ОГ), </w:t>
      </w:r>
      <w:r w:rsidR="002641FE" w:rsidRPr="002E73A3">
        <w:rPr>
          <w:i/>
        </w:rPr>
        <w:t xml:space="preserve">Пассивная противопожарная защита, </w:t>
      </w:r>
      <w:r w:rsidR="00D55C88" w:rsidRPr="002E73A3">
        <w:rPr>
          <w:i/>
        </w:rPr>
        <w:t>С</w:t>
      </w:r>
      <w:r w:rsidR="00E71763" w:rsidRPr="002E73A3">
        <w:rPr>
          <w:i/>
        </w:rPr>
        <w:t>труктурное подразделение.</w:t>
      </w:r>
    </w:p>
    <w:p w14:paraId="43D41872" w14:textId="77777777" w:rsidR="000E198F" w:rsidRPr="00156D85" w:rsidRDefault="000E198F" w:rsidP="00D27592">
      <w:pPr>
        <w:pStyle w:val="a6"/>
        <w:ind w:left="0"/>
      </w:pPr>
    </w:p>
    <w:p w14:paraId="04B2FF63" w14:textId="77777777" w:rsidR="00387B50" w:rsidRPr="00156D85" w:rsidRDefault="00387B50" w:rsidP="00D27592">
      <w:pPr>
        <w:pStyle w:val="a6"/>
        <w:ind w:left="0"/>
      </w:pPr>
    </w:p>
    <w:p w14:paraId="47983489" w14:textId="77777777" w:rsidR="006572B4" w:rsidRPr="008513DE" w:rsidRDefault="006572B4" w:rsidP="006572B4">
      <w:pPr>
        <w:autoSpaceDE w:val="0"/>
        <w:autoSpaceDN w:val="0"/>
        <w:adjustRightInd w:val="0"/>
        <w:rPr>
          <w:rFonts w:ascii="Arial" w:hAnsi="Arial" w:cs="Arial"/>
          <w:b/>
        </w:rPr>
      </w:pPr>
      <w:r w:rsidRPr="008513DE">
        <w:rPr>
          <w:rFonts w:ascii="Arial" w:hAnsi="Arial" w:cs="Arial"/>
          <w:b/>
        </w:rPr>
        <w:t>РОЛИ КОРПОРАТИВНОГО ГЛОССАРИЯ</w:t>
      </w:r>
    </w:p>
    <w:p w14:paraId="352441A3" w14:textId="77777777" w:rsidR="006572B4" w:rsidRDefault="006572B4" w:rsidP="006572B4">
      <w:pPr>
        <w:pStyle w:val="a6"/>
        <w:ind w:left="0"/>
      </w:pPr>
    </w:p>
    <w:p w14:paraId="4AF6EA33" w14:textId="77777777" w:rsidR="006572B4" w:rsidRDefault="006572B4" w:rsidP="006572B4">
      <w:pPr>
        <w:pStyle w:val="a6"/>
        <w:ind w:left="0"/>
      </w:pPr>
      <w:r w:rsidRPr="008513DE">
        <w:t xml:space="preserve">В настоящем Положении используются роли Корпоративного глоссария: </w:t>
      </w:r>
      <w:r w:rsidRPr="008513DE">
        <w:rPr>
          <w:i/>
        </w:rPr>
        <w:t>Пожарно-техническая комиссия, Профильный топ-менеджер, Служба промышленной безопасности, охраны труда и окружающей среды (Служба ПБОТОС), Топ-менеджер.</w:t>
      </w:r>
    </w:p>
    <w:p w14:paraId="61F729BF" w14:textId="77777777" w:rsidR="00752036" w:rsidRPr="00156D85" w:rsidRDefault="00752036" w:rsidP="00D27592">
      <w:pPr>
        <w:pStyle w:val="a6"/>
        <w:ind w:left="0"/>
      </w:pPr>
    </w:p>
    <w:p w14:paraId="61FC3249" w14:textId="77777777" w:rsidR="00387B50" w:rsidRPr="00156D85" w:rsidRDefault="00387B50" w:rsidP="00D27592">
      <w:pPr>
        <w:pStyle w:val="a6"/>
        <w:ind w:left="0"/>
      </w:pPr>
    </w:p>
    <w:p w14:paraId="6037746C" w14:textId="77777777" w:rsidR="00BE150B" w:rsidRPr="00BE150B" w:rsidRDefault="00BE150B" w:rsidP="00BE150B">
      <w:pPr>
        <w:autoSpaceDE w:val="0"/>
        <w:autoSpaceDN w:val="0"/>
        <w:adjustRightInd w:val="0"/>
        <w:rPr>
          <w:rFonts w:ascii="Arial" w:hAnsi="Arial" w:cs="Arial"/>
          <w:b/>
        </w:rPr>
      </w:pPr>
      <w:r w:rsidRPr="00BE150B">
        <w:rPr>
          <w:rFonts w:ascii="Arial" w:hAnsi="Arial" w:cs="Arial"/>
          <w:b/>
        </w:rPr>
        <w:t>ТЕРМИНЫ ИЗ ВНЕШНИХ ДОКУМЕНТОВ</w:t>
      </w:r>
    </w:p>
    <w:p w14:paraId="4A7A2D26" w14:textId="77777777" w:rsidR="00BE150B" w:rsidRPr="00BE150B" w:rsidRDefault="00BE150B" w:rsidP="00BE150B"/>
    <w:p w14:paraId="4CA354BA" w14:textId="2321F2A3" w:rsidR="00BE150B" w:rsidRPr="00A40381" w:rsidRDefault="00BE150B" w:rsidP="00BE150B">
      <w:pPr>
        <w:pStyle w:val="a6"/>
        <w:ind w:left="0"/>
        <w:rPr>
          <w:i/>
        </w:rPr>
      </w:pPr>
      <w:r w:rsidRPr="00BE150B">
        <w:rPr>
          <w:lang w:eastAsia="en-US"/>
        </w:rPr>
        <w:t>В настоящем Положении используются термины из внешних документов:</w:t>
      </w:r>
      <w:r w:rsidR="00EA6DCF">
        <w:rPr>
          <w:lang w:eastAsia="en-US"/>
        </w:rPr>
        <w:t xml:space="preserve"> </w:t>
      </w:r>
      <w:r w:rsidR="00EA6DCF" w:rsidRPr="002E73A3">
        <w:rPr>
          <w:i/>
          <w:lang w:eastAsia="en-US"/>
        </w:rPr>
        <w:t>Декларация пожарной безопасности</w:t>
      </w:r>
      <w:r w:rsidR="000D4D17">
        <w:rPr>
          <w:i/>
          <w:lang w:eastAsia="en-US"/>
        </w:rPr>
        <w:t xml:space="preserve"> </w:t>
      </w:r>
      <w:r w:rsidR="000D4D17" w:rsidRPr="000D4D17">
        <w:rPr>
          <w:i/>
        </w:rPr>
        <w:t>[Федеральный закон от 22.07.2008 № 123-ФЗ «Технический регламент о требованиях пожарной безопасности»]</w:t>
      </w:r>
      <w:r w:rsidR="00EA6DCF" w:rsidRPr="000D4D17">
        <w:rPr>
          <w:i/>
          <w:lang w:eastAsia="en-US"/>
        </w:rPr>
        <w:t>,</w:t>
      </w:r>
      <w:r w:rsidR="00EA6DCF" w:rsidRPr="002E73A3">
        <w:rPr>
          <w:i/>
          <w:lang w:eastAsia="en-US"/>
        </w:rPr>
        <w:t xml:space="preserve"> </w:t>
      </w:r>
      <w:r w:rsidR="00663BF0" w:rsidRPr="002E73A3">
        <w:rPr>
          <w:i/>
          <w:lang w:eastAsia="en-US"/>
        </w:rPr>
        <w:t>Добровольная пожарная охрана</w:t>
      </w:r>
      <w:r w:rsidR="000D4D17">
        <w:rPr>
          <w:i/>
          <w:lang w:eastAsia="en-US"/>
        </w:rPr>
        <w:t xml:space="preserve"> </w:t>
      </w:r>
      <w:r w:rsidR="000D4D17" w:rsidRPr="000D4D17">
        <w:rPr>
          <w:i/>
        </w:rPr>
        <w:t>[Федеральный закон от 06.05.2011 № 100-ФЗ «О добровольной пожарной охране»]</w:t>
      </w:r>
      <w:r w:rsidR="00663BF0" w:rsidRPr="000D4D17">
        <w:rPr>
          <w:i/>
          <w:lang w:eastAsia="en-US"/>
        </w:rPr>
        <w:t>,</w:t>
      </w:r>
      <w:r w:rsidR="00663BF0" w:rsidRPr="002E73A3">
        <w:rPr>
          <w:i/>
          <w:lang w:eastAsia="en-US"/>
        </w:rPr>
        <w:t xml:space="preserve"> Источник зажигания</w:t>
      </w:r>
      <w:r w:rsidR="000D4D17">
        <w:rPr>
          <w:i/>
          <w:lang w:eastAsia="en-US"/>
        </w:rPr>
        <w:t xml:space="preserve"> </w:t>
      </w:r>
      <w:r w:rsidR="000D4D17" w:rsidRPr="000D4D17">
        <w:rPr>
          <w:i/>
        </w:rPr>
        <w:t>[Федеральный закон от 22.07.2008 № 123-ФЗ «Технический регламент о требованиях пожарной безопасности»]</w:t>
      </w:r>
      <w:r w:rsidR="00E26977" w:rsidRPr="000D4D17">
        <w:rPr>
          <w:i/>
          <w:lang w:eastAsia="en-US"/>
        </w:rPr>
        <w:t>,</w:t>
      </w:r>
      <w:r w:rsidR="00E26977" w:rsidRPr="002E73A3">
        <w:rPr>
          <w:i/>
          <w:lang w:eastAsia="en-US"/>
        </w:rPr>
        <w:t xml:space="preserve"> </w:t>
      </w:r>
      <w:r w:rsidR="000D4D17" w:rsidRPr="000D4D17">
        <w:rPr>
          <w:i/>
        </w:rPr>
        <w:t>Нормативные документы по пожарной безопасности</w:t>
      </w:r>
      <w:r w:rsidR="000D4D17">
        <w:rPr>
          <w:i/>
        </w:rPr>
        <w:t xml:space="preserve"> </w:t>
      </w:r>
      <w:r w:rsidR="000D4D17" w:rsidRPr="000D4D17">
        <w:rPr>
          <w:i/>
          <w:szCs w:val="24"/>
        </w:rPr>
        <w:t>[Федеральный закон от 21.12.1994 № 69-ФЗ «О пожарной безопасности»],</w:t>
      </w:r>
      <w:r w:rsidR="006572B4" w:rsidRPr="006572B4">
        <w:rPr>
          <w:i/>
          <w:lang w:eastAsia="en-US"/>
        </w:rPr>
        <w:t xml:space="preserve"> </w:t>
      </w:r>
      <w:r w:rsidR="006572B4" w:rsidRPr="008513DE">
        <w:rPr>
          <w:i/>
          <w:lang w:eastAsia="en-US"/>
        </w:rPr>
        <w:t xml:space="preserve">Опасные факторы пожара [Федеральный закон от 22.07.2008 № 123-ФЗ «Технический регламент о требованиях пожарной безопасности»], </w:t>
      </w:r>
      <w:r w:rsidR="00E26977" w:rsidRPr="002E73A3">
        <w:rPr>
          <w:i/>
        </w:rPr>
        <w:t>Первичные средства пожаротушения</w:t>
      </w:r>
      <w:r w:rsidR="000D4D17">
        <w:rPr>
          <w:i/>
        </w:rPr>
        <w:t xml:space="preserve"> </w:t>
      </w:r>
      <w:r w:rsidR="000D4D17" w:rsidRPr="000D4D17">
        <w:rPr>
          <w:i/>
        </w:rPr>
        <w:t>[Федеральный закон от 22.07.2008 № 123-ФЗ «Технический регламент о требованиях пожарной безопасности»]</w:t>
      </w:r>
      <w:r w:rsidR="00E26977" w:rsidRPr="000D4D17">
        <w:rPr>
          <w:i/>
        </w:rPr>
        <w:t>,</w:t>
      </w:r>
      <w:r w:rsidR="00E26977" w:rsidRPr="002E73A3">
        <w:rPr>
          <w:i/>
        </w:rPr>
        <w:t xml:space="preserve"> Пожарный риск</w:t>
      </w:r>
      <w:r w:rsidR="000D4D17">
        <w:rPr>
          <w:i/>
        </w:rPr>
        <w:t xml:space="preserve"> </w:t>
      </w:r>
      <w:r w:rsidR="000D4D17" w:rsidRPr="000D4D17">
        <w:rPr>
          <w:i/>
        </w:rPr>
        <w:t>[Федеральный закон от 22.07.2008 № 123-ФЗ «Технический регламент о требованиях пожарной безопасности»]</w:t>
      </w:r>
      <w:r w:rsidR="00336810" w:rsidRPr="000D4D17">
        <w:rPr>
          <w:i/>
        </w:rPr>
        <w:t>, Противопожарный режим</w:t>
      </w:r>
      <w:r w:rsidR="000D4D17">
        <w:rPr>
          <w:i/>
        </w:rPr>
        <w:t xml:space="preserve"> </w:t>
      </w:r>
      <w:r w:rsidR="000D4D17" w:rsidRPr="000D4D17">
        <w:rPr>
          <w:i/>
        </w:rPr>
        <w:t>[Федеральный закон от 21.12.1994 № 69-ФЗ «О пожарной безопасности»]</w:t>
      </w:r>
      <w:r w:rsidR="00A40381">
        <w:rPr>
          <w:i/>
        </w:rPr>
        <w:t xml:space="preserve">, </w:t>
      </w:r>
      <w:r w:rsidR="00794023" w:rsidRPr="00794023">
        <w:rPr>
          <w:i/>
          <w:lang w:eastAsia="en-US"/>
        </w:rPr>
        <w:t>Система предотвращения пожара</w:t>
      </w:r>
      <w:r w:rsidR="00794023" w:rsidRPr="00A40381">
        <w:rPr>
          <w:i/>
        </w:rPr>
        <w:t xml:space="preserve"> </w:t>
      </w:r>
      <w:r w:rsidR="00794023" w:rsidRPr="00794023">
        <w:rPr>
          <w:i/>
          <w:szCs w:val="24"/>
        </w:rPr>
        <w:t xml:space="preserve">[Федеральный закон от 22.07.2008 № 123-ФЗ «Технический регламент о требованиях пожарной безопасности»], </w:t>
      </w:r>
      <w:r w:rsidR="00C6271A" w:rsidRPr="00C6271A">
        <w:rPr>
          <w:i/>
          <w:lang w:eastAsia="en-US"/>
        </w:rPr>
        <w:t>Система противопожарной защиты</w:t>
      </w:r>
      <w:r w:rsidR="00C6271A" w:rsidRPr="00A40381">
        <w:rPr>
          <w:i/>
        </w:rPr>
        <w:t xml:space="preserve"> </w:t>
      </w:r>
      <w:r w:rsidR="00C6271A" w:rsidRPr="00387B50">
        <w:rPr>
          <w:rStyle w:val="urtxtemph"/>
          <w:i/>
        </w:rPr>
        <w:t>[</w:t>
      </w:r>
      <w:r w:rsidR="00C6271A" w:rsidRPr="00C6271A">
        <w:rPr>
          <w:rStyle w:val="urtxtemph"/>
          <w:i/>
        </w:rPr>
        <w:t>Федеральный закон от 22.07.2008 № 123-ФЗ «Технический регламент о требованиях пожарной безопасности»],</w:t>
      </w:r>
      <w:r w:rsidR="00C6271A">
        <w:rPr>
          <w:rStyle w:val="urtxtemph"/>
        </w:rPr>
        <w:t xml:space="preserve"> </w:t>
      </w:r>
      <w:r w:rsidR="00A40381" w:rsidRPr="00A40381">
        <w:rPr>
          <w:i/>
        </w:rPr>
        <w:t>Требования пожарной безопасности</w:t>
      </w:r>
      <w:r w:rsidR="00A40381">
        <w:t xml:space="preserve"> </w:t>
      </w:r>
      <w:r w:rsidR="00A40381" w:rsidRPr="00A40381">
        <w:rPr>
          <w:i/>
        </w:rPr>
        <w:t xml:space="preserve">[Федеральный закон </w:t>
      </w:r>
      <w:r w:rsidR="00387B50" w:rsidRPr="00387B50">
        <w:rPr>
          <w:i/>
        </w:rPr>
        <w:br/>
      </w:r>
      <w:r w:rsidR="00A40381" w:rsidRPr="00A40381">
        <w:rPr>
          <w:i/>
        </w:rPr>
        <w:t>от 21.12.1994 № 69-ФЗ «О пожарной безопасности»]</w:t>
      </w:r>
      <w:r w:rsidR="00E71763" w:rsidRPr="00A40381">
        <w:rPr>
          <w:i/>
        </w:rPr>
        <w:t>.</w:t>
      </w:r>
    </w:p>
    <w:p w14:paraId="30F639AA" w14:textId="77777777" w:rsidR="00BE150B" w:rsidRDefault="00BE150B" w:rsidP="00D27592">
      <w:pPr>
        <w:pStyle w:val="a6"/>
        <w:ind w:left="0"/>
      </w:pPr>
    </w:p>
    <w:p w14:paraId="710EFD48" w14:textId="77777777" w:rsidR="00BE150B" w:rsidRDefault="00BE150B" w:rsidP="00D27592">
      <w:pPr>
        <w:pStyle w:val="a6"/>
        <w:ind w:left="0"/>
      </w:pPr>
    </w:p>
    <w:p w14:paraId="08DE75EC" w14:textId="452282F4" w:rsidR="00B0618F" w:rsidRPr="00B0618F" w:rsidRDefault="00B0618F" w:rsidP="00B0618F">
      <w:pPr>
        <w:rPr>
          <w:rFonts w:ascii="Arial" w:hAnsi="Arial" w:cs="Arial"/>
          <w:b/>
          <w:i/>
          <w:sz w:val="20"/>
          <w:szCs w:val="20"/>
        </w:rPr>
      </w:pPr>
      <w:r w:rsidRPr="00B0618F">
        <w:rPr>
          <w:rFonts w:ascii="Arial" w:hAnsi="Arial" w:cs="Arial"/>
          <w:b/>
        </w:rPr>
        <w:t>ТЕРМИНЫ И ОПРЕДЕЛЕНИЯ ДЛЯ ЦЕЛЕЙ НАСТОЯЩЕГО ДОКУМЕНТА</w:t>
      </w:r>
    </w:p>
    <w:p w14:paraId="59A7D489" w14:textId="77777777" w:rsidR="009C3BD1" w:rsidRPr="00D27592" w:rsidRDefault="009C3BD1" w:rsidP="00CB77F0">
      <w:pPr>
        <w:pStyle w:val="af1"/>
        <w:rPr>
          <w:sz w:val="24"/>
          <w:szCs w:val="24"/>
        </w:rPr>
      </w:pPr>
    </w:p>
    <w:p w14:paraId="1691635D" w14:textId="3A514ADB" w:rsidR="00CB752B" w:rsidRPr="00D27592" w:rsidRDefault="00261ED1" w:rsidP="00CB77F0">
      <w:pPr>
        <w:autoSpaceDE w:val="0"/>
        <w:rPr>
          <w:color w:val="000000"/>
        </w:rPr>
      </w:pPr>
      <w:r w:rsidRPr="00D27592">
        <w:rPr>
          <w:rFonts w:ascii="Arial" w:hAnsi="Arial" w:cs="Arial"/>
          <w:b/>
          <w:bCs/>
          <w:i/>
          <w:sz w:val="20"/>
          <w:szCs w:val="20"/>
        </w:rPr>
        <w:t>БИЗНЕС-БЛОК</w:t>
      </w:r>
      <w:r w:rsidRPr="00D27592">
        <w:rPr>
          <w:rFonts w:ascii="Arial" w:hAnsi="Arial" w:cs="Arial"/>
        </w:rPr>
        <w:t xml:space="preserve"> </w:t>
      </w:r>
      <w:r w:rsidRPr="00D27592">
        <w:t xml:space="preserve">– </w:t>
      </w:r>
      <w:r w:rsidRPr="00D27592">
        <w:rPr>
          <w:color w:val="000000"/>
        </w:rPr>
        <w:t xml:space="preserve">совокупность структурных подразделений </w:t>
      </w:r>
      <w:r w:rsidR="00F56131" w:rsidRPr="00D27592">
        <w:rPr>
          <w:color w:val="000000"/>
        </w:rPr>
        <w:t>ПАО «НК «Роснефть»</w:t>
      </w:r>
      <w:r w:rsidRPr="00D27592">
        <w:rPr>
          <w:color w:val="000000"/>
        </w:rPr>
        <w:t xml:space="preserve">, находящихся в непосредственном подчинении у топ-менеджера </w:t>
      </w:r>
      <w:r w:rsidR="00F56131" w:rsidRPr="00D27592">
        <w:rPr>
          <w:color w:val="000000"/>
        </w:rPr>
        <w:t>ПАО «НК «Роснефть»</w:t>
      </w:r>
      <w:r w:rsidRPr="00D27592">
        <w:rPr>
          <w:color w:val="000000"/>
        </w:rPr>
        <w:t>, ответственного за бизнес-направление деятельности; Обществ</w:t>
      </w:r>
      <w:r w:rsidR="00A71B89" w:rsidRPr="00D27592">
        <w:rPr>
          <w:color w:val="000000"/>
        </w:rPr>
        <w:t xml:space="preserve"> Группы</w:t>
      </w:r>
      <w:r w:rsidRPr="00D27592">
        <w:rPr>
          <w:color w:val="000000"/>
        </w:rPr>
        <w:t xml:space="preserve"> и/или структурных подразделений Обществ</w:t>
      </w:r>
      <w:r w:rsidR="00A71B89" w:rsidRPr="00D27592">
        <w:rPr>
          <w:color w:val="000000"/>
        </w:rPr>
        <w:t xml:space="preserve"> Группы</w:t>
      </w:r>
      <w:r w:rsidRPr="00D27592">
        <w:rPr>
          <w:color w:val="000000"/>
        </w:rPr>
        <w:t>, осуществляющих деятельность по бизнес-направлению.</w:t>
      </w:r>
    </w:p>
    <w:p w14:paraId="10626383" w14:textId="77777777" w:rsidR="0075776C" w:rsidRPr="00D27592" w:rsidRDefault="0075776C" w:rsidP="00CB77F0">
      <w:pPr>
        <w:pStyle w:val="s120"/>
        <w:ind w:firstLine="0"/>
        <w:jc w:val="both"/>
        <w:rPr>
          <w:color w:val="000000"/>
        </w:rPr>
      </w:pPr>
    </w:p>
    <w:p w14:paraId="29905D9A" w14:textId="77777777" w:rsidR="001D0903" w:rsidRDefault="0075776C" w:rsidP="00CB77F0">
      <w:r w:rsidRPr="00D27592">
        <w:rPr>
          <w:rFonts w:ascii="Arial" w:hAnsi="Arial"/>
          <w:b/>
          <w:bCs/>
          <w:i/>
          <w:iCs/>
          <w:caps/>
          <w:sz w:val="20"/>
          <w:szCs w:val="20"/>
        </w:rPr>
        <w:t>КОмиссия производственного контроля</w:t>
      </w:r>
      <w:r w:rsidR="007D0FB9" w:rsidRPr="00D27592">
        <w:rPr>
          <w:rFonts w:ascii="Arial" w:hAnsi="Arial"/>
          <w:b/>
          <w:bCs/>
          <w:i/>
          <w:iCs/>
          <w:caps/>
          <w:sz w:val="20"/>
          <w:szCs w:val="20"/>
        </w:rPr>
        <w:t xml:space="preserve"> (кпк)</w:t>
      </w:r>
      <w:r w:rsidRPr="00D27592">
        <w:rPr>
          <w:color w:val="000000"/>
        </w:rPr>
        <w:t xml:space="preserve"> </w:t>
      </w:r>
      <w:r w:rsidR="007D0FB9" w:rsidRPr="00D27592">
        <w:t>– комиссия производственного контроля в области промышленной безопасности, охраны труда и окружающей среды.</w:t>
      </w:r>
    </w:p>
    <w:p w14:paraId="22639B96" w14:textId="77777777" w:rsidR="008E15C5" w:rsidRPr="00D27592" w:rsidRDefault="008E15C5" w:rsidP="00CB77F0">
      <w:pPr>
        <w:pStyle w:val="s120"/>
        <w:ind w:firstLine="0"/>
        <w:jc w:val="both"/>
      </w:pPr>
    </w:p>
    <w:p w14:paraId="62549DA3" w14:textId="77777777" w:rsidR="004C73E1" w:rsidRPr="00D27592" w:rsidRDefault="004C73E1" w:rsidP="00CB77F0">
      <w:pPr>
        <w:pStyle w:val="s120"/>
        <w:ind w:firstLine="0"/>
        <w:jc w:val="both"/>
        <w:rPr>
          <w:color w:val="000000"/>
        </w:rPr>
      </w:pPr>
      <w:r w:rsidRPr="00D27592">
        <w:rPr>
          <w:rFonts w:ascii="Arial" w:eastAsia="Calibri" w:hAnsi="Arial"/>
          <w:b/>
          <w:bCs/>
          <w:i/>
          <w:iCs/>
          <w:caps/>
          <w:sz w:val="20"/>
          <w:szCs w:val="20"/>
          <w:lang w:eastAsia="en-US"/>
        </w:rPr>
        <w:t xml:space="preserve">КОРПОРАТИВНАЯ ПОЖАРНАЯ ОХРАНА КОМПАНИИ </w:t>
      </w:r>
      <w:r w:rsidRPr="00D27592">
        <w:t>–</w:t>
      </w:r>
      <w:r w:rsidR="009D54DD" w:rsidRPr="00D27592">
        <w:rPr>
          <w:color w:val="000000"/>
        </w:rPr>
        <w:t xml:space="preserve"> </w:t>
      </w:r>
      <w:r w:rsidRPr="00D27592">
        <w:rPr>
          <w:color w:val="000000"/>
        </w:rPr>
        <w:t xml:space="preserve">Общество </w:t>
      </w:r>
      <w:r w:rsidR="009D54DD" w:rsidRPr="00D27592">
        <w:rPr>
          <w:color w:val="000000"/>
        </w:rPr>
        <w:t>Г</w:t>
      </w:r>
      <w:r w:rsidRPr="00D27592">
        <w:rPr>
          <w:color w:val="000000"/>
        </w:rPr>
        <w:t>руппы, оказывающее услуги в области пожарной безопасности Обществам Группы на основе заключенных с ними договоров на предупреждение и тушение пожаров</w:t>
      </w:r>
      <w:r w:rsidR="00146700" w:rsidRPr="00D27592">
        <w:rPr>
          <w:color w:val="000000"/>
        </w:rPr>
        <w:t>,</w:t>
      </w:r>
      <w:r w:rsidRPr="00D27592">
        <w:rPr>
          <w:color w:val="000000"/>
        </w:rPr>
        <w:t xml:space="preserve"> и находящееся </w:t>
      </w:r>
      <w:r w:rsidR="00D9240E" w:rsidRPr="00D27592">
        <w:rPr>
          <w:color w:val="000000"/>
        </w:rPr>
        <w:t>в ведении</w:t>
      </w:r>
      <w:r w:rsidRPr="00D27592">
        <w:rPr>
          <w:color w:val="000000"/>
        </w:rPr>
        <w:t xml:space="preserve"> кур</w:t>
      </w:r>
      <w:r w:rsidR="00D9240E" w:rsidRPr="00D27592">
        <w:rPr>
          <w:color w:val="000000"/>
        </w:rPr>
        <w:t>ирующего</w:t>
      </w:r>
      <w:r w:rsidRPr="00D27592">
        <w:rPr>
          <w:color w:val="000000"/>
        </w:rPr>
        <w:t xml:space="preserve"> структурн</w:t>
      </w:r>
      <w:r w:rsidR="00D9240E" w:rsidRPr="00D27592">
        <w:rPr>
          <w:color w:val="000000"/>
        </w:rPr>
        <w:t>ого</w:t>
      </w:r>
      <w:r w:rsidRPr="00D27592">
        <w:rPr>
          <w:color w:val="000000"/>
        </w:rPr>
        <w:t xml:space="preserve"> подразделени</w:t>
      </w:r>
      <w:r w:rsidR="00D9240E" w:rsidRPr="00D27592">
        <w:rPr>
          <w:color w:val="000000"/>
        </w:rPr>
        <w:t>я</w:t>
      </w:r>
      <w:r w:rsidR="00B83DB6" w:rsidRPr="00D27592">
        <w:rPr>
          <w:color w:val="000000"/>
        </w:rPr>
        <w:t xml:space="preserve"> </w:t>
      </w:r>
      <w:r w:rsidR="00F56131" w:rsidRPr="00D27592">
        <w:rPr>
          <w:color w:val="000000"/>
        </w:rPr>
        <w:t>ПАО «НК «Роснефть»</w:t>
      </w:r>
      <w:r w:rsidRPr="00D27592">
        <w:rPr>
          <w:color w:val="000000"/>
        </w:rPr>
        <w:t xml:space="preserve">. </w:t>
      </w:r>
    </w:p>
    <w:p w14:paraId="45F71000" w14:textId="77777777" w:rsidR="00232030" w:rsidRPr="00232030" w:rsidRDefault="00232030" w:rsidP="00232030">
      <w:pPr>
        <w:pStyle w:val="S0"/>
        <w:rPr>
          <w:bCs/>
          <w:iCs/>
          <w:caps/>
        </w:rPr>
      </w:pPr>
    </w:p>
    <w:p w14:paraId="322DB322" w14:textId="5EADD314" w:rsidR="00232030" w:rsidRPr="00232030" w:rsidRDefault="00232030" w:rsidP="00232030">
      <w:pPr>
        <w:pStyle w:val="S0"/>
        <w:rPr>
          <w:bCs/>
          <w:iCs/>
          <w:caps/>
        </w:rPr>
      </w:pPr>
      <w:r w:rsidRPr="00D27592">
        <w:rPr>
          <w:rFonts w:ascii="Arial" w:hAnsi="Arial" w:cs="Arial"/>
          <w:b/>
          <w:i/>
          <w:sz w:val="20"/>
          <w:szCs w:val="20"/>
        </w:rPr>
        <w:t xml:space="preserve">ЛИНЕЙНОЕ (ПРОИЗВОДСТВЕННОЕ) СТРУКТУРНОЕ ПОДРАЗДЕЛЕНИЕ (ЛСП) – </w:t>
      </w:r>
      <w:r w:rsidRPr="001C30EB">
        <w:t>структурное подразделение, работники которого непосредственно занятые выполнением (в т.ч. управлением) основного производственного/технологического процесса (либо его части) по выпуску продукции и/или обслуживанию оборудования и/или оказанию работ/услуг или работники, непосредственно занятые обслуживанием и/или обеспечением (в т.ч. управлением) основного производственного/технологического процесса (либо его части) по выпуску продукции и/или обслуживанию оборудования и/или оказанию работ/услуг.</w:t>
      </w:r>
    </w:p>
    <w:p w14:paraId="2813B9D0" w14:textId="77777777" w:rsidR="00A5424C" w:rsidRDefault="00A5424C" w:rsidP="00232030">
      <w:pPr>
        <w:pStyle w:val="S0"/>
        <w:rPr>
          <w:i/>
          <w:iCs/>
        </w:rPr>
      </w:pPr>
    </w:p>
    <w:p w14:paraId="08912870" w14:textId="50F76769" w:rsidR="008E646C" w:rsidRDefault="008E646C" w:rsidP="00232030">
      <w:pPr>
        <w:pStyle w:val="S0"/>
        <w:rPr>
          <w:i/>
          <w:iCs/>
        </w:rPr>
      </w:pPr>
      <w:r w:rsidRPr="00D27592">
        <w:rPr>
          <w:rFonts w:ascii="Arial" w:eastAsia="Calibri" w:hAnsi="Arial"/>
          <w:b/>
          <w:bCs/>
          <w:i/>
          <w:iCs/>
          <w:caps/>
          <w:sz w:val="20"/>
          <w:szCs w:val="20"/>
        </w:rPr>
        <w:t>НЕФТЕСЕРВИС</w:t>
      </w:r>
      <w:r w:rsidRPr="00D27592">
        <w:rPr>
          <w:b/>
          <w:i/>
        </w:rPr>
        <w:t xml:space="preserve"> </w:t>
      </w:r>
      <w:r w:rsidRPr="00D27592">
        <w:t>—</w:t>
      </w:r>
      <w:r w:rsidRPr="00D27592">
        <w:rPr>
          <w:b/>
          <w:i/>
        </w:rPr>
        <w:t xml:space="preserve"> </w:t>
      </w:r>
      <w:r w:rsidRPr="00D27592">
        <w:t>деятельность Обществ Группы, направленная на оказание услуг и работ по бурению, освоению и ремонту скважин, монтажу, обслуживанию и ремонту нефтепромыслового и бурового оборудования.</w:t>
      </w:r>
    </w:p>
    <w:p w14:paraId="43C9164C" w14:textId="77777777" w:rsidR="008E646C" w:rsidRDefault="008E646C" w:rsidP="00232030">
      <w:pPr>
        <w:pStyle w:val="S0"/>
        <w:rPr>
          <w:i/>
          <w:iCs/>
        </w:rPr>
      </w:pPr>
    </w:p>
    <w:p w14:paraId="4AFE9C45" w14:textId="77777777" w:rsidR="008E646C" w:rsidRPr="00D27592" w:rsidRDefault="008E646C" w:rsidP="008E646C">
      <w:pPr>
        <w:pStyle w:val="S0"/>
        <w:rPr>
          <w:rFonts w:eastAsia="Calibri"/>
        </w:rPr>
      </w:pPr>
      <w:r w:rsidRPr="00D27592">
        <w:rPr>
          <w:rFonts w:ascii="Arial" w:eastAsia="Calibri" w:hAnsi="Arial" w:cs="Arial"/>
          <w:b/>
          <w:i/>
          <w:caps/>
          <w:sz w:val="20"/>
          <w:szCs w:val="22"/>
        </w:rPr>
        <w:t xml:space="preserve">объект защиты КОМПАНИИ (ОБЪЕКТ ЗАЩИТЫ) </w:t>
      </w:r>
      <w:r w:rsidRPr="00D27592">
        <w:rPr>
          <w:rFonts w:eastAsia="Calibri"/>
          <w:szCs w:val="22"/>
        </w:rPr>
        <w:t>–</w:t>
      </w:r>
      <w:r w:rsidRPr="00D27592">
        <w:rPr>
          <w:rFonts w:ascii="Arial" w:eastAsia="Calibri" w:hAnsi="Arial" w:cs="Arial"/>
          <w:b/>
          <w:i/>
          <w:caps/>
          <w:sz w:val="20"/>
          <w:szCs w:val="22"/>
        </w:rPr>
        <w:t xml:space="preserve"> </w:t>
      </w:r>
      <w:r w:rsidRPr="00D27592">
        <w:rPr>
          <w:rFonts w:eastAsia="Calibri"/>
        </w:rPr>
        <w:t xml:space="preserve">здания, сооружения, транспортные средства, технологические установки, оборудование, агрегаты, изделия и иное имущество </w:t>
      </w:r>
      <w:r w:rsidRPr="00D27592">
        <w:rPr>
          <w:rFonts w:eastAsia="Calibri"/>
        </w:rPr>
        <w:br/>
        <w:t>ПАО «НК «Роснефть» / Общества Группы, к которым установлены или должны быть установлены требования пожарной безопасности для предотвращения пожара и защиты людей при пожаре.</w:t>
      </w:r>
    </w:p>
    <w:p w14:paraId="1E50AE95" w14:textId="77777777" w:rsidR="008E646C" w:rsidRDefault="008E646C" w:rsidP="008E646C"/>
    <w:p w14:paraId="10B59328" w14:textId="12803AB3" w:rsidR="00156D85" w:rsidRDefault="00156D85" w:rsidP="008E646C">
      <w:r w:rsidRPr="00D27592">
        <w:rPr>
          <w:rFonts w:ascii="Arial" w:hAnsi="Arial" w:cs="Arial"/>
          <w:b/>
          <w:i/>
          <w:caps/>
          <w:sz w:val="20"/>
          <w:szCs w:val="20"/>
        </w:rPr>
        <w:t>опасные факторы пожара</w:t>
      </w:r>
      <w:r w:rsidRPr="00D27592">
        <w:rPr>
          <w:szCs w:val="24"/>
          <w:lang w:eastAsia="ru-RU"/>
        </w:rPr>
        <w:t xml:space="preserve"> - факторы пожара, воздействие которых может привести к травме, отравлению или гибели человека и (или) к материальному ущербу.</w:t>
      </w:r>
    </w:p>
    <w:p w14:paraId="20DB2752" w14:textId="77777777" w:rsidR="00156D85" w:rsidRPr="00D27592" w:rsidRDefault="00156D85" w:rsidP="008E646C"/>
    <w:p w14:paraId="18464819" w14:textId="77777777" w:rsidR="008E646C" w:rsidRPr="00D27592" w:rsidRDefault="008E646C" w:rsidP="008E646C">
      <w:r w:rsidRPr="00D27592">
        <w:rPr>
          <w:rFonts w:ascii="Arial" w:hAnsi="Arial"/>
          <w:b/>
          <w:bCs/>
          <w:i/>
          <w:iCs/>
          <w:caps/>
          <w:sz w:val="20"/>
          <w:szCs w:val="20"/>
        </w:rPr>
        <w:t>ОРГАНИЗАЦИОННО-ТЕХНИЧЕСКИЕ МЕРОПРИЯТИЯ</w:t>
      </w:r>
      <w:r w:rsidRPr="00D27592">
        <w:rPr>
          <w:rFonts w:ascii="Arial" w:hAnsi="Arial"/>
          <w:bCs/>
          <w:iCs/>
          <w:caps/>
          <w:sz w:val="20"/>
          <w:szCs w:val="20"/>
        </w:rPr>
        <w:t xml:space="preserve"> </w:t>
      </w:r>
      <w:r w:rsidRPr="00D27592">
        <w:t xml:space="preserve">– </w:t>
      </w:r>
      <w:r w:rsidRPr="00D27592">
        <w:rPr>
          <w:szCs w:val="24"/>
        </w:rPr>
        <w:t>перечень мероприятий не требующих значительных материальных затрат, направленных на снижение возможности образования взрывопожароопасной ситуации, возникающей в первую очередь по причине халатности исполнения работниками Компании своих обязанностей, а также на ликвидацию угрозы для жизни и здоровья людей и снижение материального ущерба в случае возникновения пожара</w:t>
      </w:r>
      <w:r w:rsidRPr="00D27592">
        <w:t>.</w:t>
      </w:r>
    </w:p>
    <w:p w14:paraId="5B48A2E0" w14:textId="77777777" w:rsidR="008E646C" w:rsidRPr="008E646C" w:rsidRDefault="008E646C" w:rsidP="008E646C"/>
    <w:p w14:paraId="3E46FBAA" w14:textId="0C9D4345" w:rsidR="008E646C" w:rsidRDefault="008E646C" w:rsidP="008E646C">
      <w:pPr>
        <w:pStyle w:val="S0"/>
        <w:rPr>
          <w:i/>
          <w:iCs/>
        </w:rPr>
      </w:pPr>
      <w:r w:rsidRPr="00D27592">
        <w:rPr>
          <w:rFonts w:ascii="Arial" w:hAnsi="Arial" w:cs="Arial"/>
          <w:b/>
          <w:i/>
          <w:iCs/>
          <w:sz w:val="20"/>
          <w:szCs w:val="20"/>
        </w:rPr>
        <w:t xml:space="preserve">ОРГАНИЗАЦИЯ, ОКАЗЫВАЮЩАЯ УСЛУГИ В ОБЛАСТИ ПРЕДУПРЕЖДЕНИЯ И ТУШЕНИЯ ПОЖАРОВ </w:t>
      </w:r>
      <w:r w:rsidRPr="00D27592">
        <w:t>–</w:t>
      </w:r>
      <w:r w:rsidRPr="00D27592">
        <w:rPr>
          <w:iCs/>
        </w:rPr>
        <w:t xml:space="preserve"> подразделения корпоративной пожарной охраны Компании, договорные подразделения федеральной противопожарной службы (Государственной противопожарной службы) МЧС России, подразделения муниципальной пожарной охраны, иные организации, имеющие действующую лицензию на вид деятельности «Тушение пожаров», и с которыми в установленном порядке заключён договор на </w:t>
      </w:r>
      <w:r w:rsidRPr="00D27592">
        <w:rPr>
          <w:bCs/>
        </w:rPr>
        <w:t>организацию предупреждения пожаров, их тушение и проведение возложенных на них аварийно-спасательных работ</w:t>
      </w:r>
      <w:r w:rsidRPr="00D27592">
        <w:rPr>
          <w:iCs/>
        </w:rPr>
        <w:t xml:space="preserve"> на объектах Компании.</w:t>
      </w:r>
    </w:p>
    <w:p w14:paraId="44317E67" w14:textId="77777777" w:rsidR="008E646C" w:rsidRDefault="008E646C" w:rsidP="00232030">
      <w:pPr>
        <w:pStyle w:val="S0"/>
        <w:rPr>
          <w:i/>
          <w:iCs/>
        </w:rPr>
      </w:pPr>
    </w:p>
    <w:p w14:paraId="399463D2" w14:textId="77777777" w:rsidR="008E646C" w:rsidRPr="00D27592" w:rsidRDefault="008E646C" w:rsidP="008E646C">
      <w:r w:rsidRPr="00D27592">
        <w:rPr>
          <w:rFonts w:ascii="Arial" w:hAnsi="Arial"/>
          <w:b/>
          <w:bCs/>
          <w:i/>
          <w:iCs/>
          <w:caps/>
          <w:sz w:val="20"/>
          <w:szCs w:val="20"/>
        </w:rPr>
        <w:t>пОЖАРНАЯ ОХРАНА</w:t>
      </w:r>
      <w:r w:rsidRPr="00D27592">
        <w:rPr>
          <w:rFonts w:ascii="Arial" w:hAnsi="Arial"/>
          <w:bCs/>
          <w:iCs/>
          <w:caps/>
          <w:sz w:val="20"/>
          <w:szCs w:val="20"/>
        </w:rPr>
        <w:t xml:space="preserve"> </w:t>
      </w:r>
      <w:r w:rsidRPr="00D27592">
        <w:t>– 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проведения возложенных на них аварийно-спасательных работ.</w:t>
      </w:r>
    </w:p>
    <w:p w14:paraId="0CC63B0C" w14:textId="77777777" w:rsidR="008E646C" w:rsidRPr="00D27592" w:rsidRDefault="008E646C" w:rsidP="008E646C"/>
    <w:p w14:paraId="719D1201" w14:textId="0D5A611B" w:rsidR="008E646C" w:rsidRPr="00AE31CD" w:rsidRDefault="008E646C" w:rsidP="00AE31CD">
      <w:pPr>
        <w:pStyle w:val="afb"/>
        <w:spacing w:after="0"/>
        <w:ind w:left="0"/>
      </w:pPr>
      <w:r w:rsidRPr="00D27592">
        <w:rPr>
          <w:rFonts w:ascii="Arial" w:hAnsi="Arial"/>
          <w:b/>
          <w:bCs/>
          <w:i/>
          <w:iCs/>
          <w:caps/>
          <w:sz w:val="20"/>
          <w:szCs w:val="20"/>
        </w:rPr>
        <w:t>пожарно-технические расчеты</w:t>
      </w:r>
      <w:r w:rsidRPr="00D27592">
        <w:rPr>
          <w:rFonts w:ascii="Arial" w:hAnsi="Arial"/>
          <w:bCs/>
          <w:iCs/>
          <w:caps/>
          <w:sz w:val="20"/>
          <w:szCs w:val="20"/>
        </w:rPr>
        <w:t xml:space="preserve"> </w:t>
      </w:r>
      <w:r w:rsidRPr="00D27592">
        <w:t>– расчеты необходимые для обеспечения и подтверждения требований пожарной безопасности. К пожарно-техническим расчетам могут относиться: определение категорий зданий, помещений и наружных установок по взрывопожарной и пожарной опасности, определение расчетных величин пожарного риска расч</w:t>
      </w:r>
      <w:r w:rsidR="00AE31CD">
        <w:t xml:space="preserve">ет сил и средств на ликвидацию </w:t>
      </w:r>
      <w:r w:rsidRPr="00D27592">
        <w:t>пожара и т.д.</w:t>
      </w:r>
    </w:p>
    <w:p w14:paraId="31C8A15B" w14:textId="77777777" w:rsidR="008E646C" w:rsidRPr="00D27592" w:rsidRDefault="008E646C" w:rsidP="00232030">
      <w:pPr>
        <w:pStyle w:val="S0"/>
        <w:rPr>
          <w:i/>
          <w:iCs/>
        </w:rPr>
      </w:pPr>
    </w:p>
    <w:p w14:paraId="39DBFCE8" w14:textId="77777777" w:rsidR="00411CFF" w:rsidRPr="00D27592" w:rsidRDefault="00411CFF" w:rsidP="00CB77F0">
      <w:pPr>
        <w:pStyle w:val="ad"/>
        <w:jc w:val="both"/>
        <w:rPr>
          <w:rFonts w:ascii="Times New Roman" w:hAnsi="Times New Roman"/>
          <w:sz w:val="24"/>
        </w:rPr>
      </w:pPr>
      <w:r w:rsidRPr="00D27592">
        <w:rPr>
          <w:rFonts w:ascii="Arial" w:hAnsi="Arial" w:cs="Arial"/>
          <w:b/>
          <w:i/>
          <w:sz w:val="20"/>
        </w:rPr>
        <w:t>ПРАВИЛА ПОЖАРНОЙ БЕЗОПАСНОСТИ</w:t>
      </w:r>
      <w:r w:rsidRPr="00D27592">
        <w:rPr>
          <w:b/>
          <w:sz w:val="20"/>
        </w:rPr>
        <w:t xml:space="preserve"> </w:t>
      </w:r>
      <w:r w:rsidRPr="00D27592">
        <w:t xml:space="preserve">– </w:t>
      </w:r>
      <w:r w:rsidRPr="00D27592">
        <w:rPr>
          <w:rFonts w:ascii="Times New Roman" w:hAnsi="Times New Roman"/>
          <w:sz w:val="24"/>
        </w:rPr>
        <w:t>вид нормативного документа по пожарной безопасности, регламентирующего для группы однородных объектов защиты или видов деятельности требования пожарной безопасности, которые устанавливают правила (положения, описывающие действия, предназначенные для выполнения) поведения людей, порядок организации производства, выполнения работ (услуг) и содержания помещений, зданий (сооружений) и территории, обеспечивающие безопасность людей, предупреждение и тушение пожара.</w:t>
      </w:r>
    </w:p>
    <w:p w14:paraId="3FD3CB8A" w14:textId="77777777" w:rsidR="009C3BD1" w:rsidRDefault="009C3BD1" w:rsidP="00CB77F0">
      <w:pPr>
        <w:autoSpaceDE w:val="0"/>
        <w:autoSpaceDN w:val="0"/>
        <w:adjustRightInd w:val="0"/>
        <w:rPr>
          <w:dstrike/>
        </w:rPr>
      </w:pPr>
    </w:p>
    <w:p w14:paraId="6C862D05" w14:textId="1DDCD435" w:rsidR="00C276FD" w:rsidRDefault="00C276FD" w:rsidP="00CB77F0">
      <w:pPr>
        <w:autoSpaceDE w:val="0"/>
        <w:autoSpaceDN w:val="0"/>
        <w:adjustRightInd w:val="0"/>
        <w:rPr>
          <w:dstrike/>
        </w:rPr>
      </w:pPr>
      <w:r w:rsidRPr="00D27592">
        <w:rPr>
          <w:rFonts w:ascii="Arial" w:hAnsi="Arial" w:cs="Arial"/>
          <w:b/>
          <w:i/>
          <w:sz w:val="20"/>
          <w:szCs w:val="20"/>
        </w:rPr>
        <w:t>ПРОИЗВОДСТВЕННОЕ СТРУКТУРНОЕ ПОДРАЗДЕЛЕНИЕ (</w:t>
      </w:r>
      <w:r>
        <w:rPr>
          <w:rFonts w:ascii="Arial" w:hAnsi="Arial" w:cs="Arial"/>
          <w:b/>
          <w:i/>
          <w:sz w:val="20"/>
          <w:szCs w:val="20"/>
        </w:rPr>
        <w:t>ПРОИЗВОДСТВЕННЫЙ ПЕРСОНАЛ</w:t>
      </w:r>
      <w:r w:rsidRPr="00D27592">
        <w:rPr>
          <w:rFonts w:ascii="Arial" w:hAnsi="Arial" w:cs="Arial"/>
          <w:b/>
          <w:i/>
          <w:sz w:val="20"/>
          <w:szCs w:val="20"/>
        </w:rPr>
        <w:t xml:space="preserve">) – </w:t>
      </w:r>
      <w:r w:rsidRPr="001C30EB">
        <w:t>структурное подразделение</w:t>
      </w:r>
      <w:r>
        <w:t xml:space="preserve"> /</w:t>
      </w:r>
      <w:r w:rsidRPr="001C30EB">
        <w:t xml:space="preserve"> работники </w:t>
      </w:r>
      <w:r w:rsidRPr="004F4630">
        <w:t>(руководители, специалисты, служащие и рабочие), непосредстве</w:t>
      </w:r>
      <w:r>
        <w:t>нно занятые выполнением (</w:t>
      </w:r>
      <w:r w:rsidRPr="004F4630">
        <w:t xml:space="preserve">включая управлением) основного производственного/технологического процесса (либо его части) по выпуску продукции и/или обслуживанию оборудования и/или оказанию работ/услуг, являющегося одним из </w:t>
      </w:r>
      <w:r>
        <w:t>основных центров затрат/прибыли</w:t>
      </w:r>
      <w:r w:rsidRPr="001C30EB">
        <w:t>.</w:t>
      </w:r>
    </w:p>
    <w:p w14:paraId="5FD2CD48" w14:textId="77777777" w:rsidR="00411CFF" w:rsidRPr="00D27592" w:rsidRDefault="00411CFF" w:rsidP="00CB77F0">
      <w:pPr>
        <w:autoSpaceDE w:val="0"/>
        <w:autoSpaceDN w:val="0"/>
        <w:adjustRightInd w:val="0"/>
      </w:pPr>
    </w:p>
    <w:p w14:paraId="351A34F9" w14:textId="77777777" w:rsidR="00411CFF" w:rsidRDefault="00411CFF" w:rsidP="00CB77F0">
      <w:pPr>
        <w:pStyle w:val="ad"/>
        <w:jc w:val="both"/>
        <w:rPr>
          <w:rFonts w:ascii="Times New Roman" w:hAnsi="Times New Roman"/>
          <w:sz w:val="24"/>
        </w:rPr>
      </w:pPr>
      <w:r w:rsidRPr="00D27592">
        <w:rPr>
          <w:rFonts w:ascii="Arial" w:eastAsia="Times New Roman" w:hAnsi="Arial" w:cs="Arial"/>
          <w:b/>
          <w:i/>
          <w:sz w:val="20"/>
          <w:szCs w:val="20"/>
          <w:lang w:eastAsia="ru-RU"/>
        </w:rPr>
        <w:t>СИСТЕМА ОБЕСПЕЧЕНИЯ ПОЖАРНОЙ БЕЗОПАСНОСТИ</w:t>
      </w:r>
      <w:r w:rsidRPr="00D27592">
        <w:rPr>
          <w:rFonts w:ascii="Times New Roman" w:hAnsi="Times New Roman"/>
          <w:sz w:val="24"/>
        </w:rPr>
        <w:t xml:space="preserve"> – совокупность сил и средств, а также мер правового, организационного, экономического, социального и научно-технического характера, направленных на борьбу с пожарами.</w:t>
      </w:r>
    </w:p>
    <w:p w14:paraId="4CBDC9F6" w14:textId="77777777" w:rsidR="00411CFF" w:rsidRPr="00D27592" w:rsidRDefault="00411CFF" w:rsidP="00CB77F0"/>
    <w:p w14:paraId="1B987AEB" w14:textId="3DE76867" w:rsidR="00E53696" w:rsidRPr="008E646C" w:rsidRDefault="007D0FB9" w:rsidP="008E646C">
      <w:pPr>
        <w:autoSpaceDE w:val="0"/>
        <w:rPr>
          <w:color w:val="000000"/>
        </w:rPr>
      </w:pPr>
      <w:r w:rsidRPr="00D27592">
        <w:rPr>
          <w:rFonts w:ascii="Arial" w:eastAsia="Times New Roman" w:hAnsi="Arial" w:cs="Arial"/>
          <w:b/>
          <w:i/>
          <w:caps/>
          <w:sz w:val="20"/>
          <w:szCs w:val="20"/>
          <w:lang w:eastAsia="ru-RU"/>
        </w:rPr>
        <w:t>ФУНКЦИОНАЛЬНЫЙ</w:t>
      </w:r>
      <w:r w:rsidR="00656C27">
        <w:rPr>
          <w:rFonts w:ascii="Arial" w:eastAsia="Times New Roman" w:hAnsi="Arial" w:cs="Arial"/>
          <w:b/>
          <w:i/>
          <w:caps/>
          <w:sz w:val="20"/>
          <w:szCs w:val="20"/>
          <w:lang w:eastAsia="ru-RU"/>
        </w:rPr>
        <w:t xml:space="preserve"> </w:t>
      </w:r>
      <w:r w:rsidRPr="00D27592">
        <w:rPr>
          <w:rFonts w:ascii="Arial" w:eastAsia="Times New Roman" w:hAnsi="Arial" w:cs="Arial"/>
          <w:b/>
          <w:i/>
          <w:caps/>
          <w:sz w:val="20"/>
          <w:szCs w:val="20"/>
          <w:lang w:eastAsia="ru-RU"/>
        </w:rPr>
        <w:t>БЛОК</w:t>
      </w:r>
      <w:r w:rsidR="005C2366" w:rsidRPr="00D27592">
        <w:rPr>
          <w:rFonts w:ascii="Arial" w:eastAsia="Times New Roman" w:hAnsi="Arial" w:cs="Arial"/>
          <w:b/>
          <w:i/>
          <w:caps/>
          <w:sz w:val="20"/>
          <w:szCs w:val="20"/>
          <w:lang w:eastAsia="ru-RU"/>
        </w:rPr>
        <w:t xml:space="preserve"> </w:t>
      </w:r>
      <w:r w:rsidRPr="00D27592">
        <w:t xml:space="preserve">– совокупность структурных подразделений </w:t>
      </w:r>
      <w:r w:rsidR="00DB3C96" w:rsidRPr="00D27592">
        <w:br/>
      </w:r>
      <w:r w:rsidRPr="00D27592">
        <w:t xml:space="preserve">ПАО «НК «Роснефть», находящихся в непосредственном подчинении у топ-менеджера </w:t>
      </w:r>
      <w:r w:rsidR="00DB3C96" w:rsidRPr="00D27592">
        <w:br/>
      </w:r>
      <w:r w:rsidRPr="00D27592">
        <w:t>ПАО «НК «Роснефть», ответственного за функциональное направление деятельности; Обществ Группы и/или структурных подразделений Обществ Группы, осуществляющих деятельность по функциональному направлению.</w:t>
      </w:r>
    </w:p>
    <w:p w14:paraId="43B036ED" w14:textId="77777777" w:rsidR="001D7715" w:rsidRPr="00D27592" w:rsidRDefault="001D7715" w:rsidP="00D27592">
      <w:pPr>
        <w:rPr>
          <w:szCs w:val="24"/>
        </w:rPr>
        <w:sectPr w:rsidR="001D7715" w:rsidRPr="00D27592" w:rsidSect="001D7715">
          <w:headerReference w:type="even" r:id="rId18"/>
          <w:headerReference w:type="default" r:id="rId19"/>
          <w:headerReference w:type="first" r:id="rId20"/>
          <w:pgSz w:w="11906" w:h="16838" w:code="9"/>
          <w:pgMar w:top="510" w:right="1021" w:bottom="567" w:left="1247" w:header="737" w:footer="680" w:gutter="0"/>
          <w:cols w:space="708"/>
          <w:docGrid w:linePitch="360"/>
        </w:sectPr>
      </w:pPr>
    </w:p>
    <w:p w14:paraId="5A380CB8" w14:textId="4B39C07B" w:rsidR="00165A32" w:rsidRPr="00D27592" w:rsidRDefault="00387B50" w:rsidP="00D27592">
      <w:pPr>
        <w:pStyle w:val="S1"/>
        <w:tabs>
          <w:tab w:val="left" w:pos="567"/>
        </w:tabs>
        <w:ind w:left="0" w:firstLine="0"/>
        <w:rPr>
          <w:rFonts w:eastAsia="Calibri"/>
        </w:rPr>
      </w:pPr>
      <w:bookmarkStart w:id="57" w:name="_Toc464727316"/>
      <w:r w:rsidRPr="00D27592">
        <w:rPr>
          <w:rFonts w:eastAsia="Calibri"/>
          <w:caps w:val="0"/>
        </w:rPr>
        <w:t>ОБОЗНАЧЕНИЯ И СОКРАЩЕНИЯ</w:t>
      </w:r>
      <w:bookmarkEnd w:id="57"/>
    </w:p>
    <w:p w14:paraId="334CDAE4" w14:textId="77777777" w:rsidR="00165A32" w:rsidRPr="00D27592" w:rsidRDefault="00165A32" w:rsidP="00D27592">
      <w:pPr>
        <w:rPr>
          <w:szCs w:val="24"/>
        </w:rPr>
      </w:pPr>
    </w:p>
    <w:p w14:paraId="267633D2" w14:textId="77777777" w:rsidR="00165A32" w:rsidRPr="00D27592" w:rsidRDefault="00165A32" w:rsidP="00D27592">
      <w:pPr>
        <w:rPr>
          <w:szCs w:val="24"/>
        </w:rPr>
      </w:pPr>
    </w:p>
    <w:p w14:paraId="1FAED4B6" w14:textId="1B29A093" w:rsidR="00165A32" w:rsidRPr="00D27592" w:rsidRDefault="00165A32" w:rsidP="00D27592">
      <w:pPr>
        <w:pStyle w:val="afb"/>
        <w:spacing w:after="0"/>
        <w:ind w:left="0"/>
      </w:pPr>
      <w:r w:rsidRPr="00D27592">
        <w:rPr>
          <w:rFonts w:ascii="Arial" w:hAnsi="Arial" w:cs="Arial"/>
          <w:b/>
          <w:i/>
          <w:sz w:val="20"/>
          <w:szCs w:val="20"/>
        </w:rPr>
        <w:t>АУ</w:t>
      </w:r>
      <w:r w:rsidR="007B4658">
        <w:rPr>
          <w:rFonts w:ascii="Arial" w:hAnsi="Arial" w:cs="Arial"/>
          <w:b/>
          <w:i/>
          <w:sz w:val="20"/>
          <w:szCs w:val="20"/>
        </w:rPr>
        <w:t>П</w:t>
      </w:r>
      <w:r w:rsidRPr="00D27592">
        <w:t xml:space="preserve"> – </w:t>
      </w:r>
      <w:r w:rsidR="007B4658">
        <w:t>административно-управленческий персонал</w:t>
      </w:r>
      <w:r w:rsidRPr="00D27592">
        <w:t xml:space="preserve"> Общества Группы.</w:t>
      </w:r>
    </w:p>
    <w:p w14:paraId="1123004B" w14:textId="77777777" w:rsidR="00165A32" w:rsidRPr="00D27592" w:rsidRDefault="00165A32" w:rsidP="00D27592">
      <w:pPr>
        <w:rPr>
          <w:szCs w:val="24"/>
        </w:rPr>
      </w:pPr>
    </w:p>
    <w:p w14:paraId="06CEFD3D" w14:textId="77777777" w:rsidR="00165A32" w:rsidRPr="00D27592" w:rsidRDefault="00165A32" w:rsidP="00D27592">
      <w:pPr>
        <w:pStyle w:val="afb"/>
        <w:spacing w:after="0"/>
        <w:ind w:left="0"/>
      </w:pPr>
      <w:r w:rsidRPr="00D27592">
        <w:rPr>
          <w:rFonts w:ascii="Arial" w:hAnsi="Arial" w:cs="Arial"/>
          <w:b/>
          <w:i/>
          <w:sz w:val="20"/>
          <w:szCs w:val="20"/>
        </w:rPr>
        <w:t>ББ</w:t>
      </w:r>
      <w:r w:rsidRPr="00D27592">
        <w:t xml:space="preserve"> – бизнес-блок.</w:t>
      </w:r>
    </w:p>
    <w:p w14:paraId="4DD5C548" w14:textId="77777777" w:rsidR="00165A32" w:rsidRPr="00D27592" w:rsidRDefault="00165A32" w:rsidP="00D27592">
      <w:pPr>
        <w:pStyle w:val="S0"/>
      </w:pPr>
    </w:p>
    <w:p w14:paraId="1CFE36DF" w14:textId="77777777" w:rsidR="00165A32" w:rsidRPr="00D27592" w:rsidRDefault="00165A32" w:rsidP="00D27592">
      <w:pPr>
        <w:pStyle w:val="afb"/>
        <w:spacing w:after="0"/>
        <w:ind w:left="0"/>
      </w:pPr>
      <w:r w:rsidRPr="00D27592">
        <w:rPr>
          <w:rFonts w:ascii="Arial" w:hAnsi="Arial" w:cs="Arial"/>
          <w:b/>
          <w:i/>
          <w:sz w:val="20"/>
          <w:szCs w:val="20"/>
        </w:rPr>
        <w:t>ГЖ</w:t>
      </w:r>
      <w:r w:rsidRPr="00D27592">
        <w:t xml:space="preserve"> – горючая жидкость.</w:t>
      </w:r>
    </w:p>
    <w:p w14:paraId="5F8BC913" w14:textId="77777777" w:rsidR="00165A32" w:rsidRPr="00D27592" w:rsidRDefault="00165A32" w:rsidP="00D27592"/>
    <w:p w14:paraId="10ADC35C" w14:textId="77777777" w:rsidR="00165A32" w:rsidRPr="00D27592" w:rsidRDefault="00165A32" w:rsidP="00D27592">
      <w:pPr>
        <w:pStyle w:val="afb"/>
        <w:spacing w:after="0"/>
        <w:ind w:left="0"/>
      </w:pPr>
      <w:r w:rsidRPr="00D27592">
        <w:rPr>
          <w:rFonts w:ascii="Arial" w:hAnsi="Arial" w:cs="Arial"/>
          <w:b/>
          <w:i/>
          <w:sz w:val="20"/>
          <w:szCs w:val="20"/>
        </w:rPr>
        <w:t>ГС</w:t>
      </w:r>
      <w:r w:rsidRPr="00D27592">
        <w:t xml:space="preserve"> – горючая среда, состоящая из горючего вещества и окислителя.</w:t>
      </w:r>
    </w:p>
    <w:p w14:paraId="752C51A6" w14:textId="77777777" w:rsidR="00165A32" w:rsidRPr="00D27592" w:rsidRDefault="00165A32" w:rsidP="00D27592">
      <w:pPr>
        <w:pStyle w:val="afb"/>
        <w:spacing w:after="0"/>
        <w:ind w:left="0"/>
      </w:pPr>
    </w:p>
    <w:p w14:paraId="4045341B" w14:textId="3BDED5E5" w:rsidR="00FE5942" w:rsidRPr="00280470" w:rsidRDefault="00134027" w:rsidP="00134027">
      <w:pPr>
        <w:pStyle w:val="afb"/>
        <w:spacing w:after="0"/>
        <w:ind w:left="0"/>
        <w:rPr>
          <w:rFonts w:eastAsia="Calibri"/>
        </w:rPr>
      </w:pPr>
      <w:r w:rsidRPr="001F1B3B">
        <w:rPr>
          <w:rFonts w:ascii="Arial" w:eastAsia="Calibri" w:hAnsi="Arial" w:cs="Arial"/>
          <w:b/>
          <w:i/>
          <w:sz w:val="20"/>
          <w:szCs w:val="22"/>
        </w:rPr>
        <w:t xml:space="preserve">ДПБОТОС </w:t>
      </w:r>
      <w:r w:rsidRPr="001F1B3B">
        <w:rPr>
          <w:rFonts w:eastAsia="Calibri"/>
          <w:b/>
          <w:bCs/>
          <w:szCs w:val="22"/>
        </w:rPr>
        <w:t xml:space="preserve">– </w:t>
      </w:r>
      <w:r w:rsidR="00280470" w:rsidRPr="00280470">
        <w:rPr>
          <w:rFonts w:eastAsia="Calibri"/>
        </w:rPr>
        <w:t>структурное подразделение ПАО «НК «Роснефть» в рамках своей компетенции, контролирующее Общество Группы в области реализации мероприятия по подготовке объектов Компании в период пожароопасного сезона: по Обществам Группы, осуществляющим деятельность по нефтепереработке, нефтегазохимическому производству, коммерции и логистике - Департамент промышленной безопасности, охраны труда и окружающей среды в переработке, коммерции и логистике ПАО «НК «Роснефть»; по Обществам Группы, осуществляющим деятельность по разведке и добыче и ведению газового бизнеса, нефтесервису, а также по Обществам Группы, деятельность которых не относится к перечисленным направлениям деятельности Компании - Департамент промышленной безопасности, охраны труда и окружающей среды в разведке и добыче, нефтегазовом и корпоративном сервисе ПАО «НК «Роснефть»</w:t>
      </w:r>
      <w:r w:rsidR="00FE5942" w:rsidRPr="00280470">
        <w:rPr>
          <w:rFonts w:eastAsia="Calibri"/>
        </w:rPr>
        <w:t>.</w:t>
      </w:r>
    </w:p>
    <w:p w14:paraId="582D1A66" w14:textId="77777777" w:rsidR="00134027" w:rsidRPr="00D27592" w:rsidRDefault="00134027" w:rsidP="00134027">
      <w:pPr>
        <w:pStyle w:val="afb"/>
        <w:spacing w:after="0"/>
        <w:ind w:left="0"/>
      </w:pPr>
    </w:p>
    <w:p w14:paraId="555AB1BD" w14:textId="77777777" w:rsidR="00165A32" w:rsidRPr="00D27592" w:rsidRDefault="00165A32" w:rsidP="00D27592">
      <w:pPr>
        <w:pStyle w:val="afb"/>
        <w:spacing w:after="0"/>
        <w:ind w:left="0"/>
      </w:pPr>
      <w:r w:rsidRPr="00D27592">
        <w:rPr>
          <w:rFonts w:ascii="Arial" w:hAnsi="Arial" w:cs="Arial"/>
          <w:b/>
          <w:i/>
          <w:sz w:val="20"/>
          <w:szCs w:val="20"/>
        </w:rPr>
        <w:t>ДПО</w:t>
      </w:r>
      <w:r w:rsidRPr="00D27592">
        <w:t xml:space="preserve"> – добровольная пожарная охрана.</w:t>
      </w:r>
    </w:p>
    <w:p w14:paraId="13619513" w14:textId="77777777" w:rsidR="00165A32" w:rsidRPr="00D27592" w:rsidRDefault="00165A32" w:rsidP="00D27592"/>
    <w:p w14:paraId="21A0C595" w14:textId="77777777" w:rsidR="00165A32" w:rsidRPr="00D27592" w:rsidRDefault="00165A32" w:rsidP="00D27592">
      <w:pPr>
        <w:pStyle w:val="afb"/>
        <w:spacing w:after="0"/>
        <w:ind w:left="0"/>
      </w:pPr>
      <w:r w:rsidRPr="00D27592">
        <w:rPr>
          <w:rFonts w:ascii="Arial" w:hAnsi="Arial" w:cs="Arial"/>
          <w:b/>
          <w:i/>
          <w:sz w:val="20"/>
          <w:szCs w:val="20"/>
        </w:rPr>
        <w:t>ИЗ</w:t>
      </w:r>
      <w:r w:rsidRPr="00D27592">
        <w:t xml:space="preserve"> – источник зажигания.</w:t>
      </w:r>
    </w:p>
    <w:p w14:paraId="2FC8AA24" w14:textId="77777777" w:rsidR="00315510" w:rsidRPr="00D27592" w:rsidRDefault="00315510" w:rsidP="00315510"/>
    <w:p w14:paraId="4033E5B8" w14:textId="77777777" w:rsidR="00315510" w:rsidRPr="00D27592" w:rsidRDefault="00315510" w:rsidP="00315510">
      <w:pPr>
        <w:pStyle w:val="s120"/>
        <w:ind w:firstLine="0"/>
        <w:jc w:val="both"/>
      </w:pPr>
      <w:r w:rsidRPr="007C13DA">
        <w:rPr>
          <w:rFonts w:ascii="Arial" w:hAnsi="Arial" w:cs="Arial"/>
          <w:b/>
          <w:bCs/>
          <w:i/>
          <w:iCs/>
          <w:sz w:val="20"/>
          <w:szCs w:val="20"/>
        </w:rPr>
        <w:t>КОМПАНИЯ</w:t>
      </w:r>
      <w:r w:rsidRPr="007C13DA">
        <w:rPr>
          <w:rFonts w:ascii="Arial" w:hAnsi="Arial" w:cs="Arial"/>
          <w:b/>
          <w:bCs/>
          <w:i/>
          <w:iCs/>
          <w:color w:val="1F497D"/>
          <w:sz w:val="20"/>
          <w:szCs w:val="20"/>
        </w:rPr>
        <w:t xml:space="preserve"> </w:t>
      </w:r>
      <w:r w:rsidRPr="007C13DA">
        <w:rPr>
          <w:b/>
          <w:bCs/>
        </w:rPr>
        <w:t>–</w:t>
      </w:r>
      <w:r w:rsidRPr="007C13DA">
        <w:t xml:space="preserve"> группа юридических лиц различных организационно-правовых форм, включая ПАО «НК «Роснефть», в отношении которых последнее прямо и/или косвенно выступает в качестве основного или преобладающего (участвующего) общества.</w:t>
      </w:r>
    </w:p>
    <w:p w14:paraId="220097FE" w14:textId="77777777" w:rsidR="00165A32" w:rsidRPr="00D27592" w:rsidRDefault="00165A32" w:rsidP="00D27592">
      <w:pPr>
        <w:pStyle w:val="afb"/>
        <w:spacing w:after="0"/>
        <w:ind w:left="0"/>
      </w:pPr>
    </w:p>
    <w:p w14:paraId="0BD39E14" w14:textId="77777777" w:rsidR="00165A32" w:rsidRPr="00D27592" w:rsidRDefault="00165A32" w:rsidP="00D27592">
      <w:pPr>
        <w:pStyle w:val="afb"/>
        <w:spacing w:after="0"/>
        <w:ind w:left="0"/>
      </w:pPr>
      <w:r w:rsidRPr="00D27592">
        <w:rPr>
          <w:rFonts w:ascii="Arial" w:eastAsia="Calibri" w:hAnsi="Arial"/>
          <w:b/>
          <w:bCs/>
          <w:i/>
          <w:iCs/>
          <w:caps/>
          <w:sz w:val="20"/>
          <w:szCs w:val="20"/>
        </w:rPr>
        <w:t>КПО</w:t>
      </w:r>
      <w:r w:rsidRPr="00D27592">
        <w:rPr>
          <w:b/>
          <w:bCs/>
        </w:rPr>
        <w:t xml:space="preserve"> </w:t>
      </w:r>
      <w:r w:rsidRPr="00D27592">
        <w:t>– корпоративная пожарная охрана Компании.</w:t>
      </w:r>
    </w:p>
    <w:p w14:paraId="50641E96" w14:textId="77777777" w:rsidR="00165A32" w:rsidRPr="00D27592" w:rsidRDefault="00165A32" w:rsidP="00D27592">
      <w:pPr>
        <w:pStyle w:val="afb"/>
        <w:spacing w:after="0"/>
        <w:ind w:left="0"/>
      </w:pPr>
    </w:p>
    <w:p w14:paraId="2BF6389C" w14:textId="77777777" w:rsidR="00165A32" w:rsidRPr="00D27592" w:rsidRDefault="00165A32" w:rsidP="00D27592">
      <w:pPr>
        <w:pStyle w:val="afb"/>
        <w:spacing w:after="0"/>
        <w:ind w:left="0"/>
      </w:pPr>
      <w:r w:rsidRPr="00D27592">
        <w:rPr>
          <w:rFonts w:ascii="Arial" w:hAnsi="Arial" w:cs="Arial"/>
          <w:b/>
          <w:i/>
          <w:sz w:val="20"/>
          <w:szCs w:val="20"/>
        </w:rPr>
        <w:t>ЛВЖ</w:t>
      </w:r>
      <w:r w:rsidRPr="00D27592">
        <w:t xml:space="preserve"> – легковоспламеняющаяся жидкость.</w:t>
      </w:r>
    </w:p>
    <w:p w14:paraId="1FE68387" w14:textId="77777777" w:rsidR="00165A32" w:rsidRPr="00D27592" w:rsidRDefault="00165A32" w:rsidP="00D27592">
      <w:pPr>
        <w:pStyle w:val="afb"/>
        <w:spacing w:after="0"/>
        <w:ind w:left="0"/>
      </w:pPr>
    </w:p>
    <w:p w14:paraId="69509720" w14:textId="77777777" w:rsidR="00165A32" w:rsidRPr="00D27592" w:rsidRDefault="00165A32" w:rsidP="00D27592">
      <w:pPr>
        <w:pStyle w:val="afb"/>
        <w:spacing w:after="0"/>
        <w:ind w:left="0"/>
      </w:pPr>
      <w:r w:rsidRPr="00D27592">
        <w:rPr>
          <w:rFonts w:ascii="Arial" w:hAnsi="Arial" w:cs="Arial"/>
          <w:b/>
          <w:i/>
          <w:sz w:val="20"/>
          <w:szCs w:val="20"/>
        </w:rPr>
        <w:t>ЛНД</w:t>
      </w:r>
      <w:r w:rsidRPr="00D27592">
        <w:t xml:space="preserve"> – локальный нормальный документ.  </w:t>
      </w:r>
    </w:p>
    <w:p w14:paraId="5D0BFCBC" w14:textId="77777777" w:rsidR="001963B5" w:rsidRDefault="001963B5" w:rsidP="00D27592">
      <w:pPr>
        <w:pStyle w:val="afb"/>
        <w:spacing w:after="0"/>
        <w:ind w:left="0"/>
      </w:pPr>
    </w:p>
    <w:p w14:paraId="04B3E406" w14:textId="19136077" w:rsidR="007D1403" w:rsidRDefault="007D1403" w:rsidP="00D27592">
      <w:pPr>
        <w:pStyle w:val="afb"/>
        <w:spacing w:after="0"/>
        <w:ind w:left="0"/>
      </w:pPr>
      <w:r w:rsidRPr="007D1403">
        <w:rPr>
          <w:rFonts w:ascii="Arial" w:hAnsi="Arial" w:cs="Arial"/>
          <w:b/>
          <w:i/>
          <w:sz w:val="20"/>
          <w:szCs w:val="20"/>
        </w:rPr>
        <w:t>НССП</w:t>
      </w:r>
      <w:r>
        <w:t xml:space="preserve"> – несамостоятельное структурное подразделение.</w:t>
      </w:r>
    </w:p>
    <w:p w14:paraId="043F5F7F" w14:textId="77777777" w:rsidR="007D1403" w:rsidRPr="00D27592" w:rsidRDefault="007D1403" w:rsidP="00D27592">
      <w:pPr>
        <w:pStyle w:val="afb"/>
        <w:spacing w:after="0"/>
        <w:ind w:left="0"/>
      </w:pPr>
    </w:p>
    <w:p w14:paraId="6A7EC79A" w14:textId="77777777" w:rsidR="00165A32" w:rsidRPr="00D27592" w:rsidRDefault="00165A32" w:rsidP="00D27592">
      <w:pPr>
        <w:pStyle w:val="afb"/>
        <w:spacing w:after="0"/>
        <w:ind w:left="0"/>
      </w:pPr>
      <w:r w:rsidRPr="00D27592">
        <w:rPr>
          <w:rFonts w:ascii="Arial" w:hAnsi="Arial" w:cs="Arial"/>
          <w:b/>
          <w:i/>
          <w:sz w:val="20"/>
          <w:szCs w:val="20"/>
        </w:rPr>
        <w:t>ОТМ</w:t>
      </w:r>
      <w:r w:rsidRPr="00D27592">
        <w:t xml:space="preserve"> – организационно-технические мероприятия по обеспечению пожарной безопасности.</w:t>
      </w:r>
    </w:p>
    <w:p w14:paraId="1CBC5EDA" w14:textId="77777777" w:rsidR="00165A32" w:rsidRPr="00D27592" w:rsidRDefault="00165A32" w:rsidP="00D27592">
      <w:pPr>
        <w:rPr>
          <w:color w:val="000000"/>
        </w:rPr>
      </w:pPr>
    </w:p>
    <w:p w14:paraId="018F86FF" w14:textId="77777777" w:rsidR="00165A32" w:rsidRPr="00D27592" w:rsidRDefault="00165A32" w:rsidP="00D27592">
      <w:pPr>
        <w:pStyle w:val="afb"/>
        <w:spacing w:after="0"/>
        <w:ind w:left="0"/>
      </w:pPr>
      <w:r w:rsidRPr="00D27592">
        <w:rPr>
          <w:rFonts w:ascii="Arial" w:hAnsi="Arial" w:cs="Arial"/>
          <w:b/>
          <w:i/>
          <w:sz w:val="20"/>
          <w:szCs w:val="20"/>
        </w:rPr>
        <w:t>ОФП</w:t>
      </w:r>
      <w:r w:rsidRPr="00D27592">
        <w:t xml:space="preserve"> – опасные факторы пожара.</w:t>
      </w:r>
    </w:p>
    <w:p w14:paraId="7A3AA825" w14:textId="77777777" w:rsidR="00165A32" w:rsidRPr="00D27592" w:rsidRDefault="00165A32" w:rsidP="00D27592">
      <w:pPr>
        <w:pStyle w:val="afb"/>
        <w:spacing w:after="0"/>
        <w:ind w:left="0"/>
      </w:pPr>
    </w:p>
    <w:p w14:paraId="37518689" w14:textId="77777777" w:rsidR="00165A32" w:rsidRPr="00D27592" w:rsidRDefault="00165A32" w:rsidP="00D27592">
      <w:pPr>
        <w:pStyle w:val="afb"/>
        <w:spacing w:after="0"/>
        <w:ind w:left="0"/>
      </w:pPr>
      <w:r w:rsidRPr="00D27592">
        <w:rPr>
          <w:rFonts w:ascii="Arial" w:hAnsi="Arial" w:cs="Arial"/>
          <w:b/>
          <w:i/>
          <w:sz w:val="20"/>
          <w:szCs w:val="20"/>
        </w:rPr>
        <w:t>ПМЛА</w:t>
      </w:r>
      <w:r w:rsidRPr="00D27592">
        <w:t xml:space="preserve"> – план мероприятий по локализации и ликвидации последствий аварии.</w:t>
      </w:r>
    </w:p>
    <w:p w14:paraId="4DA2F4C9" w14:textId="77777777" w:rsidR="00165A32" w:rsidRPr="00D27592" w:rsidRDefault="00165A32" w:rsidP="00D27592">
      <w:pPr>
        <w:pStyle w:val="afb"/>
        <w:spacing w:after="0"/>
        <w:ind w:left="0"/>
      </w:pPr>
    </w:p>
    <w:p w14:paraId="7F9593A4" w14:textId="77777777" w:rsidR="00165A32" w:rsidRPr="00D27592" w:rsidRDefault="00165A32" w:rsidP="00D27592">
      <w:pPr>
        <w:pStyle w:val="afb"/>
        <w:spacing w:after="0"/>
        <w:ind w:left="0"/>
      </w:pPr>
      <w:r w:rsidRPr="00D27592">
        <w:rPr>
          <w:rFonts w:ascii="Arial" w:hAnsi="Arial" w:cs="Arial"/>
          <w:b/>
          <w:i/>
          <w:sz w:val="20"/>
          <w:szCs w:val="20"/>
        </w:rPr>
        <w:t xml:space="preserve">ППР </w:t>
      </w:r>
      <w:r w:rsidRPr="00D27592">
        <w:t>– планово–предупредительный ремонт.</w:t>
      </w:r>
    </w:p>
    <w:p w14:paraId="284DE581" w14:textId="77777777" w:rsidR="00165A32" w:rsidRPr="00D27592" w:rsidRDefault="00165A32" w:rsidP="00D27592">
      <w:pPr>
        <w:pStyle w:val="ad"/>
        <w:jc w:val="both"/>
        <w:rPr>
          <w:rFonts w:ascii="Times New Roman" w:hAnsi="Times New Roman"/>
          <w:sz w:val="24"/>
        </w:rPr>
      </w:pPr>
    </w:p>
    <w:p w14:paraId="4F6A4122" w14:textId="77777777" w:rsidR="00165A32" w:rsidRPr="00D27592" w:rsidRDefault="00165A32" w:rsidP="00D27592">
      <w:pPr>
        <w:pStyle w:val="afb"/>
        <w:spacing w:after="0"/>
        <w:ind w:left="0"/>
      </w:pPr>
      <w:r w:rsidRPr="00D27592">
        <w:rPr>
          <w:rFonts w:ascii="Arial" w:hAnsi="Arial" w:cs="Arial"/>
          <w:b/>
          <w:i/>
          <w:sz w:val="20"/>
          <w:szCs w:val="20"/>
        </w:rPr>
        <w:t>ПТК</w:t>
      </w:r>
      <w:r w:rsidRPr="00D27592">
        <w:t xml:space="preserve"> – пожарно-техническая комиссия.</w:t>
      </w:r>
    </w:p>
    <w:p w14:paraId="3A5182D4" w14:textId="77777777" w:rsidR="00165A32" w:rsidRPr="00D27592" w:rsidRDefault="00165A32" w:rsidP="00D27592">
      <w:pPr>
        <w:pStyle w:val="afb"/>
        <w:spacing w:after="0"/>
        <w:ind w:left="0"/>
      </w:pPr>
    </w:p>
    <w:p w14:paraId="6414D1CF" w14:textId="77777777" w:rsidR="00165A32" w:rsidRPr="00D27592" w:rsidRDefault="00165A32" w:rsidP="00D27592">
      <w:pPr>
        <w:pStyle w:val="afb"/>
        <w:spacing w:after="0"/>
        <w:ind w:left="0"/>
      </w:pPr>
      <w:r w:rsidRPr="00D27592">
        <w:rPr>
          <w:rFonts w:ascii="Arial" w:hAnsi="Arial" w:cs="Arial"/>
          <w:b/>
          <w:i/>
          <w:sz w:val="20"/>
          <w:szCs w:val="20"/>
        </w:rPr>
        <w:t>ПТМ</w:t>
      </w:r>
      <w:r w:rsidRPr="00D27592">
        <w:t xml:space="preserve"> – пожарно-технический минимум.</w:t>
      </w:r>
    </w:p>
    <w:p w14:paraId="0DC1E764" w14:textId="77777777" w:rsidR="00165A32" w:rsidRPr="00D27592" w:rsidRDefault="00165A32" w:rsidP="00D27592">
      <w:pPr>
        <w:pStyle w:val="afb"/>
        <w:spacing w:after="0"/>
        <w:ind w:left="0"/>
      </w:pPr>
    </w:p>
    <w:p w14:paraId="5A6A61CE" w14:textId="77777777" w:rsidR="00165A32" w:rsidRPr="00D27592" w:rsidRDefault="00165A32" w:rsidP="00D27592">
      <w:pPr>
        <w:pStyle w:val="afb"/>
        <w:spacing w:after="0"/>
        <w:ind w:left="0"/>
      </w:pPr>
      <w:r w:rsidRPr="00D27592">
        <w:rPr>
          <w:rFonts w:ascii="Arial" w:hAnsi="Arial" w:cs="Arial"/>
          <w:b/>
          <w:i/>
          <w:sz w:val="20"/>
          <w:szCs w:val="20"/>
        </w:rPr>
        <w:t>СОПБ</w:t>
      </w:r>
      <w:r w:rsidRPr="00D27592">
        <w:t xml:space="preserve"> – система обеспечения пожарной безопасности.</w:t>
      </w:r>
    </w:p>
    <w:p w14:paraId="3E36FA8C" w14:textId="77777777" w:rsidR="00165A32" w:rsidRPr="00D27592" w:rsidRDefault="00165A32" w:rsidP="00D27592">
      <w:pPr>
        <w:pStyle w:val="afb"/>
        <w:spacing w:after="0"/>
        <w:ind w:left="0"/>
      </w:pPr>
    </w:p>
    <w:p w14:paraId="5E36971D" w14:textId="77777777" w:rsidR="00165A32" w:rsidRPr="00D27592" w:rsidRDefault="00165A32" w:rsidP="00D27592">
      <w:pPr>
        <w:pStyle w:val="afb"/>
        <w:spacing w:after="0"/>
        <w:ind w:left="0"/>
      </w:pPr>
      <w:r w:rsidRPr="00D27592">
        <w:rPr>
          <w:rFonts w:ascii="Arial" w:hAnsi="Arial" w:cs="Arial"/>
          <w:b/>
          <w:i/>
          <w:sz w:val="20"/>
          <w:szCs w:val="20"/>
        </w:rPr>
        <w:t>СПЗ</w:t>
      </w:r>
      <w:r w:rsidRPr="00D27592">
        <w:t xml:space="preserve"> – система противопожарной защиты.</w:t>
      </w:r>
    </w:p>
    <w:p w14:paraId="6F500D99" w14:textId="77777777" w:rsidR="00165A32" w:rsidRDefault="00165A32" w:rsidP="00D27592">
      <w:pPr>
        <w:pStyle w:val="afb"/>
        <w:spacing w:after="0"/>
        <w:ind w:left="0"/>
      </w:pPr>
    </w:p>
    <w:p w14:paraId="4CEF2456" w14:textId="6CC9480E" w:rsidR="00486B26" w:rsidRDefault="00486B26" w:rsidP="00D27592">
      <w:pPr>
        <w:pStyle w:val="afb"/>
        <w:spacing w:after="0"/>
        <w:ind w:left="0"/>
      </w:pPr>
      <w:r w:rsidRPr="00486B26">
        <w:rPr>
          <w:rFonts w:ascii="Arial" w:hAnsi="Arial" w:cs="Arial"/>
          <w:b/>
          <w:i/>
          <w:sz w:val="20"/>
          <w:szCs w:val="20"/>
        </w:rPr>
        <w:t>СП</w:t>
      </w:r>
      <w:r>
        <w:t xml:space="preserve"> – структурное подразделение.</w:t>
      </w:r>
    </w:p>
    <w:p w14:paraId="0D51E3D1" w14:textId="77777777" w:rsidR="00486B26" w:rsidRPr="00D27592" w:rsidRDefault="00486B26" w:rsidP="00D27592">
      <w:pPr>
        <w:pStyle w:val="afb"/>
        <w:spacing w:after="0"/>
        <w:ind w:left="0"/>
      </w:pPr>
    </w:p>
    <w:p w14:paraId="6D268D28" w14:textId="77777777" w:rsidR="00165A32" w:rsidRPr="00D27592" w:rsidRDefault="00165A32" w:rsidP="00D27592">
      <w:pPr>
        <w:pStyle w:val="afb"/>
        <w:spacing w:after="0"/>
        <w:ind w:left="0"/>
      </w:pPr>
      <w:r w:rsidRPr="00D27592">
        <w:rPr>
          <w:rFonts w:ascii="Arial" w:hAnsi="Arial" w:cs="Arial"/>
          <w:b/>
          <w:i/>
          <w:sz w:val="20"/>
          <w:szCs w:val="20"/>
        </w:rPr>
        <w:t>СПП</w:t>
      </w:r>
      <w:r w:rsidRPr="00D27592">
        <w:t xml:space="preserve"> – система предотвращения пожара.</w:t>
      </w:r>
    </w:p>
    <w:p w14:paraId="7B022AFE" w14:textId="77777777" w:rsidR="00165A32" w:rsidRPr="00D27592" w:rsidRDefault="00165A32" w:rsidP="00D27592"/>
    <w:p w14:paraId="1D384F08" w14:textId="77777777" w:rsidR="00165A32" w:rsidRPr="00D27592" w:rsidRDefault="00165A32" w:rsidP="00D27592">
      <w:pPr>
        <w:pStyle w:val="afb"/>
        <w:spacing w:after="0"/>
        <w:ind w:left="0"/>
      </w:pPr>
      <w:r w:rsidRPr="00D27592">
        <w:rPr>
          <w:rFonts w:ascii="Arial" w:hAnsi="Arial" w:cs="Arial"/>
          <w:b/>
          <w:i/>
          <w:sz w:val="20"/>
          <w:szCs w:val="20"/>
        </w:rPr>
        <w:t xml:space="preserve">ТО </w:t>
      </w:r>
      <w:r w:rsidRPr="00D27592">
        <w:t>– техническое обслуживание</w:t>
      </w:r>
      <w:r w:rsidR="00CB77F0">
        <w:t>.</w:t>
      </w:r>
    </w:p>
    <w:p w14:paraId="143CAA05" w14:textId="77777777" w:rsidR="00165A32" w:rsidRPr="00D27592" w:rsidRDefault="00165A32" w:rsidP="00D27592">
      <w:pPr>
        <w:pStyle w:val="afb"/>
        <w:spacing w:after="0"/>
        <w:ind w:left="0"/>
      </w:pPr>
    </w:p>
    <w:p w14:paraId="7653398F" w14:textId="77777777" w:rsidR="00165A32" w:rsidRPr="00D27592" w:rsidRDefault="00165A32" w:rsidP="00D27592">
      <w:pPr>
        <w:pStyle w:val="afb"/>
        <w:spacing w:after="0"/>
        <w:ind w:left="0"/>
      </w:pPr>
      <w:r w:rsidRPr="00D27592">
        <w:rPr>
          <w:rFonts w:ascii="Arial" w:hAnsi="Arial" w:cs="Arial"/>
          <w:b/>
          <w:i/>
          <w:sz w:val="20"/>
          <w:szCs w:val="20"/>
        </w:rPr>
        <w:t>ФОИВ</w:t>
      </w:r>
      <w:r w:rsidRPr="00D27592">
        <w:t xml:space="preserve"> – федеральные органы исполнительной власти Российской Федерации.</w:t>
      </w:r>
    </w:p>
    <w:p w14:paraId="71D4288B" w14:textId="77777777" w:rsidR="00165A32" w:rsidRPr="00D27592" w:rsidRDefault="00165A32" w:rsidP="00D27592">
      <w:pPr>
        <w:pStyle w:val="afb"/>
        <w:spacing w:after="0"/>
        <w:ind w:left="0"/>
      </w:pPr>
    </w:p>
    <w:p w14:paraId="7324579A" w14:textId="77777777" w:rsidR="00165A32" w:rsidRDefault="00165A32" w:rsidP="00D27592">
      <w:pPr>
        <w:pStyle w:val="afb"/>
        <w:spacing w:after="0"/>
        <w:ind w:left="0"/>
      </w:pPr>
      <w:r w:rsidRPr="00D27592">
        <w:rPr>
          <w:rFonts w:ascii="Arial" w:hAnsi="Arial" w:cs="Arial"/>
          <w:b/>
          <w:i/>
          <w:sz w:val="20"/>
          <w:szCs w:val="20"/>
        </w:rPr>
        <w:t>ФБ</w:t>
      </w:r>
      <w:r w:rsidRPr="00D27592">
        <w:t xml:space="preserve"> – финансовый блок.</w:t>
      </w:r>
    </w:p>
    <w:p w14:paraId="54419991" w14:textId="77777777" w:rsidR="000715A5" w:rsidRDefault="000715A5" w:rsidP="00D27592">
      <w:pPr>
        <w:pStyle w:val="afb"/>
        <w:spacing w:after="0"/>
        <w:ind w:left="0"/>
      </w:pPr>
    </w:p>
    <w:p w14:paraId="73AD3BCB" w14:textId="77777777" w:rsidR="000715A5" w:rsidRDefault="000715A5" w:rsidP="00D27592">
      <w:pPr>
        <w:pStyle w:val="afb"/>
        <w:spacing w:after="0"/>
        <w:ind w:left="0"/>
      </w:pPr>
    </w:p>
    <w:p w14:paraId="57DBDF11" w14:textId="77777777" w:rsidR="000715A5" w:rsidRDefault="000715A5" w:rsidP="00D27592">
      <w:pPr>
        <w:pStyle w:val="afb"/>
        <w:spacing w:after="0"/>
        <w:ind w:left="0"/>
        <w:sectPr w:rsidR="000715A5" w:rsidSect="001D7715">
          <w:headerReference w:type="even" r:id="rId21"/>
          <w:headerReference w:type="default" r:id="rId22"/>
          <w:headerReference w:type="first" r:id="rId23"/>
          <w:pgSz w:w="11906" w:h="16838" w:code="9"/>
          <w:pgMar w:top="510" w:right="1021" w:bottom="567" w:left="1247" w:header="737" w:footer="680" w:gutter="0"/>
          <w:cols w:space="708"/>
          <w:docGrid w:linePitch="360"/>
        </w:sectPr>
      </w:pPr>
    </w:p>
    <w:p w14:paraId="290986FD" w14:textId="77777777" w:rsidR="001D7715" w:rsidRPr="00D27592" w:rsidRDefault="007D25F0" w:rsidP="00D27592">
      <w:pPr>
        <w:pStyle w:val="S1"/>
        <w:tabs>
          <w:tab w:val="left" w:pos="567"/>
        </w:tabs>
        <w:ind w:left="0" w:firstLine="0"/>
        <w:rPr>
          <w:rFonts w:eastAsia="Calibri"/>
        </w:rPr>
      </w:pPr>
      <w:bookmarkStart w:id="58" w:name="_Toc464727317"/>
      <w:r w:rsidRPr="00D27592">
        <w:rPr>
          <w:rFonts w:eastAsia="Calibri"/>
        </w:rPr>
        <w:t>СИСТЕМ</w:t>
      </w:r>
      <w:r w:rsidR="007F627A" w:rsidRPr="00D27592">
        <w:rPr>
          <w:rFonts w:eastAsia="Calibri"/>
        </w:rPr>
        <w:t>А</w:t>
      </w:r>
      <w:r w:rsidRPr="00D27592">
        <w:rPr>
          <w:rFonts w:eastAsia="Calibri"/>
        </w:rPr>
        <w:t xml:space="preserve"> ОБЕСПЕЧЕНИЯ ПОЖАРНОЙ БЕЗОПАСНОСТ</w:t>
      </w:r>
      <w:r w:rsidR="007F627A" w:rsidRPr="00D27592">
        <w:rPr>
          <w:rFonts w:eastAsia="Calibri"/>
        </w:rPr>
        <w:t>И</w:t>
      </w:r>
      <w:bookmarkEnd w:id="58"/>
    </w:p>
    <w:p w14:paraId="6D8C5C64" w14:textId="77777777" w:rsidR="001D7715" w:rsidRPr="00D27592" w:rsidRDefault="001D7715" w:rsidP="00D27592">
      <w:pPr>
        <w:rPr>
          <w:szCs w:val="24"/>
        </w:rPr>
      </w:pPr>
    </w:p>
    <w:p w14:paraId="3CC16948" w14:textId="77777777" w:rsidR="000C3513" w:rsidRPr="00D27592" w:rsidRDefault="000C3513" w:rsidP="00D27592">
      <w:pPr>
        <w:rPr>
          <w:szCs w:val="24"/>
        </w:rPr>
      </w:pPr>
    </w:p>
    <w:p w14:paraId="62F0B9DC" w14:textId="3665F6E1" w:rsidR="00546EA1" w:rsidRPr="00D27592" w:rsidRDefault="008B2B83" w:rsidP="00D27592">
      <w:pPr>
        <w:tabs>
          <w:tab w:val="left" w:pos="567"/>
        </w:tabs>
        <w:rPr>
          <w:szCs w:val="24"/>
        </w:rPr>
      </w:pPr>
      <w:r w:rsidRPr="00D27592">
        <w:rPr>
          <w:szCs w:val="24"/>
        </w:rPr>
        <w:t>3.1.</w:t>
      </w:r>
      <w:r w:rsidR="007015F0" w:rsidRPr="00D27592">
        <w:rPr>
          <w:szCs w:val="24"/>
        </w:rPr>
        <w:tab/>
      </w:r>
      <w:r w:rsidR="00F25373" w:rsidRPr="00D27592">
        <w:rPr>
          <w:szCs w:val="24"/>
        </w:rPr>
        <w:t xml:space="preserve">Каждый объект защиты должен иметь </w:t>
      </w:r>
      <w:r w:rsidR="002B0D3F" w:rsidRPr="00D27592">
        <w:rPr>
          <w:szCs w:val="24"/>
        </w:rPr>
        <w:t>СОПБ</w:t>
      </w:r>
      <w:r w:rsidR="00F25373" w:rsidRPr="00D27592">
        <w:rPr>
          <w:szCs w:val="24"/>
        </w:rPr>
        <w:t xml:space="preserve">. </w:t>
      </w:r>
      <w:r w:rsidR="00BE5347" w:rsidRPr="00D27592">
        <w:rPr>
          <w:szCs w:val="24"/>
        </w:rPr>
        <w:t xml:space="preserve">Согласно </w:t>
      </w:r>
      <w:r w:rsidR="00BE5347" w:rsidRPr="00D27592">
        <w:t>Федерально</w:t>
      </w:r>
      <w:r w:rsidR="001305E0" w:rsidRPr="00D27592">
        <w:t>му</w:t>
      </w:r>
      <w:r w:rsidR="00BE5347" w:rsidRPr="00D27592">
        <w:t xml:space="preserve"> закон</w:t>
      </w:r>
      <w:r w:rsidR="001305E0" w:rsidRPr="00D27592">
        <w:t>у</w:t>
      </w:r>
      <w:r w:rsidR="00BE5347" w:rsidRPr="00D27592">
        <w:t xml:space="preserve"> </w:t>
      </w:r>
      <w:r w:rsidR="00B81E93">
        <w:br/>
      </w:r>
      <w:r w:rsidR="00BE5347" w:rsidRPr="00D27592">
        <w:t>от 21.12.1994 № 69-ФЗ «О пожарной безопасности»:</w:t>
      </w:r>
      <w:r w:rsidR="00BE5347" w:rsidRPr="00D27592">
        <w:rPr>
          <w:szCs w:val="24"/>
        </w:rPr>
        <w:t xml:space="preserve"> </w:t>
      </w:r>
      <w:r w:rsidR="00B01553" w:rsidRPr="00D27592">
        <w:rPr>
          <w:szCs w:val="24"/>
        </w:rPr>
        <w:t xml:space="preserve">руководители организаций </w:t>
      </w:r>
      <w:r w:rsidR="00F8013E" w:rsidRPr="00D27592">
        <w:rPr>
          <w:szCs w:val="24"/>
        </w:rPr>
        <w:t>(</w:t>
      </w:r>
      <w:r w:rsidR="005B5F44" w:rsidRPr="00D27592">
        <w:rPr>
          <w:szCs w:val="24"/>
        </w:rPr>
        <w:t>Главный исполнительный директор</w:t>
      </w:r>
      <w:r w:rsidR="00277596" w:rsidRPr="00D27592">
        <w:rPr>
          <w:szCs w:val="24"/>
        </w:rPr>
        <w:t xml:space="preserve"> </w:t>
      </w:r>
      <w:r w:rsidR="00F56131" w:rsidRPr="00D27592">
        <w:rPr>
          <w:szCs w:val="24"/>
        </w:rPr>
        <w:t>ПАО «НК «Роснефть»</w:t>
      </w:r>
      <w:r w:rsidR="00F8013E" w:rsidRPr="00D27592">
        <w:rPr>
          <w:szCs w:val="24"/>
        </w:rPr>
        <w:t xml:space="preserve"> и руководители ОГ) </w:t>
      </w:r>
      <w:r w:rsidR="00B01553" w:rsidRPr="00D27592">
        <w:rPr>
          <w:szCs w:val="24"/>
        </w:rPr>
        <w:t>осуществляют непосредственное руководство системой пожарной безопасности в пределах своей компетенции на подведомственных объектах и несут персональную ответственность за соблюдение требований пожарной безопасности</w:t>
      </w:r>
      <w:r w:rsidR="00BE5347" w:rsidRPr="00D27592">
        <w:rPr>
          <w:szCs w:val="24"/>
        </w:rPr>
        <w:t>.</w:t>
      </w:r>
    </w:p>
    <w:p w14:paraId="48170A6F" w14:textId="77777777" w:rsidR="00546EA1" w:rsidRPr="00D27592" w:rsidRDefault="00546EA1" w:rsidP="00D27592">
      <w:pPr>
        <w:tabs>
          <w:tab w:val="left" w:pos="567"/>
        </w:tabs>
        <w:rPr>
          <w:szCs w:val="24"/>
        </w:rPr>
      </w:pPr>
    </w:p>
    <w:p w14:paraId="36F8122D" w14:textId="77777777" w:rsidR="00B01553" w:rsidRPr="00D27592" w:rsidRDefault="00B01553" w:rsidP="00D27592">
      <w:pPr>
        <w:tabs>
          <w:tab w:val="left" w:pos="567"/>
        </w:tabs>
        <w:rPr>
          <w:szCs w:val="24"/>
        </w:rPr>
      </w:pPr>
      <w:r w:rsidRPr="00D27592">
        <w:rPr>
          <w:szCs w:val="24"/>
        </w:rPr>
        <w:t>3.2.</w:t>
      </w:r>
      <w:r w:rsidRPr="00D27592">
        <w:rPr>
          <w:szCs w:val="24"/>
        </w:rPr>
        <w:tab/>
        <w:t>Цел</w:t>
      </w:r>
      <w:r w:rsidR="00F25373" w:rsidRPr="00D27592">
        <w:rPr>
          <w:szCs w:val="24"/>
        </w:rPr>
        <w:t>и создания</w:t>
      </w:r>
      <w:r w:rsidRPr="00D27592">
        <w:rPr>
          <w:szCs w:val="24"/>
        </w:rPr>
        <w:t xml:space="preserve"> СОПБ – </w:t>
      </w:r>
      <w:r w:rsidR="00F25373" w:rsidRPr="00D27592">
        <w:rPr>
          <w:szCs w:val="24"/>
        </w:rPr>
        <w:t>предотвращение пожара, обеспечение безопасности людей, защита имущества при пожаре, а также исключение ущерба от пожара третьим лицам</w:t>
      </w:r>
      <w:r w:rsidRPr="00D27592">
        <w:rPr>
          <w:szCs w:val="24"/>
        </w:rPr>
        <w:t>.</w:t>
      </w:r>
    </w:p>
    <w:p w14:paraId="65DE179F" w14:textId="77777777" w:rsidR="00B01553" w:rsidRPr="00D27592" w:rsidRDefault="00B01553" w:rsidP="00D27592">
      <w:pPr>
        <w:tabs>
          <w:tab w:val="left" w:pos="567"/>
        </w:tabs>
        <w:rPr>
          <w:szCs w:val="24"/>
        </w:rPr>
      </w:pPr>
    </w:p>
    <w:p w14:paraId="143D0F59" w14:textId="77777777" w:rsidR="00B01553" w:rsidRPr="00D27592" w:rsidRDefault="00B01553" w:rsidP="00D27592">
      <w:pPr>
        <w:tabs>
          <w:tab w:val="left" w:pos="567"/>
        </w:tabs>
        <w:rPr>
          <w:szCs w:val="24"/>
        </w:rPr>
      </w:pPr>
      <w:r w:rsidRPr="00D27592">
        <w:rPr>
          <w:szCs w:val="24"/>
        </w:rPr>
        <w:t>3.3.</w:t>
      </w:r>
      <w:r w:rsidRPr="00D27592">
        <w:rPr>
          <w:szCs w:val="24"/>
        </w:rPr>
        <w:tab/>
        <w:t>Задач</w:t>
      </w:r>
      <w:r w:rsidR="00F25373" w:rsidRPr="00D27592">
        <w:rPr>
          <w:szCs w:val="24"/>
        </w:rPr>
        <w:t>а</w:t>
      </w:r>
      <w:r w:rsidRPr="00D27592">
        <w:rPr>
          <w:szCs w:val="24"/>
        </w:rPr>
        <w:t xml:space="preserve"> СОПБ – </w:t>
      </w:r>
      <w:r w:rsidR="00F25373" w:rsidRPr="00D27592">
        <w:rPr>
          <w:szCs w:val="24"/>
        </w:rPr>
        <w:t>обеспечить требуемый уровень пожарной безопасности объектов Компании</w:t>
      </w:r>
      <w:r w:rsidRPr="00D27592">
        <w:rPr>
          <w:szCs w:val="24"/>
        </w:rPr>
        <w:t>.</w:t>
      </w:r>
    </w:p>
    <w:p w14:paraId="058281FB" w14:textId="77777777" w:rsidR="00B01553" w:rsidRPr="00D27592" w:rsidRDefault="00B01553" w:rsidP="00D27592">
      <w:pPr>
        <w:tabs>
          <w:tab w:val="left" w:pos="567"/>
        </w:tabs>
        <w:rPr>
          <w:szCs w:val="24"/>
        </w:rPr>
      </w:pPr>
    </w:p>
    <w:p w14:paraId="7AC139F2" w14:textId="77777777" w:rsidR="008B72BF" w:rsidRPr="00D27592" w:rsidRDefault="008B2B83" w:rsidP="00D27592">
      <w:pPr>
        <w:tabs>
          <w:tab w:val="left" w:pos="567"/>
        </w:tabs>
        <w:rPr>
          <w:szCs w:val="24"/>
        </w:rPr>
      </w:pPr>
      <w:r w:rsidRPr="00D27592">
        <w:rPr>
          <w:szCs w:val="24"/>
        </w:rPr>
        <w:t>3.</w:t>
      </w:r>
      <w:r w:rsidR="00B01553" w:rsidRPr="00D27592">
        <w:rPr>
          <w:szCs w:val="24"/>
        </w:rPr>
        <w:t>4</w:t>
      </w:r>
      <w:r w:rsidRPr="00D27592">
        <w:rPr>
          <w:szCs w:val="24"/>
        </w:rPr>
        <w:t>.</w:t>
      </w:r>
      <w:r w:rsidR="007015F0" w:rsidRPr="00D27592">
        <w:rPr>
          <w:szCs w:val="24"/>
        </w:rPr>
        <w:tab/>
      </w:r>
      <w:r w:rsidR="00471F4C" w:rsidRPr="00D27592">
        <w:rPr>
          <w:szCs w:val="24"/>
        </w:rPr>
        <w:t xml:space="preserve">В соответствии с </w:t>
      </w:r>
      <w:r w:rsidR="00471F4C" w:rsidRPr="00D27592">
        <w:t xml:space="preserve">Федеральным законом от 22.07.2008 № 123-ФЗ «Технический регламент о требованиях пожарной безопасности», </w:t>
      </w:r>
      <w:r w:rsidR="00DD6914" w:rsidRPr="00D27592">
        <w:rPr>
          <w:szCs w:val="24"/>
        </w:rPr>
        <w:t>СОПБ включает в себя</w:t>
      </w:r>
      <w:r w:rsidR="003702B0" w:rsidRPr="00D27592">
        <w:rPr>
          <w:szCs w:val="24"/>
        </w:rPr>
        <w:t>:</w:t>
      </w:r>
    </w:p>
    <w:p w14:paraId="61D8E8DB" w14:textId="77777777" w:rsidR="008B72BF" w:rsidRPr="00D27592" w:rsidRDefault="008B72BF" w:rsidP="00D27592">
      <w:pPr>
        <w:numPr>
          <w:ilvl w:val="0"/>
          <w:numId w:val="4"/>
        </w:numPr>
        <w:tabs>
          <w:tab w:val="clear" w:pos="1207"/>
          <w:tab w:val="num" w:pos="540"/>
        </w:tabs>
        <w:spacing w:before="120"/>
        <w:ind w:left="538" w:hanging="357"/>
      </w:pPr>
      <w:r w:rsidRPr="00D27592">
        <w:rPr>
          <w:szCs w:val="24"/>
        </w:rPr>
        <w:t>СПП</w:t>
      </w:r>
      <w:r w:rsidRPr="00D27592">
        <w:t>;</w:t>
      </w:r>
    </w:p>
    <w:p w14:paraId="596A01C8" w14:textId="77777777" w:rsidR="008B72BF" w:rsidRPr="00D27592" w:rsidRDefault="008B72BF" w:rsidP="00D27592">
      <w:pPr>
        <w:numPr>
          <w:ilvl w:val="0"/>
          <w:numId w:val="4"/>
        </w:numPr>
        <w:tabs>
          <w:tab w:val="clear" w:pos="1207"/>
          <w:tab w:val="num" w:pos="540"/>
        </w:tabs>
        <w:spacing w:before="120"/>
        <w:ind w:left="538" w:hanging="357"/>
      </w:pPr>
      <w:r w:rsidRPr="00D27592">
        <w:rPr>
          <w:szCs w:val="24"/>
        </w:rPr>
        <w:t>СПЗ</w:t>
      </w:r>
      <w:r w:rsidRPr="00D27592">
        <w:t>;</w:t>
      </w:r>
    </w:p>
    <w:p w14:paraId="52D348E5" w14:textId="77777777" w:rsidR="008B72BF" w:rsidRPr="00D27592" w:rsidRDefault="008B72BF" w:rsidP="00D27592">
      <w:pPr>
        <w:numPr>
          <w:ilvl w:val="0"/>
          <w:numId w:val="4"/>
        </w:numPr>
        <w:tabs>
          <w:tab w:val="clear" w:pos="1207"/>
          <w:tab w:val="num" w:pos="540"/>
        </w:tabs>
        <w:spacing w:before="120"/>
        <w:ind w:left="538" w:hanging="357"/>
      </w:pPr>
      <w:r w:rsidRPr="00D27592">
        <w:rPr>
          <w:szCs w:val="24"/>
        </w:rPr>
        <w:t>комплекс ОТМ</w:t>
      </w:r>
      <w:r w:rsidR="00B01553" w:rsidRPr="00D27592">
        <w:t>.</w:t>
      </w:r>
    </w:p>
    <w:p w14:paraId="0EA060F8" w14:textId="77777777" w:rsidR="00B01553" w:rsidRPr="00D27592" w:rsidRDefault="00B01553" w:rsidP="00D27592">
      <w:pPr>
        <w:tabs>
          <w:tab w:val="left" w:pos="426"/>
        </w:tabs>
        <w:rPr>
          <w:szCs w:val="24"/>
        </w:rPr>
      </w:pPr>
    </w:p>
    <w:p w14:paraId="39B4D386" w14:textId="271C786A" w:rsidR="00546EA1" w:rsidRPr="00D27592" w:rsidRDefault="00B01553" w:rsidP="00D27592">
      <w:pPr>
        <w:tabs>
          <w:tab w:val="left" w:pos="426"/>
        </w:tabs>
        <w:rPr>
          <w:szCs w:val="24"/>
        </w:rPr>
      </w:pPr>
      <w:r w:rsidRPr="00D27592">
        <w:rPr>
          <w:szCs w:val="24"/>
        </w:rPr>
        <w:t>СОПБ</w:t>
      </w:r>
      <w:r w:rsidR="00DD6914" w:rsidRPr="00D27592">
        <w:rPr>
          <w:szCs w:val="24"/>
        </w:rPr>
        <w:t xml:space="preserve"> должна содержать комплекс мероприятий, исключающих возможность превышения значений допустимого пожарного риска, установленного Федеральным законом </w:t>
      </w:r>
      <w:r w:rsidR="008E646C">
        <w:rPr>
          <w:szCs w:val="24"/>
        </w:rPr>
        <w:br/>
      </w:r>
      <w:r w:rsidR="00DD6914" w:rsidRPr="00D27592">
        <w:rPr>
          <w:szCs w:val="24"/>
        </w:rPr>
        <w:t>от 22.07.2008 № 123-ФЗ «Технический регламент о требованиях пожарной безопасности», и направленных на предотвращение опасности причинения вреда третьим лицам в результате пожара</w:t>
      </w:r>
      <w:r w:rsidR="00215C24" w:rsidRPr="00D27592">
        <w:rPr>
          <w:szCs w:val="24"/>
        </w:rPr>
        <w:t>.</w:t>
      </w:r>
    </w:p>
    <w:p w14:paraId="692395D1" w14:textId="77777777" w:rsidR="00546EA1" w:rsidRPr="00D27592" w:rsidRDefault="00546EA1" w:rsidP="00D27592">
      <w:pPr>
        <w:rPr>
          <w:szCs w:val="24"/>
        </w:rPr>
      </w:pPr>
    </w:p>
    <w:p w14:paraId="15376079" w14:textId="77777777" w:rsidR="00546EA1" w:rsidRPr="00D27592" w:rsidRDefault="008B2B83" w:rsidP="00D27592">
      <w:pPr>
        <w:tabs>
          <w:tab w:val="left" w:pos="567"/>
        </w:tabs>
        <w:rPr>
          <w:szCs w:val="24"/>
        </w:rPr>
      </w:pPr>
      <w:r w:rsidRPr="00D27592">
        <w:rPr>
          <w:szCs w:val="24"/>
        </w:rPr>
        <w:t>3.</w:t>
      </w:r>
      <w:r w:rsidR="001E1A21" w:rsidRPr="00D27592">
        <w:rPr>
          <w:szCs w:val="24"/>
        </w:rPr>
        <w:t>5</w:t>
      </w:r>
      <w:r w:rsidRPr="00D27592">
        <w:rPr>
          <w:szCs w:val="24"/>
        </w:rPr>
        <w:t>.</w:t>
      </w:r>
      <w:r w:rsidR="007015F0" w:rsidRPr="00D27592">
        <w:rPr>
          <w:szCs w:val="24"/>
        </w:rPr>
        <w:tab/>
      </w:r>
      <w:r w:rsidR="00461E8F" w:rsidRPr="00D27592">
        <w:rPr>
          <w:szCs w:val="24"/>
        </w:rPr>
        <w:t xml:space="preserve">Целью создания СПП является исключение условий возникновения пожара. Исключение условий возникновения пожара на объекте достигается исключением условий образования ГС </w:t>
      </w:r>
      <w:r w:rsidR="00CE4B6A" w:rsidRPr="00D27592">
        <w:rPr>
          <w:szCs w:val="24"/>
        </w:rPr>
        <w:t>и/</w:t>
      </w:r>
      <w:r w:rsidR="00461E8F" w:rsidRPr="00D27592">
        <w:rPr>
          <w:szCs w:val="24"/>
        </w:rPr>
        <w:t xml:space="preserve">или </w:t>
      </w:r>
      <w:r w:rsidR="00CE4B6A" w:rsidRPr="00D27592">
        <w:rPr>
          <w:szCs w:val="24"/>
        </w:rPr>
        <w:t xml:space="preserve">исключением условий </w:t>
      </w:r>
      <w:r w:rsidR="00461E8F" w:rsidRPr="00D27592">
        <w:rPr>
          <w:szCs w:val="24"/>
        </w:rPr>
        <w:t>внесения в нее ИЗ.</w:t>
      </w:r>
    </w:p>
    <w:p w14:paraId="087CCADE" w14:textId="77777777" w:rsidR="00546EA1" w:rsidRPr="00D27592" w:rsidRDefault="00546EA1" w:rsidP="00D27592">
      <w:pPr>
        <w:tabs>
          <w:tab w:val="left" w:pos="567"/>
        </w:tabs>
        <w:rPr>
          <w:szCs w:val="24"/>
        </w:rPr>
      </w:pPr>
    </w:p>
    <w:p w14:paraId="367F5003" w14:textId="77777777" w:rsidR="00461E8F" w:rsidRPr="00D27592" w:rsidRDefault="008B2B83" w:rsidP="00D27592">
      <w:pPr>
        <w:tabs>
          <w:tab w:val="left" w:pos="567"/>
        </w:tabs>
        <w:rPr>
          <w:szCs w:val="24"/>
        </w:rPr>
      </w:pPr>
      <w:r w:rsidRPr="00D27592">
        <w:rPr>
          <w:szCs w:val="24"/>
        </w:rPr>
        <w:t>3.</w:t>
      </w:r>
      <w:r w:rsidR="001E1A21" w:rsidRPr="00D27592">
        <w:rPr>
          <w:szCs w:val="24"/>
        </w:rPr>
        <w:t>6</w:t>
      </w:r>
      <w:r w:rsidRPr="00D27592">
        <w:rPr>
          <w:szCs w:val="24"/>
        </w:rPr>
        <w:t>.</w:t>
      </w:r>
      <w:r w:rsidR="007015F0" w:rsidRPr="00D27592">
        <w:rPr>
          <w:szCs w:val="24"/>
        </w:rPr>
        <w:tab/>
      </w:r>
      <w:r w:rsidR="00461E8F" w:rsidRPr="00D27592">
        <w:rPr>
          <w:szCs w:val="24"/>
        </w:rPr>
        <w:t xml:space="preserve">Исключение условий образования ГС </w:t>
      </w:r>
      <w:r w:rsidR="00B01553" w:rsidRPr="00D27592">
        <w:rPr>
          <w:szCs w:val="24"/>
        </w:rPr>
        <w:t>достигается</w:t>
      </w:r>
      <w:r w:rsidR="00461E8F" w:rsidRPr="00D27592">
        <w:rPr>
          <w:szCs w:val="24"/>
        </w:rPr>
        <w:t xml:space="preserve"> одним или несколькими из следующих способов: </w:t>
      </w:r>
    </w:p>
    <w:p w14:paraId="4D2D40C1"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применением негорючих веществ и материалов;</w:t>
      </w:r>
    </w:p>
    <w:p w14:paraId="5C1A18C2"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ограничением массы и (или) объема горючих веществ и материалов</w:t>
      </w:r>
      <w:r w:rsidR="006404E5" w:rsidRPr="00D27592">
        <w:rPr>
          <w:szCs w:val="24"/>
        </w:rPr>
        <w:t xml:space="preserve"> по условиям технологии и строительства</w:t>
      </w:r>
      <w:r w:rsidRPr="00D27592">
        <w:rPr>
          <w:szCs w:val="24"/>
        </w:rPr>
        <w:t xml:space="preserve">; </w:t>
      </w:r>
    </w:p>
    <w:p w14:paraId="7034B2D9" w14:textId="77777777" w:rsidR="006404E5" w:rsidRPr="00D27592" w:rsidRDefault="006404E5" w:rsidP="00D27592">
      <w:pPr>
        <w:numPr>
          <w:ilvl w:val="0"/>
          <w:numId w:val="4"/>
        </w:numPr>
        <w:tabs>
          <w:tab w:val="clear" w:pos="1207"/>
          <w:tab w:val="num" w:pos="540"/>
        </w:tabs>
        <w:spacing w:before="120"/>
        <w:ind w:left="538" w:hanging="357"/>
        <w:rPr>
          <w:szCs w:val="24"/>
        </w:rPr>
      </w:pPr>
      <w:r w:rsidRPr="00D27592">
        <w:t>использование наиболее безопасных способов размещения горючих веществ и материалов, а также материалов, взаимодействие которых друг с другом приводит к образованию горючей среды;</w:t>
      </w:r>
    </w:p>
    <w:p w14:paraId="30BE3002" w14:textId="77777777" w:rsidR="00A549A8" w:rsidRPr="00D27592" w:rsidRDefault="00A549A8" w:rsidP="00D27592">
      <w:pPr>
        <w:numPr>
          <w:ilvl w:val="0"/>
          <w:numId w:val="4"/>
        </w:numPr>
        <w:tabs>
          <w:tab w:val="clear" w:pos="1207"/>
          <w:tab w:val="num" w:pos="540"/>
        </w:tabs>
        <w:spacing w:before="120"/>
        <w:ind w:left="538" w:hanging="357"/>
        <w:rPr>
          <w:szCs w:val="24"/>
        </w:rPr>
      </w:pPr>
      <w:r w:rsidRPr="00D27592">
        <w:rPr>
          <w:szCs w:val="24"/>
        </w:rPr>
        <w:t xml:space="preserve">уменьшением массы и (или) объема горючих веществ и материалов, находящихся одновременно в помещении или на открытых площадках; </w:t>
      </w:r>
    </w:p>
    <w:p w14:paraId="0B449C44" w14:textId="77777777" w:rsidR="00A549A8" w:rsidRPr="00D27592" w:rsidRDefault="00A549A8" w:rsidP="00D27592">
      <w:pPr>
        <w:numPr>
          <w:ilvl w:val="0"/>
          <w:numId w:val="4"/>
        </w:numPr>
        <w:tabs>
          <w:tab w:val="clear" w:pos="1207"/>
          <w:tab w:val="num" w:pos="540"/>
        </w:tabs>
        <w:spacing w:before="120"/>
        <w:ind w:left="538" w:hanging="357"/>
        <w:rPr>
          <w:szCs w:val="24"/>
        </w:rPr>
      </w:pPr>
      <w:r w:rsidRPr="00D27592">
        <w:rPr>
          <w:szCs w:val="24"/>
        </w:rPr>
        <w:t>устройством аварийного слива пожароопасных жидкостей и аварийного стравливания горючих газов из аппаратов, помещений, технологических площадок;</w:t>
      </w:r>
    </w:p>
    <w:p w14:paraId="622B8084" w14:textId="77777777" w:rsidR="00A549A8" w:rsidRPr="00D27592" w:rsidRDefault="00A549A8" w:rsidP="00D27592">
      <w:pPr>
        <w:numPr>
          <w:ilvl w:val="0"/>
          <w:numId w:val="4"/>
        </w:numPr>
        <w:tabs>
          <w:tab w:val="clear" w:pos="1207"/>
          <w:tab w:val="num" w:pos="540"/>
        </w:tabs>
        <w:spacing w:before="120"/>
        <w:ind w:left="538" w:hanging="357"/>
        <w:rPr>
          <w:szCs w:val="24"/>
        </w:rPr>
      </w:pPr>
      <w:r w:rsidRPr="00D27592">
        <w:rPr>
          <w:szCs w:val="24"/>
        </w:rPr>
        <w:t>очисткой территории, помещений, технологического оборудования и коммуникаций от пожароопасных отходов производства, отложений пыли, пуха и т.д.;</w:t>
      </w:r>
    </w:p>
    <w:p w14:paraId="39EE416A" w14:textId="77777777" w:rsidR="00A549A8" w:rsidRPr="00D27592" w:rsidRDefault="00A549A8" w:rsidP="00D27592">
      <w:pPr>
        <w:numPr>
          <w:ilvl w:val="0"/>
          <w:numId w:val="4"/>
        </w:numPr>
        <w:tabs>
          <w:tab w:val="clear" w:pos="1207"/>
          <w:tab w:val="num" w:pos="540"/>
        </w:tabs>
        <w:spacing w:before="120"/>
        <w:ind w:left="538" w:hanging="357"/>
        <w:rPr>
          <w:szCs w:val="24"/>
        </w:rPr>
      </w:pPr>
      <w:r w:rsidRPr="00D27592">
        <w:rPr>
          <w:szCs w:val="24"/>
        </w:rPr>
        <w:t>заменой ЛВЖ и ГЖ на пожаробезопасные технические моющие средства.</w:t>
      </w:r>
    </w:p>
    <w:p w14:paraId="045043D9"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 xml:space="preserve">использованием наиболее безопасных способов размещения горючих веществ и материалов, а также материалов, взаимодействие которых друг с другом приводит к образованию ГС; </w:t>
      </w:r>
    </w:p>
    <w:p w14:paraId="16478220"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 xml:space="preserve">изоляцией ГС от ИЗ (применение изолированных отсеков, камер, кабин); </w:t>
      </w:r>
    </w:p>
    <w:p w14:paraId="5057B222"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 xml:space="preserve">поддержанием безопасной концентрации в среде окислителя и (или) горючих веществ; </w:t>
      </w:r>
    </w:p>
    <w:p w14:paraId="4F599825"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 xml:space="preserve">понижением концентрации окислителя в ГС в защищаемом объеме; </w:t>
      </w:r>
    </w:p>
    <w:p w14:paraId="3B2E9C75"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 xml:space="preserve">поддержанием температуры и давления среды, при которых распространение пламени исключается; </w:t>
      </w:r>
    </w:p>
    <w:p w14:paraId="06350641"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 xml:space="preserve">максимальной механизацией и автоматизацией технологических процессов, связанных с обращением горючих веществ; </w:t>
      </w:r>
    </w:p>
    <w:p w14:paraId="3B3DA59C"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 xml:space="preserve">установкой пожароопасного оборудования по возможности в отдельных помещениях или на открытых площадках; </w:t>
      </w:r>
    </w:p>
    <w:p w14:paraId="47071BC7" w14:textId="77777777" w:rsidR="006404E5" w:rsidRPr="00D27592" w:rsidRDefault="00461E8F" w:rsidP="00D27592">
      <w:pPr>
        <w:numPr>
          <w:ilvl w:val="0"/>
          <w:numId w:val="4"/>
        </w:numPr>
        <w:tabs>
          <w:tab w:val="clear" w:pos="1207"/>
          <w:tab w:val="num" w:pos="540"/>
        </w:tabs>
        <w:spacing w:before="120"/>
        <w:ind w:left="538" w:hanging="357"/>
        <w:rPr>
          <w:szCs w:val="24"/>
        </w:rPr>
      </w:pPr>
      <w:r w:rsidRPr="00D27592">
        <w:rPr>
          <w:szCs w:val="24"/>
        </w:rPr>
        <w:t>применением устройств защиты производственного оборудования, исключающих выход горючих веществ в объем помещения, или устройств, исключающих образование в помещении ГС</w:t>
      </w:r>
      <w:r w:rsidR="006404E5" w:rsidRPr="00D27592">
        <w:rPr>
          <w:szCs w:val="24"/>
        </w:rPr>
        <w:t>;</w:t>
      </w:r>
    </w:p>
    <w:p w14:paraId="76C16D6B" w14:textId="77777777" w:rsidR="00546EA1" w:rsidRPr="00D27592" w:rsidRDefault="006404E5" w:rsidP="00D27592">
      <w:pPr>
        <w:numPr>
          <w:ilvl w:val="0"/>
          <w:numId w:val="4"/>
        </w:numPr>
        <w:tabs>
          <w:tab w:val="clear" w:pos="1207"/>
          <w:tab w:val="num" w:pos="540"/>
        </w:tabs>
        <w:spacing w:before="120"/>
        <w:ind w:left="538" w:hanging="357"/>
        <w:rPr>
          <w:szCs w:val="24"/>
        </w:rPr>
      </w:pPr>
      <w:r w:rsidRPr="00D27592">
        <w:t>удаление из помещений, технологического оборудования и коммуникаций пожароопасных отходов производства, отложений пыли, пуха</w:t>
      </w:r>
      <w:r w:rsidR="00461E8F" w:rsidRPr="00D27592">
        <w:rPr>
          <w:szCs w:val="24"/>
        </w:rPr>
        <w:t>.</w:t>
      </w:r>
    </w:p>
    <w:p w14:paraId="758F90B0" w14:textId="77777777" w:rsidR="00357E74" w:rsidRPr="00D27592" w:rsidRDefault="00357E74" w:rsidP="00D27592">
      <w:pPr>
        <w:rPr>
          <w:szCs w:val="24"/>
        </w:rPr>
      </w:pPr>
    </w:p>
    <w:p w14:paraId="1FAEA2A8" w14:textId="77777777" w:rsidR="00461E8F" w:rsidRPr="00D27592" w:rsidRDefault="008B2B83" w:rsidP="00D27592">
      <w:pPr>
        <w:tabs>
          <w:tab w:val="left" w:pos="567"/>
        </w:tabs>
        <w:rPr>
          <w:szCs w:val="24"/>
        </w:rPr>
      </w:pPr>
      <w:r w:rsidRPr="00D27592">
        <w:rPr>
          <w:szCs w:val="24"/>
        </w:rPr>
        <w:t>3.</w:t>
      </w:r>
      <w:r w:rsidR="001E1A21" w:rsidRPr="00D27592">
        <w:rPr>
          <w:szCs w:val="24"/>
        </w:rPr>
        <w:t>7</w:t>
      </w:r>
      <w:r w:rsidRPr="00D27592">
        <w:rPr>
          <w:szCs w:val="24"/>
        </w:rPr>
        <w:t>.</w:t>
      </w:r>
      <w:r w:rsidR="007015F0" w:rsidRPr="00D27592">
        <w:rPr>
          <w:szCs w:val="24"/>
        </w:rPr>
        <w:tab/>
      </w:r>
      <w:r w:rsidR="00461E8F" w:rsidRPr="00D27592">
        <w:rPr>
          <w:szCs w:val="24"/>
        </w:rPr>
        <w:t xml:space="preserve">Предотвращение образования </w:t>
      </w:r>
      <w:r w:rsidR="00B257FC" w:rsidRPr="00D27592">
        <w:rPr>
          <w:szCs w:val="24"/>
        </w:rPr>
        <w:t xml:space="preserve">ИЗ </w:t>
      </w:r>
      <w:r w:rsidR="00461E8F" w:rsidRPr="00D27592">
        <w:rPr>
          <w:szCs w:val="24"/>
        </w:rPr>
        <w:t>в ГС достига</w:t>
      </w:r>
      <w:r w:rsidR="00A549A8" w:rsidRPr="00D27592">
        <w:rPr>
          <w:szCs w:val="24"/>
        </w:rPr>
        <w:t>е</w:t>
      </w:r>
      <w:r w:rsidR="00461E8F" w:rsidRPr="00D27592">
        <w:rPr>
          <w:szCs w:val="24"/>
        </w:rPr>
        <w:t>тся применением следующих способов или их комбинацией:</w:t>
      </w:r>
    </w:p>
    <w:p w14:paraId="09A2BE1B"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применением машин, устройств, оборудования, при эксплуатации которых не образуются ИЗ;</w:t>
      </w:r>
    </w:p>
    <w:p w14:paraId="4363D8B1"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применением электрооборудования, соответствующего классу пожароопасной и (или) взрывоопасной зоны, категории и группе взрывоопасной смеси;</w:t>
      </w:r>
    </w:p>
    <w:p w14:paraId="687CD1B2"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применением в конструкции быстродействующих средств защитного отключения электроустановок и других устройств, приводящих к появлению ИЗ;</w:t>
      </w:r>
    </w:p>
    <w:p w14:paraId="178579E0"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применением технологического процесса и оборудования, отвечающим требованиям электростатической искробезопасности;</w:t>
      </w:r>
    </w:p>
    <w:p w14:paraId="76A1428A"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устройством молниезащиты зданий, строений и оборудования;</w:t>
      </w:r>
    </w:p>
    <w:p w14:paraId="2382A2DE"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 xml:space="preserve">поддержанием безопасной температуры нагрева веществ, материалов и поверхностей, которые контактируют с ГС; </w:t>
      </w:r>
    </w:p>
    <w:p w14:paraId="65AEE681"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 xml:space="preserve">применением способов и устройств ограничения энергии искрового разряда в ГС до безопасных значений; </w:t>
      </w:r>
    </w:p>
    <w:p w14:paraId="01CDC420"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 xml:space="preserve">применением искробезопасного инструмента при работе с </w:t>
      </w:r>
      <w:r w:rsidR="00D0024A" w:rsidRPr="00D27592">
        <w:rPr>
          <w:szCs w:val="24"/>
        </w:rPr>
        <w:t xml:space="preserve">ЛВЖ </w:t>
      </w:r>
      <w:r w:rsidRPr="00D27592">
        <w:rPr>
          <w:szCs w:val="24"/>
        </w:rPr>
        <w:t xml:space="preserve">и горючими газами; </w:t>
      </w:r>
    </w:p>
    <w:p w14:paraId="4DE9AA42" w14:textId="77777777" w:rsidR="00C96D7E" w:rsidRPr="00D27592" w:rsidRDefault="00C96D7E" w:rsidP="00D27592">
      <w:pPr>
        <w:numPr>
          <w:ilvl w:val="0"/>
          <w:numId w:val="4"/>
        </w:numPr>
        <w:tabs>
          <w:tab w:val="clear" w:pos="1207"/>
          <w:tab w:val="num" w:pos="540"/>
        </w:tabs>
        <w:spacing w:before="120"/>
        <w:ind w:left="538" w:hanging="357"/>
        <w:rPr>
          <w:szCs w:val="24"/>
        </w:rPr>
      </w:pPr>
      <w:r w:rsidRPr="00D27592">
        <w:rPr>
          <w:szCs w:val="24"/>
        </w:rPr>
        <w:t>использованием спецодежды с антистатическими свойствами и обуви не способной вызывать искру;</w:t>
      </w:r>
    </w:p>
    <w:p w14:paraId="18358D62"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 xml:space="preserve">ликвидацией условий для теплового, химического и (или) микробиологического самовозгорания обращающихся веществ, материалов и изделий; </w:t>
      </w:r>
    </w:p>
    <w:p w14:paraId="597DA631" w14:textId="77777777" w:rsidR="00461E8F" w:rsidRPr="00D27592" w:rsidRDefault="00461E8F" w:rsidP="00D27592">
      <w:pPr>
        <w:numPr>
          <w:ilvl w:val="0"/>
          <w:numId w:val="4"/>
        </w:numPr>
        <w:tabs>
          <w:tab w:val="clear" w:pos="1207"/>
          <w:tab w:val="num" w:pos="540"/>
        </w:tabs>
        <w:spacing w:before="120"/>
        <w:ind w:left="538" w:hanging="357"/>
        <w:rPr>
          <w:szCs w:val="24"/>
        </w:rPr>
      </w:pPr>
      <w:r w:rsidRPr="00D27592">
        <w:rPr>
          <w:szCs w:val="24"/>
        </w:rPr>
        <w:t xml:space="preserve">исключением контактов с воздухом пирофорных веществ; </w:t>
      </w:r>
    </w:p>
    <w:p w14:paraId="445D8B7B" w14:textId="77777777" w:rsidR="00546EA1" w:rsidRPr="00D27592" w:rsidRDefault="00461E8F" w:rsidP="00D27592">
      <w:pPr>
        <w:numPr>
          <w:ilvl w:val="0"/>
          <w:numId w:val="4"/>
        </w:numPr>
        <w:tabs>
          <w:tab w:val="clear" w:pos="1207"/>
          <w:tab w:val="num" w:pos="540"/>
        </w:tabs>
        <w:spacing w:before="120"/>
        <w:ind w:left="538" w:hanging="357"/>
        <w:rPr>
          <w:szCs w:val="24"/>
        </w:rPr>
      </w:pPr>
      <w:r w:rsidRPr="00D27592">
        <w:rPr>
          <w:szCs w:val="24"/>
        </w:rPr>
        <w:t>применением устройств, исключающих возможность распространения пламени из одного объема в смежный.</w:t>
      </w:r>
    </w:p>
    <w:p w14:paraId="53BCB3D1" w14:textId="77777777" w:rsidR="00546EA1" w:rsidRPr="00D27592" w:rsidRDefault="00546EA1" w:rsidP="00D27592">
      <w:pPr>
        <w:rPr>
          <w:szCs w:val="24"/>
        </w:rPr>
      </w:pPr>
    </w:p>
    <w:p w14:paraId="094B335E" w14:textId="77777777" w:rsidR="00461E8F" w:rsidRPr="00D27592" w:rsidRDefault="00461E8F" w:rsidP="00D27592">
      <w:pPr>
        <w:tabs>
          <w:tab w:val="left" w:pos="567"/>
        </w:tabs>
        <w:rPr>
          <w:szCs w:val="24"/>
        </w:rPr>
      </w:pPr>
      <w:r w:rsidRPr="00D27592">
        <w:rPr>
          <w:szCs w:val="24"/>
        </w:rPr>
        <w:t>3.</w:t>
      </w:r>
      <w:r w:rsidR="00A549A8" w:rsidRPr="00D27592">
        <w:rPr>
          <w:szCs w:val="24"/>
        </w:rPr>
        <w:t>8</w:t>
      </w:r>
      <w:r w:rsidRPr="00D27592">
        <w:rPr>
          <w:szCs w:val="24"/>
        </w:rPr>
        <w:t>.</w:t>
      </w:r>
      <w:r w:rsidRPr="00D27592">
        <w:rPr>
          <w:szCs w:val="24"/>
        </w:rPr>
        <w:tab/>
      </w:r>
      <w:r w:rsidR="00215C24" w:rsidRPr="00D27592">
        <w:rPr>
          <w:szCs w:val="24"/>
        </w:rPr>
        <w:t xml:space="preserve">Целью создания СПЗ является защита людей и имущества от воздействия </w:t>
      </w:r>
      <w:r w:rsidR="00CC7848" w:rsidRPr="00D27592">
        <w:rPr>
          <w:szCs w:val="24"/>
        </w:rPr>
        <w:t xml:space="preserve">ОФП </w:t>
      </w:r>
      <w:r w:rsidR="00215C24" w:rsidRPr="00D27592">
        <w:rPr>
          <w:szCs w:val="24"/>
        </w:rPr>
        <w:t xml:space="preserve">и (или) ограничение его последствий. </w:t>
      </w:r>
      <w:r w:rsidR="00BD5BDB" w:rsidRPr="00D27592">
        <w:rPr>
          <w:szCs w:val="24"/>
        </w:rPr>
        <w:t>Достижение этой цели</w:t>
      </w:r>
      <w:r w:rsidR="00215C24" w:rsidRPr="00D27592">
        <w:rPr>
          <w:szCs w:val="24"/>
        </w:rPr>
        <w:t xml:space="preserve"> обеспечива</w:t>
      </w:r>
      <w:r w:rsidR="00BD5BDB" w:rsidRPr="00D27592">
        <w:rPr>
          <w:szCs w:val="24"/>
        </w:rPr>
        <w:t>е</w:t>
      </w:r>
      <w:r w:rsidR="00215C24" w:rsidRPr="00D27592">
        <w:rPr>
          <w:szCs w:val="24"/>
        </w:rPr>
        <w:t>тся снижением динамики нарастания</w:t>
      </w:r>
      <w:r w:rsidR="00CC7848" w:rsidRPr="00D27592">
        <w:rPr>
          <w:szCs w:val="24"/>
        </w:rPr>
        <w:t xml:space="preserve"> ОФП</w:t>
      </w:r>
      <w:r w:rsidR="00215C24" w:rsidRPr="00D27592">
        <w:rPr>
          <w:szCs w:val="24"/>
        </w:rPr>
        <w:t>,</w:t>
      </w:r>
      <w:r w:rsidR="00BD5BDB" w:rsidRPr="00D27592">
        <w:rPr>
          <w:szCs w:val="24"/>
        </w:rPr>
        <w:t xml:space="preserve"> своевременной</w:t>
      </w:r>
      <w:r w:rsidR="00215C24" w:rsidRPr="00D27592">
        <w:rPr>
          <w:szCs w:val="24"/>
        </w:rPr>
        <w:t xml:space="preserve"> эвакуацией людей и имущества в безопасную зону и тушением пожара</w:t>
      </w:r>
      <w:r w:rsidRPr="00D27592">
        <w:rPr>
          <w:szCs w:val="24"/>
        </w:rPr>
        <w:t>.</w:t>
      </w:r>
    </w:p>
    <w:p w14:paraId="24FE59D8" w14:textId="77777777" w:rsidR="00461E8F" w:rsidRPr="00D27592" w:rsidRDefault="00461E8F" w:rsidP="00D27592">
      <w:pPr>
        <w:tabs>
          <w:tab w:val="left" w:pos="567"/>
        </w:tabs>
        <w:rPr>
          <w:szCs w:val="24"/>
        </w:rPr>
      </w:pPr>
    </w:p>
    <w:p w14:paraId="4CC96BE4" w14:textId="77777777" w:rsidR="00215C24" w:rsidRPr="00D27592" w:rsidRDefault="00461E8F" w:rsidP="00D27592">
      <w:pPr>
        <w:tabs>
          <w:tab w:val="left" w:pos="567"/>
        </w:tabs>
        <w:rPr>
          <w:szCs w:val="24"/>
        </w:rPr>
      </w:pPr>
      <w:r w:rsidRPr="00D27592">
        <w:rPr>
          <w:szCs w:val="24"/>
        </w:rPr>
        <w:t>3.</w:t>
      </w:r>
      <w:r w:rsidR="00A549A8" w:rsidRPr="00D27592">
        <w:rPr>
          <w:szCs w:val="24"/>
        </w:rPr>
        <w:t>9</w:t>
      </w:r>
      <w:r w:rsidRPr="00D27592">
        <w:rPr>
          <w:szCs w:val="24"/>
        </w:rPr>
        <w:t>.</w:t>
      </w:r>
      <w:r w:rsidRPr="00D27592">
        <w:rPr>
          <w:szCs w:val="24"/>
        </w:rPr>
        <w:tab/>
      </w:r>
      <w:r w:rsidR="00215C24" w:rsidRPr="00D27592">
        <w:rPr>
          <w:szCs w:val="24"/>
        </w:rPr>
        <w:t xml:space="preserve">Защита людей и имущества от воздействия </w:t>
      </w:r>
      <w:r w:rsidR="00CC7848" w:rsidRPr="00D27592">
        <w:rPr>
          <w:szCs w:val="24"/>
        </w:rPr>
        <w:t xml:space="preserve">ОФП </w:t>
      </w:r>
      <w:r w:rsidR="00215C24" w:rsidRPr="00D27592">
        <w:rPr>
          <w:szCs w:val="24"/>
        </w:rPr>
        <w:t>и ограничение последствий их воздействия обеспечиваются следующими способами:</w:t>
      </w:r>
    </w:p>
    <w:p w14:paraId="663CDB0C" w14:textId="77777777" w:rsidR="00215C24" w:rsidRPr="00D27592" w:rsidRDefault="00215C24" w:rsidP="00D27592">
      <w:pPr>
        <w:numPr>
          <w:ilvl w:val="0"/>
          <w:numId w:val="4"/>
        </w:numPr>
        <w:tabs>
          <w:tab w:val="clear" w:pos="1207"/>
          <w:tab w:val="num" w:pos="540"/>
        </w:tabs>
        <w:spacing w:before="120"/>
        <w:ind w:left="538" w:hanging="357"/>
        <w:rPr>
          <w:szCs w:val="24"/>
        </w:rPr>
      </w:pPr>
      <w:r w:rsidRPr="00D27592">
        <w:rPr>
          <w:szCs w:val="24"/>
        </w:rPr>
        <w:t xml:space="preserve">применением объемно-планировочных решений и средств, обеспечивающих ограничение распространения пожара за пределы </w:t>
      </w:r>
      <w:r w:rsidR="00BD5BDB" w:rsidRPr="00D27592">
        <w:rPr>
          <w:szCs w:val="24"/>
        </w:rPr>
        <w:t>помещений, зданий, установки, пожарного отсека</w:t>
      </w:r>
      <w:r w:rsidRPr="00D27592">
        <w:rPr>
          <w:szCs w:val="24"/>
        </w:rPr>
        <w:t xml:space="preserve">; </w:t>
      </w:r>
    </w:p>
    <w:p w14:paraId="47AC57AA" w14:textId="77777777" w:rsidR="00215C24" w:rsidRPr="00D27592" w:rsidRDefault="00215C24" w:rsidP="00D27592">
      <w:pPr>
        <w:numPr>
          <w:ilvl w:val="0"/>
          <w:numId w:val="4"/>
        </w:numPr>
        <w:tabs>
          <w:tab w:val="clear" w:pos="1207"/>
          <w:tab w:val="num" w:pos="540"/>
        </w:tabs>
        <w:spacing w:before="120"/>
        <w:ind w:left="538" w:hanging="357"/>
        <w:rPr>
          <w:szCs w:val="24"/>
        </w:rPr>
      </w:pPr>
      <w:r w:rsidRPr="00D27592">
        <w:rPr>
          <w:szCs w:val="24"/>
        </w:rPr>
        <w:t xml:space="preserve">устройством эвакуационных путей, удовлетворяющих требованиям безопасной эвакуации людей при пожаре; </w:t>
      </w:r>
    </w:p>
    <w:p w14:paraId="39ABFBB6" w14:textId="77777777" w:rsidR="00215C24" w:rsidRPr="00D27592" w:rsidRDefault="00215C24" w:rsidP="00D27592">
      <w:pPr>
        <w:numPr>
          <w:ilvl w:val="0"/>
          <w:numId w:val="4"/>
        </w:numPr>
        <w:tabs>
          <w:tab w:val="clear" w:pos="1207"/>
          <w:tab w:val="num" w:pos="540"/>
        </w:tabs>
        <w:spacing w:before="120"/>
        <w:ind w:left="538" w:hanging="357"/>
        <w:rPr>
          <w:szCs w:val="24"/>
        </w:rPr>
      </w:pPr>
      <w:r w:rsidRPr="00D27592">
        <w:rPr>
          <w:szCs w:val="24"/>
        </w:rPr>
        <w:t xml:space="preserve">устройством систем обнаружения пожара (установок и систем пожарной сигнализации), оповещения и управления эвакуацией людей при пожаре; </w:t>
      </w:r>
    </w:p>
    <w:p w14:paraId="15E43EA0" w14:textId="77777777" w:rsidR="00215C24" w:rsidRPr="00D27592" w:rsidRDefault="00215C24" w:rsidP="00D27592">
      <w:pPr>
        <w:numPr>
          <w:ilvl w:val="0"/>
          <w:numId w:val="4"/>
        </w:numPr>
        <w:tabs>
          <w:tab w:val="clear" w:pos="1207"/>
          <w:tab w:val="num" w:pos="540"/>
        </w:tabs>
        <w:spacing w:before="120"/>
        <w:ind w:left="538" w:hanging="357"/>
        <w:rPr>
          <w:szCs w:val="24"/>
        </w:rPr>
      </w:pPr>
      <w:r w:rsidRPr="00D27592">
        <w:rPr>
          <w:szCs w:val="24"/>
        </w:rPr>
        <w:t xml:space="preserve">применением систем коллективной защиты (в том числе противодымной) и средств индивидуальной защиты людей от воздействия </w:t>
      </w:r>
      <w:r w:rsidR="00CC7848" w:rsidRPr="00D27592">
        <w:rPr>
          <w:szCs w:val="24"/>
        </w:rPr>
        <w:t>ОФП</w:t>
      </w:r>
      <w:r w:rsidRPr="00D27592">
        <w:rPr>
          <w:szCs w:val="24"/>
        </w:rPr>
        <w:t>;</w:t>
      </w:r>
    </w:p>
    <w:p w14:paraId="70433ADE" w14:textId="77777777" w:rsidR="00215C24" w:rsidRPr="00D27592" w:rsidRDefault="00215C24" w:rsidP="00D27592">
      <w:pPr>
        <w:numPr>
          <w:ilvl w:val="0"/>
          <w:numId w:val="4"/>
        </w:numPr>
        <w:tabs>
          <w:tab w:val="clear" w:pos="1207"/>
          <w:tab w:val="num" w:pos="540"/>
        </w:tabs>
        <w:spacing w:before="120"/>
        <w:ind w:left="538" w:hanging="357"/>
        <w:rPr>
          <w:szCs w:val="24"/>
        </w:rPr>
      </w:pPr>
      <w:r w:rsidRPr="00D27592">
        <w:rPr>
          <w:szCs w:val="24"/>
        </w:rPr>
        <w:t xml:space="preserve">применением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и строений, а также с ограничением пожарной опасности поверхностных слоев (отделок, облицовок и средств огнезащиты) строительных конструкций на путях эвакуации; </w:t>
      </w:r>
    </w:p>
    <w:p w14:paraId="5E364012" w14:textId="77777777" w:rsidR="00215C24" w:rsidRPr="00D27592" w:rsidRDefault="00215C24" w:rsidP="00D27592">
      <w:pPr>
        <w:numPr>
          <w:ilvl w:val="0"/>
          <w:numId w:val="4"/>
        </w:numPr>
        <w:tabs>
          <w:tab w:val="clear" w:pos="1207"/>
          <w:tab w:val="num" w:pos="540"/>
        </w:tabs>
        <w:spacing w:before="120"/>
        <w:ind w:left="538" w:hanging="357"/>
        <w:rPr>
          <w:szCs w:val="24"/>
        </w:rPr>
      </w:pPr>
      <w:r w:rsidRPr="00D27592">
        <w:rPr>
          <w:szCs w:val="24"/>
        </w:rPr>
        <w:t xml:space="preserve">применением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 </w:t>
      </w:r>
    </w:p>
    <w:p w14:paraId="6244E241" w14:textId="77777777" w:rsidR="00215C24" w:rsidRPr="00D27592" w:rsidRDefault="00215C24" w:rsidP="00D27592">
      <w:pPr>
        <w:numPr>
          <w:ilvl w:val="0"/>
          <w:numId w:val="4"/>
        </w:numPr>
        <w:tabs>
          <w:tab w:val="clear" w:pos="1207"/>
          <w:tab w:val="num" w:pos="540"/>
        </w:tabs>
        <w:spacing w:before="120"/>
        <w:ind w:left="538" w:hanging="357"/>
        <w:rPr>
          <w:szCs w:val="24"/>
        </w:rPr>
      </w:pPr>
      <w:r w:rsidRPr="00D27592">
        <w:rPr>
          <w:szCs w:val="24"/>
        </w:rPr>
        <w:t xml:space="preserve">устройством на технологическом оборудовании </w:t>
      </w:r>
      <w:r w:rsidR="003A3B7A" w:rsidRPr="00D27592">
        <w:rPr>
          <w:szCs w:val="24"/>
        </w:rPr>
        <w:t>СПЗ</w:t>
      </w:r>
      <w:r w:rsidRPr="00D27592">
        <w:rPr>
          <w:szCs w:val="24"/>
        </w:rPr>
        <w:t xml:space="preserve">; </w:t>
      </w:r>
    </w:p>
    <w:p w14:paraId="07A8D127" w14:textId="77777777" w:rsidR="00215C24" w:rsidRPr="00D27592" w:rsidRDefault="00215C24" w:rsidP="00D27592">
      <w:pPr>
        <w:numPr>
          <w:ilvl w:val="0"/>
          <w:numId w:val="4"/>
        </w:numPr>
        <w:tabs>
          <w:tab w:val="clear" w:pos="1207"/>
          <w:tab w:val="num" w:pos="540"/>
        </w:tabs>
        <w:spacing w:before="120"/>
        <w:ind w:left="538" w:hanging="357"/>
        <w:rPr>
          <w:szCs w:val="24"/>
        </w:rPr>
      </w:pPr>
      <w:r w:rsidRPr="00D27592">
        <w:rPr>
          <w:szCs w:val="24"/>
        </w:rPr>
        <w:t xml:space="preserve">применением первичных средств пожаротушения; </w:t>
      </w:r>
    </w:p>
    <w:p w14:paraId="726C6A1B" w14:textId="77777777" w:rsidR="00461E8F" w:rsidRPr="00D27592" w:rsidRDefault="00215C24" w:rsidP="00D27592">
      <w:pPr>
        <w:numPr>
          <w:ilvl w:val="0"/>
          <w:numId w:val="4"/>
        </w:numPr>
        <w:tabs>
          <w:tab w:val="clear" w:pos="1207"/>
          <w:tab w:val="num" w:pos="540"/>
        </w:tabs>
        <w:spacing w:before="120"/>
        <w:ind w:left="538" w:hanging="357"/>
        <w:rPr>
          <w:szCs w:val="24"/>
        </w:rPr>
      </w:pPr>
      <w:r w:rsidRPr="00D27592">
        <w:rPr>
          <w:szCs w:val="24"/>
        </w:rPr>
        <w:t>применением автоматических установок пожаротушения</w:t>
      </w:r>
      <w:r w:rsidR="00461E8F" w:rsidRPr="00D27592">
        <w:rPr>
          <w:szCs w:val="24"/>
        </w:rPr>
        <w:t>.</w:t>
      </w:r>
    </w:p>
    <w:p w14:paraId="442F7CB4" w14:textId="77777777" w:rsidR="00461E8F" w:rsidRPr="00D27592" w:rsidRDefault="00461E8F" w:rsidP="00D27592">
      <w:pPr>
        <w:rPr>
          <w:szCs w:val="24"/>
        </w:rPr>
      </w:pPr>
    </w:p>
    <w:p w14:paraId="6CCFD8A2" w14:textId="77777777" w:rsidR="004B34D6" w:rsidRPr="00D27592" w:rsidRDefault="008B2B83" w:rsidP="00D27592">
      <w:pPr>
        <w:tabs>
          <w:tab w:val="left" w:pos="709"/>
        </w:tabs>
        <w:rPr>
          <w:szCs w:val="24"/>
        </w:rPr>
      </w:pPr>
      <w:r w:rsidRPr="00D27592">
        <w:rPr>
          <w:szCs w:val="24"/>
        </w:rPr>
        <w:t>3.</w:t>
      </w:r>
      <w:r w:rsidR="00461E8F" w:rsidRPr="00D27592">
        <w:rPr>
          <w:szCs w:val="24"/>
        </w:rPr>
        <w:t>1</w:t>
      </w:r>
      <w:r w:rsidR="008C7F7E" w:rsidRPr="00D27592">
        <w:rPr>
          <w:szCs w:val="24"/>
        </w:rPr>
        <w:t>0</w:t>
      </w:r>
      <w:r w:rsidRPr="00D27592">
        <w:rPr>
          <w:szCs w:val="24"/>
        </w:rPr>
        <w:t>.</w:t>
      </w:r>
      <w:r w:rsidR="007015F0" w:rsidRPr="00D27592">
        <w:rPr>
          <w:szCs w:val="24"/>
        </w:rPr>
        <w:tab/>
      </w:r>
      <w:r w:rsidR="004B34D6" w:rsidRPr="00D27592">
        <w:rPr>
          <w:szCs w:val="24"/>
        </w:rPr>
        <w:t>ОТМ включа</w:t>
      </w:r>
      <w:r w:rsidR="00BD5BDB" w:rsidRPr="00D27592">
        <w:rPr>
          <w:szCs w:val="24"/>
        </w:rPr>
        <w:t>ю</w:t>
      </w:r>
      <w:r w:rsidR="004B34D6" w:rsidRPr="00D27592">
        <w:rPr>
          <w:szCs w:val="24"/>
        </w:rPr>
        <w:t>т в себя:</w:t>
      </w:r>
    </w:p>
    <w:p w14:paraId="7CB6B77C" w14:textId="77777777" w:rsidR="00BD5BDB" w:rsidRPr="00D27592" w:rsidRDefault="00BD5BDB" w:rsidP="00D27592">
      <w:pPr>
        <w:numPr>
          <w:ilvl w:val="0"/>
          <w:numId w:val="4"/>
        </w:numPr>
        <w:tabs>
          <w:tab w:val="clear" w:pos="1207"/>
          <w:tab w:val="num" w:pos="540"/>
        </w:tabs>
        <w:spacing w:before="120"/>
        <w:ind w:left="538" w:hanging="357"/>
        <w:rPr>
          <w:szCs w:val="24"/>
        </w:rPr>
      </w:pPr>
      <w:r w:rsidRPr="00D27592">
        <w:rPr>
          <w:szCs w:val="24"/>
        </w:rPr>
        <w:t>создание системы обеспечения пожарной безопасности;</w:t>
      </w:r>
    </w:p>
    <w:p w14:paraId="08A9FAF9" w14:textId="77777777" w:rsidR="00BD5BDB" w:rsidRPr="00D27592" w:rsidRDefault="00BD5BDB" w:rsidP="00D27592">
      <w:pPr>
        <w:numPr>
          <w:ilvl w:val="0"/>
          <w:numId w:val="4"/>
        </w:numPr>
        <w:tabs>
          <w:tab w:val="clear" w:pos="1207"/>
          <w:tab w:val="num" w:pos="540"/>
        </w:tabs>
        <w:spacing w:before="120"/>
        <w:ind w:left="538" w:hanging="357"/>
        <w:rPr>
          <w:szCs w:val="24"/>
        </w:rPr>
      </w:pPr>
      <w:r w:rsidRPr="00D27592">
        <w:rPr>
          <w:szCs w:val="24"/>
        </w:rPr>
        <w:t xml:space="preserve">установление противопожарного режима в </w:t>
      </w:r>
      <w:r w:rsidR="00AA5C23" w:rsidRPr="00D27592">
        <w:rPr>
          <w:szCs w:val="24"/>
        </w:rPr>
        <w:t>Компании</w:t>
      </w:r>
      <w:r w:rsidRPr="00D27592">
        <w:rPr>
          <w:szCs w:val="24"/>
        </w:rPr>
        <w:t>;</w:t>
      </w:r>
    </w:p>
    <w:p w14:paraId="7C0DDDB9" w14:textId="77777777" w:rsidR="004B34D6" w:rsidRPr="00D27592" w:rsidRDefault="004B34D6" w:rsidP="00D27592">
      <w:pPr>
        <w:numPr>
          <w:ilvl w:val="0"/>
          <w:numId w:val="4"/>
        </w:numPr>
        <w:tabs>
          <w:tab w:val="clear" w:pos="1207"/>
          <w:tab w:val="num" w:pos="540"/>
        </w:tabs>
        <w:spacing w:before="120"/>
        <w:ind w:left="538" w:hanging="357"/>
        <w:rPr>
          <w:szCs w:val="24"/>
        </w:rPr>
      </w:pPr>
      <w:r w:rsidRPr="00D27592">
        <w:rPr>
          <w:szCs w:val="24"/>
        </w:rPr>
        <w:t xml:space="preserve">привлечение </w:t>
      </w:r>
      <w:r w:rsidR="00BD5BDB" w:rsidRPr="00D27592">
        <w:rPr>
          <w:szCs w:val="24"/>
        </w:rPr>
        <w:t>работников Компании</w:t>
      </w:r>
      <w:r w:rsidRPr="00D27592">
        <w:rPr>
          <w:szCs w:val="24"/>
        </w:rPr>
        <w:t xml:space="preserve"> к </w:t>
      </w:r>
      <w:r w:rsidR="003C3BC6" w:rsidRPr="00D27592">
        <w:rPr>
          <w:szCs w:val="24"/>
        </w:rPr>
        <w:t>поддержанию противопожарного режима на объекте защиты</w:t>
      </w:r>
      <w:r w:rsidRPr="00D27592">
        <w:rPr>
          <w:szCs w:val="24"/>
        </w:rPr>
        <w:t>;</w:t>
      </w:r>
    </w:p>
    <w:p w14:paraId="3AFFF60C" w14:textId="77777777" w:rsidR="004B34D6" w:rsidRPr="00D27592" w:rsidRDefault="004B34D6" w:rsidP="00D27592">
      <w:pPr>
        <w:numPr>
          <w:ilvl w:val="0"/>
          <w:numId w:val="4"/>
        </w:numPr>
        <w:tabs>
          <w:tab w:val="clear" w:pos="1207"/>
          <w:tab w:val="num" w:pos="540"/>
        </w:tabs>
        <w:spacing w:before="120"/>
        <w:ind w:left="538" w:hanging="357"/>
        <w:rPr>
          <w:szCs w:val="24"/>
        </w:rPr>
      </w:pPr>
      <w:r w:rsidRPr="00D27592">
        <w:rPr>
          <w:szCs w:val="24"/>
        </w:rPr>
        <w:t xml:space="preserve">организацию обучения </w:t>
      </w:r>
      <w:r w:rsidR="006E1F90" w:rsidRPr="00D27592">
        <w:rPr>
          <w:szCs w:val="24"/>
        </w:rPr>
        <w:t>работников</w:t>
      </w:r>
      <w:r w:rsidRPr="00D27592">
        <w:rPr>
          <w:szCs w:val="24"/>
        </w:rPr>
        <w:t xml:space="preserve"> правилам пожарной безопасности; </w:t>
      </w:r>
    </w:p>
    <w:p w14:paraId="088EFD4F" w14:textId="77777777" w:rsidR="002D21CB" w:rsidRPr="00D27592" w:rsidRDefault="004B34D6" w:rsidP="00D27592">
      <w:pPr>
        <w:numPr>
          <w:ilvl w:val="0"/>
          <w:numId w:val="4"/>
        </w:numPr>
        <w:tabs>
          <w:tab w:val="clear" w:pos="1207"/>
          <w:tab w:val="num" w:pos="540"/>
        </w:tabs>
        <w:spacing w:before="120"/>
        <w:ind w:left="538" w:hanging="357"/>
        <w:rPr>
          <w:szCs w:val="24"/>
        </w:rPr>
      </w:pPr>
      <w:r w:rsidRPr="00D27592">
        <w:rPr>
          <w:szCs w:val="24"/>
        </w:rPr>
        <w:t>разработку и реализацию норм и правил пожарной безопасности, инструкций о порядке обращения с пожароопасными веществами и материалами, о соблюдении противопожарного режима, действиях людей при возникновении пожара и т.д.</w:t>
      </w:r>
      <w:r w:rsidR="00212F37" w:rsidRPr="00D27592">
        <w:rPr>
          <w:szCs w:val="24"/>
        </w:rPr>
        <w:t>, а также мероприятий по действию администрации в случае возникновения пожара и по организации эвакуации людей</w:t>
      </w:r>
      <w:r w:rsidRPr="00D27592">
        <w:rPr>
          <w:szCs w:val="24"/>
        </w:rPr>
        <w:t>;</w:t>
      </w:r>
    </w:p>
    <w:p w14:paraId="70987618" w14:textId="77777777" w:rsidR="004B34D6" w:rsidRPr="00D27592" w:rsidRDefault="004B34D6" w:rsidP="00D27592">
      <w:pPr>
        <w:numPr>
          <w:ilvl w:val="0"/>
          <w:numId w:val="4"/>
        </w:numPr>
        <w:tabs>
          <w:tab w:val="clear" w:pos="1207"/>
          <w:tab w:val="num" w:pos="540"/>
        </w:tabs>
        <w:spacing w:before="120"/>
        <w:ind w:left="538" w:hanging="357"/>
        <w:rPr>
          <w:szCs w:val="24"/>
        </w:rPr>
      </w:pPr>
      <w:r w:rsidRPr="00D27592">
        <w:rPr>
          <w:szCs w:val="24"/>
        </w:rPr>
        <w:t>применение средств пропаганды</w:t>
      </w:r>
      <w:r w:rsidR="00F91C71" w:rsidRPr="00D27592">
        <w:rPr>
          <w:szCs w:val="24"/>
        </w:rPr>
        <w:t xml:space="preserve"> (</w:t>
      </w:r>
      <w:r w:rsidR="002D21CB" w:rsidRPr="00D27592">
        <w:rPr>
          <w:szCs w:val="24"/>
        </w:rPr>
        <w:t>издание и распространение специальной литературы, оборудование стендов, уголков пожарной безопасности, устройство тематических выставок, смотров, конференций и т.п.</w:t>
      </w:r>
      <w:r w:rsidR="00F91C71" w:rsidRPr="00D27592">
        <w:rPr>
          <w:szCs w:val="24"/>
        </w:rPr>
        <w:t>)</w:t>
      </w:r>
      <w:r w:rsidRPr="00D27592">
        <w:rPr>
          <w:szCs w:val="24"/>
        </w:rPr>
        <w:t xml:space="preserve"> по обеспечению пожарной безопасности;</w:t>
      </w:r>
    </w:p>
    <w:p w14:paraId="23F771FA" w14:textId="77777777" w:rsidR="00286323" w:rsidRPr="00D27592" w:rsidRDefault="00286323" w:rsidP="00D27592">
      <w:pPr>
        <w:numPr>
          <w:ilvl w:val="0"/>
          <w:numId w:val="4"/>
        </w:numPr>
        <w:tabs>
          <w:tab w:val="clear" w:pos="1207"/>
          <w:tab w:val="num" w:pos="540"/>
        </w:tabs>
        <w:spacing w:before="120"/>
        <w:ind w:left="538" w:hanging="357"/>
        <w:rPr>
          <w:szCs w:val="24"/>
        </w:rPr>
      </w:pPr>
      <w:r w:rsidRPr="00D27592">
        <w:rPr>
          <w:szCs w:val="24"/>
        </w:rPr>
        <w:t xml:space="preserve">паспортизацию веществ, материалов, изделий, технологических процессов, зданий и сооружений объектов в части обеспечения пожарной безопасности; </w:t>
      </w:r>
    </w:p>
    <w:p w14:paraId="66DC5604" w14:textId="77777777" w:rsidR="004B34D6" w:rsidRPr="00D27592" w:rsidRDefault="004B34D6" w:rsidP="00D27592">
      <w:pPr>
        <w:numPr>
          <w:ilvl w:val="0"/>
          <w:numId w:val="4"/>
        </w:numPr>
        <w:tabs>
          <w:tab w:val="clear" w:pos="1207"/>
          <w:tab w:val="num" w:pos="540"/>
        </w:tabs>
        <w:spacing w:before="120"/>
        <w:ind w:left="538" w:hanging="357"/>
        <w:rPr>
          <w:szCs w:val="24"/>
        </w:rPr>
      </w:pPr>
      <w:r w:rsidRPr="00D27592">
        <w:rPr>
          <w:szCs w:val="24"/>
        </w:rPr>
        <w:t>установление порядка хранения веществ и материалов, тушение которых недопустимо одними и теми же средствами, в зависимости от их физико-химических и пожароопасных свойств;</w:t>
      </w:r>
    </w:p>
    <w:p w14:paraId="2DDCBB42" w14:textId="77777777" w:rsidR="004B34D6" w:rsidRPr="00D27592" w:rsidRDefault="004B34D6" w:rsidP="00D27592">
      <w:pPr>
        <w:numPr>
          <w:ilvl w:val="0"/>
          <w:numId w:val="4"/>
        </w:numPr>
        <w:tabs>
          <w:tab w:val="clear" w:pos="1207"/>
          <w:tab w:val="num" w:pos="540"/>
        </w:tabs>
        <w:spacing w:before="120"/>
        <w:ind w:left="538" w:hanging="357"/>
        <w:rPr>
          <w:szCs w:val="24"/>
        </w:rPr>
      </w:pPr>
      <w:r w:rsidRPr="00D27592">
        <w:rPr>
          <w:szCs w:val="24"/>
        </w:rPr>
        <w:t xml:space="preserve">нормирование численности людей на объекте </w:t>
      </w:r>
      <w:r w:rsidR="003C3BC6" w:rsidRPr="00D27592">
        <w:rPr>
          <w:szCs w:val="24"/>
        </w:rPr>
        <w:t>с учётом обеспечения</w:t>
      </w:r>
      <w:r w:rsidRPr="00D27592">
        <w:rPr>
          <w:szCs w:val="24"/>
        </w:rPr>
        <w:t xml:space="preserve"> </w:t>
      </w:r>
      <w:r w:rsidR="003C3BC6" w:rsidRPr="00D27592">
        <w:rPr>
          <w:szCs w:val="24"/>
        </w:rPr>
        <w:t xml:space="preserve">их </w:t>
      </w:r>
      <w:r w:rsidRPr="00D27592">
        <w:rPr>
          <w:szCs w:val="24"/>
        </w:rPr>
        <w:t>безопасности при пожаре;</w:t>
      </w:r>
    </w:p>
    <w:p w14:paraId="0808AAB9" w14:textId="77777777" w:rsidR="00BD5BDB" w:rsidRPr="00D27592" w:rsidRDefault="00BD5BDB" w:rsidP="00D27592">
      <w:pPr>
        <w:numPr>
          <w:ilvl w:val="0"/>
          <w:numId w:val="4"/>
        </w:numPr>
        <w:tabs>
          <w:tab w:val="clear" w:pos="1207"/>
          <w:tab w:val="num" w:pos="540"/>
        </w:tabs>
        <w:spacing w:before="120"/>
        <w:ind w:left="538" w:hanging="357"/>
        <w:rPr>
          <w:szCs w:val="24"/>
        </w:rPr>
      </w:pPr>
      <w:r w:rsidRPr="00D27592">
        <w:rPr>
          <w:szCs w:val="24"/>
        </w:rPr>
        <w:t>контроль за соблюдение</w:t>
      </w:r>
      <w:r w:rsidR="003C3BC6" w:rsidRPr="00D27592">
        <w:rPr>
          <w:szCs w:val="24"/>
        </w:rPr>
        <w:t>м</w:t>
      </w:r>
      <w:r w:rsidRPr="00D27592">
        <w:rPr>
          <w:szCs w:val="24"/>
        </w:rPr>
        <w:t xml:space="preserve"> требований пожарной безопасности;</w:t>
      </w:r>
    </w:p>
    <w:p w14:paraId="4F8A2338" w14:textId="77777777" w:rsidR="00BD5BDB" w:rsidRPr="00D27592" w:rsidRDefault="00D51A19" w:rsidP="00D27592">
      <w:pPr>
        <w:numPr>
          <w:ilvl w:val="0"/>
          <w:numId w:val="4"/>
        </w:numPr>
        <w:tabs>
          <w:tab w:val="clear" w:pos="1207"/>
          <w:tab w:val="num" w:pos="540"/>
        </w:tabs>
        <w:spacing w:before="120"/>
        <w:ind w:left="538" w:hanging="357"/>
        <w:rPr>
          <w:szCs w:val="24"/>
        </w:rPr>
      </w:pPr>
      <w:r w:rsidRPr="00D27592">
        <w:rPr>
          <w:szCs w:val="24"/>
        </w:rPr>
        <w:t xml:space="preserve">проведение учений и </w:t>
      </w:r>
      <w:r w:rsidR="00BD5BDB" w:rsidRPr="00D27592">
        <w:rPr>
          <w:szCs w:val="24"/>
        </w:rPr>
        <w:t>трениров</w:t>
      </w:r>
      <w:r w:rsidRPr="00D27592">
        <w:rPr>
          <w:szCs w:val="24"/>
        </w:rPr>
        <w:t>ок</w:t>
      </w:r>
      <w:r w:rsidR="00BD5BDB" w:rsidRPr="00D27592">
        <w:rPr>
          <w:szCs w:val="24"/>
        </w:rPr>
        <w:t xml:space="preserve"> по действиям работников в случае пожара;</w:t>
      </w:r>
    </w:p>
    <w:p w14:paraId="0175F509" w14:textId="77777777" w:rsidR="00546EA1" w:rsidRPr="00D27592" w:rsidRDefault="00D51A19" w:rsidP="00D27592">
      <w:pPr>
        <w:numPr>
          <w:ilvl w:val="0"/>
          <w:numId w:val="4"/>
        </w:numPr>
        <w:tabs>
          <w:tab w:val="clear" w:pos="1207"/>
          <w:tab w:val="num" w:pos="540"/>
        </w:tabs>
        <w:spacing w:before="120"/>
        <w:ind w:left="538" w:hanging="357"/>
        <w:rPr>
          <w:szCs w:val="24"/>
        </w:rPr>
      </w:pPr>
      <w:r w:rsidRPr="00D27592">
        <w:rPr>
          <w:szCs w:val="24"/>
        </w:rPr>
        <w:t xml:space="preserve">создание и содержание на объектах защиты </w:t>
      </w:r>
      <w:r w:rsidR="00F06560" w:rsidRPr="00D27592">
        <w:rPr>
          <w:szCs w:val="24"/>
        </w:rPr>
        <w:t>КПО</w:t>
      </w:r>
      <w:r w:rsidR="00D671F9" w:rsidRPr="00D27592">
        <w:rPr>
          <w:szCs w:val="24"/>
        </w:rPr>
        <w:t xml:space="preserve"> </w:t>
      </w:r>
      <w:r w:rsidRPr="00D27592">
        <w:rPr>
          <w:szCs w:val="24"/>
        </w:rPr>
        <w:t xml:space="preserve">или других видов пожарной охраны (МЧС России, частная пожарная охрана), которые оказывают услуги по предупреждению и тушению пожаров </w:t>
      </w:r>
      <w:r w:rsidR="003740F2" w:rsidRPr="00D27592">
        <w:rPr>
          <w:szCs w:val="24"/>
        </w:rPr>
        <w:t>ОГ</w:t>
      </w:r>
      <w:r w:rsidR="00D50F3D" w:rsidRPr="00D27592">
        <w:rPr>
          <w:szCs w:val="24"/>
        </w:rPr>
        <w:t>,</w:t>
      </w:r>
      <w:r w:rsidR="003475C8" w:rsidRPr="00D27592">
        <w:rPr>
          <w:szCs w:val="24"/>
        </w:rPr>
        <w:t xml:space="preserve"> </w:t>
      </w:r>
      <w:r w:rsidRPr="00D27592">
        <w:rPr>
          <w:szCs w:val="24"/>
        </w:rPr>
        <w:t>о</w:t>
      </w:r>
      <w:r w:rsidR="00356511" w:rsidRPr="00D27592">
        <w:rPr>
          <w:szCs w:val="24"/>
        </w:rPr>
        <w:t xml:space="preserve">пределение </w:t>
      </w:r>
      <w:r w:rsidR="004B34D6" w:rsidRPr="00D27592">
        <w:rPr>
          <w:szCs w:val="24"/>
        </w:rPr>
        <w:t>основны</w:t>
      </w:r>
      <w:r w:rsidR="00356511" w:rsidRPr="00D27592">
        <w:rPr>
          <w:szCs w:val="24"/>
        </w:rPr>
        <w:t>х</w:t>
      </w:r>
      <w:r w:rsidR="004B34D6" w:rsidRPr="00D27592">
        <w:rPr>
          <w:szCs w:val="24"/>
        </w:rPr>
        <w:t xml:space="preserve"> вид</w:t>
      </w:r>
      <w:r w:rsidR="00356511" w:rsidRPr="00D27592">
        <w:rPr>
          <w:szCs w:val="24"/>
        </w:rPr>
        <w:t>ов</w:t>
      </w:r>
      <w:r w:rsidR="004B34D6" w:rsidRPr="00D27592">
        <w:rPr>
          <w:szCs w:val="24"/>
        </w:rPr>
        <w:t>, количеств</w:t>
      </w:r>
      <w:r w:rsidR="00356511" w:rsidRPr="00D27592">
        <w:rPr>
          <w:szCs w:val="24"/>
        </w:rPr>
        <w:t>а</w:t>
      </w:r>
      <w:r w:rsidR="004B34D6" w:rsidRPr="00D27592">
        <w:rPr>
          <w:szCs w:val="24"/>
        </w:rPr>
        <w:t xml:space="preserve">, </w:t>
      </w:r>
      <w:r w:rsidR="00356511" w:rsidRPr="00D27592">
        <w:rPr>
          <w:szCs w:val="24"/>
        </w:rPr>
        <w:t>мест дислокации</w:t>
      </w:r>
      <w:r w:rsidR="004B34D6" w:rsidRPr="00D27592">
        <w:rPr>
          <w:szCs w:val="24"/>
        </w:rPr>
        <w:t xml:space="preserve"> и </w:t>
      </w:r>
      <w:r w:rsidR="00356511" w:rsidRPr="00D27592">
        <w:rPr>
          <w:szCs w:val="24"/>
        </w:rPr>
        <w:t xml:space="preserve">порядок </w:t>
      </w:r>
      <w:r w:rsidR="004B34D6" w:rsidRPr="00D27592">
        <w:rPr>
          <w:szCs w:val="24"/>
        </w:rPr>
        <w:t>обслуживани</w:t>
      </w:r>
      <w:r w:rsidR="00356511" w:rsidRPr="00D27592">
        <w:rPr>
          <w:szCs w:val="24"/>
        </w:rPr>
        <w:t>я</w:t>
      </w:r>
      <w:r w:rsidR="004B34D6" w:rsidRPr="00D27592">
        <w:rPr>
          <w:szCs w:val="24"/>
        </w:rPr>
        <w:t xml:space="preserve"> пожарной техники.</w:t>
      </w:r>
      <w:r w:rsidR="00286323" w:rsidRPr="00D27592">
        <w:rPr>
          <w:szCs w:val="24"/>
        </w:rPr>
        <w:t xml:space="preserve"> Применяемая пожарная техника должна обеспечивать эффективное тушение пожара (загорания)</w:t>
      </w:r>
      <w:r w:rsidR="000E5945" w:rsidRPr="00D27592">
        <w:rPr>
          <w:szCs w:val="24"/>
        </w:rPr>
        <w:t>;</w:t>
      </w:r>
    </w:p>
    <w:p w14:paraId="25461E02" w14:textId="2D439665" w:rsidR="000E5945" w:rsidRPr="00D27592" w:rsidRDefault="000E5945" w:rsidP="001F06B9">
      <w:pPr>
        <w:numPr>
          <w:ilvl w:val="0"/>
          <w:numId w:val="4"/>
        </w:numPr>
        <w:tabs>
          <w:tab w:val="clear" w:pos="1207"/>
          <w:tab w:val="num" w:pos="540"/>
        </w:tabs>
        <w:spacing w:before="120"/>
        <w:ind w:left="538" w:hanging="357"/>
        <w:rPr>
          <w:szCs w:val="24"/>
        </w:rPr>
      </w:pPr>
      <w:r w:rsidRPr="00D27592">
        <w:rPr>
          <w:szCs w:val="24"/>
        </w:rPr>
        <w:t xml:space="preserve">создание и обеспечение деятельности </w:t>
      </w:r>
      <w:r w:rsidR="00450D46" w:rsidRPr="00D27592">
        <w:rPr>
          <w:szCs w:val="24"/>
        </w:rPr>
        <w:t>ДПО</w:t>
      </w:r>
      <w:r w:rsidRPr="00D27592">
        <w:rPr>
          <w:szCs w:val="24"/>
        </w:rPr>
        <w:t xml:space="preserve"> в случаях, предусмотренных </w:t>
      </w:r>
      <w:r w:rsidR="00EE440A" w:rsidRPr="001F06B9">
        <w:rPr>
          <w:szCs w:val="24"/>
        </w:rPr>
        <w:t>Положение</w:t>
      </w:r>
      <w:r w:rsidR="004E3E14" w:rsidRPr="001F06B9">
        <w:rPr>
          <w:szCs w:val="24"/>
        </w:rPr>
        <w:t>м</w:t>
      </w:r>
      <w:r w:rsidR="00EE440A" w:rsidRPr="001F06B9">
        <w:rPr>
          <w:szCs w:val="24"/>
        </w:rPr>
        <w:t xml:space="preserve"> Компании </w:t>
      </w:r>
      <w:r w:rsidR="00D94564" w:rsidRPr="001F06B9">
        <w:rPr>
          <w:szCs w:val="24"/>
        </w:rPr>
        <w:t>№ </w:t>
      </w:r>
      <w:r w:rsidR="00D94564">
        <w:rPr>
          <w:szCs w:val="24"/>
        </w:rPr>
        <w:t>П3-05 Р-0624</w:t>
      </w:r>
      <w:r w:rsidR="00D94564" w:rsidRPr="001F06B9">
        <w:rPr>
          <w:szCs w:val="24"/>
        </w:rPr>
        <w:t xml:space="preserve"> </w:t>
      </w:r>
      <w:r w:rsidR="00EE440A" w:rsidRPr="001F06B9">
        <w:rPr>
          <w:szCs w:val="24"/>
        </w:rPr>
        <w:t>«</w:t>
      </w:r>
      <w:r w:rsidR="00D94564">
        <w:rPr>
          <w:rStyle w:val="urtxtstd"/>
        </w:rPr>
        <w:t>Организация пожарной охраны на объектах Компании</w:t>
      </w:r>
      <w:r w:rsidR="00EE440A" w:rsidRPr="001F06B9">
        <w:rPr>
          <w:szCs w:val="24"/>
        </w:rPr>
        <w:t>»</w:t>
      </w:r>
      <w:r w:rsidR="003C3BC6" w:rsidRPr="00D27592">
        <w:rPr>
          <w:szCs w:val="24"/>
        </w:rPr>
        <w:t>;</w:t>
      </w:r>
    </w:p>
    <w:p w14:paraId="0DF9EE00" w14:textId="336F4B72" w:rsidR="003C3BC6" w:rsidRPr="00D27592" w:rsidRDefault="003C3BC6" w:rsidP="001F06B9">
      <w:pPr>
        <w:numPr>
          <w:ilvl w:val="0"/>
          <w:numId w:val="4"/>
        </w:numPr>
        <w:tabs>
          <w:tab w:val="clear" w:pos="1207"/>
          <w:tab w:val="num" w:pos="540"/>
        </w:tabs>
        <w:spacing w:before="120"/>
        <w:ind w:left="538" w:hanging="357"/>
        <w:rPr>
          <w:szCs w:val="24"/>
        </w:rPr>
      </w:pPr>
      <w:r w:rsidRPr="001F06B9">
        <w:rPr>
          <w:szCs w:val="24"/>
        </w:rPr>
        <w:t>определение основных видов, количества, мест размещения и порядок обслуживания первичных средств пожаротушения</w:t>
      </w:r>
      <w:r w:rsidR="0069616A" w:rsidRPr="001F06B9">
        <w:rPr>
          <w:szCs w:val="24"/>
        </w:rPr>
        <w:t xml:space="preserve"> в соответствии с требованиями </w:t>
      </w:r>
      <w:r w:rsidR="00FC4D60" w:rsidRPr="001F06B9">
        <w:rPr>
          <w:szCs w:val="24"/>
        </w:rPr>
        <w:t>Методически</w:t>
      </w:r>
      <w:r w:rsidR="00C42960" w:rsidRPr="001F06B9">
        <w:rPr>
          <w:szCs w:val="24"/>
        </w:rPr>
        <w:t>х</w:t>
      </w:r>
      <w:r w:rsidR="00FC4D60" w:rsidRPr="001F06B9">
        <w:rPr>
          <w:szCs w:val="24"/>
        </w:rPr>
        <w:t xml:space="preserve"> указани</w:t>
      </w:r>
      <w:r w:rsidR="00C42960" w:rsidRPr="001F06B9">
        <w:rPr>
          <w:szCs w:val="24"/>
        </w:rPr>
        <w:t>й</w:t>
      </w:r>
      <w:r w:rsidR="00FC4D60" w:rsidRPr="001F06B9">
        <w:rPr>
          <w:szCs w:val="24"/>
        </w:rPr>
        <w:t xml:space="preserve"> Компании </w:t>
      </w:r>
      <w:r w:rsidR="001F06B9" w:rsidRPr="001F06B9">
        <w:rPr>
          <w:szCs w:val="24"/>
        </w:rPr>
        <w:t xml:space="preserve">№ П3-05 М-0072 </w:t>
      </w:r>
      <w:r w:rsidR="00FC4D60" w:rsidRPr="001F06B9">
        <w:rPr>
          <w:szCs w:val="24"/>
        </w:rPr>
        <w:t>«Оснащение средствами пожаротушения, пожарной техникой и другими ресурсами для целей пожаротушения объектов Компании».</w:t>
      </w:r>
    </w:p>
    <w:p w14:paraId="482C289D" w14:textId="77777777" w:rsidR="00471F4C" w:rsidRPr="00D27592" w:rsidRDefault="00471F4C" w:rsidP="00D27592">
      <w:pPr>
        <w:rPr>
          <w:szCs w:val="24"/>
        </w:rPr>
      </w:pPr>
    </w:p>
    <w:p w14:paraId="611EF07A" w14:textId="77777777" w:rsidR="00911AEF" w:rsidRPr="00D27592" w:rsidRDefault="00471F4C" w:rsidP="00D27592">
      <w:pPr>
        <w:rPr>
          <w:szCs w:val="24"/>
        </w:rPr>
      </w:pPr>
      <w:r w:rsidRPr="00D27592">
        <w:rPr>
          <w:szCs w:val="24"/>
        </w:rPr>
        <w:t>3.11.</w:t>
      </w:r>
      <w:r w:rsidRPr="00D27592">
        <w:rPr>
          <w:szCs w:val="24"/>
        </w:rPr>
        <w:tab/>
      </w:r>
      <w:r w:rsidR="00B00BC0" w:rsidRPr="00D27592">
        <w:rPr>
          <w:szCs w:val="24"/>
        </w:rPr>
        <w:t xml:space="preserve">Учитывая особенность объектов защиты Компании, СОПБ делится на два основных </w:t>
      </w:r>
      <w:r w:rsidR="009C7FD5" w:rsidRPr="00D27592">
        <w:rPr>
          <w:szCs w:val="24"/>
        </w:rPr>
        <w:t>направления</w:t>
      </w:r>
      <w:r w:rsidR="00E37B13" w:rsidRPr="00D27592">
        <w:rPr>
          <w:szCs w:val="24"/>
        </w:rPr>
        <w:t>, по которым распределяются элементы систем</w:t>
      </w:r>
      <w:r w:rsidR="00911AEF" w:rsidRPr="00D27592">
        <w:rPr>
          <w:szCs w:val="24"/>
        </w:rPr>
        <w:t>:</w:t>
      </w:r>
    </w:p>
    <w:p w14:paraId="7AFC6DF4" w14:textId="77777777" w:rsidR="00B00BC0" w:rsidRPr="00D27592" w:rsidRDefault="00F91C71" w:rsidP="00D27592">
      <w:pPr>
        <w:pStyle w:val="a6"/>
        <w:numPr>
          <w:ilvl w:val="0"/>
          <w:numId w:val="17"/>
        </w:numPr>
        <w:tabs>
          <w:tab w:val="left" w:pos="539"/>
        </w:tabs>
        <w:spacing w:before="120"/>
        <w:ind w:left="538" w:hanging="357"/>
        <w:contextualSpacing w:val="0"/>
        <w:rPr>
          <w:szCs w:val="24"/>
        </w:rPr>
      </w:pPr>
      <w:r w:rsidRPr="00D27592">
        <w:rPr>
          <w:szCs w:val="24"/>
        </w:rPr>
        <w:t>о</w:t>
      </w:r>
      <w:r w:rsidR="00B00BC0" w:rsidRPr="00D27592">
        <w:rPr>
          <w:szCs w:val="24"/>
        </w:rPr>
        <w:t>рганизационные мероприятия;</w:t>
      </w:r>
    </w:p>
    <w:p w14:paraId="41133096" w14:textId="77777777" w:rsidR="00B00BC0" w:rsidRPr="00D27592" w:rsidRDefault="00F91C71" w:rsidP="00D27592">
      <w:pPr>
        <w:numPr>
          <w:ilvl w:val="0"/>
          <w:numId w:val="4"/>
        </w:numPr>
        <w:tabs>
          <w:tab w:val="clear" w:pos="1207"/>
          <w:tab w:val="left" w:pos="539"/>
        </w:tabs>
        <w:spacing w:before="120"/>
        <w:ind w:left="538" w:hanging="357"/>
        <w:rPr>
          <w:szCs w:val="24"/>
        </w:rPr>
      </w:pPr>
      <w:r w:rsidRPr="00D27592">
        <w:rPr>
          <w:szCs w:val="24"/>
        </w:rPr>
        <w:t>те</w:t>
      </w:r>
      <w:r w:rsidR="00B00BC0" w:rsidRPr="00D27592">
        <w:rPr>
          <w:szCs w:val="24"/>
        </w:rPr>
        <w:t>хнические мероприятия.</w:t>
      </w:r>
    </w:p>
    <w:p w14:paraId="183BC994" w14:textId="77777777" w:rsidR="00B257FC" w:rsidRPr="00D27592" w:rsidRDefault="00B257FC" w:rsidP="00D27592">
      <w:pPr>
        <w:tabs>
          <w:tab w:val="left" w:pos="709"/>
        </w:tabs>
        <w:rPr>
          <w:szCs w:val="24"/>
        </w:rPr>
      </w:pPr>
    </w:p>
    <w:p w14:paraId="48B0F97F" w14:textId="77777777" w:rsidR="00546EA1" w:rsidRPr="00D27592" w:rsidRDefault="0009297B" w:rsidP="00D27592">
      <w:pPr>
        <w:tabs>
          <w:tab w:val="left" w:pos="709"/>
        </w:tabs>
        <w:rPr>
          <w:szCs w:val="24"/>
        </w:rPr>
      </w:pPr>
      <w:r w:rsidRPr="00D27592">
        <w:rPr>
          <w:szCs w:val="24"/>
        </w:rPr>
        <w:t xml:space="preserve">Структурная схема СОПБ Компании представлена в </w:t>
      </w:r>
      <w:hyperlink w:anchor="_Приложение_1._Форма" w:history="1">
        <w:r w:rsidR="002035B6" w:rsidRPr="00D27592">
          <w:rPr>
            <w:rStyle w:val="af5"/>
            <w:szCs w:val="24"/>
          </w:rPr>
          <w:t>Приложени</w:t>
        </w:r>
        <w:r w:rsidRPr="00D27592">
          <w:rPr>
            <w:rStyle w:val="af5"/>
            <w:szCs w:val="24"/>
          </w:rPr>
          <w:t>и</w:t>
        </w:r>
        <w:r w:rsidR="00AD0982" w:rsidRPr="00D27592">
          <w:rPr>
            <w:rStyle w:val="af5"/>
            <w:szCs w:val="24"/>
          </w:rPr>
          <w:t xml:space="preserve"> </w:t>
        </w:r>
        <w:r w:rsidR="002035B6" w:rsidRPr="00D27592">
          <w:rPr>
            <w:rStyle w:val="af5"/>
            <w:szCs w:val="24"/>
          </w:rPr>
          <w:t>1</w:t>
        </w:r>
      </w:hyperlink>
      <w:r w:rsidR="002035B6" w:rsidRPr="00D27592">
        <w:rPr>
          <w:szCs w:val="24"/>
        </w:rPr>
        <w:t xml:space="preserve">. </w:t>
      </w:r>
    </w:p>
    <w:p w14:paraId="486068F5" w14:textId="77777777" w:rsidR="00550FBB" w:rsidRPr="00D27592" w:rsidRDefault="00550FBB" w:rsidP="00D27592">
      <w:pPr>
        <w:tabs>
          <w:tab w:val="left" w:pos="567"/>
        </w:tabs>
      </w:pPr>
    </w:p>
    <w:p w14:paraId="35A76774" w14:textId="77777777" w:rsidR="003243A9" w:rsidRPr="00D27592" w:rsidRDefault="003243A9" w:rsidP="00D27592">
      <w:pPr>
        <w:rPr>
          <w:szCs w:val="24"/>
        </w:rPr>
      </w:pPr>
    </w:p>
    <w:p w14:paraId="7238AEEB" w14:textId="77777777" w:rsidR="003243A9" w:rsidRPr="00D27592" w:rsidRDefault="003243A9" w:rsidP="00D27592">
      <w:pPr>
        <w:rPr>
          <w:szCs w:val="24"/>
        </w:rPr>
        <w:sectPr w:rsidR="003243A9" w:rsidRPr="00D27592" w:rsidSect="001D7715">
          <w:headerReference w:type="default" r:id="rId24"/>
          <w:pgSz w:w="11906" w:h="16838" w:code="9"/>
          <w:pgMar w:top="510" w:right="1021" w:bottom="567" w:left="1247" w:header="737" w:footer="680" w:gutter="0"/>
          <w:cols w:space="708"/>
          <w:docGrid w:linePitch="360"/>
        </w:sectPr>
      </w:pPr>
    </w:p>
    <w:p w14:paraId="039B6F27" w14:textId="77777777" w:rsidR="00344FD2" w:rsidRPr="00D27592" w:rsidRDefault="007D25F0" w:rsidP="00D27592">
      <w:pPr>
        <w:pStyle w:val="S1"/>
        <w:tabs>
          <w:tab w:val="left" w:pos="567"/>
        </w:tabs>
        <w:ind w:left="0" w:firstLine="0"/>
        <w:rPr>
          <w:rFonts w:eastAsia="Calibri"/>
        </w:rPr>
      </w:pPr>
      <w:bookmarkStart w:id="59" w:name="_Toc464727318"/>
      <w:r w:rsidRPr="00D27592">
        <w:rPr>
          <w:rFonts w:eastAsia="Calibri"/>
        </w:rPr>
        <w:t>ЭЛЕМЕНТЫ СИСТЕМЫ ОБЕСПЕЧЕНИЯ ПОЖАРНОЙ БЕЗОПАСНОСТИ</w:t>
      </w:r>
      <w:bookmarkEnd w:id="59"/>
    </w:p>
    <w:p w14:paraId="7D03CF5B" w14:textId="77777777" w:rsidR="00344FD2" w:rsidRPr="00D27592" w:rsidRDefault="00344FD2" w:rsidP="00D27592">
      <w:pPr>
        <w:rPr>
          <w:rFonts w:eastAsia="MS Mincho"/>
          <w:szCs w:val="24"/>
          <w:lang w:eastAsia="ru-RU"/>
        </w:rPr>
      </w:pPr>
    </w:p>
    <w:p w14:paraId="1636CC00" w14:textId="77777777" w:rsidR="00344FD2" w:rsidRPr="00D27592" w:rsidRDefault="00344FD2" w:rsidP="00D27592">
      <w:pPr>
        <w:rPr>
          <w:rFonts w:eastAsia="MS Mincho"/>
          <w:szCs w:val="24"/>
          <w:lang w:eastAsia="ru-RU"/>
        </w:rPr>
      </w:pPr>
    </w:p>
    <w:p w14:paraId="4F3CCBE1" w14:textId="77777777" w:rsidR="007D25F0" w:rsidRPr="00D27592" w:rsidRDefault="003702B0" w:rsidP="00D27592">
      <w:pPr>
        <w:pStyle w:val="S20"/>
        <w:numPr>
          <w:ilvl w:val="0"/>
          <w:numId w:val="0"/>
        </w:numPr>
        <w:tabs>
          <w:tab w:val="left" w:pos="567"/>
        </w:tabs>
        <w:rPr>
          <w:snapToGrid w:val="0"/>
        </w:rPr>
      </w:pPr>
      <w:bookmarkStart w:id="60" w:name="_Toc378071312"/>
      <w:bookmarkStart w:id="61" w:name="_Toc464727319"/>
      <w:r w:rsidRPr="00D27592">
        <w:rPr>
          <w:snapToGrid w:val="0"/>
        </w:rPr>
        <w:t>4.1.</w:t>
      </w:r>
      <w:r w:rsidRPr="00D27592">
        <w:rPr>
          <w:snapToGrid w:val="0"/>
        </w:rPr>
        <w:tab/>
      </w:r>
      <w:r w:rsidR="007D25F0" w:rsidRPr="00D27592">
        <w:rPr>
          <w:snapToGrid w:val="0"/>
        </w:rPr>
        <w:t>ОРГАНИЗАЦИОННЫЕ МЕРОПРИЯТИЯ</w:t>
      </w:r>
      <w:bookmarkEnd w:id="60"/>
      <w:bookmarkEnd w:id="61"/>
    </w:p>
    <w:p w14:paraId="6A665333" w14:textId="77777777" w:rsidR="007D25F0" w:rsidRPr="00D27592" w:rsidRDefault="007D25F0" w:rsidP="00D27592">
      <w:pPr>
        <w:tabs>
          <w:tab w:val="left" w:pos="426"/>
        </w:tabs>
        <w:rPr>
          <w:rFonts w:eastAsia="MS Mincho"/>
          <w:szCs w:val="24"/>
          <w:lang w:eastAsia="ru-RU"/>
        </w:rPr>
      </w:pPr>
    </w:p>
    <w:p w14:paraId="7292AAE9" w14:textId="77777777" w:rsidR="007D25F0" w:rsidRPr="00D27592" w:rsidRDefault="007D25F0" w:rsidP="00D27592">
      <w:pPr>
        <w:tabs>
          <w:tab w:val="left" w:pos="426"/>
        </w:tabs>
        <w:rPr>
          <w:rFonts w:eastAsia="MS Mincho"/>
        </w:rPr>
      </w:pPr>
      <w:r w:rsidRPr="00D27592">
        <w:rPr>
          <w:rFonts w:eastAsia="MS Mincho"/>
          <w:szCs w:val="24"/>
          <w:lang w:eastAsia="ru-RU"/>
        </w:rPr>
        <w:t>4.1.1.</w:t>
      </w:r>
      <w:r w:rsidRPr="00D27592">
        <w:rPr>
          <w:rFonts w:eastAsia="MS Mincho"/>
          <w:szCs w:val="24"/>
          <w:lang w:eastAsia="ru-RU"/>
        </w:rPr>
        <w:tab/>
      </w:r>
      <w:r w:rsidR="00205534" w:rsidRPr="00D27592">
        <w:rPr>
          <w:rFonts w:eastAsia="MS Mincho"/>
          <w:szCs w:val="24"/>
          <w:lang w:eastAsia="ru-RU"/>
        </w:rPr>
        <w:t>Организационные мероприятия СОПБ подразделяются на два блока:</w:t>
      </w:r>
      <w:bookmarkStart w:id="62" w:name="P0022"/>
      <w:bookmarkEnd w:id="62"/>
    </w:p>
    <w:p w14:paraId="7FB38F3F" w14:textId="77777777" w:rsidR="00205534" w:rsidRPr="00D27592" w:rsidRDefault="00205534" w:rsidP="00D27592">
      <w:pPr>
        <w:numPr>
          <w:ilvl w:val="0"/>
          <w:numId w:val="6"/>
        </w:numPr>
        <w:tabs>
          <w:tab w:val="left" w:pos="539"/>
        </w:tabs>
        <w:spacing w:before="120"/>
        <w:ind w:left="538" w:hanging="357"/>
        <w:rPr>
          <w:szCs w:val="24"/>
        </w:rPr>
      </w:pPr>
      <w:r w:rsidRPr="00D27592">
        <w:rPr>
          <w:rFonts w:eastAsia="MS Mincho"/>
          <w:szCs w:val="24"/>
          <w:lang w:eastAsia="ru-RU"/>
        </w:rPr>
        <w:t>Разработка и внедрение</w:t>
      </w:r>
      <w:r w:rsidR="00B91707" w:rsidRPr="00D27592">
        <w:rPr>
          <w:rFonts w:eastAsia="MS Mincho"/>
          <w:szCs w:val="24"/>
          <w:lang w:eastAsia="ru-RU"/>
        </w:rPr>
        <w:t>.</w:t>
      </w:r>
    </w:p>
    <w:p w14:paraId="268B6597" w14:textId="77777777" w:rsidR="00205534" w:rsidRPr="00D27592" w:rsidRDefault="00205534" w:rsidP="00D27592">
      <w:pPr>
        <w:numPr>
          <w:ilvl w:val="0"/>
          <w:numId w:val="6"/>
        </w:numPr>
        <w:tabs>
          <w:tab w:val="left" w:pos="539"/>
        </w:tabs>
        <w:spacing w:before="120"/>
        <w:ind w:left="538" w:hanging="357"/>
        <w:rPr>
          <w:szCs w:val="24"/>
        </w:rPr>
      </w:pPr>
      <w:r w:rsidRPr="00D27592">
        <w:rPr>
          <w:rFonts w:eastAsia="MS Mincho"/>
          <w:szCs w:val="24"/>
          <w:lang w:eastAsia="ru-RU"/>
        </w:rPr>
        <w:t>Организация и обеспечение</w:t>
      </w:r>
      <w:r w:rsidRPr="00D27592">
        <w:rPr>
          <w:szCs w:val="24"/>
        </w:rPr>
        <w:t>.</w:t>
      </w:r>
    </w:p>
    <w:p w14:paraId="4CC51584" w14:textId="77777777" w:rsidR="007D25F0" w:rsidRPr="00D27592" w:rsidRDefault="007D25F0" w:rsidP="00D27592">
      <w:pPr>
        <w:tabs>
          <w:tab w:val="left" w:pos="426"/>
        </w:tabs>
        <w:rPr>
          <w:rFonts w:eastAsia="MS Mincho"/>
        </w:rPr>
      </w:pPr>
    </w:p>
    <w:p w14:paraId="3FD7439E" w14:textId="77777777" w:rsidR="007D25F0" w:rsidRPr="00D27592" w:rsidRDefault="007D25F0" w:rsidP="00D27592">
      <w:pPr>
        <w:tabs>
          <w:tab w:val="left" w:pos="426"/>
        </w:tabs>
        <w:rPr>
          <w:rFonts w:eastAsia="MS Mincho"/>
          <w:szCs w:val="24"/>
          <w:lang w:eastAsia="ru-RU"/>
        </w:rPr>
      </w:pPr>
      <w:r w:rsidRPr="00D27592">
        <w:rPr>
          <w:rFonts w:eastAsia="MS Mincho"/>
          <w:szCs w:val="24"/>
          <w:lang w:eastAsia="ru-RU"/>
        </w:rPr>
        <w:t>4.1.2.</w:t>
      </w:r>
      <w:r w:rsidRPr="00D27592">
        <w:rPr>
          <w:rFonts w:eastAsia="MS Mincho"/>
          <w:szCs w:val="24"/>
          <w:lang w:eastAsia="ru-RU"/>
        </w:rPr>
        <w:tab/>
      </w:r>
      <w:r w:rsidR="002E133B" w:rsidRPr="00D27592">
        <w:rPr>
          <w:rFonts w:eastAsia="MS Mincho"/>
          <w:szCs w:val="24"/>
          <w:lang w:eastAsia="ru-RU"/>
        </w:rPr>
        <w:t xml:space="preserve">В блок «Разработка и внедрение» входят следующие элементы: </w:t>
      </w:r>
    </w:p>
    <w:p w14:paraId="4049D5FF" w14:textId="77777777" w:rsidR="007D25F0" w:rsidRPr="00D27592" w:rsidRDefault="00DF1DF0" w:rsidP="00D27592">
      <w:pPr>
        <w:numPr>
          <w:ilvl w:val="0"/>
          <w:numId w:val="6"/>
        </w:numPr>
        <w:tabs>
          <w:tab w:val="left" w:pos="539"/>
        </w:tabs>
        <w:spacing w:before="120"/>
        <w:ind w:left="538" w:hanging="357"/>
        <w:rPr>
          <w:szCs w:val="24"/>
        </w:rPr>
      </w:pPr>
      <w:r w:rsidRPr="00D27592">
        <w:rPr>
          <w:rFonts w:eastAsia="MS Mincho"/>
          <w:szCs w:val="24"/>
          <w:lang w:eastAsia="ru-RU"/>
        </w:rPr>
        <w:t>п</w:t>
      </w:r>
      <w:r w:rsidR="00050097" w:rsidRPr="00D27592">
        <w:rPr>
          <w:rFonts w:eastAsia="MS Mincho"/>
          <w:szCs w:val="24"/>
          <w:lang w:eastAsia="ru-RU"/>
        </w:rPr>
        <w:t xml:space="preserve">еречень </w:t>
      </w:r>
      <w:r w:rsidR="002E133B" w:rsidRPr="00D27592">
        <w:rPr>
          <w:rFonts w:eastAsia="MS Mincho"/>
          <w:szCs w:val="24"/>
          <w:lang w:eastAsia="ru-RU"/>
        </w:rPr>
        <w:t>ЛНД в области пожарной безопасности</w:t>
      </w:r>
      <w:r w:rsidR="005F63D3" w:rsidRPr="00D27592">
        <w:rPr>
          <w:rFonts w:eastAsia="MS Mincho"/>
          <w:szCs w:val="24"/>
          <w:lang w:eastAsia="ru-RU"/>
        </w:rPr>
        <w:t xml:space="preserve"> </w:t>
      </w:r>
      <w:r w:rsidR="008662C2" w:rsidRPr="00D27592">
        <w:rPr>
          <w:rFonts w:eastAsia="MS Mincho"/>
          <w:szCs w:val="24"/>
          <w:lang w:eastAsia="ru-RU"/>
        </w:rPr>
        <w:t>указанны</w:t>
      </w:r>
      <w:r w:rsidR="00050097" w:rsidRPr="00D27592">
        <w:rPr>
          <w:rFonts w:eastAsia="MS Mincho"/>
          <w:szCs w:val="24"/>
          <w:lang w:eastAsia="ru-RU"/>
        </w:rPr>
        <w:t>й</w:t>
      </w:r>
      <w:r w:rsidR="008662C2" w:rsidRPr="00D27592">
        <w:rPr>
          <w:rFonts w:eastAsia="MS Mincho"/>
          <w:szCs w:val="24"/>
          <w:lang w:eastAsia="ru-RU"/>
        </w:rPr>
        <w:t xml:space="preserve"> в разделе </w:t>
      </w:r>
      <w:r w:rsidR="00C9736D" w:rsidRPr="00D27592">
        <w:rPr>
          <w:rFonts w:eastAsia="MS Mincho"/>
          <w:szCs w:val="24"/>
          <w:lang w:eastAsia="ru-RU"/>
        </w:rPr>
        <w:t>«</w:t>
      </w:r>
      <w:r w:rsidR="008662C2" w:rsidRPr="00D27592">
        <w:rPr>
          <w:rFonts w:eastAsia="MS Mincho"/>
          <w:szCs w:val="24"/>
          <w:lang w:eastAsia="ru-RU"/>
        </w:rPr>
        <w:t>С</w:t>
      </w:r>
      <w:r w:rsidR="00050097" w:rsidRPr="00D27592">
        <w:rPr>
          <w:rFonts w:eastAsia="MS Mincho"/>
          <w:szCs w:val="24"/>
          <w:lang w:eastAsia="ru-RU"/>
        </w:rPr>
        <w:t>сылки</w:t>
      </w:r>
      <w:r w:rsidR="00C9736D" w:rsidRPr="00D27592">
        <w:rPr>
          <w:rFonts w:eastAsia="MS Mincho"/>
          <w:szCs w:val="24"/>
          <w:lang w:eastAsia="ru-RU"/>
        </w:rPr>
        <w:t>»</w:t>
      </w:r>
      <w:r w:rsidR="008662C2" w:rsidRPr="00D27592">
        <w:rPr>
          <w:rFonts w:eastAsia="MS Mincho"/>
          <w:szCs w:val="24"/>
          <w:lang w:eastAsia="ru-RU"/>
        </w:rPr>
        <w:t xml:space="preserve"> настоящего </w:t>
      </w:r>
      <w:r w:rsidR="00050097" w:rsidRPr="00D27592">
        <w:rPr>
          <w:rFonts w:eastAsia="MS Mincho"/>
          <w:szCs w:val="24"/>
          <w:lang w:eastAsia="ru-RU"/>
        </w:rPr>
        <w:t>Положения</w:t>
      </w:r>
      <w:r w:rsidR="007D25F0" w:rsidRPr="00D27592">
        <w:rPr>
          <w:szCs w:val="24"/>
        </w:rPr>
        <w:t>;</w:t>
      </w:r>
    </w:p>
    <w:p w14:paraId="6BA36A0E" w14:textId="77777777" w:rsidR="002E133B" w:rsidRPr="00D27592" w:rsidRDefault="002E133B" w:rsidP="00D27592">
      <w:pPr>
        <w:numPr>
          <w:ilvl w:val="0"/>
          <w:numId w:val="6"/>
        </w:numPr>
        <w:tabs>
          <w:tab w:val="left" w:pos="539"/>
        </w:tabs>
        <w:spacing w:before="120"/>
        <w:ind w:left="538" w:hanging="357"/>
        <w:rPr>
          <w:szCs w:val="24"/>
        </w:rPr>
      </w:pPr>
      <w:r w:rsidRPr="00D27592">
        <w:rPr>
          <w:rFonts w:eastAsia="MS Mincho"/>
          <w:szCs w:val="24"/>
          <w:lang w:eastAsia="ru-RU"/>
        </w:rPr>
        <w:t>распорядительные документы</w:t>
      </w:r>
      <w:r w:rsidR="0025168E" w:rsidRPr="00D27592">
        <w:rPr>
          <w:rFonts w:eastAsia="MS Mincho"/>
          <w:szCs w:val="24"/>
          <w:lang w:eastAsia="ru-RU"/>
        </w:rPr>
        <w:t xml:space="preserve"> по вопросам пожарной безопасности</w:t>
      </w:r>
      <w:r w:rsidRPr="00D27592">
        <w:rPr>
          <w:rFonts w:eastAsia="MS Mincho"/>
          <w:szCs w:val="24"/>
          <w:lang w:eastAsia="ru-RU"/>
        </w:rPr>
        <w:t>;</w:t>
      </w:r>
    </w:p>
    <w:p w14:paraId="772893CB" w14:textId="77777777" w:rsidR="002E133B" w:rsidRPr="00D27592" w:rsidRDefault="002E133B" w:rsidP="00D27592">
      <w:pPr>
        <w:numPr>
          <w:ilvl w:val="0"/>
          <w:numId w:val="6"/>
        </w:numPr>
        <w:tabs>
          <w:tab w:val="left" w:pos="539"/>
        </w:tabs>
        <w:spacing w:before="120"/>
        <w:ind w:left="538" w:hanging="357"/>
        <w:rPr>
          <w:szCs w:val="24"/>
        </w:rPr>
      </w:pPr>
      <w:r w:rsidRPr="00D27592">
        <w:rPr>
          <w:rFonts w:eastAsia="MS Mincho"/>
          <w:szCs w:val="24"/>
          <w:lang w:eastAsia="ru-RU"/>
        </w:rPr>
        <w:t>декларирование</w:t>
      </w:r>
      <w:r w:rsidR="00801F10" w:rsidRPr="00D27592">
        <w:rPr>
          <w:rFonts w:eastAsia="MS Mincho"/>
          <w:szCs w:val="24"/>
          <w:lang w:eastAsia="ru-RU"/>
        </w:rPr>
        <w:t xml:space="preserve"> (декларации пожарной безопасности)</w:t>
      </w:r>
      <w:r w:rsidRPr="00D27592">
        <w:rPr>
          <w:rFonts w:eastAsia="MS Mincho"/>
          <w:szCs w:val="24"/>
          <w:lang w:eastAsia="ru-RU"/>
        </w:rPr>
        <w:t>;</w:t>
      </w:r>
    </w:p>
    <w:p w14:paraId="6ABAC48F" w14:textId="77777777" w:rsidR="002E133B" w:rsidRPr="00D27592" w:rsidRDefault="002E133B" w:rsidP="00D27592">
      <w:pPr>
        <w:numPr>
          <w:ilvl w:val="0"/>
          <w:numId w:val="6"/>
        </w:numPr>
        <w:tabs>
          <w:tab w:val="left" w:pos="539"/>
        </w:tabs>
        <w:spacing w:before="120"/>
        <w:ind w:left="538" w:hanging="357"/>
        <w:rPr>
          <w:szCs w:val="24"/>
        </w:rPr>
      </w:pPr>
      <w:r w:rsidRPr="00D27592">
        <w:rPr>
          <w:rFonts w:eastAsia="MS Mincho"/>
          <w:szCs w:val="24"/>
          <w:lang w:eastAsia="ru-RU"/>
        </w:rPr>
        <w:t>пожарно-технические расчеты;</w:t>
      </w:r>
    </w:p>
    <w:p w14:paraId="1A139EDB" w14:textId="77777777" w:rsidR="007D25F0" w:rsidRPr="00D27592" w:rsidRDefault="002E133B" w:rsidP="00D27592">
      <w:pPr>
        <w:numPr>
          <w:ilvl w:val="0"/>
          <w:numId w:val="6"/>
        </w:numPr>
        <w:tabs>
          <w:tab w:val="left" w:pos="539"/>
        </w:tabs>
        <w:spacing w:before="120"/>
        <w:ind w:left="538" w:hanging="357"/>
        <w:rPr>
          <w:szCs w:val="24"/>
        </w:rPr>
      </w:pPr>
      <w:r w:rsidRPr="00D27592">
        <w:rPr>
          <w:rFonts w:eastAsia="MS Mincho"/>
          <w:szCs w:val="24"/>
          <w:lang w:eastAsia="ru-RU"/>
        </w:rPr>
        <w:t>научно-техническая деятельность</w:t>
      </w:r>
      <w:r w:rsidR="0025168E" w:rsidRPr="00D27592">
        <w:rPr>
          <w:rFonts w:eastAsia="MS Mincho"/>
          <w:szCs w:val="24"/>
          <w:lang w:eastAsia="ru-RU"/>
        </w:rPr>
        <w:t xml:space="preserve"> в области пожарной безопасности</w:t>
      </w:r>
      <w:r w:rsidR="007D25F0" w:rsidRPr="00D27592">
        <w:rPr>
          <w:szCs w:val="24"/>
        </w:rPr>
        <w:t>.</w:t>
      </w:r>
    </w:p>
    <w:p w14:paraId="7DC20987" w14:textId="77777777" w:rsidR="00205534" w:rsidRPr="00D27592" w:rsidRDefault="00205534" w:rsidP="00D27592">
      <w:pPr>
        <w:tabs>
          <w:tab w:val="left" w:pos="539"/>
        </w:tabs>
        <w:rPr>
          <w:szCs w:val="24"/>
        </w:rPr>
      </w:pPr>
    </w:p>
    <w:p w14:paraId="17F4754F" w14:textId="77777777" w:rsidR="006C43C1" w:rsidRPr="00D27592" w:rsidRDefault="006C43C1" w:rsidP="00D27592">
      <w:pPr>
        <w:tabs>
          <w:tab w:val="left" w:pos="426"/>
        </w:tabs>
        <w:rPr>
          <w:rFonts w:eastAsia="MS Mincho"/>
          <w:szCs w:val="24"/>
          <w:lang w:eastAsia="ru-RU"/>
        </w:rPr>
      </w:pPr>
      <w:r w:rsidRPr="00D27592">
        <w:rPr>
          <w:rFonts w:eastAsia="MS Mincho"/>
          <w:szCs w:val="24"/>
          <w:lang w:eastAsia="ru-RU"/>
        </w:rPr>
        <w:t>4.1.3.</w:t>
      </w:r>
      <w:r w:rsidRPr="00D27592">
        <w:rPr>
          <w:rFonts w:eastAsia="MS Mincho"/>
          <w:szCs w:val="24"/>
          <w:lang w:eastAsia="ru-RU"/>
        </w:rPr>
        <w:tab/>
        <w:t xml:space="preserve">В блок «Организация и обеспечение» входят следующие элементы: </w:t>
      </w:r>
    </w:p>
    <w:p w14:paraId="18451585" w14:textId="77777777" w:rsidR="006C43C1" w:rsidRPr="00D27592" w:rsidRDefault="006C43C1" w:rsidP="00D27592">
      <w:pPr>
        <w:numPr>
          <w:ilvl w:val="0"/>
          <w:numId w:val="6"/>
        </w:numPr>
        <w:tabs>
          <w:tab w:val="left" w:pos="539"/>
        </w:tabs>
        <w:spacing w:before="120"/>
        <w:ind w:left="538" w:hanging="357"/>
        <w:rPr>
          <w:szCs w:val="24"/>
        </w:rPr>
      </w:pPr>
      <w:r w:rsidRPr="00D27592">
        <w:rPr>
          <w:rFonts w:eastAsia="MS Mincho"/>
          <w:szCs w:val="24"/>
          <w:lang w:eastAsia="ru-RU"/>
        </w:rPr>
        <w:t>противопожарный режим</w:t>
      </w:r>
      <w:r w:rsidRPr="00D27592">
        <w:rPr>
          <w:szCs w:val="24"/>
        </w:rPr>
        <w:t>;</w:t>
      </w:r>
    </w:p>
    <w:p w14:paraId="2D573D2D" w14:textId="77777777" w:rsidR="006C43C1" w:rsidRPr="00D27592" w:rsidRDefault="006C43C1" w:rsidP="00D27592">
      <w:pPr>
        <w:numPr>
          <w:ilvl w:val="0"/>
          <w:numId w:val="6"/>
        </w:numPr>
        <w:tabs>
          <w:tab w:val="left" w:pos="539"/>
        </w:tabs>
        <w:spacing w:before="120"/>
        <w:ind w:left="538" w:hanging="357"/>
        <w:rPr>
          <w:szCs w:val="24"/>
        </w:rPr>
      </w:pPr>
      <w:r w:rsidRPr="00D27592">
        <w:rPr>
          <w:rFonts w:eastAsia="MS Mincho"/>
          <w:szCs w:val="24"/>
          <w:lang w:eastAsia="ru-RU"/>
        </w:rPr>
        <w:t>обучение</w:t>
      </w:r>
      <w:r w:rsidR="00ED75D0" w:rsidRPr="00D27592">
        <w:rPr>
          <w:rFonts w:eastAsia="MS Mincho"/>
          <w:szCs w:val="24"/>
          <w:lang w:eastAsia="ru-RU"/>
        </w:rPr>
        <w:t xml:space="preserve"> </w:t>
      </w:r>
      <w:r w:rsidR="00EF458B" w:rsidRPr="00D27592">
        <w:rPr>
          <w:rFonts w:eastAsia="MS Mincho"/>
          <w:szCs w:val="24"/>
          <w:lang w:eastAsia="ru-RU"/>
        </w:rPr>
        <w:t xml:space="preserve">мерам пожарной безопасности </w:t>
      </w:r>
      <w:r w:rsidR="00ED75D0" w:rsidRPr="00D27592">
        <w:rPr>
          <w:rFonts w:eastAsia="MS Mincho"/>
          <w:szCs w:val="24"/>
          <w:lang w:eastAsia="ru-RU"/>
        </w:rPr>
        <w:t>(включая тренировку по действиям в случае пожара)</w:t>
      </w:r>
      <w:r w:rsidRPr="00D27592">
        <w:rPr>
          <w:rFonts w:eastAsia="MS Mincho"/>
          <w:szCs w:val="24"/>
          <w:lang w:eastAsia="ru-RU"/>
        </w:rPr>
        <w:t>;</w:t>
      </w:r>
    </w:p>
    <w:p w14:paraId="06D2A11F" w14:textId="77777777" w:rsidR="006C43C1" w:rsidRPr="00D27592" w:rsidRDefault="006C43C1" w:rsidP="00D27592">
      <w:pPr>
        <w:numPr>
          <w:ilvl w:val="0"/>
          <w:numId w:val="6"/>
        </w:numPr>
        <w:tabs>
          <w:tab w:val="left" w:pos="539"/>
        </w:tabs>
        <w:spacing w:before="120"/>
        <w:ind w:left="538" w:hanging="357"/>
        <w:rPr>
          <w:szCs w:val="24"/>
        </w:rPr>
      </w:pPr>
      <w:r w:rsidRPr="00D27592">
        <w:rPr>
          <w:rFonts w:eastAsia="MS Mincho"/>
          <w:szCs w:val="24"/>
          <w:lang w:eastAsia="ru-RU"/>
        </w:rPr>
        <w:t>противопожарная пропаганда;</w:t>
      </w:r>
    </w:p>
    <w:p w14:paraId="597BD776" w14:textId="77777777" w:rsidR="006C43C1" w:rsidRPr="00D27592" w:rsidRDefault="006C43C1" w:rsidP="00D27592">
      <w:pPr>
        <w:numPr>
          <w:ilvl w:val="0"/>
          <w:numId w:val="6"/>
        </w:numPr>
        <w:tabs>
          <w:tab w:val="left" w:pos="539"/>
        </w:tabs>
        <w:spacing w:before="120"/>
        <w:ind w:left="538" w:hanging="357"/>
        <w:rPr>
          <w:szCs w:val="24"/>
        </w:rPr>
      </w:pPr>
      <w:r w:rsidRPr="00D27592">
        <w:rPr>
          <w:rFonts w:eastAsia="MS Mincho"/>
          <w:szCs w:val="24"/>
          <w:lang w:eastAsia="ru-RU"/>
        </w:rPr>
        <w:t>деятельность пожарной охраны</w:t>
      </w:r>
      <w:r w:rsidR="00767D70" w:rsidRPr="00D27592">
        <w:rPr>
          <w:rFonts w:eastAsia="MS Mincho"/>
          <w:szCs w:val="24"/>
          <w:lang w:eastAsia="ru-RU"/>
        </w:rPr>
        <w:t xml:space="preserve">, </w:t>
      </w:r>
      <w:r w:rsidRPr="00D27592">
        <w:rPr>
          <w:rFonts w:eastAsia="MS Mincho"/>
          <w:szCs w:val="24"/>
          <w:lang w:eastAsia="ru-RU"/>
        </w:rPr>
        <w:t>включая ДПО;</w:t>
      </w:r>
    </w:p>
    <w:p w14:paraId="7F05A25B" w14:textId="77777777" w:rsidR="00767D70" w:rsidRPr="00D27592" w:rsidRDefault="006E5DAC" w:rsidP="00D27592">
      <w:pPr>
        <w:numPr>
          <w:ilvl w:val="0"/>
          <w:numId w:val="6"/>
        </w:numPr>
        <w:tabs>
          <w:tab w:val="left" w:pos="539"/>
        </w:tabs>
        <w:spacing w:before="120"/>
        <w:ind w:left="538" w:hanging="357"/>
        <w:rPr>
          <w:szCs w:val="24"/>
        </w:rPr>
      </w:pPr>
      <w:r w:rsidRPr="00D27592">
        <w:rPr>
          <w:rFonts w:eastAsia="MS Mincho"/>
          <w:szCs w:val="24"/>
          <w:lang w:eastAsia="ru-RU"/>
        </w:rPr>
        <w:t>оценка соответствия объекта защиты требованиям пожарной безопасности</w:t>
      </w:r>
      <w:r w:rsidR="00767D70" w:rsidRPr="00D27592">
        <w:rPr>
          <w:rFonts w:eastAsia="MS Mincho"/>
          <w:szCs w:val="24"/>
          <w:lang w:eastAsia="ru-RU"/>
        </w:rPr>
        <w:t>;</w:t>
      </w:r>
    </w:p>
    <w:p w14:paraId="16326AC2" w14:textId="77777777" w:rsidR="00767D70" w:rsidRPr="00D27592" w:rsidRDefault="00767D70" w:rsidP="00D27592">
      <w:pPr>
        <w:numPr>
          <w:ilvl w:val="0"/>
          <w:numId w:val="6"/>
        </w:numPr>
        <w:tabs>
          <w:tab w:val="left" w:pos="539"/>
        </w:tabs>
        <w:spacing w:before="120"/>
        <w:ind w:left="538" w:hanging="357"/>
        <w:rPr>
          <w:szCs w:val="24"/>
        </w:rPr>
      </w:pPr>
      <w:r w:rsidRPr="00D27592">
        <w:rPr>
          <w:szCs w:val="24"/>
        </w:rPr>
        <w:t>деятельность ПТК;</w:t>
      </w:r>
    </w:p>
    <w:p w14:paraId="273644F5" w14:textId="77777777" w:rsidR="006C43C1" w:rsidRPr="00D27592" w:rsidRDefault="00767D70" w:rsidP="00D27592">
      <w:pPr>
        <w:numPr>
          <w:ilvl w:val="0"/>
          <w:numId w:val="6"/>
        </w:numPr>
        <w:tabs>
          <w:tab w:val="left" w:pos="539"/>
        </w:tabs>
        <w:spacing w:before="120"/>
        <w:ind w:left="538" w:hanging="357"/>
        <w:rPr>
          <w:szCs w:val="24"/>
        </w:rPr>
      </w:pPr>
      <w:r w:rsidRPr="00D27592">
        <w:rPr>
          <w:rFonts w:eastAsia="MS Mincho"/>
          <w:szCs w:val="24"/>
          <w:lang w:eastAsia="ru-RU"/>
        </w:rPr>
        <w:t xml:space="preserve">учет пожаров и их последствий, расследование и </w:t>
      </w:r>
      <w:r w:rsidR="0060084F" w:rsidRPr="00D27592">
        <w:rPr>
          <w:rFonts w:eastAsia="MS Mincho"/>
          <w:szCs w:val="24"/>
          <w:lang w:eastAsia="ru-RU"/>
        </w:rPr>
        <w:t>анализ</w:t>
      </w:r>
      <w:r w:rsidRPr="00D27592">
        <w:rPr>
          <w:rFonts w:eastAsia="MS Mincho"/>
          <w:szCs w:val="24"/>
          <w:lang w:eastAsia="ru-RU"/>
        </w:rPr>
        <w:t xml:space="preserve"> пожаров</w:t>
      </w:r>
      <w:r w:rsidRPr="00D27592">
        <w:rPr>
          <w:szCs w:val="24"/>
        </w:rPr>
        <w:t>;</w:t>
      </w:r>
    </w:p>
    <w:p w14:paraId="6800327C" w14:textId="77777777" w:rsidR="00767D70" w:rsidRPr="00D27592" w:rsidRDefault="00767D70" w:rsidP="00D27592">
      <w:pPr>
        <w:numPr>
          <w:ilvl w:val="0"/>
          <w:numId w:val="6"/>
        </w:numPr>
        <w:tabs>
          <w:tab w:val="left" w:pos="539"/>
        </w:tabs>
        <w:spacing w:before="120"/>
        <w:ind w:left="538" w:hanging="357"/>
        <w:rPr>
          <w:szCs w:val="24"/>
        </w:rPr>
      </w:pPr>
      <w:r w:rsidRPr="00D27592">
        <w:rPr>
          <w:szCs w:val="24"/>
        </w:rPr>
        <w:t xml:space="preserve">исполнение предписаний </w:t>
      </w:r>
      <w:r w:rsidR="00280C2C" w:rsidRPr="00D27592">
        <w:rPr>
          <w:szCs w:val="24"/>
        </w:rPr>
        <w:t>ФОИВ</w:t>
      </w:r>
      <w:r w:rsidR="00184FAD" w:rsidRPr="00D27592">
        <w:rPr>
          <w:szCs w:val="24"/>
        </w:rPr>
        <w:t xml:space="preserve"> в области пожарной безопасности</w:t>
      </w:r>
      <w:r w:rsidRPr="00D27592">
        <w:rPr>
          <w:szCs w:val="24"/>
        </w:rPr>
        <w:t>;</w:t>
      </w:r>
    </w:p>
    <w:p w14:paraId="6A9DA3D3" w14:textId="7E445707" w:rsidR="00767D70" w:rsidRPr="00D27592" w:rsidRDefault="00767D70" w:rsidP="00904CEE">
      <w:pPr>
        <w:numPr>
          <w:ilvl w:val="0"/>
          <w:numId w:val="6"/>
        </w:numPr>
        <w:tabs>
          <w:tab w:val="left" w:pos="539"/>
        </w:tabs>
        <w:spacing w:before="120"/>
        <w:ind w:left="538" w:hanging="357"/>
        <w:rPr>
          <w:szCs w:val="24"/>
        </w:rPr>
      </w:pPr>
      <w:r w:rsidRPr="00D27592">
        <w:rPr>
          <w:szCs w:val="24"/>
        </w:rPr>
        <w:t>бизнес-планирование</w:t>
      </w:r>
      <w:r w:rsidR="000342FC" w:rsidRPr="00D27592">
        <w:rPr>
          <w:szCs w:val="24"/>
        </w:rPr>
        <w:t xml:space="preserve"> и отчётность</w:t>
      </w:r>
      <w:r w:rsidR="00EB0EA6" w:rsidRPr="00D27592">
        <w:rPr>
          <w:szCs w:val="24"/>
        </w:rPr>
        <w:t xml:space="preserve"> согласно</w:t>
      </w:r>
      <w:r w:rsidR="00EB0EA6" w:rsidRPr="00904CEE">
        <w:rPr>
          <w:szCs w:val="24"/>
        </w:rPr>
        <w:t xml:space="preserve"> </w:t>
      </w:r>
      <w:r w:rsidR="009E100B" w:rsidRPr="00904CEE">
        <w:rPr>
          <w:szCs w:val="24"/>
        </w:rPr>
        <w:t xml:space="preserve">Стандарту Компании </w:t>
      </w:r>
      <w:r w:rsidR="00904CEE" w:rsidRPr="00904CEE">
        <w:rPr>
          <w:szCs w:val="24"/>
        </w:rPr>
        <w:t xml:space="preserve">№ П3-10 С-0003 </w:t>
      </w:r>
      <w:r w:rsidR="009E100B" w:rsidRPr="00904CEE">
        <w:rPr>
          <w:szCs w:val="24"/>
        </w:rPr>
        <w:t>«Основные принципы бизнес-планирования и бюджетирования»</w:t>
      </w:r>
      <w:r w:rsidR="00C208D3">
        <w:rPr>
          <w:szCs w:val="24"/>
        </w:rPr>
        <w:t>,</w:t>
      </w:r>
      <w:r w:rsidR="009E100B" w:rsidRPr="00904CEE">
        <w:rPr>
          <w:szCs w:val="24"/>
        </w:rPr>
        <w:t xml:space="preserve"> </w:t>
      </w:r>
      <w:r w:rsidR="00EB0EA6" w:rsidRPr="00D27592">
        <w:rPr>
          <w:szCs w:val="24"/>
        </w:rPr>
        <w:t xml:space="preserve">Положения Компании </w:t>
      </w:r>
      <w:r w:rsidR="00904CEE" w:rsidRPr="00904CEE">
        <w:rPr>
          <w:szCs w:val="24"/>
        </w:rPr>
        <w:t xml:space="preserve">№ П3-10.02 Р-0046 </w:t>
      </w:r>
      <w:r w:rsidR="00D91D00" w:rsidRPr="00D27592">
        <w:rPr>
          <w:szCs w:val="24"/>
        </w:rPr>
        <w:t>«</w:t>
      </w:r>
      <w:r w:rsidR="00EB0EA6" w:rsidRPr="00D27592">
        <w:rPr>
          <w:szCs w:val="24"/>
        </w:rPr>
        <w:t xml:space="preserve">Порядок формирования пакета управленческой отчетности </w:t>
      </w:r>
      <w:r w:rsidR="00D94727">
        <w:rPr>
          <w:szCs w:val="24"/>
        </w:rPr>
        <w:t>П</w:t>
      </w:r>
      <w:r w:rsidR="00F56131" w:rsidRPr="00D27592">
        <w:rPr>
          <w:szCs w:val="24"/>
        </w:rPr>
        <w:t>АО «НК «Роснефть»</w:t>
      </w:r>
      <w:r w:rsidR="00D91D00" w:rsidRPr="00D27592">
        <w:rPr>
          <w:szCs w:val="24"/>
        </w:rPr>
        <w:t xml:space="preserve"> </w:t>
      </w:r>
      <w:r w:rsidR="00EB0EA6" w:rsidRPr="00D27592">
        <w:rPr>
          <w:szCs w:val="24"/>
        </w:rPr>
        <w:t xml:space="preserve">в информационной системе </w:t>
      </w:r>
      <w:r w:rsidR="00D91D00" w:rsidRPr="00D27592">
        <w:rPr>
          <w:szCs w:val="24"/>
        </w:rPr>
        <w:t>«</w:t>
      </w:r>
      <w:r w:rsidR="00EB0EA6" w:rsidRPr="00D27592">
        <w:rPr>
          <w:szCs w:val="24"/>
        </w:rPr>
        <w:t>Президентский мониторинг</w:t>
      </w:r>
      <w:r w:rsidR="00D91D00" w:rsidRPr="00D27592">
        <w:rPr>
          <w:szCs w:val="24"/>
        </w:rPr>
        <w:t xml:space="preserve">» </w:t>
      </w:r>
      <w:r w:rsidR="00CC7848" w:rsidRPr="00D27592">
        <w:rPr>
          <w:szCs w:val="24"/>
        </w:rPr>
        <w:br/>
      </w:r>
      <w:r w:rsidR="00EB0EA6" w:rsidRPr="00D27592">
        <w:rPr>
          <w:szCs w:val="24"/>
        </w:rPr>
        <w:t xml:space="preserve">и </w:t>
      </w:r>
      <w:r w:rsidR="00C208D3">
        <w:rPr>
          <w:szCs w:val="24"/>
        </w:rPr>
        <w:t>Типовым требованиям</w:t>
      </w:r>
      <w:r w:rsidR="00C208D3" w:rsidRPr="00D27592">
        <w:rPr>
          <w:szCs w:val="24"/>
        </w:rPr>
        <w:t xml:space="preserve"> </w:t>
      </w:r>
      <w:r w:rsidR="00EB0EA6" w:rsidRPr="00D27592">
        <w:rPr>
          <w:szCs w:val="24"/>
        </w:rPr>
        <w:t xml:space="preserve">Компании </w:t>
      </w:r>
      <w:r w:rsidR="00C208D3">
        <w:rPr>
          <w:rFonts w:eastAsia="MS Mincho"/>
          <w:szCs w:val="24"/>
          <w:lang w:eastAsia="ru-RU"/>
        </w:rPr>
        <w:t>№ П3-05 ТТР-0003</w:t>
      </w:r>
      <w:r w:rsidR="00C208D3" w:rsidRPr="00D27592">
        <w:rPr>
          <w:szCs w:val="24"/>
        </w:rPr>
        <w:t xml:space="preserve"> </w:t>
      </w:r>
      <w:r w:rsidR="00D91D00" w:rsidRPr="00D27592">
        <w:rPr>
          <w:szCs w:val="24"/>
        </w:rPr>
        <w:t>«</w:t>
      </w:r>
      <w:r w:rsidR="00EB0EA6" w:rsidRPr="00D27592">
        <w:rPr>
          <w:szCs w:val="24"/>
        </w:rPr>
        <w:t>Формирование и предоставление периодической отчетности по показателям и информации в области промышленной безопасности и охраны труда</w:t>
      </w:r>
      <w:r w:rsidR="00D91D00" w:rsidRPr="00D27592">
        <w:rPr>
          <w:szCs w:val="24"/>
        </w:rPr>
        <w:t>»</w:t>
      </w:r>
      <w:r w:rsidRPr="00D27592">
        <w:rPr>
          <w:szCs w:val="24"/>
        </w:rPr>
        <w:t>.</w:t>
      </w:r>
    </w:p>
    <w:p w14:paraId="3CA2BB41" w14:textId="77777777" w:rsidR="00205534" w:rsidRPr="00D27592" w:rsidRDefault="00205534" w:rsidP="00D27592">
      <w:pPr>
        <w:tabs>
          <w:tab w:val="left" w:pos="539"/>
        </w:tabs>
        <w:rPr>
          <w:szCs w:val="24"/>
        </w:rPr>
      </w:pPr>
    </w:p>
    <w:p w14:paraId="49F69224" w14:textId="0E3BD654" w:rsidR="00CB412B" w:rsidRPr="00D27592" w:rsidRDefault="00F571B0" w:rsidP="00D27592">
      <w:pPr>
        <w:tabs>
          <w:tab w:val="left" w:pos="426"/>
        </w:tabs>
        <w:rPr>
          <w:rFonts w:eastAsia="MS Mincho"/>
          <w:szCs w:val="24"/>
          <w:lang w:eastAsia="ru-RU"/>
        </w:rPr>
      </w:pPr>
      <w:r w:rsidRPr="00D27592">
        <w:rPr>
          <w:rFonts w:eastAsia="MS Mincho"/>
          <w:szCs w:val="24"/>
          <w:lang w:eastAsia="ru-RU"/>
        </w:rPr>
        <w:t>4.1.4.</w:t>
      </w:r>
      <w:r w:rsidRPr="00D27592">
        <w:rPr>
          <w:rFonts w:eastAsia="MS Mincho"/>
          <w:szCs w:val="24"/>
          <w:lang w:eastAsia="ru-RU"/>
        </w:rPr>
        <w:tab/>
      </w:r>
      <w:r w:rsidR="00CB412B" w:rsidRPr="00D27592">
        <w:rPr>
          <w:rFonts w:eastAsia="MS Mincho"/>
          <w:szCs w:val="24"/>
          <w:lang w:eastAsia="ru-RU"/>
        </w:rPr>
        <w:t xml:space="preserve">В Компании </w:t>
      </w:r>
      <w:r w:rsidR="00D7563D" w:rsidRPr="00D27592">
        <w:rPr>
          <w:rFonts w:eastAsia="MS Mincho"/>
          <w:szCs w:val="24"/>
          <w:lang w:eastAsia="ru-RU"/>
        </w:rPr>
        <w:t xml:space="preserve">для </w:t>
      </w:r>
      <w:r w:rsidR="00FA1696" w:rsidRPr="00D27592">
        <w:rPr>
          <w:rFonts w:eastAsia="MS Mincho"/>
          <w:szCs w:val="24"/>
          <w:lang w:eastAsia="ru-RU"/>
        </w:rPr>
        <w:t xml:space="preserve">регулирования </w:t>
      </w:r>
      <w:r w:rsidR="00D7563D" w:rsidRPr="00D27592">
        <w:rPr>
          <w:rFonts w:eastAsia="MS Mincho"/>
          <w:szCs w:val="24"/>
          <w:lang w:eastAsia="ru-RU"/>
        </w:rPr>
        <w:t xml:space="preserve">вопросов по обеспечению пожарной безопасности </w:t>
      </w:r>
      <w:r w:rsidR="00CB412B" w:rsidRPr="00D27592">
        <w:rPr>
          <w:rFonts w:eastAsia="MS Mincho"/>
          <w:szCs w:val="24"/>
          <w:lang w:eastAsia="ru-RU"/>
        </w:rPr>
        <w:t>разраб</w:t>
      </w:r>
      <w:r w:rsidR="00FA1696" w:rsidRPr="00D27592">
        <w:rPr>
          <w:rFonts w:eastAsia="MS Mincho"/>
          <w:szCs w:val="24"/>
          <w:lang w:eastAsia="ru-RU"/>
        </w:rPr>
        <w:t>атываются</w:t>
      </w:r>
      <w:r w:rsidR="00CB412B" w:rsidRPr="00D27592">
        <w:rPr>
          <w:rFonts w:eastAsia="MS Mincho"/>
          <w:szCs w:val="24"/>
          <w:lang w:eastAsia="ru-RU"/>
        </w:rPr>
        <w:t xml:space="preserve"> ЛНД, </w:t>
      </w:r>
      <w:r w:rsidR="00526C84" w:rsidRPr="00D27592">
        <w:rPr>
          <w:rFonts w:eastAsia="MS Mincho"/>
          <w:szCs w:val="24"/>
          <w:lang w:eastAsia="ru-RU"/>
        </w:rPr>
        <w:t xml:space="preserve">устанавливающие </w:t>
      </w:r>
      <w:r w:rsidR="00D7563D" w:rsidRPr="00D27592">
        <w:rPr>
          <w:rFonts w:eastAsia="MS Mincho"/>
          <w:szCs w:val="24"/>
          <w:lang w:eastAsia="ru-RU"/>
        </w:rPr>
        <w:t xml:space="preserve">соответствующие </w:t>
      </w:r>
      <w:r w:rsidR="00CB412B" w:rsidRPr="00D27592">
        <w:rPr>
          <w:rFonts w:eastAsia="MS Mincho"/>
          <w:szCs w:val="24"/>
          <w:lang w:eastAsia="ru-RU"/>
        </w:rPr>
        <w:t>требования</w:t>
      </w:r>
      <w:r w:rsidR="00ED75D0" w:rsidRPr="00D27592">
        <w:rPr>
          <w:rFonts w:eastAsia="MS Mincho"/>
          <w:szCs w:val="24"/>
          <w:lang w:eastAsia="ru-RU"/>
        </w:rPr>
        <w:t>.</w:t>
      </w:r>
      <w:r w:rsidR="00CB412B" w:rsidRPr="00D27592">
        <w:rPr>
          <w:rFonts w:eastAsia="MS Mincho"/>
          <w:szCs w:val="24"/>
          <w:lang w:eastAsia="ru-RU"/>
        </w:rPr>
        <w:t xml:space="preserve"> </w:t>
      </w:r>
      <w:r w:rsidR="0001659F" w:rsidRPr="00D27592">
        <w:rPr>
          <w:rFonts w:eastAsia="MS Mincho"/>
          <w:szCs w:val="24"/>
          <w:lang w:eastAsia="ru-RU"/>
        </w:rPr>
        <w:t xml:space="preserve">Порядок разработки и согласования </w:t>
      </w:r>
      <w:r w:rsidR="00B97C49" w:rsidRPr="00D27592">
        <w:rPr>
          <w:rFonts w:eastAsia="MS Mincho"/>
          <w:szCs w:val="24"/>
          <w:lang w:eastAsia="ru-RU"/>
        </w:rPr>
        <w:t xml:space="preserve">ЛНД </w:t>
      </w:r>
      <w:r w:rsidR="0001659F" w:rsidRPr="00D27592">
        <w:rPr>
          <w:rFonts w:eastAsia="MS Mincho"/>
          <w:szCs w:val="24"/>
          <w:lang w:eastAsia="ru-RU"/>
        </w:rPr>
        <w:t xml:space="preserve">регламентируется </w:t>
      </w:r>
      <w:r w:rsidR="001A63E0">
        <w:rPr>
          <w:szCs w:val="24"/>
        </w:rPr>
        <w:t>Регламентом бизнес-процесса П</w:t>
      </w:r>
      <w:r w:rsidR="001A63E0" w:rsidRPr="00D27592">
        <w:rPr>
          <w:szCs w:val="24"/>
        </w:rPr>
        <w:t xml:space="preserve">АО «НК «Роснефть» </w:t>
      </w:r>
      <w:r w:rsidR="009422E2" w:rsidRPr="009422E2">
        <w:rPr>
          <w:szCs w:val="24"/>
        </w:rPr>
        <w:t xml:space="preserve">№ П3-12.02 РГБП-0001 ЮЛ-001 </w:t>
      </w:r>
      <w:r w:rsidR="001A63E0" w:rsidRPr="00D27592">
        <w:rPr>
          <w:szCs w:val="24"/>
        </w:rPr>
        <w:t xml:space="preserve">«Разработка и актуализация локальных нормативных документов» </w:t>
      </w:r>
      <w:r w:rsidR="00912020">
        <w:rPr>
          <w:szCs w:val="24"/>
        </w:rPr>
        <w:t xml:space="preserve">и Типовыми требованиями Компании </w:t>
      </w:r>
      <w:r w:rsidR="009422E2" w:rsidRPr="009422E2">
        <w:rPr>
          <w:szCs w:val="24"/>
        </w:rPr>
        <w:t xml:space="preserve">№ П3-12.02 ТТР-0001 </w:t>
      </w:r>
      <w:r w:rsidR="00912020">
        <w:rPr>
          <w:szCs w:val="24"/>
        </w:rPr>
        <w:t>«Процедуры нормативного регулирования в Обществах Группы»</w:t>
      </w:r>
      <w:r w:rsidR="0001659F" w:rsidRPr="00D27592">
        <w:rPr>
          <w:rFonts w:eastAsia="MS Mincho"/>
          <w:szCs w:val="24"/>
          <w:lang w:eastAsia="ru-RU"/>
        </w:rPr>
        <w:t>.</w:t>
      </w:r>
    </w:p>
    <w:p w14:paraId="13514DA4" w14:textId="77777777" w:rsidR="00CB412B" w:rsidRPr="00D27592" w:rsidRDefault="00CB412B" w:rsidP="00D27592">
      <w:pPr>
        <w:tabs>
          <w:tab w:val="left" w:pos="426"/>
        </w:tabs>
        <w:rPr>
          <w:rFonts w:eastAsia="MS Mincho"/>
          <w:szCs w:val="24"/>
          <w:lang w:eastAsia="ru-RU"/>
        </w:rPr>
      </w:pPr>
    </w:p>
    <w:p w14:paraId="311C48E6" w14:textId="0BC7A247" w:rsidR="00F46058" w:rsidRPr="00D27592" w:rsidRDefault="00F46058" w:rsidP="00D27592">
      <w:pPr>
        <w:tabs>
          <w:tab w:val="left" w:pos="426"/>
        </w:tabs>
        <w:rPr>
          <w:rFonts w:eastAsia="MS Mincho"/>
          <w:szCs w:val="24"/>
          <w:lang w:eastAsia="ru-RU"/>
        </w:rPr>
      </w:pPr>
      <w:r w:rsidRPr="00D27592">
        <w:rPr>
          <w:rFonts w:eastAsia="MS Mincho"/>
          <w:szCs w:val="24"/>
          <w:lang w:eastAsia="ru-RU"/>
        </w:rPr>
        <w:t>4.1.5.</w:t>
      </w:r>
      <w:r w:rsidRPr="00D27592">
        <w:rPr>
          <w:rFonts w:eastAsia="MS Mincho"/>
          <w:szCs w:val="24"/>
          <w:lang w:eastAsia="ru-RU"/>
        </w:rPr>
        <w:tab/>
      </w:r>
      <w:r w:rsidR="00BE4A43" w:rsidRPr="00D27592">
        <w:rPr>
          <w:rFonts w:eastAsia="MS Mincho"/>
          <w:szCs w:val="24"/>
          <w:lang w:eastAsia="ru-RU"/>
        </w:rPr>
        <w:t xml:space="preserve">В </w:t>
      </w:r>
      <w:r w:rsidR="00F56131" w:rsidRPr="00D27592">
        <w:rPr>
          <w:rFonts w:eastAsia="MS Mincho"/>
          <w:szCs w:val="24"/>
          <w:lang w:eastAsia="ru-RU"/>
        </w:rPr>
        <w:t>ПАО «НК «Роснефть»</w:t>
      </w:r>
      <w:r w:rsidR="00BE4A43" w:rsidRPr="00D27592">
        <w:rPr>
          <w:rFonts w:eastAsia="MS Mincho"/>
          <w:szCs w:val="24"/>
          <w:lang w:eastAsia="ru-RU"/>
        </w:rPr>
        <w:t xml:space="preserve"> и ОГ</w:t>
      </w:r>
      <w:r w:rsidRPr="00D27592">
        <w:rPr>
          <w:rFonts w:eastAsia="MS Mincho"/>
          <w:szCs w:val="24"/>
          <w:lang w:eastAsia="ru-RU"/>
        </w:rPr>
        <w:t xml:space="preserve"> должны</w:t>
      </w:r>
      <w:r w:rsidR="001C207D" w:rsidRPr="00D27592">
        <w:rPr>
          <w:rFonts w:eastAsia="MS Mincho"/>
          <w:szCs w:val="24"/>
          <w:lang w:eastAsia="ru-RU"/>
        </w:rPr>
        <w:t xml:space="preserve"> быть</w:t>
      </w:r>
      <w:r w:rsidRPr="00D27592">
        <w:rPr>
          <w:rFonts w:eastAsia="MS Mincho"/>
          <w:szCs w:val="24"/>
          <w:lang w:eastAsia="ru-RU"/>
        </w:rPr>
        <w:t xml:space="preserve"> </w:t>
      </w:r>
      <w:r w:rsidR="009E100B" w:rsidRPr="00D27592">
        <w:rPr>
          <w:rFonts w:eastAsia="MS Mincho"/>
          <w:szCs w:val="24"/>
          <w:lang w:eastAsia="ru-RU"/>
        </w:rPr>
        <w:t xml:space="preserve">подготовлены </w:t>
      </w:r>
      <w:r w:rsidRPr="00D27592">
        <w:rPr>
          <w:rFonts w:eastAsia="MS Mincho"/>
          <w:szCs w:val="24"/>
          <w:lang w:eastAsia="ru-RU"/>
        </w:rPr>
        <w:t xml:space="preserve">и </w:t>
      </w:r>
      <w:r w:rsidR="009E100B" w:rsidRPr="00D27592">
        <w:rPr>
          <w:rFonts w:eastAsia="MS Mincho"/>
          <w:szCs w:val="24"/>
          <w:lang w:eastAsia="ru-RU"/>
        </w:rPr>
        <w:t>подписаны</w:t>
      </w:r>
      <w:r w:rsidR="00BE4A43" w:rsidRPr="00D27592">
        <w:rPr>
          <w:rFonts w:eastAsia="MS Mincho"/>
          <w:szCs w:val="24"/>
          <w:lang w:eastAsia="ru-RU"/>
        </w:rPr>
        <w:t>:</w:t>
      </w:r>
      <w:r w:rsidR="001C207D" w:rsidRPr="00D27592">
        <w:rPr>
          <w:rFonts w:eastAsia="MS Mincho"/>
          <w:szCs w:val="24"/>
          <w:lang w:eastAsia="ru-RU"/>
        </w:rPr>
        <w:t xml:space="preserve"> приказ об установлении противопожарного режима на территории и в помещениях</w:t>
      </w:r>
      <w:r w:rsidR="002B1D31" w:rsidRPr="00D27592">
        <w:rPr>
          <w:rFonts w:eastAsia="MS Mincho"/>
          <w:szCs w:val="24"/>
          <w:lang w:eastAsia="ru-RU"/>
        </w:rPr>
        <w:t xml:space="preserve"> объектов Компании</w:t>
      </w:r>
      <w:r w:rsidR="001C207D" w:rsidRPr="00D27592">
        <w:rPr>
          <w:rFonts w:eastAsia="MS Mincho"/>
          <w:szCs w:val="24"/>
          <w:lang w:eastAsia="ru-RU"/>
        </w:rPr>
        <w:t>, приказ о назначении лиц(а), ответственных за пожарную безопасность, распорядительные документы по определению мест для курения</w:t>
      </w:r>
      <w:r w:rsidR="003D7868" w:rsidRPr="00D27592">
        <w:rPr>
          <w:rFonts w:eastAsia="MS Mincho"/>
          <w:szCs w:val="24"/>
          <w:lang w:eastAsia="ru-RU"/>
        </w:rPr>
        <w:t xml:space="preserve"> и иные необходимые распорядительные документы</w:t>
      </w:r>
      <w:r w:rsidR="007B5F7F" w:rsidRPr="00D27592">
        <w:rPr>
          <w:rFonts w:eastAsia="MS Mincho"/>
          <w:szCs w:val="24"/>
          <w:lang w:eastAsia="ru-RU"/>
        </w:rPr>
        <w:t>, предусмотренные требованиями пожарной безопасности</w:t>
      </w:r>
      <w:r w:rsidRPr="00D27592">
        <w:rPr>
          <w:rFonts w:eastAsia="MS Mincho"/>
          <w:szCs w:val="24"/>
          <w:lang w:eastAsia="ru-RU"/>
        </w:rPr>
        <w:t xml:space="preserve">. </w:t>
      </w:r>
      <w:r w:rsidR="00BC4797" w:rsidRPr="00D27592">
        <w:rPr>
          <w:rFonts w:eastAsia="MS Mincho"/>
          <w:szCs w:val="24"/>
          <w:lang w:eastAsia="ru-RU"/>
        </w:rPr>
        <w:t xml:space="preserve">Требования </w:t>
      </w:r>
      <w:r w:rsidR="00B96339" w:rsidRPr="00D27592">
        <w:rPr>
          <w:rFonts w:eastAsia="MS Mincho"/>
          <w:szCs w:val="24"/>
          <w:lang w:eastAsia="ru-RU"/>
        </w:rPr>
        <w:t xml:space="preserve">к </w:t>
      </w:r>
      <w:r w:rsidR="009E100B" w:rsidRPr="00D27592">
        <w:rPr>
          <w:rFonts w:eastAsia="MS Mincho"/>
          <w:szCs w:val="24"/>
          <w:lang w:eastAsia="ru-RU"/>
        </w:rPr>
        <w:t>подготовке, согласованию и подписанию</w:t>
      </w:r>
      <w:r w:rsidR="00B96339" w:rsidRPr="00D27592">
        <w:rPr>
          <w:rFonts w:eastAsia="MS Mincho"/>
          <w:szCs w:val="24"/>
          <w:lang w:eastAsia="ru-RU"/>
        </w:rPr>
        <w:t xml:space="preserve"> распорядительных документов установлены</w:t>
      </w:r>
      <w:r w:rsidR="008F51F8" w:rsidRPr="00D27592">
        <w:rPr>
          <w:rFonts w:eastAsia="MS Mincho"/>
          <w:szCs w:val="24"/>
          <w:lang w:eastAsia="ru-RU"/>
        </w:rPr>
        <w:t xml:space="preserve"> </w:t>
      </w:r>
      <w:r w:rsidR="00EB375C" w:rsidRPr="00D27592">
        <w:rPr>
          <w:rFonts w:eastAsia="MS Mincho"/>
          <w:szCs w:val="24"/>
          <w:lang w:eastAsia="ru-RU"/>
        </w:rPr>
        <w:t>ЛНД ОГ, регулирующими порядок разработки распорядительных документов ОГ.</w:t>
      </w:r>
    </w:p>
    <w:p w14:paraId="25255B80" w14:textId="77777777" w:rsidR="00F46058" w:rsidRPr="00D27592" w:rsidRDefault="00F46058" w:rsidP="00D27592">
      <w:pPr>
        <w:tabs>
          <w:tab w:val="left" w:pos="426"/>
        </w:tabs>
        <w:rPr>
          <w:rFonts w:eastAsia="MS Mincho"/>
          <w:szCs w:val="24"/>
          <w:lang w:eastAsia="ru-RU"/>
        </w:rPr>
      </w:pPr>
    </w:p>
    <w:p w14:paraId="2533FCF7" w14:textId="68662211" w:rsidR="00D22524" w:rsidRPr="00D27592" w:rsidRDefault="00D22524" w:rsidP="00D27592">
      <w:pPr>
        <w:tabs>
          <w:tab w:val="left" w:pos="426"/>
        </w:tabs>
        <w:rPr>
          <w:rFonts w:eastAsia="MS Mincho"/>
          <w:szCs w:val="24"/>
          <w:lang w:eastAsia="ru-RU"/>
        </w:rPr>
      </w:pPr>
      <w:r w:rsidRPr="00D27592">
        <w:rPr>
          <w:rFonts w:eastAsia="MS Mincho"/>
          <w:szCs w:val="24"/>
          <w:lang w:eastAsia="ru-RU"/>
        </w:rPr>
        <w:t>4.1.6.</w:t>
      </w:r>
      <w:r w:rsidRPr="00D27592">
        <w:rPr>
          <w:rFonts w:eastAsia="MS Mincho"/>
          <w:szCs w:val="24"/>
          <w:lang w:eastAsia="ru-RU"/>
        </w:rPr>
        <w:tab/>
      </w:r>
      <w:r w:rsidR="001412CE" w:rsidRPr="00D27592">
        <w:rPr>
          <w:rFonts w:eastAsia="MS Mincho"/>
          <w:szCs w:val="24"/>
          <w:lang w:eastAsia="ru-RU"/>
        </w:rPr>
        <w:t xml:space="preserve">В соответствии с действующим законодательством Российской Федерации в области пожарной безопасности, на объекты защиты должны быть разработаны декларации пожарной безопасности. </w:t>
      </w:r>
      <w:r w:rsidRPr="00D27592">
        <w:rPr>
          <w:rFonts w:eastAsia="MS Mincho"/>
          <w:szCs w:val="24"/>
          <w:lang w:eastAsia="ru-RU"/>
        </w:rPr>
        <w:t xml:space="preserve">Требования по разработке декларации пожарной безопасности на объекты Компании </w:t>
      </w:r>
      <w:r w:rsidR="00964283" w:rsidRPr="00D27592">
        <w:rPr>
          <w:rFonts w:eastAsia="MS Mincho"/>
          <w:szCs w:val="24"/>
          <w:lang w:eastAsia="ru-RU"/>
        </w:rPr>
        <w:t>регламентированы</w:t>
      </w:r>
      <w:r w:rsidR="009A324E" w:rsidRPr="00D27592">
        <w:rPr>
          <w:rFonts w:eastAsia="MS Mincho"/>
          <w:szCs w:val="24"/>
          <w:lang w:eastAsia="ru-RU"/>
        </w:rPr>
        <w:t xml:space="preserve"> </w:t>
      </w:r>
      <w:r w:rsidR="00747F37" w:rsidRPr="00D27592">
        <w:rPr>
          <w:rFonts w:eastAsia="MS Mincho"/>
          <w:szCs w:val="24"/>
          <w:lang w:eastAsia="ru-RU"/>
        </w:rPr>
        <w:t xml:space="preserve">Федеральным законом от 22.07.2008 № 123-ФЗ «Технический регламент о требованиях пожарной безопасности», Приказом МЧС России </w:t>
      </w:r>
      <w:r w:rsidR="00387B50" w:rsidRPr="00387B50">
        <w:rPr>
          <w:rFonts w:eastAsia="MS Mincho"/>
          <w:szCs w:val="24"/>
          <w:lang w:eastAsia="ru-RU"/>
        </w:rPr>
        <w:br/>
      </w:r>
      <w:r w:rsidR="00747F37" w:rsidRPr="00D27592">
        <w:rPr>
          <w:rFonts w:eastAsia="MS Mincho"/>
          <w:szCs w:val="24"/>
          <w:lang w:eastAsia="ru-RU"/>
        </w:rPr>
        <w:t xml:space="preserve">от </w:t>
      </w:r>
      <w:r w:rsidR="005B674D" w:rsidRPr="005B674D">
        <w:rPr>
          <w:rFonts w:eastAsia="MS Mincho"/>
          <w:szCs w:val="24"/>
          <w:lang w:eastAsia="ru-RU"/>
        </w:rPr>
        <w:t>16.03.2020 № 171</w:t>
      </w:r>
      <w:r w:rsidR="00747F37" w:rsidRPr="00D27592">
        <w:rPr>
          <w:rFonts w:eastAsia="MS Mincho"/>
          <w:szCs w:val="24"/>
          <w:lang w:eastAsia="ru-RU"/>
        </w:rPr>
        <w:t xml:space="preserve"> «</w:t>
      </w:r>
      <w:r w:rsidR="005B674D" w:rsidRPr="005B674D">
        <w:rPr>
          <w:rFonts w:eastAsia="MS Mincho"/>
          <w:szCs w:val="24"/>
          <w:lang w:eastAsia="ru-RU"/>
        </w:rPr>
        <w:t>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регистрации декларации пожарной безопасности и формы декларации пожарной безопасности</w:t>
      </w:r>
      <w:r w:rsidR="00747F37" w:rsidRPr="00D27592">
        <w:rPr>
          <w:rFonts w:eastAsia="MS Mincho"/>
          <w:szCs w:val="24"/>
          <w:lang w:eastAsia="ru-RU"/>
        </w:rPr>
        <w:t>» и другими нормативными документами по пожарной безопасности.</w:t>
      </w:r>
      <w:r w:rsidRPr="00D27592">
        <w:rPr>
          <w:rFonts w:eastAsia="MS Mincho"/>
          <w:szCs w:val="24"/>
          <w:lang w:eastAsia="ru-RU"/>
        </w:rPr>
        <w:t xml:space="preserve"> </w:t>
      </w:r>
    </w:p>
    <w:p w14:paraId="567C63CD" w14:textId="77777777" w:rsidR="00205534" w:rsidRPr="00D27592" w:rsidRDefault="00205534" w:rsidP="00D27592">
      <w:pPr>
        <w:tabs>
          <w:tab w:val="left" w:pos="539"/>
        </w:tabs>
        <w:rPr>
          <w:szCs w:val="24"/>
        </w:rPr>
      </w:pPr>
    </w:p>
    <w:p w14:paraId="7D0D81AA" w14:textId="77777777" w:rsidR="00092CBF" w:rsidRPr="00D27592" w:rsidRDefault="00092CBF" w:rsidP="00D27592">
      <w:pPr>
        <w:tabs>
          <w:tab w:val="left" w:pos="539"/>
        </w:tabs>
        <w:rPr>
          <w:szCs w:val="24"/>
        </w:rPr>
      </w:pPr>
      <w:r w:rsidRPr="00D27592">
        <w:rPr>
          <w:rFonts w:eastAsia="MS Mincho"/>
          <w:szCs w:val="24"/>
          <w:lang w:eastAsia="ru-RU"/>
        </w:rPr>
        <w:t>4.1.7.</w:t>
      </w:r>
      <w:r w:rsidRPr="00D27592">
        <w:rPr>
          <w:rFonts w:eastAsia="MS Mincho"/>
          <w:szCs w:val="24"/>
          <w:lang w:eastAsia="ru-RU"/>
        </w:rPr>
        <w:tab/>
      </w:r>
      <w:r w:rsidRPr="00D27592">
        <w:rPr>
          <w:szCs w:val="24"/>
        </w:rPr>
        <w:t>Соответствующ</w:t>
      </w:r>
      <w:r w:rsidR="00DE46BF" w:rsidRPr="00D27592">
        <w:rPr>
          <w:szCs w:val="24"/>
        </w:rPr>
        <w:t>е</w:t>
      </w:r>
      <w:r w:rsidRPr="00D27592">
        <w:rPr>
          <w:szCs w:val="24"/>
        </w:rPr>
        <w:t xml:space="preserve">е </w:t>
      </w:r>
      <w:r w:rsidR="00412D48" w:rsidRPr="00D27592">
        <w:rPr>
          <w:szCs w:val="24"/>
        </w:rPr>
        <w:t>Д</w:t>
      </w:r>
      <w:r w:rsidR="00893849" w:rsidRPr="00D27592">
        <w:rPr>
          <w:szCs w:val="24"/>
        </w:rPr>
        <w:t xml:space="preserve">ПБОТОС </w:t>
      </w:r>
      <w:r w:rsidR="00A50AB7" w:rsidRPr="00D27592">
        <w:rPr>
          <w:szCs w:val="24"/>
        </w:rPr>
        <w:t>и</w:t>
      </w:r>
      <w:r w:rsidR="00845A0B" w:rsidRPr="00D27592">
        <w:t xml:space="preserve"> </w:t>
      </w:r>
      <w:r w:rsidR="00845A0B" w:rsidRPr="00D27592">
        <w:rPr>
          <w:szCs w:val="24"/>
        </w:rPr>
        <w:t xml:space="preserve">служба ПБОТОС ОГ </w:t>
      </w:r>
      <w:r w:rsidR="004F3273" w:rsidRPr="00D27592">
        <w:rPr>
          <w:szCs w:val="24"/>
        </w:rPr>
        <w:t>контролируют проведение</w:t>
      </w:r>
      <w:r w:rsidRPr="00D27592">
        <w:rPr>
          <w:szCs w:val="24"/>
        </w:rPr>
        <w:t xml:space="preserve"> пожарно-технически</w:t>
      </w:r>
      <w:r w:rsidR="004F3273" w:rsidRPr="00D27592">
        <w:rPr>
          <w:szCs w:val="24"/>
        </w:rPr>
        <w:t>х</w:t>
      </w:r>
      <w:r w:rsidRPr="00D27592">
        <w:rPr>
          <w:szCs w:val="24"/>
        </w:rPr>
        <w:t xml:space="preserve"> расчет</w:t>
      </w:r>
      <w:r w:rsidR="004F3273" w:rsidRPr="00D27592">
        <w:rPr>
          <w:szCs w:val="24"/>
        </w:rPr>
        <w:t>ов</w:t>
      </w:r>
      <w:r w:rsidR="00A50AB7" w:rsidRPr="00D27592">
        <w:rPr>
          <w:szCs w:val="24"/>
        </w:rPr>
        <w:t>, необходимые для обеспечения и подтверждения требований пожарной безопасности</w:t>
      </w:r>
      <w:r w:rsidRPr="00D27592">
        <w:rPr>
          <w:szCs w:val="24"/>
        </w:rPr>
        <w:t xml:space="preserve">. </w:t>
      </w:r>
      <w:r w:rsidR="00893849" w:rsidRPr="00D27592">
        <w:rPr>
          <w:szCs w:val="24"/>
        </w:rPr>
        <w:t xml:space="preserve">В соответствии с </w:t>
      </w:r>
      <w:r w:rsidR="00893849" w:rsidRPr="00D27592">
        <w:t>Федеральным законом от 22.07.2008 № 123-ФЗ «Технический регламент о требованиях пожарной безопасности».</w:t>
      </w:r>
      <w:r w:rsidR="00893849" w:rsidRPr="00D27592">
        <w:rPr>
          <w:szCs w:val="24"/>
        </w:rPr>
        <w:t xml:space="preserve"> </w:t>
      </w:r>
    </w:p>
    <w:p w14:paraId="0A3460EE" w14:textId="77777777" w:rsidR="00207999" w:rsidRPr="00D27592" w:rsidRDefault="00207999" w:rsidP="00D27592">
      <w:pPr>
        <w:tabs>
          <w:tab w:val="left" w:pos="539"/>
        </w:tabs>
        <w:rPr>
          <w:szCs w:val="24"/>
        </w:rPr>
      </w:pPr>
    </w:p>
    <w:p w14:paraId="16773BD7" w14:textId="37347854" w:rsidR="00092CBF" w:rsidRPr="00D27592" w:rsidRDefault="00092CBF" w:rsidP="00D27592">
      <w:pPr>
        <w:tabs>
          <w:tab w:val="left" w:pos="539"/>
        </w:tabs>
        <w:rPr>
          <w:szCs w:val="24"/>
        </w:rPr>
      </w:pPr>
      <w:r w:rsidRPr="00D27592">
        <w:rPr>
          <w:rFonts w:eastAsia="MS Mincho"/>
          <w:szCs w:val="24"/>
          <w:lang w:eastAsia="ru-RU"/>
        </w:rPr>
        <w:t>4.1.8.</w:t>
      </w:r>
      <w:r w:rsidRPr="00D27592">
        <w:rPr>
          <w:rFonts w:eastAsia="MS Mincho"/>
          <w:szCs w:val="24"/>
          <w:lang w:eastAsia="ru-RU"/>
        </w:rPr>
        <w:tab/>
      </w:r>
      <w:r w:rsidR="00F56131" w:rsidRPr="00D27592">
        <w:rPr>
          <w:szCs w:val="24"/>
        </w:rPr>
        <w:t>ПАО «НК «Роснефть»</w:t>
      </w:r>
      <w:r w:rsidR="00BD643A" w:rsidRPr="00D27592">
        <w:rPr>
          <w:szCs w:val="24"/>
        </w:rPr>
        <w:t xml:space="preserve"> и </w:t>
      </w:r>
      <w:r w:rsidR="00657435" w:rsidRPr="00D27592">
        <w:rPr>
          <w:szCs w:val="24"/>
        </w:rPr>
        <w:t xml:space="preserve">ОГ </w:t>
      </w:r>
      <w:r w:rsidRPr="00D27592">
        <w:rPr>
          <w:szCs w:val="24"/>
        </w:rPr>
        <w:t xml:space="preserve">должны внедрять </w:t>
      </w:r>
      <w:r w:rsidR="0067318C" w:rsidRPr="00D27592">
        <w:rPr>
          <w:szCs w:val="24"/>
        </w:rPr>
        <w:t>достижени</w:t>
      </w:r>
      <w:r w:rsidR="006B3362" w:rsidRPr="00D27592">
        <w:rPr>
          <w:szCs w:val="24"/>
        </w:rPr>
        <w:t>я</w:t>
      </w:r>
      <w:r w:rsidR="0067318C" w:rsidRPr="00D27592">
        <w:rPr>
          <w:szCs w:val="24"/>
        </w:rPr>
        <w:t xml:space="preserve"> научно-технического прогресса</w:t>
      </w:r>
      <w:r w:rsidR="006B3362" w:rsidRPr="00D27592">
        <w:rPr>
          <w:szCs w:val="24"/>
        </w:rPr>
        <w:t xml:space="preserve"> по пожарной безопасности</w:t>
      </w:r>
      <w:r w:rsidR="0067318C" w:rsidRPr="00D27592">
        <w:rPr>
          <w:szCs w:val="24"/>
        </w:rPr>
        <w:t>,</w:t>
      </w:r>
      <w:r w:rsidRPr="00D27592">
        <w:rPr>
          <w:szCs w:val="24"/>
        </w:rPr>
        <w:t xml:space="preserve"> научно-обоснованных и апробированных способов и методов противопожарной защиты</w:t>
      </w:r>
      <w:r w:rsidR="006B3362" w:rsidRPr="00D27592">
        <w:rPr>
          <w:szCs w:val="24"/>
        </w:rPr>
        <w:t>, а также</w:t>
      </w:r>
      <w:r w:rsidRPr="00D27592">
        <w:rPr>
          <w:szCs w:val="24"/>
        </w:rPr>
        <w:t xml:space="preserve"> </w:t>
      </w:r>
      <w:r w:rsidR="006B3362" w:rsidRPr="00D27592">
        <w:rPr>
          <w:szCs w:val="24"/>
        </w:rPr>
        <w:t xml:space="preserve">внедрять результаты и вести работы в области научно-технической деятельности по пожарной безопасности, </w:t>
      </w:r>
      <w:r w:rsidR="003925B6" w:rsidRPr="00D27592">
        <w:rPr>
          <w:szCs w:val="24"/>
        </w:rPr>
        <w:t>В</w:t>
      </w:r>
      <w:r w:rsidRPr="00D27592">
        <w:rPr>
          <w:szCs w:val="24"/>
        </w:rPr>
        <w:t xml:space="preserve"> рамках научно-технической деятельности</w:t>
      </w:r>
      <w:r w:rsidR="00A50AB7" w:rsidRPr="00D27592">
        <w:rPr>
          <w:szCs w:val="24"/>
        </w:rPr>
        <w:t xml:space="preserve"> работники </w:t>
      </w:r>
      <w:r w:rsidR="00D50F3D" w:rsidRPr="00D27592">
        <w:rPr>
          <w:szCs w:val="24"/>
        </w:rPr>
        <w:t>Компании</w:t>
      </w:r>
      <w:r w:rsidR="00A50AB7" w:rsidRPr="00D27592">
        <w:rPr>
          <w:szCs w:val="24"/>
        </w:rPr>
        <w:t xml:space="preserve"> должны</w:t>
      </w:r>
      <w:r w:rsidRPr="00D27592">
        <w:rPr>
          <w:szCs w:val="24"/>
        </w:rPr>
        <w:t xml:space="preserve"> участвовать в </w:t>
      </w:r>
      <w:r w:rsidR="00713E99" w:rsidRPr="00D27592">
        <w:rPr>
          <w:szCs w:val="24"/>
        </w:rPr>
        <w:t>экспертиз</w:t>
      </w:r>
      <w:r w:rsidR="0060084F" w:rsidRPr="00D27592">
        <w:rPr>
          <w:szCs w:val="24"/>
        </w:rPr>
        <w:t>е</w:t>
      </w:r>
      <w:r w:rsidR="00713E99" w:rsidRPr="00D27592">
        <w:rPr>
          <w:szCs w:val="24"/>
        </w:rPr>
        <w:t>, рассмотрени</w:t>
      </w:r>
      <w:r w:rsidR="0060084F" w:rsidRPr="00D27592">
        <w:rPr>
          <w:szCs w:val="24"/>
        </w:rPr>
        <w:t>и</w:t>
      </w:r>
      <w:r w:rsidR="00713E99" w:rsidRPr="00D27592">
        <w:rPr>
          <w:szCs w:val="24"/>
        </w:rPr>
        <w:t xml:space="preserve"> и рецензировани</w:t>
      </w:r>
      <w:r w:rsidR="0060084F" w:rsidRPr="00D27592">
        <w:rPr>
          <w:szCs w:val="24"/>
        </w:rPr>
        <w:t>и</w:t>
      </w:r>
      <w:r w:rsidR="00713E99" w:rsidRPr="00D27592">
        <w:rPr>
          <w:szCs w:val="24"/>
        </w:rPr>
        <w:t xml:space="preserve"> отчетов, нормативно-правовых актов предпроектных и проектных документов</w:t>
      </w:r>
      <w:r w:rsidRPr="00D27592">
        <w:rPr>
          <w:szCs w:val="24"/>
        </w:rPr>
        <w:t xml:space="preserve"> в части пожарной безопасности.</w:t>
      </w:r>
      <w:r w:rsidR="006E474A" w:rsidRPr="00D27592">
        <w:rPr>
          <w:szCs w:val="24"/>
        </w:rPr>
        <w:t xml:space="preserve"> </w:t>
      </w:r>
      <w:r w:rsidR="00125AE0" w:rsidRPr="00D27592">
        <w:rPr>
          <w:szCs w:val="24"/>
        </w:rPr>
        <w:t xml:space="preserve">Требования к организации научно-технической деятельности в Компании установлены Политикой Компании </w:t>
      </w:r>
      <w:r w:rsidR="00794BBB" w:rsidRPr="00794BBB">
        <w:rPr>
          <w:szCs w:val="24"/>
        </w:rPr>
        <w:t>№ П4-02.02 П-01</w:t>
      </w:r>
      <w:r w:rsidR="00794BBB">
        <w:rPr>
          <w:szCs w:val="24"/>
        </w:rPr>
        <w:t xml:space="preserve"> «В</w:t>
      </w:r>
      <w:r w:rsidR="00125AE0" w:rsidRPr="00D27592">
        <w:rPr>
          <w:szCs w:val="24"/>
        </w:rPr>
        <w:t xml:space="preserve"> области инновационной деятельности</w:t>
      </w:r>
      <w:r w:rsidR="00794BBB">
        <w:rPr>
          <w:szCs w:val="24"/>
        </w:rPr>
        <w:t>»</w:t>
      </w:r>
      <w:r w:rsidR="00125AE0" w:rsidRPr="00D27592">
        <w:rPr>
          <w:szCs w:val="24"/>
        </w:rPr>
        <w:t>.</w:t>
      </w:r>
    </w:p>
    <w:p w14:paraId="773F757A" w14:textId="77777777" w:rsidR="00092CBF" w:rsidRPr="00D27592" w:rsidRDefault="00092CBF" w:rsidP="00D27592">
      <w:pPr>
        <w:tabs>
          <w:tab w:val="left" w:pos="539"/>
        </w:tabs>
        <w:rPr>
          <w:szCs w:val="24"/>
        </w:rPr>
      </w:pPr>
    </w:p>
    <w:p w14:paraId="588AC95F" w14:textId="1090137B" w:rsidR="00EE7F9B" w:rsidRPr="00D27592" w:rsidRDefault="00677766" w:rsidP="00D27592">
      <w:pPr>
        <w:tabs>
          <w:tab w:val="left" w:pos="539"/>
        </w:tabs>
        <w:rPr>
          <w:szCs w:val="24"/>
        </w:rPr>
      </w:pPr>
      <w:r w:rsidRPr="00D27592">
        <w:rPr>
          <w:rFonts w:eastAsia="MS Mincho"/>
          <w:szCs w:val="24"/>
          <w:lang w:eastAsia="ru-RU"/>
        </w:rPr>
        <w:t>4.1.9.</w:t>
      </w:r>
      <w:r w:rsidRPr="00D27592">
        <w:rPr>
          <w:rFonts w:eastAsia="MS Mincho"/>
          <w:szCs w:val="24"/>
          <w:lang w:eastAsia="ru-RU"/>
        </w:rPr>
        <w:tab/>
        <w:t xml:space="preserve">В </w:t>
      </w:r>
      <w:r w:rsidR="00F56131" w:rsidRPr="00D27592">
        <w:rPr>
          <w:szCs w:val="24"/>
        </w:rPr>
        <w:t>ПАО «НК «Роснефть»</w:t>
      </w:r>
      <w:r w:rsidR="00BD643A" w:rsidRPr="00D27592">
        <w:rPr>
          <w:szCs w:val="24"/>
        </w:rPr>
        <w:t xml:space="preserve"> и </w:t>
      </w:r>
      <w:r w:rsidR="007E25E2" w:rsidRPr="00D27592">
        <w:rPr>
          <w:szCs w:val="24"/>
        </w:rPr>
        <w:t>ОГ</w:t>
      </w:r>
      <w:r w:rsidRPr="00D27592">
        <w:rPr>
          <w:szCs w:val="24"/>
        </w:rPr>
        <w:t xml:space="preserve"> должен быть организован противопожарный режим в соответствии </w:t>
      </w:r>
      <w:r w:rsidR="009B697C" w:rsidRPr="00D27592">
        <w:rPr>
          <w:szCs w:val="24"/>
        </w:rPr>
        <w:t xml:space="preserve">с </w:t>
      </w:r>
      <w:r w:rsidR="00081E29" w:rsidRPr="00D27592">
        <w:rPr>
          <w:szCs w:val="24"/>
        </w:rPr>
        <w:t>Федеральны</w:t>
      </w:r>
      <w:r w:rsidR="009B697C" w:rsidRPr="00D27592">
        <w:rPr>
          <w:szCs w:val="24"/>
        </w:rPr>
        <w:t>м</w:t>
      </w:r>
      <w:r w:rsidR="00081E29" w:rsidRPr="00D27592">
        <w:rPr>
          <w:szCs w:val="24"/>
        </w:rPr>
        <w:t xml:space="preserve"> закон</w:t>
      </w:r>
      <w:r w:rsidR="009B697C" w:rsidRPr="00D27592">
        <w:rPr>
          <w:szCs w:val="24"/>
        </w:rPr>
        <w:t>ом</w:t>
      </w:r>
      <w:r w:rsidR="00081E29" w:rsidRPr="00D27592">
        <w:rPr>
          <w:szCs w:val="24"/>
        </w:rPr>
        <w:t xml:space="preserve"> от 21.12.1994 № 69-ФЗ «О пожарной безопасности»</w:t>
      </w:r>
      <w:r w:rsidR="001F2039" w:rsidRPr="00D27592">
        <w:rPr>
          <w:szCs w:val="24"/>
        </w:rPr>
        <w:t xml:space="preserve">, Положением Компании </w:t>
      </w:r>
      <w:r w:rsidR="00794BBB" w:rsidRPr="00794BBB">
        <w:rPr>
          <w:szCs w:val="24"/>
        </w:rPr>
        <w:t xml:space="preserve">№ П3-05 Р-0061 </w:t>
      </w:r>
      <w:r w:rsidR="001F2039" w:rsidRPr="00D27592">
        <w:rPr>
          <w:szCs w:val="24"/>
        </w:rPr>
        <w:t>«Порядок обучения мерам пожарной безопасности работников Компании», Положением Компании</w:t>
      </w:r>
      <w:r w:rsidR="00794BBB" w:rsidRPr="00794BBB">
        <w:rPr>
          <w:szCs w:val="24"/>
        </w:rPr>
        <w:t>№ П3-05 Р-0646</w:t>
      </w:r>
      <w:r w:rsidR="001F2039" w:rsidRPr="00D27592">
        <w:rPr>
          <w:szCs w:val="24"/>
        </w:rPr>
        <w:t xml:space="preserve"> «Подготовка объектов Компании к безопасной работе в период пожароопасного сезона»</w:t>
      </w:r>
      <w:r w:rsidR="007E25E2" w:rsidRPr="00D27592">
        <w:rPr>
          <w:szCs w:val="24"/>
        </w:rPr>
        <w:t>.</w:t>
      </w:r>
    </w:p>
    <w:p w14:paraId="5F5C2BAF" w14:textId="77777777" w:rsidR="00EE7F9B" w:rsidRPr="00D27592" w:rsidRDefault="00EE7F9B" w:rsidP="00D27592">
      <w:pPr>
        <w:tabs>
          <w:tab w:val="left" w:pos="539"/>
        </w:tabs>
        <w:rPr>
          <w:szCs w:val="24"/>
        </w:rPr>
      </w:pPr>
    </w:p>
    <w:p w14:paraId="6E04C12C" w14:textId="02480125" w:rsidR="00EE7F9B" w:rsidRPr="00D27592" w:rsidRDefault="004770A9" w:rsidP="00D27592">
      <w:pPr>
        <w:tabs>
          <w:tab w:val="left" w:pos="851"/>
        </w:tabs>
        <w:rPr>
          <w:szCs w:val="24"/>
        </w:rPr>
      </w:pPr>
      <w:r w:rsidRPr="00D27592">
        <w:rPr>
          <w:rFonts w:eastAsia="MS Mincho"/>
          <w:szCs w:val="24"/>
          <w:lang w:eastAsia="ru-RU"/>
        </w:rPr>
        <w:t>4.1.10.</w:t>
      </w:r>
      <w:r w:rsidRPr="00D27592">
        <w:rPr>
          <w:rFonts w:eastAsia="MS Mincho"/>
          <w:szCs w:val="24"/>
          <w:lang w:eastAsia="ru-RU"/>
        </w:rPr>
        <w:tab/>
      </w:r>
      <w:r w:rsidRPr="00D27592">
        <w:t xml:space="preserve">Все работники Компании должны допускаться к работе на объектах </w:t>
      </w:r>
      <w:r w:rsidR="0007115F" w:rsidRPr="00D27592">
        <w:t>Компании</w:t>
      </w:r>
      <w:r w:rsidRPr="00D27592">
        <w:t xml:space="preserve"> после прохождения обучения мерам пожарной безопасности. Требования к организации обучения мерам пожарной безопасности работников Компании </w:t>
      </w:r>
      <w:r w:rsidR="00906AE6" w:rsidRPr="00D27592">
        <w:t xml:space="preserve">установлены </w:t>
      </w:r>
      <w:r w:rsidRPr="00D27592">
        <w:t xml:space="preserve">в </w:t>
      </w:r>
      <w:r w:rsidRPr="00D27592">
        <w:rPr>
          <w:color w:val="000000"/>
        </w:rPr>
        <w:t xml:space="preserve">Положении Компании </w:t>
      </w:r>
      <w:r w:rsidR="00F10724" w:rsidRPr="00F10724">
        <w:rPr>
          <w:color w:val="000000"/>
        </w:rPr>
        <w:t xml:space="preserve">№ П3-05 Р-0061 </w:t>
      </w:r>
      <w:r w:rsidRPr="00D27592">
        <w:rPr>
          <w:color w:val="000000"/>
        </w:rPr>
        <w:t>«Порядок обучения мерам пожарной безопасности работников Компании».</w:t>
      </w:r>
    </w:p>
    <w:p w14:paraId="4773A4B4" w14:textId="77777777" w:rsidR="00EE7F9B" w:rsidRPr="00D27592" w:rsidRDefault="00EE7F9B" w:rsidP="00D27592">
      <w:pPr>
        <w:tabs>
          <w:tab w:val="left" w:pos="539"/>
          <w:tab w:val="left" w:pos="851"/>
        </w:tabs>
        <w:rPr>
          <w:szCs w:val="24"/>
        </w:rPr>
      </w:pPr>
    </w:p>
    <w:p w14:paraId="3A8260A3" w14:textId="77777777" w:rsidR="002B1197" w:rsidRPr="00D27592" w:rsidRDefault="002B1197" w:rsidP="00D27592">
      <w:pPr>
        <w:tabs>
          <w:tab w:val="left" w:pos="539"/>
          <w:tab w:val="left" w:pos="851"/>
        </w:tabs>
        <w:rPr>
          <w:szCs w:val="24"/>
        </w:rPr>
      </w:pPr>
      <w:r w:rsidRPr="00D27592">
        <w:rPr>
          <w:rFonts w:eastAsia="MS Mincho"/>
          <w:szCs w:val="24"/>
          <w:lang w:eastAsia="ru-RU"/>
        </w:rPr>
        <w:t>4.1.11.</w:t>
      </w:r>
      <w:r w:rsidRPr="00D27592">
        <w:rPr>
          <w:rFonts w:eastAsia="MS Mincho"/>
          <w:szCs w:val="24"/>
          <w:lang w:eastAsia="ru-RU"/>
        </w:rPr>
        <w:tab/>
        <w:t xml:space="preserve">На объектах </w:t>
      </w:r>
      <w:r w:rsidR="0007115F" w:rsidRPr="00D27592">
        <w:rPr>
          <w:szCs w:val="24"/>
        </w:rPr>
        <w:t>Компании</w:t>
      </w:r>
      <w:r w:rsidRPr="00D27592">
        <w:rPr>
          <w:rFonts w:eastAsia="MS Mincho"/>
          <w:szCs w:val="24"/>
          <w:lang w:eastAsia="ru-RU"/>
        </w:rPr>
        <w:t xml:space="preserve"> </w:t>
      </w:r>
      <w:r w:rsidRPr="00D27592">
        <w:rPr>
          <w:szCs w:val="24"/>
        </w:rPr>
        <w:t xml:space="preserve">должна быть организована противопожарная пропаганда. Пропаганда проводится с целью информирования работников о проблемах и путях обеспечения пожарной безопасности. Пропаганда осуществляется через средства массовой информации, посредством издания и распространения специальной литературы и рекламной продукции, устройства тематических выставок, смотров, конкурсов, конференций и использования других, не запрещенных законодательством Российской Федерации, форм информирования. </w:t>
      </w:r>
      <w:r w:rsidR="000D62EC" w:rsidRPr="00D27592">
        <w:rPr>
          <w:szCs w:val="24"/>
        </w:rPr>
        <w:t xml:space="preserve">СП </w:t>
      </w:r>
      <w:r w:rsidRPr="00D27592">
        <w:rPr>
          <w:szCs w:val="24"/>
        </w:rPr>
        <w:t xml:space="preserve">и </w:t>
      </w:r>
      <w:r w:rsidR="004F5757" w:rsidRPr="00D27592">
        <w:rPr>
          <w:szCs w:val="24"/>
        </w:rPr>
        <w:t>ЛСП</w:t>
      </w:r>
      <w:r w:rsidRPr="00D27592">
        <w:rPr>
          <w:szCs w:val="24"/>
        </w:rPr>
        <w:t xml:space="preserve">, как </w:t>
      </w:r>
      <w:r w:rsidR="00F56131" w:rsidRPr="00D27592">
        <w:t>ПАО «НК «Роснефть»</w:t>
      </w:r>
      <w:r w:rsidRPr="00D27592">
        <w:rPr>
          <w:szCs w:val="24"/>
        </w:rPr>
        <w:t xml:space="preserve"> так и ОГ, должны быть </w:t>
      </w:r>
      <w:r w:rsidR="00BD643A" w:rsidRPr="00D27592">
        <w:rPr>
          <w:szCs w:val="24"/>
        </w:rPr>
        <w:t>обеспечены</w:t>
      </w:r>
      <w:r w:rsidRPr="00D27592">
        <w:rPr>
          <w:szCs w:val="24"/>
        </w:rPr>
        <w:t xml:space="preserve"> материалами по противопожарной пропаганде.</w:t>
      </w:r>
    </w:p>
    <w:p w14:paraId="36C21F7D" w14:textId="77777777" w:rsidR="002B1197" w:rsidRPr="00D27592" w:rsidRDefault="002B1197" w:rsidP="00D27592">
      <w:pPr>
        <w:tabs>
          <w:tab w:val="left" w:pos="539"/>
          <w:tab w:val="left" w:pos="851"/>
        </w:tabs>
        <w:rPr>
          <w:szCs w:val="24"/>
        </w:rPr>
      </w:pPr>
    </w:p>
    <w:p w14:paraId="503EC2D2" w14:textId="38B838AD" w:rsidR="000D62EC" w:rsidRPr="00D27592" w:rsidRDefault="000D62EC" w:rsidP="00D27592">
      <w:pPr>
        <w:tabs>
          <w:tab w:val="left" w:pos="539"/>
          <w:tab w:val="left" w:pos="851"/>
        </w:tabs>
        <w:rPr>
          <w:szCs w:val="24"/>
        </w:rPr>
      </w:pPr>
      <w:r w:rsidRPr="00D27592">
        <w:rPr>
          <w:rFonts w:eastAsia="MS Mincho"/>
          <w:szCs w:val="24"/>
          <w:lang w:eastAsia="ru-RU"/>
        </w:rPr>
        <w:t>4.1.12.</w:t>
      </w:r>
      <w:r w:rsidRPr="00D27592">
        <w:rPr>
          <w:rFonts w:eastAsia="MS Mincho"/>
          <w:szCs w:val="24"/>
          <w:lang w:eastAsia="ru-RU"/>
        </w:rPr>
        <w:tab/>
        <w:t xml:space="preserve">На объектах Компании </w:t>
      </w:r>
      <w:r w:rsidRPr="00D27592">
        <w:rPr>
          <w:szCs w:val="24"/>
        </w:rPr>
        <w:t xml:space="preserve">должна быть организована пожарная охрана, в том числе и ДПО. </w:t>
      </w:r>
      <w:r w:rsidRPr="00D27592">
        <w:t xml:space="preserve">Правила организации и деятельности пожарной охраны на объектах Компании и задачи, порядок организации и функционирования ДПО (дружины или команды) на объектах Компании </w:t>
      </w:r>
      <w:r w:rsidR="00323C75" w:rsidRPr="00D27592">
        <w:t xml:space="preserve">установлены </w:t>
      </w:r>
      <w:r w:rsidRPr="00D27592">
        <w:t xml:space="preserve">в </w:t>
      </w:r>
      <w:r w:rsidR="00D94564">
        <w:rPr>
          <w:szCs w:val="24"/>
        </w:rPr>
        <w:t>Положении</w:t>
      </w:r>
      <w:r w:rsidR="00D94564" w:rsidRPr="001F06B9">
        <w:rPr>
          <w:szCs w:val="24"/>
        </w:rPr>
        <w:t xml:space="preserve"> Компании № </w:t>
      </w:r>
      <w:r w:rsidR="00D94564">
        <w:rPr>
          <w:szCs w:val="24"/>
        </w:rPr>
        <w:t>П3-05 Р-0624</w:t>
      </w:r>
      <w:r w:rsidR="00D94564" w:rsidRPr="001F06B9">
        <w:rPr>
          <w:szCs w:val="24"/>
        </w:rPr>
        <w:t xml:space="preserve"> «</w:t>
      </w:r>
      <w:r w:rsidR="00D94564">
        <w:rPr>
          <w:rStyle w:val="urtxtstd"/>
        </w:rPr>
        <w:t>Организация пожарной охраны на объектах Компании</w:t>
      </w:r>
      <w:r w:rsidRPr="00D27592">
        <w:t xml:space="preserve">, </w:t>
      </w:r>
      <w:r w:rsidR="00893849" w:rsidRPr="00D27592">
        <w:t>Инструкци</w:t>
      </w:r>
      <w:r w:rsidR="008876AD" w:rsidRPr="00D27592">
        <w:t>и</w:t>
      </w:r>
      <w:r w:rsidR="00893849" w:rsidRPr="00D27592">
        <w:t xml:space="preserve"> Компании </w:t>
      </w:r>
      <w:r w:rsidR="00F10724" w:rsidRPr="00F10724">
        <w:t xml:space="preserve">№ П3-05 И-76506 </w:t>
      </w:r>
      <w:r w:rsidR="00893849" w:rsidRPr="00D27592">
        <w:t xml:space="preserve">«Проверка и оценка деятельности подразделений пожарной охраны, оказывающих услуги по предупреждению и тушению пожаров на объектах </w:t>
      </w:r>
      <w:r w:rsidR="00D94727">
        <w:t>П</w:t>
      </w:r>
      <w:r w:rsidR="00F56131" w:rsidRPr="00D27592">
        <w:t>АО «НК «Роснефть»</w:t>
      </w:r>
      <w:r w:rsidR="00893849" w:rsidRPr="00D27592">
        <w:t xml:space="preserve"> и Обществ Группы»</w:t>
      </w:r>
      <w:r w:rsidRPr="00D27592">
        <w:t>.</w:t>
      </w:r>
    </w:p>
    <w:p w14:paraId="12C4C5EA" w14:textId="77777777" w:rsidR="000D62EC" w:rsidRPr="00D27592" w:rsidRDefault="000D62EC" w:rsidP="00D27592">
      <w:pPr>
        <w:tabs>
          <w:tab w:val="left" w:pos="539"/>
          <w:tab w:val="left" w:pos="851"/>
        </w:tabs>
        <w:rPr>
          <w:szCs w:val="24"/>
        </w:rPr>
      </w:pPr>
    </w:p>
    <w:p w14:paraId="21E94A65" w14:textId="0E6307B0" w:rsidR="00236518" w:rsidRPr="00D27592" w:rsidRDefault="002660E1" w:rsidP="00D27592">
      <w:pPr>
        <w:tabs>
          <w:tab w:val="left" w:pos="539"/>
          <w:tab w:val="left" w:pos="851"/>
        </w:tabs>
        <w:rPr>
          <w:szCs w:val="24"/>
        </w:rPr>
      </w:pPr>
      <w:r w:rsidRPr="00D27592">
        <w:rPr>
          <w:rFonts w:eastAsia="MS Mincho"/>
          <w:szCs w:val="24"/>
          <w:lang w:eastAsia="ru-RU"/>
        </w:rPr>
        <w:t>4.1.13.</w:t>
      </w:r>
      <w:r w:rsidRPr="00D27592">
        <w:rPr>
          <w:rFonts w:eastAsia="MS Mincho"/>
          <w:szCs w:val="24"/>
          <w:lang w:eastAsia="ru-RU"/>
        </w:rPr>
        <w:tab/>
      </w:r>
      <w:r w:rsidR="0009250E" w:rsidRPr="00D27592">
        <w:rPr>
          <w:szCs w:val="24"/>
        </w:rPr>
        <w:t xml:space="preserve">На объектах Компании должен быть организован </w:t>
      </w:r>
      <w:r w:rsidRPr="00D27592">
        <w:rPr>
          <w:szCs w:val="24"/>
        </w:rPr>
        <w:t>пожарн</w:t>
      </w:r>
      <w:r w:rsidR="0009250E" w:rsidRPr="00D27592">
        <w:rPr>
          <w:szCs w:val="24"/>
        </w:rPr>
        <w:t>ый</w:t>
      </w:r>
      <w:r w:rsidRPr="00D27592">
        <w:rPr>
          <w:szCs w:val="24"/>
        </w:rPr>
        <w:t xml:space="preserve"> надзор</w:t>
      </w:r>
      <w:r w:rsidR="0009250E" w:rsidRPr="00D27592">
        <w:rPr>
          <w:szCs w:val="24"/>
        </w:rPr>
        <w:t>.</w:t>
      </w:r>
      <w:r w:rsidR="00400677" w:rsidRPr="00D27592">
        <w:rPr>
          <w:szCs w:val="24"/>
        </w:rPr>
        <w:t xml:space="preserve"> </w:t>
      </w:r>
      <w:r w:rsidR="00400677" w:rsidRPr="00D27592">
        <w:t xml:space="preserve">Правила организации и осуществления пожарного надзора на объектах Компании </w:t>
      </w:r>
      <w:r w:rsidR="00511F6C" w:rsidRPr="00D27592">
        <w:t xml:space="preserve">установлены </w:t>
      </w:r>
      <w:r w:rsidR="00400677" w:rsidRPr="00D27592">
        <w:t xml:space="preserve">в Стандарте Компании </w:t>
      </w:r>
      <w:r w:rsidR="00F10724" w:rsidRPr="00F10724">
        <w:t xml:space="preserve">№ П3-05 С-0102 </w:t>
      </w:r>
      <w:r w:rsidR="00400677" w:rsidRPr="00D27592">
        <w:t>«Организация и осуществление пожарного надзора на объектах Компании».</w:t>
      </w:r>
    </w:p>
    <w:p w14:paraId="0DD7DADD" w14:textId="77777777" w:rsidR="00236518" w:rsidRPr="00D27592" w:rsidRDefault="00236518" w:rsidP="00D27592">
      <w:pPr>
        <w:tabs>
          <w:tab w:val="left" w:pos="539"/>
          <w:tab w:val="left" w:pos="851"/>
        </w:tabs>
        <w:rPr>
          <w:szCs w:val="24"/>
        </w:rPr>
      </w:pPr>
    </w:p>
    <w:p w14:paraId="2CF3FF6B" w14:textId="082A9F51" w:rsidR="00236518" w:rsidRPr="00D27592" w:rsidRDefault="002660E1" w:rsidP="00D27592">
      <w:pPr>
        <w:tabs>
          <w:tab w:val="left" w:pos="539"/>
          <w:tab w:val="left" w:pos="851"/>
        </w:tabs>
        <w:rPr>
          <w:szCs w:val="24"/>
        </w:rPr>
      </w:pPr>
      <w:r w:rsidRPr="00D27592">
        <w:rPr>
          <w:rFonts w:eastAsia="MS Mincho"/>
          <w:szCs w:val="24"/>
          <w:lang w:eastAsia="ru-RU"/>
        </w:rPr>
        <w:t>4.1.14.</w:t>
      </w:r>
      <w:r w:rsidRPr="00D27592">
        <w:rPr>
          <w:rFonts w:eastAsia="MS Mincho"/>
          <w:szCs w:val="24"/>
          <w:lang w:eastAsia="ru-RU"/>
        </w:rPr>
        <w:tab/>
      </w:r>
      <w:r w:rsidR="00EA240E" w:rsidRPr="00D27592">
        <w:rPr>
          <w:rFonts w:eastAsia="MS Mincho"/>
          <w:szCs w:val="24"/>
          <w:lang w:eastAsia="ru-RU"/>
        </w:rPr>
        <w:t xml:space="preserve">ПТК создаются в ОГ, эксплуатирующих </w:t>
      </w:r>
      <w:r w:rsidR="00FE48D2" w:rsidRPr="00D27592">
        <w:rPr>
          <w:szCs w:val="24"/>
        </w:rPr>
        <w:t xml:space="preserve">производственные и складские </w:t>
      </w:r>
      <w:r w:rsidR="00EA240E" w:rsidRPr="00D27592">
        <w:rPr>
          <w:rFonts w:eastAsia="MS Mincho"/>
          <w:szCs w:val="24"/>
          <w:lang w:eastAsia="ru-RU"/>
        </w:rPr>
        <w:t xml:space="preserve">объекты, административные здания и здания с массовым пребыванием людей, для координации деятельности по обеспечению пожарной безопасности. </w:t>
      </w:r>
      <w:r w:rsidR="00EA240E" w:rsidRPr="00D27592">
        <w:t xml:space="preserve">Требования по организации деятельности </w:t>
      </w:r>
      <w:r w:rsidR="00EA240E" w:rsidRPr="00D27592">
        <w:rPr>
          <w:szCs w:val="24"/>
        </w:rPr>
        <w:t xml:space="preserve">ПТК в ОГ </w:t>
      </w:r>
      <w:r w:rsidR="00F57A87" w:rsidRPr="00D27592">
        <w:t>регламентированы</w:t>
      </w:r>
      <w:r w:rsidR="005F452A" w:rsidRPr="00D27592">
        <w:t xml:space="preserve"> </w:t>
      </w:r>
      <w:r w:rsidR="00EA240E" w:rsidRPr="00D27592">
        <w:rPr>
          <w:szCs w:val="24"/>
        </w:rPr>
        <w:t xml:space="preserve">в Положении Компании </w:t>
      </w:r>
      <w:r w:rsidR="00F10724" w:rsidRPr="00F10724">
        <w:rPr>
          <w:szCs w:val="24"/>
        </w:rPr>
        <w:t xml:space="preserve">№ П3-05 Р-0006 </w:t>
      </w:r>
      <w:r w:rsidR="00EA240E" w:rsidRPr="00D27592">
        <w:rPr>
          <w:szCs w:val="24"/>
        </w:rPr>
        <w:t xml:space="preserve">«О пожарно-технических комиссиях на предприятиях и </w:t>
      </w:r>
      <w:r w:rsidR="0070106C" w:rsidRPr="00D27592">
        <w:rPr>
          <w:szCs w:val="24"/>
        </w:rPr>
        <w:t xml:space="preserve">в организациях Компании </w:t>
      </w:r>
      <w:r w:rsidR="00D94727">
        <w:rPr>
          <w:szCs w:val="24"/>
        </w:rPr>
        <w:t>П</w:t>
      </w:r>
      <w:r w:rsidR="00DE46BF" w:rsidRPr="00D27592">
        <w:rPr>
          <w:szCs w:val="24"/>
        </w:rPr>
        <w:t>АО </w:t>
      </w:r>
      <w:r w:rsidR="00F56131" w:rsidRPr="00D27592">
        <w:rPr>
          <w:szCs w:val="24"/>
        </w:rPr>
        <w:t>«НК «Роснефть»</w:t>
      </w:r>
      <w:r w:rsidR="00EA240E" w:rsidRPr="00D27592">
        <w:rPr>
          <w:szCs w:val="24"/>
        </w:rPr>
        <w:t>.</w:t>
      </w:r>
    </w:p>
    <w:p w14:paraId="279A6904" w14:textId="77777777" w:rsidR="002660E1" w:rsidRPr="00D27592" w:rsidRDefault="002660E1" w:rsidP="00D27592">
      <w:pPr>
        <w:tabs>
          <w:tab w:val="left" w:pos="539"/>
          <w:tab w:val="left" w:pos="851"/>
        </w:tabs>
        <w:rPr>
          <w:szCs w:val="24"/>
        </w:rPr>
      </w:pPr>
    </w:p>
    <w:p w14:paraId="69BB7A52" w14:textId="7BB6E61A" w:rsidR="002660E1" w:rsidRPr="00D27592" w:rsidRDefault="00174168" w:rsidP="00D27592">
      <w:pPr>
        <w:tabs>
          <w:tab w:val="left" w:pos="539"/>
          <w:tab w:val="left" w:pos="851"/>
        </w:tabs>
        <w:rPr>
          <w:szCs w:val="24"/>
        </w:rPr>
      </w:pPr>
      <w:r w:rsidRPr="00D27592">
        <w:rPr>
          <w:rFonts w:eastAsia="MS Mincho"/>
          <w:szCs w:val="24"/>
          <w:lang w:eastAsia="ru-RU"/>
        </w:rPr>
        <w:t>4.1.15.</w:t>
      </w:r>
      <w:r w:rsidRPr="00D27592">
        <w:rPr>
          <w:rFonts w:eastAsia="MS Mincho"/>
          <w:szCs w:val="24"/>
          <w:lang w:eastAsia="ru-RU"/>
        </w:rPr>
        <w:tab/>
      </w:r>
      <w:r w:rsidR="00BF1A47" w:rsidRPr="00D27592">
        <w:rPr>
          <w:rFonts w:eastAsia="MS Mincho"/>
          <w:szCs w:val="24"/>
          <w:lang w:eastAsia="ru-RU"/>
        </w:rPr>
        <w:t xml:space="preserve">В </w:t>
      </w:r>
      <w:r w:rsidR="00F56131" w:rsidRPr="00D27592">
        <w:rPr>
          <w:szCs w:val="24"/>
        </w:rPr>
        <w:t>ПАО «НК «Роснефть»</w:t>
      </w:r>
      <w:r w:rsidR="00BD643A" w:rsidRPr="00D27592">
        <w:rPr>
          <w:szCs w:val="24"/>
        </w:rPr>
        <w:t xml:space="preserve"> и </w:t>
      </w:r>
      <w:r w:rsidR="00B43AD2" w:rsidRPr="00D27592">
        <w:rPr>
          <w:szCs w:val="24"/>
        </w:rPr>
        <w:t>ОГ</w:t>
      </w:r>
      <w:r w:rsidR="00B43AD2" w:rsidRPr="00D27592">
        <w:rPr>
          <w:rFonts w:eastAsia="MS Mincho"/>
          <w:szCs w:val="24"/>
          <w:lang w:eastAsia="ru-RU"/>
        </w:rPr>
        <w:t xml:space="preserve"> </w:t>
      </w:r>
      <w:r w:rsidR="00BF1A47" w:rsidRPr="00D27592">
        <w:rPr>
          <w:rFonts w:eastAsia="MS Mincho"/>
          <w:szCs w:val="24"/>
          <w:lang w:eastAsia="ru-RU"/>
        </w:rPr>
        <w:t xml:space="preserve">в обязательном порядке должны быть организованы </w:t>
      </w:r>
      <w:r w:rsidR="00BF1A47" w:rsidRPr="00D27592">
        <w:rPr>
          <w:szCs w:val="24"/>
        </w:rPr>
        <w:t xml:space="preserve">процедуры проведения и оформления расследования причин пожаров и загораний, имевших место на объектах Компании, оформления, регистрации и учета материалов проведенного расследования. Требования к расследованию и учету пожаров и загораний на объектах Компании изложены в </w:t>
      </w:r>
      <w:r w:rsidR="00515A78" w:rsidRPr="00D27592">
        <w:rPr>
          <w:szCs w:val="24"/>
        </w:rPr>
        <w:t xml:space="preserve">Положении </w:t>
      </w:r>
      <w:r w:rsidR="00BF1A47" w:rsidRPr="00D27592">
        <w:rPr>
          <w:szCs w:val="24"/>
        </w:rPr>
        <w:t xml:space="preserve">Компании </w:t>
      </w:r>
      <w:r w:rsidR="00F10724" w:rsidRPr="00F10724">
        <w:rPr>
          <w:szCs w:val="24"/>
        </w:rPr>
        <w:t xml:space="preserve">№ П3-05 Р-0778 </w:t>
      </w:r>
      <w:r w:rsidR="00BF1A47" w:rsidRPr="00D27592">
        <w:rPr>
          <w:szCs w:val="24"/>
        </w:rPr>
        <w:t>«Порядо</w:t>
      </w:r>
      <w:r w:rsidR="006E7469">
        <w:rPr>
          <w:szCs w:val="24"/>
        </w:rPr>
        <w:t>к расследования происшествий»</w:t>
      </w:r>
      <w:r w:rsidR="00BF1A47" w:rsidRPr="00D27592">
        <w:rPr>
          <w:szCs w:val="24"/>
        </w:rPr>
        <w:t>.</w:t>
      </w:r>
    </w:p>
    <w:p w14:paraId="58507AA6" w14:textId="77777777" w:rsidR="002660E1" w:rsidRPr="00D27592" w:rsidRDefault="002660E1" w:rsidP="00D27592">
      <w:pPr>
        <w:tabs>
          <w:tab w:val="left" w:pos="539"/>
          <w:tab w:val="left" w:pos="851"/>
        </w:tabs>
        <w:rPr>
          <w:szCs w:val="24"/>
        </w:rPr>
      </w:pPr>
    </w:p>
    <w:p w14:paraId="227E0A7F" w14:textId="22C08253" w:rsidR="00236518" w:rsidRPr="00D27592" w:rsidRDefault="00174168" w:rsidP="00D27592">
      <w:pPr>
        <w:tabs>
          <w:tab w:val="left" w:pos="539"/>
          <w:tab w:val="left" w:pos="851"/>
        </w:tabs>
        <w:rPr>
          <w:rFonts w:eastAsia="MS Mincho"/>
          <w:szCs w:val="24"/>
          <w:lang w:eastAsia="ru-RU"/>
        </w:rPr>
      </w:pPr>
      <w:r w:rsidRPr="00D27592">
        <w:rPr>
          <w:rFonts w:eastAsia="MS Mincho"/>
          <w:szCs w:val="24"/>
          <w:lang w:eastAsia="ru-RU"/>
        </w:rPr>
        <w:t>4.1.1</w:t>
      </w:r>
      <w:r w:rsidR="00CE6B9B" w:rsidRPr="00D27592">
        <w:rPr>
          <w:rFonts w:eastAsia="MS Mincho"/>
          <w:szCs w:val="24"/>
          <w:lang w:eastAsia="ru-RU"/>
        </w:rPr>
        <w:t>6</w:t>
      </w:r>
      <w:r w:rsidRPr="00D27592">
        <w:rPr>
          <w:rFonts w:eastAsia="MS Mincho"/>
          <w:szCs w:val="24"/>
          <w:lang w:eastAsia="ru-RU"/>
        </w:rPr>
        <w:t>.</w:t>
      </w:r>
      <w:r w:rsidRPr="00D27592">
        <w:rPr>
          <w:rFonts w:eastAsia="MS Mincho"/>
          <w:szCs w:val="24"/>
          <w:lang w:eastAsia="ru-RU"/>
        </w:rPr>
        <w:tab/>
      </w:r>
      <w:r w:rsidR="00BC1C69" w:rsidRPr="00D27592">
        <w:rPr>
          <w:rFonts w:eastAsia="MS Mincho"/>
          <w:szCs w:val="24"/>
          <w:lang w:eastAsia="ru-RU"/>
        </w:rPr>
        <w:t xml:space="preserve">Бизнес-планирование мероприятий по обеспечению пожарной безопасности </w:t>
      </w:r>
      <w:r w:rsidR="0009250E" w:rsidRPr="00D27592">
        <w:rPr>
          <w:rFonts w:eastAsia="MS Mincho"/>
          <w:szCs w:val="24"/>
          <w:lang w:eastAsia="ru-RU"/>
        </w:rPr>
        <w:t xml:space="preserve">выполняется в соответствии со Стандартом Компании </w:t>
      </w:r>
      <w:r w:rsidR="00F10724" w:rsidRPr="00F10724">
        <w:rPr>
          <w:rFonts w:eastAsia="MS Mincho"/>
          <w:szCs w:val="24"/>
          <w:lang w:eastAsia="ru-RU"/>
        </w:rPr>
        <w:t xml:space="preserve">№ П3-10 С-0003 </w:t>
      </w:r>
      <w:r w:rsidR="0009250E" w:rsidRPr="00D27592">
        <w:rPr>
          <w:rFonts w:eastAsia="MS Mincho"/>
          <w:szCs w:val="24"/>
          <w:lang w:eastAsia="ru-RU"/>
        </w:rPr>
        <w:t>«Основные принципы бизнес-планирования и бюджетирования»</w:t>
      </w:r>
      <w:r w:rsidR="00AC7273" w:rsidRPr="00D27592">
        <w:rPr>
          <w:rFonts w:eastAsia="MS Mincho"/>
          <w:szCs w:val="24"/>
          <w:lang w:eastAsia="ru-RU"/>
        </w:rPr>
        <w:t>. Затраты на обеспечение пожарной безопасности указываются в разделе 11.2 бизнес-плана ОГ</w:t>
      </w:r>
      <w:r w:rsidR="00CA6CC6" w:rsidRPr="00D27592">
        <w:rPr>
          <w:rFonts w:eastAsia="MS Mincho"/>
          <w:szCs w:val="24"/>
          <w:lang w:eastAsia="ru-RU"/>
        </w:rPr>
        <w:t xml:space="preserve">, требования к порядку формирования которого установлены Положением Компании </w:t>
      </w:r>
      <w:r w:rsidR="00F10724" w:rsidRPr="00F10724">
        <w:rPr>
          <w:rFonts w:eastAsia="MS Mincho"/>
          <w:szCs w:val="24"/>
          <w:lang w:eastAsia="ru-RU"/>
        </w:rPr>
        <w:t xml:space="preserve">№ П3-05 Р-0633 </w:t>
      </w:r>
      <w:r w:rsidR="00CA6CC6" w:rsidRPr="00D27592">
        <w:rPr>
          <w:rFonts w:eastAsia="MS Mincho"/>
          <w:szCs w:val="24"/>
          <w:lang w:eastAsia="ru-RU"/>
        </w:rPr>
        <w:t>«Порядок формирования Раздела 11.2 «Промышленная безопасность и охрана труда» Бизнес-плана Компании и предоставления отчетности по нему»</w:t>
      </w:r>
      <w:r w:rsidR="00AC7273" w:rsidRPr="00D27592">
        <w:rPr>
          <w:rFonts w:eastAsia="MS Mincho"/>
          <w:szCs w:val="24"/>
          <w:lang w:eastAsia="ru-RU"/>
        </w:rPr>
        <w:t xml:space="preserve">. </w:t>
      </w:r>
    </w:p>
    <w:p w14:paraId="58657BF5" w14:textId="77777777" w:rsidR="007D25F0" w:rsidRPr="00D27592" w:rsidRDefault="007D25F0" w:rsidP="00D27592">
      <w:pPr>
        <w:pStyle w:val="formattext"/>
        <w:tabs>
          <w:tab w:val="left" w:pos="851"/>
        </w:tabs>
        <w:spacing w:after="0"/>
        <w:ind w:firstLine="0"/>
        <w:rPr>
          <w:rFonts w:eastAsia="MS Mincho"/>
          <w:szCs w:val="22"/>
          <w:lang w:eastAsia="en-US"/>
        </w:rPr>
      </w:pPr>
    </w:p>
    <w:p w14:paraId="48514D54" w14:textId="1E3B514C" w:rsidR="006032A3" w:rsidRPr="00D27592" w:rsidRDefault="006032A3" w:rsidP="00D27592">
      <w:pPr>
        <w:pStyle w:val="formattext"/>
        <w:tabs>
          <w:tab w:val="left" w:pos="851"/>
        </w:tabs>
        <w:spacing w:after="0"/>
        <w:ind w:firstLine="0"/>
      </w:pPr>
      <w:r w:rsidRPr="00D27592">
        <w:rPr>
          <w:rFonts w:eastAsia="MS Mincho"/>
          <w:szCs w:val="22"/>
          <w:lang w:eastAsia="en-US"/>
        </w:rPr>
        <w:t>4.1.17.</w:t>
      </w:r>
      <w:r w:rsidRPr="00D27592">
        <w:rPr>
          <w:rFonts w:eastAsia="MS Mincho"/>
          <w:szCs w:val="22"/>
          <w:lang w:eastAsia="en-US"/>
        </w:rPr>
        <w:tab/>
      </w:r>
      <w:r w:rsidRPr="00D27592">
        <w:t xml:space="preserve">Отчетность о функционировании СОПБ осуществляется в рамках отчётности, установленной </w:t>
      </w:r>
      <w:r w:rsidR="00C208D3">
        <w:t>Типовыми требованиями</w:t>
      </w:r>
      <w:r w:rsidR="00C208D3" w:rsidRPr="00D27592">
        <w:t xml:space="preserve"> </w:t>
      </w:r>
      <w:r w:rsidRPr="00D27592">
        <w:t xml:space="preserve">Компании </w:t>
      </w:r>
      <w:r w:rsidR="00C208D3">
        <w:rPr>
          <w:rFonts w:eastAsia="MS Mincho"/>
        </w:rPr>
        <w:t>№ П3-05 ТТР-0003</w:t>
      </w:r>
      <w:r w:rsidR="00C208D3" w:rsidRPr="00D27592">
        <w:t xml:space="preserve"> </w:t>
      </w:r>
      <w:r w:rsidRPr="00D27592">
        <w:t>«Формирование и предоставление периодической отчетности по показателям и информации в области промышленной безопасности и охраны труда»</w:t>
      </w:r>
      <w:r w:rsidR="00C84430" w:rsidRPr="00D27592">
        <w:t>.</w:t>
      </w:r>
    </w:p>
    <w:p w14:paraId="72107BDC" w14:textId="77777777" w:rsidR="007E5FEE" w:rsidRPr="00D27592" w:rsidRDefault="007E5FEE" w:rsidP="00D27592">
      <w:pPr>
        <w:pStyle w:val="formattext"/>
        <w:tabs>
          <w:tab w:val="left" w:pos="851"/>
        </w:tabs>
        <w:spacing w:after="0"/>
        <w:ind w:firstLine="0"/>
      </w:pPr>
    </w:p>
    <w:p w14:paraId="7D6C99C9" w14:textId="64AA86A1" w:rsidR="007E5FEE" w:rsidRPr="00D27592" w:rsidRDefault="007E5FEE" w:rsidP="00D27592">
      <w:pPr>
        <w:pStyle w:val="formattext"/>
        <w:tabs>
          <w:tab w:val="left" w:pos="851"/>
        </w:tabs>
        <w:spacing w:after="0"/>
        <w:ind w:firstLine="0"/>
        <w:rPr>
          <w:rFonts w:eastAsia="MS Mincho"/>
          <w:szCs w:val="22"/>
          <w:lang w:eastAsia="en-US"/>
        </w:rPr>
      </w:pPr>
      <w:r w:rsidRPr="00D27592">
        <w:rPr>
          <w:rFonts w:eastAsia="MS Mincho"/>
          <w:szCs w:val="22"/>
          <w:lang w:eastAsia="en-US"/>
        </w:rPr>
        <w:t>4.1.18.</w:t>
      </w:r>
      <w:r w:rsidR="00C84430" w:rsidRPr="00D27592">
        <w:rPr>
          <w:rFonts w:eastAsia="MS Mincho"/>
          <w:szCs w:val="22"/>
          <w:lang w:eastAsia="en-US"/>
        </w:rPr>
        <w:tab/>
      </w:r>
      <w:r w:rsidRPr="00D27592">
        <w:rPr>
          <w:rFonts w:eastAsia="MS Mincho"/>
          <w:szCs w:val="22"/>
          <w:lang w:eastAsia="en-US"/>
        </w:rPr>
        <w:t xml:space="preserve">Участие в ПТК и КПК установлено </w:t>
      </w:r>
      <w:r w:rsidRPr="00D27592">
        <w:t xml:space="preserve">Положением Компании </w:t>
      </w:r>
      <w:r w:rsidR="00F10724" w:rsidRPr="00F10724">
        <w:t xml:space="preserve">№ П3-05 Р-0006 </w:t>
      </w:r>
      <w:r w:rsidRPr="00D27592">
        <w:t xml:space="preserve">«О пожарно-технических комиссиях на предприятиях и в организациях Компании </w:t>
      </w:r>
      <w:r w:rsidR="00D94727">
        <w:t>П</w:t>
      </w:r>
      <w:r w:rsidR="00F56131" w:rsidRPr="00D27592">
        <w:t>АО «НК «Роснефть»</w:t>
      </w:r>
      <w:r w:rsidRPr="00D27592">
        <w:t>.</w:t>
      </w:r>
    </w:p>
    <w:p w14:paraId="4A549F64" w14:textId="77777777" w:rsidR="007D25F0" w:rsidRPr="00D27592" w:rsidRDefault="007D25F0" w:rsidP="00D27592">
      <w:pPr>
        <w:pStyle w:val="formattext"/>
        <w:spacing w:after="0"/>
        <w:ind w:firstLine="0"/>
        <w:rPr>
          <w:rFonts w:eastAsia="MS Mincho"/>
          <w:szCs w:val="22"/>
          <w:lang w:eastAsia="en-US"/>
        </w:rPr>
      </w:pPr>
    </w:p>
    <w:p w14:paraId="2B73A468" w14:textId="77777777" w:rsidR="00C84430" w:rsidRPr="00D27592" w:rsidRDefault="00C84430" w:rsidP="00D27592">
      <w:pPr>
        <w:pStyle w:val="formattext"/>
        <w:spacing w:after="0"/>
        <w:ind w:firstLine="0"/>
        <w:rPr>
          <w:rFonts w:eastAsia="MS Mincho"/>
          <w:szCs w:val="22"/>
          <w:lang w:eastAsia="en-US"/>
        </w:rPr>
      </w:pPr>
    </w:p>
    <w:p w14:paraId="0E7704E6" w14:textId="77777777" w:rsidR="007D25F0" w:rsidRPr="00D27592" w:rsidRDefault="0070106C" w:rsidP="00CB77F0">
      <w:pPr>
        <w:pStyle w:val="S20"/>
        <w:keepLines/>
        <w:numPr>
          <w:ilvl w:val="0"/>
          <w:numId w:val="0"/>
        </w:numPr>
        <w:tabs>
          <w:tab w:val="left" w:pos="567"/>
        </w:tabs>
        <w:rPr>
          <w:snapToGrid w:val="0"/>
        </w:rPr>
      </w:pPr>
      <w:bookmarkStart w:id="63" w:name="_Toc378071313"/>
      <w:bookmarkStart w:id="64" w:name="_Toc464727320"/>
      <w:r w:rsidRPr="00D27592">
        <w:rPr>
          <w:snapToGrid w:val="0"/>
        </w:rPr>
        <w:t>4.2.</w:t>
      </w:r>
      <w:r w:rsidRPr="00D27592">
        <w:rPr>
          <w:snapToGrid w:val="0"/>
        </w:rPr>
        <w:tab/>
      </w:r>
      <w:r w:rsidR="007D25F0" w:rsidRPr="00D27592">
        <w:rPr>
          <w:snapToGrid w:val="0"/>
        </w:rPr>
        <w:t>ТЕХНИЧЕСКИЕ МЕРОПРИЯТИЯ</w:t>
      </w:r>
      <w:bookmarkEnd w:id="63"/>
      <w:bookmarkEnd w:id="64"/>
    </w:p>
    <w:p w14:paraId="07039A3D" w14:textId="77777777" w:rsidR="00901A02" w:rsidRPr="00D27592" w:rsidRDefault="00901A02" w:rsidP="00CB77F0">
      <w:pPr>
        <w:pStyle w:val="formattext"/>
        <w:keepNext/>
        <w:keepLines/>
        <w:spacing w:after="0"/>
        <w:ind w:firstLine="0"/>
        <w:rPr>
          <w:rFonts w:eastAsia="MS Mincho"/>
        </w:rPr>
      </w:pPr>
    </w:p>
    <w:p w14:paraId="3040CFDB" w14:textId="77777777" w:rsidR="007D25F0" w:rsidRPr="00D27592" w:rsidRDefault="00901A02" w:rsidP="00CB77F0">
      <w:pPr>
        <w:pStyle w:val="formattext"/>
        <w:keepNext/>
        <w:keepLines/>
        <w:spacing w:after="0"/>
        <w:ind w:firstLine="0"/>
        <w:rPr>
          <w:rFonts w:eastAsia="MS Mincho"/>
        </w:rPr>
      </w:pPr>
      <w:r w:rsidRPr="00D27592">
        <w:rPr>
          <w:rFonts w:eastAsia="MS Mincho"/>
        </w:rPr>
        <w:t>Основными задачами в блоке технических мероприятий СОПБ</w:t>
      </w:r>
      <w:r w:rsidR="00D004A2" w:rsidRPr="00D27592">
        <w:rPr>
          <w:rFonts w:eastAsia="MS Mincho"/>
        </w:rPr>
        <w:t xml:space="preserve"> являются</w:t>
      </w:r>
      <w:r w:rsidRPr="00D27592">
        <w:rPr>
          <w:rFonts w:eastAsia="MS Mincho"/>
        </w:rPr>
        <w:t xml:space="preserve">: создание единых требований к оборудованию </w:t>
      </w:r>
      <w:r w:rsidR="005A63A7" w:rsidRPr="00D27592">
        <w:rPr>
          <w:rFonts w:eastAsia="MS Mincho"/>
        </w:rPr>
        <w:t>СПЗ</w:t>
      </w:r>
      <w:r w:rsidRPr="00D27592">
        <w:rPr>
          <w:rFonts w:eastAsia="MS Mincho"/>
        </w:rPr>
        <w:t xml:space="preserve"> и </w:t>
      </w:r>
      <w:r w:rsidR="005A63A7" w:rsidRPr="00D27592">
        <w:rPr>
          <w:rFonts w:eastAsia="MS Mincho"/>
        </w:rPr>
        <w:t>СПП</w:t>
      </w:r>
      <w:r w:rsidRPr="00D27592">
        <w:rPr>
          <w:rFonts w:eastAsia="MS Mincho"/>
        </w:rPr>
        <w:t xml:space="preserve"> объектов Компании; создание эффективной нормативной базы для формализации и унификации требований по оборудованию объектов Компании указанными системами.</w:t>
      </w:r>
    </w:p>
    <w:p w14:paraId="4172D927" w14:textId="77777777" w:rsidR="00901A02" w:rsidRPr="00D27592" w:rsidRDefault="00901A02" w:rsidP="00D27592">
      <w:pPr>
        <w:pStyle w:val="formattext"/>
        <w:spacing w:after="0"/>
        <w:ind w:firstLine="0"/>
        <w:rPr>
          <w:rFonts w:eastAsia="MS Mincho"/>
          <w:szCs w:val="22"/>
          <w:lang w:eastAsia="en-US"/>
        </w:rPr>
      </w:pPr>
    </w:p>
    <w:p w14:paraId="6E0189C7" w14:textId="77777777" w:rsidR="001235D2" w:rsidRPr="00D27592" w:rsidRDefault="001235D2" w:rsidP="00D27592">
      <w:pPr>
        <w:tabs>
          <w:tab w:val="left" w:pos="426"/>
        </w:tabs>
        <w:rPr>
          <w:rFonts w:eastAsia="MS Mincho"/>
        </w:rPr>
      </w:pPr>
      <w:r w:rsidRPr="00D27592">
        <w:rPr>
          <w:rFonts w:eastAsia="MS Mincho"/>
          <w:szCs w:val="24"/>
          <w:lang w:eastAsia="ru-RU"/>
        </w:rPr>
        <w:t>4.2.1.</w:t>
      </w:r>
      <w:r w:rsidRPr="00D27592">
        <w:rPr>
          <w:rFonts w:eastAsia="MS Mincho"/>
          <w:szCs w:val="24"/>
          <w:lang w:eastAsia="ru-RU"/>
        </w:rPr>
        <w:tab/>
        <w:t xml:space="preserve">Технические мероприятия СОПБ подразделяются на </w:t>
      </w:r>
      <w:r w:rsidR="00007724" w:rsidRPr="00D27592">
        <w:rPr>
          <w:rFonts w:eastAsia="MS Mincho"/>
          <w:szCs w:val="24"/>
          <w:lang w:eastAsia="ru-RU"/>
        </w:rPr>
        <w:t>три</w:t>
      </w:r>
      <w:r w:rsidRPr="00D27592">
        <w:rPr>
          <w:rFonts w:eastAsia="MS Mincho"/>
          <w:szCs w:val="24"/>
          <w:lang w:eastAsia="ru-RU"/>
        </w:rPr>
        <w:t xml:space="preserve"> блока:</w:t>
      </w:r>
    </w:p>
    <w:p w14:paraId="4C0F849D" w14:textId="77777777" w:rsidR="00314C86" w:rsidRPr="00D27592" w:rsidRDefault="00314C86" w:rsidP="00D27592">
      <w:pPr>
        <w:numPr>
          <w:ilvl w:val="0"/>
          <w:numId w:val="6"/>
        </w:numPr>
        <w:tabs>
          <w:tab w:val="left" w:pos="539"/>
        </w:tabs>
        <w:spacing w:before="120"/>
        <w:ind w:left="538" w:hanging="357"/>
        <w:rPr>
          <w:szCs w:val="24"/>
        </w:rPr>
      </w:pPr>
      <w:r w:rsidRPr="00D27592">
        <w:rPr>
          <w:rFonts w:eastAsia="MS Mincho"/>
          <w:szCs w:val="24"/>
          <w:lang w:eastAsia="ru-RU"/>
        </w:rPr>
        <w:t>Системы предотвращения пожара</w:t>
      </w:r>
      <w:r w:rsidRPr="00D27592">
        <w:rPr>
          <w:szCs w:val="24"/>
        </w:rPr>
        <w:t>.</w:t>
      </w:r>
    </w:p>
    <w:p w14:paraId="0A5F557A" w14:textId="77777777" w:rsidR="001235D2" w:rsidRPr="00D27592" w:rsidRDefault="00451EDE" w:rsidP="00D27592">
      <w:pPr>
        <w:numPr>
          <w:ilvl w:val="0"/>
          <w:numId w:val="6"/>
        </w:numPr>
        <w:tabs>
          <w:tab w:val="left" w:pos="539"/>
        </w:tabs>
        <w:spacing w:before="120"/>
        <w:ind w:left="538" w:hanging="357"/>
        <w:rPr>
          <w:szCs w:val="24"/>
        </w:rPr>
      </w:pPr>
      <w:r w:rsidRPr="00D27592">
        <w:rPr>
          <w:rFonts w:eastAsia="MS Mincho"/>
          <w:szCs w:val="24"/>
          <w:lang w:eastAsia="ru-RU"/>
        </w:rPr>
        <w:t>А</w:t>
      </w:r>
      <w:r w:rsidR="00314C86" w:rsidRPr="00D27592">
        <w:rPr>
          <w:rFonts w:eastAsia="MS Mincho"/>
          <w:szCs w:val="24"/>
          <w:lang w:eastAsia="ru-RU"/>
        </w:rPr>
        <w:t>ктивная противопожарная защита</w:t>
      </w:r>
      <w:r w:rsidR="002E1CCE" w:rsidRPr="00D27592">
        <w:rPr>
          <w:rFonts w:eastAsia="MS Mincho"/>
          <w:szCs w:val="24"/>
          <w:lang w:eastAsia="ru-RU"/>
        </w:rPr>
        <w:t xml:space="preserve"> (системы противопожарной защиты)</w:t>
      </w:r>
      <w:r w:rsidR="00D004A2" w:rsidRPr="00D27592">
        <w:rPr>
          <w:szCs w:val="24"/>
        </w:rPr>
        <w:t>.</w:t>
      </w:r>
    </w:p>
    <w:p w14:paraId="065EE604" w14:textId="77777777" w:rsidR="00BD643A" w:rsidRPr="00D27592" w:rsidRDefault="00451EDE" w:rsidP="00D27592">
      <w:pPr>
        <w:numPr>
          <w:ilvl w:val="0"/>
          <w:numId w:val="6"/>
        </w:numPr>
        <w:tabs>
          <w:tab w:val="left" w:pos="539"/>
        </w:tabs>
        <w:spacing w:before="120"/>
        <w:ind w:left="538" w:hanging="357"/>
        <w:rPr>
          <w:szCs w:val="24"/>
        </w:rPr>
      </w:pPr>
      <w:r w:rsidRPr="00D27592">
        <w:rPr>
          <w:szCs w:val="24"/>
        </w:rPr>
        <w:t>П</w:t>
      </w:r>
      <w:r w:rsidR="00314C86" w:rsidRPr="00D27592">
        <w:rPr>
          <w:szCs w:val="24"/>
        </w:rPr>
        <w:t>ассивная противопожарная защита (объемно-планировочные и конструктивные решения)</w:t>
      </w:r>
      <w:r w:rsidRPr="00D27592">
        <w:rPr>
          <w:szCs w:val="24"/>
        </w:rPr>
        <w:t>.</w:t>
      </w:r>
    </w:p>
    <w:p w14:paraId="01AADFE1" w14:textId="77777777" w:rsidR="00314C86" w:rsidRPr="00D27592" w:rsidRDefault="00314C86" w:rsidP="00D27592">
      <w:pPr>
        <w:tabs>
          <w:tab w:val="left" w:pos="426"/>
        </w:tabs>
        <w:rPr>
          <w:rFonts w:eastAsia="MS Mincho"/>
          <w:szCs w:val="24"/>
          <w:lang w:eastAsia="ru-RU"/>
        </w:rPr>
      </w:pPr>
    </w:p>
    <w:p w14:paraId="135B659A" w14:textId="77777777" w:rsidR="00314C86" w:rsidRPr="00D27592" w:rsidRDefault="00314C86" w:rsidP="00D27592">
      <w:pPr>
        <w:tabs>
          <w:tab w:val="left" w:pos="426"/>
        </w:tabs>
        <w:rPr>
          <w:rFonts w:eastAsia="MS Mincho"/>
          <w:szCs w:val="24"/>
          <w:lang w:eastAsia="ru-RU"/>
        </w:rPr>
      </w:pPr>
      <w:r w:rsidRPr="00D27592">
        <w:rPr>
          <w:rFonts w:eastAsia="MS Mincho"/>
          <w:szCs w:val="24"/>
          <w:lang w:eastAsia="ru-RU"/>
        </w:rPr>
        <w:t>4.2.2.</w:t>
      </w:r>
      <w:r w:rsidRPr="00D27592">
        <w:rPr>
          <w:rFonts w:eastAsia="MS Mincho"/>
          <w:szCs w:val="24"/>
          <w:lang w:eastAsia="ru-RU"/>
        </w:rPr>
        <w:tab/>
        <w:t xml:space="preserve">В блок </w:t>
      </w:r>
      <w:r w:rsidR="00A744BC" w:rsidRPr="00D27592">
        <w:rPr>
          <w:rFonts w:eastAsia="MS Mincho"/>
          <w:szCs w:val="24"/>
          <w:lang w:eastAsia="ru-RU"/>
        </w:rPr>
        <w:t>СПП</w:t>
      </w:r>
      <w:r w:rsidRPr="00D27592">
        <w:rPr>
          <w:rFonts w:eastAsia="MS Mincho"/>
          <w:szCs w:val="24"/>
          <w:lang w:eastAsia="ru-RU"/>
        </w:rPr>
        <w:t xml:space="preserve"> входят следующие элементы: </w:t>
      </w:r>
    </w:p>
    <w:p w14:paraId="34557487" w14:textId="77777777" w:rsidR="00314C86" w:rsidRPr="00D27592" w:rsidRDefault="00314C86" w:rsidP="00D27592">
      <w:pPr>
        <w:numPr>
          <w:ilvl w:val="0"/>
          <w:numId w:val="6"/>
        </w:numPr>
        <w:tabs>
          <w:tab w:val="left" w:pos="539"/>
        </w:tabs>
        <w:spacing w:before="120"/>
        <w:ind w:left="538" w:hanging="357"/>
        <w:rPr>
          <w:szCs w:val="24"/>
        </w:rPr>
      </w:pPr>
      <w:r w:rsidRPr="00D27592">
        <w:rPr>
          <w:rFonts w:eastAsia="MS Mincho"/>
          <w:szCs w:val="24"/>
          <w:lang w:eastAsia="ru-RU"/>
        </w:rPr>
        <w:t xml:space="preserve">исключение образования </w:t>
      </w:r>
      <w:r w:rsidR="005B5F44" w:rsidRPr="00D27592">
        <w:rPr>
          <w:rFonts w:eastAsia="MS Mincho"/>
          <w:szCs w:val="24"/>
          <w:lang w:eastAsia="ru-RU"/>
        </w:rPr>
        <w:t>ГС</w:t>
      </w:r>
      <w:r w:rsidRPr="00D27592">
        <w:rPr>
          <w:szCs w:val="24"/>
        </w:rPr>
        <w:t>;</w:t>
      </w:r>
    </w:p>
    <w:p w14:paraId="4D6436A2" w14:textId="77777777" w:rsidR="00314C86" w:rsidRPr="00D27592" w:rsidRDefault="00314C86" w:rsidP="00D27592">
      <w:pPr>
        <w:numPr>
          <w:ilvl w:val="0"/>
          <w:numId w:val="6"/>
        </w:numPr>
        <w:tabs>
          <w:tab w:val="left" w:pos="539"/>
        </w:tabs>
        <w:spacing w:before="120"/>
        <w:ind w:left="538" w:hanging="357"/>
        <w:rPr>
          <w:szCs w:val="24"/>
        </w:rPr>
      </w:pPr>
      <w:r w:rsidRPr="00D27592">
        <w:rPr>
          <w:rFonts w:eastAsia="MS Mincho"/>
          <w:szCs w:val="24"/>
          <w:lang w:eastAsia="ru-RU"/>
        </w:rPr>
        <w:t xml:space="preserve">исключение образования </w:t>
      </w:r>
      <w:r w:rsidR="005B5F44" w:rsidRPr="00D27592">
        <w:rPr>
          <w:rFonts w:eastAsia="MS Mincho"/>
          <w:szCs w:val="24"/>
          <w:lang w:eastAsia="ru-RU"/>
        </w:rPr>
        <w:t>ИЗ</w:t>
      </w:r>
      <w:r w:rsidRPr="00D27592">
        <w:rPr>
          <w:rFonts w:eastAsia="MS Mincho"/>
          <w:szCs w:val="24"/>
          <w:lang w:eastAsia="ru-RU"/>
        </w:rPr>
        <w:t>.</w:t>
      </w:r>
    </w:p>
    <w:p w14:paraId="1890CBA8" w14:textId="77777777" w:rsidR="00314C86" w:rsidRPr="00D27592" w:rsidRDefault="00314C86" w:rsidP="00D27592">
      <w:pPr>
        <w:tabs>
          <w:tab w:val="left" w:pos="539"/>
        </w:tabs>
        <w:rPr>
          <w:szCs w:val="24"/>
        </w:rPr>
      </w:pPr>
    </w:p>
    <w:p w14:paraId="05E1A79A" w14:textId="77777777" w:rsidR="00314C86" w:rsidRPr="00D27592" w:rsidRDefault="00314C86" w:rsidP="00D27592">
      <w:pPr>
        <w:tabs>
          <w:tab w:val="left" w:pos="539"/>
        </w:tabs>
        <w:rPr>
          <w:szCs w:val="24"/>
        </w:rPr>
      </w:pPr>
      <w:r w:rsidRPr="00D27592">
        <w:rPr>
          <w:szCs w:val="24"/>
        </w:rPr>
        <w:t>Оба элемента данного блока объединены общим принципом – соблюдение технологического регламента, режима эксплуатации, содержания оборудования.</w:t>
      </w:r>
    </w:p>
    <w:p w14:paraId="3CE781EF" w14:textId="77777777" w:rsidR="001235D2" w:rsidRPr="00D27592" w:rsidRDefault="001235D2" w:rsidP="00D27592">
      <w:pPr>
        <w:tabs>
          <w:tab w:val="left" w:pos="426"/>
        </w:tabs>
        <w:rPr>
          <w:rFonts w:eastAsia="MS Mincho"/>
        </w:rPr>
      </w:pPr>
    </w:p>
    <w:p w14:paraId="18707023" w14:textId="77777777" w:rsidR="001235D2" w:rsidRPr="00D27592" w:rsidRDefault="001235D2" w:rsidP="00D27592">
      <w:pPr>
        <w:tabs>
          <w:tab w:val="left" w:pos="426"/>
        </w:tabs>
        <w:rPr>
          <w:rFonts w:eastAsia="MS Mincho"/>
          <w:szCs w:val="24"/>
          <w:lang w:eastAsia="ru-RU"/>
        </w:rPr>
      </w:pPr>
      <w:r w:rsidRPr="00D27592">
        <w:rPr>
          <w:rFonts w:eastAsia="MS Mincho"/>
          <w:szCs w:val="24"/>
          <w:lang w:eastAsia="ru-RU"/>
        </w:rPr>
        <w:t>4.2.</w:t>
      </w:r>
      <w:r w:rsidR="00314C86" w:rsidRPr="00D27592">
        <w:rPr>
          <w:rFonts w:eastAsia="MS Mincho"/>
          <w:szCs w:val="24"/>
          <w:lang w:eastAsia="ru-RU"/>
        </w:rPr>
        <w:t>3</w:t>
      </w:r>
      <w:r w:rsidRPr="00D27592">
        <w:rPr>
          <w:rFonts w:eastAsia="MS Mincho"/>
          <w:szCs w:val="24"/>
          <w:lang w:eastAsia="ru-RU"/>
        </w:rPr>
        <w:t>.</w:t>
      </w:r>
      <w:r w:rsidRPr="00D27592">
        <w:rPr>
          <w:rFonts w:eastAsia="MS Mincho"/>
          <w:szCs w:val="24"/>
          <w:lang w:eastAsia="ru-RU"/>
        </w:rPr>
        <w:tab/>
        <w:t xml:space="preserve">К активной противопожарной защите относятся следующие элементы: </w:t>
      </w:r>
    </w:p>
    <w:p w14:paraId="2C8ABF0A" w14:textId="77777777" w:rsidR="001235D2" w:rsidRPr="00D27592" w:rsidRDefault="001235D2" w:rsidP="00D27592">
      <w:pPr>
        <w:numPr>
          <w:ilvl w:val="0"/>
          <w:numId w:val="6"/>
        </w:numPr>
        <w:tabs>
          <w:tab w:val="left" w:pos="539"/>
        </w:tabs>
        <w:spacing w:before="120"/>
        <w:ind w:left="538" w:hanging="357"/>
        <w:rPr>
          <w:szCs w:val="24"/>
        </w:rPr>
      </w:pPr>
      <w:r w:rsidRPr="00D27592">
        <w:rPr>
          <w:rFonts w:eastAsia="MS Mincho"/>
          <w:szCs w:val="24"/>
          <w:lang w:eastAsia="ru-RU"/>
        </w:rPr>
        <w:t>системы пожарной сигнализации</w:t>
      </w:r>
      <w:r w:rsidR="007D0FBF" w:rsidRPr="00D27592">
        <w:rPr>
          <w:rFonts w:eastAsia="MS Mincho"/>
          <w:szCs w:val="24"/>
          <w:lang w:eastAsia="ru-RU"/>
        </w:rPr>
        <w:t>;</w:t>
      </w:r>
      <w:r w:rsidR="003B420B" w:rsidRPr="00D27592">
        <w:rPr>
          <w:rFonts w:eastAsia="MS Mincho"/>
          <w:szCs w:val="24"/>
          <w:lang w:eastAsia="ru-RU"/>
        </w:rPr>
        <w:t xml:space="preserve"> </w:t>
      </w:r>
    </w:p>
    <w:p w14:paraId="61CFB1AE" w14:textId="77777777" w:rsidR="001235D2" w:rsidRPr="00D27592" w:rsidRDefault="001235D2" w:rsidP="00D27592">
      <w:pPr>
        <w:numPr>
          <w:ilvl w:val="0"/>
          <w:numId w:val="6"/>
        </w:numPr>
        <w:tabs>
          <w:tab w:val="left" w:pos="539"/>
        </w:tabs>
        <w:spacing w:before="120"/>
        <w:ind w:left="538" w:hanging="357"/>
        <w:rPr>
          <w:szCs w:val="24"/>
        </w:rPr>
      </w:pPr>
      <w:r w:rsidRPr="00D27592">
        <w:rPr>
          <w:rFonts w:eastAsia="MS Mincho"/>
          <w:szCs w:val="24"/>
          <w:lang w:eastAsia="ru-RU"/>
        </w:rPr>
        <w:t>системы пожаротушения и водяного орошения;</w:t>
      </w:r>
    </w:p>
    <w:p w14:paraId="77E05240" w14:textId="77777777" w:rsidR="001235D2" w:rsidRPr="00D27592" w:rsidRDefault="001235D2" w:rsidP="00D27592">
      <w:pPr>
        <w:numPr>
          <w:ilvl w:val="0"/>
          <w:numId w:val="6"/>
        </w:numPr>
        <w:tabs>
          <w:tab w:val="left" w:pos="539"/>
        </w:tabs>
        <w:spacing w:before="120"/>
        <w:ind w:left="538" w:hanging="357"/>
        <w:rPr>
          <w:szCs w:val="24"/>
        </w:rPr>
      </w:pPr>
      <w:r w:rsidRPr="00D27592">
        <w:rPr>
          <w:rFonts w:eastAsia="MS Mincho"/>
          <w:szCs w:val="24"/>
          <w:lang w:eastAsia="ru-RU"/>
        </w:rPr>
        <w:t>системы противодымной защиты;</w:t>
      </w:r>
    </w:p>
    <w:p w14:paraId="73C04C9F" w14:textId="77777777" w:rsidR="001235D2" w:rsidRPr="00D27592" w:rsidRDefault="001235D2" w:rsidP="00D27592">
      <w:pPr>
        <w:numPr>
          <w:ilvl w:val="0"/>
          <w:numId w:val="6"/>
        </w:numPr>
        <w:tabs>
          <w:tab w:val="left" w:pos="539"/>
        </w:tabs>
        <w:spacing w:before="120"/>
        <w:ind w:left="538" w:hanging="357"/>
        <w:rPr>
          <w:szCs w:val="24"/>
        </w:rPr>
      </w:pPr>
      <w:r w:rsidRPr="00D27592">
        <w:rPr>
          <w:rFonts w:eastAsia="MS Mincho"/>
          <w:szCs w:val="24"/>
          <w:lang w:eastAsia="ru-RU"/>
        </w:rPr>
        <w:t>системы оповещения и управления эвакуацией людей в случае пожара;</w:t>
      </w:r>
    </w:p>
    <w:p w14:paraId="334854D7" w14:textId="77777777" w:rsidR="001235D2" w:rsidRPr="00D27592" w:rsidRDefault="001235D2" w:rsidP="00D27592">
      <w:pPr>
        <w:numPr>
          <w:ilvl w:val="0"/>
          <w:numId w:val="6"/>
        </w:numPr>
        <w:tabs>
          <w:tab w:val="left" w:pos="539"/>
        </w:tabs>
        <w:spacing w:before="120"/>
        <w:ind w:left="538" w:hanging="357"/>
        <w:rPr>
          <w:szCs w:val="24"/>
        </w:rPr>
      </w:pPr>
      <w:r w:rsidRPr="00D27592">
        <w:rPr>
          <w:szCs w:val="24"/>
        </w:rPr>
        <w:t>системы внутреннего противопожарного водопровода;</w:t>
      </w:r>
    </w:p>
    <w:p w14:paraId="78EB974A" w14:textId="77777777" w:rsidR="001235D2" w:rsidRPr="00D27592" w:rsidRDefault="001235D2" w:rsidP="00D27592">
      <w:pPr>
        <w:numPr>
          <w:ilvl w:val="0"/>
          <w:numId w:val="6"/>
        </w:numPr>
        <w:tabs>
          <w:tab w:val="left" w:pos="539"/>
        </w:tabs>
        <w:spacing w:before="120"/>
        <w:ind w:left="538" w:hanging="357"/>
        <w:rPr>
          <w:szCs w:val="24"/>
        </w:rPr>
      </w:pPr>
      <w:r w:rsidRPr="00D27592">
        <w:rPr>
          <w:szCs w:val="24"/>
        </w:rPr>
        <w:t>системы наружного противопожарного водоснабжения;</w:t>
      </w:r>
    </w:p>
    <w:p w14:paraId="0117F443" w14:textId="77777777" w:rsidR="001235D2" w:rsidRPr="00D27592" w:rsidRDefault="001235D2" w:rsidP="00D27592">
      <w:pPr>
        <w:numPr>
          <w:ilvl w:val="0"/>
          <w:numId w:val="6"/>
        </w:numPr>
        <w:tabs>
          <w:tab w:val="left" w:pos="539"/>
        </w:tabs>
        <w:spacing w:before="120"/>
        <w:ind w:left="538" w:hanging="357"/>
        <w:rPr>
          <w:szCs w:val="24"/>
        </w:rPr>
      </w:pPr>
      <w:r w:rsidRPr="00D27592">
        <w:rPr>
          <w:rFonts w:eastAsia="MS Mincho"/>
          <w:szCs w:val="24"/>
          <w:lang w:eastAsia="ru-RU"/>
        </w:rPr>
        <w:t>первичные средства пожаротушения</w:t>
      </w:r>
      <w:r w:rsidRPr="00D27592">
        <w:rPr>
          <w:szCs w:val="24"/>
        </w:rPr>
        <w:t>.</w:t>
      </w:r>
    </w:p>
    <w:p w14:paraId="0F0263EB" w14:textId="77777777" w:rsidR="001235D2" w:rsidRPr="00D27592" w:rsidRDefault="001235D2" w:rsidP="00D27592">
      <w:pPr>
        <w:tabs>
          <w:tab w:val="left" w:pos="426"/>
        </w:tabs>
        <w:rPr>
          <w:rFonts w:eastAsia="MS Mincho"/>
        </w:rPr>
      </w:pPr>
    </w:p>
    <w:p w14:paraId="69BFDCFA" w14:textId="77777777" w:rsidR="001235D2" w:rsidRPr="00D27592" w:rsidRDefault="001235D2" w:rsidP="00D27592">
      <w:pPr>
        <w:tabs>
          <w:tab w:val="left" w:pos="426"/>
        </w:tabs>
        <w:rPr>
          <w:rFonts w:eastAsia="MS Mincho"/>
          <w:szCs w:val="24"/>
          <w:lang w:eastAsia="ru-RU"/>
        </w:rPr>
      </w:pPr>
      <w:r w:rsidRPr="00D27592">
        <w:rPr>
          <w:rFonts w:eastAsia="MS Mincho"/>
          <w:szCs w:val="24"/>
          <w:lang w:eastAsia="ru-RU"/>
        </w:rPr>
        <w:t>4.2.</w:t>
      </w:r>
      <w:r w:rsidR="00314C86" w:rsidRPr="00D27592">
        <w:rPr>
          <w:rFonts w:eastAsia="MS Mincho"/>
          <w:szCs w:val="24"/>
          <w:lang w:eastAsia="ru-RU"/>
        </w:rPr>
        <w:t>4</w:t>
      </w:r>
      <w:r w:rsidRPr="00D27592">
        <w:rPr>
          <w:rFonts w:eastAsia="MS Mincho"/>
          <w:szCs w:val="24"/>
          <w:lang w:eastAsia="ru-RU"/>
        </w:rPr>
        <w:t>.</w:t>
      </w:r>
      <w:r w:rsidRPr="00D27592">
        <w:rPr>
          <w:rFonts w:eastAsia="MS Mincho"/>
          <w:szCs w:val="24"/>
          <w:lang w:eastAsia="ru-RU"/>
        </w:rPr>
        <w:tab/>
        <w:t xml:space="preserve">К пассивной противопожарной защите относятся следующие элементы: </w:t>
      </w:r>
    </w:p>
    <w:p w14:paraId="008D476A" w14:textId="77777777" w:rsidR="001235D2" w:rsidRPr="00D27592" w:rsidRDefault="001235D2" w:rsidP="00D27592">
      <w:pPr>
        <w:numPr>
          <w:ilvl w:val="0"/>
          <w:numId w:val="6"/>
        </w:numPr>
        <w:tabs>
          <w:tab w:val="left" w:pos="539"/>
        </w:tabs>
        <w:spacing w:before="120"/>
        <w:ind w:left="538" w:hanging="357"/>
        <w:rPr>
          <w:szCs w:val="24"/>
        </w:rPr>
      </w:pPr>
      <w:r w:rsidRPr="00D27592">
        <w:rPr>
          <w:rFonts w:eastAsia="MS Mincho"/>
          <w:szCs w:val="24"/>
          <w:lang w:eastAsia="ru-RU"/>
        </w:rPr>
        <w:t>обеспечение требуемой огнестойкости зданий, строений и установок</w:t>
      </w:r>
      <w:r w:rsidRPr="00D27592">
        <w:rPr>
          <w:szCs w:val="24"/>
        </w:rPr>
        <w:t>;</w:t>
      </w:r>
    </w:p>
    <w:p w14:paraId="46F96E8C" w14:textId="77777777" w:rsidR="001235D2" w:rsidRPr="00D27592" w:rsidRDefault="001235D2" w:rsidP="00D27592">
      <w:pPr>
        <w:numPr>
          <w:ilvl w:val="0"/>
          <w:numId w:val="6"/>
        </w:numPr>
        <w:tabs>
          <w:tab w:val="left" w:pos="539"/>
        </w:tabs>
        <w:spacing w:before="120"/>
        <w:ind w:left="538" w:hanging="357"/>
        <w:rPr>
          <w:szCs w:val="24"/>
        </w:rPr>
      </w:pPr>
      <w:r w:rsidRPr="00D27592">
        <w:rPr>
          <w:rFonts w:eastAsia="MS Mincho"/>
          <w:szCs w:val="24"/>
          <w:lang w:eastAsia="ru-RU"/>
        </w:rPr>
        <w:t>объемно-планировочные решения;</w:t>
      </w:r>
    </w:p>
    <w:p w14:paraId="6A12BDCF" w14:textId="77777777" w:rsidR="001235D2" w:rsidRPr="00D27592" w:rsidRDefault="001235D2" w:rsidP="00D27592">
      <w:pPr>
        <w:numPr>
          <w:ilvl w:val="0"/>
          <w:numId w:val="6"/>
        </w:numPr>
        <w:tabs>
          <w:tab w:val="left" w:pos="539"/>
        </w:tabs>
        <w:spacing w:before="120"/>
        <w:ind w:left="538" w:hanging="357"/>
        <w:rPr>
          <w:szCs w:val="24"/>
        </w:rPr>
      </w:pPr>
      <w:r w:rsidRPr="00D27592">
        <w:rPr>
          <w:rFonts w:eastAsia="MS Mincho"/>
          <w:szCs w:val="24"/>
          <w:lang w:eastAsia="ru-RU"/>
        </w:rPr>
        <w:t>противопожарные преграды и противопожарные разрывы;</w:t>
      </w:r>
    </w:p>
    <w:p w14:paraId="6C08A868" w14:textId="77777777" w:rsidR="001235D2" w:rsidRPr="00D27592" w:rsidRDefault="001235D2" w:rsidP="00D27592">
      <w:pPr>
        <w:numPr>
          <w:ilvl w:val="0"/>
          <w:numId w:val="6"/>
        </w:numPr>
        <w:tabs>
          <w:tab w:val="left" w:pos="539"/>
        </w:tabs>
        <w:spacing w:before="120"/>
        <w:ind w:left="538" w:hanging="357"/>
        <w:rPr>
          <w:szCs w:val="24"/>
        </w:rPr>
      </w:pPr>
      <w:r w:rsidRPr="00D27592">
        <w:rPr>
          <w:rFonts w:eastAsia="MS Mincho"/>
          <w:szCs w:val="24"/>
          <w:lang w:eastAsia="ru-RU"/>
        </w:rPr>
        <w:t>применение материалов требуемого класса пожарной опасности</w:t>
      </w:r>
      <w:r w:rsidRPr="00D27592">
        <w:rPr>
          <w:szCs w:val="24"/>
        </w:rPr>
        <w:t>.</w:t>
      </w:r>
    </w:p>
    <w:p w14:paraId="23318170" w14:textId="77777777" w:rsidR="009411C3" w:rsidRPr="00D27592" w:rsidRDefault="009411C3" w:rsidP="00D27592">
      <w:pPr>
        <w:tabs>
          <w:tab w:val="left" w:pos="539"/>
        </w:tabs>
        <w:rPr>
          <w:szCs w:val="24"/>
        </w:rPr>
      </w:pPr>
    </w:p>
    <w:p w14:paraId="3D3F6FA4" w14:textId="77777777" w:rsidR="001235D2" w:rsidRPr="00D27592" w:rsidRDefault="001235D2" w:rsidP="00D27592">
      <w:pPr>
        <w:tabs>
          <w:tab w:val="left" w:pos="426"/>
        </w:tabs>
        <w:rPr>
          <w:rFonts w:eastAsia="MS Mincho"/>
          <w:szCs w:val="24"/>
          <w:lang w:eastAsia="ru-RU"/>
        </w:rPr>
      </w:pPr>
      <w:r w:rsidRPr="00D27592">
        <w:rPr>
          <w:rFonts w:eastAsia="MS Mincho"/>
          <w:szCs w:val="24"/>
          <w:lang w:eastAsia="ru-RU"/>
        </w:rPr>
        <w:t>4.2.</w:t>
      </w:r>
      <w:r w:rsidR="00BD643A" w:rsidRPr="00D27592">
        <w:rPr>
          <w:rFonts w:eastAsia="MS Mincho"/>
          <w:szCs w:val="24"/>
          <w:lang w:eastAsia="ru-RU"/>
        </w:rPr>
        <w:t>5</w:t>
      </w:r>
      <w:r w:rsidRPr="00D27592">
        <w:rPr>
          <w:rFonts w:eastAsia="MS Mincho"/>
          <w:szCs w:val="24"/>
          <w:lang w:eastAsia="ru-RU"/>
        </w:rPr>
        <w:t>.</w:t>
      </w:r>
      <w:r w:rsidRPr="00D27592">
        <w:rPr>
          <w:rFonts w:eastAsia="MS Mincho"/>
          <w:szCs w:val="24"/>
          <w:lang w:eastAsia="ru-RU"/>
        </w:rPr>
        <w:tab/>
      </w:r>
      <w:r w:rsidR="00025A1D" w:rsidRPr="00D27592">
        <w:rPr>
          <w:rFonts w:eastAsia="MS Mincho"/>
          <w:szCs w:val="24"/>
          <w:lang w:eastAsia="ru-RU"/>
        </w:rPr>
        <w:t>Объекты</w:t>
      </w:r>
      <w:r w:rsidRPr="00D27592">
        <w:rPr>
          <w:rFonts w:eastAsia="MS Mincho"/>
          <w:szCs w:val="24"/>
          <w:lang w:eastAsia="ru-RU"/>
        </w:rPr>
        <w:t xml:space="preserve"> Компании </w:t>
      </w:r>
      <w:r w:rsidR="00025A1D" w:rsidRPr="00D27592">
        <w:rPr>
          <w:rFonts w:eastAsia="MS Mincho"/>
          <w:szCs w:val="24"/>
          <w:lang w:eastAsia="ru-RU"/>
        </w:rPr>
        <w:t xml:space="preserve">должны быть оснащены </w:t>
      </w:r>
      <w:r w:rsidR="00E26DA4" w:rsidRPr="00D27592">
        <w:rPr>
          <w:rFonts w:eastAsia="MS Mincho"/>
          <w:szCs w:val="24"/>
          <w:lang w:eastAsia="ru-RU"/>
        </w:rPr>
        <w:t>СПЗ</w:t>
      </w:r>
      <w:r w:rsidR="00025A1D" w:rsidRPr="00D27592">
        <w:rPr>
          <w:rFonts w:eastAsia="MS Mincho"/>
          <w:szCs w:val="24"/>
          <w:lang w:eastAsia="ru-RU"/>
        </w:rPr>
        <w:t xml:space="preserve"> и </w:t>
      </w:r>
      <w:r w:rsidR="00E26DA4" w:rsidRPr="00D27592">
        <w:rPr>
          <w:rFonts w:eastAsia="MS Mincho"/>
          <w:szCs w:val="24"/>
          <w:lang w:eastAsia="ru-RU"/>
        </w:rPr>
        <w:t>СПП</w:t>
      </w:r>
      <w:r w:rsidR="00025A1D" w:rsidRPr="00D27592">
        <w:rPr>
          <w:rFonts w:eastAsia="MS Mincho"/>
          <w:szCs w:val="24"/>
          <w:lang w:eastAsia="ru-RU"/>
        </w:rPr>
        <w:t xml:space="preserve">. </w:t>
      </w:r>
    </w:p>
    <w:p w14:paraId="45AACB22" w14:textId="77777777" w:rsidR="001235D2" w:rsidRPr="00D27592" w:rsidRDefault="001235D2" w:rsidP="00D27592">
      <w:pPr>
        <w:tabs>
          <w:tab w:val="left" w:pos="426"/>
        </w:tabs>
        <w:rPr>
          <w:rFonts w:eastAsia="MS Mincho"/>
          <w:szCs w:val="24"/>
          <w:lang w:eastAsia="ru-RU"/>
        </w:rPr>
      </w:pPr>
    </w:p>
    <w:p w14:paraId="443FA80D" w14:textId="77777777" w:rsidR="001235D2" w:rsidRPr="00D27592" w:rsidRDefault="001235D2" w:rsidP="00D27592">
      <w:pPr>
        <w:tabs>
          <w:tab w:val="left" w:pos="426"/>
        </w:tabs>
        <w:rPr>
          <w:rFonts w:eastAsia="MS Mincho"/>
          <w:szCs w:val="24"/>
          <w:lang w:eastAsia="ru-RU"/>
        </w:rPr>
      </w:pPr>
      <w:r w:rsidRPr="00D27592">
        <w:rPr>
          <w:rFonts w:eastAsia="MS Mincho"/>
          <w:szCs w:val="24"/>
          <w:lang w:eastAsia="ru-RU"/>
        </w:rPr>
        <w:t>4.2.6.</w:t>
      </w:r>
      <w:r w:rsidRPr="00D27592">
        <w:rPr>
          <w:rFonts w:eastAsia="MS Mincho"/>
          <w:szCs w:val="24"/>
          <w:lang w:eastAsia="ru-RU"/>
        </w:rPr>
        <w:tab/>
      </w:r>
      <w:r w:rsidR="003768F8" w:rsidRPr="00D27592">
        <w:rPr>
          <w:rFonts w:eastAsia="MS Mincho"/>
          <w:szCs w:val="24"/>
          <w:lang w:eastAsia="ru-RU"/>
        </w:rPr>
        <w:t xml:space="preserve">Требования к </w:t>
      </w:r>
      <w:r w:rsidR="00A9481B" w:rsidRPr="00D27592">
        <w:rPr>
          <w:rFonts w:eastAsia="MS Mincho"/>
          <w:szCs w:val="24"/>
          <w:lang w:eastAsia="ru-RU"/>
        </w:rPr>
        <w:t xml:space="preserve">системам активной и пассивной </w:t>
      </w:r>
      <w:r w:rsidR="003768F8" w:rsidRPr="00D27592">
        <w:rPr>
          <w:rFonts w:eastAsia="MS Mincho"/>
          <w:szCs w:val="24"/>
          <w:lang w:eastAsia="ru-RU"/>
        </w:rPr>
        <w:t>противопожарной защиты</w:t>
      </w:r>
      <w:r w:rsidR="00A9481B" w:rsidRPr="00D27592">
        <w:rPr>
          <w:rFonts w:eastAsia="MS Mincho"/>
          <w:szCs w:val="24"/>
          <w:lang w:eastAsia="ru-RU"/>
        </w:rPr>
        <w:t xml:space="preserve"> изложены в действующих нормативных документах по пожарной безопасности</w:t>
      </w:r>
      <w:r w:rsidR="00E80D5B" w:rsidRPr="00D27592">
        <w:rPr>
          <w:rFonts w:eastAsia="MS Mincho"/>
          <w:szCs w:val="24"/>
          <w:lang w:eastAsia="ru-RU"/>
        </w:rPr>
        <w:t>.</w:t>
      </w:r>
      <w:r w:rsidRPr="00D27592">
        <w:rPr>
          <w:rFonts w:eastAsia="MS Mincho"/>
          <w:szCs w:val="24"/>
          <w:lang w:eastAsia="ru-RU"/>
        </w:rPr>
        <w:t xml:space="preserve"> </w:t>
      </w:r>
    </w:p>
    <w:p w14:paraId="591EC640" w14:textId="77777777" w:rsidR="001235D2" w:rsidRPr="00D27592" w:rsidRDefault="001235D2" w:rsidP="00D27592">
      <w:pPr>
        <w:tabs>
          <w:tab w:val="left" w:pos="426"/>
        </w:tabs>
        <w:rPr>
          <w:rFonts w:eastAsia="MS Mincho"/>
          <w:szCs w:val="24"/>
          <w:lang w:eastAsia="ru-RU"/>
        </w:rPr>
      </w:pPr>
    </w:p>
    <w:p w14:paraId="0CA862B0" w14:textId="62FE906E" w:rsidR="001235D2" w:rsidRPr="00D27592" w:rsidRDefault="001235D2" w:rsidP="00D27592">
      <w:pPr>
        <w:tabs>
          <w:tab w:val="left" w:pos="426"/>
        </w:tabs>
        <w:rPr>
          <w:rFonts w:eastAsia="MS Mincho"/>
          <w:szCs w:val="24"/>
          <w:lang w:eastAsia="ru-RU"/>
        </w:rPr>
      </w:pPr>
      <w:r w:rsidRPr="00D27592">
        <w:rPr>
          <w:rFonts w:eastAsia="MS Mincho"/>
          <w:szCs w:val="24"/>
          <w:lang w:eastAsia="ru-RU"/>
        </w:rPr>
        <w:t>4.2.</w:t>
      </w:r>
      <w:r w:rsidR="00A9481B" w:rsidRPr="00D27592">
        <w:rPr>
          <w:rFonts w:eastAsia="MS Mincho"/>
          <w:szCs w:val="24"/>
          <w:lang w:eastAsia="ru-RU"/>
        </w:rPr>
        <w:t>7</w:t>
      </w:r>
      <w:r w:rsidRPr="00D27592">
        <w:rPr>
          <w:rFonts w:eastAsia="MS Mincho"/>
          <w:szCs w:val="24"/>
          <w:lang w:eastAsia="ru-RU"/>
        </w:rPr>
        <w:t>.</w:t>
      </w:r>
      <w:r w:rsidRPr="00D27592">
        <w:rPr>
          <w:rFonts w:eastAsia="MS Mincho"/>
          <w:szCs w:val="24"/>
          <w:lang w:eastAsia="ru-RU"/>
        </w:rPr>
        <w:tab/>
      </w:r>
      <w:r w:rsidR="005A4C30" w:rsidRPr="00D27592">
        <w:rPr>
          <w:rFonts w:eastAsia="MS Mincho"/>
          <w:szCs w:val="24"/>
          <w:lang w:eastAsia="ru-RU"/>
        </w:rPr>
        <w:t xml:space="preserve">Требования к </w:t>
      </w:r>
      <w:r w:rsidR="00E26DA4" w:rsidRPr="00D27592">
        <w:rPr>
          <w:rFonts w:eastAsia="MS Mincho"/>
          <w:szCs w:val="24"/>
          <w:lang w:eastAsia="ru-RU"/>
        </w:rPr>
        <w:t>СПП</w:t>
      </w:r>
      <w:r w:rsidR="005A4C30" w:rsidRPr="00D27592">
        <w:rPr>
          <w:rFonts w:eastAsia="MS Mincho"/>
          <w:szCs w:val="24"/>
          <w:lang w:eastAsia="ru-RU"/>
        </w:rPr>
        <w:t xml:space="preserve"> изложены в действующих нормативных документах по пожарной и промышленной безопасности</w:t>
      </w:r>
      <w:r w:rsidR="00C26200" w:rsidRPr="00D27592">
        <w:rPr>
          <w:rFonts w:eastAsia="MS Mincho"/>
          <w:szCs w:val="24"/>
          <w:lang w:eastAsia="ru-RU"/>
        </w:rPr>
        <w:t xml:space="preserve"> в</w:t>
      </w:r>
      <w:r w:rsidR="002E1CCE" w:rsidRPr="00D27592">
        <w:t xml:space="preserve"> </w:t>
      </w:r>
      <w:r w:rsidR="002E1CCE" w:rsidRPr="00D27592">
        <w:rPr>
          <w:rFonts w:eastAsia="MS Mincho"/>
          <w:szCs w:val="24"/>
          <w:lang w:eastAsia="ru-RU"/>
        </w:rPr>
        <w:t>Методических указани</w:t>
      </w:r>
      <w:r w:rsidR="00A05B36">
        <w:rPr>
          <w:rFonts w:eastAsia="MS Mincho"/>
          <w:szCs w:val="24"/>
          <w:lang w:eastAsia="ru-RU"/>
        </w:rPr>
        <w:t>ях</w:t>
      </w:r>
      <w:r w:rsidR="002E1CCE" w:rsidRPr="00D27592">
        <w:rPr>
          <w:rFonts w:eastAsia="MS Mincho"/>
          <w:szCs w:val="24"/>
          <w:lang w:eastAsia="ru-RU"/>
        </w:rPr>
        <w:t xml:space="preserve"> Компании </w:t>
      </w:r>
      <w:r w:rsidR="0097237B" w:rsidRPr="0097237B">
        <w:rPr>
          <w:rFonts w:eastAsia="MS Mincho"/>
          <w:szCs w:val="24"/>
          <w:lang w:eastAsia="ru-RU"/>
        </w:rPr>
        <w:t xml:space="preserve">№ П3-05 М-0072 </w:t>
      </w:r>
      <w:r w:rsidR="002E1CCE" w:rsidRPr="00D27592">
        <w:rPr>
          <w:rFonts w:eastAsia="MS Mincho"/>
          <w:szCs w:val="24"/>
          <w:lang w:eastAsia="ru-RU"/>
        </w:rPr>
        <w:t>«Оснащение средствами пожаротушения, пожарной техникой и другими ресурсами для целей пожаротушения объектов Компании»</w:t>
      </w:r>
      <w:r w:rsidR="005A4C30" w:rsidRPr="00D27592">
        <w:rPr>
          <w:rFonts w:eastAsia="MS Mincho"/>
          <w:szCs w:val="24"/>
          <w:lang w:eastAsia="ru-RU"/>
        </w:rPr>
        <w:t>.</w:t>
      </w:r>
      <w:r w:rsidRPr="00D27592">
        <w:rPr>
          <w:rFonts w:eastAsia="MS Mincho"/>
          <w:szCs w:val="24"/>
          <w:lang w:eastAsia="ru-RU"/>
        </w:rPr>
        <w:t xml:space="preserve"> </w:t>
      </w:r>
    </w:p>
    <w:p w14:paraId="32DEC0D2" w14:textId="77777777" w:rsidR="007D25F0" w:rsidRPr="00D27592" w:rsidRDefault="007D25F0" w:rsidP="00D27592">
      <w:pPr>
        <w:tabs>
          <w:tab w:val="left" w:pos="426"/>
        </w:tabs>
        <w:rPr>
          <w:rFonts w:eastAsia="MS Mincho"/>
          <w:szCs w:val="24"/>
          <w:lang w:eastAsia="ru-RU"/>
        </w:rPr>
      </w:pPr>
    </w:p>
    <w:p w14:paraId="26980BB0" w14:textId="77777777" w:rsidR="007D25F0" w:rsidRPr="00D27592" w:rsidRDefault="009F3C9C" w:rsidP="00D27592">
      <w:pPr>
        <w:tabs>
          <w:tab w:val="left" w:pos="426"/>
        </w:tabs>
        <w:rPr>
          <w:rFonts w:eastAsia="MS Mincho"/>
          <w:szCs w:val="24"/>
          <w:lang w:eastAsia="ru-RU"/>
        </w:rPr>
      </w:pPr>
      <w:r w:rsidRPr="00D27592">
        <w:rPr>
          <w:rFonts w:eastAsia="MS Mincho"/>
          <w:szCs w:val="24"/>
          <w:lang w:eastAsia="ru-RU"/>
        </w:rPr>
        <w:t>4.2.</w:t>
      </w:r>
      <w:r w:rsidR="00A9481B" w:rsidRPr="00D27592">
        <w:rPr>
          <w:rFonts w:eastAsia="MS Mincho"/>
          <w:szCs w:val="24"/>
          <w:lang w:eastAsia="ru-RU"/>
        </w:rPr>
        <w:t>8</w:t>
      </w:r>
      <w:r w:rsidRPr="00D27592">
        <w:rPr>
          <w:rFonts w:eastAsia="MS Mincho"/>
          <w:szCs w:val="24"/>
          <w:lang w:eastAsia="ru-RU"/>
        </w:rPr>
        <w:t>.</w:t>
      </w:r>
      <w:r w:rsidRPr="00D27592">
        <w:rPr>
          <w:rFonts w:eastAsia="MS Mincho"/>
          <w:szCs w:val="24"/>
          <w:lang w:eastAsia="ru-RU"/>
        </w:rPr>
        <w:tab/>
        <w:t xml:space="preserve">Для </w:t>
      </w:r>
      <w:r w:rsidR="00A97524" w:rsidRPr="00D27592">
        <w:rPr>
          <w:rFonts w:eastAsia="MS Mincho"/>
          <w:szCs w:val="24"/>
          <w:lang w:eastAsia="ru-RU"/>
        </w:rPr>
        <w:t xml:space="preserve">успешной реализации </w:t>
      </w:r>
      <w:r w:rsidRPr="00D27592">
        <w:rPr>
          <w:rFonts w:eastAsia="MS Mincho"/>
          <w:szCs w:val="24"/>
          <w:lang w:eastAsia="ru-RU"/>
        </w:rPr>
        <w:t>технических мероприятий</w:t>
      </w:r>
      <w:r w:rsidR="00A97524" w:rsidRPr="00D27592">
        <w:rPr>
          <w:rFonts w:eastAsia="MS Mincho"/>
          <w:szCs w:val="24"/>
          <w:lang w:eastAsia="ru-RU"/>
        </w:rPr>
        <w:t xml:space="preserve"> СОПБ</w:t>
      </w:r>
      <w:r w:rsidRPr="00D27592">
        <w:rPr>
          <w:rFonts w:eastAsia="MS Mincho"/>
          <w:szCs w:val="24"/>
          <w:lang w:eastAsia="ru-RU"/>
        </w:rPr>
        <w:t xml:space="preserve"> необходимо </w:t>
      </w:r>
      <w:r w:rsidR="00A97524" w:rsidRPr="00D27592">
        <w:rPr>
          <w:rFonts w:eastAsia="MS Mincho"/>
          <w:szCs w:val="24"/>
          <w:lang w:eastAsia="ru-RU"/>
        </w:rPr>
        <w:t>иметь</w:t>
      </w:r>
      <w:r w:rsidRPr="00D27592">
        <w:rPr>
          <w:rFonts w:eastAsia="MS Mincho"/>
          <w:szCs w:val="24"/>
          <w:lang w:eastAsia="ru-RU"/>
        </w:rPr>
        <w:t xml:space="preserve"> </w:t>
      </w:r>
      <w:r w:rsidR="00524EC4" w:rsidRPr="00D27592">
        <w:rPr>
          <w:rFonts w:eastAsia="MS Mincho"/>
          <w:szCs w:val="24"/>
          <w:lang w:eastAsia="ru-RU"/>
        </w:rPr>
        <w:t xml:space="preserve">разработанные изготовителем оборудования или </w:t>
      </w:r>
      <w:r w:rsidR="002E1CCE" w:rsidRPr="00D27592">
        <w:rPr>
          <w:rFonts w:eastAsia="MS Mincho"/>
          <w:szCs w:val="24"/>
          <w:lang w:eastAsia="ru-RU"/>
        </w:rPr>
        <w:t>ОГ</w:t>
      </w:r>
      <w:r w:rsidR="00524EC4" w:rsidRPr="00D27592">
        <w:rPr>
          <w:rFonts w:eastAsia="MS Mincho"/>
          <w:szCs w:val="24"/>
          <w:lang w:eastAsia="ru-RU"/>
        </w:rPr>
        <w:t xml:space="preserve"> на основе технической документации на оборудование, </w:t>
      </w:r>
      <w:r w:rsidRPr="00D27592">
        <w:rPr>
          <w:rFonts w:eastAsia="MS Mincho"/>
          <w:szCs w:val="24"/>
          <w:lang w:eastAsia="ru-RU"/>
        </w:rPr>
        <w:t>технологические регламенты по обслуживанию, ремонту и проверке систем</w:t>
      </w:r>
      <w:r w:rsidR="00A97524" w:rsidRPr="00D27592">
        <w:rPr>
          <w:rFonts w:eastAsia="MS Mincho"/>
          <w:szCs w:val="24"/>
          <w:lang w:eastAsia="ru-RU"/>
        </w:rPr>
        <w:t>.</w:t>
      </w:r>
    </w:p>
    <w:p w14:paraId="320518C9" w14:textId="77777777" w:rsidR="00344FD2" w:rsidRPr="00D27592" w:rsidRDefault="00344FD2" w:rsidP="00D27592">
      <w:pPr>
        <w:pStyle w:val="formattext"/>
        <w:spacing w:after="0" w:line="240" w:lineRule="auto"/>
        <w:ind w:firstLine="0"/>
        <w:rPr>
          <w:rFonts w:eastAsia="MS Mincho"/>
        </w:rPr>
      </w:pPr>
    </w:p>
    <w:p w14:paraId="08949331" w14:textId="77777777" w:rsidR="00344FD2" w:rsidRPr="00D27592" w:rsidRDefault="00344FD2" w:rsidP="00D27592">
      <w:pPr>
        <w:tabs>
          <w:tab w:val="left" w:pos="426"/>
        </w:tabs>
        <w:rPr>
          <w:rFonts w:eastAsia="MS Mincho"/>
          <w:szCs w:val="24"/>
          <w:lang w:eastAsia="ru-RU"/>
        </w:rPr>
      </w:pPr>
    </w:p>
    <w:p w14:paraId="46DF6CCF" w14:textId="77777777" w:rsidR="00344FD2" w:rsidRPr="00D27592" w:rsidRDefault="00344FD2" w:rsidP="00D27592">
      <w:pPr>
        <w:rPr>
          <w:szCs w:val="24"/>
        </w:rPr>
        <w:sectPr w:rsidR="00344FD2" w:rsidRPr="00D27592" w:rsidSect="001D7715">
          <w:headerReference w:type="even" r:id="rId25"/>
          <w:headerReference w:type="default" r:id="rId26"/>
          <w:headerReference w:type="first" r:id="rId27"/>
          <w:pgSz w:w="11906" w:h="16838" w:code="9"/>
          <w:pgMar w:top="510" w:right="1021" w:bottom="567" w:left="1247" w:header="737" w:footer="680" w:gutter="0"/>
          <w:cols w:space="708"/>
          <w:docGrid w:linePitch="360"/>
        </w:sectPr>
      </w:pPr>
    </w:p>
    <w:p w14:paraId="045E08E9" w14:textId="77777777" w:rsidR="00550FBB" w:rsidRPr="00D27592" w:rsidRDefault="007D25F0" w:rsidP="00D27592">
      <w:pPr>
        <w:pStyle w:val="S1"/>
        <w:tabs>
          <w:tab w:val="left" w:pos="567"/>
        </w:tabs>
        <w:ind w:left="0" w:firstLine="0"/>
        <w:rPr>
          <w:rFonts w:eastAsia="Calibri"/>
        </w:rPr>
      </w:pPr>
      <w:bookmarkStart w:id="65" w:name="_Toc464727321"/>
      <w:r w:rsidRPr="00D27592">
        <w:rPr>
          <w:rFonts w:eastAsia="Calibri"/>
        </w:rPr>
        <w:t>УПРАВЛЕНИЕ СИСТЕМОЙ ОБЕСПЕЧЕНИЯ ПОЖАРНОЙ БЕЗОПАСНОСТИ</w:t>
      </w:r>
      <w:bookmarkEnd w:id="65"/>
    </w:p>
    <w:p w14:paraId="26887F9A" w14:textId="77777777" w:rsidR="00550FBB" w:rsidRPr="00D27592" w:rsidRDefault="00550FBB" w:rsidP="00D27592">
      <w:pPr>
        <w:rPr>
          <w:rFonts w:eastAsia="MS Mincho"/>
          <w:szCs w:val="24"/>
          <w:lang w:eastAsia="ru-RU"/>
        </w:rPr>
      </w:pPr>
    </w:p>
    <w:p w14:paraId="5D94102F" w14:textId="77777777" w:rsidR="002A0812" w:rsidRPr="00D27592" w:rsidRDefault="002A0812" w:rsidP="00D27592">
      <w:pPr>
        <w:rPr>
          <w:rFonts w:eastAsia="MS Mincho"/>
          <w:szCs w:val="24"/>
          <w:lang w:eastAsia="ru-RU"/>
        </w:rPr>
      </w:pPr>
    </w:p>
    <w:p w14:paraId="143DC1BB" w14:textId="77777777" w:rsidR="007F7645" w:rsidRPr="00D27592" w:rsidRDefault="00344FD2" w:rsidP="00D27592">
      <w:pPr>
        <w:tabs>
          <w:tab w:val="left" w:pos="567"/>
        </w:tabs>
        <w:rPr>
          <w:rFonts w:eastAsia="MS Mincho"/>
        </w:rPr>
      </w:pPr>
      <w:r w:rsidRPr="00D27592">
        <w:rPr>
          <w:rFonts w:eastAsia="MS Mincho"/>
        </w:rPr>
        <w:t>5</w:t>
      </w:r>
      <w:r w:rsidR="00550FBB" w:rsidRPr="00D27592">
        <w:rPr>
          <w:rFonts w:eastAsia="MS Mincho"/>
        </w:rPr>
        <w:t>.1.</w:t>
      </w:r>
      <w:r w:rsidR="00550FBB" w:rsidRPr="00D27592">
        <w:rPr>
          <w:rFonts w:eastAsia="MS Mincho"/>
        </w:rPr>
        <w:tab/>
      </w:r>
      <w:r w:rsidR="007F7645" w:rsidRPr="00D27592">
        <w:rPr>
          <w:rFonts w:eastAsia="MS Mincho"/>
        </w:rPr>
        <w:t>Под управлением СОПБ понимается структурированная совокупность управленческих решений, функций и процедур</w:t>
      </w:r>
      <w:r w:rsidR="003D5F50" w:rsidRPr="00D27592">
        <w:rPr>
          <w:rFonts w:eastAsia="MS Mincho"/>
        </w:rPr>
        <w:t xml:space="preserve">, а так же </w:t>
      </w:r>
      <w:r w:rsidR="003D5F50" w:rsidRPr="00D27592">
        <w:t>организационн</w:t>
      </w:r>
      <w:r w:rsidR="00041594" w:rsidRPr="00D27592">
        <w:t>ые</w:t>
      </w:r>
      <w:r w:rsidR="003D5F50" w:rsidRPr="00D27592">
        <w:t xml:space="preserve"> </w:t>
      </w:r>
      <w:r w:rsidR="00041594" w:rsidRPr="00D27592">
        <w:t>мероприятия</w:t>
      </w:r>
      <w:r w:rsidR="003D5F50" w:rsidRPr="00D27592">
        <w:t xml:space="preserve"> и ресурсов</w:t>
      </w:r>
      <w:r w:rsidR="007F7645" w:rsidRPr="00D27592">
        <w:rPr>
          <w:rFonts w:eastAsia="MS Mincho"/>
        </w:rPr>
        <w:t>, посредством которых достигается правильное функционирование СОПБ и, соответственно, обеспечение требуемого уровня пожарной безопасности объекта защиты.</w:t>
      </w:r>
    </w:p>
    <w:p w14:paraId="203DD091" w14:textId="77777777" w:rsidR="007F7645" w:rsidRPr="00D27592" w:rsidRDefault="007F7645" w:rsidP="00D27592">
      <w:pPr>
        <w:tabs>
          <w:tab w:val="left" w:pos="567"/>
        </w:tabs>
        <w:rPr>
          <w:rFonts w:eastAsia="MS Mincho"/>
        </w:rPr>
      </w:pPr>
    </w:p>
    <w:p w14:paraId="7E7715E6" w14:textId="77777777" w:rsidR="00550FBB" w:rsidRPr="00D27592" w:rsidRDefault="007F7645" w:rsidP="00D27592">
      <w:pPr>
        <w:tabs>
          <w:tab w:val="left" w:pos="567"/>
        </w:tabs>
        <w:rPr>
          <w:rFonts w:eastAsia="MS Mincho"/>
        </w:rPr>
      </w:pPr>
      <w:r w:rsidRPr="00D27592">
        <w:rPr>
          <w:szCs w:val="24"/>
        </w:rPr>
        <w:t>5.2.</w:t>
      </w:r>
      <w:r w:rsidRPr="00D27592">
        <w:rPr>
          <w:szCs w:val="24"/>
        </w:rPr>
        <w:tab/>
      </w:r>
      <w:r w:rsidR="002F24BF" w:rsidRPr="00D27592">
        <w:rPr>
          <w:rFonts w:eastAsia="MS Mincho"/>
        </w:rPr>
        <w:t>Эффективность управления СОПБ обеспечивается распределением функций и ответственности на всех уровнях управления.</w:t>
      </w:r>
    </w:p>
    <w:p w14:paraId="399026D8" w14:textId="77777777" w:rsidR="00550FBB" w:rsidRPr="00D27592" w:rsidRDefault="00550FBB" w:rsidP="00D27592">
      <w:pPr>
        <w:tabs>
          <w:tab w:val="left" w:pos="567"/>
        </w:tabs>
        <w:rPr>
          <w:rFonts w:eastAsia="MS Mincho"/>
        </w:rPr>
      </w:pPr>
    </w:p>
    <w:p w14:paraId="6A2F03E8" w14:textId="77777777" w:rsidR="00901D93" w:rsidRPr="00D27592" w:rsidRDefault="00344FD2" w:rsidP="00D27592">
      <w:pPr>
        <w:pStyle w:val="af1"/>
        <w:tabs>
          <w:tab w:val="left" w:pos="567"/>
        </w:tabs>
        <w:rPr>
          <w:sz w:val="24"/>
          <w:szCs w:val="24"/>
        </w:rPr>
      </w:pPr>
      <w:r w:rsidRPr="00D27592">
        <w:rPr>
          <w:sz w:val="24"/>
          <w:szCs w:val="24"/>
        </w:rPr>
        <w:t>5</w:t>
      </w:r>
      <w:r w:rsidR="00901D93" w:rsidRPr="00D27592">
        <w:rPr>
          <w:sz w:val="24"/>
          <w:szCs w:val="24"/>
        </w:rPr>
        <w:t>.</w:t>
      </w:r>
      <w:r w:rsidR="007F7645" w:rsidRPr="00D27592">
        <w:rPr>
          <w:sz w:val="24"/>
          <w:szCs w:val="24"/>
        </w:rPr>
        <w:t>3</w:t>
      </w:r>
      <w:r w:rsidR="00901D93" w:rsidRPr="00D27592">
        <w:rPr>
          <w:sz w:val="24"/>
          <w:szCs w:val="24"/>
        </w:rPr>
        <w:t>.</w:t>
      </w:r>
      <w:r w:rsidR="00901D93" w:rsidRPr="00D27592">
        <w:rPr>
          <w:sz w:val="24"/>
          <w:szCs w:val="24"/>
        </w:rPr>
        <w:tab/>
      </w:r>
      <w:r w:rsidR="00C3694D" w:rsidRPr="00D27592">
        <w:rPr>
          <w:sz w:val="24"/>
          <w:szCs w:val="24"/>
        </w:rPr>
        <w:t xml:space="preserve">Управление СОПБ Компании </w:t>
      </w:r>
      <w:r w:rsidR="007B25BC" w:rsidRPr="00D27592">
        <w:rPr>
          <w:sz w:val="24"/>
          <w:szCs w:val="24"/>
        </w:rPr>
        <w:t>осуществляется</w:t>
      </w:r>
      <w:r w:rsidR="00C3694D" w:rsidRPr="00D27592">
        <w:rPr>
          <w:sz w:val="24"/>
          <w:szCs w:val="24"/>
        </w:rPr>
        <w:t xml:space="preserve"> </w:t>
      </w:r>
      <w:r w:rsidR="007B25BC" w:rsidRPr="00D27592">
        <w:rPr>
          <w:sz w:val="24"/>
          <w:szCs w:val="24"/>
        </w:rPr>
        <w:t>на</w:t>
      </w:r>
      <w:r w:rsidR="00C3694D" w:rsidRPr="00D27592">
        <w:rPr>
          <w:sz w:val="24"/>
          <w:szCs w:val="24"/>
        </w:rPr>
        <w:t xml:space="preserve"> </w:t>
      </w:r>
      <w:r w:rsidR="00F76154" w:rsidRPr="00D27592">
        <w:rPr>
          <w:sz w:val="24"/>
          <w:szCs w:val="24"/>
        </w:rPr>
        <w:t>пяти</w:t>
      </w:r>
      <w:r w:rsidR="00C3694D" w:rsidRPr="00D27592">
        <w:rPr>
          <w:sz w:val="24"/>
          <w:szCs w:val="24"/>
        </w:rPr>
        <w:t xml:space="preserve"> уровня</w:t>
      </w:r>
      <w:r w:rsidR="007B25BC" w:rsidRPr="00D27592">
        <w:rPr>
          <w:sz w:val="24"/>
          <w:szCs w:val="24"/>
        </w:rPr>
        <w:t>х</w:t>
      </w:r>
      <w:r w:rsidR="00C3694D" w:rsidRPr="00D27592">
        <w:rPr>
          <w:sz w:val="24"/>
          <w:szCs w:val="24"/>
        </w:rPr>
        <w:t>:</w:t>
      </w:r>
    </w:p>
    <w:p w14:paraId="28B5DA83" w14:textId="77777777" w:rsidR="00C3694D" w:rsidRPr="00D27592" w:rsidRDefault="007B25BC" w:rsidP="00D27592">
      <w:pPr>
        <w:numPr>
          <w:ilvl w:val="0"/>
          <w:numId w:val="6"/>
        </w:numPr>
        <w:tabs>
          <w:tab w:val="left" w:pos="539"/>
        </w:tabs>
        <w:spacing w:before="120"/>
        <w:ind w:left="538" w:hanging="357"/>
        <w:rPr>
          <w:szCs w:val="24"/>
        </w:rPr>
      </w:pPr>
      <w:r w:rsidRPr="00D27592">
        <w:rPr>
          <w:szCs w:val="24"/>
        </w:rPr>
        <w:t xml:space="preserve">первый уровень – </w:t>
      </w:r>
      <w:r w:rsidR="00F56131" w:rsidRPr="00D27592">
        <w:rPr>
          <w:szCs w:val="24"/>
        </w:rPr>
        <w:t>ПАО «НК «Роснефть»</w:t>
      </w:r>
      <w:r w:rsidR="00804AEA" w:rsidRPr="00D27592">
        <w:rPr>
          <w:szCs w:val="24"/>
        </w:rPr>
        <w:t xml:space="preserve"> </w:t>
      </w:r>
      <w:r w:rsidR="00184FAD" w:rsidRPr="00D27592">
        <w:rPr>
          <w:szCs w:val="24"/>
        </w:rPr>
        <w:t>(</w:t>
      </w:r>
      <w:r w:rsidR="00FB7576" w:rsidRPr="00D27592">
        <w:t xml:space="preserve">топ-менеджер </w:t>
      </w:r>
      <w:r w:rsidR="00F56131" w:rsidRPr="00D27592">
        <w:t>ПАО «НК «Роснефть»</w:t>
      </w:r>
      <w:r w:rsidR="00FB7576" w:rsidRPr="00D27592">
        <w:t>, курирующий вопросы промышленной безопасности, охраны труда и окружающей среды</w:t>
      </w:r>
      <w:r w:rsidR="00837EA4" w:rsidRPr="00D27592">
        <w:rPr>
          <w:szCs w:val="24"/>
        </w:rPr>
        <w:t xml:space="preserve"> </w:t>
      </w:r>
      <w:r w:rsidR="000C6C76" w:rsidRPr="00D27592">
        <w:rPr>
          <w:szCs w:val="24"/>
        </w:rPr>
        <w:t>(</w:t>
      </w:r>
      <w:r w:rsidR="00184FAD" w:rsidRPr="00D27592">
        <w:rPr>
          <w:szCs w:val="24"/>
        </w:rPr>
        <w:t>ДПБОТ</w:t>
      </w:r>
      <w:r w:rsidR="005B5F44" w:rsidRPr="00D27592">
        <w:rPr>
          <w:szCs w:val="24"/>
        </w:rPr>
        <w:t>ОС</w:t>
      </w:r>
      <w:r w:rsidR="00184FAD" w:rsidRPr="00D27592">
        <w:rPr>
          <w:szCs w:val="24"/>
        </w:rPr>
        <w:t>)</w:t>
      </w:r>
      <w:r w:rsidR="00C3694D" w:rsidRPr="00D27592">
        <w:rPr>
          <w:szCs w:val="24"/>
        </w:rPr>
        <w:t>;</w:t>
      </w:r>
    </w:p>
    <w:p w14:paraId="638C9766" w14:textId="77777777" w:rsidR="007B25BC" w:rsidRPr="00D27592" w:rsidRDefault="007B25BC" w:rsidP="00D27592">
      <w:pPr>
        <w:numPr>
          <w:ilvl w:val="0"/>
          <w:numId w:val="6"/>
        </w:numPr>
        <w:tabs>
          <w:tab w:val="left" w:pos="539"/>
        </w:tabs>
        <w:spacing w:before="120"/>
        <w:ind w:left="538" w:hanging="357"/>
        <w:rPr>
          <w:szCs w:val="24"/>
        </w:rPr>
      </w:pPr>
      <w:r w:rsidRPr="00D27592">
        <w:rPr>
          <w:szCs w:val="24"/>
        </w:rPr>
        <w:t xml:space="preserve">второй </w:t>
      </w:r>
      <w:r w:rsidR="00F76154" w:rsidRPr="00D27592">
        <w:rPr>
          <w:szCs w:val="24"/>
        </w:rPr>
        <w:t xml:space="preserve">уровень – </w:t>
      </w:r>
      <w:r w:rsidR="00F56131" w:rsidRPr="00D27592">
        <w:rPr>
          <w:szCs w:val="24"/>
        </w:rPr>
        <w:t>ПАО «НК «Роснефть»</w:t>
      </w:r>
      <w:r w:rsidR="00184FAD" w:rsidRPr="00D27592">
        <w:rPr>
          <w:szCs w:val="24"/>
        </w:rPr>
        <w:t xml:space="preserve"> (</w:t>
      </w:r>
      <w:r w:rsidR="005273D1" w:rsidRPr="00D27592">
        <w:t xml:space="preserve">топ-менеджеры </w:t>
      </w:r>
      <w:r w:rsidR="00F56131" w:rsidRPr="00D27592">
        <w:t>ПАО «НК «Роснефть»</w:t>
      </w:r>
      <w:r w:rsidR="009076DD" w:rsidRPr="00D27592">
        <w:rPr>
          <w:szCs w:val="24"/>
        </w:rPr>
        <w:t xml:space="preserve">, </w:t>
      </w:r>
      <w:r w:rsidR="00A5307D" w:rsidRPr="00D27592">
        <w:rPr>
          <w:szCs w:val="24"/>
        </w:rPr>
        <w:t>ответственные за направления деятельности Компании</w:t>
      </w:r>
      <w:r w:rsidR="00837EA4" w:rsidRPr="00D27592">
        <w:rPr>
          <w:szCs w:val="24"/>
        </w:rPr>
        <w:t xml:space="preserve"> </w:t>
      </w:r>
      <w:r w:rsidR="000C6C76" w:rsidRPr="00D27592">
        <w:rPr>
          <w:szCs w:val="24"/>
        </w:rPr>
        <w:t>(</w:t>
      </w:r>
      <w:r w:rsidR="00893849" w:rsidRPr="00D27592">
        <w:rPr>
          <w:szCs w:val="24"/>
        </w:rPr>
        <w:t>Д</w:t>
      </w:r>
      <w:r w:rsidR="009076DD" w:rsidRPr="00D27592">
        <w:rPr>
          <w:szCs w:val="24"/>
        </w:rPr>
        <w:t>ПБОТОС</w:t>
      </w:r>
      <w:r w:rsidR="00184FAD" w:rsidRPr="00D27592">
        <w:rPr>
          <w:szCs w:val="24"/>
        </w:rPr>
        <w:t>);</w:t>
      </w:r>
      <w:r w:rsidR="00F76154" w:rsidRPr="00D27592">
        <w:rPr>
          <w:szCs w:val="24"/>
        </w:rPr>
        <w:t xml:space="preserve"> </w:t>
      </w:r>
    </w:p>
    <w:p w14:paraId="23990CA8" w14:textId="77777777" w:rsidR="007B25BC" w:rsidRPr="00D27592" w:rsidRDefault="007B25BC" w:rsidP="00D27592">
      <w:pPr>
        <w:numPr>
          <w:ilvl w:val="0"/>
          <w:numId w:val="6"/>
        </w:numPr>
        <w:tabs>
          <w:tab w:val="left" w:pos="539"/>
        </w:tabs>
        <w:spacing w:before="120"/>
        <w:ind w:left="538" w:hanging="357"/>
        <w:rPr>
          <w:szCs w:val="24"/>
        </w:rPr>
      </w:pPr>
      <w:r w:rsidRPr="00D27592">
        <w:rPr>
          <w:szCs w:val="24"/>
        </w:rPr>
        <w:t xml:space="preserve">третий </w:t>
      </w:r>
      <w:r w:rsidR="00F76154" w:rsidRPr="00D27592">
        <w:rPr>
          <w:szCs w:val="24"/>
        </w:rPr>
        <w:t xml:space="preserve">уровень – </w:t>
      </w:r>
      <w:r w:rsidR="00837EA4" w:rsidRPr="00D27592">
        <w:rPr>
          <w:szCs w:val="24"/>
        </w:rPr>
        <w:t>Руководитель ОГ</w:t>
      </w:r>
      <w:r w:rsidR="00B95149" w:rsidRPr="00D27592">
        <w:rPr>
          <w:szCs w:val="24"/>
        </w:rPr>
        <w:t xml:space="preserve"> (</w:t>
      </w:r>
      <w:r w:rsidR="001B7C23" w:rsidRPr="00D27592">
        <w:rPr>
          <w:szCs w:val="24"/>
        </w:rPr>
        <w:t>Службы ПБОТОС ОГ</w:t>
      </w:r>
      <w:r w:rsidR="000C20AD" w:rsidRPr="00D27592">
        <w:rPr>
          <w:szCs w:val="24"/>
        </w:rPr>
        <w:t>)</w:t>
      </w:r>
      <w:r w:rsidR="002A0812" w:rsidRPr="00D27592">
        <w:rPr>
          <w:szCs w:val="24"/>
        </w:rPr>
        <w:t>, Управляющий делами ПАО </w:t>
      </w:r>
      <w:r w:rsidR="009827BA" w:rsidRPr="00D27592">
        <w:rPr>
          <w:szCs w:val="24"/>
        </w:rPr>
        <w:t>«НК «Роснефть» (в части касающейся СП, размещаемых в офисных зд</w:t>
      </w:r>
      <w:r w:rsidR="002A0812" w:rsidRPr="00D27592">
        <w:rPr>
          <w:szCs w:val="24"/>
        </w:rPr>
        <w:t>аниях г. </w:t>
      </w:r>
      <w:r w:rsidR="009827BA" w:rsidRPr="00D27592">
        <w:rPr>
          <w:szCs w:val="24"/>
        </w:rPr>
        <w:t>Москвы)</w:t>
      </w:r>
      <w:r w:rsidR="00F76154" w:rsidRPr="00D27592">
        <w:rPr>
          <w:szCs w:val="24"/>
        </w:rPr>
        <w:t>;</w:t>
      </w:r>
    </w:p>
    <w:p w14:paraId="41875263" w14:textId="77777777" w:rsidR="00F76154" w:rsidRPr="00D27592" w:rsidRDefault="00F76154" w:rsidP="00D27592">
      <w:pPr>
        <w:numPr>
          <w:ilvl w:val="0"/>
          <w:numId w:val="6"/>
        </w:numPr>
        <w:tabs>
          <w:tab w:val="left" w:pos="539"/>
        </w:tabs>
        <w:spacing w:before="120"/>
        <w:ind w:left="538" w:hanging="357"/>
        <w:rPr>
          <w:szCs w:val="24"/>
        </w:rPr>
      </w:pPr>
      <w:r w:rsidRPr="00D27592">
        <w:rPr>
          <w:szCs w:val="24"/>
        </w:rPr>
        <w:t>четвертый уровень – СП ОГ;</w:t>
      </w:r>
    </w:p>
    <w:p w14:paraId="7F707322" w14:textId="0A443F38" w:rsidR="00C3694D" w:rsidRPr="00D27592" w:rsidRDefault="00F76154" w:rsidP="00D27592">
      <w:pPr>
        <w:numPr>
          <w:ilvl w:val="0"/>
          <w:numId w:val="6"/>
        </w:numPr>
        <w:tabs>
          <w:tab w:val="left" w:pos="539"/>
        </w:tabs>
        <w:spacing w:before="120"/>
        <w:ind w:left="538" w:hanging="357"/>
        <w:rPr>
          <w:szCs w:val="24"/>
        </w:rPr>
      </w:pPr>
      <w:r w:rsidRPr="00D27592">
        <w:rPr>
          <w:szCs w:val="24"/>
        </w:rPr>
        <w:t xml:space="preserve">пятый уровень – </w:t>
      </w:r>
      <w:r w:rsidR="00B95149" w:rsidRPr="00D27592">
        <w:rPr>
          <w:szCs w:val="24"/>
        </w:rPr>
        <w:t xml:space="preserve">НССП </w:t>
      </w:r>
      <w:r w:rsidR="004F5757" w:rsidRPr="00D27592">
        <w:rPr>
          <w:szCs w:val="24"/>
        </w:rPr>
        <w:t xml:space="preserve">ЛСП </w:t>
      </w:r>
      <w:r w:rsidRPr="00D27592">
        <w:rPr>
          <w:szCs w:val="24"/>
        </w:rPr>
        <w:t>ОГ</w:t>
      </w:r>
      <w:r w:rsidR="009827BA" w:rsidRPr="00D27592">
        <w:rPr>
          <w:szCs w:val="24"/>
        </w:rPr>
        <w:t xml:space="preserve"> и СП ПАО «НК «Роснефть»</w:t>
      </w:r>
      <w:r w:rsidR="00C3694D" w:rsidRPr="00D27592">
        <w:rPr>
          <w:szCs w:val="24"/>
        </w:rPr>
        <w:t>.</w:t>
      </w:r>
    </w:p>
    <w:p w14:paraId="17FDD105" w14:textId="77777777" w:rsidR="00F76154" w:rsidRPr="00D27592" w:rsidRDefault="00F76154" w:rsidP="00D27592">
      <w:pPr>
        <w:tabs>
          <w:tab w:val="left" w:pos="426"/>
        </w:tabs>
        <w:rPr>
          <w:rFonts w:eastAsia="MS Mincho"/>
        </w:rPr>
      </w:pPr>
    </w:p>
    <w:p w14:paraId="7F48756B" w14:textId="77777777" w:rsidR="00F0235B" w:rsidRPr="00D27592" w:rsidRDefault="00F76154" w:rsidP="00D27592">
      <w:pPr>
        <w:pStyle w:val="af1"/>
        <w:tabs>
          <w:tab w:val="left" w:pos="426"/>
        </w:tabs>
        <w:rPr>
          <w:rFonts w:eastAsia="MS Mincho"/>
          <w:sz w:val="24"/>
          <w:szCs w:val="24"/>
        </w:rPr>
      </w:pPr>
      <w:r w:rsidRPr="00D27592">
        <w:rPr>
          <w:rFonts w:eastAsia="MS Mincho"/>
          <w:sz w:val="24"/>
          <w:szCs w:val="24"/>
        </w:rPr>
        <w:t>Структур</w:t>
      </w:r>
      <w:r w:rsidR="001061DA" w:rsidRPr="00D27592">
        <w:rPr>
          <w:rFonts w:eastAsia="MS Mincho"/>
          <w:sz w:val="24"/>
          <w:szCs w:val="24"/>
        </w:rPr>
        <w:t>ная схема у</w:t>
      </w:r>
      <w:r w:rsidRPr="00D27592">
        <w:rPr>
          <w:rFonts w:eastAsia="MS Mincho"/>
          <w:sz w:val="24"/>
          <w:szCs w:val="24"/>
        </w:rPr>
        <w:t xml:space="preserve">правления </w:t>
      </w:r>
      <w:r w:rsidR="00184FAD" w:rsidRPr="00D27592">
        <w:rPr>
          <w:rFonts w:eastAsia="MS Mincho"/>
          <w:sz w:val="24"/>
          <w:szCs w:val="24"/>
        </w:rPr>
        <w:t>СОПБ</w:t>
      </w:r>
      <w:r w:rsidRPr="00D27592">
        <w:rPr>
          <w:rFonts w:eastAsia="MS Mincho"/>
          <w:sz w:val="24"/>
          <w:szCs w:val="24"/>
        </w:rPr>
        <w:t xml:space="preserve"> </w:t>
      </w:r>
      <w:r w:rsidR="00904D60" w:rsidRPr="00D27592">
        <w:rPr>
          <w:rFonts w:eastAsia="MS Mincho"/>
          <w:sz w:val="24"/>
          <w:szCs w:val="24"/>
        </w:rPr>
        <w:t>Компании</w:t>
      </w:r>
      <w:r w:rsidRPr="00D27592">
        <w:rPr>
          <w:rFonts w:eastAsia="MS Mincho"/>
          <w:sz w:val="24"/>
          <w:szCs w:val="24"/>
        </w:rPr>
        <w:t xml:space="preserve"> </w:t>
      </w:r>
      <w:r w:rsidR="00184FAD" w:rsidRPr="00D27592">
        <w:rPr>
          <w:rFonts w:eastAsia="MS Mincho"/>
          <w:sz w:val="24"/>
          <w:szCs w:val="24"/>
        </w:rPr>
        <w:t>представлена</w:t>
      </w:r>
      <w:r w:rsidRPr="00D27592">
        <w:rPr>
          <w:rFonts w:eastAsia="MS Mincho"/>
          <w:sz w:val="24"/>
          <w:szCs w:val="24"/>
        </w:rPr>
        <w:t xml:space="preserve"> в </w:t>
      </w:r>
      <w:hyperlink w:anchor="_Приложение_1._СТРУКТУРНАЯ" w:history="1">
        <w:r w:rsidR="0070106C" w:rsidRPr="00D27592">
          <w:rPr>
            <w:rStyle w:val="af5"/>
            <w:rFonts w:eastAsia="MS Mincho"/>
            <w:sz w:val="24"/>
            <w:szCs w:val="24"/>
          </w:rPr>
          <w:t>П</w:t>
        </w:r>
        <w:r w:rsidRPr="00D27592">
          <w:rPr>
            <w:rStyle w:val="af5"/>
            <w:rFonts w:eastAsia="MS Mincho"/>
            <w:sz w:val="24"/>
            <w:szCs w:val="24"/>
          </w:rPr>
          <w:t xml:space="preserve">риложении </w:t>
        </w:r>
        <w:r w:rsidR="001061DA" w:rsidRPr="00D27592">
          <w:rPr>
            <w:rStyle w:val="af5"/>
            <w:rFonts w:eastAsia="MS Mincho"/>
            <w:sz w:val="24"/>
            <w:szCs w:val="24"/>
          </w:rPr>
          <w:t>1</w:t>
        </w:r>
      </w:hyperlink>
      <w:r w:rsidR="00184FAD" w:rsidRPr="00D27592">
        <w:rPr>
          <w:rFonts w:eastAsia="MS Mincho"/>
          <w:sz w:val="24"/>
          <w:szCs w:val="24"/>
        </w:rPr>
        <w:t>.</w:t>
      </w:r>
    </w:p>
    <w:p w14:paraId="19CD8A73" w14:textId="77777777" w:rsidR="001C3813" w:rsidRPr="00D27592" w:rsidRDefault="001C3813" w:rsidP="00D27592">
      <w:pPr>
        <w:pStyle w:val="af1"/>
        <w:tabs>
          <w:tab w:val="left" w:pos="426"/>
        </w:tabs>
        <w:rPr>
          <w:rFonts w:eastAsia="MS Mincho"/>
          <w:sz w:val="24"/>
          <w:szCs w:val="24"/>
        </w:rPr>
      </w:pPr>
    </w:p>
    <w:p w14:paraId="7D452BED" w14:textId="77777777" w:rsidR="00456C45" w:rsidRPr="00D27592" w:rsidRDefault="00456C45" w:rsidP="00D27592">
      <w:pPr>
        <w:pStyle w:val="af1"/>
        <w:tabs>
          <w:tab w:val="left" w:pos="426"/>
        </w:tabs>
        <w:rPr>
          <w:rFonts w:eastAsia="MS Mincho"/>
          <w:sz w:val="24"/>
          <w:szCs w:val="24"/>
        </w:rPr>
      </w:pPr>
      <w:r w:rsidRPr="00D27592">
        <w:rPr>
          <w:rFonts w:eastAsia="MS Mincho"/>
          <w:sz w:val="24"/>
          <w:szCs w:val="24"/>
        </w:rPr>
        <w:t xml:space="preserve">При отсутствии в </w:t>
      </w:r>
      <w:r w:rsidR="00F56131" w:rsidRPr="00D27592">
        <w:rPr>
          <w:sz w:val="24"/>
          <w:szCs w:val="24"/>
        </w:rPr>
        <w:t>ПАО «НК «Роснефть»</w:t>
      </w:r>
      <w:r w:rsidRPr="00D27592">
        <w:rPr>
          <w:rFonts w:eastAsia="MS Mincho"/>
          <w:sz w:val="24"/>
          <w:szCs w:val="24"/>
        </w:rPr>
        <w:t xml:space="preserve"> или ОГ уровня управления</w:t>
      </w:r>
      <w:r w:rsidR="00E109A8" w:rsidRPr="00D27592">
        <w:rPr>
          <w:rFonts w:eastAsia="MS Mincho"/>
          <w:sz w:val="24"/>
          <w:szCs w:val="24"/>
        </w:rPr>
        <w:t>, указанного п.5.3</w:t>
      </w:r>
      <w:r w:rsidR="008D269C">
        <w:rPr>
          <w:rFonts w:eastAsia="MS Mincho"/>
          <w:sz w:val="24"/>
          <w:szCs w:val="24"/>
        </w:rPr>
        <w:t>.</w:t>
      </w:r>
      <w:r w:rsidR="00E109A8" w:rsidRPr="00D27592">
        <w:rPr>
          <w:rFonts w:eastAsia="MS Mincho"/>
          <w:sz w:val="24"/>
          <w:szCs w:val="24"/>
        </w:rPr>
        <w:t xml:space="preserve"> настоящего </w:t>
      </w:r>
      <w:r w:rsidR="00151816" w:rsidRPr="00D27592">
        <w:rPr>
          <w:rFonts w:eastAsia="MS Mincho"/>
          <w:sz w:val="24"/>
          <w:szCs w:val="24"/>
        </w:rPr>
        <w:t>Положения</w:t>
      </w:r>
      <w:r w:rsidRPr="00D27592">
        <w:rPr>
          <w:rFonts w:eastAsia="MS Mincho"/>
          <w:sz w:val="24"/>
          <w:szCs w:val="24"/>
        </w:rPr>
        <w:t>, его</w:t>
      </w:r>
      <w:r w:rsidR="00DA6DD4" w:rsidRPr="00D27592">
        <w:rPr>
          <w:rFonts w:eastAsia="MS Mincho"/>
          <w:sz w:val="24"/>
          <w:szCs w:val="24"/>
        </w:rPr>
        <w:t xml:space="preserve"> </w:t>
      </w:r>
      <w:r w:rsidRPr="00D27592">
        <w:rPr>
          <w:rFonts w:eastAsia="MS Mincho"/>
          <w:sz w:val="24"/>
          <w:szCs w:val="24"/>
        </w:rPr>
        <w:t xml:space="preserve">функции осуществляет </w:t>
      </w:r>
      <w:r w:rsidR="00151816" w:rsidRPr="00D27592">
        <w:rPr>
          <w:rFonts w:eastAsia="MS Mincho"/>
          <w:sz w:val="24"/>
          <w:szCs w:val="24"/>
        </w:rPr>
        <w:t>СП</w:t>
      </w:r>
      <w:r w:rsidR="00A95BBC" w:rsidRPr="00D27592">
        <w:rPr>
          <w:rFonts w:eastAsia="MS Mincho"/>
          <w:sz w:val="24"/>
          <w:szCs w:val="24"/>
        </w:rPr>
        <w:t>/должностное лицо</w:t>
      </w:r>
      <w:r w:rsidRPr="00D27592">
        <w:rPr>
          <w:rFonts w:eastAsia="MS Mincho"/>
          <w:sz w:val="24"/>
          <w:szCs w:val="24"/>
        </w:rPr>
        <w:t xml:space="preserve"> верхнего перед отсутствующим уровн</w:t>
      </w:r>
      <w:r w:rsidR="00C9736D" w:rsidRPr="00D27592">
        <w:rPr>
          <w:rFonts w:eastAsia="MS Mincho"/>
          <w:sz w:val="24"/>
          <w:szCs w:val="24"/>
        </w:rPr>
        <w:t>я</w:t>
      </w:r>
      <w:r w:rsidRPr="00D27592">
        <w:rPr>
          <w:rFonts w:eastAsia="MS Mincho"/>
          <w:sz w:val="24"/>
          <w:szCs w:val="24"/>
        </w:rPr>
        <w:t>.</w:t>
      </w:r>
    </w:p>
    <w:p w14:paraId="61B30E3E" w14:textId="77777777" w:rsidR="00F0235B" w:rsidRPr="00D27592" w:rsidRDefault="00F0235B" w:rsidP="00D27592">
      <w:pPr>
        <w:pStyle w:val="af1"/>
        <w:tabs>
          <w:tab w:val="left" w:pos="426"/>
        </w:tabs>
        <w:rPr>
          <w:rFonts w:eastAsia="MS Mincho"/>
          <w:sz w:val="24"/>
          <w:szCs w:val="24"/>
        </w:rPr>
      </w:pPr>
    </w:p>
    <w:p w14:paraId="2D365723" w14:textId="77777777" w:rsidR="007F7645" w:rsidRPr="00D27592" w:rsidRDefault="007F7645" w:rsidP="00D27592">
      <w:pPr>
        <w:tabs>
          <w:tab w:val="left" w:pos="567"/>
        </w:tabs>
        <w:rPr>
          <w:rFonts w:eastAsia="MS Mincho"/>
        </w:rPr>
      </w:pPr>
      <w:r w:rsidRPr="00D27592">
        <w:rPr>
          <w:rFonts w:eastAsia="MS Mincho"/>
        </w:rPr>
        <w:t>5.4.</w:t>
      </w:r>
      <w:r w:rsidRPr="00D27592">
        <w:rPr>
          <w:rFonts w:eastAsia="MS Mincho"/>
        </w:rPr>
        <w:tab/>
      </w:r>
      <w:r w:rsidR="009076DD" w:rsidRPr="00D27592">
        <w:rPr>
          <w:rFonts w:eastAsia="MS Mincho"/>
        </w:rPr>
        <w:t>На первом уровне управления СОПБ в зону ответственности входит определение основных направлений деятельности Компании в области пожарной безопасности, методологическое обеспечение функционирования СОПБ.</w:t>
      </w:r>
    </w:p>
    <w:p w14:paraId="18B9A1CC" w14:textId="77777777" w:rsidR="007F7645" w:rsidRPr="00D27592" w:rsidRDefault="007F7645" w:rsidP="00D27592">
      <w:pPr>
        <w:tabs>
          <w:tab w:val="left" w:pos="567"/>
        </w:tabs>
        <w:rPr>
          <w:rFonts w:eastAsia="MS Mincho"/>
        </w:rPr>
      </w:pPr>
    </w:p>
    <w:p w14:paraId="2480DEE9" w14:textId="77777777" w:rsidR="007F7645" w:rsidRPr="00D27592" w:rsidRDefault="007F7645" w:rsidP="00D27592">
      <w:pPr>
        <w:tabs>
          <w:tab w:val="left" w:pos="567"/>
        </w:tabs>
        <w:rPr>
          <w:rFonts w:eastAsia="MS Mincho"/>
        </w:rPr>
      </w:pPr>
      <w:r w:rsidRPr="00D27592">
        <w:rPr>
          <w:rFonts w:eastAsia="MS Mincho"/>
        </w:rPr>
        <w:t>5.5.</w:t>
      </w:r>
      <w:r w:rsidRPr="00D27592">
        <w:rPr>
          <w:rFonts w:eastAsia="MS Mincho"/>
        </w:rPr>
        <w:tab/>
        <w:t>На втором уровне управления СОПБ в зону ответственности входит выполнение задач</w:t>
      </w:r>
      <w:r w:rsidR="009B6E24" w:rsidRPr="00D27592">
        <w:rPr>
          <w:rFonts w:eastAsia="MS Mincho"/>
        </w:rPr>
        <w:t xml:space="preserve"> в ББ</w:t>
      </w:r>
      <w:r w:rsidR="00DB3C96" w:rsidRPr="00D27592">
        <w:rPr>
          <w:rFonts w:eastAsia="MS Mincho"/>
        </w:rPr>
        <w:t>/ФБ</w:t>
      </w:r>
      <w:r w:rsidRPr="00D27592">
        <w:rPr>
          <w:rFonts w:eastAsia="MS Mincho"/>
        </w:rPr>
        <w:t xml:space="preserve">, </w:t>
      </w:r>
      <w:r w:rsidR="009B6E24" w:rsidRPr="00D27592">
        <w:rPr>
          <w:rFonts w:eastAsia="MS Mincho"/>
        </w:rPr>
        <w:t xml:space="preserve">определяемых </w:t>
      </w:r>
      <w:r w:rsidR="009076DD" w:rsidRPr="00D27592">
        <w:rPr>
          <w:rFonts w:eastAsia="MS Mincho"/>
        </w:rPr>
        <w:t xml:space="preserve">основными направлениями деятельности Компании в области пожарной безопасности </w:t>
      </w:r>
      <w:r w:rsidR="009B6E24" w:rsidRPr="00D27592">
        <w:rPr>
          <w:rFonts w:eastAsia="MS Mincho"/>
        </w:rPr>
        <w:t>и координация деятельности ОГ ББ</w:t>
      </w:r>
      <w:r w:rsidR="007D0FB9" w:rsidRPr="00D27592">
        <w:rPr>
          <w:rFonts w:eastAsia="MS Mincho"/>
        </w:rPr>
        <w:t>/ФБ</w:t>
      </w:r>
      <w:r w:rsidR="009B6E24" w:rsidRPr="00D27592">
        <w:rPr>
          <w:rFonts w:eastAsia="MS Mincho"/>
        </w:rPr>
        <w:t xml:space="preserve"> в области пожарной безопасности</w:t>
      </w:r>
      <w:r w:rsidRPr="00D27592">
        <w:rPr>
          <w:rFonts w:eastAsia="MS Mincho"/>
        </w:rPr>
        <w:t>.</w:t>
      </w:r>
    </w:p>
    <w:p w14:paraId="7EF45546" w14:textId="77777777" w:rsidR="007F7645" w:rsidRPr="00D27592" w:rsidRDefault="007F7645" w:rsidP="00D27592">
      <w:pPr>
        <w:tabs>
          <w:tab w:val="left" w:pos="567"/>
        </w:tabs>
        <w:rPr>
          <w:rFonts w:eastAsia="MS Mincho"/>
        </w:rPr>
      </w:pPr>
    </w:p>
    <w:p w14:paraId="7E786D51" w14:textId="77777777" w:rsidR="007F7645" w:rsidRPr="00D27592" w:rsidRDefault="007F7645" w:rsidP="00D27592">
      <w:pPr>
        <w:tabs>
          <w:tab w:val="left" w:pos="567"/>
        </w:tabs>
        <w:rPr>
          <w:rFonts w:eastAsia="MS Mincho"/>
        </w:rPr>
      </w:pPr>
      <w:r w:rsidRPr="00D27592">
        <w:rPr>
          <w:rFonts w:eastAsia="MS Mincho"/>
        </w:rPr>
        <w:t>5.6.</w:t>
      </w:r>
      <w:r w:rsidRPr="00D27592">
        <w:rPr>
          <w:rFonts w:eastAsia="MS Mincho"/>
        </w:rPr>
        <w:tab/>
        <w:t>На третье</w:t>
      </w:r>
      <w:r w:rsidR="00F57FD2" w:rsidRPr="00D27592">
        <w:rPr>
          <w:rFonts w:eastAsia="MS Mincho"/>
        </w:rPr>
        <w:t>м</w:t>
      </w:r>
      <w:r w:rsidRPr="00D27592">
        <w:rPr>
          <w:rFonts w:eastAsia="MS Mincho"/>
        </w:rPr>
        <w:t xml:space="preserve"> уровне в зону ответственности входит принятие решений </w:t>
      </w:r>
      <w:r w:rsidR="009B6E24" w:rsidRPr="00D27592">
        <w:rPr>
          <w:rFonts w:eastAsia="MS Mincho"/>
        </w:rPr>
        <w:t>по вопросам пожарной безопасности и обеспечение функционирования СОПБ в ОГ</w:t>
      </w:r>
      <w:r w:rsidR="009827BA" w:rsidRPr="00D27592">
        <w:rPr>
          <w:szCs w:val="24"/>
        </w:rPr>
        <w:t xml:space="preserve"> </w:t>
      </w:r>
      <w:r w:rsidR="002A0812" w:rsidRPr="00D27592">
        <w:rPr>
          <w:szCs w:val="24"/>
        </w:rPr>
        <w:t>и ПАО «НК </w:t>
      </w:r>
      <w:r w:rsidR="009827BA" w:rsidRPr="00D27592">
        <w:rPr>
          <w:szCs w:val="24"/>
        </w:rPr>
        <w:t>«Роснефть» (в части касающейся СП, размещаемых в офисных зданиях г.</w:t>
      </w:r>
      <w:r w:rsidR="00764371">
        <w:rPr>
          <w:szCs w:val="24"/>
        </w:rPr>
        <w:t> </w:t>
      </w:r>
      <w:r w:rsidR="009827BA" w:rsidRPr="00D27592">
        <w:rPr>
          <w:szCs w:val="24"/>
        </w:rPr>
        <w:t>Москвы)</w:t>
      </w:r>
      <w:r w:rsidR="009B6E24" w:rsidRPr="00D27592">
        <w:rPr>
          <w:rFonts w:eastAsia="MS Mincho"/>
        </w:rPr>
        <w:t xml:space="preserve">, </w:t>
      </w:r>
      <w:r w:rsidRPr="00D27592">
        <w:rPr>
          <w:rFonts w:eastAsia="MS Mincho"/>
        </w:rPr>
        <w:t xml:space="preserve">в соответствии </w:t>
      </w:r>
      <w:r w:rsidR="00BC377C" w:rsidRPr="00D27592">
        <w:rPr>
          <w:rFonts w:eastAsia="MS Mincho"/>
        </w:rPr>
        <w:t>основными направлениями деятельности Компании в области пожарной безопасности</w:t>
      </w:r>
      <w:r w:rsidRPr="00D27592">
        <w:rPr>
          <w:rFonts w:eastAsia="MS Mincho"/>
        </w:rPr>
        <w:t xml:space="preserve"> и разработанной СОПБ Компании.</w:t>
      </w:r>
    </w:p>
    <w:p w14:paraId="6D06A53F" w14:textId="77777777" w:rsidR="00A30D95" w:rsidRPr="00D27592" w:rsidRDefault="00A30D95" w:rsidP="00D27592">
      <w:pPr>
        <w:tabs>
          <w:tab w:val="left" w:pos="567"/>
        </w:tabs>
        <w:rPr>
          <w:rFonts w:eastAsia="MS Mincho"/>
        </w:rPr>
      </w:pPr>
    </w:p>
    <w:p w14:paraId="32FE6696" w14:textId="77777777" w:rsidR="006A5284" w:rsidRPr="00D27592" w:rsidRDefault="006A5284" w:rsidP="00D27592">
      <w:pPr>
        <w:tabs>
          <w:tab w:val="left" w:pos="567"/>
        </w:tabs>
        <w:rPr>
          <w:rFonts w:eastAsia="MS Mincho"/>
        </w:rPr>
      </w:pPr>
      <w:r w:rsidRPr="00D27592">
        <w:rPr>
          <w:rFonts w:eastAsia="MS Mincho"/>
        </w:rPr>
        <w:t>5.</w:t>
      </w:r>
      <w:r w:rsidR="007F7645" w:rsidRPr="00D27592">
        <w:rPr>
          <w:rFonts w:eastAsia="MS Mincho"/>
        </w:rPr>
        <w:t>7</w:t>
      </w:r>
      <w:r w:rsidRPr="00D27592">
        <w:rPr>
          <w:rFonts w:eastAsia="MS Mincho"/>
        </w:rPr>
        <w:t>.</w:t>
      </w:r>
      <w:r w:rsidRPr="00D27592">
        <w:rPr>
          <w:rFonts w:eastAsia="MS Mincho"/>
        </w:rPr>
        <w:tab/>
        <w:t xml:space="preserve">На </w:t>
      </w:r>
      <w:r w:rsidR="007F7645" w:rsidRPr="00D27592">
        <w:rPr>
          <w:rFonts w:eastAsia="MS Mincho"/>
        </w:rPr>
        <w:t>четвертом</w:t>
      </w:r>
      <w:r w:rsidRPr="00D27592">
        <w:rPr>
          <w:rFonts w:eastAsia="MS Mincho"/>
        </w:rPr>
        <w:t xml:space="preserve"> уровне в зону ответственности входит </w:t>
      </w:r>
      <w:r w:rsidR="009B6E24" w:rsidRPr="00D27592">
        <w:rPr>
          <w:rFonts w:eastAsia="MS Mincho"/>
        </w:rPr>
        <w:t xml:space="preserve">организация, контроль и </w:t>
      </w:r>
      <w:r w:rsidRPr="00D27592">
        <w:rPr>
          <w:rFonts w:eastAsia="MS Mincho"/>
        </w:rPr>
        <w:t xml:space="preserve">выполнение </w:t>
      </w:r>
      <w:r w:rsidR="009B6E24" w:rsidRPr="00D27592">
        <w:rPr>
          <w:rFonts w:eastAsia="MS Mincho"/>
        </w:rPr>
        <w:t>принятых</w:t>
      </w:r>
      <w:r w:rsidRPr="00D27592">
        <w:rPr>
          <w:rFonts w:eastAsia="MS Mincho"/>
        </w:rPr>
        <w:t xml:space="preserve"> решений по вопросам пожарной безопасности</w:t>
      </w:r>
      <w:r w:rsidR="00383CB2" w:rsidRPr="00D27592">
        <w:rPr>
          <w:rFonts w:eastAsia="MS Mincho"/>
        </w:rPr>
        <w:t xml:space="preserve">, координация деятельности СП и </w:t>
      </w:r>
      <w:r w:rsidR="004F5757" w:rsidRPr="00D27592">
        <w:rPr>
          <w:rFonts w:eastAsia="MS Mincho"/>
        </w:rPr>
        <w:t>ЛСП</w:t>
      </w:r>
      <w:r w:rsidRPr="00D27592">
        <w:rPr>
          <w:rFonts w:eastAsia="MS Mincho"/>
        </w:rPr>
        <w:t xml:space="preserve"> </w:t>
      </w:r>
      <w:r w:rsidR="00383CB2" w:rsidRPr="00D27592">
        <w:rPr>
          <w:rFonts w:eastAsia="MS Mincho"/>
        </w:rPr>
        <w:t xml:space="preserve">ОГ в рамках функционирования СОПБ </w:t>
      </w:r>
      <w:r w:rsidRPr="00D27592">
        <w:rPr>
          <w:rFonts w:eastAsia="MS Mincho"/>
        </w:rPr>
        <w:t>Компании.</w:t>
      </w:r>
    </w:p>
    <w:p w14:paraId="64B25657" w14:textId="77777777" w:rsidR="00016292" w:rsidRPr="00D27592" w:rsidRDefault="00016292" w:rsidP="00D27592">
      <w:pPr>
        <w:tabs>
          <w:tab w:val="left" w:pos="3765"/>
        </w:tabs>
        <w:rPr>
          <w:rFonts w:eastAsia="MS Mincho"/>
        </w:rPr>
      </w:pPr>
    </w:p>
    <w:p w14:paraId="28A73D3F" w14:textId="77777777" w:rsidR="006A5284" w:rsidRPr="00D27592" w:rsidRDefault="006A5284" w:rsidP="00D27592">
      <w:pPr>
        <w:tabs>
          <w:tab w:val="left" w:pos="567"/>
        </w:tabs>
        <w:rPr>
          <w:rFonts w:eastAsia="MS Mincho"/>
        </w:rPr>
      </w:pPr>
      <w:r w:rsidRPr="00D27592">
        <w:rPr>
          <w:rFonts w:eastAsia="MS Mincho"/>
        </w:rPr>
        <w:t>5.</w:t>
      </w:r>
      <w:r w:rsidR="007F7645" w:rsidRPr="00D27592">
        <w:rPr>
          <w:rFonts w:eastAsia="MS Mincho"/>
        </w:rPr>
        <w:t>8</w:t>
      </w:r>
      <w:r w:rsidRPr="00D27592">
        <w:rPr>
          <w:rFonts w:eastAsia="MS Mincho"/>
        </w:rPr>
        <w:t>.</w:t>
      </w:r>
      <w:r w:rsidRPr="00D27592">
        <w:rPr>
          <w:rFonts w:eastAsia="MS Mincho"/>
        </w:rPr>
        <w:tab/>
        <w:t xml:space="preserve">На </w:t>
      </w:r>
      <w:r w:rsidR="007F7645" w:rsidRPr="00D27592">
        <w:rPr>
          <w:rFonts w:eastAsia="MS Mincho"/>
        </w:rPr>
        <w:t>пятом</w:t>
      </w:r>
      <w:r w:rsidRPr="00D27592">
        <w:rPr>
          <w:rFonts w:eastAsia="MS Mincho"/>
        </w:rPr>
        <w:t xml:space="preserve"> уровне в зону ответственности входит соблюдение норм и процедур СОПБ Компании</w:t>
      </w:r>
      <w:r w:rsidR="00FD5985" w:rsidRPr="00D27592">
        <w:rPr>
          <w:rFonts w:eastAsia="MS Mincho"/>
        </w:rPr>
        <w:t xml:space="preserve">, направленных на обеспечение </w:t>
      </w:r>
      <w:r w:rsidR="00383CB2" w:rsidRPr="00D27592">
        <w:rPr>
          <w:rFonts w:eastAsia="MS Mincho"/>
        </w:rPr>
        <w:t xml:space="preserve">противопожарного режима на эксплуатируемых </w:t>
      </w:r>
      <w:r w:rsidR="00FD5985" w:rsidRPr="00D27592">
        <w:rPr>
          <w:rFonts w:eastAsia="MS Mincho"/>
        </w:rPr>
        <w:t>объекта</w:t>
      </w:r>
      <w:r w:rsidR="00383CB2" w:rsidRPr="00D27592">
        <w:rPr>
          <w:rFonts w:eastAsia="MS Mincho"/>
        </w:rPr>
        <w:t>х защиты</w:t>
      </w:r>
      <w:r w:rsidRPr="00D27592">
        <w:rPr>
          <w:rFonts w:eastAsia="MS Mincho"/>
        </w:rPr>
        <w:t>.</w:t>
      </w:r>
    </w:p>
    <w:p w14:paraId="32E5541B" w14:textId="77777777" w:rsidR="00422D08" w:rsidRPr="00D27592" w:rsidRDefault="00422D08" w:rsidP="00D27592">
      <w:pPr>
        <w:tabs>
          <w:tab w:val="left" w:pos="567"/>
        </w:tabs>
        <w:rPr>
          <w:rFonts w:eastAsia="MS Mincho"/>
        </w:rPr>
      </w:pPr>
    </w:p>
    <w:p w14:paraId="22D86ED2" w14:textId="77777777" w:rsidR="00402DC5" w:rsidRPr="00D27592" w:rsidRDefault="0070106C" w:rsidP="00D27592">
      <w:pPr>
        <w:tabs>
          <w:tab w:val="left" w:pos="567"/>
        </w:tabs>
        <w:rPr>
          <w:szCs w:val="24"/>
        </w:rPr>
      </w:pPr>
      <w:r w:rsidRPr="00D27592">
        <w:rPr>
          <w:rFonts w:eastAsia="MS Mincho"/>
        </w:rPr>
        <w:t>5.9.</w:t>
      </w:r>
      <w:r w:rsidRPr="00D27592">
        <w:rPr>
          <w:rFonts w:eastAsia="MS Mincho"/>
        </w:rPr>
        <w:tab/>
      </w:r>
      <w:r w:rsidR="00B87FB8" w:rsidRPr="00D27592">
        <w:rPr>
          <w:rFonts w:eastAsia="MS Mincho"/>
          <w:szCs w:val="24"/>
        </w:rPr>
        <w:t xml:space="preserve">Схема управления СОПБ Компании представлена в </w:t>
      </w:r>
      <w:hyperlink w:anchor="_Приложение_2._СХЕМА" w:history="1">
        <w:r w:rsidR="00572D1B" w:rsidRPr="00D27592">
          <w:rPr>
            <w:rStyle w:val="af5"/>
            <w:rFonts w:eastAsia="MS Mincho"/>
            <w:szCs w:val="24"/>
          </w:rPr>
          <w:t>П</w:t>
        </w:r>
        <w:r w:rsidR="00B87FB8" w:rsidRPr="00D27592">
          <w:rPr>
            <w:rStyle w:val="af5"/>
            <w:rFonts w:eastAsia="MS Mincho"/>
            <w:szCs w:val="24"/>
          </w:rPr>
          <w:t xml:space="preserve">риложении </w:t>
        </w:r>
        <w:r w:rsidR="001061DA" w:rsidRPr="00D27592">
          <w:rPr>
            <w:rStyle w:val="af5"/>
            <w:rFonts w:eastAsia="MS Mincho"/>
            <w:szCs w:val="24"/>
          </w:rPr>
          <w:t>2</w:t>
        </w:r>
      </w:hyperlink>
      <w:r w:rsidR="00B87FB8" w:rsidRPr="00D27592">
        <w:rPr>
          <w:rFonts w:eastAsia="MS Mincho"/>
          <w:szCs w:val="24"/>
        </w:rPr>
        <w:t>.</w:t>
      </w:r>
    </w:p>
    <w:p w14:paraId="64202E0D" w14:textId="77777777" w:rsidR="003243A9" w:rsidRDefault="003243A9" w:rsidP="00D27592">
      <w:pPr>
        <w:rPr>
          <w:szCs w:val="24"/>
        </w:rPr>
      </w:pPr>
    </w:p>
    <w:p w14:paraId="419398AA" w14:textId="77777777" w:rsidR="00CB77F0" w:rsidRDefault="00CB77F0" w:rsidP="00D27592">
      <w:pPr>
        <w:rPr>
          <w:szCs w:val="24"/>
        </w:rPr>
      </w:pPr>
    </w:p>
    <w:p w14:paraId="565499D5" w14:textId="77777777" w:rsidR="00CB77F0" w:rsidRPr="00D27592" w:rsidRDefault="00CB77F0" w:rsidP="00D27592">
      <w:pPr>
        <w:rPr>
          <w:szCs w:val="24"/>
        </w:rPr>
        <w:sectPr w:rsidR="00CB77F0" w:rsidRPr="00D27592" w:rsidSect="001D7715">
          <w:headerReference w:type="even" r:id="rId28"/>
          <w:headerReference w:type="default" r:id="rId29"/>
          <w:headerReference w:type="first" r:id="rId30"/>
          <w:pgSz w:w="11906" w:h="16838" w:code="9"/>
          <w:pgMar w:top="510" w:right="1021" w:bottom="567" w:left="1247" w:header="737" w:footer="680" w:gutter="0"/>
          <w:cols w:space="708"/>
          <w:docGrid w:linePitch="360"/>
        </w:sectPr>
      </w:pPr>
    </w:p>
    <w:p w14:paraId="069E65B0" w14:textId="77777777" w:rsidR="00751A0D" w:rsidRPr="00D27592" w:rsidRDefault="007D25F0" w:rsidP="00D27592">
      <w:pPr>
        <w:pStyle w:val="S1"/>
        <w:tabs>
          <w:tab w:val="left" w:pos="567"/>
        </w:tabs>
        <w:ind w:left="0" w:firstLine="0"/>
        <w:rPr>
          <w:rFonts w:eastAsia="Calibri"/>
        </w:rPr>
      </w:pPr>
      <w:bookmarkStart w:id="66" w:name="_Toc464727322"/>
      <w:r w:rsidRPr="00D27592">
        <w:rPr>
          <w:rFonts w:eastAsia="Calibri"/>
        </w:rPr>
        <w:t>ФУНКЦИОНИРОВАНИЕ СИСТЕМЫ ОБЕСПЕЧЕНИЯ ПОЖАРНОЙ БЕЗОПАСНОСТИ</w:t>
      </w:r>
      <w:bookmarkEnd w:id="66"/>
    </w:p>
    <w:p w14:paraId="05AFB43C" w14:textId="77777777" w:rsidR="00751A0D" w:rsidRPr="00D27592" w:rsidRDefault="00751A0D" w:rsidP="00D27592">
      <w:pPr>
        <w:rPr>
          <w:rFonts w:eastAsia="MS Mincho"/>
          <w:szCs w:val="24"/>
          <w:lang w:eastAsia="ru-RU"/>
        </w:rPr>
      </w:pPr>
    </w:p>
    <w:p w14:paraId="40A2041D" w14:textId="77777777" w:rsidR="00F76154" w:rsidRPr="00D27592" w:rsidRDefault="00F76154" w:rsidP="00D27592">
      <w:pPr>
        <w:pStyle w:val="S0"/>
      </w:pPr>
    </w:p>
    <w:p w14:paraId="2284ADB8" w14:textId="77777777" w:rsidR="00F76154" w:rsidRPr="00D27592" w:rsidRDefault="00F76154" w:rsidP="00D27592">
      <w:pPr>
        <w:widowControl w:val="0"/>
        <w:autoSpaceDE w:val="0"/>
        <w:autoSpaceDN w:val="0"/>
        <w:adjustRightInd w:val="0"/>
      </w:pPr>
      <w:r w:rsidRPr="00D27592">
        <w:t>Функционирование СОПБ обеспечивается за счет:</w:t>
      </w:r>
    </w:p>
    <w:p w14:paraId="570935DF" w14:textId="77777777" w:rsidR="00F76154" w:rsidRPr="00D27592" w:rsidRDefault="00433FF8" w:rsidP="00D27592">
      <w:pPr>
        <w:numPr>
          <w:ilvl w:val="0"/>
          <w:numId w:val="6"/>
        </w:numPr>
        <w:tabs>
          <w:tab w:val="left" w:pos="539"/>
        </w:tabs>
        <w:spacing w:before="120"/>
        <w:ind w:left="538" w:hanging="357"/>
        <w:rPr>
          <w:szCs w:val="24"/>
        </w:rPr>
      </w:pPr>
      <w:r w:rsidRPr="00D27592">
        <w:rPr>
          <w:szCs w:val="24"/>
        </w:rPr>
        <w:t>с</w:t>
      </w:r>
      <w:r w:rsidR="0036421B" w:rsidRPr="00D27592">
        <w:rPr>
          <w:szCs w:val="24"/>
        </w:rPr>
        <w:t>формированных в Компании управленческих механизмов, позволяющих более эффективно структурировать СОПБ</w:t>
      </w:r>
      <w:r w:rsidR="00F76154" w:rsidRPr="00D27592">
        <w:rPr>
          <w:szCs w:val="24"/>
        </w:rPr>
        <w:t>, распределени</w:t>
      </w:r>
      <w:r w:rsidR="0034594B" w:rsidRPr="00D27592">
        <w:rPr>
          <w:szCs w:val="24"/>
        </w:rPr>
        <w:t>я</w:t>
      </w:r>
      <w:r w:rsidR="00F76154" w:rsidRPr="00D27592">
        <w:rPr>
          <w:szCs w:val="24"/>
        </w:rPr>
        <w:t xml:space="preserve"> функций и ответственности на всех уровнях управления </w:t>
      </w:r>
      <w:r w:rsidR="00694A0E" w:rsidRPr="00D27592">
        <w:rPr>
          <w:szCs w:val="24"/>
        </w:rPr>
        <w:t>К</w:t>
      </w:r>
      <w:r w:rsidR="00F76154" w:rsidRPr="00D27592">
        <w:rPr>
          <w:szCs w:val="24"/>
        </w:rPr>
        <w:t>омпании</w:t>
      </w:r>
      <w:r w:rsidR="00056491" w:rsidRPr="00D27592">
        <w:rPr>
          <w:szCs w:val="24"/>
        </w:rPr>
        <w:t xml:space="preserve"> в области обеспечения пожарной безопасности</w:t>
      </w:r>
      <w:r w:rsidR="00F76154" w:rsidRPr="00D27592">
        <w:rPr>
          <w:szCs w:val="24"/>
        </w:rPr>
        <w:t>;</w:t>
      </w:r>
    </w:p>
    <w:p w14:paraId="17649789" w14:textId="77777777" w:rsidR="00F76154" w:rsidRPr="00D27592" w:rsidRDefault="00F76154" w:rsidP="00D27592">
      <w:pPr>
        <w:numPr>
          <w:ilvl w:val="0"/>
          <w:numId w:val="6"/>
        </w:numPr>
        <w:tabs>
          <w:tab w:val="left" w:pos="539"/>
        </w:tabs>
        <w:spacing w:before="120"/>
        <w:ind w:left="538" w:hanging="357"/>
        <w:rPr>
          <w:szCs w:val="24"/>
        </w:rPr>
      </w:pPr>
      <w:r w:rsidRPr="00D27592">
        <w:rPr>
          <w:szCs w:val="24"/>
        </w:rPr>
        <w:t>сбора</w:t>
      </w:r>
      <w:r w:rsidR="00E54142" w:rsidRPr="00D27592">
        <w:rPr>
          <w:szCs w:val="24"/>
        </w:rPr>
        <w:t>,</w:t>
      </w:r>
      <w:r w:rsidRPr="00D27592">
        <w:rPr>
          <w:szCs w:val="24"/>
        </w:rPr>
        <w:t xml:space="preserve"> передачи и обмена информацией между уровнями управления;</w:t>
      </w:r>
    </w:p>
    <w:p w14:paraId="09162F5A" w14:textId="77777777" w:rsidR="00F76154" w:rsidRPr="00D27592" w:rsidRDefault="00F76154" w:rsidP="00D27592">
      <w:pPr>
        <w:numPr>
          <w:ilvl w:val="0"/>
          <w:numId w:val="6"/>
        </w:numPr>
        <w:tabs>
          <w:tab w:val="left" w:pos="539"/>
        </w:tabs>
        <w:spacing w:before="120"/>
        <w:ind w:left="538" w:hanging="357"/>
        <w:rPr>
          <w:szCs w:val="24"/>
        </w:rPr>
      </w:pPr>
      <w:r w:rsidRPr="00D27592">
        <w:rPr>
          <w:szCs w:val="24"/>
        </w:rPr>
        <w:t>планирования мероприятий по обеспечени</w:t>
      </w:r>
      <w:r w:rsidR="00597FDA" w:rsidRPr="00D27592">
        <w:rPr>
          <w:szCs w:val="24"/>
        </w:rPr>
        <w:t>ю</w:t>
      </w:r>
      <w:r w:rsidRPr="00D27592">
        <w:rPr>
          <w:szCs w:val="24"/>
        </w:rPr>
        <w:t xml:space="preserve"> пожарной безопасности;</w:t>
      </w:r>
    </w:p>
    <w:p w14:paraId="3323353C" w14:textId="77777777" w:rsidR="00F76154" w:rsidRPr="00D27592" w:rsidRDefault="00F76154" w:rsidP="00D27592">
      <w:pPr>
        <w:numPr>
          <w:ilvl w:val="0"/>
          <w:numId w:val="6"/>
        </w:numPr>
        <w:tabs>
          <w:tab w:val="left" w:pos="539"/>
        </w:tabs>
        <w:spacing w:before="120"/>
        <w:ind w:left="538" w:hanging="357"/>
        <w:rPr>
          <w:szCs w:val="24"/>
        </w:rPr>
      </w:pPr>
      <w:r w:rsidRPr="00D27592">
        <w:rPr>
          <w:szCs w:val="24"/>
        </w:rPr>
        <w:t>анализ</w:t>
      </w:r>
      <w:r w:rsidR="008E125E" w:rsidRPr="00D27592">
        <w:rPr>
          <w:szCs w:val="24"/>
        </w:rPr>
        <w:t>а</w:t>
      </w:r>
      <w:r w:rsidRPr="00D27592">
        <w:rPr>
          <w:szCs w:val="24"/>
        </w:rPr>
        <w:t xml:space="preserve"> функционирования </w:t>
      </w:r>
      <w:r w:rsidR="003D5E1F" w:rsidRPr="00D27592">
        <w:rPr>
          <w:szCs w:val="24"/>
        </w:rPr>
        <w:t xml:space="preserve">СОПБ </w:t>
      </w:r>
      <w:r w:rsidRPr="00D27592">
        <w:rPr>
          <w:szCs w:val="24"/>
        </w:rPr>
        <w:t>по уровням управления</w:t>
      </w:r>
      <w:r w:rsidR="0037453B" w:rsidRPr="00D27592">
        <w:rPr>
          <w:szCs w:val="24"/>
        </w:rPr>
        <w:t xml:space="preserve"> </w:t>
      </w:r>
      <w:r w:rsidRPr="00D27592">
        <w:rPr>
          <w:szCs w:val="24"/>
        </w:rPr>
        <w:t>и в целом по Компании.</w:t>
      </w:r>
    </w:p>
    <w:p w14:paraId="68BE18B5" w14:textId="77777777" w:rsidR="00702B21" w:rsidRPr="00D27592" w:rsidRDefault="00702B21" w:rsidP="00D27592">
      <w:pPr>
        <w:rPr>
          <w:rFonts w:eastAsia="MS Mincho"/>
          <w:szCs w:val="24"/>
          <w:lang w:eastAsia="ru-RU"/>
        </w:rPr>
      </w:pPr>
    </w:p>
    <w:p w14:paraId="5FC6D6C1" w14:textId="0F47A3DA" w:rsidR="006339CE" w:rsidRPr="00273ECC" w:rsidRDefault="003D5E1F" w:rsidP="00D27592">
      <w:r w:rsidRPr="00D27592">
        <w:t xml:space="preserve">Функционирование СОПБ в Компании осуществляется с учётом </w:t>
      </w:r>
      <w:r w:rsidR="00B50970" w:rsidRPr="00273ECC">
        <w:t>Стандарт</w:t>
      </w:r>
      <w:r w:rsidRPr="00273ECC">
        <w:t>а</w:t>
      </w:r>
      <w:r w:rsidR="00B50970" w:rsidRPr="00273ECC">
        <w:t xml:space="preserve"> Компании </w:t>
      </w:r>
      <w:r w:rsidR="009B6D81">
        <w:br/>
      </w:r>
      <w:r w:rsidR="009B6D81" w:rsidRPr="009B6D81">
        <w:t xml:space="preserve">№ П4-05 С-009.07 </w:t>
      </w:r>
      <w:r w:rsidR="00B50970" w:rsidRPr="00273ECC">
        <w:t>«</w:t>
      </w:r>
      <w:r w:rsidR="00355939" w:rsidRPr="00273ECC">
        <w:t>Порядок организации и функционирования службы промышленной безопасности, охраны труда и окружающей среды</w:t>
      </w:r>
      <w:r w:rsidR="00B50970" w:rsidRPr="00273ECC">
        <w:t xml:space="preserve">» и </w:t>
      </w:r>
      <w:r w:rsidR="00273ECC" w:rsidRPr="00273ECC">
        <w:t>Положения</w:t>
      </w:r>
      <w:r w:rsidR="00B50970" w:rsidRPr="00273ECC">
        <w:t xml:space="preserve"> Компании </w:t>
      </w:r>
      <w:r w:rsidR="009B6D81" w:rsidRPr="009B6D81">
        <w:t xml:space="preserve">№ П3-05 Р-0903 </w:t>
      </w:r>
      <w:r w:rsidR="00B50970" w:rsidRPr="00273ECC">
        <w:t>«</w:t>
      </w:r>
      <w:r w:rsidR="00273ECC" w:rsidRPr="00273ECC">
        <w:t>Обязанности работников ПАО «НК «Роснефть» и Обществ Группы в области промышленной и пожарной безопасности, охраны труда и окружающей среды</w:t>
      </w:r>
      <w:r w:rsidR="00273ECC">
        <w:t>»</w:t>
      </w:r>
      <w:r w:rsidR="00B50970" w:rsidRPr="00273ECC">
        <w:t xml:space="preserve">. </w:t>
      </w:r>
    </w:p>
    <w:p w14:paraId="6A29A5BE" w14:textId="77777777" w:rsidR="00776722" w:rsidRPr="00273ECC" w:rsidRDefault="00776722" w:rsidP="00D27592"/>
    <w:p w14:paraId="5AC85EFC" w14:textId="77777777" w:rsidR="00776722" w:rsidRPr="00D27592" w:rsidRDefault="00776722" w:rsidP="00D27592">
      <w:pPr>
        <w:rPr>
          <w:rFonts w:eastAsia="MS Mincho"/>
          <w:szCs w:val="24"/>
          <w:lang w:eastAsia="ru-RU"/>
        </w:rPr>
      </w:pPr>
      <w:r w:rsidRPr="00D27592">
        <w:rPr>
          <w:rFonts w:eastAsia="MS Mincho"/>
          <w:szCs w:val="24"/>
          <w:lang w:eastAsia="ru-RU"/>
        </w:rPr>
        <w:t xml:space="preserve">Основные функции для различных уровней управления СОПБ представлены </w:t>
      </w:r>
      <w:r w:rsidR="00D0024A" w:rsidRPr="00D27592">
        <w:rPr>
          <w:rFonts w:eastAsia="MS Mincho"/>
          <w:szCs w:val="24"/>
          <w:lang w:eastAsia="ru-RU"/>
        </w:rPr>
        <w:br/>
      </w:r>
      <w:r w:rsidRPr="00D27592">
        <w:rPr>
          <w:rFonts w:eastAsia="MS Mincho"/>
          <w:szCs w:val="24"/>
          <w:lang w:eastAsia="ru-RU"/>
        </w:rPr>
        <w:t xml:space="preserve">в </w:t>
      </w:r>
      <w:hyperlink w:anchor="_Приложение_3._ОСНОВНЫЕ" w:history="1">
        <w:r w:rsidRPr="00D27592">
          <w:rPr>
            <w:rStyle w:val="af5"/>
          </w:rPr>
          <w:t>Приложении 3</w:t>
        </w:r>
      </w:hyperlink>
      <w:r w:rsidRPr="00D27592">
        <w:rPr>
          <w:rFonts w:eastAsia="MS Mincho"/>
          <w:szCs w:val="24"/>
          <w:lang w:eastAsia="ru-RU"/>
        </w:rPr>
        <w:t>.</w:t>
      </w:r>
    </w:p>
    <w:p w14:paraId="53F0D824" w14:textId="77777777" w:rsidR="00776722" w:rsidRPr="00D27592" w:rsidRDefault="00776722" w:rsidP="00D27592">
      <w:pPr>
        <w:rPr>
          <w:rFonts w:eastAsia="MS Mincho"/>
          <w:szCs w:val="24"/>
          <w:lang w:eastAsia="ru-RU"/>
        </w:rPr>
      </w:pPr>
    </w:p>
    <w:p w14:paraId="59A0BAD0" w14:textId="77777777" w:rsidR="00237AC7" w:rsidRPr="00D27592" w:rsidRDefault="00776722" w:rsidP="00D27592">
      <w:pPr>
        <w:rPr>
          <w:rFonts w:eastAsia="MS Mincho"/>
          <w:szCs w:val="24"/>
          <w:lang w:eastAsia="ru-RU"/>
        </w:rPr>
      </w:pPr>
      <w:r w:rsidRPr="00D27592">
        <w:rPr>
          <w:rFonts w:eastAsia="MS Mincho"/>
          <w:szCs w:val="24"/>
          <w:lang w:eastAsia="ru-RU"/>
        </w:rPr>
        <w:t xml:space="preserve">С целью обеспечения процесса функционирования СОПБ в </w:t>
      </w:r>
      <w:hyperlink w:anchor="_Приложение_4._ДОКУМЕНТАЦИОННОЕ" w:history="1">
        <w:r w:rsidRPr="00D27592">
          <w:rPr>
            <w:rStyle w:val="af5"/>
          </w:rPr>
          <w:t>Приложении 4</w:t>
        </w:r>
      </w:hyperlink>
      <w:r w:rsidRPr="00D27592">
        <w:rPr>
          <w:rFonts w:eastAsia="MS Mincho"/>
          <w:szCs w:val="24"/>
          <w:lang w:eastAsia="ru-RU"/>
        </w:rPr>
        <w:t xml:space="preserve"> </w:t>
      </w:r>
      <w:r w:rsidR="00421458" w:rsidRPr="00D27592">
        <w:rPr>
          <w:rFonts w:eastAsia="MS Mincho"/>
          <w:szCs w:val="24"/>
          <w:lang w:eastAsia="ru-RU"/>
        </w:rPr>
        <w:t xml:space="preserve">представлено </w:t>
      </w:r>
      <w:r w:rsidRPr="00D27592">
        <w:rPr>
          <w:rFonts w:eastAsia="MS Mincho"/>
          <w:szCs w:val="24"/>
          <w:lang w:eastAsia="ru-RU"/>
        </w:rPr>
        <w:t>документационное сопровождение, рекомендуемое к использованию в рамках системы обеспечения пожарной безопасности Компании</w:t>
      </w:r>
      <w:r w:rsidR="002A0812" w:rsidRPr="00D27592">
        <w:rPr>
          <w:rFonts w:eastAsia="MS Mincho"/>
          <w:szCs w:val="24"/>
          <w:lang w:eastAsia="ru-RU"/>
        </w:rPr>
        <w:t>.</w:t>
      </w:r>
    </w:p>
    <w:p w14:paraId="062BA052" w14:textId="77777777" w:rsidR="00C4626C" w:rsidRPr="00D27592" w:rsidRDefault="00C4626C" w:rsidP="00D27592">
      <w:pPr>
        <w:rPr>
          <w:rFonts w:eastAsia="MS Mincho"/>
          <w:szCs w:val="24"/>
          <w:lang w:eastAsia="ru-RU"/>
        </w:rPr>
      </w:pPr>
    </w:p>
    <w:p w14:paraId="52B22CB3" w14:textId="77777777" w:rsidR="000C20AD" w:rsidRPr="00D27592" w:rsidRDefault="000C20AD" w:rsidP="00D27592">
      <w:pPr>
        <w:rPr>
          <w:rFonts w:eastAsia="MS Mincho"/>
          <w:szCs w:val="24"/>
          <w:lang w:eastAsia="ru-RU"/>
        </w:rPr>
      </w:pPr>
    </w:p>
    <w:p w14:paraId="1869B0BD" w14:textId="77777777" w:rsidR="006339CE" w:rsidRPr="00D27592" w:rsidRDefault="006339CE" w:rsidP="00D27592">
      <w:pPr>
        <w:pStyle w:val="S20"/>
        <w:numPr>
          <w:ilvl w:val="0"/>
          <w:numId w:val="0"/>
        </w:numPr>
        <w:tabs>
          <w:tab w:val="left" w:pos="567"/>
        </w:tabs>
        <w:rPr>
          <w:snapToGrid w:val="0"/>
        </w:rPr>
      </w:pPr>
      <w:bookmarkStart w:id="67" w:name="_Toc464727323"/>
      <w:r w:rsidRPr="00D27592">
        <w:rPr>
          <w:snapToGrid w:val="0"/>
        </w:rPr>
        <w:t>6.</w:t>
      </w:r>
      <w:r w:rsidR="005B5F44" w:rsidRPr="00D27592">
        <w:rPr>
          <w:snapToGrid w:val="0"/>
        </w:rPr>
        <w:t>1</w:t>
      </w:r>
      <w:r w:rsidR="00572D1B" w:rsidRPr="00D27592">
        <w:rPr>
          <w:snapToGrid w:val="0"/>
        </w:rPr>
        <w:t>.</w:t>
      </w:r>
      <w:r w:rsidR="00572D1B" w:rsidRPr="00D27592">
        <w:rPr>
          <w:snapToGrid w:val="0"/>
        </w:rPr>
        <w:tab/>
      </w:r>
      <w:r w:rsidRPr="00D27592">
        <w:rPr>
          <w:snapToGrid w:val="0"/>
        </w:rPr>
        <w:t xml:space="preserve">ФУНКЦИОНИРОВАНИЕ </w:t>
      </w:r>
      <w:r w:rsidR="009F2F17" w:rsidRPr="00D27592">
        <w:rPr>
          <w:snapToGrid w:val="0"/>
        </w:rPr>
        <w:t>СОПБ</w:t>
      </w:r>
      <w:r w:rsidRPr="00D27592">
        <w:rPr>
          <w:snapToGrid w:val="0"/>
        </w:rPr>
        <w:t xml:space="preserve"> НА </w:t>
      </w:r>
      <w:r w:rsidR="009F2F17" w:rsidRPr="00D27592">
        <w:rPr>
          <w:snapToGrid w:val="0"/>
        </w:rPr>
        <w:t xml:space="preserve">1-ОМ </w:t>
      </w:r>
      <w:r w:rsidRPr="00D27592">
        <w:rPr>
          <w:snapToGrid w:val="0"/>
        </w:rPr>
        <w:t>УРОВНЕ</w:t>
      </w:r>
      <w:bookmarkEnd w:id="67"/>
    </w:p>
    <w:p w14:paraId="29ADF0BE" w14:textId="77777777" w:rsidR="006339CE" w:rsidRPr="00D27592" w:rsidRDefault="006339CE" w:rsidP="00D27592">
      <w:pPr>
        <w:tabs>
          <w:tab w:val="left" w:pos="426"/>
        </w:tabs>
        <w:rPr>
          <w:rFonts w:eastAsia="MS Mincho"/>
          <w:szCs w:val="24"/>
          <w:lang w:eastAsia="ru-RU"/>
        </w:rPr>
      </w:pPr>
    </w:p>
    <w:p w14:paraId="10F977B4" w14:textId="77777777" w:rsidR="006339CE" w:rsidRPr="00D27592" w:rsidRDefault="009F2F17" w:rsidP="00D27592">
      <w:pPr>
        <w:tabs>
          <w:tab w:val="left" w:pos="426"/>
        </w:tabs>
        <w:rPr>
          <w:rFonts w:eastAsia="MS Mincho"/>
        </w:rPr>
      </w:pPr>
      <w:r w:rsidRPr="00D27592">
        <w:rPr>
          <w:rFonts w:eastAsia="MS Mincho"/>
          <w:szCs w:val="24"/>
          <w:lang w:eastAsia="ru-RU"/>
        </w:rPr>
        <w:t xml:space="preserve">Основные функции </w:t>
      </w:r>
      <w:r w:rsidR="001A4B5E" w:rsidRPr="00D27592">
        <w:t xml:space="preserve">топ-менеджера </w:t>
      </w:r>
      <w:r w:rsidR="00F56131" w:rsidRPr="00D27592">
        <w:t>ПАО «НК «Роснефть»</w:t>
      </w:r>
      <w:r w:rsidR="001A4B5E" w:rsidRPr="00D27592">
        <w:t>, курирующ</w:t>
      </w:r>
      <w:r w:rsidR="002B0EB1" w:rsidRPr="00D27592">
        <w:t>его</w:t>
      </w:r>
      <w:r w:rsidR="001A4B5E" w:rsidRPr="00D27592">
        <w:t xml:space="preserve"> вопросы промышленной безопасности, </w:t>
      </w:r>
      <w:r w:rsidR="002A0812" w:rsidRPr="00D27592">
        <w:t>охраны труда и окружающей среды</w:t>
      </w:r>
      <w:r w:rsidR="001A4B5E" w:rsidRPr="00D27592">
        <w:t xml:space="preserve"> и </w:t>
      </w:r>
      <w:r w:rsidR="007A1427" w:rsidRPr="00D27592">
        <w:t>ДПБОТ</w:t>
      </w:r>
      <w:r w:rsidR="005B5F44" w:rsidRPr="00D27592">
        <w:t>ОС</w:t>
      </w:r>
      <w:r w:rsidRPr="00D27592">
        <w:rPr>
          <w:rFonts w:eastAsia="MS Mincho"/>
          <w:szCs w:val="24"/>
          <w:lang w:eastAsia="ru-RU"/>
        </w:rPr>
        <w:t>:</w:t>
      </w:r>
    </w:p>
    <w:p w14:paraId="4D71DD3A" w14:textId="77777777" w:rsidR="00651006" w:rsidRPr="00D27592" w:rsidRDefault="00DC1C5D" w:rsidP="00D27592">
      <w:pPr>
        <w:numPr>
          <w:ilvl w:val="0"/>
          <w:numId w:val="6"/>
        </w:numPr>
        <w:tabs>
          <w:tab w:val="left" w:pos="539"/>
        </w:tabs>
        <w:spacing w:before="120"/>
        <w:ind w:left="538" w:hanging="357"/>
      </w:pPr>
      <w:r w:rsidRPr="00D27592">
        <w:t>ф</w:t>
      </w:r>
      <w:r w:rsidR="00651006" w:rsidRPr="00D27592">
        <w:t xml:space="preserve">ормирование </w:t>
      </w:r>
      <w:r w:rsidR="00765BA9" w:rsidRPr="00D27592">
        <w:rPr>
          <w:rFonts w:eastAsia="MS Mincho"/>
        </w:rPr>
        <w:t>основных направлений деятельности Компании в области пожарной безопасности</w:t>
      </w:r>
      <w:r w:rsidR="00765BA9" w:rsidRPr="00D27592">
        <w:t xml:space="preserve"> </w:t>
      </w:r>
      <w:r w:rsidR="00651006" w:rsidRPr="00D27592">
        <w:t>и показателей для достижения целей в области пожарной безопасности;</w:t>
      </w:r>
    </w:p>
    <w:p w14:paraId="2440D3B0" w14:textId="77777777" w:rsidR="00651006" w:rsidRPr="00D27592" w:rsidRDefault="00701D26" w:rsidP="00D27592">
      <w:pPr>
        <w:numPr>
          <w:ilvl w:val="0"/>
          <w:numId w:val="6"/>
        </w:numPr>
        <w:tabs>
          <w:tab w:val="left" w:pos="539"/>
        </w:tabs>
        <w:spacing w:before="120"/>
        <w:ind w:left="538" w:hanging="357"/>
      </w:pPr>
      <w:r w:rsidRPr="00D27592">
        <w:t xml:space="preserve">формирование </w:t>
      </w:r>
      <w:r w:rsidR="00651006" w:rsidRPr="00D27592">
        <w:t>приоритетных направлений деятельности в области пожарной безопасности;</w:t>
      </w:r>
    </w:p>
    <w:p w14:paraId="6605C3B4" w14:textId="77777777" w:rsidR="00651006" w:rsidRPr="00D27592" w:rsidRDefault="00765BA9" w:rsidP="00D27592">
      <w:pPr>
        <w:numPr>
          <w:ilvl w:val="0"/>
          <w:numId w:val="6"/>
        </w:numPr>
        <w:tabs>
          <w:tab w:val="left" w:pos="539"/>
        </w:tabs>
        <w:spacing w:before="120"/>
        <w:ind w:left="538" w:hanging="357"/>
      </w:pPr>
      <w:r w:rsidRPr="00D27592">
        <w:t>м</w:t>
      </w:r>
      <w:r w:rsidR="00651006" w:rsidRPr="00D27592">
        <w:t>ониторинг законодательства Российской Федерации, в области пожарной безопасности;</w:t>
      </w:r>
    </w:p>
    <w:p w14:paraId="0631B626" w14:textId="77777777" w:rsidR="00651006" w:rsidRPr="00D27592" w:rsidRDefault="00765BA9" w:rsidP="00D27592">
      <w:pPr>
        <w:numPr>
          <w:ilvl w:val="0"/>
          <w:numId w:val="6"/>
        </w:numPr>
        <w:tabs>
          <w:tab w:val="left" w:pos="539"/>
        </w:tabs>
        <w:spacing w:before="120"/>
        <w:ind w:left="538" w:hanging="357"/>
      </w:pPr>
      <w:r w:rsidRPr="00D27592">
        <w:t>в</w:t>
      </w:r>
      <w:r w:rsidR="00651006" w:rsidRPr="00D27592">
        <w:t xml:space="preserve">заимодействие с МЧС России, федеральными органами государственной власти, средствами массовой информации, международными и общественными организациями с привлечением при необходимости </w:t>
      </w:r>
      <w:r w:rsidR="001A4B5E" w:rsidRPr="00D27592">
        <w:t>Д</w:t>
      </w:r>
      <w:r w:rsidR="00651006" w:rsidRPr="00D27592">
        <w:t>ПБОТОС</w:t>
      </w:r>
      <w:r w:rsidR="0070795E" w:rsidRPr="00D27592">
        <w:t>,</w:t>
      </w:r>
      <w:r w:rsidR="00651006" w:rsidRPr="00D27592">
        <w:t xml:space="preserve"> </w:t>
      </w:r>
      <w:r w:rsidR="0070795E" w:rsidRPr="00D27592">
        <w:t>с целью</w:t>
      </w:r>
      <w:r w:rsidR="00651006" w:rsidRPr="00D27592">
        <w:t xml:space="preserve"> защиты интересов Компании;</w:t>
      </w:r>
    </w:p>
    <w:p w14:paraId="3C25768B" w14:textId="77777777" w:rsidR="00651006" w:rsidRPr="00D27592" w:rsidRDefault="00765BA9" w:rsidP="00D27592">
      <w:pPr>
        <w:numPr>
          <w:ilvl w:val="0"/>
          <w:numId w:val="6"/>
        </w:numPr>
        <w:tabs>
          <w:tab w:val="left" w:pos="539"/>
        </w:tabs>
        <w:spacing w:before="120"/>
        <w:ind w:left="538" w:hanging="357"/>
      </w:pPr>
      <w:r w:rsidRPr="00D27592">
        <w:t>о</w:t>
      </w:r>
      <w:r w:rsidR="00651006" w:rsidRPr="00D27592">
        <w:t xml:space="preserve">рганизация подготовки предложений по внесению изменений и разработке нормативных правовых актов федерального уровня, регламентирующих деятельность Компании по вопросам пожарной безопасности; </w:t>
      </w:r>
    </w:p>
    <w:p w14:paraId="044188D1" w14:textId="77777777" w:rsidR="00651006" w:rsidRPr="00D27592" w:rsidRDefault="00765BA9" w:rsidP="00D27592">
      <w:pPr>
        <w:numPr>
          <w:ilvl w:val="0"/>
          <w:numId w:val="6"/>
        </w:numPr>
        <w:tabs>
          <w:tab w:val="left" w:pos="539"/>
        </w:tabs>
        <w:spacing w:before="120"/>
        <w:ind w:left="538" w:hanging="357"/>
      </w:pPr>
      <w:r w:rsidRPr="00D27592">
        <w:t>и</w:t>
      </w:r>
      <w:r w:rsidR="00651006" w:rsidRPr="00D27592">
        <w:t>зучение и инициирование внедрения передового опыта, современных средств, систем и методов предупреждения и тушения пожаров в Компании;</w:t>
      </w:r>
    </w:p>
    <w:p w14:paraId="612A76FE" w14:textId="77777777" w:rsidR="00651006" w:rsidRPr="00D27592" w:rsidRDefault="00765BA9" w:rsidP="00D27592">
      <w:pPr>
        <w:numPr>
          <w:ilvl w:val="0"/>
          <w:numId w:val="6"/>
        </w:numPr>
        <w:tabs>
          <w:tab w:val="left" w:pos="539"/>
        </w:tabs>
        <w:spacing w:before="120"/>
        <w:ind w:left="538" w:hanging="357"/>
      </w:pPr>
      <w:r w:rsidRPr="00D27592">
        <w:t>о</w:t>
      </w:r>
      <w:r w:rsidR="00651006" w:rsidRPr="00D27592">
        <w:t>беспечение своевременной актуализации существующих и разработки новых ЛНД</w:t>
      </w:r>
      <w:r w:rsidR="00767C03" w:rsidRPr="00D27592">
        <w:t xml:space="preserve"> в области пожарной безопасности</w:t>
      </w:r>
      <w:r w:rsidR="00651006" w:rsidRPr="00D27592">
        <w:t xml:space="preserve">, а также </w:t>
      </w:r>
      <w:r w:rsidR="00CC00C7" w:rsidRPr="00D27592">
        <w:t>м</w:t>
      </w:r>
      <w:r w:rsidR="00651006" w:rsidRPr="00D27592">
        <w:t xml:space="preserve">ониторинг их исполнения в </w:t>
      </w:r>
      <w:r w:rsidR="009B45B1" w:rsidRPr="00D27592">
        <w:t>СП</w:t>
      </w:r>
      <w:r w:rsidR="00651006" w:rsidRPr="00D27592">
        <w:t>;</w:t>
      </w:r>
    </w:p>
    <w:p w14:paraId="3523C989" w14:textId="77777777" w:rsidR="00651006" w:rsidRPr="00D27592" w:rsidRDefault="00765BA9" w:rsidP="00D27592">
      <w:pPr>
        <w:numPr>
          <w:ilvl w:val="0"/>
          <w:numId w:val="6"/>
        </w:numPr>
        <w:tabs>
          <w:tab w:val="left" w:pos="539"/>
        </w:tabs>
        <w:spacing w:before="120"/>
        <w:ind w:left="538" w:hanging="357"/>
      </w:pPr>
      <w:r w:rsidRPr="00D27592">
        <w:t>м</w:t>
      </w:r>
      <w:r w:rsidR="00651006" w:rsidRPr="00D27592">
        <w:t>етодологическое сопровождение функционирования системы обеспечения пожарной безопасности</w:t>
      </w:r>
      <w:r w:rsidR="002A0812" w:rsidRPr="00D27592">
        <w:t>;</w:t>
      </w:r>
    </w:p>
    <w:p w14:paraId="38F76FC0" w14:textId="77777777" w:rsidR="004C1927" w:rsidRPr="00D27592" w:rsidRDefault="004C1927" w:rsidP="00D27592">
      <w:pPr>
        <w:numPr>
          <w:ilvl w:val="0"/>
          <w:numId w:val="6"/>
        </w:numPr>
        <w:tabs>
          <w:tab w:val="left" w:pos="539"/>
        </w:tabs>
        <w:spacing w:before="120"/>
        <w:ind w:left="538" w:hanging="357"/>
      </w:pPr>
      <w:r w:rsidRPr="00D27592">
        <w:t xml:space="preserve">методологическая поддержка по </w:t>
      </w:r>
      <w:r w:rsidRPr="00D27592">
        <w:rPr>
          <w:rFonts w:eastAsia="MS Mincho"/>
          <w:szCs w:val="24"/>
          <w:lang w:eastAsia="ru-RU"/>
        </w:rPr>
        <w:t xml:space="preserve">декларированию объектов защиты ОГ </w:t>
      </w:r>
      <w:r w:rsidRPr="00D27592">
        <w:t xml:space="preserve">в области </w:t>
      </w:r>
      <w:r w:rsidRPr="00D27592">
        <w:rPr>
          <w:rFonts w:eastAsia="MS Mincho"/>
          <w:szCs w:val="24"/>
          <w:lang w:eastAsia="ru-RU"/>
        </w:rPr>
        <w:t>пожарной безопасности</w:t>
      </w:r>
      <w:r w:rsidR="002A0812" w:rsidRPr="00D27592">
        <w:rPr>
          <w:rFonts w:eastAsia="MS Mincho"/>
          <w:szCs w:val="24"/>
          <w:lang w:eastAsia="ru-RU"/>
        </w:rPr>
        <w:t>;</w:t>
      </w:r>
    </w:p>
    <w:p w14:paraId="0786F092" w14:textId="77777777" w:rsidR="00651006" w:rsidRPr="00D27592" w:rsidRDefault="00765BA9" w:rsidP="00D27592">
      <w:pPr>
        <w:numPr>
          <w:ilvl w:val="0"/>
          <w:numId w:val="6"/>
        </w:numPr>
        <w:tabs>
          <w:tab w:val="left" w:pos="539"/>
        </w:tabs>
        <w:spacing w:before="120"/>
        <w:ind w:left="538" w:hanging="357"/>
      </w:pPr>
      <w:r w:rsidRPr="00D27592">
        <w:t>о</w:t>
      </w:r>
      <w:r w:rsidR="00651006" w:rsidRPr="00D27592">
        <w:t xml:space="preserve">рганизация системного взаимодействия с </w:t>
      </w:r>
      <w:r w:rsidR="001A4B5E" w:rsidRPr="00D27592">
        <w:t>ДПБОТОС</w:t>
      </w:r>
      <w:r w:rsidR="00651006" w:rsidRPr="00D27592">
        <w:t xml:space="preserve"> с целью получения </w:t>
      </w:r>
      <w:r w:rsidR="00F64CC0" w:rsidRPr="00D27592">
        <w:t>управленческой информации в области пожарной безопасности</w:t>
      </w:r>
      <w:r w:rsidR="00651006" w:rsidRPr="00D27592">
        <w:t>, необходимой для анализа и оценки процессов обеспечения пожарной безопасности;</w:t>
      </w:r>
    </w:p>
    <w:p w14:paraId="5EC7C004" w14:textId="77777777" w:rsidR="00EB78ED" w:rsidRPr="00D27592" w:rsidRDefault="0070161B" w:rsidP="00D27592">
      <w:pPr>
        <w:numPr>
          <w:ilvl w:val="0"/>
          <w:numId w:val="6"/>
        </w:numPr>
        <w:tabs>
          <w:tab w:val="left" w:pos="539"/>
        </w:tabs>
        <w:spacing w:before="120"/>
        <w:ind w:left="538" w:hanging="357"/>
      </w:pPr>
      <w:r w:rsidRPr="00D27592">
        <w:t>м</w:t>
      </w:r>
      <w:r w:rsidR="00EB78ED" w:rsidRPr="00D27592">
        <w:t xml:space="preserve">етодологическая поддержка по </w:t>
      </w:r>
      <w:r w:rsidR="00EB78ED" w:rsidRPr="00D27592">
        <w:rPr>
          <w:szCs w:val="24"/>
        </w:rPr>
        <w:t>проведению пожарно-технических расчетов на объектах защиты Компании</w:t>
      </w:r>
      <w:r w:rsidR="002A0812" w:rsidRPr="00D27592">
        <w:rPr>
          <w:szCs w:val="24"/>
        </w:rPr>
        <w:t>;</w:t>
      </w:r>
    </w:p>
    <w:p w14:paraId="301E5563" w14:textId="77777777" w:rsidR="006B1614" w:rsidRPr="00D27592" w:rsidRDefault="00765BA9" w:rsidP="00D27592">
      <w:pPr>
        <w:numPr>
          <w:ilvl w:val="0"/>
          <w:numId w:val="6"/>
        </w:numPr>
        <w:tabs>
          <w:tab w:val="left" w:pos="539"/>
        </w:tabs>
        <w:spacing w:before="120"/>
        <w:ind w:left="538" w:hanging="357"/>
      </w:pPr>
      <w:r w:rsidRPr="00D27592">
        <w:t>к</w:t>
      </w:r>
      <w:r w:rsidR="00651006" w:rsidRPr="00D27592">
        <w:t xml:space="preserve">оординация деятельности </w:t>
      </w:r>
      <w:r w:rsidR="001A4B5E" w:rsidRPr="00D27592">
        <w:t xml:space="preserve">ДПБОТОС </w:t>
      </w:r>
      <w:r w:rsidR="00651006" w:rsidRPr="00D27592">
        <w:t>по вопросам пожарной безопасности;</w:t>
      </w:r>
    </w:p>
    <w:p w14:paraId="16BE7B14" w14:textId="77777777" w:rsidR="00651006" w:rsidRPr="00D27592" w:rsidRDefault="00B53C26" w:rsidP="00D27592">
      <w:pPr>
        <w:numPr>
          <w:ilvl w:val="0"/>
          <w:numId w:val="6"/>
        </w:numPr>
        <w:tabs>
          <w:tab w:val="left" w:pos="539"/>
        </w:tabs>
        <w:spacing w:before="120"/>
        <w:ind w:left="538" w:hanging="357"/>
      </w:pPr>
      <w:r w:rsidRPr="00D27592">
        <w:t xml:space="preserve">участие в формировании </w:t>
      </w:r>
      <w:r w:rsidR="00F612DD" w:rsidRPr="00D27592">
        <w:t xml:space="preserve">ключевых показателей эффективности </w:t>
      </w:r>
      <w:r w:rsidR="00651006" w:rsidRPr="00D27592">
        <w:t xml:space="preserve">для </w:t>
      </w:r>
      <w:r w:rsidR="00E978E8" w:rsidRPr="00D27592">
        <w:t xml:space="preserve">профильных </w:t>
      </w:r>
      <w:r w:rsidR="002A0812" w:rsidRPr="00D27592">
        <w:br/>
      </w:r>
      <w:r w:rsidR="00E978E8" w:rsidRPr="00D27592">
        <w:t xml:space="preserve">топ-менеджеров </w:t>
      </w:r>
      <w:r w:rsidRPr="00D27592">
        <w:t>и</w:t>
      </w:r>
      <w:r w:rsidR="00651006" w:rsidRPr="00D27592">
        <w:t xml:space="preserve"> </w:t>
      </w:r>
      <w:r w:rsidR="00E978E8" w:rsidRPr="00D27592">
        <w:t xml:space="preserve">руководителей </w:t>
      </w:r>
      <w:r w:rsidR="001A4B5E" w:rsidRPr="00D27592">
        <w:t>Д</w:t>
      </w:r>
      <w:r w:rsidRPr="00D27592">
        <w:t xml:space="preserve">ПБОТОС </w:t>
      </w:r>
      <w:r w:rsidR="00651006" w:rsidRPr="00D27592">
        <w:t>в области пожарной безопасности</w:t>
      </w:r>
      <w:r w:rsidRPr="00D27592">
        <w:t>;</w:t>
      </w:r>
    </w:p>
    <w:p w14:paraId="24846604" w14:textId="77777777" w:rsidR="00651006" w:rsidRPr="00D27592" w:rsidRDefault="00765BA9" w:rsidP="00D27592">
      <w:pPr>
        <w:numPr>
          <w:ilvl w:val="0"/>
          <w:numId w:val="6"/>
        </w:numPr>
        <w:tabs>
          <w:tab w:val="left" w:pos="539"/>
        </w:tabs>
        <w:spacing w:before="120"/>
        <w:ind w:left="538" w:hanging="357"/>
      </w:pPr>
      <w:r w:rsidRPr="00D27592">
        <w:t>м</w:t>
      </w:r>
      <w:r w:rsidR="00651006" w:rsidRPr="00D27592">
        <w:t>етодологи</w:t>
      </w:r>
      <w:r w:rsidR="00B53C26" w:rsidRPr="00D27592">
        <w:t>ческое обеспечение</w:t>
      </w:r>
      <w:r w:rsidR="00651006" w:rsidRPr="00D27592">
        <w:t xml:space="preserve"> организации и проведения контроля за состоянием пожарной безопасности (пожарного надзора);</w:t>
      </w:r>
    </w:p>
    <w:p w14:paraId="064A6054" w14:textId="77777777" w:rsidR="00651006" w:rsidRPr="00D27592" w:rsidRDefault="00765BA9" w:rsidP="00D27592">
      <w:pPr>
        <w:numPr>
          <w:ilvl w:val="0"/>
          <w:numId w:val="6"/>
        </w:numPr>
        <w:tabs>
          <w:tab w:val="left" w:pos="539"/>
        </w:tabs>
        <w:spacing w:before="120"/>
        <w:ind w:left="538" w:hanging="357"/>
      </w:pPr>
      <w:r w:rsidRPr="00D27592">
        <w:t>а</w:t>
      </w:r>
      <w:r w:rsidR="00651006" w:rsidRPr="00D27592">
        <w:t>нализ информационных баз текущих и завершенных проверок ОГ органами государственного пожарного надзора, а также исполнения выданных ими предписаний;</w:t>
      </w:r>
    </w:p>
    <w:p w14:paraId="6E5E24D2" w14:textId="77777777" w:rsidR="00651006" w:rsidRPr="00D27592" w:rsidRDefault="00765BA9" w:rsidP="00D27592">
      <w:pPr>
        <w:numPr>
          <w:ilvl w:val="0"/>
          <w:numId w:val="6"/>
        </w:numPr>
        <w:tabs>
          <w:tab w:val="left" w:pos="539"/>
        </w:tabs>
        <w:spacing w:before="120"/>
        <w:ind w:left="538" w:hanging="357"/>
      </w:pPr>
      <w:r w:rsidRPr="00D27592">
        <w:t>а</w:t>
      </w:r>
      <w:r w:rsidR="00651006" w:rsidRPr="00D27592">
        <w:t>нализ показателей деятельности ББ</w:t>
      </w:r>
      <w:r w:rsidR="00DB3C96" w:rsidRPr="00D27592">
        <w:t>/ФБ</w:t>
      </w:r>
      <w:r w:rsidR="00651006" w:rsidRPr="00D27592">
        <w:t xml:space="preserve"> и ОГ в области пожарной безопасности;</w:t>
      </w:r>
    </w:p>
    <w:p w14:paraId="2CB76FDF" w14:textId="77777777" w:rsidR="00651006" w:rsidRPr="00D27592" w:rsidRDefault="00765BA9" w:rsidP="00D27592">
      <w:pPr>
        <w:numPr>
          <w:ilvl w:val="0"/>
          <w:numId w:val="6"/>
        </w:numPr>
        <w:tabs>
          <w:tab w:val="left" w:pos="539"/>
        </w:tabs>
        <w:spacing w:before="120"/>
        <w:ind w:left="538" w:hanging="357"/>
      </w:pPr>
      <w:r w:rsidRPr="00D27592">
        <w:t>а</w:t>
      </w:r>
      <w:r w:rsidR="00651006" w:rsidRPr="00D27592">
        <w:t>нализ выполнения показателей бизнес-планирования в области обеспечения пожарной безопасности;</w:t>
      </w:r>
    </w:p>
    <w:p w14:paraId="144B80ED" w14:textId="77777777" w:rsidR="00651006" w:rsidRPr="00D27592" w:rsidRDefault="00765BA9" w:rsidP="00D27592">
      <w:pPr>
        <w:numPr>
          <w:ilvl w:val="0"/>
          <w:numId w:val="6"/>
        </w:numPr>
        <w:tabs>
          <w:tab w:val="left" w:pos="539"/>
        </w:tabs>
        <w:spacing w:before="120"/>
        <w:ind w:left="538" w:hanging="357"/>
      </w:pPr>
      <w:r w:rsidRPr="00D27592">
        <w:t>п</w:t>
      </w:r>
      <w:r w:rsidR="00651006" w:rsidRPr="00D27592">
        <w:t>одготовка проектов распорядительных документов по вопросам пожарной безопасности;</w:t>
      </w:r>
    </w:p>
    <w:p w14:paraId="2F9DBF71" w14:textId="77777777" w:rsidR="00651006" w:rsidRPr="00D27592" w:rsidRDefault="00765BA9" w:rsidP="00D27592">
      <w:pPr>
        <w:numPr>
          <w:ilvl w:val="0"/>
          <w:numId w:val="6"/>
        </w:numPr>
        <w:tabs>
          <w:tab w:val="left" w:pos="539"/>
        </w:tabs>
        <w:spacing w:before="120"/>
        <w:ind w:left="538" w:hanging="357"/>
      </w:pPr>
      <w:r w:rsidRPr="00D27592">
        <w:t>п</w:t>
      </w:r>
      <w:r w:rsidR="00651006" w:rsidRPr="00D27592">
        <w:t>одготовка отчетов и докладов по вопросам пожарной безопасности;</w:t>
      </w:r>
    </w:p>
    <w:p w14:paraId="51C6267F" w14:textId="77777777" w:rsidR="00651006" w:rsidRPr="00D27592" w:rsidRDefault="00765BA9" w:rsidP="00D27592">
      <w:pPr>
        <w:numPr>
          <w:ilvl w:val="0"/>
          <w:numId w:val="6"/>
        </w:numPr>
        <w:tabs>
          <w:tab w:val="left" w:pos="539"/>
        </w:tabs>
        <w:spacing w:before="120"/>
        <w:ind w:left="538" w:hanging="357"/>
      </w:pPr>
      <w:r w:rsidRPr="00D27592">
        <w:t>а</w:t>
      </w:r>
      <w:r w:rsidR="00651006" w:rsidRPr="00D27592">
        <w:t>нализ и систематизация информации о значимых рисках Компании в области пожарной безопасности;</w:t>
      </w:r>
    </w:p>
    <w:p w14:paraId="39BFA4D0" w14:textId="77777777" w:rsidR="00651006" w:rsidRPr="00D27592" w:rsidRDefault="00765BA9" w:rsidP="00D27592">
      <w:pPr>
        <w:numPr>
          <w:ilvl w:val="0"/>
          <w:numId w:val="6"/>
        </w:numPr>
        <w:tabs>
          <w:tab w:val="left" w:pos="539"/>
        </w:tabs>
        <w:spacing w:before="120"/>
        <w:ind w:left="538" w:hanging="357"/>
      </w:pPr>
      <w:r w:rsidRPr="00D27592">
        <w:t>и</w:t>
      </w:r>
      <w:r w:rsidR="00651006" w:rsidRPr="00D27592">
        <w:t xml:space="preserve">нициация разработки </w:t>
      </w:r>
      <w:r w:rsidR="005B5F44" w:rsidRPr="00D27592">
        <w:t>ББ</w:t>
      </w:r>
      <w:r w:rsidR="00F612DD" w:rsidRPr="00D27592">
        <w:t>/ФБ</w:t>
      </w:r>
      <w:r w:rsidR="00651006" w:rsidRPr="00D27592">
        <w:t xml:space="preserve"> корпоративных и целевых программ в области пожарной безопасности, контроль их исполнения;</w:t>
      </w:r>
    </w:p>
    <w:p w14:paraId="08228EC4" w14:textId="77777777" w:rsidR="00651006" w:rsidRPr="00D27592" w:rsidRDefault="00765BA9" w:rsidP="00D27592">
      <w:pPr>
        <w:numPr>
          <w:ilvl w:val="0"/>
          <w:numId w:val="6"/>
        </w:numPr>
        <w:tabs>
          <w:tab w:val="left" w:pos="539"/>
        </w:tabs>
        <w:spacing w:before="120"/>
        <w:ind w:left="538" w:hanging="357"/>
      </w:pPr>
      <w:r w:rsidRPr="00D27592">
        <w:t>у</w:t>
      </w:r>
      <w:r w:rsidR="00651006" w:rsidRPr="00D27592">
        <w:t>частие совместно с</w:t>
      </w:r>
      <w:r w:rsidR="00EE5CA1" w:rsidRPr="00D27592">
        <w:t>о</w:t>
      </w:r>
      <w:r w:rsidR="00651006" w:rsidRPr="00D27592">
        <w:t xml:space="preserve"> </w:t>
      </w:r>
      <w:r w:rsidR="00412D48" w:rsidRPr="00D27592">
        <w:t xml:space="preserve">службами </w:t>
      </w:r>
      <w:r w:rsidR="001A4B5E" w:rsidRPr="00D27592">
        <w:t xml:space="preserve">ПБОТОС </w:t>
      </w:r>
      <w:r w:rsidR="00EE5CA1" w:rsidRPr="00D27592">
        <w:t xml:space="preserve">ОГ </w:t>
      </w:r>
      <w:r w:rsidR="00651006" w:rsidRPr="00D27592">
        <w:t>в организации совещаний, научно-практических конференций и семинаров по вопросам пожарной безопасности, участие в самих мероприятиях;</w:t>
      </w:r>
    </w:p>
    <w:p w14:paraId="30CBA875" w14:textId="77777777" w:rsidR="00651006" w:rsidRPr="00D27592" w:rsidRDefault="00765BA9" w:rsidP="00D27592">
      <w:pPr>
        <w:numPr>
          <w:ilvl w:val="0"/>
          <w:numId w:val="6"/>
        </w:numPr>
        <w:tabs>
          <w:tab w:val="left" w:pos="539"/>
        </w:tabs>
        <w:spacing w:before="120"/>
        <w:ind w:left="538" w:hanging="357"/>
      </w:pPr>
      <w:r w:rsidRPr="00D27592">
        <w:t>у</w:t>
      </w:r>
      <w:r w:rsidR="00651006" w:rsidRPr="00D27592">
        <w:t xml:space="preserve">частие по решению </w:t>
      </w:r>
      <w:r w:rsidR="00672A35" w:rsidRPr="00D27592">
        <w:t>Главного исполнительного директора</w:t>
      </w:r>
      <w:r w:rsidR="003624C8" w:rsidRPr="00D27592">
        <w:t xml:space="preserve"> </w:t>
      </w:r>
      <w:r w:rsidR="005B5F44" w:rsidRPr="00D27592">
        <w:t>ПАО «НК «Роснефть»</w:t>
      </w:r>
      <w:r w:rsidR="00651006" w:rsidRPr="00D27592">
        <w:t xml:space="preserve">, </w:t>
      </w:r>
      <w:r w:rsidR="00DE3B96" w:rsidRPr="00D27592">
        <w:t>директора</w:t>
      </w:r>
      <w:r w:rsidR="00651006" w:rsidRPr="00D27592">
        <w:t xml:space="preserve"> </w:t>
      </w:r>
      <w:r w:rsidR="00322017" w:rsidRPr="00D27592">
        <w:t>Д</w:t>
      </w:r>
      <w:r w:rsidR="00BE3ECB" w:rsidRPr="00D27592">
        <w:t>ПБОТОС</w:t>
      </w:r>
      <w:r w:rsidR="00651006" w:rsidRPr="00D27592">
        <w:t xml:space="preserve"> совместно с другими структурными подразделениями </w:t>
      </w:r>
      <w:r w:rsidR="00F56131" w:rsidRPr="00D27592">
        <w:t>ПАО «НК «Роснефть»</w:t>
      </w:r>
      <w:r w:rsidR="007327FA" w:rsidRPr="00D27592">
        <w:t xml:space="preserve"> </w:t>
      </w:r>
      <w:r w:rsidR="00651006" w:rsidRPr="00D27592">
        <w:t>и ОГ в расследовании пожаров и связанных с ними происшествий;</w:t>
      </w:r>
    </w:p>
    <w:p w14:paraId="100A4D46" w14:textId="77777777" w:rsidR="00651006" w:rsidRPr="00D27592" w:rsidRDefault="00765BA9" w:rsidP="00D27592">
      <w:pPr>
        <w:numPr>
          <w:ilvl w:val="0"/>
          <w:numId w:val="6"/>
        </w:numPr>
        <w:tabs>
          <w:tab w:val="left" w:pos="539"/>
        </w:tabs>
        <w:spacing w:before="120"/>
        <w:ind w:left="538" w:hanging="357"/>
      </w:pPr>
      <w:r w:rsidRPr="00D27592">
        <w:t>а</w:t>
      </w:r>
      <w:r w:rsidR="00651006" w:rsidRPr="00D27592">
        <w:t>дминистрирование баз данных, журналов учета происшествий, зарегистрированных в Компании по информации от ББ</w:t>
      </w:r>
      <w:r w:rsidR="00DB3C96" w:rsidRPr="00D27592">
        <w:t>/ФБ</w:t>
      </w:r>
      <w:r w:rsidR="00651006" w:rsidRPr="00D27592">
        <w:t xml:space="preserve"> и ОГ прочей деятельности;</w:t>
      </w:r>
    </w:p>
    <w:p w14:paraId="764335D1" w14:textId="77777777" w:rsidR="00651006" w:rsidRPr="00D27592" w:rsidRDefault="00765BA9" w:rsidP="00D27592">
      <w:pPr>
        <w:numPr>
          <w:ilvl w:val="0"/>
          <w:numId w:val="6"/>
        </w:numPr>
        <w:tabs>
          <w:tab w:val="left" w:pos="539"/>
        </w:tabs>
        <w:spacing w:before="120"/>
        <w:ind w:left="538" w:hanging="357"/>
      </w:pPr>
      <w:r w:rsidRPr="00D27592">
        <w:t>м</w:t>
      </w:r>
      <w:r w:rsidR="00651006" w:rsidRPr="00D27592">
        <w:t>етодологическое сопровождение процесса обучения работников Компании мерам пожарной безопасности, а также противопожарной пропаганды;</w:t>
      </w:r>
    </w:p>
    <w:p w14:paraId="0B748665" w14:textId="77777777" w:rsidR="00651006" w:rsidRPr="00D27592" w:rsidRDefault="00765BA9" w:rsidP="00D27592">
      <w:pPr>
        <w:numPr>
          <w:ilvl w:val="0"/>
          <w:numId w:val="6"/>
        </w:numPr>
        <w:tabs>
          <w:tab w:val="left" w:pos="539"/>
        </w:tabs>
        <w:spacing w:before="120"/>
        <w:ind w:left="538" w:hanging="357"/>
      </w:pPr>
      <w:r w:rsidRPr="00D27592">
        <w:t>м</w:t>
      </w:r>
      <w:r w:rsidR="00651006" w:rsidRPr="00D27592">
        <w:t>етодологическое сопровождение и мониторинг готовности персонала ОГ к тушению возможных пожаров;</w:t>
      </w:r>
    </w:p>
    <w:p w14:paraId="105480B9" w14:textId="77777777" w:rsidR="00651006" w:rsidRPr="00D27592" w:rsidRDefault="00351E2F" w:rsidP="00D27592">
      <w:pPr>
        <w:numPr>
          <w:ilvl w:val="0"/>
          <w:numId w:val="6"/>
        </w:numPr>
        <w:tabs>
          <w:tab w:val="left" w:pos="539"/>
        </w:tabs>
        <w:spacing w:before="120"/>
        <w:ind w:left="538" w:hanging="357"/>
      </w:pPr>
      <w:r w:rsidRPr="00D27592">
        <w:t>м</w:t>
      </w:r>
      <w:r w:rsidR="00651006" w:rsidRPr="00D27592">
        <w:t>етодологическое сопровождение и мониторинг готовности сил и средств к тушению пожаров на объектах Компании;</w:t>
      </w:r>
      <w:r w:rsidR="009D39B0" w:rsidRPr="00D27592">
        <w:t xml:space="preserve"> </w:t>
      </w:r>
    </w:p>
    <w:p w14:paraId="14DAFD3F" w14:textId="7585CBBC" w:rsidR="00651006" w:rsidRPr="00D27592" w:rsidRDefault="00765BA9" w:rsidP="00B81E93">
      <w:pPr>
        <w:numPr>
          <w:ilvl w:val="0"/>
          <w:numId w:val="6"/>
        </w:numPr>
        <w:tabs>
          <w:tab w:val="left" w:pos="539"/>
        </w:tabs>
        <w:spacing w:before="120"/>
        <w:ind w:left="538" w:hanging="357"/>
      </w:pPr>
      <w:r w:rsidRPr="00D27592">
        <w:t>о</w:t>
      </w:r>
      <w:r w:rsidR="009F726E" w:rsidRPr="00D27592">
        <w:t xml:space="preserve">существляет функции </w:t>
      </w:r>
      <w:r w:rsidR="00A9734C" w:rsidRPr="00D27592">
        <w:t>курирующего структурного подразделения</w:t>
      </w:r>
      <w:r w:rsidR="009D39B0" w:rsidRPr="00D27592">
        <w:t xml:space="preserve"> в соответствии с Положением Компании </w:t>
      </w:r>
      <w:r w:rsidR="00756A89" w:rsidRPr="00756A89">
        <w:t xml:space="preserve">№ П3-01.03 Р-0006 </w:t>
      </w:r>
      <w:r w:rsidR="009D39B0" w:rsidRPr="00D27592">
        <w:t xml:space="preserve">«О кураторах Обществ» </w:t>
      </w:r>
      <w:r w:rsidR="006D3372" w:rsidRPr="00D27592">
        <w:t xml:space="preserve">на основании распорядительных документов </w:t>
      </w:r>
      <w:r w:rsidR="00F56131" w:rsidRPr="00D27592">
        <w:t>ПАО «НК «Роснефть»</w:t>
      </w:r>
      <w:r w:rsidR="00651006" w:rsidRPr="00D27592">
        <w:t>;</w:t>
      </w:r>
    </w:p>
    <w:p w14:paraId="30320AAB" w14:textId="77777777" w:rsidR="002A774B" w:rsidRPr="00D27592" w:rsidRDefault="00765BA9" w:rsidP="00D27592">
      <w:pPr>
        <w:numPr>
          <w:ilvl w:val="0"/>
          <w:numId w:val="6"/>
        </w:numPr>
        <w:tabs>
          <w:tab w:val="left" w:pos="539"/>
        </w:tabs>
        <w:spacing w:before="120"/>
        <w:ind w:left="538" w:hanging="357"/>
        <w:rPr>
          <w:rFonts w:eastAsia="MS Mincho"/>
        </w:rPr>
      </w:pPr>
      <w:r w:rsidRPr="00D27592">
        <w:t>ф</w:t>
      </w:r>
      <w:r w:rsidR="00651006" w:rsidRPr="00D27592">
        <w:t>ормирование предложений по вопросам деятельности курируемых ОГ</w:t>
      </w:r>
      <w:r w:rsidR="00E92936" w:rsidRPr="00D27592">
        <w:rPr>
          <w:rStyle w:val="aa"/>
        </w:rPr>
        <w:footnoteReference w:id="1"/>
      </w:r>
      <w:r w:rsidR="0001267A" w:rsidRPr="00D27592">
        <w:t xml:space="preserve"> для рассмотрения органами управления </w:t>
      </w:r>
      <w:r w:rsidR="00F56131" w:rsidRPr="00D27592">
        <w:t>ПАО «НК «Роснефть»</w:t>
      </w:r>
      <w:r w:rsidR="0001267A" w:rsidRPr="00D27592">
        <w:t xml:space="preserve">, профильными </w:t>
      </w:r>
      <w:r w:rsidR="00764371">
        <w:br/>
      </w:r>
      <w:r w:rsidR="0001267A" w:rsidRPr="00D27592">
        <w:t>топ-менеджерами и СП</w:t>
      </w:r>
      <w:r w:rsidR="00417FDE" w:rsidRPr="00D27592">
        <w:t> </w:t>
      </w:r>
      <w:r w:rsidR="0001267A" w:rsidRPr="00D27592">
        <w:t xml:space="preserve"> </w:t>
      </w:r>
      <w:r w:rsidR="00F56131" w:rsidRPr="00D27592">
        <w:t>ПАО «НК «Роснефть»</w:t>
      </w:r>
      <w:r w:rsidR="0001267A" w:rsidRPr="00D27592">
        <w:t xml:space="preserve">. </w:t>
      </w:r>
    </w:p>
    <w:p w14:paraId="0ACFFF1E" w14:textId="77777777" w:rsidR="006339CE" w:rsidRPr="00D27592" w:rsidRDefault="006339CE" w:rsidP="00D27592">
      <w:pPr>
        <w:rPr>
          <w:rFonts w:eastAsia="MS Mincho"/>
          <w:szCs w:val="24"/>
          <w:lang w:eastAsia="ru-RU"/>
        </w:rPr>
      </w:pPr>
    </w:p>
    <w:p w14:paraId="687ACFD4" w14:textId="77777777" w:rsidR="00237AC7" w:rsidRPr="00D27592" w:rsidRDefault="00237AC7" w:rsidP="00D27592">
      <w:pPr>
        <w:rPr>
          <w:rFonts w:eastAsia="MS Mincho"/>
          <w:szCs w:val="24"/>
          <w:lang w:eastAsia="ru-RU"/>
        </w:rPr>
      </w:pPr>
    </w:p>
    <w:p w14:paraId="4A83DF1E" w14:textId="77777777" w:rsidR="00495528" w:rsidRPr="00D27592" w:rsidRDefault="00495528" w:rsidP="00D27592">
      <w:pPr>
        <w:pStyle w:val="S20"/>
        <w:numPr>
          <w:ilvl w:val="0"/>
          <w:numId w:val="0"/>
        </w:numPr>
        <w:tabs>
          <w:tab w:val="left" w:pos="567"/>
        </w:tabs>
        <w:rPr>
          <w:snapToGrid w:val="0"/>
        </w:rPr>
      </w:pPr>
      <w:bookmarkStart w:id="68" w:name="_Toc464727324"/>
      <w:r w:rsidRPr="00D27592">
        <w:rPr>
          <w:snapToGrid w:val="0"/>
        </w:rPr>
        <w:t>6.</w:t>
      </w:r>
      <w:r w:rsidR="00D05A27" w:rsidRPr="00D27592">
        <w:rPr>
          <w:snapToGrid w:val="0"/>
        </w:rPr>
        <w:t>2</w:t>
      </w:r>
      <w:r w:rsidRPr="00D27592">
        <w:rPr>
          <w:snapToGrid w:val="0"/>
        </w:rPr>
        <w:t>.</w:t>
      </w:r>
      <w:r w:rsidR="00572D1B" w:rsidRPr="00D27592">
        <w:rPr>
          <w:snapToGrid w:val="0"/>
        </w:rPr>
        <w:tab/>
      </w:r>
      <w:r w:rsidRPr="00D27592">
        <w:rPr>
          <w:snapToGrid w:val="0"/>
        </w:rPr>
        <w:t xml:space="preserve">ФУНКЦИОНИРОВАНИЕ </w:t>
      </w:r>
      <w:r w:rsidR="008A288D" w:rsidRPr="00D27592">
        <w:rPr>
          <w:snapToGrid w:val="0"/>
        </w:rPr>
        <w:t>СОПБ</w:t>
      </w:r>
      <w:r w:rsidRPr="00D27592">
        <w:rPr>
          <w:snapToGrid w:val="0"/>
        </w:rPr>
        <w:t xml:space="preserve"> НА </w:t>
      </w:r>
      <w:r w:rsidR="008A288D" w:rsidRPr="00D27592">
        <w:rPr>
          <w:snapToGrid w:val="0"/>
        </w:rPr>
        <w:t xml:space="preserve">2-ОМ </w:t>
      </w:r>
      <w:r w:rsidRPr="00D27592">
        <w:rPr>
          <w:snapToGrid w:val="0"/>
        </w:rPr>
        <w:t>УРОВНЕ</w:t>
      </w:r>
      <w:bookmarkEnd w:id="68"/>
    </w:p>
    <w:p w14:paraId="40135957" w14:textId="77777777" w:rsidR="00495528" w:rsidRPr="00D27592" w:rsidRDefault="00495528" w:rsidP="00D27592">
      <w:pPr>
        <w:tabs>
          <w:tab w:val="left" w:pos="426"/>
        </w:tabs>
        <w:rPr>
          <w:rFonts w:eastAsia="MS Mincho"/>
          <w:szCs w:val="24"/>
          <w:lang w:eastAsia="ru-RU"/>
        </w:rPr>
      </w:pPr>
    </w:p>
    <w:p w14:paraId="41573778" w14:textId="77777777" w:rsidR="00495528" w:rsidRPr="00D27592" w:rsidRDefault="008A288D" w:rsidP="00D27592">
      <w:pPr>
        <w:tabs>
          <w:tab w:val="left" w:pos="426"/>
        </w:tabs>
        <w:rPr>
          <w:rFonts w:eastAsia="MS Mincho"/>
        </w:rPr>
      </w:pPr>
      <w:r w:rsidRPr="00D27592">
        <w:rPr>
          <w:rFonts w:eastAsia="MS Mincho"/>
          <w:szCs w:val="24"/>
          <w:lang w:eastAsia="ru-RU"/>
        </w:rPr>
        <w:t xml:space="preserve">Основные функции </w:t>
      </w:r>
      <w:r w:rsidR="00D05A27" w:rsidRPr="00D27592">
        <w:rPr>
          <w:rFonts w:eastAsia="MS Mincho"/>
          <w:szCs w:val="24"/>
          <w:lang w:eastAsia="ru-RU"/>
        </w:rPr>
        <w:t xml:space="preserve">профильных </w:t>
      </w:r>
      <w:r w:rsidR="00DE3B96" w:rsidRPr="00D27592">
        <w:t xml:space="preserve">топ-менеджеров </w:t>
      </w:r>
      <w:r w:rsidR="00F56131" w:rsidRPr="00D27592">
        <w:t>ПАО «НК «Роснефть»</w:t>
      </w:r>
      <w:r w:rsidR="00DE3B96" w:rsidRPr="00D27592">
        <w:rPr>
          <w:szCs w:val="24"/>
        </w:rPr>
        <w:t xml:space="preserve">, </w:t>
      </w:r>
      <w:r w:rsidR="00D47EE0" w:rsidRPr="00D27592">
        <w:rPr>
          <w:szCs w:val="24"/>
        </w:rPr>
        <w:t>курирующи</w:t>
      </w:r>
      <w:r w:rsidR="00D05A27" w:rsidRPr="00D27592">
        <w:rPr>
          <w:szCs w:val="24"/>
        </w:rPr>
        <w:t>х</w:t>
      </w:r>
      <w:r w:rsidR="00DE3B96" w:rsidRPr="00D27592">
        <w:rPr>
          <w:szCs w:val="24"/>
        </w:rPr>
        <w:t xml:space="preserve"> ДПБОТОС</w:t>
      </w:r>
      <w:r w:rsidRPr="00D27592">
        <w:rPr>
          <w:rFonts w:eastAsia="MS Mincho"/>
          <w:szCs w:val="24"/>
          <w:lang w:eastAsia="ru-RU"/>
        </w:rPr>
        <w:t>:</w:t>
      </w:r>
    </w:p>
    <w:p w14:paraId="49F7E0C4" w14:textId="77777777" w:rsidR="00CD7155" w:rsidRPr="00D27592" w:rsidRDefault="009C6E1B" w:rsidP="00D27592">
      <w:pPr>
        <w:numPr>
          <w:ilvl w:val="0"/>
          <w:numId w:val="6"/>
        </w:numPr>
        <w:tabs>
          <w:tab w:val="left" w:pos="539"/>
        </w:tabs>
        <w:spacing w:before="120"/>
        <w:ind w:left="538" w:hanging="357"/>
      </w:pPr>
      <w:r w:rsidRPr="00D27592">
        <w:t>п</w:t>
      </w:r>
      <w:r w:rsidR="00414F98" w:rsidRPr="00D27592">
        <w:t xml:space="preserve">одготовка предложений по формированию </w:t>
      </w:r>
      <w:r w:rsidRPr="00D27592">
        <w:rPr>
          <w:rFonts w:eastAsia="MS Mincho"/>
        </w:rPr>
        <w:t xml:space="preserve">основных и </w:t>
      </w:r>
      <w:r w:rsidRPr="00D27592">
        <w:t xml:space="preserve">приоритетных </w:t>
      </w:r>
      <w:r w:rsidRPr="00D27592">
        <w:rPr>
          <w:rFonts w:eastAsia="MS Mincho"/>
        </w:rPr>
        <w:t xml:space="preserve">направлений деятельности Компании </w:t>
      </w:r>
      <w:r w:rsidR="00414F98" w:rsidRPr="00D27592">
        <w:t>и показателей для достижения целей в области пожарной безопасности;</w:t>
      </w:r>
    </w:p>
    <w:p w14:paraId="4576A7CE" w14:textId="77777777" w:rsidR="00CD7155" w:rsidRPr="00D27592" w:rsidRDefault="009C6E1B" w:rsidP="00D27592">
      <w:pPr>
        <w:numPr>
          <w:ilvl w:val="0"/>
          <w:numId w:val="6"/>
        </w:numPr>
        <w:tabs>
          <w:tab w:val="left" w:pos="539"/>
        </w:tabs>
        <w:spacing w:before="120"/>
        <w:ind w:left="538" w:hanging="357"/>
      </w:pPr>
      <w:r w:rsidRPr="00D27592">
        <w:t>р</w:t>
      </w:r>
      <w:r w:rsidR="00414F98" w:rsidRPr="00D27592">
        <w:t>азработка и контроль реализации в ОГ по направлению деятельности мероприятий для достижения целей в области пожарной безопасности;</w:t>
      </w:r>
    </w:p>
    <w:p w14:paraId="74105330" w14:textId="77777777" w:rsidR="00CD7155" w:rsidRPr="00D27592" w:rsidRDefault="00CD7155" w:rsidP="00D27592">
      <w:pPr>
        <w:numPr>
          <w:ilvl w:val="0"/>
          <w:numId w:val="6"/>
        </w:numPr>
        <w:tabs>
          <w:tab w:val="left" w:pos="539"/>
        </w:tabs>
        <w:spacing w:before="120"/>
        <w:ind w:left="538" w:hanging="357"/>
      </w:pPr>
      <w:r w:rsidRPr="00D27592">
        <w:t>контроль реализации в ОГ мероприятий в соответствии с установленными приоритетными направлениями деятельности в области пожарной безопасности;</w:t>
      </w:r>
    </w:p>
    <w:p w14:paraId="315451F9" w14:textId="77777777" w:rsidR="00CD7155" w:rsidRPr="00D27592" w:rsidRDefault="009C6E1B" w:rsidP="00D27592">
      <w:pPr>
        <w:numPr>
          <w:ilvl w:val="0"/>
          <w:numId w:val="6"/>
        </w:numPr>
        <w:tabs>
          <w:tab w:val="left" w:pos="539"/>
        </w:tabs>
        <w:spacing w:before="120"/>
        <w:ind w:left="538" w:hanging="357"/>
      </w:pPr>
      <w:r w:rsidRPr="00D27592">
        <w:t>у</w:t>
      </w:r>
      <w:r w:rsidR="00CD7155" w:rsidRPr="00D27592">
        <w:t>частие в идентификации законодательных и прочих требований в области пожарной безопасности по направлению деятельности;</w:t>
      </w:r>
    </w:p>
    <w:p w14:paraId="0AD988EA" w14:textId="77777777" w:rsidR="004C1927" w:rsidRPr="00D27592" w:rsidRDefault="009C6E1B" w:rsidP="00D27592">
      <w:pPr>
        <w:numPr>
          <w:ilvl w:val="0"/>
          <w:numId w:val="6"/>
        </w:numPr>
        <w:tabs>
          <w:tab w:val="left" w:pos="539"/>
        </w:tabs>
        <w:spacing w:before="120"/>
        <w:ind w:left="538" w:hanging="357"/>
      </w:pPr>
      <w:r w:rsidRPr="00D27592">
        <w:t>у</w:t>
      </w:r>
      <w:r w:rsidR="00CD7155" w:rsidRPr="00D27592">
        <w:t>частие во взаимодействии с территориальными органами государственной власти, государственного надзора, средствами массовой информации, международными и общественными организациями по вопросам пожарной безопасности. Оказание содействия ОГ по направлению деятельности в решении проблемных вопросов в области пожарной безопасности, не противоречащих требованиям законодательства;</w:t>
      </w:r>
    </w:p>
    <w:p w14:paraId="5666291C" w14:textId="77777777" w:rsidR="004C1927" w:rsidRPr="00D27592" w:rsidRDefault="00D05A27" w:rsidP="00D27592">
      <w:pPr>
        <w:numPr>
          <w:ilvl w:val="0"/>
          <w:numId w:val="6"/>
        </w:numPr>
        <w:tabs>
          <w:tab w:val="left" w:pos="539"/>
        </w:tabs>
        <w:spacing w:before="120"/>
        <w:ind w:left="538" w:hanging="357"/>
      </w:pPr>
      <w:r w:rsidRPr="00D27592">
        <w:t>м</w:t>
      </w:r>
      <w:r w:rsidR="004C1927" w:rsidRPr="00D27592">
        <w:t>етодическое обеспечение и консультирование ОГ по д</w:t>
      </w:r>
      <w:r w:rsidR="005D2980" w:rsidRPr="00D27592">
        <w:t>е</w:t>
      </w:r>
      <w:r w:rsidR="004C1927" w:rsidRPr="00D27592">
        <w:t>кларированию</w:t>
      </w:r>
      <w:r w:rsidR="00EB78ED" w:rsidRPr="00D27592">
        <w:t xml:space="preserve"> в области пожарной безопасности;</w:t>
      </w:r>
      <w:r w:rsidR="004C1927" w:rsidRPr="00D27592">
        <w:t xml:space="preserve"> </w:t>
      </w:r>
    </w:p>
    <w:p w14:paraId="2844088A" w14:textId="77777777" w:rsidR="00EB78ED" w:rsidRPr="00D27592" w:rsidRDefault="00D05A27" w:rsidP="00D27592">
      <w:pPr>
        <w:numPr>
          <w:ilvl w:val="0"/>
          <w:numId w:val="6"/>
        </w:numPr>
        <w:tabs>
          <w:tab w:val="left" w:pos="539"/>
        </w:tabs>
        <w:spacing w:before="120"/>
        <w:ind w:left="538" w:hanging="357"/>
      </w:pPr>
      <w:r w:rsidRPr="00D27592">
        <w:t>р</w:t>
      </w:r>
      <w:r w:rsidR="004C1927" w:rsidRPr="00D27592">
        <w:t>ассмотрение и согласование деклараций пожарной безопасности разработанных на объекты защиты ОГ</w:t>
      </w:r>
      <w:r w:rsidR="00EB78ED" w:rsidRPr="00D27592">
        <w:t>;</w:t>
      </w:r>
    </w:p>
    <w:p w14:paraId="55086927" w14:textId="77777777" w:rsidR="0097481E" w:rsidRPr="00D27592" w:rsidRDefault="00D05A27" w:rsidP="00D27592">
      <w:pPr>
        <w:numPr>
          <w:ilvl w:val="0"/>
          <w:numId w:val="6"/>
        </w:numPr>
        <w:tabs>
          <w:tab w:val="left" w:pos="539"/>
        </w:tabs>
        <w:spacing w:before="120"/>
        <w:ind w:left="538" w:hanging="357"/>
      </w:pPr>
      <w:r w:rsidRPr="00D27592">
        <w:t>м</w:t>
      </w:r>
      <w:r w:rsidR="00EB78ED" w:rsidRPr="00D27592">
        <w:t>етодическое обеспечение и консультирование ОГ по направлению деятельности</w:t>
      </w:r>
      <w:r w:rsidR="0097481E" w:rsidRPr="00D27592">
        <w:t xml:space="preserve"> по проведению пожарно-технических расчетов;</w:t>
      </w:r>
    </w:p>
    <w:p w14:paraId="3EB6E0E6" w14:textId="77777777" w:rsidR="00EB78ED" w:rsidRPr="00D27592" w:rsidRDefault="00D05A27" w:rsidP="00D27592">
      <w:pPr>
        <w:numPr>
          <w:ilvl w:val="0"/>
          <w:numId w:val="6"/>
        </w:numPr>
        <w:tabs>
          <w:tab w:val="left" w:pos="539"/>
        </w:tabs>
        <w:spacing w:before="120"/>
        <w:ind w:left="538" w:hanging="357"/>
      </w:pPr>
      <w:r w:rsidRPr="00D27592">
        <w:t>р</w:t>
      </w:r>
      <w:r w:rsidR="00EB78ED" w:rsidRPr="00D27592">
        <w:t xml:space="preserve">ассмотрение и согласование необходимости выполнения </w:t>
      </w:r>
      <w:r w:rsidR="0097481E" w:rsidRPr="00D27592">
        <w:t xml:space="preserve">пожарно-технических </w:t>
      </w:r>
      <w:r w:rsidR="00EB78ED" w:rsidRPr="00D27592">
        <w:t xml:space="preserve">расчетов в ОГ </w:t>
      </w:r>
      <w:r w:rsidR="0097481E" w:rsidRPr="00D27592">
        <w:t xml:space="preserve">по </w:t>
      </w:r>
      <w:r w:rsidR="00EB78ED" w:rsidRPr="00D27592">
        <w:t>направлению деятельности</w:t>
      </w:r>
      <w:r w:rsidR="006B088E" w:rsidRPr="00D27592">
        <w:t>;</w:t>
      </w:r>
    </w:p>
    <w:p w14:paraId="08DEA855" w14:textId="77777777" w:rsidR="00CD7155" w:rsidRPr="00D27592" w:rsidRDefault="009C6E1B" w:rsidP="00D27592">
      <w:pPr>
        <w:numPr>
          <w:ilvl w:val="0"/>
          <w:numId w:val="6"/>
        </w:numPr>
        <w:tabs>
          <w:tab w:val="left" w:pos="539"/>
        </w:tabs>
        <w:spacing w:before="120"/>
        <w:ind w:left="538" w:hanging="357"/>
      </w:pPr>
      <w:r w:rsidRPr="00D27592">
        <w:t>у</w:t>
      </w:r>
      <w:r w:rsidR="00CD7155" w:rsidRPr="00D27592">
        <w:t>частие в подготовке предложений по внесению изменений и разработке нормативных правовых актов федерального уровня, регламентирующих деятельность Компании по вопросам пожарной безопасности;</w:t>
      </w:r>
    </w:p>
    <w:p w14:paraId="60EC7103" w14:textId="77777777" w:rsidR="00CD7155" w:rsidRPr="00D27592" w:rsidRDefault="009C6E1B" w:rsidP="00D27592">
      <w:pPr>
        <w:numPr>
          <w:ilvl w:val="0"/>
          <w:numId w:val="6"/>
        </w:numPr>
        <w:tabs>
          <w:tab w:val="left" w:pos="539"/>
        </w:tabs>
        <w:spacing w:before="120"/>
        <w:ind w:left="538" w:hanging="357"/>
      </w:pPr>
      <w:r w:rsidRPr="00D27592">
        <w:t>о</w:t>
      </w:r>
      <w:r w:rsidR="00CD7155" w:rsidRPr="00D27592">
        <w:t xml:space="preserve">рганизация внедрения передового опыта, современных средств, систем и методов предупреждения и тушения пожаров в ОГ </w:t>
      </w:r>
      <w:r w:rsidR="006650F4" w:rsidRPr="00D27592">
        <w:t>по направлению деятельности</w:t>
      </w:r>
      <w:r w:rsidR="00CD7155" w:rsidRPr="00D27592">
        <w:t>;</w:t>
      </w:r>
    </w:p>
    <w:p w14:paraId="69B85967" w14:textId="77777777" w:rsidR="00CD7155" w:rsidRPr="00D27592" w:rsidRDefault="009C6E1B" w:rsidP="00D27592">
      <w:pPr>
        <w:numPr>
          <w:ilvl w:val="0"/>
          <w:numId w:val="6"/>
        </w:numPr>
        <w:tabs>
          <w:tab w:val="left" w:pos="539"/>
        </w:tabs>
        <w:spacing w:before="120"/>
        <w:ind w:left="538" w:hanging="357"/>
      </w:pPr>
      <w:r w:rsidRPr="00D27592">
        <w:t>у</w:t>
      </w:r>
      <w:r w:rsidR="00CD7155" w:rsidRPr="00D27592">
        <w:t xml:space="preserve">частие в разработке, актуализации и внедрение </w:t>
      </w:r>
      <w:r w:rsidR="00D76219" w:rsidRPr="00D27592">
        <w:t>ЛНД</w:t>
      </w:r>
      <w:r w:rsidR="00CD7155" w:rsidRPr="00D27592">
        <w:t xml:space="preserve">, регламентирующих деятельность </w:t>
      </w:r>
      <w:r w:rsidR="00414F98" w:rsidRPr="00D27592">
        <w:t>ББ</w:t>
      </w:r>
      <w:r w:rsidR="00F612DD" w:rsidRPr="00D27592">
        <w:t>/ФБ</w:t>
      </w:r>
      <w:r w:rsidR="00414F98" w:rsidRPr="00D27592">
        <w:t xml:space="preserve"> и ОГ</w:t>
      </w:r>
      <w:r w:rsidR="00CD7155" w:rsidRPr="00D27592">
        <w:t xml:space="preserve"> </w:t>
      </w:r>
      <w:r w:rsidR="006650F4" w:rsidRPr="00D27592">
        <w:t xml:space="preserve">по направлению деятельности </w:t>
      </w:r>
      <w:r w:rsidR="00CD7155" w:rsidRPr="00D27592">
        <w:t>по вопросам пожарной безопасности;</w:t>
      </w:r>
    </w:p>
    <w:p w14:paraId="604AB209" w14:textId="77777777" w:rsidR="00CD7155" w:rsidRPr="00D27592" w:rsidRDefault="009C6E1B" w:rsidP="00D27592">
      <w:pPr>
        <w:numPr>
          <w:ilvl w:val="0"/>
          <w:numId w:val="6"/>
        </w:numPr>
        <w:tabs>
          <w:tab w:val="left" w:pos="539"/>
        </w:tabs>
        <w:spacing w:before="120"/>
        <w:ind w:left="538" w:hanging="357"/>
      </w:pPr>
      <w:r w:rsidRPr="00D27592">
        <w:t>у</w:t>
      </w:r>
      <w:r w:rsidR="00CD7155" w:rsidRPr="00D27592">
        <w:t xml:space="preserve">частие в организации и обеспечение совместно с другими структурными подразделениями Компании и ОГ по направлению деятельности функционирования </w:t>
      </w:r>
      <w:r w:rsidR="0092021A" w:rsidRPr="00D27592">
        <w:t>СОПБ</w:t>
      </w:r>
      <w:r w:rsidR="00CD7155" w:rsidRPr="00D27592">
        <w:t xml:space="preserve">; </w:t>
      </w:r>
    </w:p>
    <w:p w14:paraId="2C9CF982" w14:textId="77777777" w:rsidR="00CD7155" w:rsidRPr="00D27592" w:rsidRDefault="009C6E1B" w:rsidP="00D27592">
      <w:pPr>
        <w:numPr>
          <w:ilvl w:val="0"/>
          <w:numId w:val="6"/>
        </w:numPr>
        <w:tabs>
          <w:tab w:val="left" w:pos="539"/>
        </w:tabs>
        <w:spacing w:before="120"/>
        <w:ind w:left="538" w:hanging="357"/>
      </w:pPr>
      <w:r w:rsidRPr="00D27592">
        <w:t>о</w:t>
      </w:r>
      <w:r w:rsidR="00CD7155" w:rsidRPr="00D27592">
        <w:t>беспечение выполнения требований пожарной безопасности, мероприятий по снижению количества пожаров, при осуществлении производственной и инвестиционной деятельности ОГ по направлению деятельности;</w:t>
      </w:r>
    </w:p>
    <w:p w14:paraId="1D1CBBD5" w14:textId="77777777" w:rsidR="00CD7155" w:rsidRPr="00D27592" w:rsidRDefault="009C6E1B" w:rsidP="00D27592">
      <w:pPr>
        <w:numPr>
          <w:ilvl w:val="0"/>
          <w:numId w:val="6"/>
        </w:numPr>
        <w:tabs>
          <w:tab w:val="left" w:pos="539"/>
        </w:tabs>
        <w:spacing w:before="120"/>
        <w:ind w:left="538" w:hanging="357"/>
      </w:pPr>
      <w:r w:rsidRPr="00D27592">
        <w:t>к</w:t>
      </w:r>
      <w:r w:rsidR="00CD7155" w:rsidRPr="00D27592">
        <w:t>онтроль организации взаимодействия с подрядными организациями, оказывающими услуги/работы;</w:t>
      </w:r>
    </w:p>
    <w:p w14:paraId="725E986B" w14:textId="77777777" w:rsidR="00CD7155" w:rsidRPr="00D27592" w:rsidRDefault="009C6E1B" w:rsidP="00D27592">
      <w:pPr>
        <w:numPr>
          <w:ilvl w:val="0"/>
          <w:numId w:val="6"/>
        </w:numPr>
        <w:tabs>
          <w:tab w:val="left" w:pos="539"/>
        </w:tabs>
        <w:spacing w:before="120"/>
        <w:ind w:left="538" w:hanging="357"/>
      </w:pPr>
      <w:r w:rsidRPr="00D27592">
        <w:t>у</w:t>
      </w:r>
      <w:r w:rsidR="00CD7155" w:rsidRPr="00D27592">
        <w:t>частие в разработке системного и сбалансированного подхода к процессу квалификации и выбора подрядных организаций и последующего взаимодействия в области пожарной безопасности с ними;</w:t>
      </w:r>
    </w:p>
    <w:p w14:paraId="320A29FF" w14:textId="77777777" w:rsidR="00CD7155" w:rsidRPr="00D27592" w:rsidRDefault="009C6E1B" w:rsidP="00D27592">
      <w:pPr>
        <w:numPr>
          <w:ilvl w:val="0"/>
          <w:numId w:val="6"/>
        </w:numPr>
        <w:tabs>
          <w:tab w:val="left" w:pos="539"/>
        </w:tabs>
        <w:spacing w:before="120"/>
        <w:ind w:left="538" w:hanging="357"/>
      </w:pPr>
      <w:r w:rsidRPr="00D27592">
        <w:t>о</w:t>
      </w:r>
      <w:r w:rsidR="00CD7155" w:rsidRPr="00D27592">
        <w:t>существление взаимодействия с ОГ по направлению деятельности по вопросам обеспечения пожарной безопасности;</w:t>
      </w:r>
    </w:p>
    <w:p w14:paraId="4AF9EF7B" w14:textId="77777777" w:rsidR="001E5879" w:rsidRPr="00D27592" w:rsidRDefault="009C6E1B" w:rsidP="00D27592">
      <w:pPr>
        <w:numPr>
          <w:ilvl w:val="0"/>
          <w:numId w:val="6"/>
        </w:numPr>
        <w:tabs>
          <w:tab w:val="left" w:pos="539"/>
        </w:tabs>
        <w:spacing w:before="120"/>
        <w:ind w:left="538" w:hanging="357"/>
      </w:pPr>
      <w:r w:rsidRPr="00D27592">
        <w:t>о</w:t>
      </w:r>
      <w:r w:rsidR="00CD7155" w:rsidRPr="00D27592">
        <w:t>бобщение управленческой информации в области пожарной безопасности по ББ</w:t>
      </w:r>
      <w:r w:rsidR="00DB3C96" w:rsidRPr="00D27592">
        <w:t>/ФБ</w:t>
      </w:r>
      <w:r w:rsidR="00CD7155" w:rsidRPr="00D27592">
        <w:t>;</w:t>
      </w:r>
    </w:p>
    <w:p w14:paraId="71652556" w14:textId="09D6FF3C" w:rsidR="00CD7155" w:rsidRPr="00D27592" w:rsidRDefault="009C6E1B" w:rsidP="00756A89">
      <w:pPr>
        <w:numPr>
          <w:ilvl w:val="0"/>
          <w:numId w:val="6"/>
        </w:numPr>
        <w:tabs>
          <w:tab w:val="left" w:pos="539"/>
        </w:tabs>
        <w:spacing w:before="120"/>
        <w:ind w:left="538" w:hanging="357"/>
      </w:pPr>
      <w:r w:rsidRPr="00D27592">
        <w:t>к</w:t>
      </w:r>
      <w:r w:rsidR="00CD7155" w:rsidRPr="00D27592">
        <w:t>оординация деятельности Служб ПБОТОС ОГ по пожарной безопасности</w:t>
      </w:r>
      <w:r w:rsidR="00CD7155" w:rsidRPr="00D27592" w:rsidDel="00FB3D31">
        <w:t xml:space="preserve"> </w:t>
      </w:r>
      <w:r w:rsidR="00CD7155" w:rsidRPr="00D27592">
        <w:t>в установленном в Компании порядке и с соблюдением корпоративных процедур</w:t>
      </w:r>
      <w:r w:rsidR="001E5879" w:rsidRPr="00D27592">
        <w:t xml:space="preserve"> согласно Стандарта Компании </w:t>
      </w:r>
      <w:r w:rsidR="00756A89" w:rsidRPr="00756A89">
        <w:t xml:space="preserve">№ П3-05 С-0009 </w:t>
      </w:r>
      <w:r w:rsidR="001E5879" w:rsidRPr="00D27592">
        <w:t>«Интегрированная система управления промышленной безопасностью, охраной труда и окружающей среды»</w:t>
      </w:r>
      <w:r w:rsidR="00672A35" w:rsidRPr="00D27592">
        <w:t>;</w:t>
      </w:r>
    </w:p>
    <w:p w14:paraId="50564469" w14:textId="77777777" w:rsidR="00CD7155" w:rsidRPr="00D27592" w:rsidRDefault="009C6E1B" w:rsidP="00D27592">
      <w:pPr>
        <w:numPr>
          <w:ilvl w:val="0"/>
          <w:numId w:val="6"/>
        </w:numPr>
        <w:tabs>
          <w:tab w:val="left" w:pos="539"/>
        </w:tabs>
        <w:spacing w:before="120"/>
        <w:ind w:left="538" w:hanging="357"/>
      </w:pPr>
      <w:r w:rsidRPr="00D27592">
        <w:t>р</w:t>
      </w:r>
      <w:r w:rsidR="00CD7155" w:rsidRPr="00D27592">
        <w:t>ассмотрение и рецензирование Технических заданий и Технических требований на проектирование объектов строительства и реконструкции (включая реконструкцию технических средств систем противопожарной защиты), в части соответствия системы противопожарной защиты объектов нормативным документам в области пожарной безопасности;</w:t>
      </w:r>
    </w:p>
    <w:p w14:paraId="188B46D7" w14:textId="77777777" w:rsidR="00CD7155" w:rsidRPr="00D27592" w:rsidRDefault="009C6E1B" w:rsidP="00D27592">
      <w:pPr>
        <w:numPr>
          <w:ilvl w:val="0"/>
          <w:numId w:val="6"/>
        </w:numPr>
        <w:tabs>
          <w:tab w:val="left" w:pos="539"/>
        </w:tabs>
        <w:spacing w:before="120"/>
        <w:ind w:left="538" w:hanging="357"/>
      </w:pPr>
      <w:r w:rsidRPr="00D27592">
        <w:t>п</w:t>
      </w:r>
      <w:r w:rsidR="00414F98" w:rsidRPr="00D27592">
        <w:t xml:space="preserve">одготовка предложений по формированию </w:t>
      </w:r>
      <w:r w:rsidR="00F612DD" w:rsidRPr="00D27592">
        <w:t>ключевых показателей эффективности</w:t>
      </w:r>
      <w:r w:rsidR="00414F98" w:rsidRPr="00D27592">
        <w:t xml:space="preserve"> в области пожарной безопасности для руководителей ОГ, оценка их выполнения, в рамках компетенции структурного подразделения</w:t>
      </w:r>
      <w:r w:rsidR="00CD7155" w:rsidRPr="00D27592">
        <w:t>;</w:t>
      </w:r>
    </w:p>
    <w:p w14:paraId="32295FA7" w14:textId="77777777" w:rsidR="00CD7155" w:rsidRPr="00D27592" w:rsidRDefault="009C6E1B" w:rsidP="00D27592">
      <w:pPr>
        <w:numPr>
          <w:ilvl w:val="0"/>
          <w:numId w:val="6"/>
        </w:numPr>
        <w:tabs>
          <w:tab w:val="left" w:pos="539"/>
        </w:tabs>
        <w:spacing w:before="120"/>
        <w:ind w:left="538" w:hanging="357"/>
      </w:pPr>
      <w:r w:rsidRPr="00D27592">
        <w:t>р</w:t>
      </w:r>
      <w:r w:rsidR="00CD7155" w:rsidRPr="00D27592">
        <w:t>азработка и мониторинг мероприятий, направленных на повышение эффективности деятельности ОГ и достижение целевых показателей в области пожарной безопасности;</w:t>
      </w:r>
    </w:p>
    <w:p w14:paraId="78475052" w14:textId="60300903" w:rsidR="00647CDA" w:rsidRPr="00D27592" w:rsidRDefault="009C6E1B" w:rsidP="00756A89">
      <w:pPr>
        <w:numPr>
          <w:ilvl w:val="0"/>
          <w:numId w:val="6"/>
        </w:numPr>
        <w:tabs>
          <w:tab w:val="left" w:pos="539"/>
        </w:tabs>
        <w:spacing w:before="120"/>
        <w:ind w:left="538" w:hanging="357"/>
      </w:pPr>
      <w:r w:rsidRPr="00D27592">
        <w:t>с</w:t>
      </w:r>
      <w:r w:rsidR="00CD7155" w:rsidRPr="00D27592">
        <w:t>бор и ведение информационных баз данных о нарушениях, выявленных в ходе</w:t>
      </w:r>
      <w:r w:rsidR="004210DB" w:rsidRPr="00D27592">
        <w:t xml:space="preserve"> </w:t>
      </w:r>
      <w:r w:rsidR="00CD7155" w:rsidRPr="00D27592">
        <w:t>проверок 5 этапа КПК</w:t>
      </w:r>
      <w:r w:rsidR="006650F4" w:rsidRPr="00D27592">
        <w:t>, проводимых в соответствии с</w:t>
      </w:r>
      <w:r w:rsidR="00CD7155" w:rsidRPr="00D27592">
        <w:t xml:space="preserve"> </w:t>
      </w:r>
      <w:r w:rsidR="006650F4" w:rsidRPr="00D27592">
        <w:t xml:space="preserve">Положением Компании </w:t>
      </w:r>
      <w:r w:rsidR="00756A89">
        <w:br/>
      </w:r>
      <w:r w:rsidR="00756A89" w:rsidRPr="00756A89">
        <w:t xml:space="preserve">№ П3-05 Р-9399 </w:t>
      </w:r>
      <w:r w:rsidR="006650F4" w:rsidRPr="00D27592">
        <w:t>«</w:t>
      </w:r>
      <w:r w:rsidR="002E3299" w:rsidRPr="002E3299">
        <w:t>Организация и осуществление контроля в области промышленной безопасности, охраны труда и окружающей среды</w:t>
      </w:r>
      <w:r w:rsidR="006650F4" w:rsidRPr="00D27592">
        <w:t>»</w:t>
      </w:r>
      <w:r w:rsidR="00CD7155" w:rsidRPr="00D27592">
        <w:t xml:space="preserve">. Участие в подготовке ОГ к проверкам государственными органами в области пожарной безопасности и их сопровождение; </w:t>
      </w:r>
    </w:p>
    <w:p w14:paraId="62E16501" w14:textId="77777777" w:rsidR="00CD7155" w:rsidRPr="00D27592" w:rsidRDefault="00647CDA" w:rsidP="00D27592">
      <w:pPr>
        <w:numPr>
          <w:ilvl w:val="0"/>
          <w:numId w:val="6"/>
        </w:numPr>
        <w:tabs>
          <w:tab w:val="left" w:pos="539"/>
        </w:tabs>
        <w:spacing w:before="120"/>
        <w:ind w:left="538" w:hanging="357"/>
      </w:pPr>
      <w:r w:rsidRPr="00D27592">
        <w:t>к</w:t>
      </w:r>
      <w:r w:rsidR="00CD7155" w:rsidRPr="00D27592">
        <w:t>онтроль выполнения ОГ актов-предписаний органов государственного пожарного надзора;</w:t>
      </w:r>
    </w:p>
    <w:p w14:paraId="7BECC415" w14:textId="77777777" w:rsidR="00CD7155" w:rsidRPr="00D27592" w:rsidRDefault="009C6E1B" w:rsidP="00D27592">
      <w:pPr>
        <w:numPr>
          <w:ilvl w:val="0"/>
          <w:numId w:val="6"/>
        </w:numPr>
        <w:tabs>
          <w:tab w:val="left" w:pos="539"/>
        </w:tabs>
        <w:spacing w:before="120"/>
        <w:ind w:left="538" w:hanging="357"/>
      </w:pPr>
      <w:r w:rsidRPr="00D27592">
        <w:t>о</w:t>
      </w:r>
      <w:r w:rsidR="00CD7155" w:rsidRPr="00D27592">
        <w:t xml:space="preserve">рганизация и проведение проверок состояния пожарной безопасности ОГ, выполнение требований законодательных, нормативно-технических документов и </w:t>
      </w:r>
      <w:r w:rsidR="00647CDA" w:rsidRPr="00D27592">
        <w:t>ЛНД</w:t>
      </w:r>
      <w:r w:rsidR="00CD7155" w:rsidRPr="00D27592">
        <w:t xml:space="preserve"> в области пожарной безопасности;</w:t>
      </w:r>
    </w:p>
    <w:p w14:paraId="452B48F9" w14:textId="77777777" w:rsidR="00CD7155" w:rsidRPr="00D27592" w:rsidRDefault="009C6E1B" w:rsidP="00D27592">
      <w:pPr>
        <w:numPr>
          <w:ilvl w:val="0"/>
          <w:numId w:val="6"/>
        </w:numPr>
        <w:tabs>
          <w:tab w:val="left" w:pos="539"/>
        </w:tabs>
        <w:spacing w:before="120"/>
        <w:ind w:left="538" w:hanging="357"/>
      </w:pPr>
      <w:r w:rsidRPr="00D27592">
        <w:t>к</w:t>
      </w:r>
      <w:r w:rsidR="00CD7155" w:rsidRPr="00D27592">
        <w:t>оординация и мониторинг обеспечения ОГ качественного и своевременного выполнения мероприятий в области пожарной безопасности, осуществления ОГ производственной и инвестиционной деятельности в полном соответствии с требованиями и нормами пожарной безопасности;</w:t>
      </w:r>
    </w:p>
    <w:p w14:paraId="289B4F4D" w14:textId="77777777" w:rsidR="00CD7155" w:rsidRPr="00D27592" w:rsidRDefault="009C6E1B" w:rsidP="00D27592">
      <w:pPr>
        <w:numPr>
          <w:ilvl w:val="0"/>
          <w:numId w:val="6"/>
        </w:numPr>
        <w:tabs>
          <w:tab w:val="left" w:pos="539"/>
        </w:tabs>
        <w:spacing w:before="120"/>
        <w:ind w:left="538" w:hanging="357"/>
      </w:pPr>
      <w:r w:rsidRPr="00D27592">
        <w:t>к</w:t>
      </w:r>
      <w:r w:rsidR="00CD7155" w:rsidRPr="00D27592">
        <w:t>оординация и мониторинг разработки и выполнения ОГ корректирующих мероприятий по результатам проверок пожарного надзора (государственного и внутреннего);</w:t>
      </w:r>
    </w:p>
    <w:p w14:paraId="693E0474" w14:textId="77777777" w:rsidR="00CD7155" w:rsidRPr="00D27592" w:rsidRDefault="009C6E1B" w:rsidP="00D27592">
      <w:pPr>
        <w:numPr>
          <w:ilvl w:val="0"/>
          <w:numId w:val="6"/>
        </w:numPr>
        <w:tabs>
          <w:tab w:val="left" w:pos="539"/>
        </w:tabs>
        <w:spacing w:before="120"/>
        <w:ind w:left="538" w:hanging="357"/>
      </w:pPr>
      <w:r w:rsidRPr="00D27592">
        <w:t>м</w:t>
      </w:r>
      <w:r w:rsidR="00CD7155" w:rsidRPr="00D27592">
        <w:t xml:space="preserve">ониторинг, анализ и предоставление отчетной, справочной и иной информации по вопросам пожарной безопасности руководству </w:t>
      </w:r>
      <w:r w:rsidR="005D2980" w:rsidRPr="00D27592">
        <w:t>ДПБОТОС</w:t>
      </w:r>
      <w:r w:rsidR="00CD7155" w:rsidRPr="00D27592">
        <w:t>;</w:t>
      </w:r>
    </w:p>
    <w:p w14:paraId="0B3DBAEC" w14:textId="77777777" w:rsidR="00CD7155" w:rsidRPr="00D27592" w:rsidRDefault="009C6E1B" w:rsidP="00D27592">
      <w:pPr>
        <w:numPr>
          <w:ilvl w:val="0"/>
          <w:numId w:val="6"/>
        </w:numPr>
        <w:tabs>
          <w:tab w:val="left" w:pos="539"/>
        </w:tabs>
        <w:spacing w:before="120"/>
        <w:ind w:left="538" w:hanging="357"/>
      </w:pPr>
      <w:r w:rsidRPr="00D27592">
        <w:t>о</w:t>
      </w:r>
      <w:r w:rsidR="00CD7155" w:rsidRPr="00D27592">
        <w:t>рганизация формирования, корректировки и согласование бизнес-планов, производственных программ, инвестиционной программы и бюджетов ОГ в части вопросов обеспечения пожарной безопасности: осуществление анализа проекта бизнес-плана, производственной программы, инвестиционной программы, бюджета и платежей, оценка их обоснованности и достаточности;</w:t>
      </w:r>
    </w:p>
    <w:p w14:paraId="5A38AEF9" w14:textId="77777777" w:rsidR="00CD7155" w:rsidRPr="00D27592" w:rsidRDefault="009C6E1B" w:rsidP="00D27592">
      <w:pPr>
        <w:numPr>
          <w:ilvl w:val="0"/>
          <w:numId w:val="6"/>
        </w:numPr>
        <w:tabs>
          <w:tab w:val="left" w:pos="539"/>
        </w:tabs>
        <w:spacing w:before="120"/>
        <w:ind w:left="538" w:hanging="357"/>
      </w:pPr>
      <w:r w:rsidRPr="00D27592">
        <w:t>у</w:t>
      </w:r>
      <w:r w:rsidR="00CD7155" w:rsidRPr="00D27592">
        <w:t xml:space="preserve">частие в подготовке проектов распорядительных документов по вопросам пожарной безопасности в рамках компетенции </w:t>
      </w:r>
      <w:r w:rsidR="001521F0" w:rsidRPr="00D27592">
        <w:t>ДПБОТОС</w:t>
      </w:r>
      <w:r w:rsidR="00CD7155" w:rsidRPr="00D27592">
        <w:t>;</w:t>
      </w:r>
    </w:p>
    <w:p w14:paraId="4B9D6BFC" w14:textId="77777777" w:rsidR="00CD7155" w:rsidRPr="00D27592" w:rsidRDefault="009C6E1B" w:rsidP="00D27592">
      <w:pPr>
        <w:numPr>
          <w:ilvl w:val="0"/>
          <w:numId w:val="6"/>
        </w:numPr>
        <w:tabs>
          <w:tab w:val="left" w:pos="539"/>
        </w:tabs>
        <w:spacing w:before="120"/>
        <w:ind w:left="538" w:hanging="357"/>
      </w:pPr>
      <w:r w:rsidRPr="00D27592">
        <w:t>ф</w:t>
      </w:r>
      <w:r w:rsidR="00CD7155" w:rsidRPr="00D27592">
        <w:t xml:space="preserve">ормирование предложений, подготовка документов и материалов по вопросам деятельности ОГ в области пожарной безопасности для информирования и рассмотрения органами управления </w:t>
      </w:r>
      <w:r w:rsidR="00F56131" w:rsidRPr="00D27592">
        <w:t>ПАО «НК «Роснефть»</w:t>
      </w:r>
      <w:r w:rsidR="0040171B" w:rsidRPr="00D27592">
        <w:t>;</w:t>
      </w:r>
    </w:p>
    <w:p w14:paraId="7144811B" w14:textId="77777777" w:rsidR="00CD7155" w:rsidRPr="00D27592" w:rsidRDefault="009C6E1B" w:rsidP="00D27592">
      <w:pPr>
        <w:numPr>
          <w:ilvl w:val="0"/>
          <w:numId w:val="6"/>
        </w:numPr>
        <w:tabs>
          <w:tab w:val="left" w:pos="539"/>
        </w:tabs>
        <w:spacing w:before="120"/>
        <w:ind w:left="538" w:hanging="357"/>
      </w:pPr>
      <w:r w:rsidRPr="00D27592">
        <w:t>с</w:t>
      </w:r>
      <w:r w:rsidR="006B088E" w:rsidRPr="00D27592">
        <w:t xml:space="preserve">бор сведений и подготовка </w:t>
      </w:r>
      <w:r w:rsidR="00CD7155" w:rsidRPr="00D27592">
        <w:t>материалов по вопросам деятельности ОГ в области пожарной безопасности для отчетов и докладов по вопросам пожарной безопасности;</w:t>
      </w:r>
    </w:p>
    <w:p w14:paraId="6C19CB7D" w14:textId="77777777" w:rsidR="00CD7155" w:rsidRPr="00D27592" w:rsidRDefault="009C6E1B" w:rsidP="00D27592">
      <w:pPr>
        <w:numPr>
          <w:ilvl w:val="0"/>
          <w:numId w:val="6"/>
        </w:numPr>
        <w:tabs>
          <w:tab w:val="left" w:pos="539"/>
        </w:tabs>
        <w:spacing w:before="120"/>
        <w:ind w:left="538" w:hanging="357"/>
      </w:pPr>
      <w:r w:rsidRPr="00D27592">
        <w:t>и</w:t>
      </w:r>
      <w:r w:rsidR="00CD7155" w:rsidRPr="00D27592">
        <w:t>дентификация, оценка, пр</w:t>
      </w:r>
      <w:r w:rsidR="005D2980" w:rsidRPr="00D27592">
        <w:t>е</w:t>
      </w:r>
      <w:r w:rsidR="00CD7155" w:rsidRPr="00D27592">
        <w:t>оритизация рисков в области пожарной безопасности уровня ББ</w:t>
      </w:r>
      <w:r w:rsidR="00F612DD" w:rsidRPr="00D27592">
        <w:t>/ФБ</w:t>
      </w:r>
      <w:r w:rsidR="00CD7155" w:rsidRPr="00D27592">
        <w:t>, разработка и обеспечение реализации планов по их снижению</w:t>
      </w:r>
      <w:r w:rsidR="006B088E" w:rsidRPr="00D27592">
        <w:t>;</w:t>
      </w:r>
    </w:p>
    <w:p w14:paraId="34A05CCB" w14:textId="77777777" w:rsidR="00CD7155" w:rsidRPr="00D27592" w:rsidRDefault="009C6E1B" w:rsidP="00D27592">
      <w:pPr>
        <w:numPr>
          <w:ilvl w:val="0"/>
          <w:numId w:val="6"/>
        </w:numPr>
        <w:tabs>
          <w:tab w:val="left" w:pos="539"/>
        </w:tabs>
        <w:spacing w:before="120"/>
        <w:ind w:left="538" w:hanging="357"/>
      </w:pPr>
      <w:r w:rsidRPr="00D27592">
        <w:t>р</w:t>
      </w:r>
      <w:r w:rsidR="00CD7155" w:rsidRPr="00D27592">
        <w:t>азработка, корректировка, актуализация целевых программ в области пожарной безопасности для ОГ и мониторинг исполнения корпоративных и целевых программ в области пожарной безопасности Компании;</w:t>
      </w:r>
    </w:p>
    <w:p w14:paraId="07149E42" w14:textId="77777777" w:rsidR="00CD7155" w:rsidRPr="00D27592" w:rsidRDefault="009C6E1B" w:rsidP="00D27592">
      <w:pPr>
        <w:numPr>
          <w:ilvl w:val="0"/>
          <w:numId w:val="6"/>
        </w:numPr>
        <w:tabs>
          <w:tab w:val="left" w:pos="539"/>
        </w:tabs>
        <w:spacing w:before="120"/>
        <w:ind w:left="538" w:hanging="357"/>
      </w:pPr>
      <w:r w:rsidRPr="00D27592">
        <w:t>о</w:t>
      </w:r>
      <w:r w:rsidR="00CD7155" w:rsidRPr="00D27592">
        <w:t xml:space="preserve">рганизация совместно с другими </w:t>
      </w:r>
      <w:r w:rsidR="00203DCA" w:rsidRPr="00D27592">
        <w:t>СП</w:t>
      </w:r>
      <w:r w:rsidR="00CD7155" w:rsidRPr="00D27592">
        <w:t xml:space="preserve"> в совещаний, научно-практических конференций и семинаров по вопросам пожарной безопасности;</w:t>
      </w:r>
    </w:p>
    <w:p w14:paraId="3D07FA88" w14:textId="77777777" w:rsidR="00CD7155" w:rsidRPr="00D27592" w:rsidRDefault="009C6E1B" w:rsidP="00D27592">
      <w:pPr>
        <w:numPr>
          <w:ilvl w:val="0"/>
          <w:numId w:val="6"/>
        </w:numPr>
        <w:tabs>
          <w:tab w:val="left" w:pos="539"/>
        </w:tabs>
        <w:spacing w:before="120"/>
        <w:ind w:left="538" w:hanging="357"/>
      </w:pPr>
      <w:r w:rsidRPr="00D27592">
        <w:t>к</w:t>
      </w:r>
      <w:r w:rsidR="00CD7155" w:rsidRPr="00D27592">
        <w:t>онтроль за соблюдением ОГ порядка и своевременности расследования пожаров, их учет</w:t>
      </w:r>
      <w:r w:rsidR="00E00B1C" w:rsidRPr="00D27592">
        <w:t>;</w:t>
      </w:r>
      <w:r w:rsidR="00CD7155" w:rsidRPr="00D27592">
        <w:t xml:space="preserve"> </w:t>
      </w:r>
    </w:p>
    <w:p w14:paraId="762301DA" w14:textId="77777777" w:rsidR="00CD7155" w:rsidRPr="00D27592" w:rsidRDefault="009C6E1B" w:rsidP="00D27592">
      <w:pPr>
        <w:numPr>
          <w:ilvl w:val="0"/>
          <w:numId w:val="6"/>
        </w:numPr>
        <w:tabs>
          <w:tab w:val="left" w:pos="539"/>
        </w:tabs>
        <w:spacing w:before="120"/>
        <w:ind w:left="538" w:hanging="357"/>
      </w:pPr>
      <w:r w:rsidRPr="00D27592">
        <w:t>у</w:t>
      </w:r>
      <w:r w:rsidR="00CD7155" w:rsidRPr="00D27592">
        <w:t xml:space="preserve">частие, по решению руководства Компании, совместно с другими </w:t>
      </w:r>
      <w:r w:rsidR="00203DCA" w:rsidRPr="00D27592">
        <w:t>СП</w:t>
      </w:r>
      <w:r w:rsidR="00CD7155" w:rsidRPr="00D27592">
        <w:t xml:space="preserve"> </w:t>
      </w:r>
      <w:r w:rsidR="00203DCA" w:rsidRPr="00D27592">
        <w:t>ПАО «НК «Роснефть»</w:t>
      </w:r>
      <w:r w:rsidR="00CD7155" w:rsidRPr="00D27592">
        <w:t xml:space="preserve"> и ОГ, а также другими заинтересованными органами и лицами, в расследовании крупных пожаров и в работе штабов по ликвидации крупных пожаров, в разработке мероприятий по их предупреждению и ликвидации их последствий. Анализ причин их возникновения, участие в разработке и контроль выполнения мероприятий по их предупреждению;</w:t>
      </w:r>
    </w:p>
    <w:p w14:paraId="380B0F38" w14:textId="77777777" w:rsidR="00CD7155" w:rsidRPr="00D27592" w:rsidRDefault="009C6E1B" w:rsidP="00D27592">
      <w:pPr>
        <w:numPr>
          <w:ilvl w:val="0"/>
          <w:numId w:val="6"/>
        </w:numPr>
        <w:tabs>
          <w:tab w:val="left" w:pos="539"/>
        </w:tabs>
        <w:spacing w:before="120"/>
        <w:ind w:left="538" w:hanging="357"/>
      </w:pPr>
      <w:r w:rsidRPr="00D27592">
        <w:t>п</w:t>
      </w:r>
      <w:r w:rsidR="00CD7155" w:rsidRPr="00D27592">
        <w:t>оддержка оперативного информирования о фактах и ходе расследования пожаров в ОГ и подрядных организациях;</w:t>
      </w:r>
    </w:p>
    <w:p w14:paraId="1B53971C" w14:textId="77777777" w:rsidR="00CD7155" w:rsidRPr="00D27592" w:rsidRDefault="009C6E1B" w:rsidP="00D27592">
      <w:pPr>
        <w:numPr>
          <w:ilvl w:val="0"/>
          <w:numId w:val="6"/>
        </w:numPr>
        <w:tabs>
          <w:tab w:val="left" w:pos="539"/>
        </w:tabs>
        <w:spacing w:before="120"/>
        <w:ind w:left="538" w:hanging="357"/>
      </w:pPr>
      <w:r w:rsidRPr="00D27592">
        <w:t>ф</w:t>
      </w:r>
      <w:r w:rsidR="00CD7155" w:rsidRPr="00D27592">
        <w:t>ормирование предложений и участие в организации обучения и развития компетенций в области пожарной безопасности работников ОГ;</w:t>
      </w:r>
    </w:p>
    <w:p w14:paraId="70D8D6C0" w14:textId="77777777" w:rsidR="00CD7155" w:rsidRPr="00D27592" w:rsidRDefault="009C6E1B" w:rsidP="00D27592">
      <w:pPr>
        <w:numPr>
          <w:ilvl w:val="0"/>
          <w:numId w:val="6"/>
        </w:numPr>
        <w:tabs>
          <w:tab w:val="left" w:pos="539"/>
        </w:tabs>
        <w:spacing w:before="120"/>
        <w:ind w:left="538" w:hanging="357"/>
      </w:pPr>
      <w:r w:rsidRPr="00D27592">
        <w:t>к</w:t>
      </w:r>
      <w:r w:rsidR="00CD7155" w:rsidRPr="00D27592">
        <w:t>онтроль разработки в ОГ материалов по противопожарной пропаганде;</w:t>
      </w:r>
    </w:p>
    <w:p w14:paraId="49B36BD3" w14:textId="77777777" w:rsidR="00CD7155" w:rsidRPr="00D27592" w:rsidRDefault="009C6E1B" w:rsidP="00D27592">
      <w:pPr>
        <w:numPr>
          <w:ilvl w:val="0"/>
          <w:numId w:val="6"/>
        </w:numPr>
        <w:tabs>
          <w:tab w:val="left" w:pos="539"/>
        </w:tabs>
        <w:spacing w:before="120"/>
        <w:ind w:left="538" w:hanging="357"/>
      </w:pPr>
      <w:r w:rsidRPr="00D27592">
        <w:t>к</w:t>
      </w:r>
      <w:r w:rsidR="00CD7155" w:rsidRPr="00D27592">
        <w:t>онтроль готовности ОГ к тушению возможных пожаров;</w:t>
      </w:r>
    </w:p>
    <w:p w14:paraId="033C6309" w14:textId="77777777" w:rsidR="00CD7155" w:rsidRPr="00D27592" w:rsidRDefault="009C6E1B" w:rsidP="00D27592">
      <w:pPr>
        <w:numPr>
          <w:ilvl w:val="0"/>
          <w:numId w:val="6"/>
        </w:numPr>
        <w:tabs>
          <w:tab w:val="left" w:pos="539"/>
        </w:tabs>
        <w:spacing w:before="120"/>
        <w:ind w:left="538" w:hanging="357"/>
      </w:pPr>
      <w:r w:rsidRPr="00D27592">
        <w:t>к</w:t>
      </w:r>
      <w:r w:rsidR="00CD7155" w:rsidRPr="00D27592">
        <w:t xml:space="preserve">онтроль за организацией деятельности </w:t>
      </w:r>
      <w:r w:rsidR="001E5879" w:rsidRPr="00D27592">
        <w:t xml:space="preserve">ДПО </w:t>
      </w:r>
      <w:r w:rsidR="00CD7155" w:rsidRPr="00D27592">
        <w:t>и аварийно-спасательных формирований ОГ</w:t>
      </w:r>
      <w:r w:rsidR="006B088E" w:rsidRPr="00D27592">
        <w:t>;</w:t>
      </w:r>
    </w:p>
    <w:p w14:paraId="3EAFFA88" w14:textId="77777777" w:rsidR="00CD7155" w:rsidRPr="00D27592" w:rsidRDefault="00CD7155" w:rsidP="00D27592">
      <w:pPr>
        <w:numPr>
          <w:ilvl w:val="0"/>
          <w:numId w:val="6"/>
        </w:numPr>
        <w:tabs>
          <w:tab w:val="left" w:pos="539"/>
        </w:tabs>
        <w:spacing w:before="120"/>
        <w:ind w:left="538" w:hanging="357"/>
      </w:pPr>
      <w:r w:rsidRPr="00D27592">
        <w:t xml:space="preserve">организация взаимодействия с </w:t>
      </w:r>
      <w:r w:rsidR="00F06560" w:rsidRPr="00D27592">
        <w:t>КПО</w:t>
      </w:r>
      <w:r w:rsidRPr="00D27592">
        <w:t xml:space="preserve"> и другими видами пожарной охраны (МЧС России, частная пожарная охрана), оказывающих услуги </w:t>
      </w:r>
      <w:r w:rsidR="00414F98" w:rsidRPr="00D27592">
        <w:t>ОГ;</w:t>
      </w:r>
    </w:p>
    <w:p w14:paraId="002AF7F9" w14:textId="77777777" w:rsidR="00CD7155" w:rsidRPr="00D27592" w:rsidRDefault="009C6E1B" w:rsidP="00D27592">
      <w:pPr>
        <w:numPr>
          <w:ilvl w:val="0"/>
          <w:numId w:val="6"/>
        </w:numPr>
        <w:tabs>
          <w:tab w:val="left" w:pos="539"/>
        </w:tabs>
        <w:spacing w:before="120"/>
        <w:ind w:left="538" w:hanging="357"/>
      </w:pPr>
      <w:r w:rsidRPr="00D27592">
        <w:t>к</w:t>
      </w:r>
      <w:r w:rsidR="00DD4C08" w:rsidRPr="00D27592">
        <w:t>онтроль исполнения договорных обязательств по предупреждению и тушению пожаров на объектах ОГ пожарной охраной в рамках заключенных договоров</w:t>
      </w:r>
      <w:r w:rsidR="00CD7155" w:rsidRPr="00D27592">
        <w:t xml:space="preserve">; </w:t>
      </w:r>
    </w:p>
    <w:p w14:paraId="0B77B74B" w14:textId="77777777" w:rsidR="00CD7155" w:rsidRPr="00D27592" w:rsidRDefault="009C6E1B" w:rsidP="00D27592">
      <w:pPr>
        <w:numPr>
          <w:ilvl w:val="0"/>
          <w:numId w:val="6"/>
        </w:numPr>
        <w:tabs>
          <w:tab w:val="left" w:pos="539"/>
        </w:tabs>
        <w:spacing w:before="120"/>
        <w:ind w:left="538" w:hanging="357"/>
      </w:pPr>
      <w:r w:rsidRPr="00D27592">
        <w:t>к</w:t>
      </w:r>
      <w:r w:rsidR="00CD7155" w:rsidRPr="00D27592">
        <w:t>онтроль своевременности заключения договоров на оказание услуг по предупреждению и тушению пожаров на объектах ОГ;</w:t>
      </w:r>
    </w:p>
    <w:p w14:paraId="0ABF75B1" w14:textId="77777777" w:rsidR="00CD7155" w:rsidRPr="00D27592" w:rsidRDefault="009C6E1B" w:rsidP="00D27592">
      <w:pPr>
        <w:numPr>
          <w:ilvl w:val="0"/>
          <w:numId w:val="6"/>
        </w:numPr>
        <w:tabs>
          <w:tab w:val="left" w:pos="539"/>
        </w:tabs>
        <w:spacing w:before="120"/>
        <w:ind w:left="538" w:hanging="357"/>
      </w:pPr>
      <w:r w:rsidRPr="00D27592">
        <w:t>к</w:t>
      </w:r>
      <w:r w:rsidR="00E37B13" w:rsidRPr="00D27592">
        <w:t xml:space="preserve">онтроль </w:t>
      </w:r>
      <w:r w:rsidR="00DD4C08" w:rsidRPr="00D27592">
        <w:t>своевременной закупки пожарной техники с соответствующими тактико-техническими характеристиками в ОГ, участвующих в корпоративных/целевых программах;</w:t>
      </w:r>
    </w:p>
    <w:p w14:paraId="6E12C70E" w14:textId="77777777" w:rsidR="00CD7155" w:rsidRPr="00D27592" w:rsidRDefault="009C6E1B" w:rsidP="00D27592">
      <w:pPr>
        <w:numPr>
          <w:ilvl w:val="0"/>
          <w:numId w:val="6"/>
        </w:numPr>
        <w:tabs>
          <w:tab w:val="left" w:pos="539"/>
        </w:tabs>
        <w:spacing w:before="120"/>
        <w:ind w:left="538" w:hanging="357"/>
      </w:pPr>
      <w:r w:rsidRPr="00D27592">
        <w:t>п</w:t>
      </w:r>
      <w:r w:rsidR="00CD7155" w:rsidRPr="00D27592">
        <w:t>одготовка предложений по повышению эффективности деятельности организаций, оказывающих услуги по предупреждению и тушению пожаров на объектах ОГ.</w:t>
      </w:r>
    </w:p>
    <w:p w14:paraId="616B44C5" w14:textId="77777777" w:rsidR="00495528" w:rsidRPr="00D27592" w:rsidRDefault="00495528" w:rsidP="00D27592">
      <w:pPr>
        <w:pStyle w:val="formattext"/>
        <w:spacing w:after="0"/>
        <w:ind w:firstLine="0"/>
        <w:rPr>
          <w:rFonts w:eastAsia="MS Mincho"/>
          <w:szCs w:val="22"/>
          <w:lang w:eastAsia="en-US"/>
        </w:rPr>
      </w:pPr>
    </w:p>
    <w:p w14:paraId="6B3A2709" w14:textId="77777777" w:rsidR="00237AC7" w:rsidRPr="00D27592" w:rsidRDefault="00237AC7" w:rsidP="00D27592">
      <w:pPr>
        <w:pStyle w:val="formattext"/>
        <w:spacing w:after="0"/>
        <w:ind w:firstLine="0"/>
        <w:rPr>
          <w:rFonts w:eastAsia="MS Mincho"/>
          <w:szCs w:val="22"/>
          <w:lang w:eastAsia="en-US"/>
        </w:rPr>
      </w:pPr>
    </w:p>
    <w:p w14:paraId="30F86C92" w14:textId="77777777" w:rsidR="00495528" w:rsidRPr="00D27592" w:rsidRDefault="00495528" w:rsidP="00D27592">
      <w:pPr>
        <w:pStyle w:val="S20"/>
        <w:numPr>
          <w:ilvl w:val="0"/>
          <w:numId w:val="0"/>
        </w:numPr>
        <w:tabs>
          <w:tab w:val="left" w:pos="567"/>
        </w:tabs>
        <w:rPr>
          <w:snapToGrid w:val="0"/>
        </w:rPr>
      </w:pPr>
      <w:bookmarkStart w:id="69" w:name="_Toc464727325"/>
      <w:r w:rsidRPr="00D27592">
        <w:rPr>
          <w:snapToGrid w:val="0"/>
        </w:rPr>
        <w:t>6.</w:t>
      </w:r>
      <w:r w:rsidR="00203DCA" w:rsidRPr="00D27592">
        <w:rPr>
          <w:snapToGrid w:val="0"/>
        </w:rPr>
        <w:t>3</w:t>
      </w:r>
      <w:r w:rsidR="00572D1B" w:rsidRPr="00D27592">
        <w:rPr>
          <w:snapToGrid w:val="0"/>
        </w:rPr>
        <w:t>.</w:t>
      </w:r>
      <w:r w:rsidR="00572D1B" w:rsidRPr="00D27592">
        <w:rPr>
          <w:snapToGrid w:val="0"/>
        </w:rPr>
        <w:tab/>
      </w:r>
      <w:r w:rsidRPr="00D27592">
        <w:rPr>
          <w:snapToGrid w:val="0"/>
        </w:rPr>
        <w:t xml:space="preserve">ФУНКЦИОНИРОВАНИЕ </w:t>
      </w:r>
      <w:r w:rsidR="008A288D" w:rsidRPr="00D27592">
        <w:rPr>
          <w:snapToGrid w:val="0"/>
        </w:rPr>
        <w:t>СОПБ</w:t>
      </w:r>
      <w:r w:rsidRPr="00D27592">
        <w:rPr>
          <w:snapToGrid w:val="0"/>
        </w:rPr>
        <w:t xml:space="preserve"> НА </w:t>
      </w:r>
      <w:r w:rsidR="008A288D" w:rsidRPr="00D27592">
        <w:rPr>
          <w:snapToGrid w:val="0"/>
        </w:rPr>
        <w:t xml:space="preserve">3-ЕМ </w:t>
      </w:r>
      <w:r w:rsidRPr="00D27592">
        <w:rPr>
          <w:snapToGrid w:val="0"/>
        </w:rPr>
        <w:t>УРОВНЕ</w:t>
      </w:r>
      <w:bookmarkEnd w:id="69"/>
    </w:p>
    <w:p w14:paraId="4569F0E2" w14:textId="77777777" w:rsidR="00495528" w:rsidRPr="00D27592" w:rsidRDefault="00495528" w:rsidP="00D27592">
      <w:pPr>
        <w:pStyle w:val="formattext"/>
        <w:spacing w:after="0"/>
        <w:ind w:firstLine="0"/>
        <w:rPr>
          <w:rFonts w:eastAsia="MS Mincho"/>
          <w:szCs w:val="22"/>
          <w:lang w:eastAsia="en-US"/>
        </w:rPr>
      </w:pPr>
    </w:p>
    <w:p w14:paraId="0C4AF1C2" w14:textId="77777777" w:rsidR="00495528" w:rsidRPr="00D27592" w:rsidRDefault="006229B6" w:rsidP="00D27592">
      <w:pPr>
        <w:tabs>
          <w:tab w:val="left" w:pos="426"/>
        </w:tabs>
        <w:rPr>
          <w:rFonts w:eastAsia="MS Mincho"/>
          <w:szCs w:val="24"/>
          <w:lang w:eastAsia="ru-RU"/>
        </w:rPr>
      </w:pPr>
      <w:r w:rsidRPr="00D27592">
        <w:rPr>
          <w:rFonts w:eastAsia="MS Mincho"/>
          <w:szCs w:val="24"/>
          <w:lang w:eastAsia="ru-RU"/>
        </w:rPr>
        <w:t xml:space="preserve">Основные функции </w:t>
      </w:r>
      <w:r w:rsidR="001B7C23" w:rsidRPr="00D27592">
        <w:rPr>
          <w:rFonts w:eastAsia="MS Mincho"/>
          <w:szCs w:val="24"/>
          <w:lang w:eastAsia="ru-RU"/>
        </w:rPr>
        <w:t>р</w:t>
      </w:r>
      <w:r w:rsidR="001B7C23" w:rsidRPr="00D27592">
        <w:rPr>
          <w:szCs w:val="24"/>
        </w:rPr>
        <w:t xml:space="preserve">уководителя ОГ курирующего </w:t>
      </w:r>
      <w:r w:rsidR="00EE5CA1" w:rsidRPr="00D27592">
        <w:rPr>
          <w:szCs w:val="24"/>
        </w:rPr>
        <w:t xml:space="preserve">Службу </w:t>
      </w:r>
      <w:r w:rsidR="001B7C23" w:rsidRPr="00D27592">
        <w:rPr>
          <w:szCs w:val="24"/>
        </w:rPr>
        <w:t>ПБОТОС ОГ</w:t>
      </w:r>
      <w:r w:rsidR="001B7C23" w:rsidRPr="00D27592">
        <w:rPr>
          <w:rFonts w:eastAsia="MS Mincho"/>
          <w:szCs w:val="24"/>
          <w:lang w:eastAsia="ru-RU"/>
        </w:rPr>
        <w:t xml:space="preserve"> </w:t>
      </w:r>
      <w:r w:rsidRPr="00D27592">
        <w:rPr>
          <w:rFonts w:eastAsia="MS Mincho"/>
          <w:szCs w:val="24"/>
          <w:lang w:eastAsia="ru-RU"/>
        </w:rPr>
        <w:t>в области обеспечения пожарной безопасности:</w:t>
      </w:r>
    </w:p>
    <w:p w14:paraId="32296948" w14:textId="77777777" w:rsidR="00372A07" w:rsidRPr="00D27592" w:rsidRDefault="0071433E" w:rsidP="00D27592">
      <w:pPr>
        <w:numPr>
          <w:ilvl w:val="0"/>
          <w:numId w:val="6"/>
        </w:numPr>
        <w:tabs>
          <w:tab w:val="left" w:pos="539"/>
        </w:tabs>
        <w:spacing w:before="120"/>
        <w:ind w:left="538" w:hanging="357"/>
      </w:pPr>
      <w:r w:rsidRPr="00D27592">
        <w:t>о</w:t>
      </w:r>
      <w:r w:rsidR="00414F98" w:rsidRPr="00D27592">
        <w:t xml:space="preserve">беспечение </w:t>
      </w:r>
      <w:r w:rsidRPr="00D27592">
        <w:t xml:space="preserve">реализации основных и приоритетных направлений деятельности Компании </w:t>
      </w:r>
      <w:r w:rsidR="00414F98" w:rsidRPr="00D27592">
        <w:t xml:space="preserve"> в области пожарной безопасности на объектах защиты ОГ;</w:t>
      </w:r>
    </w:p>
    <w:p w14:paraId="79B8C5C5" w14:textId="77777777" w:rsidR="00372A07" w:rsidRPr="00D27592" w:rsidRDefault="0071433E" w:rsidP="00D27592">
      <w:pPr>
        <w:numPr>
          <w:ilvl w:val="0"/>
          <w:numId w:val="6"/>
        </w:numPr>
        <w:tabs>
          <w:tab w:val="left" w:pos="539"/>
        </w:tabs>
        <w:spacing w:before="120"/>
        <w:ind w:left="538" w:hanging="357"/>
      </w:pPr>
      <w:r w:rsidRPr="00D27592">
        <w:t>ф</w:t>
      </w:r>
      <w:r w:rsidR="00414F98" w:rsidRPr="00D27592">
        <w:t>ормирование показателей для достижения ОГ целей в области пожарной безопасности, разработка программ их реализации;</w:t>
      </w:r>
    </w:p>
    <w:p w14:paraId="408815DF"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беспечение и организация реализации в ОГ мероприятий для достижения целей в области пожарной безопасности;</w:t>
      </w:r>
    </w:p>
    <w:p w14:paraId="3FBBD6DE"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беспечение и организация реализации в ОГ мероприятий в соответствии с установленными приоритетными направлениями деятельности в области пожарной безопасности;</w:t>
      </w:r>
    </w:p>
    <w:p w14:paraId="242EC7BC"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беспечение и организация реализации в ОГ законодательных и прочих требований в области пожарной безопасности;</w:t>
      </w:r>
    </w:p>
    <w:p w14:paraId="31B13CE8" w14:textId="77777777" w:rsidR="00372A07" w:rsidRPr="00D27592" w:rsidRDefault="0071433E" w:rsidP="00D27592">
      <w:pPr>
        <w:numPr>
          <w:ilvl w:val="0"/>
          <w:numId w:val="6"/>
        </w:numPr>
        <w:tabs>
          <w:tab w:val="left" w:pos="539"/>
        </w:tabs>
        <w:spacing w:before="120"/>
        <w:ind w:left="538" w:hanging="357"/>
      </w:pPr>
      <w:r w:rsidRPr="00D27592">
        <w:t>в</w:t>
      </w:r>
      <w:r w:rsidR="00372A07" w:rsidRPr="00D27592">
        <w:t>заимодействие с территориальными органами государственной власти, государственного надзора, средствами массовой информации, международными и общественными организациями по вопросам пожарной безопасности и с целью защиты интересов ОГ;</w:t>
      </w:r>
    </w:p>
    <w:p w14:paraId="777A604D" w14:textId="77777777" w:rsidR="00372A07" w:rsidRPr="00D27592" w:rsidRDefault="0071433E" w:rsidP="00D27592">
      <w:pPr>
        <w:numPr>
          <w:ilvl w:val="0"/>
          <w:numId w:val="6"/>
        </w:numPr>
        <w:tabs>
          <w:tab w:val="left" w:pos="539"/>
        </w:tabs>
        <w:spacing w:before="120"/>
        <w:ind w:left="538" w:hanging="357"/>
      </w:pPr>
      <w:r w:rsidRPr="00D27592">
        <w:t>п</w:t>
      </w:r>
      <w:r w:rsidR="00372A07" w:rsidRPr="00D27592">
        <w:t>одготовка предложений по внесению изменений и разработке нормативных правовых актов федерального уровня, регламентирующих деятельность ОГ по вопросам пожарной безопасности;</w:t>
      </w:r>
    </w:p>
    <w:p w14:paraId="2CCD69E0"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беспечение внедрения передового опыта, современных средств, систем и методов предупреждения и тушения пожаров на объектах защиты ОГ;</w:t>
      </w:r>
    </w:p>
    <w:p w14:paraId="5F63929C"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 xml:space="preserve">беспечение внедрения и исполнение требований </w:t>
      </w:r>
      <w:r w:rsidR="00D76219" w:rsidRPr="00D27592">
        <w:t>ЛНД</w:t>
      </w:r>
      <w:r w:rsidR="00372A07" w:rsidRPr="00D27592">
        <w:t>, регламентирующих деятельность ОГ по вопросам пожарной безопасности;</w:t>
      </w:r>
    </w:p>
    <w:p w14:paraId="09FC5B84" w14:textId="77777777" w:rsidR="00EB78ED" w:rsidRPr="00D27592" w:rsidRDefault="00EB78ED" w:rsidP="00D27592">
      <w:pPr>
        <w:numPr>
          <w:ilvl w:val="0"/>
          <w:numId w:val="6"/>
        </w:numPr>
        <w:tabs>
          <w:tab w:val="left" w:pos="539"/>
        </w:tabs>
        <w:spacing w:before="120"/>
        <w:ind w:left="538" w:hanging="357"/>
      </w:pPr>
      <w:r w:rsidRPr="00D27592">
        <w:t>разработка деклараций пожарной безопасности на объекты защиты ОГ и регистрация в МЧС России</w:t>
      </w:r>
      <w:r w:rsidR="0097481E" w:rsidRPr="00D27592">
        <w:t>;</w:t>
      </w:r>
    </w:p>
    <w:p w14:paraId="314F9F8F" w14:textId="77777777" w:rsidR="0097481E" w:rsidRPr="00D27592" w:rsidRDefault="0097481E" w:rsidP="00D27592">
      <w:pPr>
        <w:numPr>
          <w:ilvl w:val="0"/>
          <w:numId w:val="6"/>
        </w:numPr>
        <w:tabs>
          <w:tab w:val="left" w:pos="539"/>
        </w:tabs>
        <w:spacing w:before="120"/>
        <w:ind w:left="538" w:hanging="357"/>
      </w:pPr>
      <w:r w:rsidRPr="00D27592">
        <w:t>осуществление функции заказчика (при необходимости) при заключении договоров с организациями предоставляющи</w:t>
      </w:r>
      <w:r w:rsidR="00203DCA" w:rsidRPr="00D27592">
        <w:t>ми</w:t>
      </w:r>
      <w:r w:rsidRPr="00D27592">
        <w:t xml:space="preserve"> услуги по проведению пожарно-технических расчетов на объекты защиты ОГ по направлению деятельности</w:t>
      </w:r>
      <w:r w:rsidR="006B088E" w:rsidRPr="00D27592">
        <w:t>;</w:t>
      </w:r>
    </w:p>
    <w:p w14:paraId="56A90B29" w14:textId="77777777" w:rsidR="00372A07" w:rsidRPr="00D27592" w:rsidRDefault="0071433E" w:rsidP="00D27592">
      <w:pPr>
        <w:numPr>
          <w:ilvl w:val="0"/>
          <w:numId w:val="6"/>
        </w:numPr>
        <w:tabs>
          <w:tab w:val="left" w:pos="539"/>
        </w:tabs>
        <w:spacing w:before="120"/>
        <w:ind w:left="538" w:hanging="357"/>
      </w:pPr>
      <w:r w:rsidRPr="00D27592">
        <w:t>с</w:t>
      </w:r>
      <w:r w:rsidR="00372A07" w:rsidRPr="00D27592">
        <w:t>оздание и обеспечение функционирования СОПБ в ОГ;</w:t>
      </w:r>
    </w:p>
    <w:p w14:paraId="2E1E1869" w14:textId="77777777" w:rsidR="00372A07" w:rsidRPr="00D27592" w:rsidRDefault="00372A07" w:rsidP="00D27592">
      <w:pPr>
        <w:numPr>
          <w:ilvl w:val="0"/>
          <w:numId w:val="6"/>
        </w:numPr>
        <w:tabs>
          <w:tab w:val="left" w:pos="539"/>
        </w:tabs>
        <w:spacing w:before="120"/>
        <w:ind w:left="538" w:hanging="357"/>
      </w:pPr>
      <w:r w:rsidRPr="00D27592">
        <w:t>общее руководство организацией работы по обеспечению пожарной безопасности в ОГ</w:t>
      </w:r>
      <w:r w:rsidR="004E1015" w:rsidRPr="00D27592">
        <w:t>,</w:t>
      </w:r>
      <w:r w:rsidRPr="00D27592">
        <w:t xml:space="preserve"> финансирование мероприятий по пожарной безопасности во всех СП ОГ;</w:t>
      </w:r>
    </w:p>
    <w:p w14:paraId="539B38EE"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беспечение выполнения требований пожарной безопасности, мероприятий по снижению количества пожаров, при осуществлении производственной и инвестиционной деятельности ОГ;</w:t>
      </w:r>
    </w:p>
    <w:p w14:paraId="04E3D290"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беспечение взаимодействия с подрядными организациями, оказывающими услуги/работы ОГ в части соблюдения требований пожарной безопасности;</w:t>
      </w:r>
    </w:p>
    <w:p w14:paraId="33119875"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беспечение системного и сбалансированного подхода в ОГ к процессу квалификации и выбора подрядных организаций и последующего взаимодействия в области пожарной безопасности с ними;</w:t>
      </w:r>
    </w:p>
    <w:p w14:paraId="4512988B"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рганизация сбора и предоставления управленческой информации в области пожарной безопасности по ОГ;</w:t>
      </w:r>
    </w:p>
    <w:p w14:paraId="7572F6BE" w14:textId="77777777" w:rsidR="00372A07" w:rsidRPr="00D27592" w:rsidRDefault="00372A07" w:rsidP="00D27592">
      <w:pPr>
        <w:numPr>
          <w:ilvl w:val="0"/>
          <w:numId w:val="6"/>
        </w:numPr>
        <w:tabs>
          <w:tab w:val="left" w:pos="539"/>
        </w:tabs>
        <w:spacing w:before="120"/>
        <w:ind w:left="538" w:hanging="357"/>
      </w:pPr>
      <w:r w:rsidRPr="00D27592">
        <w:t xml:space="preserve">контроль за соблюдением работниками ОГ нормативных документов и ЛНД в области пожарной безопасности, выполнения </w:t>
      </w:r>
      <w:r w:rsidR="004E1015" w:rsidRPr="00D27592">
        <w:t>распорядительных документов</w:t>
      </w:r>
      <w:r w:rsidRPr="00D27592">
        <w:t xml:space="preserve"> и указаний </w:t>
      </w:r>
      <w:r w:rsidR="00F56131" w:rsidRPr="00D27592">
        <w:t>ПАО «НК «Роснефть»</w:t>
      </w:r>
      <w:r w:rsidR="004E1015" w:rsidRPr="00D27592">
        <w:t>/ОГ</w:t>
      </w:r>
      <w:r w:rsidRPr="00D27592">
        <w:t>, предписаний контролирующих органов;</w:t>
      </w:r>
    </w:p>
    <w:p w14:paraId="5670C697" w14:textId="77777777" w:rsidR="00372A07" w:rsidRPr="00D27592" w:rsidRDefault="00372A07" w:rsidP="00D27592">
      <w:pPr>
        <w:numPr>
          <w:ilvl w:val="0"/>
          <w:numId w:val="6"/>
        </w:numPr>
        <w:tabs>
          <w:tab w:val="left" w:pos="539"/>
        </w:tabs>
        <w:spacing w:before="120"/>
        <w:ind w:left="538" w:hanging="357"/>
      </w:pPr>
      <w:r w:rsidRPr="00D27592">
        <w:t>организация противопожарного режима на эксплуатируемых объектах защиты;</w:t>
      </w:r>
    </w:p>
    <w:p w14:paraId="3F7F7A87"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рганизация рассмотрения и согласования документации на проектирование объектов строительства и реконструкции</w:t>
      </w:r>
      <w:r w:rsidR="006903C0" w:rsidRPr="00D27592">
        <w:t xml:space="preserve"> в части </w:t>
      </w:r>
      <w:r w:rsidR="00EE5CA1" w:rsidRPr="00D27592">
        <w:t xml:space="preserve">соответствия </w:t>
      </w:r>
      <w:r w:rsidR="006903C0" w:rsidRPr="00D27592">
        <w:t>требовани</w:t>
      </w:r>
      <w:r w:rsidR="00EE5CA1" w:rsidRPr="00D27592">
        <w:t>ям</w:t>
      </w:r>
      <w:r w:rsidR="006903C0" w:rsidRPr="00D27592">
        <w:t xml:space="preserve"> пожарной безопасности</w:t>
      </w:r>
      <w:r w:rsidR="00372A07" w:rsidRPr="00D27592">
        <w:t xml:space="preserve"> (включая реконструкцию технических средств систем противопожарной защиты);</w:t>
      </w:r>
    </w:p>
    <w:p w14:paraId="188C678F" w14:textId="77777777" w:rsidR="00372A07" w:rsidRPr="00D27592" w:rsidRDefault="0071433E" w:rsidP="00D27592">
      <w:pPr>
        <w:numPr>
          <w:ilvl w:val="0"/>
          <w:numId w:val="6"/>
        </w:numPr>
        <w:tabs>
          <w:tab w:val="left" w:pos="539"/>
        </w:tabs>
        <w:spacing w:before="120"/>
        <w:ind w:left="538" w:hanging="357"/>
      </w:pPr>
      <w:r w:rsidRPr="00D27592">
        <w:t>в</w:t>
      </w:r>
      <w:r w:rsidR="00414F98" w:rsidRPr="00D27592">
        <w:t xml:space="preserve">ыполнение </w:t>
      </w:r>
      <w:r w:rsidR="00F612DD" w:rsidRPr="00D27592">
        <w:t>ключевых показателей эффективности</w:t>
      </w:r>
      <w:r w:rsidR="00414F98" w:rsidRPr="00D27592">
        <w:t xml:space="preserve"> в области пожарной безопасности для руководителей ОГ</w:t>
      </w:r>
      <w:r w:rsidR="00372A07" w:rsidRPr="00D27592">
        <w:t>;</w:t>
      </w:r>
    </w:p>
    <w:p w14:paraId="5D6D9C9C"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рганизация выполнения мероприятий, направленных на повышение эффективности деятельности ОГ и достижение целевых показателей в области пожарной безопасности;</w:t>
      </w:r>
    </w:p>
    <w:p w14:paraId="511DE756"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рганизация и обеспечение проведения проверок соблюдения на объектах защиты ОГ требований федерального законодательства, нормативно-правовых актов и ЛНД в области пожарной безопасности;</w:t>
      </w:r>
    </w:p>
    <w:p w14:paraId="03409FD8"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беспечение устранения выявленных нарушений;</w:t>
      </w:r>
    </w:p>
    <w:p w14:paraId="6140CD86" w14:textId="77777777" w:rsidR="00372A07" w:rsidRPr="00D27592" w:rsidRDefault="00372A07" w:rsidP="00D27592">
      <w:pPr>
        <w:numPr>
          <w:ilvl w:val="0"/>
          <w:numId w:val="6"/>
        </w:numPr>
        <w:tabs>
          <w:tab w:val="left" w:pos="539"/>
        </w:tabs>
        <w:spacing w:before="120"/>
        <w:ind w:left="538" w:hanging="357"/>
      </w:pPr>
      <w:r w:rsidRPr="00D27592">
        <w:t>обеспечени</w:t>
      </w:r>
      <w:r w:rsidR="0071433E" w:rsidRPr="00D27592">
        <w:t>е</w:t>
      </w:r>
      <w:r w:rsidRPr="00D27592">
        <w:t xml:space="preserve"> ОГ качественного и своевременного выполнения мероприятий в области пожарной безопасности;</w:t>
      </w:r>
    </w:p>
    <w:p w14:paraId="0E198665" w14:textId="77777777" w:rsidR="00372A07" w:rsidRPr="00D27592" w:rsidRDefault="00372A07" w:rsidP="00D27592">
      <w:pPr>
        <w:numPr>
          <w:ilvl w:val="0"/>
          <w:numId w:val="6"/>
        </w:numPr>
        <w:tabs>
          <w:tab w:val="left" w:pos="539"/>
        </w:tabs>
        <w:spacing w:before="120"/>
        <w:ind w:left="538" w:hanging="357"/>
      </w:pPr>
      <w:r w:rsidRPr="00D27592">
        <w:t xml:space="preserve"> обеспечение исполнения предписаний надзорных органов в области пожарной безопасности</w:t>
      </w:r>
      <w:r w:rsidR="006B088E" w:rsidRPr="00D27592">
        <w:t>;</w:t>
      </w:r>
    </w:p>
    <w:p w14:paraId="04458CB7"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рганизация и обеспечение своевременного предоставления полной и актуальной отчетной, справочной и иной информации по вопросам пожарной безопасности</w:t>
      </w:r>
      <w:r w:rsidR="006B088E" w:rsidRPr="00D27592">
        <w:t>;</w:t>
      </w:r>
      <w:r w:rsidR="00372A07" w:rsidRPr="00D27592">
        <w:t xml:space="preserve"> </w:t>
      </w:r>
    </w:p>
    <w:p w14:paraId="7B33E88C"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рганизация планирования затрат и обеспечение финансирования в области обеспечения пожарной безопасности в ОГ;</w:t>
      </w:r>
    </w:p>
    <w:p w14:paraId="116D392D" w14:textId="77777777" w:rsidR="00372A07" w:rsidRPr="00D27592" w:rsidRDefault="0071433E" w:rsidP="00D27592">
      <w:pPr>
        <w:numPr>
          <w:ilvl w:val="0"/>
          <w:numId w:val="6"/>
        </w:numPr>
        <w:tabs>
          <w:tab w:val="left" w:pos="539"/>
        </w:tabs>
        <w:spacing w:before="120"/>
        <w:ind w:left="538" w:hanging="357"/>
      </w:pPr>
      <w:r w:rsidRPr="00D27592">
        <w:t>в</w:t>
      </w:r>
      <w:r w:rsidR="00372A07" w:rsidRPr="00D27592">
        <w:t>ведение распорядительных документов по вопросам пожарной безопасности в ОГ, обеспечение их исполнения;</w:t>
      </w:r>
    </w:p>
    <w:p w14:paraId="26371FA2" w14:textId="77777777" w:rsidR="00372A07" w:rsidRPr="00D27592" w:rsidRDefault="0071433E" w:rsidP="00D27592">
      <w:pPr>
        <w:numPr>
          <w:ilvl w:val="0"/>
          <w:numId w:val="6"/>
        </w:numPr>
        <w:tabs>
          <w:tab w:val="left" w:pos="539"/>
        </w:tabs>
        <w:spacing w:before="120"/>
        <w:ind w:left="538" w:hanging="357"/>
      </w:pPr>
      <w:r w:rsidRPr="00D27592">
        <w:t>п</w:t>
      </w:r>
      <w:r w:rsidR="00372A07" w:rsidRPr="00D27592">
        <w:t>редоставление сведений и материалов по вопросам деятельности ОГ в области пожарной безопасности для отчетов и докладов по вопросам пожарной безопасности;</w:t>
      </w:r>
    </w:p>
    <w:p w14:paraId="2BC54ABE"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беспечение реализации планов по снижению рисков в области пожарной безопасности уровня ОГ. Принятие мер по их снижению. Организация подготовки документов и материалов в целях информирования органов управления ОГ и ББ</w:t>
      </w:r>
      <w:r w:rsidR="00DB3C96" w:rsidRPr="00D27592">
        <w:t>/ФБ</w:t>
      </w:r>
      <w:r w:rsidR="00372A07" w:rsidRPr="00D27592">
        <w:t>, о выявленных рисках и проблемах в деятельности ОГ в области пожарной безопасности;</w:t>
      </w:r>
    </w:p>
    <w:p w14:paraId="4AD11A0A"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беспечение исполнения федеральных, межотраслевых, отраслевых корпоративных и целевых программ по вопросам пожарной безопасности в ОГ;</w:t>
      </w:r>
    </w:p>
    <w:p w14:paraId="52E0C241" w14:textId="77777777" w:rsidR="00372A07" w:rsidRPr="00D27592" w:rsidRDefault="006903C0" w:rsidP="00D27592">
      <w:pPr>
        <w:numPr>
          <w:ilvl w:val="0"/>
          <w:numId w:val="6"/>
        </w:numPr>
        <w:tabs>
          <w:tab w:val="left" w:pos="539"/>
        </w:tabs>
        <w:spacing w:before="120"/>
        <w:ind w:left="538" w:hanging="357"/>
      </w:pPr>
      <w:r w:rsidRPr="00D27592">
        <w:t>у</w:t>
      </w:r>
      <w:r w:rsidR="00372A07" w:rsidRPr="00D27592">
        <w:t xml:space="preserve">частие </w:t>
      </w:r>
      <w:r w:rsidR="00421458" w:rsidRPr="00D27592">
        <w:t xml:space="preserve">в </w:t>
      </w:r>
      <w:r w:rsidR="00372A07" w:rsidRPr="00D27592">
        <w:t>совещаниях, научно-практических конференциях и семинарах по вопросам пожарной безопасности;</w:t>
      </w:r>
    </w:p>
    <w:p w14:paraId="1389228A"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 xml:space="preserve">беспечение информирования о пожарах </w:t>
      </w:r>
      <w:r w:rsidR="00F64CC0" w:rsidRPr="00D27592">
        <w:t>СП, курирующих вопросы обеспечения пожарной безопасности, 1-го и 2-го уровней управления СОПБ</w:t>
      </w:r>
      <w:r w:rsidR="00372A07" w:rsidRPr="00D27592">
        <w:t>;</w:t>
      </w:r>
    </w:p>
    <w:p w14:paraId="0EFEC354"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рганизация проведения качественного и своевременного расследования пожаров, разработке мероприятий по недопущению подобных происшествий;</w:t>
      </w:r>
    </w:p>
    <w:p w14:paraId="5E983406"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рганизация предоставления информации о фактах и ходе расследования пожаров в ОГ и подрядных организациях;</w:t>
      </w:r>
    </w:p>
    <w:p w14:paraId="1010A11A" w14:textId="77777777" w:rsidR="00372A07" w:rsidRPr="00D27592" w:rsidRDefault="0071433E" w:rsidP="00D27592">
      <w:pPr>
        <w:numPr>
          <w:ilvl w:val="0"/>
          <w:numId w:val="6"/>
        </w:numPr>
        <w:tabs>
          <w:tab w:val="left" w:pos="539"/>
        </w:tabs>
        <w:spacing w:before="120"/>
        <w:ind w:left="538" w:hanging="357"/>
      </w:pPr>
      <w:r w:rsidRPr="00D27592">
        <w:t>о</w:t>
      </w:r>
      <w:r w:rsidR="00372A07" w:rsidRPr="00D27592">
        <w:t>беспечение своевременного обучения работников ОГ мерам пожарной безопасности а проведения противопожарной пропаганды в ОГ;</w:t>
      </w:r>
    </w:p>
    <w:p w14:paraId="69010A88" w14:textId="77777777" w:rsidR="004103B1" w:rsidRPr="00D27592" w:rsidRDefault="008C0C42" w:rsidP="00D27592">
      <w:pPr>
        <w:numPr>
          <w:ilvl w:val="0"/>
          <w:numId w:val="6"/>
        </w:numPr>
        <w:tabs>
          <w:tab w:val="left" w:pos="539"/>
        </w:tabs>
        <w:spacing w:before="120"/>
        <w:ind w:left="538" w:hanging="357"/>
      </w:pPr>
      <w:r w:rsidRPr="00D27592">
        <w:t>организация и контроль за оснащением всех объектов защиты ОГ первичными средствами пожаротушения;</w:t>
      </w:r>
    </w:p>
    <w:p w14:paraId="67FDE410" w14:textId="1F2A00C9" w:rsidR="00372A07" w:rsidRPr="00D27592" w:rsidRDefault="0071433E" w:rsidP="001D14A0">
      <w:pPr>
        <w:numPr>
          <w:ilvl w:val="0"/>
          <w:numId w:val="6"/>
        </w:numPr>
        <w:tabs>
          <w:tab w:val="left" w:pos="539"/>
        </w:tabs>
        <w:spacing w:before="120"/>
        <w:ind w:left="538" w:hanging="357"/>
      </w:pPr>
      <w:r w:rsidRPr="00D27592">
        <w:t>с</w:t>
      </w:r>
      <w:r w:rsidR="00372A07" w:rsidRPr="00D27592">
        <w:t xml:space="preserve">одействие созданию и обеспечение деятельности </w:t>
      </w:r>
      <w:r w:rsidR="00F91681" w:rsidRPr="00D27592">
        <w:t>ДБО</w:t>
      </w:r>
      <w:r w:rsidR="00372A07" w:rsidRPr="00D27592">
        <w:t xml:space="preserve"> на объектах защиты ОГ</w:t>
      </w:r>
      <w:r w:rsidR="00C96BB7" w:rsidRPr="00D27592">
        <w:t xml:space="preserve"> (при необходимости создания в соответствии с </w:t>
      </w:r>
      <w:r w:rsidR="004103B1" w:rsidRPr="00D27592">
        <w:t>Федеральным законом от 06.05.2011</w:t>
      </w:r>
      <w:r w:rsidR="002A0812" w:rsidRPr="00D27592">
        <w:br/>
      </w:r>
      <w:r w:rsidR="004103B1" w:rsidRPr="00D27592">
        <w:t xml:space="preserve">№ 100-ФЗ «О добровольной пожарной охране» </w:t>
      </w:r>
      <w:r w:rsidR="00C96BB7" w:rsidRPr="00D27592">
        <w:t xml:space="preserve">и требованиями Положения Компании </w:t>
      </w:r>
      <w:r w:rsidR="00D94564" w:rsidRPr="00D27592">
        <w:t>№ П3-05 Р</w:t>
      </w:r>
      <w:r w:rsidR="00D94564">
        <w:t>-0624</w:t>
      </w:r>
      <w:r w:rsidR="00D94564" w:rsidRPr="00D27592">
        <w:t xml:space="preserve"> </w:t>
      </w:r>
      <w:r w:rsidR="00C96BB7" w:rsidRPr="00D27592">
        <w:t>«</w:t>
      </w:r>
      <w:r w:rsidR="00D94564">
        <w:rPr>
          <w:rStyle w:val="urtxtstd"/>
        </w:rPr>
        <w:t>Организация пожарной охраны на объектах Компании</w:t>
      </w:r>
      <w:r w:rsidR="00C96BB7" w:rsidRPr="00D27592">
        <w:t>»)</w:t>
      </w:r>
      <w:r w:rsidR="00372A07" w:rsidRPr="00D27592">
        <w:t>;</w:t>
      </w:r>
    </w:p>
    <w:p w14:paraId="12231FCB" w14:textId="77777777" w:rsidR="00B33778" w:rsidRPr="00D27592" w:rsidRDefault="00372A07" w:rsidP="00D27592">
      <w:pPr>
        <w:numPr>
          <w:ilvl w:val="0"/>
          <w:numId w:val="6"/>
        </w:numPr>
        <w:tabs>
          <w:tab w:val="left" w:pos="539"/>
        </w:tabs>
        <w:spacing w:before="120"/>
        <w:ind w:left="538" w:hanging="357"/>
      </w:pPr>
      <w:r w:rsidRPr="00D27592">
        <w:t>организация пожарной охраны ОГ;</w:t>
      </w:r>
    </w:p>
    <w:p w14:paraId="68876A63" w14:textId="518BC483" w:rsidR="00372A07" w:rsidRPr="00D27592" w:rsidRDefault="0071433E" w:rsidP="001D14A0">
      <w:pPr>
        <w:numPr>
          <w:ilvl w:val="0"/>
          <w:numId w:val="6"/>
        </w:numPr>
        <w:tabs>
          <w:tab w:val="left" w:pos="539"/>
        </w:tabs>
        <w:spacing w:before="120"/>
        <w:ind w:left="538" w:hanging="357"/>
      </w:pPr>
      <w:r w:rsidRPr="00D27592">
        <w:t>о</w:t>
      </w:r>
      <w:r w:rsidR="00372A07" w:rsidRPr="00D27592">
        <w:t>беспечение своевременной закупки пожарной техники</w:t>
      </w:r>
      <w:r w:rsidR="00B33778" w:rsidRPr="00D27592">
        <w:t xml:space="preserve"> согласно Положени</w:t>
      </w:r>
      <w:r w:rsidR="00203DCA" w:rsidRPr="00D27592">
        <w:t>ю</w:t>
      </w:r>
      <w:r w:rsidR="00B33778" w:rsidRPr="00D27592">
        <w:t xml:space="preserve"> Компании </w:t>
      </w:r>
      <w:r w:rsidR="001D14A0" w:rsidRPr="001D14A0">
        <w:t xml:space="preserve">№ П2-08 Р-0019 </w:t>
      </w:r>
      <w:r w:rsidR="00B33778" w:rsidRPr="00D27592">
        <w:t xml:space="preserve">«О закупке товаров, работ, услуг» </w:t>
      </w:r>
      <w:r w:rsidR="00372A07" w:rsidRPr="00D27592">
        <w:t>с соответствующими тактико-техническими характеристиками (при участии ОГ в соответствующих корпоративных/целевых программах);</w:t>
      </w:r>
    </w:p>
    <w:p w14:paraId="2E094849" w14:textId="77777777" w:rsidR="00D0770E" w:rsidRPr="00D27592" w:rsidRDefault="0071433E" w:rsidP="00D27592">
      <w:pPr>
        <w:numPr>
          <w:ilvl w:val="0"/>
          <w:numId w:val="6"/>
        </w:numPr>
        <w:tabs>
          <w:tab w:val="left" w:pos="539"/>
        </w:tabs>
        <w:spacing w:before="120"/>
        <w:ind w:left="538" w:hanging="357"/>
      </w:pPr>
      <w:r w:rsidRPr="00D27592">
        <w:t>о</w:t>
      </w:r>
      <w:r w:rsidR="00372A07" w:rsidRPr="00D27592">
        <w:t xml:space="preserve">рганизация подготовки и направление в </w:t>
      </w:r>
      <w:r w:rsidR="001B7C23" w:rsidRPr="00D27592">
        <w:t xml:space="preserve">ДПБОТОС </w:t>
      </w:r>
      <w:r w:rsidR="00372A07" w:rsidRPr="00D27592">
        <w:t>предложений по повышению эффективности деятельности организаций, оказывающих услуги по предупреждению и тушению пожаров на объектах ОГ.</w:t>
      </w:r>
    </w:p>
    <w:p w14:paraId="3526D6B6" w14:textId="77777777" w:rsidR="006229B6" w:rsidRPr="00D27592" w:rsidRDefault="006229B6" w:rsidP="00D27592">
      <w:pPr>
        <w:tabs>
          <w:tab w:val="left" w:pos="426"/>
        </w:tabs>
        <w:rPr>
          <w:rFonts w:eastAsia="MS Mincho"/>
        </w:rPr>
      </w:pPr>
    </w:p>
    <w:p w14:paraId="2E07D4D1" w14:textId="77777777" w:rsidR="00495528" w:rsidRPr="00D27592" w:rsidRDefault="00495528" w:rsidP="00D27592">
      <w:pPr>
        <w:rPr>
          <w:rFonts w:eastAsia="MS Mincho"/>
          <w:szCs w:val="24"/>
          <w:lang w:eastAsia="ru-RU"/>
        </w:rPr>
      </w:pPr>
    </w:p>
    <w:p w14:paraId="7D7C2173" w14:textId="77777777" w:rsidR="00495528" w:rsidRPr="00D27592" w:rsidRDefault="00495528" w:rsidP="00D27592">
      <w:pPr>
        <w:pStyle w:val="S20"/>
        <w:numPr>
          <w:ilvl w:val="0"/>
          <w:numId w:val="0"/>
        </w:numPr>
        <w:tabs>
          <w:tab w:val="left" w:pos="567"/>
        </w:tabs>
        <w:rPr>
          <w:snapToGrid w:val="0"/>
        </w:rPr>
      </w:pPr>
      <w:bookmarkStart w:id="70" w:name="_Toc464727326"/>
      <w:r w:rsidRPr="00D27592">
        <w:rPr>
          <w:snapToGrid w:val="0"/>
        </w:rPr>
        <w:t>6.</w:t>
      </w:r>
      <w:r w:rsidR="00203DCA" w:rsidRPr="00D27592">
        <w:rPr>
          <w:snapToGrid w:val="0"/>
        </w:rPr>
        <w:t>4</w:t>
      </w:r>
      <w:r w:rsidR="00572D1B" w:rsidRPr="00D27592">
        <w:rPr>
          <w:snapToGrid w:val="0"/>
        </w:rPr>
        <w:t>.</w:t>
      </w:r>
      <w:r w:rsidR="00572D1B" w:rsidRPr="00D27592">
        <w:rPr>
          <w:snapToGrid w:val="0"/>
        </w:rPr>
        <w:tab/>
      </w:r>
      <w:r w:rsidRPr="00D27592">
        <w:rPr>
          <w:snapToGrid w:val="0"/>
        </w:rPr>
        <w:t xml:space="preserve">ФУНКЦИОНИРОВАНИЕ </w:t>
      </w:r>
      <w:r w:rsidR="00344CEA" w:rsidRPr="00D27592">
        <w:rPr>
          <w:snapToGrid w:val="0"/>
        </w:rPr>
        <w:t>СОПБ</w:t>
      </w:r>
      <w:r w:rsidRPr="00D27592">
        <w:rPr>
          <w:snapToGrid w:val="0"/>
        </w:rPr>
        <w:t xml:space="preserve"> НА</w:t>
      </w:r>
      <w:r w:rsidR="00344CEA" w:rsidRPr="00D27592">
        <w:rPr>
          <w:snapToGrid w:val="0"/>
        </w:rPr>
        <w:t xml:space="preserve"> 4-ОМ</w:t>
      </w:r>
      <w:r w:rsidRPr="00D27592">
        <w:rPr>
          <w:snapToGrid w:val="0"/>
        </w:rPr>
        <w:t xml:space="preserve"> УРОВНЕ</w:t>
      </w:r>
      <w:bookmarkEnd w:id="70"/>
    </w:p>
    <w:p w14:paraId="1E1C3C94" w14:textId="77777777" w:rsidR="00495528" w:rsidRPr="00D27592" w:rsidRDefault="00495528" w:rsidP="00D27592">
      <w:pPr>
        <w:tabs>
          <w:tab w:val="left" w:pos="426"/>
        </w:tabs>
        <w:rPr>
          <w:rFonts w:eastAsia="MS Mincho"/>
          <w:szCs w:val="24"/>
          <w:lang w:eastAsia="ru-RU"/>
        </w:rPr>
      </w:pPr>
    </w:p>
    <w:p w14:paraId="3C4CC0B9" w14:textId="77777777" w:rsidR="00344CEA" w:rsidRPr="00D27592" w:rsidRDefault="00344CEA" w:rsidP="00D27592">
      <w:pPr>
        <w:tabs>
          <w:tab w:val="left" w:pos="426"/>
        </w:tabs>
        <w:rPr>
          <w:rFonts w:eastAsia="MS Mincho"/>
        </w:rPr>
      </w:pPr>
      <w:r w:rsidRPr="00D27592">
        <w:rPr>
          <w:rFonts w:eastAsia="MS Mincho"/>
          <w:szCs w:val="24"/>
          <w:lang w:eastAsia="ru-RU"/>
        </w:rPr>
        <w:t>Основные функции СП ОГ</w:t>
      </w:r>
      <w:r w:rsidR="00F55187" w:rsidRPr="00D27592">
        <w:t xml:space="preserve"> </w:t>
      </w:r>
      <w:r w:rsidR="00F55187" w:rsidRPr="00D27592">
        <w:rPr>
          <w:rFonts w:eastAsia="MS Mincho"/>
          <w:szCs w:val="24"/>
          <w:lang w:eastAsia="ru-RU"/>
        </w:rPr>
        <w:t>в области обеспечения пожарной безопасности</w:t>
      </w:r>
      <w:r w:rsidRPr="00D27592">
        <w:rPr>
          <w:rFonts w:eastAsia="MS Mincho"/>
          <w:szCs w:val="24"/>
          <w:lang w:eastAsia="ru-RU"/>
        </w:rPr>
        <w:t>:</w:t>
      </w:r>
    </w:p>
    <w:p w14:paraId="678A5392" w14:textId="77777777" w:rsidR="00024067" w:rsidRPr="00D27592" w:rsidRDefault="00F71266" w:rsidP="00D27592">
      <w:pPr>
        <w:numPr>
          <w:ilvl w:val="0"/>
          <w:numId w:val="6"/>
        </w:numPr>
        <w:tabs>
          <w:tab w:val="left" w:pos="539"/>
        </w:tabs>
        <w:spacing w:before="120"/>
        <w:ind w:left="538" w:hanging="357"/>
      </w:pPr>
      <w:r w:rsidRPr="00D27592">
        <w:t>в</w:t>
      </w:r>
      <w:r w:rsidR="00414F98" w:rsidRPr="00D27592">
        <w:t xml:space="preserve">недрение </w:t>
      </w:r>
      <w:r w:rsidRPr="00D27592">
        <w:t xml:space="preserve">мероприятий по реализации основных и приоритетных направлений деятельности Компании  </w:t>
      </w:r>
      <w:r w:rsidR="00414F98" w:rsidRPr="00D27592">
        <w:t>в области пожарной безопасности на объектах защиты ОГ;</w:t>
      </w:r>
    </w:p>
    <w:p w14:paraId="40B4E420" w14:textId="77777777" w:rsidR="00024067" w:rsidRPr="00D27592" w:rsidRDefault="00F71266" w:rsidP="00D27592">
      <w:pPr>
        <w:numPr>
          <w:ilvl w:val="0"/>
          <w:numId w:val="6"/>
        </w:numPr>
        <w:tabs>
          <w:tab w:val="left" w:pos="539"/>
        </w:tabs>
        <w:spacing w:before="120"/>
        <w:ind w:left="538" w:hanging="357"/>
      </w:pPr>
      <w:r w:rsidRPr="00D27592">
        <w:t>п</w:t>
      </w:r>
      <w:r w:rsidR="00414F98" w:rsidRPr="00D27592">
        <w:t>ланирование и контроль реализации в ОГ мероприятий для достижения целей в области пожарной безопасности;</w:t>
      </w:r>
    </w:p>
    <w:p w14:paraId="76A08287" w14:textId="77777777" w:rsidR="00024067" w:rsidRPr="00D27592" w:rsidRDefault="00F71266" w:rsidP="00D27592">
      <w:pPr>
        <w:numPr>
          <w:ilvl w:val="0"/>
          <w:numId w:val="6"/>
        </w:numPr>
        <w:tabs>
          <w:tab w:val="left" w:pos="539"/>
        </w:tabs>
        <w:spacing w:before="120"/>
        <w:ind w:left="538" w:hanging="357"/>
      </w:pPr>
      <w:r w:rsidRPr="00D27592">
        <w:t>п</w:t>
      </w:r>
      <w:r w:rsidR="00414F98" w:rsidRPr="00D27592">
        <w:t>ланирование и контроль реализации в ОГ мероприятий в соответствии с установленными приоритетными направлениями деятельности в области пожарной безопасности;</w:t>
      </w:r>
    </w:p>
    <w:p w14:paraId="06BC6C42" w14:textId="77777777" w:rsidR="00024067" w:rsidRPr="00D27592" w:rsidRDefault="00F71266" w:rsidP="00D27592">
      <w:pPr>
        <w:numPr>
          <w:ilvl w:val="0"/>
          <w:numId w:val="6"/>
        </w:numPr>
        <w:tabs>
          <w:tab w:val="left" w:pos="539"/>
        </w:tabs>
        <w:spacing w:before="120"/>
        <w:ind w:left="538" w:hanging="357"/>
      </w:pPr>
      <w:r w:rsidRPr="00D27592">
        <w:t>п</w:t>
      </w:r>
      <w:r w:rsidR="00024067" w:rsidRPr="00D27592">
        <w:t>ланирование и контроль реализации в ОГ законодательных и прочих требований в области пожарной безопасности по направлению деятельности;</w:t>
      </w:r>
    </w:p>
    <w:p w14:paraId="0591D328" w14:textId="77777777" w:rsidR="00024067" w:rsidRPr="00D27592" w:rsidRDefault="00F71266" w:rsidP="00D27592">
      <w:pPr>
        <w:numPr>
          <w:ilvl w:val="0"/>
          <w:numId w:val="6"/>
        </w:numPr>
        <w:tabs>
          <w:tab w:val="left" w:pos="539"/>
        </w:tabs>
        <w:spacing w:before="120"/>
        <w:ind w:left="538" w:hanging="357"/>
      </w:pPr>
      <w:r w:rsidRPr="00D27592">
        <w:t>к</w:t>
      </w:r>
      <w:r w:rsidR="00024067" w:rsidRPr="00D27592">
        <w:t>оординация и обеспечение взаимодействия с территориальными органами государственной власти, государственного надзора, средствами массовой информации, международными и общественными организациями по вопросам пожарной безопасности и с целью защиты интересов ОГ;</w:t>
      </w:r>
    </w:p>
    <w:p w14:paraId="465E5B54" w14:textId="77777777" w:rsidR="00024067" w:rsidRPr="00D27592" w:rsidRDefault="00F71266" w:rsidP="00D27592">
      <w:pPr>
        <w:numPr>
          <w:ilvl w:val="0"/>
          <w:numId w:val="6"/>
        </w:numPr>
        <w:tabs>
          <w:tab w:val="left" w:pos="539"/>
        </w:tabs>
        <w:spacing w:before="120"/>
        <w:ind w:left="538" w:hanging="357"/>
      </w:pPr>
      <w:r w:rsidRPr="00D27592">
        <w:t>к</w:t>
      </w:r>
      <w:r w:rsidR="00024067" w:rsidRPr="00D27592">
        <w:t>оординация действий СП</w:t>
      </w:r>
      <w:r w:rsidR="0021131C" w:rsidRPr="00D27592">
        <w:t xml:space="preserve"> ОГ</w:t>
      </w:r>
      <w:r w:rsidR="00024067" w:rsidRPr="00D27592">
        <w:t xml:space="preserve"> и непосредственное участие в подготовке предложений по внесению изменений и разработке нормативных правовых актов федерального уровня, регламентирующих деятельность ОГ по вопросам пожарной безопасности;</w:t>
      </w:r>
    </w:p>
    <w:p w14:paraId="2CE28F64" w14:textId="77777777" w:rsidR="00EB78ED" w:rsidRPr="00D27592" w:rsidRDefault="00F71266" w:rsidP="00D27592">
      <w:pPr>
        <w:numPr>
          <w:ilvl w:val="0"/>
          <w:numId w:val="6"/>
        </w:numPr>
        <w:tabs>
          <w:tab w:val="left" w:pos="539"/>
        </w:tabs>
        <w:spacing w:before="120"/>
        <w:ind w:left="538" w:hanging="357"/>
      </w:pPr>
      <w:r w:rsidRPr="00D27592">
        <w:t>п</w:t>
      </w:r>
      <w:r w:rsidR="00024067" w:rsidRPr="00D27592">
        <w:t>ланирование, организация и контроль внедрения передового опыта, современных средств, систем и методов предупреждения и тушения пожаров на объектах защиты ОГ;</w:t>
      </w:r>
    </w:p>
    <w:p w14:paraId="0AA3BC0F" w14:textId="77777777" w:rsidR="0097481E" w:rsidRPr="00D27592" w:rsidRDefault="00024067" w:rsidP="00D27592">
      <w:pPr>
        <w:numPr>
          <w:ilvl w:val="0"/>
          <w:numId w:val="6"/>
        </w:numPr>
        <w:tabs>
          <w:tab w:val="left" w:pos="539"/>
        </w:tabs>
        <w:spacing w:before="120"/>
        <w:ind w:left="538" w:hanging="357"/>
      </w:pPr>
      <w:r w:rsidRPr="00D27592">
        <w:t xml:space="preserve"> </w:t>
      </w:r>
      <w:r w:rsidR="00EB78ED" w:rsidRPr="00D27592">
        <w:t>участие в разработке деклараций пожарной безопасности на объекты защиты ОГ и сопровождение регистрации МЧС России</w:t>
      </w:r>
      <w:r w:rsidR="0097481E" w:rsidRPr="00D27592">
        <w:t>;</w:t>
      </w:r>
    </w:p>
    <w:p w14:paraId="46723EED" w14:textId="77777777" w:rsidR="0097481E" w:rsidRPr="00D27592" w:rsidRDefault="002E68D8" w:rsidP="00D27592">
      <w:pPr>
        <w:numPr>
          <w:ilvl w:val="0"/>
          <w:numId w:val="6"/>
        </w:numPr>
        <w:tabs>
          <w:tab w:val="left" w:pos="539"/>
        </w:tabs>
        <w:spacing w:before="120"/>
        <w:ind w:left="538" w:hanging="357"/>
      </w:pPr>
      <w:r w:rsidRPr="00D27592">
        <w:t>в</w:t>
      </w:r>
      <w:r w:rsidR="0097481E" w:rsidRPr="00D27592">
        <w:t>ыполнение пожарно-технических расчетов на объекты защиты ОГ по направлению деятельности;</w:t>
      </w:r>
    </w:p>
    <w:p w14:paraId="27E4DBC5" w14:textId="46B3EC5C" w:rsidR="0097481E" w:rsidRPr="00D27592" w:rsidRDefault="002E68D8" w:rsidP="00D27592">
      <w:pPr>
        <w:numPr>
          <w:ilvl w:val="0"/>
          <w:numId w:val="6"/>
        </w:numPr>
        <w:tabs>
          <w:tab w:val="left" w:pos="539"/>
        </w:tabs>
        <w:spacing w:before="120"/>
        <w:ind w:left="538" w:hanging="357"/>
      </w:pPr>
      <w:r w:rsidRPr="00D27592">
        <w:t>п</w:t>
      </w:r>
      <w:r w:rsidR="0097481E" w:rsidRPr="00D27592">
        <w:t>редоставление информации для проведения пожарно-техничес</w:t>
      </w:r>
      <w:r w:rsidRPr="00D27592">
        <w:t>к</w:t>
      </w:r>
      <w:r w:rsidR="0097481E" w:rsidRPr="00D27592">
        <w:t>их расчетов в случае функции заказчика АУ</w:t>
      </w:r>
      <w:r w:rsidR="00864E18">
        <w:t>П</w:t>
      </w:r>
      <w:r w:rsidR="0097481E" w:rsidRPr="00D27592">
        <w:t>;</w:t>
      </w:r>
    </w:p>
    <w:p w14:paraId="11CFEDF6" w14:textId="77777777" w:rsidR="00024067" w:rsidRPr="00D27592" w:rsidRDefault="00024067" w:rsidP="00D27592">
      <w:pPr>
        <w:numPr>
          <w:ilvl w:val="0"/>
          <w:numId w:val="6"/>
        </w:numPr>
        <w:tabs>
          <w:tab w:val="left" w:pos="539"/>
        </w:tabs>
        <w:spacing w:before="120"/>
        <w:ind w:left="538" w:hanging="357"/>
      </w:pPr>
      <w:r w:rsidRPr="00D27592">
        <w:t>разработка предложений в перечень приоритетных НИОКР по пожарной безопасности;</w:t>
      </w:r>
    </w:p>
    <w:p w14:paraId="70E89E3A" w14:textId="77777777" w:rsidR="00024067" w:rsidRPr="00D27592" w:rsidRDefault="00F71266" w:rsidP="00D27592">
      <w:pPr>
        <w:numPr>
          <w:ilvl w:val="0"/>
          <w:numId w:val="6"/>
        </w:numPr>
        <w:tabs>
          <w:tab w:val="left" w:pos="539"/>
        </w:tabs>
        <w:spacing w:before="120"/>
        <w:ind w:left="538" w:hanging="357"/>
      </w:pPr>
      <w:r w:rsidRPr="00D27592">
        <w:t>в</w:t>
      </w:r>
      <w:r w:rsidR="00024067" w:rsidRPr="00D27592">
        <w:t xml:space="preserve">недрение, контроль исполнения и исполнение требований </w:t>
      </w:r>
      <w:r w:rsidR="00D76219" w:rsidRPr="00D27592">
        <w:t>ЛНД</w:t>
      </w:r>
      <w:r w:rsidR="00024067" w:rsidRPr="00D27592">
        <w:t>, регламентирующих деятельность ОГ по вопросам пожарной безопасности;</w:t>
      </w:r>
    </w:p>
    <w:p w14:paraId="270B0930" w14:textId="77777777" w:rsidR="00024067" w:rsidRPr="00D27592" w:rsidRDefault="00F71266" w:rsidP="00D27592">
      <w:pPr>
        <w:numPr>
          <w:ilvl w:val="0"/>
          <w:numId w:val="6"/>
        </w:numPr>
        <w:tabs>
          <w:tab w:val="left" w:pos="539"/>
        </w:tabs>
        <w:spacing w:before="120"/>
        <w:ind w:left="538" w:hanging="357"/>
      </w:pPr>
      <w:r w:rsidRPr="00D27592">
        <w:t>о</w:t>
      </w:r>
      <w:r w:rsidR="00024067" w:rsidRPr="00D27592">
        <w:t>рганизация и контроль функционирования СОПБ в ОГ;</w:t>
      </w:r>
    </w:p>
    <w:p w14:paraId="6D6C427D" w14:textId="77777777" w:rsidR="00024067" w:rsidRPr="00D27592" w:rsidRDefault="00024067" w:rsidP="00D27592">
      <w:pPr>
        <w:numPr>
          <w:ilvl w:val="0"/>
          <w:numId w:val="6"/>
        </w:numPr>
        <w:tabs>
          <w:tab w:val="left" w:pos="539"/>
        </w:tabs>
        <w:spacing w:before="120"/>
        <w:ind w:left="538" w:hanging="357"/>
      </w:pPr>
      <w:r w:rsidRPr="00D27592">
        <w:t xml:space="preserve">координация деятельности СП и </w:t>
      </w:r>
      <w:r w:rsidR="004F5757" w:rsidRPr="00D27592">
        <w:t>ЛСП</w:t>
      </w:r>
      <w:r w:rsidRPr="00D27592">
        <w:t xml:space="preserve"> ОГ в области пожарной безопасности;</w:t>
      </w:r>
    </w:p>
    <w:p w14:paraId="6D3F9D42" w14:textId="77777777" w:rsidR="00024067" w:rsidRPr="00D27592" w:rsidRDefault="00F71266" w:rsidP="00D27592">
      <w:pPr>
        <w:numPr>
          <w:ilvl w:val="0"/>
          <w:numId w:val="6"/>
        </w:numPr>
        <w:tabs>
          <w:tab w:val="left" w:pos="539"/>
        </w:tabs>
        <w:spacing w:before="120"/>
        <w:ind w:left="538" w:hanging="357"/>
      </w:pPr>
      <w:r w:rsidRPr="00D27592">
        <w:t>р</w:t>
      </w:r>
      <w:r w:rsidR="00024067" w:rsidRPr="00D27592">
        <w:t xml:space="preserve">азработка локальных нормативных и организационно-распорядительных документов </w:t>
      </w:r>
      <w:r w:rsidR="008C1ECA" w:rsidRPr="00D27592">
        <w:t>ОГ</w:t>
      </w:r>
      <w:r w:rsidR="00024067" w:rsidRPr="00D27592">
        <w:t>, содержащих требования в области пожарной безопасности;</w:t>
      </w:r>
    </w:p>
    <w:p w14:paraId="3C80E3E3" w14:textId="77777777" w:rsidR="00024067" w:rsidRPr="00D27592" w:rsidRDefault="00F71266" w:rsidP="00D27592">
      <w:pPr>
        <w:numPr>
          <w:ilvl w:val="0"/>
          <w:numId w:val="6"/>
        </w:numPr>
        <w:tabs>
          <w:tab w:val="left" w:pos="539"/>
        </w:tabs>
        <w:spacing w:before="120"/>
        <w:ind w:left="538" w:hanging="357"/>
      </w:pPr>
      <w:r w:rsidRPr="00D27592">
        <w:t>о</w:t>
      </w:r>
      <w:r w:rsidR="00024067" w:rsidRPr="00D27592">
        <w:t>рганизация и контроль выполнения требований пожарной безопасности, мероприятий по снижению количества пожаров, при осуществлении производственной и инвестиционной деятельности ОГ;</w:t>
      </w:r>
    </w:p>
    <w:p w14:paraId="37B35F7F" w14:textId="77777777" w:rsidR="00024067" w:rsidRPr="00D27592" w:rsidRDefault="00F71266" w:rsidP="00D27592">
      <w:pPr>
        <w:numPr>
          <w:ilvl w:val="0"/>
          <w:numId w:val="6"/>
        </w:numPr>
        <w:tabs>
          <w:tab w:val="left" w:pos="539"/>
        </w:tabs>
        <w:spacing w:before="120"/>
        <w:ind w:left="538" w:hanging="357"/>
      </w:pPr>
      <w:r w:rsidRPr="00D27592">
        <w:t>о</w:t>
      </w:r>
      <w:r w:rsidR="00024067" w:rsidRPr="00D27592">
        <w:t>рганизация и сопровождение работ по пожарной безопасности, осуществляемых подрядными организациями (закупочная и договорная деятельность)</w:t>
      </w:r>
      <w:r w:rsidR="006B088E" w:rsidRPr="00D27592">
        <w:t>;</w:t>
      </w:r>
    </w:p>
    <w:p w14:paraId="7763516B" w14:textId="77777777" w:rsidR="00024067" w:rsidRPr="00D27592" w:rsidRDefault="00F71266" w:rsidP="00D27592">
      <w:pPr>
        <w:numPr>
          <w:ilvl w:val="0"/>
          <w:numId w:val="6"/>
        </w:numPr>
        <w:tabs>
          <w:tab w:val="left" w:pos="539"/>
        </w:tabs>
        <w:spacing w:before="120"/>
        <w:ind w:left="538" w:hanging="357"/>
      </w:pPr>
      <w:r w:rsidRPr="00D27592">
        <w:t>к</w:t>
      </w:r>
      <w:r w:rsidR="00024067" w:rsidRPr="00D27592">
        <w:t>онтроль соблюдения требований пожарной безопасности подрядными организациями, оказывающими услуги/работы ОГ;</w:t>
      </w:r>
    </w:p>
    <w:p w14:paraId="38375E3F" w14:textId="77777777" w:rsidR="00024067" w:rsidRPr="00D27592" w:rsidRDefault="00F71266" w:rsidP="00D27592">
      <w:pPr>
        <w:numPr>
          <w:ilvl w:val="0"/>
          <w:numId w:val="6"/>
        </w:numPr>
        <w:tabs>
          <w:tab w:val="left" w:pos="539"/>
        </w:tabs>
        <w:spacing w:before="120"/>
        <w:ind w:left="538" w:hanging="357"/>
      </w:pPr>
      <w:r w:rsidRPr="00D27592">
        <w:t>р</w:t>
      </w:r>
      <w:r w:rsidR="00024067" w:rsidRPr="00D27592">
        <w:t xml:space="preserve">азработка </w:t>
      </w:r>
      <w:r w:rsidR="00672A35" w:rsidRPr="00D27592">
        <w:t xml:space="preserve">технических заданий </w:t>
      </w:r>
      <w:r w:rsidR="00024067" w:rsidRPr="00D27592">
        <w:t>и контроль за системным и сбалансированным подходом в ОГ к процессу квалификации и выбора подрядных организаций и последующего взаимодействия в области пожарной безопасности с ними;</w:t>
      </w:r>
    </w:p>
    <w:p w14:paraId="3F2771C6" w14:textId="77777777" w:rsidR="00024067" w:rsidRPr="00D27592" w:rsidRDefault="00F71266" w:rsidP="00D27592">
      <w:pPr>
        <w:numPr>
          <w:ilvl w:val="0"/>
          <w:numId w:val="6"/>
        </w:numPr>
        <w:tabs>
          <w:tab w:val="left" w:pos="539"/>
        </w:tabs>
        <w:spacing w:before="120"/>
        <w:ind w:left="538" w:hanging="357"/>
      </w:pPr>
      <w:r w:rsidRPr="00D27592">
        <w:t>п</w:t>
      </w:r>
      <w:r w:rsidR="00024067" w:rsidRPr="00D27592">
        <w:t>одготовка управленческой информации в области пожарной безопасности по ОГ;</w:t>
      </w:r>
    </w:p>
    <w:p w14:paraId="67449F6E" w14:textId="77777777" w:rsidR="00024067" w:rsidRPr="00D27592" w:rsidRDefault="00024067" w:rsidP="00D27592">
      <w:pPr>
        <w:numPr>
          <w:ilvl w:val="0"/>
          <w:numId w:val="6"/>
        </w:numPr>
        <w:tabs>
          <w:tab w:val="left" w:pos="539"/>
        </w:tabs>
        <w:spacing w:before="120"/>
        <w:ind w:left="538" w:hanging="357"/>
      </w:pPr>
      <w:r w:rsidRPr="00D27592">
        <w:t xml:space="preserve">проведение экспертизы, рассмотрение и согласование документации на проектирование объектов строительства и реконструкции </w:t>
      </w:r>
      <w:r w:rsidR="00615A04" w:rsidRPr="00D27592">
        <w:t xml:space="preserve">в части требований пожарной безопасности  </w:t>
      </w:r>
      <w:r w:rsidRPr="00D27592">
        <w:t>(включая реконструкцию технических средств систем противопожарной защиты) в пределах компетенции СП;</w:t>
      </w:r>
    </w:p>
    <w:p w14:paraId="4EA52B62" w14:textId="77777777" w:rsidR="00024067" w:rsidRPr="00D27592" w:rsidRDefault="00F71266" w:rsidP="00D27592">
      <w:pPr>
        <w:numPr>
          <w:ilvl w:val="0"/>
          <w:numId w:val="6"/>
        </w:numPr>
        <w:tabs>
          <w:tab w:val="left" w:pos="539"/>
        </w:tabs>
        <w:spacing w:before="120"/>
        <w:ind w:left="538" w:hanging="357"/>
      </w:pPr>
      <w:r w:rsidRPr="00D27592">
        <w:t>п</w:t>
      </w:r>
      <w:r w:rsidR="00024067" w:rsidRPr="00D27592">
        <w:t>ланирование и контроль выполнения мероприятий, направленных на повышение эффективности деятельности ОГ и достижение целевых показателей в области пожарной безопасности;</w:t>
      </w:r>
    </w:p>
    <w:p w14:paraId="317E2213" w14:textId="77777777" w:rsidR="00024067" w:rsidRPr="00D27592" w:rsidRDefault="00F71266" w:rsidP="00D27592">
      <w:pPr>
        <w:numPr>
          <w:ilvl w:val="0"/>
          <w:numId w:val="6"/>
        </w:numPr>
        <w:tabs>
          <w:tab w:val="left" w:pos="539"/>
        </w:tabs>
        <w:spacing w:before="120"/>
        <w:ind w:left="538" w:hanging="357"/>
      </w:pPr>
      <w:r w:rsidRPr="00D27592">
        <w:t>о</w:t>
      </w:r>
      <w:r w:rsidR="00024067" w:rsidRPr="00D27592">
        <w:t>рганизация работы ПТК (КПК по вопросам пожарной безопасности) в ОГ;</w:t>
      </w:r>
    </w:p>
    <w:p w14:paraId="4EEDF3B7" w14:textId="77777777" w:rsidR="00024067" w:rsidRPr="00D27592" w:rsidRDefault="00F71266" w:rsidP="00D27592">
      <w:pPr>
        <w:numPr>
          <w:ilvl w:val="0"/>
          <w:numId w:val="6"/>
        </w:numPr>
        <w:tabs>
          <w:tab w:val="left" w:pos="539"/>
        </w:tabs>
        <w:spacing w:before="120"/>
        <w:ind w:left="538" w:hanging="357"/>
      </w:pPr>
      <w:r w:rsidRPr="00D27592">
        <w:t>п</w:t>
      </w:r>
      <w:r w:rsidR="00024067" w:rsidRPr="00D27592">
        <w:t>роведение проверок соблюдения на объектах ОГ требований федерального законодательства, нормативно-правовых актов и ЛНД в области пожарной безопасности, включая обследование технического состояния и технологического уровня эксплуатации объектов защиты ОГ на соответствие требованиям нормативно-правовых актов в области пожарной безопасности;</w:t>
      </w:r>
    </w:p>
    <w:p w14:paraId="19AB91E5" w14:textId="77777777" w:rsidR="00024067" w:rsidRPr="00D27592" w:rsidRDefault="00F71266" w:rsidP="00D27592">
      <w:pPr>
        <w:numPr>
          <w:ilvl w:val="0"/>
          <w:numId w:val="6"/>
        </w:numPr>
        <w:tabs>
          <w:tab w:val="left" w:pos="539"/>
        </w:tabs>
        <w:spacing w:before="120"/>
        <w:ind w:left="538" w:hanging="357"/>
      </w:pPr>
      <w:r w:rsidRPr="00D27592">
        <w:t>о</w:t>
      </w:r>
      <w:r w:rsidR="00024067" w:rsidRPr="00D27592">
        <w:t xml:space="preserve">рганизация разработки мероприятий по устранению выявленных </w:t>
      </w:r>
      <w:r w:rsidR="007C7976" w:rsidRPr="00D27592">
        <w:t xml:space="preserve">в ОГ </w:t>
      </w:r>
      <w:r w:rsidR="00024067" w:rsidRPr="00D27592">
        <w:t>нарушений;</w:t>
      </w:r>
    </w:p>
    <w:p w14:paraId="6608AC92" w14:textId="77777777" w:rsidR="00024067" w:rsidRPr="00D27592" w:rsidRDefault="00F71266" w:rsidP="00D27592">
      <w:pPr>
        <w:numPr>
          <w:ilvl w:val="0"/>
          <w:numId w:val="6"/>
        </w:numPr>
        <w:tabs>
          <w:tab w:val="left" w:pos="539"/>
        </w:tabs>
        <w:spacing w:before="120"/>
        <w:ind w:left="538" w:hanging="357"/>
      </w:pPr>
      <w:r w:rsidRPr="00D27592">
        <w:t>к</w:t>
      </w:r>
      <w:r w:rsidR="00024067" w:rsidRPr="00D27592">
        <w:t>онтроль за устранением выявленных нарушений;</w:t>
      </w:r>
    </w:p>
    <w:p w14:paraId="75D14796" w14:textId="77777777" w:rsidR="00024067" w:rsidRPr="00D27592" w:rsidRDefault="00F71266" w:rsidP="00D27592">
      <w:pPr>
        <w:numPr>
          <w:ilvl w:val="0"/>
          <w:numId w:val="6"/>
        </w:numPr>
        <w:tabs>
          <w:tab w:val="left" w:pos="539"/>
        </w:tabs>
        <w:spacing w:before="120"/>
        <w:ind w:left="538" w:hanging="357"/>
      </w:pPr>
      <w:r w:rsidRPr="00D27592">
        <w:t>о</w:t>
      </w:r>
      <w:r w:rsidR="00024067" w:rsidRPr="00D27592">
        <w:t>рганизация исполнения в ОГ мероприятий в области пожарной безопасности в рамках компетенции СП;</w:t>
      </w:r>
    </w:p>
    <w:p w14:paraId="78B42A91" w14:textId="77777777" w:rsidR="00024067" w:rsidRPr="00D27592" w:rsidRDefault="00F71266" w:rsidP="00D27592">
      <w:pPr>
        <w:numPr>
          <w:ilvl w:val="0"/>
          <w:numId w:val="6"/>
        </w:numPr>
        <w:tabs>
          <w:tab w:val="left" w:pos="539"/>
        </w:tabs>
        <w:spacing w:before="120"/>
        <w:ind w:left="538" w:hanging="357"/>
      </w:pPr>
      <w:r w:rsidRPr="00D27592">
        <w:t>о</w:t>
      </w:r>
      <w:r w:rsidR="00024067" w:rsidRPr="00D27592">
        <w:t>рганизация и контроль за своевременным исполнения предписаний надзорных органов в области пожарной безопасности в рамках компетенции СП;</w:t>
      </w:r>
    </w:p>
    <w:p w14:paraId="32D1FE3A" w14:textId="77777777" w:rsidR="00024067" w:rsidRPr="00D27592" w:rsidRDefault="00F71266" w:rsidP="00D27592">
      <w:pPr>
        <w:numPr>
          <w:ilvl w:val="0"/>
          <w:numId w:val="6"/>
        </w:numPr>
        <w:tabs>
          <w:tab w:val="left" w:pos="539"/>
        </w:tabs>
        <w:spacing w:before="120"/>
        <w:ind w:left="538" w:hanging="357"/>
      </w:pPr>
      <w:r w:rsidRPr="00D27592">
        <w:t>п</w:t>
      </w:r>
      <w:r w:rsidR="00024067" w:rsidRPr="00D27592">
        <w:t>роведение анализ состояния пожарной безопасности в ОГ, предоставление информации руковод</w:t>
      </w:r>
      <w:r w:rsidR="008B1382" w:rsidRPr="00D27592">
        <w:t>ителю</w:t>
      </w:r>
      <w:r w:rsidR="00024067" w:rsidRPr="00D27592">
        <w:t xml:space="preserve"> ОГ для принятия решений;</w:t>
      </w:r>
    </w:p>
    <w:p w14:paraId="3D12D328" w14:textId="77777777" w:rsidR="00024067" w:rsidRPr="00D27592" w:rsidRDefault="00F71266" w:rsidP="00D27592">
      <w:pPr>
        <w:numPr>
          <w:ilvl w:val="0"/>
          <w:numId w:val="6"/>
        </w:numPr>
        <w:tabs>
          <w:tab w:val="left" w:pos="539"/>
        </w:tabs>
        <w:spacing w:before="120"/>
        <w:ind w:left="538" w:hanging="357"/>
      </w:pPr>
      <w:r w:rsidRPr="00D27592">
        <w:t>с</w:t>
      </w:r>
      <w:r w:rsidR="00024067" w:rsidRPr="00D27592">
        <w:t>оставление отчетности по установленным формам, ведение документации по пожарной безопасности;</w:t>
      </w:r>
    </w:p>
    <w:p w14:paraId="163B8871" w14:textId="77777777" w:rsidR="00024067" w:rsidRPr="00D27592" w:rsidRDefault="00F71266" w:rsidP="00D27592">
      <w:pPr>
        <w:numPr>
          <w:ilvl w:val="0"/>
          <w:numId w:val="6"/>
        </w:numPr>
        <w:tabs>
          <w:tab w:val="left" w:pos="539"/>
        </w:tabs>
        <w:spacing w:before="120"/>
        <w:ind w:left="538" w:hanging="357"/>
      </w:pPr>
      <w:r w:rsidRPr="00D27592">
        <w:t>р</w:t>
      </w:r>
      <w:r w:rsidR="00024067" w:rsidRPr="00D27592">
        <w:t>азработка и контроль выполнения мероприятий по пожарной безопасности, участие в бизнес-планировании и формирование плана экономических затрат по направлению «Пожарная безопасность»;</w:t>
      </w:r>
    </w:p>
    <w:p w14:paraId="04EE018A" w14:textId="77777777" w:rsidR="00024067" w:rsidRPr="00D27592" w:rsidRDefault="00024067" w:rsidP="00D27592">
      <w:pPr>
        <w:numPr>
          <w:ilvl w:val="0"/>
          <w:numId w:val="6"/>
        </w:numPr>
        <w:tabs>
          <w:tab w:val="left" w:pos="539"/>
        </w:tabs>
        <w:spacing w:before="120"/>
        <w:ind w:left="538" w:hanging="357"/>
      </w:pPr>
      <w:r w:rsidRPr="00D27592">
        <w:t xml:space="preserve">подготовка предложений для приобретения </w:t>
      </w:r>
      <w:r w:rsidR="00F71266" w:rsidRPr="00D27592">
        <w:t xml:space="preserve">пожарной </w:t>
      </w:r>
      <w:r w:rsidRPr="00D27592">
        <w:t xml:space="preserve">техники, оборудования, средств и материалов, а также нормативно-технической документации по направлениям деятельности СП и </w:t>
      </w:r>
      <w:r w:rsidR="004F5757" w:rsidRPr="00D27592">
        <w:t>ЛСП</w:t>
      </w:r>
      <w:r w:rsidRPr="00D27592">
        <w:t xml:space="preserve"> ОГ;</w:t>
      </w:r>
    </w:p>
    <w:p w14:paraId="39BDBE3C" w14:textId="77777777" w:rsidR="00024067" w:rsidRPr="00D27592" w:rsidRDefault="00F71266" w:rsidP="00D27592">
      <w:pPr>
        <w:numPr>
          <w:ilvl w:val="0"/>
          <w:numId w:val="6"/>
        </w:numPr>
        <w:tabs>
          <w:tab w:val="left" w:pos="539"/>
        </w:tabs>
        <w:spacing w:before="120"/>
        <w:ind w:left="538" w:hanging="357"/>
      </w:pPr>
      <w:r w:rsidRPr="00D27592">
        <w:t>в</w:t>
      </w:r>
      <w:r w:rsidR="00024067" w:rsidRPr="00D27592">
        <w:t>ыполнение функции «заказчика услуг» (бизнес-планирование, договорная деятельность, участие в закупочной деятельности и пр.) в области пожарной безопасности, входящие в компетенцию СП;</w:t>
      </w:r>
    </w:p>
    <w:p w14:paraId="3F37D8FE" w14:textId="77777777" w:rsidR="00024067" w:rsidRPr="00D27592" w:rsidRDefault="00F71266" w:rsidP="00D27592">
      <w:pPr>
        <w:numPr>
          <w:ilvl w:val="0"/>
          <w:numId w:val="6"/>
        </w:numPr>
        <w:tabs>
          <w:tab w:val="left" w:pos="539"/>
        </w:tabs>
        <w:spacing w:before="120"/>
        <w:ind w:left="538" w:hanging="357"/>
      </w:pPr>
      <w:r w:rsidRPr="00D27592">
        <w:t>п</w:t>
      </w:r>
      <w:r w:rsidR="00024067" w:rsidRPr="00D27592">
        <w:t>одготовка проектов распорядительных документов по вопросам пожарной безопасности и их исполнение (контроль исполнения) в рамках компетенции СП;</w:t>
      </w:r>
    </w:p>
    <w:p w14:paraId="5C8C4FE7" w14:textId="77777777" w:rsidR="00024067" w:rsidRPr="00D27592" w:rsidRDefault="00F71266" w:rsidP="00D27592">
      <w:pPr>
        <w:numPr>
          <w:ilvl w:val="0"/>
          <w:numId w:val="6"/>
        </w:numPr>
        <w:tabs>
          <w:tab w:val="left" w:pos="539"/>
        </w:tabs>
        <w:spacing w:before="120"/>
        <w:ind w:left="538" w:hanging="357"/>
      </w:pPr>
      <w:r w:rsidRPr="00D27592">
        <w:t>с</w:t>
      </w:r>
      <w:r w:rsidR="00024067" w:rsidRPr="00D27592">
        <w:t>бор сведений и подготовка материалов по вопросам деятельности ОГ в области пожарной безопасности для отчетов и докладов по вопросам пожарной безопасности;</w:t>
      </w:r>
    </w:p>
    <w:p w14:paraId="0DE243A3" w14:textId="77777777" w:rsidR="00024067" w:rsidRPr="00D27592" w:rsidRDefault="00F71266" w:rsidP="00D27592">
      <w:pPr>
        <w:numPr>
          <w:ilvl w:val="0"/>
          <w:numId w:val="6"/>
        </w:numPr>
        <w:tabs>
          <w:tab w:val="left" w:pos="539"/>
        </w:tabs>
        <w:spacing w:before="120"/>
        <w:ind w:left="538" w:hanging="357"/>
      </w:pPr>
      <w:r w:rsidRPr="00D27592">
        <w:t>и</w:t>
      </w:r>
      <w:r w:rsidR="00024067" w:rsidRPr="00D27592">
        <w:t xml:space="preserve">дентификация, оценка, приоритизация рисков в области пожарной безопасности уровня ОГ, разработка и реализации планов по их снижению. Выявление </w:t>
      </w:r>
      <w:r w:rsidR="0040171B" w:rsidRPr="00D27592">
        <w:t>в установленном порядке рисков в области пожарной безопасности в деятельности ОГ, принятие мер по их снижению. Подготовка документов и материалов в целях информирования органов управления ОГ и ББ</w:t>
      </w:r>
      <w:r w:rsidR="00DB3C96" w:rsidRPr="00D27592">
        <w:t>/ФБ</w:t>
      </w:r>
      <w:r w:rsidR="0040171B" w:rsidRPr="00D27592">
        <w:t>, о выявленных рисках и проблемах в деятельности ОГ в области пожарной безопасности;</w:t>
      </w:r>
    </w:p>
    <w:p w14:paraId="3C497B36" w14:textId="77777777" w:rsidR="00024067" w:rsidRPr="00D27592" w:rsidRDefault="00024067" w:rsidP="00D27592">
      <w:pPr>
        <w:numPr>
          <w:ilvl w:val="0"/>
          <w:numId w:val="6"/>
        </w:numPr>
        <w:tabs>
          <w:tab w:val="left" w:pos="539"/>
        </w:tabs>
        <w:spacing w:before="120"/>
        <w:ind w:left="538" w:hanging="357"/>
      </w:pPr>
      <w:r w:rsidRPr="00D27592">
        <w:t>внедрение федеральных, межотраслевых, отраслевых корпоративных и целевых программ по вопросам пожарной безопасности в ОГ;</w:t>
      </w:r>
    </w:p>
    <w:p w14:paraId="6A08ACE4" w14:textId="77777777" w:rsidR="00024067" w:rsidRPr="00D27592" w:rsidRDefault="00F71266" w:rsidP="00D27592">
      <w:pPr>
        <w:numPr>
          <w:ilvl w:val="0"/>
          <w:numId w:val="6"/>
        </w:numPr>
        <w:tabs>
          <w:tab w:val="left" w:pos="539"/>
        </w:tabs>
        <w:spacing w:before="120"/>
        <w:ind w:left="538" w:hanging="357"/>
      </w:pPr>
      <w:r w:rsidRPr="00D27592">
        <w:t>у</w:t>
      </w:r>
      <w:r w:rsidR="00024067" w:rsidRPr="00D27592">
        <w:t>частие совещаниях, научно-практических конференциях и семинарах по вопросам пожарной безопасности;</w:t>
      </w:r>
    </w:p>
    <w:p w14:paraId="69DDA4B5" w14:textId="77777777" w:rsidR="00024067" w:rsidRPr="00D27592" w:rsidRDefault="00F71266" w:rsidP="00D27592">
      <w:pPr>
        <w:numPr>
          <w:ilvl w:val="0"/>
          <w:numId w:val="6"/>
        </w:numPr>
        <w:tabs>
          <w:tab w:val="left" w:pos="539"/>
        </w:tabs>
        <w:spacing w:before="120"/>
        <w:ind w:left="538" w:hanging="357"/>
      </w:pPr>
      <w:r w:rsidRPr="00D27592">
        <w:t>р</w:t>
      </w:r>
      <w:r w:rsidR="00024067" w:rsidRPr="00D27592">
        <w:t>асследование организационных и технических причин пожаров. Анализ организационных причин пожаров. Разработка мероприятий по их предотвращению</w:t>
      </w:r>
      <w:r w:rsidR="006B088E" w:rsidRPr="00D27592">
        <w:t>;</w:t>
      </w:r>
    </w:p>
    <w:p w14:paraId="77049396" w14:textId="77777777" w:rsidR="00024067" w:rsidRPr="00D27592" w:rsidRDefault="00F71266" w:rsidP="00D27592">
      <w:pPr>
        <w:numPr>
          <w:ilvl w:val="0"/>
          <w:numId w:val="6"/>
        </w:numPr>
        <w:tabs>
          <w:tab w:val="left" w:pos="539"/>
        </w:tabs>
        <w:spacing w:before="120"/>
        <w:ind w:left="538" w:hanging="357"/>
      </w:pPr>
      <w:r w:rsidRPr="00D27592">
        <w:t>п</w:t>
      </w:r>
      <w:r w:rsidR="00024067" w:rsidRPr="00D27592">
        <w:t>одготовка информации о фактах и ходе расследования пожаров в ОГ и подрядных организациях;</w:t>
      </w:r>
    </w:p>
    <w:p w14:paraId="059EC78C" w14:textId="77777777" w:rsidR="00024067" w:rsidRPr="00D27592" w:rsidRDefault="00024067" w:rsidP="00D27592">
      <w:pPr>
        <w:numPr>
          <w:ilvl w:val="0"/>
          <w:numId w:val="6"/>
        </w:numPr>
        <w:tabs>
          <w:tab w:val="left" w:pos="539"/>
        </w:tabs>
        <w:spacing w:before="120"/>
        <w:ind w:left="538" w:hanging="357"/>
      </w:pPr>
      <w:r w:rsidRPr="00D27592">
        <w:t>разработка и внедрение ЛНД ОГ по обучению работников в области пожарной безопасности;</w:t>
      </w:r>
    </w:p>
    <w:p w14:paraId="375A089F" w14:textId="77777777" w:rsidR="00024067" w:rsidRPr="00D27592" w:rsidRDefault="00024067" w:rsidP="00D27592">
      <w:pPr>
        <w:numPr>
          <w:ilvl w:val="0"/>
          <w:numId w:val="6"/>
        </w:numPr>
        <w:tabs>
          <w:tab w:val="left" w:pos="539"/>
        </w:tabs>
        <w:spacing w:before="120"/>
        <w:ind w:left="538" w:hanging="357"/>
      </w:pPr>
      <w:r w:rsidRPr="00D27592">
        <w:t>организация и контроль обучения работников ОГ мерам пожарной безопасности;</w:t>
      </w:r>
    </w:p>
    <w:p w14:paraId="14098F89" w14:textId="77777777" w:rsidR="00024067" w:rsidRPr="00D27592" w:rsidRDefault="00F71266" w:rsidP="00D27592">
      <w:pPr>
        <w:numPr>
          <w:ilvl w:val="0"/>
          <w:numId w:val="6"/>
        </w:numPr>
        <w:tabs>
          <w:tab w:val="left" w:pos="539"/>
        </w:tabs>
        <w:spacing w:before="120"/>
        <w:ind w:left="538" w:hanging="357"/>
      </w:pPr>
      <w:r w:rsidRPr="00D27592">
        <w:t>о</w:t>
      </w:r>
      <w:r w:rsidR="00024067" w:rsidRPr="00D27592">
        <w:t>рганизация пропаганды в области пожарной безопасности;</w:t>
      </w:r>
    </w:p>
    <w:p w14:paraId="4DD43118" w14:textId="77777777" w:rsidR="00024067" w:rsidRPr="00D27592" w:rsidRDefault="00F71266" w:rsidP="00D27592">
      <w:pPr>
        <w:numPr>
          <w:ilvl w:val="0"/>
          <w:numId w:val="6"/>
        </w:numPr>
        <w:tabs>
          <w:tab w:val="left" w:pos="539"/>
        </w:tabs>
        <w:spacing w:before="120"/>
        <w:ind w:left="538" w:hanging="357"/>
      </w:pPr>
      <w:r w:rsidRPr="00D27592">
        <w:t>п</w:t>
      </w:r>
      <w:r w:rsidR="00024067" w:rsidRPr="00D27592">
        <w:t>роведение проверок знаний работников правилам и норм в области пожарной безопасности и готовности к реагированию на пожары</w:t>
      </w:r>
      <w:r w:rsidR="006B088E" w:rsidRPr="00D27592">
        <w:t>;</w:t>
      </w:r>
      <w:r w:rsidR="00024067" w:rsidRPr="00D27592">
        <w:t xml:space="preserve"> </w:t>
      </w:r>
    </w:p>
    <w:p w14:paraId="606C33A4" w14:textId="77777777" w:rsidR="00024067" w:rsidRPr="00D27592" w:rsidRDefault="00F71266" w:rsidP="00D27592">
      <w:pPr>
        <w:numPr>
          <w:ilvl w:val="0"/>
          <w:numId w:val="6"/>
        </w:numPr>
        <w:tabs>
          <w:tab w:val="left" w:pos="539"/>
        </w:tabs>
        <w:spacing w:before="120"/>
        <w:ind w:left="538" w:hanging="357"/>
      </w:pPr>
      <w:r w:rsidRPr="00D27592">
        <w:t>о</w:t>
      </w:r>
      <w:r w:rsidR="00024067" w:rsidRPr="00D27592">
        <w:t>рганизация создания, оснащения, обучения и функционирования ДПО на объекте защиты (при необходимости создания в соответствии с законодательством и требованием ЛНД Компании);</w:t>
      </w:r>
    </w:p>
    <w:p w14:paraId="3206172F" w14:textId="77777777" w:rsidR="00024067" w:rsidRPr="00D27592" w:rsidRDefault="00F71266" w:rsidP="00D27592">
      <w:pPr>
        <w:numPr>
          <w:ilvl w:val="0"/>
          <w:numId w:val="6"/>
        </w:numPr>
        <w:tabs>
          <w:tab w:val="left" w:pos="539"/>
        </w:tabs>
        <w:spacing w:before="120"/>
        <w:ind w:left="538" w:hanging="357"/>
      </w:pPr>
      <w:r w:rsidRPr="00D27592">
        <w:t>о</w:t>
      </w:r>
      <w:r w:rsidR="00024067" w:rsidRPr="00D27592">
        <w:t>рганизация проведения противопожарных тренировок;</w:t>
      </w:r>
    </w:p>
    <w:p w14:paraId="2EB4428A" w14:textId="77777777" w:rsidR="00024067" w:rsidRPr="00D27592" w:rsidRDefault="00F71266" w:rsidP="00D27592">
      <w:pPr>
        <w:numPr>
          <w:ilvl w:val="0"/>
          <w:numId w:val="6"/>
        </w:numPr>
        <w:tabs>
          <w:tab w:val="left" w:pos="539"/>
        </w:tabs>
        <w:spacing w:before="120"/>
        <w:ind w:left="538" w:hanging="357"/>
      </w:pPr>
      <w:r w:rsidRPr="00D27592">
        <w:t>о</w:t>
      </w:r>
      <w:r w:rsidR="00024067" w:rsidRPr="00D27592">
        <w:t>рганизация проведения соревнования среди подразделений ДПО на объектах защиты;</w:t>
      </w:r>
    </w:p>
    <w:p w14:paraId="54696127" w14:textId="77777777" w:rsidR="00024067" w:rsidRPr="00D27592" w:rsidRDefault="00024067" w:rsidP="00D27592">
      <w:pPr>
        <w:numPr>
          <w:ilvl w:val="0"/>
          <w:numId w:val="6"/>
        </w:numPr>
        <w:tabs>
          <w:tab w:val="left" w:pos="539"/>
        </w:tabs>
        <w:spacing w:before="120"/>
        <w:ind w:left="538" w:hanging="357"/>
      </w:pPr>
      <w:r w:rsidRPr="00D27592">
        <w:t xml:space="preserve">осуществление контроля за выполнением договорных обязательств </w:t>
      </w:r>
      <w:r w:rsidR="002169A3" w:rsidRPr="00D27592">
        <w:t>о</w:t>
      </w:r>
      <w:r w:rsidRPr="00D27592">
        <w:t>рганизациями, оказывающими услуги по предупреждению тушению пожаров</w:t>
      </w:r>
      <w:r w:rsidR="002169A3" w:rsidRPr="00D27592">
        <w:t>;</w:t>
      </w:r>
    </w:p>
    <w:p w14:paraId="69C0F7C5" w14:textId="77777777" w:rsidR="00B33778" w:rsidRPr="00D27592" w:rsidRDefault="008C0C42" w:rsidP="00D27592">
      <w:pPr>
        <w:numPr>
          <w:ilvl w:val="0"/>
          <w:numId w:val="6"/>
        </w:numPr>
        <w:tabs>
          <w:tab w:val="left" w:pos="539"/>
        </w:tabs>
        <w:spacing w:before="120"/>
        <w:ind w:left="538" w:hanging="357"/>
      </w:pPr>
      <w:r w:rsidRPr="00D27592">
        <w:t>оснащение и контроль за исправностью первичными средствами пожаротушения на всех объектах защиты ОГ;</w:t>
      </w:r>
    </w:p>
    <w:p w14:paraId="2AEE4245" w14:textId="78B7ACBB" w:rsidR="00024067" w:rsidRPr="00D27592" w:rsidRDefault="00F71266" w:rsidP="001D14A0">
      <w:pPr>
        <w:numPr>
          <w:ilvl w:val="0"/>
          <w:numId w:val="6"/>
        </w:numPr>
        <w:tabs>
          <w:tab w:val="left" w:pos="539"/>
        </w:tabs>
        <w:spacing w:before="120"/>
        <w:ind w:left="538" w:hanging="357"/>
      </w:pPr>
      <w:r w:rsidRPr="00D27592">
        <w:t>р</w:t>
      </w:r>
      <w:r w:rsidR="00575DF5" w:rsidRPr="00D27592">
        <w:t xml:space="preserve">азработка технических заданий и требований на закупку современной пожарной техники в соответствии с </w:t>
      </w:r>
      <w:r w:rsidR="00B33778" w:rsidRPr="00D27592">
        <w:t xml:space="preserve">Положением Компании </w:t>
      </w:r>
      <w:r w:rsidR="001D14A0" w:rsidRPr="001D14A0">
        <w:t xml:space="preserve">№ П2-08 Р-0019 </w:t>
      </w:r>
      <w:r w:rsidR="00B33778" w:rsidRPr="00D27592">
        <w:t>«О з</w:t>
      </w:r>
      <w:r w:rsidR="002A0812" w:rsidRPr="00D27592">
        <w:t xml:space="preserve">акупке товаров, работ, услуг» </w:t>
      </w:r>
      <w:r w:rsidR="00387B50">
        <w:t xml:space="preserve">(при </w:t>
      </w:r>
      <w:r w:rsidR="00024067" w:rsidRPr="00D27592">
        <w:t>участии ОГ в соответствующих корпоративных/целевых программах);</w:t>
      </w:r>
    </w:p>
    <w:p w14:paraId="117114A8" w14:textId="77777777" w:rsidR="00495528" w:rsidRPr="00D27592" w:rsidRDefault="00F71266" w:rsidP="00D27592">
      <w:pPr>
        <w:numPr>
          <w:ilvl w:val="0"/>
          <w:numId w:val="6"/>
        </w:numPr>
        <w:tabs>
          <w:tab w:val="left" w:pos="539"/>
        </w:tabs>
        <w:spacing w:before="120"/>
        <w:ind w:left="538" w:hanging="357"/>
      </w:pPr>
      <w:r w:rsidRPr="00D27592">
        <w:t>п</w:t>
      </w:r>
      <w:r w:rsidR="00024067" w:rsidRPr="00D27592">
        <w:t>одготовка предложений по повышению эффективности деятельности организаций, оказывающих услуги по предупреждению и тушению пожаров на объектах ОГ</w:t>
      </w:r>
      <w:r w:rsidR="00EF5F72" w:rsidRPr="00D27592">
        <w:t>.</w:t>
      </w:r>
    </w:p>
    <w:p w14:paraId="3A321E5D" w14:textId="77777777" w:rsidR="00495528" w:rsidRPr="00D27592" w:rsidRDefault="00495528" w:rsidP="00D27592">
      <w:pPr>
        <w:pStyle w:val="formattext"/>
        <w:spacing w:after="0"/>
        <w:ind w:firstLine="0"/>
        <w:rPr>
          <w:rFonts w:eastAsia="MS Mincho"/>
          <w:szCs w:val="22"/>
          <w:lang w:eastAsia="en-US"/>
        </w:rPr>
      </w:pPr>
    </w:p>
    <w:p w14:paraId="2FC3AB81" w14:textId="77777777" w:rsidR="00EF5F72" w:rsidRPr="00D27592" w:rsidRDefault="00EF5F72" w:rsidP="00D27592">
      <w:pPr>
        <w:tabs>
          <w:tab w:val="left" w:pos="426"/>
        </w:tabs>
        <w:rPr>
          <w:rFonts w:eastAsia="MS Mincho"/>
          <w:szCs w:val="24"/>
          <w:lang w:eastAsia="ru-RU"/>
        </w:rPr>
      </w:pPr>
      <w:r w:rsidRPr="00D27592">
        <w:rPr>
          <w:rFonts w:eastAsia="MS Mincho"/>
          <w:szCs w:val="24"/>
          <w:lang w:eastAsia="ru-RU"/>
        </w:rPr>
        <w:t>Основные функции иных СП ОГ</w:t>
      </w:r>
      <w:r w:rsidR="008C1958" w:rsidRPr="00D27592">
        <w:rPr>
          <w:rFonts w:eastAsia="MS Mincho"/>
          <w:szCs w:val="24"/>
          <w:lang w:eastAsia="ru-RU"/>
        </w:rPr>
        <w:t xml:space="preserve"> в области обеспечения пожарной безопасности</w:t>
      </w:r>
      <w:r w:rsidRPr="00D27592">
        <w:rPr>
          <w:rFonts w:eastAsia="MS Mincho"/>
          <w:szCs w:val="24"/>
          <w:lang w:eastAsia="ru-RU"/>
        </w:rPr>
        <w:t xml:space="preserve">: </w:t>
      </w:r>
    </w:p>
    <w:p w14:paraId="009745EA" w14:textId="77777777" w:rsidR="00EF5F72" w:rsidRPr="00D27592" w:rsidRDefault="00EF5F72" w:rsidP="00D27592">
      <w:pPr>
        <w:numPr>
          <w:ilvl w:val="0"/>
          <w:numId w:val="6"/>
        </w:numPr>
        <w:tabs>
          <w:tab w:val="left" w:pos="539"/>
        </w:tabs>
        <w:spacing w:before="120"/>
        <w:ind w:left="538" w:hanging="357"/>
      </w:pPr>
      <w:r w:rsidRPr="00D27592">
        <w:t>взаимодействие (информирование, содействие, помощь и т.п.) с</w:t>
      </w:r>
      <w:r w:rsidR="00EB7E4F" w:rsidRPr="00D27592">
        <w:t>о</w:t>
      </w:r>
      <w:r w:rsidRPr="00D27592">
        <w:t xml:space="preserve"> </w:t>
      </w:r>
      <w:r w:rsidR="00EE5CA1" w:rsidRPr="00D27592">
        <w:t>Служб</w:t>
      </w:r>
      <w:r w:rsidR="00EB7E4F" w:rsidRPr="00D27592">
        <w:t>ой</w:t>
      </w:r>
      <w:r w:rsidR="00EE5CA1" w:rsidRPr="00D27592">
        <w:t xml:space="preserve"> ПБОТОС</w:t>
      </w:r>
      <w:r w:rsidR="00414F98" w:rsidRPr="00D27592">
        <w:t xml:space="preserve"> ОГ, курирующе</w:t>
      </w:r>
      <w:r w:rsidR="00EB7E4F" w:rsidRPr="00D27592">
        <w:t>й</w:t>
      </w:r>
      <w:r w:rsidR="00414F98" w:rsidRPr="00D27592">
        <w:t xml:space="preserve"> вопросы обеспечения пожарной безопасности;</w:t>
      </w:r>
    </w:p>
    <w:p w14:paraId="4661D183" w14:textId="77777777" w:rsidR="00EF5F72" w:rsidRPr="00D27592" w:rsidRDefault="00EF5F72" w:rsidP="00D27592">
      <w:pPr>
        <w:numPr>
          <w:ilvl w:val="0"/>
          <w:numId w:val="6"/>
        </w:numPr>
        <w:tabs>
          <w:tab w:val="left" w:pos="539"/>
        </w:tabs>
        <w:spacing w:before="120"/>
        <w:ind w:left="538" w:hanging="357"/>
      </w:pPr>
      <w:r w:rsidRPr="00D27592">
        <w:t>организация работ по обеспечению пожарной безопасности в СП</w:t>
      </w:r>
      <w:r w:rsidR="00186524" w:rsidRPr="00D27592">
        <w:t xml:space="preserve"> ОГ</w:t>
      </w:r>
      <w:r w:rsidRPr="00D27592">
        <w:t>;</w:t>
      </w:r>
    </w:p>
    <w:p w14:paraId="31AF6E93" w14:textId="77777777" w:rsidR="00EF5F72" w:rsidRPr="00D27592" w:rsidRDefault="00EF5F72" w:rsidP="00D27592">
      <w:pPr>
        <w:numPr>
          <w:ilvl w:val="0"/>
          <w:numId w:val="6"/>
        </w:numPr>
        <w:tabs>
          <w:tab w:val="left" w:pos="539"/>
        </w:tabs>
        <w:spacing w:before="120"/>
        <w:ind w:left="538" w:hanging="357"/>
      </w:pPr>
      <w:r w:rsidRPr="00D27592">
        <w:t>оперативное информирование о пожарах и случаях, которые могли привести к возникновению пожара;</w:t>
      </w:r>
    </w:p>
    <w:p w14:paraId="3231D67E" w14:textId="77777777" w:rsidR="00EF5F72" w:rsidRPr="00D27592" w:rsidRDefault="00EF5F72" w:rsidP="00D27592">
      <w:pPr>
        <w:numPr>
          <w:ilvl w:val="0"/>
          <w:numId w:val="6"/>
        </w:numPr>
        <w:tabs>
          <w:tab w:val="left" w:pos="539"/>
        </w:tabs>
        <w:spacing w:before="120"/>
        <w:ind w:left="538" w:hanging="357"/>
      </w:pPr>
      <w:r w:rsidRPr="00D27592">
        <w:t>соблюдение нормативных документов и ЛНД в области пожарной безопасности;</w:t>
      </w:r>
    </w:p>
    <w:p w14:paraId="3CFE787D" w14:textId="77777777" w:rsidR="00EF5F72" w:rsidRPr="00D27592" w:rsidRDefault="00EF5F72" w:rsidP="00D27592">
      <w:pPr>
        <w:numPr>
          <w:ilvl w:val="0"/>
          <w:numId w:val="6"/>
        </w:numPr>
        <w:tabs>
          <w:tab w:val="left" w:pos="539"/>
        </w:tabs>
        <w:spacing w:before="120"/>
        <w:ind w:left="538" w:hanging="357"/>
      </w:pPr>
      <w:r w:rsidRPr="00D27592">
        <w:t>проведение противопожарных инструктажей в СП</w:t>
      </w:r>
      <w:r w:rsidR="00186524" w:rsidRPr="00D27592">
        <w:t xml:space="preserve"> ОГ</w:t>
      </w:r>
      <w:r w:rsidRPr="00D27592">
        <w:t>;</w:t>
      </w:r>
    </w:p>
    <w:p w14:paraId="09612FA7" w14:textId="77777777" w:rsidR="00EF5F72" w:rsidRPr="00D27592" w:rsidRDefault="00EF5F72" w:rsidP="00D27592">
      <w:pPr>
        <w:numPr>
          <w:ilvl w:val="0"/>
          <w:numId w:val="6"/>
        </w:numPr>
        <w:tabs>
          <w:tab w:val="left" w:pos="539"/>
        </w:tabs>
        <w:spacing w:before="120"/>
        <w:ind w:left="538" w:hanging="357"/>
      </w:pPr>
      <w:r w:rsidRPr="00D27592">
        <w:t>участие в работе ПТК;</w:t>
      </w:r>
    </w:p>
    <w:p w14:paraId="706DBDC8" w14:textId="77777777" w:rsidR="00EF5F72" w:rsidRPr="00D27592" w:rsidRDefault="00EF5F72" w:rsidP="00D27592">
      <w:pPr>
        <w:numPr>
          <w:ilvl w:val="0"/>
          <w:numId w:val="6"/>
        </w:numPr>
        <w:tabs>
          <w:tab w:val="left" w:pos="539"/>
        </w:tabs>
        <w:spacing w:before="120"/>
        <w:ind w:left="538" w:hanging="357"/>
      </w:pPr>
      <w:r w:rsidRPr="00D27592">
        <w:t>соблюдение требований противопожарного режима в СП</w:t>
      </w:r>
      <w:r w:rsidR="00186524" w:rsidRPr="00D27592">
        <w:t xml:space="preserve"> ОГ</w:t>
      </w:r>
      <w:r w:rsidRPr="00D27592">
        <w:t>;</w:t>
      </w:r>
    </w:p>
    <w:p w14:paraId="3D1690A0" w14:textId="77777777" w:rsidR="00EF5F72" w:rsidRPr="00D27592" w:rsidRDefault="00EF5F72" w:rsidP="00D27592">
      <w:pPr>
        <w:numPr>
          <w:ilvl w:val="0"/>
          <w:numId w:val="6"/>
        </w:numPr>
        <w:tabs>
          <w:tab w:val="left" w:pos="539"/>
        </w:tabs>
        <w:spacing w:before="120"/>
        <w:ind w:left="538" w:hanging="357"/>
      </w:pPr>
      <w:r w:rsidRPr="00D27592">
        <w:t xml:space="preserve">участие в разработке </w:t>
      </w:r>
      <w:r w:rsidR="00203DCA" w:rsidRPr="00D27592">
        <w:t>ОТМ</w:t>
      </w:r>
      <w:r w:rsidRPr="00D27592">
        <w:t>.</w:t>
      </w:r>
    </w:p>
    <w:p w14:paraId="25B7246A" w14:textId="77777777" w:rsidR="00EF5F72" w:rsidRPr="00D27592" w:rsidRDefault="00EF5F72" w:rsidP="00D27592">
      <w:pPr>
        <w:pStyle w:val="formattext"/>
        <w:spacing w:after="0"/>
        <w:ind w:firstLine="0"/>
        <w:rPr>
          <w:rFonts w:eastAsia="MS Mincho"/>
          <w:szCs w:val="22"/>
          <w:lang w:eastAsia="en-US"/>
        </w:rPr>
      </w:pPr>
    </w:p>
    <w:p w14:paraId="7DFCCB9F" w14:textId="77777777" w:rsidR="00237AC7" w:rsidRPr="00D27592" w:rsidRDefault="00237AC7" w:rsidP="00D27592">
      <w:pPr>
        <w:pStyle w:val="formattext"/>
        <w:spacing w:after="0"/>
        <w:ind w:firstLine="0"/>
        <w:rPr>
          <w:rFonts w:eastAsia="MS Mincho"/>
          <w:szCs w:val="22"/>
          <w:lang w:eastAsia="en-US"/>
        </w:rPr>
      </w:pPr>
    </w:p>
    <w:p w14:paraId="661CA026" w14:textId="77777777" w:rsidR="00495528" w:rsidRPr="00D27592" w:rsidRDefault="00495528" w:rsidP="00D27592">
      <w:pPr>
        <w:pStyle w:val="S20"/>
        <w:numPr>
          <w:ilvl w:val="0"/>
          <w:numId w:val="0"/>
        </w:numPr>
        <w:tabs>
          <w:tab w:val="left" w:pos="567"/>
        </w:tabs>
        <w:rPr>
          <w:snapToGrid w:val="0"/>
        </w:rPr>
      </w:pPr>
      <w:bookmarkStart w:id="71" w:name="_Toc464727327"/>
      <w:r w:rsidRPr="00D27592">
        <w:rPr>
          <w:snapToGrid w:val="0"/>
        </w:rPr>
        <w:t>6.</w:t>
      </w:r>
      <w:r w:rsidR="00203DCA" w:rsidRPr="00D27592">
        <w:rPr>
          <w:snapToGrid w:val="0"/>
        </w:rPr>
        <w:t>5</w:t>
      </w:r>
      <w:r w:rsidRPr="00D27592">
        <w:rPr>
          <w:snapToGrid w:val="0"/>
        </w:rPr>
        <w:t>.</w:t>
      </w:r>
      <w:r w:rsidR="00634EC1" w:rsidRPr="00D27592">
        <w:rPr>
          <w:snapToGrid w:val="0"/>
        </w:rPr>
        <w:tab/>
      </w:r>
      <w:r w:rsidRPr="00D27592">
        <w:rPr>
          <w:snapToGrid w:val="0"/>
        </w:rPr>
        <w:t xml:space="preserve">ФУНКЦИОНИРОВАНИЕ </w:t>
      </w:r>
      <w:r w:rsidR="00344CEA" w:rsidRPr="00D27592">
        <w:rPr>
          <w:snapToGrid w:val="0"/>
        </w:rPr>
        <w:t>СОПБ</w:t>
      </w:r>
      <w:r w:rsidRPr="00D27592">
        <w:rPr>
          <w:snapToGrid w:val="0"/>
        </w:rPr>
        <w:t xml:space="preserve"> НА</w:t>
      </w:r>
      <w:r w:rsidR="00344CEA" w:rsidRPr="00D27592">
        <w:rPr>
          <w:snapToGrid w:val="0"/>
        </w:rPr>
        <w:t xml:space="preserve"> 5-ОМ</w:t>
      </w:r>
      <w:r w:rsidRPr="00D27592">
        <w:rPr>
          <w:snapToGrid w:val="0"/>
        </w:rPr>
        <w:t xml:space="preserve"> УРОВНЕ</w:t>
      </w:r>
      <w:bookmarkEnd w:id="71"/>
    </w:p>
    <w:p w14:paraId="7338C8B7" w14:textId="77777777" w:rsidR="00495528" w:rsidRPr="00D27592" w:rsidRDefault="00495528" w:rsidP="00D27592">
      <w:pPr>
        <w:pStyle w:val="formattext"/>
        <w:spacing w:after="0"/>
        <w:ind w:firstLine="0"/>
        <w:rPr>
          <w:rFonts w:eastAsia="MS Mincho"/>
          <w:szCs w:val="22"/>
          <w:lang w:eastAsia="en-US"/>
        </w:rPr>
      </w:pPr>
    </w:p>
    <w:p w14:paraId="6478F86F" w14:textId="77777777" w:rsidR="00495528" w:rsidRPr="00D27592" w:rsidRDefault="00EF5F72" w:rsidP="00D27592">
      <w:pPr>
        <w:tabs>
          <w:tab w:val="left" w:pos="426"/>
        </w:tabs>
        <w:rPr>
          <w:rFonts w:eastAsia="MS Mincho"/>
        </w:rPr>
      </w:pPr>
      <w:r w:rsidRPr="00D27592">
        <w:rPr>
          <w:rFonts w:eastAsia="MS Mincho"/>
          <w:szCs w:val="24"/>
          <w:lang w:eastAsia="ru-RU"/>
        </w:rPr>
        <w:t xml:space="preserve">Основные функции </w:t>
      </w:r>
      <w:r w:rsidR="00B33778" w:rsidRPr="00D27592">
        <w:rPr>
          <w:rFonts w:eastAsia="MS Mincho"/>
          <w:szCs w:val="24"/>
          <w:lang w:eastAsia="ru-RU"/>
        </w:rPr>
        <w:t xml:space="preserve">НССП </w:t>
      </w:r>
      <w:r w:rsidR="004F5757" w:rsidRPr="00D27592">
        <w:rPr>
          <w:rFonts w:eastAsia="MS Mincho"/>
          <w:szCs w:val="24"/>
          <w:lang w:eastAsia="ru-RU"/>
        </w:rPr>
        <w:t>ЛСП</w:t>
      </w:r>
      <w:r w:rsidRPr="00D27592">
        <w:rPr>
          <w:rFonts w:eastAsia="MS Mincho"/>
          <w:szCs w:val="24"/>
          <w:lang w:eastAsia="ru-RU"/>
        </w:rPr>
        <w:t xml:space="preserve"> ОГ в области обеспечения пожарной безопасности:</w:t>
      </w:r>
    </w:p>
    <w:p w14:paraId="0FDFA028" w14:textId="77777777" w:rsidR="00DA57E5" w:rsidRPr="00D27592" w:rsidRDefault="008C1958" w:rsidP="00D27592">
      <w:pPr>
        <w:numPr>
          <w:ilvl w:val="0"/>
          <w:numId w:val="6"/>
        </w:numPr>
        <w:tabs>
          <w:tab w:val="left" w:pos="539"/>
        </w:tabs>
        <w:spacing w:before="120"/>
        <w:ind w:left="538" w:hanging="357"/>
      </w:pPr>
      <w:r w:rsidRPr="00D27592">
        <w:t>р</w:t>
      </w:r>
      <w:r w:rsidR="00DA57E5" w:rsidRPr="00D27592">
        <w:t>еализация мероприятий для достижения целей в области пожарной безопасности на эксплуатируемых объектах;</w:t>
      </w:r>
    </w:p>
    <w:p w14:paraId="110FCC3E" w14:textId="77777777" w:rsidR="00DA57E5" w:rsidRPr="00D27592" w:rsidRDefault="008C1958" w:rsidP="00D27592">
      <w:pPr>
        <w:numPr>
          <w:ilvl w:val="0"/>
          <w:numId w:val="6"/>
        </w:numPr>
        <w:tabs>
          <w:tab w:val="left" w:pos="539"/>
        </w:tabs>
        <w:spacing w:before="120"/>
        <w:ind w:left="538" w:hanging="357"/>
      </w:pPr>
      <w:r w:rsidRPr="00D27592">
        <w:t>р</w:t>
      </w:r>
      <w:r w:rsidR="00DA57E5" w:rsidRPr="00D27592">
        <w:t>еализация мероприятий в соответствии с установленными приоритетными направлениями деятельности в области пожарной безопасности;</w:t>
      </w:r>
    </w:p>
    <w:p w14:paraId="261B125C" w14:textId="77777777" w:rsidR="00DA57E5" w:rsidRPr="00D27592" w:rsidRDefault="008C1958" w:rsidP="00D27592">
      <w:pPr>
        <w:numPr>
          <w:ilvl w:val="0"/>
          <w:numId w:val="6"/>
        </w:numPr>
        <w:tabs>
          <w:tab w:val="left" w:pos="539"/>
        </w:tabs>
        <w:spacing w:before="120"/>
        <w:ind w:left="538" w:hanging="357"/>
      </w:pPr>
      <w:r w:rsidRPr="00D27592">
        <w:t>р</w:t>
      </w:r>
      <w:r w:rsidR="00DA57E5" w:rsidRPr="00D27592">
        <w:t>еализация законодательных и прочих требований в области пожарной безопасности по направлению деятельности;</w:t>
      </w:r>
    </w:p>
    <w:p w14:paraId="779C10DC" w14:textId="77777777" w:rsidR="00DA57E5" w:rsidRPr="00D27592" w:rsidRDefault="00EB78ED" w:rsidP="00D27592">
      <w:pPr>
        <w:numPr>
          <w:ilvl w:val="0"/>
          <w:numId w:val="6"/>
        </w:numPr>
        <w:tabs>
          <w:tab w:val="left" w:pos="539"/>
        </w:tabs>
        <w:spacing w:before="120"/>
        <w:ind w:left="538" w:hanging="357"/>
      </w:pPr>
      <w:r w:rsidRPr="00D27592">
        <w:t>и</w:t>
      </w:r>
      <w:r w:rsidR="00DA57E5" w:rsidRPr="00D27592">
        <w:t xml:space="preserve">сполнение </w:t>
      </w:r>
      <w:r w:rsidR="00414F98" w:rsidRPr="00D27592">
        <w:t>законных требований</w:t>
      </w:r>
      <w:r w:rsidR="00DA57E5" w:rsidRPr="00D27592">
        <w:t xml:space="preserve"> территориальных органов государственной власти, государственного надзора, по пожарной безопасности</w:t>
      </w:r>
      <w:r w:rsidR="006B088E" w:rsidRPr="00D27592">
        <w:t>;</w:t>
      </w:r>
    </w:p>
    <w:p w14:paraId="393FC607" w14:textId="77777777" w:rsidR="00DA57E5" w:rsidRPr="00D27592" w:rsidRDefault="009853E2" w:rsidP="00D27592">
      <w:pPr>
        <w:numPr>
          <w:ilvl w:val="0"/>
          <w:numId w:val="6"/>
        </w:numPr>
        <w:tabs>
          <w:tab w:val="left" w:pos="539"/>
        </w:tabs>
        <w:spacing w:before="120"/>
        <w:ind w:left="538" w:hanging="357"/>
      </w:pPr>
      <w:r w:rsidRPr="00D27592">
        <w:t>и</w:t>
      </w:r>
      <w:r w:rsidR="00DA57E5" w:rsidRPr="00D27592">
        <w:t xml:space="preserve">сполнение требований </w:t>
      </w:r>
      <w:r w:rsidR="00164148" w:rsidRPr="00D27592">
        <w:t xml:space="preserve">законодательства РФ, </w:t>
      </w:r>
      <w:r w:rsidR="00DA57E5" w:rsidRPr="00D27592">
        <w:t>нормативных правовых актов регламентирующих деятельность структурной единицы в области пожарной безопасности;</w:t>
      </w:r>
    </w:p>
    <w:p w14:paraId="5E9CC8FE" w14:textId="77777777" w:rsidR="00DA57E5" w:rsidRPr="00D27592" w:rsidRDefault="00DA57E5" w:rsidP="00D27592">
      <w:pPr>
        <w:numPr>
          <w:ilvl w:val="0"/>
          <w:numId w:val="6"/>
        </w:numPr>
        <w:tabs>
          <w:tab w:val="left" w:pos="539"/>
        </w:tabs>
        <w:spacing w:before="120"/>
        <w:ind w:left="538" w:hanging="357"/>
      </w:pPr>
      <w:r w:rsidRPr="00D27592">
        <w:t>внедрения передового опыта, современных средств, систем и методов предупреждения и тушения пожаров на эксплуатируемом объекте защиты;</w:t>
      </w:r>
    </w:p>
    <w:p w14:paraId="3FD798EE" w14:textId="77777777" w:rsidR="00DA57E5" w:rsidRPr="00D27592" w:rsidRDefault="00DA57E5" w:rsidP="00D27592">
      <w:pPr>
        <w:numPr>
          <w:ilvl w:val="0"/>
          <w:numId w:val="6"/>
        </w:numPr>
        <w:tabs>
          <w:tab w:val="left" w:pos="539"/>
        </w:tabs>
        <w:spacing w:before="120"/>
        <w:ind w:left="538" w:hanging="357"/>
      </w:pPr>
      <w:r w:rsidRPr="00D27592">
        <w:t xml:space="preserve">исполнение требований </w:t>
      </w:r>
      <w:r w:rsidR="00D76219" w:rsidRPr="00D27592">
        <w:t>ЛНД</w:t>
      </w:r>
      <w:r w:rsidRPr="00D27592">
        <w:t>, регламентирующих деятельность объекта по вопросам пожарной безопасности;</w:t>
      </w:r>
    </w:p>
    <w:p w14:paraId="4D12C870" w14:textId="77777777" w:rsidR="00DA57E5" w:rsidRPr="00D27592" w:rsidRDefault="00DA57E5" w:rsidP="00D27592">
      <w:pPr>
        <w:numPr>
          <w:ilvl w:val="0"/>
          <w:numId w:val="6"/>
        </w:numPr>
        <w:tabs>
          <w:tab w:val="left" w:pos="539"/>
        </w:tabs>
        <w:spacing w:before="120"/>
        <w:ind w:left="538" w:hanging="357"/>
      </w:pPr>
      <w:r w:rsidRPr="00D27592">
        <w:t>соблюдение нормативных документов и ЛНД в области пожарной безопасности;</w:t>
      </w:r>
    </w:p>
    <w:p w14:paraId="64A052B1" w14:textId="77777777" w:rsidR="00EB78ED" w:rsidRPr="00D27592" w:rsidRDefault="00EB78ED" w:rsidP="00D27592">
      <w:pPr>
        <w:numPr>
          <w:ilvl w:val="0"/>
          <w:numId w:val="6"/>
        </w:numPr>
        <w:tabs>
          <w:tab w:val="left" w:pos="539"/>
        </w:tabs>
        <w:spacing w:before="120"/>
        <w:ind w:left="538" w:hanging="357"/>
      </w:pPr>
      <w:r w:rsidRPr="00D27592">
        <w:t>предоставление необходимых сведений для разработки декларации пожарной безопасности на объекты защиты ОГ</w:t>
      </w:r>
      <w:r w:rsidR="0097481E" w:rsidRPr="00D27592">
        <w:t>;</w:t>
      </w:r>
    </w:p>
    <w:p w14:paraId="7591409E" w14:textId="77777777" w:rsidR="0097481E" w:rsidRPr="00D27592" w:rsidRDefault="0097481E" w:rsidP="00D27592">
      <w:pPr>
        <w:numPr>
          <w:ilvl w:val="0"/>
          <w:numId w:val="6"/>
        </w:numPr>
        <w:tabs>
          <w:tab w:val="left" w:pos="539"/>
        </w:tabs>
        <w:spacing w:before="120"/>
        <w:ind w:left="538" w:hanging="357"/>
      </w:pPr>
      <w:r w:rsidRPr="00D27592">
        <w:t>предоставление необходимой информации для проведения пожарно-технических расчетов на объекты защиты ОГ;</w:t>
      </w:r>
    </w:p>
    <w:p w14:paraId="6068D1F3" w14:textId="77777777" w:rsidR="00DA57E5" w:rsidRPr="00D27592" w:rsidRDefault="00EB78ED" w:rsidP="00D27592">
      <w:pPr>
        <w:numPr>
          <w:ilvl w:val="0"/>
          <w:numId w:val="6"/>
        </w:numPr>
        <w:tabs>
          <w:tab w:val="left" w:pos="539"/>
        </w:tabs>
        <w:spacing w:before="120"/>
        <w:ind w:left="538" w:hanging="357"/>
      </w:pPr>
      <w:r w:rsidRPr="00D27592">
        <w:t>в</w:t>
      </w:r>
      <w:r w:rsidR="00DA57E5" w:rsidRPr="00D27592">
        <w:t>ыполнение требований пожарной безопасности, мероприятий по снижению количества пожаров, при осуществлении производственной деятельности на эксплуатируемом объекте;</w:t>
      </w:r>
    </w:p>
    <w:p w14:paraId="304B4E7D" w14:textId="77777777" w:rsidR="00DA57E5" w:rsidRPr="00D27592" w:rsidRDefault="00EB78ED" w:rsidP="00D27592">
      <w:pPr>
        <w:numPr>
          <w:ilvl w:val="0"/>
          <w:numId w:val="6"/>
        </w:numPr>
        <w:tabs>
          <w:tab w:val="left" w:pos="539"/>
        </w:tabs>
        <w:spacing w:before="120"/>
        <w:ind w:left="538" w:hanging="357"/>
      </w:pPr>
      <w:r w:rsidRPr="00D27592">
        <w:t>к</w:t>
      </w:r>
      <w:r w:rsidR="00DA57E5" w:rsidRPr="00D27592">
        <w:t xml:space="preserve">онтроль соблюдения требований пожарной безопасности подрядными организациями, выполняющими работы на объекте; </w:t>
      </w:r>
    </w:p>
    <w:p w14:paraId="540EEAE0" w14:textId="77777777" w:rsidR="00DA57E5" w:rsidRPr="00D27592" w:rsidRDefault="00EB78ED" w:rsidP="00D27592">
      <w:pPr>
        <w:numPr>
          <w:ilvl w:val="0"/>
          <w:numId w:val="6"/>
        </w:numPr>
        <w:tabs>
          <w:tab w:val="left" w:pos="539"/>
        </w:tabs>
        <w:spacing w:before="120"/>
        <w:ind w:left="538" w:hanging="357"/>
      </w:pPr>
      <w:r w:rsidRPr="00D27592">
        <w:t>п</w:t>
      </w:r>
      <w:r w:rsidR="00DA57E5" w:rsidRPr="00D27592">
        <w:t>одготовка предложений по продолжению договорных отношений с подрядными организациями, выполняющими работы на объекте, с точки зрения соблюдения предъявляемых требований в области пожарной безопасности;</w:t>
      </w:r>
    </w:p>
    <w:p w14:paraId="5B556891" w14:textId="77777777" w:rsidR="00DA57E5" w:rsidRPr="00D27592" w:rsidRDefault="00EB78ED" w:rsidP="00D27592">
      <w:pPr>
        <w:numPr>
          <w:ilvl w:val="0"/>
          <w:numId w:val="6"/>
        </w:numPr>
        <w:tabs>
          <w:tab w:val="left" w:pos="539"/>
        </w:tabs>
        <w:spacing w:before="120"/>
        <w:ind w:left="538" w:hanging="357"/>
      </w:pPr>
      <w:r w:rsidRPr="00D27592">
        <w:t>п</w:t>
      </w:r>
      <w:r w:rsidR="00DA57E5" w:rsidRPr="00D27592">
        <w:t xml:space="preserve">редоставление сведений о состоянии элементов </w:t>
      </w:r>
      <w:r w:rsidR="00672A35" w:rsidRPr="00D27592">
        <w:t>систем ППЗ</w:t>
      </w:r>
      <w:r w:rsidR="00DA57E5" w:rsidRPr="00D27592">
        <w:t xml:space="preserve"> на эксплуатируемом объекте защиты, выполнении приказов и распоряжений; </w:t>
      </w:r>
    </w:p>
    <w:p w14:paraId="769970AB" w14:textId="77777777" w:rsidR="00DA57E5" w:rsidRPr="00D27592" w:rsidRDefault="00DA57E5" w:rsidP="00D27592">
      <w:pPr>
        <w:numPr>
          <w:ilvl w:val="0"/>
          <w:numId w:val="6"/>
        </w:numPr>
        <w:tabs>
          <w:tab w:val="left" w:pos="539"/>
        </w:tabs>
        <w:spacing w:before="120"/>
        <w:ind w:left="538" w:hanging="357"/>
      </w:pPr>
      <w:r w:rsidRPr="00D27592">
        <w:t>соблюдение требований противопожарного режима на эксплуатируемом объекте защиты;</w:t>
      </w:r>
    </w:p>
    <w:p w14:paraId="778442D5" w14:textId="77777777" w:rsidR="00DA57E5" w:rsidRPr="00D27592" w:rsidRDefault="00DA57E5" w:rsidP="00D27592">
      <w:pPr>
        <w:numPr>
          <w:ilvl w:val="0"/>
          <w:numId w:val="6"/>
        </w:numPr>
        <w:tabs>
          <w:tab w:val="left" w:pos="539"/>
        </w:tabs>
        <w:spacing w:before="120"/>
        <w:ind w:left="538" w:hanging="357"/>
      </w:pPr>
      <w:r w:rsidRPr="00D27592">
        <w:t xml:space="preserve">учет первичных средств пожаротушения и контроль за их работоспособностью в соответствующем </w:t>
      </w:r>
      <w:r w:rsidR="004F5757" w:rsidRPr="00D27592">
        <w:t>ЛСП</w:t>
      </w:r>
      <w:r w:rsidRPr="00D27592">
        <w:t>;</w:t>
      </w:r>
    </w:p>
    <w:p w14:paraId="2804E92E" w14:textId="77777777" w:rsidR="00DA57E5" w:rsidRPr="00D27592" w:rsidRDefault="00DA57E5" w:rsidP="00D27592">
      <w:pPr>
        <w:numPr>
          <w:ilvl w:val="0"/>
          <w:numId w:val="6"/>
        </w:numPr>
        <w:tabs>
          <w:tab w:val="left" w:pos="539"/>
        </w:tabs>
        <w:spacing w:before="120"/>
        <w:ind w:left="538" w:hanging="357"/>
      </w:pPr>
      <w:r w:rsidRPr="00D27592">
        <w:t>обеспечение надлежащей организации и безопасного производства работ с учетом требований пожарной безопасности;</w:t>
      </w:r>
    </w:p>
    <w:p w14:paraId="5F7250AB" w14:textId="77777777" w:rsidR="00DA57E5" w:rsidRPr="00D27592" w:rsidRDefault="006E5DAC" w:rsidP="00D27592">
      <w:pPr>
        <w:numPr>
          <w:ilvl w:val="0"/>
          <w:numId w:val="6"/>
        </w:numPr>
        <w:tabs>
          <w:tab w:val="left" w:pos="539"/>
        </w:tabs>
        <w:spacing w:before="120"/>
        <w:ind w:left="538" w:hanging="357"/>
      </w:pPr>
      <w:r w:rsidRPr="00D27592">
        <w:t xml:space="preserve">контроль за работоспособностью и качеством технического обслуживания и ремонтов систем противопожарной защиты в соответствующем </w:t>
      </w:r>
      <w:r w:rsidR="004F5757" w:rsidRPr="00D27592">
        <w:t>ЛСП</w:t>
      </w:r>
      <w:r w:rsidR="00DA57E5" w:rsidRPr="00D27592">
        <w:t>;</w:t>
      </w:r>
    </w:p>
    <w:p w14:paraId="3F8D8A7C" w14:textId="77777777" w:rsidR="00DA57E5" w:rsidRPr="00D27592" w:rsidRDefault="00DA57E5" w:rsidP="00D27592">
      <w:pPr>
        <w:numPr>
          <w:ilvl w:val="0"/>
          <w:numId w:val="6"/>
        </w:numPr>
        <w:tabs>
          <w:tab w:val="left" w:pos="539"/>
        </w:tabs>
        <w:spacing w:before="120"/>
        <w:ind w:left="538" w:hanging="357"/>
      </w:pPr>
      <w:r w:rsidRPr="00D27592">
        <w:t>участие в работе ПТК и ведении пожарного надзора на эксплуатируемом объекте защиты;</w:t>
      </w:r>
    </w:p>
    <w:p w14:paraId="34069323" w14:textId="77777777" w:rsidR="00DA57E5" w:rsidRPr="00D27592" w:rsidRDefault="00DA57E5" w:rsidP="00D27592">
      <w:pPr>
        <w:numPr>
          <w:ilvl w:val="0"/>
          <w:numId w:val="6"/>
        </w:numPr>
        <w:tabs>
          <w:tab w:val="left" w:pos="539"/>
        </w:tabs>
        <w:spacing w:before="120"/>
        <w:ind w:left="538" w:hanging="357"/>
      </w:pPr>
      <w:r w:rsidRPr="00D27592">
        <w:t>проведение проверки состояния пожарной безопасности на объекте защиты в части соблюдения технологических регламентов;</w:t>
      </w:r>
    </w:p>
    <w:p w14:paraId="7B476241" w14:textId="77777777" w:rsidR="00DA57E5" w:rsidRPr="00D27592" w:rsidRDefault="00DA57E5" w:rsidP="00D27592">
      <w:pPr>
        <w:numPr>
          <w:ilvl w:val="0"/>
          <w:numId w:val="6"/>
        </w:numPr>
        <w:tabs>
          <w:tab w:val="left" w:pos="539"/>
        </w:tabs>
        <w:spacing w:before="120"/>
        <w:ind w:left="538" w:hanging="357"/>
      </w:pPr>
      <w:r w:rsidRPr="00D27592">
        <w:t>проверка состояния рабочих мест, соответствия их требованиям пожарной безопасности, проверку оборудования, инструментов, средств индивидуальной защиты, стационарных и первичных средств пожаротушения, ограждений и других устройств, обеспечивающих безопасность работ;</w:t>
      </w:r>
    </w:p>
    <w:p w14:paraId="7C914ED2" w14:textId="77777777" w:rsidR="00DA57E5" w:rsidRPr="00D27592" w:rsidRDefault="00DA57E5" w:rsidP="00D27592">
      <w:pPr>
        <w:numPr>
          <w:ilvl w:val="0"/>
          <w:numId w:val="6"/>
        </w:numPr>
        <w:tabs>
          <w:tab w:val="left" w:pos="539"/>
        </w:tabs>
        <w:spacing w:before="120"/>
        <w:ind w:left="538" w:hanging="357"/>
      </w:pPr>
      <w:r w:rsidRPr="00D27592">
        <w:t xml:space="preserve">исполнение на эксплуатируемом объекте защиты мероприятий в области пожарной безопасности в рамках компетенции </w:t>
      </w:r>
      <w:r w:rsidR="004F5757" w:rsidRPr="00D27592">
        <w:t>ЛСП</w:t>
      </w:r>
      <w:r w:rsidRPr="00D27592">
        <w:t>;</w:t>
      </w:r>
    </w:p>
    <w:p w14:paraId="6D89CE30" w14:textId="77777777" w:rsidR="00DA57E5" w:rsidRPr="00D27592" w:rsidRDefault="00EB78ED" w:rsidP="00D27592">
      <w:pPr>
        <w:numPr>
          <w:ilvl w:val="0"/>
          <w:numId w:val="6"/>
        </w:numPr>
        <w:tabs>
          <w:tab w:val="left" w:pos="539"/>
        </w:tabs>
        <w:spacing w:before="120"/>
        <w:ind w:left="538" w:hanging="357"/>
      </w:pPr>
      <w:r w:rsidRPr="00D27592">
        <w:t>п</w:t>
      </w:r>
      <w:r w:rsidR="00DA57E5" w:rsidRPr="00D27592">
        <w:t>редоставление сведений о состоянии СОПБ на эксплуатируемом объекте защиты и её отдельных элементов в СП</w:t>
      </w:r>
      <w:r w:rsidR="00F71266" w:rsidRPr="00D27592">
        <w:t xml:space="preserve"> ОГ</w:t>
      </w:r>
      <w:r w:rsidR="002C0B93" w:rsidRPr="00D27592">
        <w:t>;</w:t>
      </w:r>
    </w:p>
    <w:p w14:paraId="5AB80A09" w14:textId="77777777" w:rsidR="00DA57E5" w:rsidRPr="00D27592" w:rsidRDefault="00DA57E5" w:rsidP="00D27592">
      <w:pPr>
        <w:numPr>
          <w:ilvl w:val="0"/>
          <w:numId w:val="6"/>
        </w:numPr>
        <w:tabs>
          <w:tab w:val="left" w:pos="539"/>
        </w:tabs>
        <w:spacing w:before="120"/>
        <w:ind w:left="538" w:hanging="357"/>
      </w:pPr>
      <w:r w:rsidRPr="00D27592">
        <w:t xml:space="preserve">выполнение мероприятий по пожарной безопасности, заложенных в </w:t>
      </w:r>
      <w:r w:rsidR="00672A35" w:rsidRPr="00D27592">
        <w:t xml:space="preserve">бизнес плане </w:t>
      </w:r>
      <w:r w:rsidR="004F5757" w:rsidRPr="00D27592">
        <w:t>ЛСП</w:t>
      </w:r>
      <w:r w:rsidRPr="00D27592">
        <w:t>;</w:t>
      </w:r>
    </w:p>
    <w:p w14:paraId="6165EC2F" w14:textId="77777777" w:rsidR="00DA57E5" w:rsidRPr="00D27592" w:rsidRDefault="00DA57E5" w:rsidP="00D27592">
      <w:pPr>
        <w:numPr>
          <w:ilvl w:val="0"/>
          <w:numId w:val="6"/>
        </w:numPr>
        <w:tabs>
          <w:tab w:val="left" w:pos="539"/>
        </w:tabs>
        <w:spacing w:before="120"/>
        <w:ind w:left="538" w:hanging="357"/>
      </w:pPr>
      <w:r w:rsidRPr="00D27592">
        <w:t>подготовка предложений для приобретения техники, оборудования, средств и материалов, а также нормативно-технической документации по направлениям деятельности С</w:t>
      </w:r>
      <w:r w:rsidR="00F55187" w:rsidRPr="00D27592">
        <w:t>П</w:t>
      </w:r>
      <w:r w:rsidRPr="00D27592">
        <w:t>;</w:t>
      </w:r>
    </w:p>
    <w:p w14:paraId="1E22BD04" w14:textId="77777777" w:rsidR="00DA57E5" w:rsidRPr="00D27592" w:rsidRDefault="00EB78ED" w:rsidP="00D27592">
      <w:pPr>
        <w:numPr>
          <w:ilvl w:val="0"/>
          <w:numId w:val="6"/>
        </w:numPr>
        <w:tabs>
          <w:tab w:val="left" w:pos="539"/>
        </w:tabs>
        <w:spacing w:before="120"/>
        <w:ind w:left="538" w:hanging="357"/>
      </w:pPr>
      <w:r w:rsidRPr="00D27592">
        <w:t>и</w:t>
      </w:r>
      <w:r w:rsidR="00DA57E5" w:rsidRPr="00D27592">
        <w:t xml:space="preserve">сполнение распорядительных документов по вопросам пожарной безопасности в рамках компетенции </w:t>
      </w:r>
      <w:r w:rsidR="004F5757" w:rsidRPr="00D27592">
        <w:t>ЛСП</w:t>
      </w:r>
      <w:r w:rsidR="00DA57E5" w:rsidRPr="00D27592">
        <w:t>;</w:t>
      </w:r>
    </w:p>
    <w:p w14:paraId="35B9F22F" w14:textId="77777777" w:rsidR="00DA57E5" w:rsidRPr="00D27592" w:rsidRDefault="00EB78ED" w:rsidP="00D27592">
      <w:pPr>
        <w:numPr>
          <w:ilvl w:val="0"/>
          <w:numId w:val="6"/>
        </w:numPr>
        <w:tabs>
          <w:tab w:val="left" w:pos="539"/>
        </w:tabs>
        <w:spacing w:before="120"/>
        <w:ind w:left="538" w:hanging="357"/>
      </w:pPr>
      <w:r w:rsidRPr="00D27592">
        <w:t>п</w:t>
      </w:r>
      <w:r w:rsidR="00DA57E5" w:rsidRPr="00D27592">
        <w:t>редоставление материалов по вопросам деятельности в соответствующее СП ОГ в области пожарной безопасности для отчетов и докладов по вопросам пожарной безопасности, в рамках деятельности сво</w:t>
      </w:r>
      <w:r w:rsidR="00A50D8E" w:rsidRPr="00D27592">
        <w:t>е</w:t>
      </w:r>
      <w:r w:rsidR="004F5757" w:rsidRPr="00D27592">
        <w:t>го</w:t>
      </w:r>
      <w:r w:rsidR="00DA57E5" w:rsidRPr="00D27592">
        <w:t xml:space="preserve"> </w:t>
      </w:r>
      <w:r w:rsidR="004F5757" w:rsidRPr="00D27592">
        <w:t>ЛСП</w:t>
      </w:r>
      <w:r w:rsidR="00DA57E5" w:rsidRPr="00D27592">
        <w:t>;</w:t>
      </w:r>
    </w:p>
    <w:p w14:paraId="398CC39A" w14:textId="77777777" w:rsidR="00DA57E5" w:rsidRPr="00D27592" w:rsidRDefault="00EB78ED" w:rsidP="00D27592">
      <w:pPr>
        <w:numPr>
          <w:ilvl w:val="0"/>
          <w:numId w:val="6"/>
        </w:numPr>
        <w:tabs>
          <w:tab w:val="left" w:pos="539"/>
        </w:tabs>
        <w:spacing w:before="120"/>
        <w:ind w:left="538" w:hanging="357"/>
      </w:pPr>
      <w:r w:rsidRPr="00D27592">
        <w:t>и</w:t>
      </w:r>
      <w:r w:rsidR="00DA57E5" w:rsidRPr="00D27592">
        <w:t xml:space="preserve">дентификация, оценка, приоритизация рисков в области пожарной безопасности на эксплуатируемом объекте защиты, информирования СП ОГ, о выявленных рисках и проблемах в деятельности </w:t>
      </w:r>
      <w:r w:rsidR="004F5757" w:rsidRPr="00D27592">
        <w:t>ЛСП</w:t>
      </w:r>
      <w:r w:rsidR="00DA57E5" w:rsidRPr="00D27592">
        <w:t xml:space="preserve"> в области пожарной безопасности;</w:t>
      </w:r>
    </w:p>
    <w:p w14:paraId="6838AC35" w14:textId="77777777" w:rsidR="00DA57E5" w:rsidRPr="00D27592" w:rsidRDefault="00DA57E5" w:rsidP="00D27592">
      <w:pPr>
        <w:numPr>
          <w:ilvl w:val="0"/>
          <w:numId w:val="6"/>
        </w:numPr>
        <w:tabs>
          <w:tab w:val="left" w:pos="539"/>
        </w:tabs>
        <w:spacing w:before="120"/>
        <w:ind w:left="538" w:hanging="357"/>
      </w:pPr>
      <w:r w:rsidRPr="00D27592">
        <w:t xml:space="preserve">исполнение федеральных, межотраслевых, отраслевых корпоративных и целевых программ по вопросам пожарной безопасности в </w:t>
      </w:r>
      <w:r w:rsidR="004F5757" w:rsidRPr="00D27592">
        <w:t>ЛСП</w:t>
      </w:r>
      <w:r w:rsidRPr="00D27592">
        <w:t>;</w:t>
      </w:r>
    </w:p>
    <w:p w14:paraId="61334F1C" w14:textId="77777777" w:rsidR="00DA57E5" w:rsidRPr="00D27592" w:rsidRDefault="00DA57E5" w:rsidP="00D27592">
      <w:pPr>
        <w:numPr>
          <w:ilvl w:val="0"/>
          <w:numId w:val="6"/>
        </w:numPr>
        <w:tabs>
          <w:tab w:val="left" w:pos="539"/>
        </w:tabs>
        <w:spacing w:before="120"/>
        <w:ind w:left="538" w:hanging="357"/>
      </w:pPr>
      <w:r w:rsidRPr="00D27592">
        <w:t>оперативное информирование о пожарах и случаях, которые могли привести к возникновению пожара, соответствующие СП ОГ</w:t>
      </w:r>
      <w:r w:rsidR="007007FD" w:rsidRPr="00D27592">
        <w:t>, ответственные за</w:t>
      </w:r>
      <w:r w:rsidR="00B33778" w:rsidRPr="00D27592">
        <w:t xml:space="preserve"> обеспечение пожарной безопас</w:t>
      </w:r>
      <w:r w:rsidR="00203DCA" w:rsidRPr="00D27592">
        <w:t>н</w:t>
      </w:r>
      <w:r w:rsidR="00B33778" w:rsidRPr="00D27592">
        <w:t xml:space="preserve">ости </w:t>
      </w:r>
      <w:r w:rsidR="005D1CED" w:rsidRPr="00D27592">
        <w:t>в ЛСП</w:t>
      </w:r>
      <w:r w:rsidRPr="00D27592">
        <w:t>;</w:t>
      </w:r>
    </w:p>
    <w:p w14:paraId="086EC78E" w14:textId="77777777" w:rsidR="00DA57E5" w:rsidRPr="00D27592" w:rsidRDefault="00DA57E5" w:rsidP="00D27592">
      <w:pPr>
        <w:numPr>
          <w:ilvl w:val="0"/>
          <w:numId w:val="6"/>
        </w:numPr>
        <w:tabs>
          <w:tab w:val="left" w:pos="539"/>
        </w:tabs>
        <w:spacing w:before="120"/>
        <w:ind w:left="538" w:hanging="357"/>
      </w:pPr>
      <w:r w:rsidRPr="00D27592">
        <w:t xml:space="preserve">сохранение </w:t>
      </w:r>
      <w:r w:rsidR="00201016" w:rsidRPr="00D27592">
        <w:t xml:space="preserve">на месте пожара </w:t>
      </w:r>
      <w:r w:rsidRPr="00D27592">
        <w:t>обстановки и материалов, необходимых для проведения расследования</w:t>
      </w:r>
      <w:r w:rsidR="00201016" w:rsidRPr="00D27592">
        <w:t>;</w:t>
      </w:r>
    </w:p>
    <w:p w14:paraId="1CEA5905" w14:textId="77777777" w:rsidR="006E60A0" w:rsidRPr="00D27592" w:rsidRDefault="00DA57E5" w:rsidP="00D27592">
      <w:pPr>
        <w:numPr>
          <w:ilvl w:val="0"/>
          <w:numId w:val="6"/>
        </w:numPr>
        <w:tabs>
          <w:tab w:val="left" w:pos="539"/>
        </w:tabs>
        <w:spacing w:before="120"/>
        <w:ind w:left="538" w:hanging="357"/>
      </w:pPr>
      <w:r w:rsidRPr="00D27592">
        <w:t xml:space="preserve">проведение противопожарных инструктажей с персоналом </w:t>
      </w:r>
      <w:r w:rsidR="004F5757" w:rsidRPr="00D27592">
        <w:t>ЛСП</w:t>
      </w:r>
      <w:r w:rsidRPr="00D27592">
        <w:t>;</w:t>
      </w:r>
    </w:p>
    <w:p w14:paraId="6565E4C3" w14:textId="63B317AD" w:rsidR="00DA57E5" w:rsidRPr="00D27592" w:rsidRDefault="00DA57E5" w:rsidP="00302FE0">
      <w:pPr>
        <w:numPr>
          <w:ilvl w:val="0"/>
          <w:numId w:val="6"/>
        </w:numPr>
        <w:tabs>
          <w:tab w:val="left" w:pos="539"/>
        </w:tabs>
        <w:spacing w:before="120"/>
        <w:ind w:left="538" w:hanging="357"/>
      </w:pPr>
      <w:r w:rsidRPr="00D27592">
        <w:t xml:space="preserve">подготовка и направление в соответствующее СП ОГ заявок на обучение персонала </w:t>
      </w:r>
      <w:r w:rsidR="004F5757" w:rsidRPr="00D27592">
        <w:t>ЛСП</w:t>
      </w:r>
      <w:r w:rsidRPr="00D27592">
        <w:t xml:space="preserve"> в области пожарной безопасности (в соответствии с </w:t>
      </w:r>
      <w:r w:rsidR="005D1CED" w:rsidRPr="00D27592">
        <w:t xml:space="preserve">Положением Компании </w:t>
      </w:r>
      <w:r w:rsidR="00302FE0">
        <w:br/>
      </w:r>
      <w:r w:rsidR="001D14A0" w:rsidRPr="001D14A0">
        <w:t xml:space="preserve">№ П3-05 Р-0061 </w:t>
      </w:r>
      <w:r w:rsidR="005D1CED" w:rsidRPr="00D27592">
        <w:t>«Порядок обучения мерам пожарной бе</w:t>
      </w:r>
      <w:r w:rsidR="000C20AD" w:rsidRPr="00D27592">
        <w:t>зопасности работников Компании»</w:t>
      </w:r>
      <w:r w:rsidRPr="00D27592">
        <w:t>);</w:t>
      </w:r>
    </w:p>
    <w:p w14:paraId="110605C7" w14:textId="77777777" w:rsidR="006E60A0" w:rsidRPr="00D27592" w:rsidRDefault="00DA57E5" w:rsidP="00D27592">
      <w:pPr>
        <w:numPr>
          <w:ilvl w:val="0"/>
          <w:numId w:val="6"/>
        </w:numPr>
        <w:tabs>
          <w:tab w:val="left" w:pos="539"/>
        </w:tabs>
        <w:spacing w:before="120"/>
        <w:ind w:left="538" w:hanging="357"/>
      </w:pPr>
      <w:r w:rsidRPr="00D27592">
        <w:t>обеспечение наличия на объектах, рабочих местах инструкций, плакатов, знаков безопасности, предупредительных надписей и других средств пропаганды в области пожарной безопасности;</w:t>
      </w:r>
    </w:p>
    <w:p w14:paraId="2F185D37" w14:textId="66C27A5C" w:rsidR="00DA57E5" w:rsidRPr="00D27592" w:rsidRDefault="00EB78ED" w:rsidP="00302FE0">
      <w:pPr>
        <w:numPr>
          <w:ilvl w:val="0"/>
          <w:numId w:val="6"/>
        </w:numPr>
        <w:tabs>
          <w:tab w:val="left" w:pos="539"/>
        </w:tabs>
        <w:spacing w:before="120"/>
        <w:ind w:left="538" w:hanging="357"/>
      </w:pPr>
      <w:r w:rsidRPr="00D27592">
        <w:t>о</w:t>
      </w:r>
      <w:r w:rsidR="00DA57E5" w:rsidRPr="00D27592">
        <w:t xml:space="preserve">рганизация функционирования ДПО на объекте защиты (при необходимости создания в соответствии с </w:t>
      </w:r>
      <w:r w:rsidR="006E60A0" w:rsidRPr="00D27592">
        <w:t>Федеральным законом от 06.05.2011 № 100-ФЗ «О добровольной пожарной охране»</w:t>
      </w:r>
      <w:r w:rsidR="00DA57E5" w:rsidRPr="00D27592">
        <w:t xml:space="preserve"> и требованием </w:t>
      </w:r>
      <w:r w:rsidR="00F91681" w:rsidRPr="00D27592">
        <w:t xml:space="preserve">Положения Компании </w:t>
      </w:r>
      <w:r w:rsidR="00D94564">
        <w:t>№ П3-05 Р-0624</w:t>
      </w:r>
      <w:r w:rsidR="00D94564" w:rsidRPr="00D27592">
        <w:t xml:space="preserve"> </w:t>
      </w:r>
      <w:r w:rsidR="00F91681" w:rsidRPr="00D27592">
        <w:t>«</w:t>
      </w:r>
      <w:r w:rsidR="00D94564">
        <w:rPr>
          <w:rStyle w:val="urtxtstd"/>
        </w:rPr>
        <w:t>Организация пожарной охраны на объектах Компании</w:t>
      </w:r>
      <w:r w:rsidR="00F91681" w:rsidRPr="00D27592">
        <w:t>»</w:t>
      </w:r>
      <w:r w:rsidR="00DA57E5" w:rsidRPr="00D27592">
        <w:t>);</w:t>
      </w:r>
    </w:p>
    <w:p w14:paraId="54BCCA1E" w14:textId="77777777" w:rsidR="00DA57E5" w:rsidRPr="00D27592" w:rsidRDefault="00DA57E5" w:rsidP="00D27592">
      <w:pPr>
        <w:numPr>
          <w:ilvl w:val="0"/>
          <w:numId w:val="6"/>
        </w:numPr>
        <w:tabs>
          <w:tab w:val="left" w:pos="539"/>
        </w:tabs>
        <w:spacing w:before="120"/>
        <w:ind w:left="538" w:hanging="357"/>
      </w:pPr>
      <w:r w:rsidRPr="00D27592">
        <w:t xml:space="preserve">реагирование на пожары и загорания в соответствии с </w:t>
      </w:r>
      <w:r w:rsidR="000A2A32" w:rsidRPr="00D27592">
        <w:t>инструкциями о мерах пожарной безопасности и</w:t>
      </w:r>
      <w:r w:rsidRPr="00D27592">
        <w:t xml:space="preserve"> </w:t>
      </w:r>
      <w:r w:rsidR="006E60A0" w:rsidRPr="00D27592">
        <w:t>ПМЛА</w:t>
      </w:r>
      <w:r w:rsidRPr="00D27592">
        <w:t>;</w:t>
      </w:r>
    </w:p>
    <w:p w14:paraId="69A2B125" w14:textId="77777777" w:rsidR="00DA57E5" w:rsidRPr="00D27592" w:rsidRDefault="00EB78ED" w:rsidP="00D27592">
      <w:pPr>
        <w:numPr>
          <w:ilvl w:val="0"/>
          <w:numId w:val="6"/>
        </w:numPr>
        <w:tabs>
          <w:tab w:val="left" w:pos="539"/>
        </w:tabs>
        <w:spacing w:before="120"/>
        <w:ind w:left="538" w:hanging="357"/>
      </w:pPr>
      <w:r w:rsidRPr="00D27592">
        <w:t>о</w:t>
      </w:r>
      <w:r w:rsidR="00DA57E5" w:rsidRPr="00D27592">
        <w:t xml:space="preserve">тработка ПМЛА и проведение противопожарных тренировок с персоналом </w:t>
      </w:r>
      <w:r w:rsidR="004F5757" w:rsidRPr="00D27592">
        <w:t>ЛСП</w:t>
      </w:r>
      <w:r w:rsidR="00DA57E5" w:rsidRPr="00D27592">
        <w:t>;</w:t>
      </w:r>
    </w:p>
    <w:p w14:paraId="27DD6F57" w14:textId="773A1079" w:rsidR="00751A0D" w:rsidRPr="00BC6DD5" w:rsidRDefault="00EB78ED" w:rsidP="00D27592">
      <w:pPr>
        <w:numPr>
          <w:ilvl w:val="0"/>
          <w:numId w:val="6"/>
        </w:numPr>
        <w:tabs>
          <w:tab w:val="left" w:pos="539"/>
        </w:tabs>
        <w:spacing w:before="120"/>
        <w:ind w:left="538" w:hanging="357"/>
      </w:pPr>
      <w:r w:rsidRPr="00D27592">
        <w:t>в</w:t>
      </w:r>
      <w:r w:rsidR="00DA57E5" w:rsidRPr="00D27592">
        <w:t xml:space="preserve">заимодействие с </w:t>
      </w:r>
      <w:r w:rsidR="00F91681" w:rsidRPr="00D27592">
        <w:t>о</w:t>
      </w:r>
      <w:r w:rsidR="00DA57E5" w:rsidRPr="00D27592">
        <w:t xml:space="preserve">рганизациями, оказывающими услуги по предупреждению тушению пожаров </w:t>
      </w:r>
      <w:r w:rsidR="00F91681" w:rsidRPr="00D27592">
        <w:t>в соответствие с</w:t>
      </w:r>
      <w:r w:rsidR="00DA57E5" w:rsidRPr="00D27592">
        <w:t xml:space="preserve"> </w:t>
      </w:r>
      <w:r w:rsidR="00EE5CA1" w:rsidRPr="00D27592">
        <w:t>Правил</w:t>
      </w:r>
      <w:r w:rsidR="00F91681" w:rsidRPr="00D27592">
        <w:t>ами</w:t>
      </w:r>
      <w:r w:rsidR="00EE5CA1" w:rsidRPr="00D27592">
        <w:t xml:space="preserve"> противопожарного режима в Российской Федерации, утверждённых постановлением Правительства Российской Федерации </w:t>
      </w:r>
      <w:r w:rsidR="008E646C">
        <w:br/>
      </w:r>
      <w:r w:rsidR="00EE5CA1" w:rsidRPr="00D27592">
        <w:t xml:space="preserve">от </w:t>
      </w:r>
      <w:r w:rsidR="00917561">
        <w:t>16.09.2020 №1479</w:t>
      </w:r>
      <w:r w:rsidR="00DA57E5" w:rsidRPr="00D27592">
        <w:t>, а также при проведении учений, тренировок и тушении пожаров на эксплуатируемом объекте защиты.</w:t>
      </w:r>
    </w:p>
    <w:p w14:paraId="75051EC4" w14:textId="77777777" w:rsidR="00495528" w:rsidRPr="00D27592" w:rsidRDefault="00495528" w:rsidP="00D27592">
      <w:pPr>
        <w:rPr>
          <w:rFonts w:eastAsia="MS Mincho"/>
          <w:szCs w:val="24"/>
          <w:lang w:eastAsia="ru-RU"/>
        </w:rPr>
        <w:sectPr w:rsidR="00495528" w:rsidRPr="00D27592" w:rsidSect="001D7715">
          <w:headerReference w:type="even" r:id="rId31"/>
          <w:headerReference w:type="default" r:id="rId32"/>
          <w:headerReference w:type="first" r:id="rId33"/>
          <w:pgSz w:w="11906" w:h="16838" w:code="9"/>
          <w:pgMar w:top="510" w:right="1021" w:bottom="567" w:left="1247" w:header="737" w:footer="680" w:gutter="0"/>
          <w:cols w:space="708"/>
          <w:docGrid w:linePitch="360"/>
        </w:sectPr>
      </w:pPr>
    </w:p>
    <w:p w14:paraId="607A2DF4" w14:textId="77777777" w:rsidR="00DA3C9C" w:rsidRPr="00D27592" w:rsidRDefault="00DA3C9C" w:rsidP="00D27592">
      <w:pPr>
        <w:pStyle w:val="S1"/>
        <w:tabs>
          <w:tab w:val="left" w:pos="567"/>
        </w:tabs>
        <w:ind w:left="0" w:firstLine="0"/>
        <w:rPr>
          <w:rFonts w:eastAsia="Calibri"/>
        </w:rPr>
      </w:pPr>
      <w:bookmarkStart w:id="72" w:name="_Toc464727328"/>
      <w:r w:rsidRPr="00D27592">
        <w:rPr>
          <w:rFonts w:eastAsia="Calibri"/>
        </w:rPr>
        <w:t>ССЫЛКИ</w:t>
      </w:r>
      <w:bookmarkEnd w:id="72"/>
    </w:p>
    <w:p w14:paraId="4A41C115" w14:textId="77777777" w:rsidR="00DA3C9C" w:rsidRPr="00D27592" w:rsidRDefault="00DA3C9C" w:rsidP="00D27592">
      <w:pPr>
        <w:rPr>
          <w:rFonts w:eastAsia="MS Mincho"/>
          <w:szCs w:val="24"/>
          <w:lang w:eastAsia="ru-RU"/>
        </w:rPr>
      </w:pPr>
    </w:p>
    <w:p w14:paraId="57991B7E" w14:textId="77777777" w:rsidR="00300710" w:rsidRPr="00D27592" w:rsidRDefault="00300710" w:rsidP="00D27592">
      <w:pPr>
        <w:rPr>
          <w:rFonts w:eastAsia="MS Mincho"/>
          <w:szCs w:val="24"/>
          <w:lang w:eastAsia="ru-RU"/>
        </w:rPr>
      </w:pPr>
    </w:p>
    <w:p w14:paraId="27C09AF3" w14:textId="77777777" w:rsidR="00DA3C9C" w:rsidRPr="00D27592" w:rsidRDefault="00DA3C9C" w:rsidP="00D27592">
      <w:pPr>
        <w:numPr>
          <w:ilvl w:val="0"/>
          <w:numId w:val="5"/>
        </w:numPr>
        <w:ind w:left="426" w:hanging="426"/>
      </w:pPr>
      <w:r w:rsidRPr="00D27592">
        <w:t>Федеральный закон от 21.12.1994 № 69-ФЗ «О пожарной безопасности».</w:t>
      </w:r>
    </w:p>
    <w:p w14:paraId="23051E84" w14:textId="77777777" w:rsidR="00DA3C9C" w:rsidRPr="00D27592" w:rsidRDefault="00DA3C9C" w:rsidP="00D27592">
      <w:pPr>
        <w:ind w:left="426" w:hanging="426"/>
      </w:pPr>
    </w:p>
    <w:p w14:paraId="16707750" w14:textId="77777777" w:rsidR="00856555" w:rsidRPr="00D27592" w:rsidRDefault="004B444A" w:rsidP="00D27592">
      <w:pPr>
        <w:numPr>
          <w:ilvl w:val="0"/>
          <w:numId w:val="5"/>
        </w:numPr>
        <w:ind w:left="426" w:hanging="426"/>
      </w:pPr>
      <w:r w:rsidRPr="00D27592">
        <w:t>Федеральн</w:t>
      </w:r>
      <w:r w:rsidR="00A64987" w:rsidRPr="00D27592">
        <w:t>ый</w:t>
      </w:r>
      <w:r w:rsidRPr="00D27592">
        <w:t xml:space="preserve"> закон от 22.07.2008 № 123-ФЗ «Технический регламент о требованиях пожарной безопасности».</w:t>
      </w:r>
    </w:p>
    <w:p w14:paraId="739DE4DE" w14:textId="77777777" w:rsidR="00A64987" w:rsidRPr="00D27592" w:rsidRDefault="00A64987" w:rsidP="00D27592"/>
    <w:p w14:paraId="0B620A51" w14:textId="77777777" w:rsidR="00A64987" w:rsidRPr="00D27592" w:rsidRDefault="00A64987" w:rsidP="00D27592">
      <w:pPr>
        <w:numPr>
          <w:ilvl w:val="0"/>
          <w:numId w:val="5"/>
        </w:numPr>
        <w:ind w:left="426" w:hanging="426"/>
      </w:pPr>
      <w:r w:rsidRPr="00D27592">
        <w:rPr>
          <w:rStyle w:val="urtxtemph"/>
        </w:rPr>
        <w:t>Федеральный закон от 06.05.2011 № 100-ФЗ «О добровольной пожарной охране».</w:t>
      </w:r>
    </w:p>
    <w:p w14:paraId="4B328E08" w14:textId="77777777" w:rsidR="00856555" w:rsidRPr="00D27592" w:rsidRDefault="00856555" w:rsidP="00D27592">
      <w:pPr>
        <w:ind w:left="426" w:hanging="426"/>
      </w:pPr>
    </w:p>
    <w:p w14:paraId="6D7FA31E" w14:textId="0F9BAD00" w:rsidR="001C0833" w:rsidRPr="00D27592" w:rsidRDefault="001C0833" w:rsidP="00D27592">
      <w:pPr>
        <w:numPr>
          <w:ilvl w:val="0"/>
          <w:numId w:val="5"/>
        </w:numPr>
        <w:ind w:left="426" w:hanging="426"/>
      </w:pPr>
      <w:r w:rsidRPr="00D27592">
        <w:t xml:space="preserve">Постановление Правительства РФ от </w:t>
      </w:r>
      <w:r w:rsidR="00675707">
        <w:t>15.09.2020 № 1437</w:t>
      </w:r>
      <w:r w:rsidRPr="00D27592">
        <w:t xml:space="preserve"> «Об утверждении Положения о разработке планов мероприятий по локализации и ликвидации последствий аварий на опасных производственных объектах».</w:t>
      </w:r>
    </w:p>
    <w:p w14:paraId="54A1AA69" w14:textId="77777777" w:rsidR="001C0833" w:rsidRPr="00D27592" w:rsidRDefault="001C0833" w:rsidP="00D27592"/>
    <w:p w14:paraId="5913695E" w14:textId="77777777" w:rsidR="00843A7A" w:rsidRPr="00D27592" w:rsidRDefault="00843A7A" w:rsidP="00D27592">
      <w:pPr>
        <w:numPr>
          <w:ilvl w:val="0"/>
          <w:numId w:val="5"/>
        </w:numPr>
        <w:ind w:left="426" w:hanging="426"/>
      </w:pPr>
      <w:r w:rsidRPr="00D27592">
        <w:t>Приказ МЧС России от 21</w:t>
      </w:r>
      <w:r w:rsidR="00FA2558" w:rsidRPr="00D27592">
        <w:t>.10.</w:t>
      </w:r>
      <w:r w:rsidRPr="00D27592">
        <w:t>2008 года №</w:t>
      </w:r>
      <w:r w:rsidR="001C0833" w:rsidRPr="00D27592">
        <w:t> </w:t>
      </w:r>
      <w:r w:rsidRPr="00D27592">
        <w:t>714 «Об утверждении порядка учета пожаров и их последствий».</w:t>
      </w:r>
    </w:p>
    <w:p w14:paraId="58BE1237" w14:textId="77777777" w:rsidR="00146F8C" w:rsidRPr="00D27592" w:rsidRDefault="00146F8C" w:rsidP="00D27592"/>
    <w:p w14:paraId="0ECDA45F" w14:textId="1783907E" w:rsidR="00146F8C" w:rsidRPr="00D27592" w:rsidRDefault="00146F8C" w:rsidP="00D27592">
      <w:pPr>
        <w:numPr>
          <w:ilvl w:val="0"/>
          <w:numId w:val="5"/>
        </w:numPr>
        <w:ind w:left="426" w:hanging="426"/>
      </w:pPr>
      <w:r w:rsidRPr="00D27592">
        <w:rPr>
          <w:rFonts w:eastAsia="MS Mincho"/>
          <w:szCs w:val="24"/>
          <w:lang w:eastAsia="ru-RU"/>
        </w:rPr>
        <w:t xml:space="preserve">Приказ МЧС России от </w:t>
      </w:r>
      <w:r w:rsidR="006D1E19">
        <w:rPr>
          <w:rFonts w:eastAsia="MS Mincho"/>
          <w:szCs w:val="24"/>
          <w:lang w:eastAsia="ru-RU"/>
        </w:rPr>
        <w:t>16.03.2020 № 171</w:t>
      </w:r>
      <w:r w:rsidRPr="00D27592">
        <w:rPr>
          <w:rFonts w:eastAsia="MS Mincho"/>
          <w:szCs w:val="24"/>
          <w:lang w:eastAsia="ru-RU"/>
        </w:rPr>
        <w:t xml:space="preserve"> «</w:t>
      </w:r>
      <w:r w:rsidR="006D1E19">
        <w:rPr>
          <w:rFonts w:eastAsia="MS Mincho"/>
          <w:szCs w:val="24"/>
          <w:lang w:eastAsia="ru-RU"/>
        </w:rPr>
        <w:t xml:space="preserve">Об утверждении Административного регламента </w:t>
      </w:r>
      <w:r w:rsidR="006D1E19" w:rsidRPr="00DC108D">
        <w:t>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регистрации декларации пожарной безопасности и формы декларации пожарной безопасности</w:t>
      </w:r>
      <w:r w:rsidRPr="00D27592">
        <w:rPr>
          <w:rFonts w:eastAsia="MS Mincho"/>
          <w:szCs w:val="24"/>
          <w:lang w:eastAsia="ru-RU"/>
        </w:rPr>
        <w:t>».</w:t>
      </w:r>
    </w:p>
    <w:p w14:paraId="02278291" w14:textId="77777777" w:rsidR="00843A7A" w:rsidRPr="00D27592" w:rsidRDefault="00843A7A" w:rsidP="00D27592">
      <w:pPr>
        <w:ind w:left="360"/>
      </w:pPr>
    </w:p>
    <w:p w14:paraId="40C8B50A" w14:textId="0996D697" w:rsidR="00DA3C9C" w:rsidRPr="00D27592" w:rsidRDefault="00DA3C9C" w:rsidP="00D27592">
      <w:pPr>
        <w:numPr>
          <w:ilvl w:val="0"/>
          <w:numId w:val="5"/>
        </w:numPr>
        <w:ind w:left="426" w:hanging="426"/>
      </w:pPr>
      <w:r w:rsidRPr="00D27592">
        <w:t xml:space="preserve">Правила противопожарного режима в Российской Федерации, утверждённые </w:t>
      </w:r>
      <w:r w:rsidR="002A4632" w:rsidRPr="00D27592">
        <w:t xml:space="preserve">постановлением </w:t>
      </w:r>
      <w:r w:rsidRPr="00D27592">
        <w:t xml:space="preserve">Правительства Российской Федерации от </w:t>
      </w:r>
      <w:r w:rsidR="001F0D29">
        <w:t>16.09.2020 №1479</w:t>
      </w:r>
      <w:r w:rsidR="008E646C">
        <w:t>.</w:t>
      </w:r>
    </w:p>
    <w:p w14:paraId="6ED61B98" w14:textId="77777777" w:rsidR="00DA3C9C" w:rsidRPr="00D27592" w:rsidRDefault="00DA3C9C" w:rsidP="00D27592">
      <w:pPr>
        <w:ind w:left="426" w:hanging="426"/>
      </w:pPr>
    </w:p>
    <w:p w14:paraId="26ED9AB2" w14:textId="2C5824C9" w:rsidR="00ED7799" w:rsidRPr="00D27592" w:rsidRDefault="00ED7799" w:rsidP="00D27592">
      <w:pPr>
        <w:numPr>
          <w:ilvl w:val="0"/>
          <w:numId w:val="5"/>
        </w:numPr>
        <w:ind w:left="426" w:hanging="426"/>
      </w:pPr>
      <w:r w:rsidRPr="00D27592">
        <w:t>ГОСТ Р 12.4.026-20</w:t>
      </w:r>
      <w:r w:rsidR="00B60DA7">
        <w:t>15</w:t>
      </w:r>
      <w:r w:rsidRPr="00D27592">
        <w:t xml:space="preserve"> Система стандартов безопасности труда.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14:paraId="0454578A" w14:textId="77777777" w:rsidR="00ED7799" w:rsidRPr="00D27592" w:rsidRDefault="00ED7799" w:rsidP="00D27592"/>
    <w:p w14:paraId="32AEF771" w14:textId="7C718075" w:rsidR="00ED7799" w:rsidRDefault="005F25F4" w:rsidP="00D27592">
      <w:pPr>
        <w:numPr>
          <w:ilvl w:val="0"/>
          <w:numId w:val="5"/>
        </w:numPr>
        <w:ind w:left="426" w:hanging="426"/>
      </w:pPr>
      <w:r>
        <w:t>ГОСТ 34428-2018</w:t>
      </w:r>
      <w:r w:rsidR="00ED7799" w:rsidRPr="00D27592">
        <w:t xml:space="preserve"> </w:t>
      </w:r>
      <w:r>
        <w:t>Системы эвакуационные фотолюминесцентные. Общие технические условия</w:t>
      </w:r>
      <w:r w:rsidR="00ED7799" w:rsidRPr="00D27592">
        <w:t>.</w:t>
      </w:r>
    </w:p>
    <w:p w14:paraId="7D576744" w14:textId="77777777" w:rsidR="00FE5942" w:rsidRDefault="00FE5942" w:rsidP="006726E5">
      <w:pPr>
        <w:pStyle w:val="a6"/>
      </w:pPr>
    </w:p>
    <w:p w14:paraId="20F94199" w14:textId="7C0490FB" w:rsidR="00FE5942" w:rsidRDefault="00FE5942" w:rsidP="003340DB">
      <w:pPr>
        <w:numPr>
          <w:ilvl w:val="0"/>
          <w:numId w:val="5"/>
        </w:numPr>
        <w:ind w:left="426" w:hanging="426"/>
      </w:pPr>
      <w:r w:rsidRPr="00FE5942">
        <w:t>Политик</w:t>
      </w:r>
      <w:r w:rsidR="003A303D">
        <w:t>а</w:t>
      </w:r>
      <w:r w:rsidRPr="00FE5942">
        <w:t xml:space="preserve"> Компании </w:t>
      </w:r>
      <w:r w:rsidR="003A303D" w:rsidRPr="003A303D">
        <w:t xml:space="preserve">№ П3-05 П-11 </w:t>
      </w:r>
      <w:r w:rsidR="003A303D">
        <w:t>«В</w:t>
      </w:r>
      <w:r w:rsidRPr="00FE5942">
        <w:t xml:space="preserve"> области промышленной безопасности, охраны труда и</w:t>
      </w:r>
      <w:r>
        <w:t xml:space="preserve"> окружающей среды</w:t>
      </w:r>
      <w:r w:rsidR="003A303D">
        <w:t>»</w:t>
      </w:r>
      <w:r>
        <w:t>.</w:t>
      </w:r>
    </w:p>
    <w:p w14:paraId="186D527C" w14:textId="77777777" w:rsidR="00CF62D7" w:rsidRPr="00D27592" w:rsidRDefault="00CF62D7" w:rsidP="00D27592"/>
    <w:p w14:paraId="3502300C" w14:textId="563AE584" w:rsidR="00CF62D7" w:rsidRPr="00D27592" w:rsidRDefault="00CF62D7" w:rsidP="003340DB">
      <w:pPr>
        <w:numPr>
          <w:ilvl w:val="0"/>
          <w:numId w:val="5"/>
        </w:numPr>
        <w:ind w:left="426" w:hanging="426"/>
      </w:pPr>
      <w:r w:rsidRPr="003340DB">
        <w:t>Политика</w:t>
      </w:r>
      <w:r w:rsidRPr="00D27592">
        <w:rPr>
          <w:szCs w:val="24"/>
        </w:rPr>
        <w:t xml:space="preserve"> Компании </w:t>
      </w:r>
      <w:r w:rsidR="003A303D" w:rsidRPr="003A303D">
        <w:rPr>
          <w:szCs w:val="24"/>
        </w:rPr>
        <w:t xml:space="preserve">№ П4-02.02 П-01 </w:t>
      </w:r>
      <w:r w:rsidR="003A303D">
        <w:rPr>
          <w:szCs w:val="24"/>
        </w:rPr>
        <w:t>«В</w:t>
      </w:r>
      <w:r w:rsidRPr="00D27592">
        <w:rPr>
          <w:szCs w:val="24"/>
        </w:rPr>
        <w:t xml:space="preserve"> области инновационной деятельности</w:t>
      </w:r>
      <w:r w:rsidR="003A303D">
        <w:rPr>
          <w:szCs w:val="24"/>
        </w:rPr>
        <w:t>»</w:t>
      </w:r>
      <w:r w:rsidR="00944475">
        <w:t>.</w:t>
      </w:r>
    </w:p>
    <w:p w14:paraId="2FF9FD66" w14:textId="77777777" w:rsidR="001E3F4C" w:rsidRPr="00D27592" w:rsidRDefault="001E3F4C" w:rsidP="00D27592">
      <w:pPr>
        <w:ind w:left="426" w:hanging="426"/>
      </w:pPr>
    </w:p>
    <w:p w14:paraId="247AFF02" w14:textId="665F6D41" w:rsidR="00C20BC0" w:rsidRPr="00D27592" w:rsidRDefault="00C20BC0" w:rsidP="003340DB">
      <w:pPr>
        <w:numPr>
          <w:ilvl w:val="0"/>
          <w:numId w:val="5"/>
        </w:numPr>
        <w:ind w:left="426" w:hanging="426"/>
      </w:pPr>
      <w:r w:rsidRPr="00D27592">
        <w:t xml:space="preserve">Стандарт Компании </w:t>
      </w:r>
      <w:r w:rsidR="003C0CFF" w:rsidRPr="003C0CFF">
        <w:t xml:space="preserve">№ П3-05 С-0009 </w:t>
      </w:r>
      <w:r w:rsidRPr="00D27592">
        <w:t>«Интегрированная система управления промышленной безопасностью, охраной труда и окружающей среды».</w:t>
      </w:r>
    </w:p>
    <w:p w14:paraId="1D95B81C" w14:textId="77777777" w:rsidR="00C20BC0" w:rsidRPr="00D27592" w:rsidRDefault="00C20BC0" w:rsidP="00512BD5">
      <w:pPr>
        <w:ind w:left="426"/>
      </w:pPr>
    </w:p>
    <w:p w14:paraId="13C4CF7C" w14:textId="169227DA" w:rsidR="00C84430" w:rsidRPr="00D27592" w:rsidRDefault="00C84430" w:rsidP="003340DB">
      <w:pPr>
        <w:numPr>
          <w:ilvl w:val="0"/>
          <w:numId w:val="5"/>
        </w:numPr>
        <w:ind w:left="426" w:hanging="426"/>
      </w:pPr>
      <w:r w:rsidRPr="003340DB">
        <w:t>Стандарт</w:t>
      </w:r>
      <w:r w:rsidRPr="00D27592">
        <w:rPr>
          <w:rFonts w:eastAsia="MS Mincho"/>
          <w:szCs w:val="24"/>
          <w:lang w:eastAsia="ru-RU"/>
        </w:rPr>
        <w:t xml:space="preserve"> Компании </w:t>
      </w:r>
      <w:r w:rsidR="003C0CFF" w:rsidRPr="003C0CFF">
        <w:rPr>
          <w:rFonts w:eastAsia="MS Mincho"/>
          <w:szCs w:val="24"/>
          <w:lang w:eastAsia="ru-RU"/>
        </w:rPr>
        <w:t xml:space="preserve">№ П3-10 С-0003 </w:t>
      </w:r>
      <w:r w:rsidRPr="00D27592">
        <w:rPr>
          <w:rFonts w:eastAsia="MS Mincho"/>
          <w:szCs w:val="24"/>
          <w:lang w:eastAsia="ru-RU"/>
        </w:rPr>
        <w:t>«Основные принципы бизнес-планирования и бюджетирования»</w:t>
      </w:r>
      <w:r w:rsidR="00D8699C" w:rsidRPr="00D27592">
        <w:t>.</w:t>
      </w:r>
    </w:p>
    <w:p w14:paraId="00587C34" w14:textId="77777777" w:rsidR="00C84430" w:rsidRPr="00D27592" w:rsidRDefault="00C84430" w:rsidP="00D27592"/>
    <w:p w14:paraId="5DA17430" w14:textId="0CAB884E" w:rsidR="00236518" w:rsidRPr="00D27592" w:rsidRDefault="00236518" w:rsidP="003340DB">
      <w:pPr>
        <w:numPr>
          <w:ilvl w:val="0"/>
          <w:numId w:val="5"/>
        </w:numPr>
        <w:ind w:left="426" w:hanging="426"/>
      </w:pPr>
      <w:r w:rsidRPr="00D27592">
        <w:t xml:space="preserve">Стандарт Компании </w:t>
      </w:r>
      <w:r w:rsidR="003C0CFF" w:rsidRPr="003C0CFF">
        <w:t xml:space="preserve">№ П3-05 С-0102 </w:t>
      </w:r>
      <w:r w:rsidRPr="00D27592">
        <w:t>«Организация и осуществление пожарного надзора на объектах Компании</w:t>
      </w:r>
      <w:r w:rsidR="00B853CD" w:rsidRPr="00D27592">
        <w:t>»</w:t>
      </w:r>
      <w:r w:rsidRPr="00D27592">
        <w:t>.</w:t>
      </w:r>
    </w:p>
    <w:p w14:paraId="03D38A97" w14:textId="46067AE1" w:rsidR="00C06923" w:rsidRPr="00D27592" w:rsidRDefault="00C06923" w:rsidP="00D27592"/>
    <w:p w14:paraId="2598D016" w14:textId="25F19A1E" w:rsidR="007B25C7" w:rsidRPr="007B25C7" w:rsidRDefault="007B25C7" w:rsidP="003340DB">
      <w:pPr>
        <w:numPr>
          <w:ilvl w:val="0"/>
          <w:numId w:val="5"/>
        </w:numPr>
        <w:ind w:left="426" w:hanging="426"/>
        <w:rPr>
          <w:rFonts w:eastAsia="MS Mincho"/>
          <w:szCs w:val="24"/>
          <w:lang w:eastAsia="ru-RU"/>
        </w:rPr>
      </w:pPr>
      <w:r>
        <w:rPr>
          <w:rFonts w:eastAsia="MS Mincho"/>
          <w:szCs w:val="24"/>
          <w:lang w:eastAsia="ru-RU"/>
        </w:rPr>
        <w:t>Типовые требования Компании № П3-05 ТТР-0003 «</w:t>
      </w:r>
      <w:r>
        <w:rPr>
          <w:rStyle w:val="urtxtstd"/>
        </w:rPr>
        <w:t>Формирование и предоставление периодической отчетности по показателям и информации в области промышленной безопасности и охраны труда</w:t>
      </w:r>
      <w:r>
        <w:rPr>
          <w:rFonts w:eastAsia="MS Mincho"/>
          <w:szCs w:val="24"/>
          <w:lang w:eastAsia="ru-RU"/>
        </w:rPr>
        <w:t>».</w:t>
      </w:r>
    </w:p>
    <w:p w14:paraId="72739981" w14:textId="77777777" w:rsidR="007B25C7" w:rsidRDefault="007B25C7" w:rsidP="007B25C7"/>
    <w:p w14:paraId="7BB94378" w14:textId="3C372AC2" w:rsidR="00E83793" w:rsidRDefault="00E83793" w:rsidP="003340DB">
      <w:pPr>
        <w:numPr>
          <w:ilvl w:val="0"/>
          <w:numId w:val="5"/>
        </w:numPr>
        <w:ind w:left="426" w:hanging="426"/>
        <w:rPr>
          <w:rFonts w:eastAsia="MS Mincho"/>
          <w:szCs w:val="24"/>
          <w:lang w:eastAsia="ru-RU"/>
        </w:rPr>
      </w:pPr>
      <w:r w:rsidRPr="003340DB">
        <w:t>Положение</w:t>
      </w:r>
      <w:r>
        <w:rPr>
          <w:rFonts w:eastAsia="MS Mincho"/>
          <w:szCs w:val="24"/>
          <w:lang w:eastAsia="ru-RU"/>
        </w:rPr>
        <w:t xml:space="preserve"> Компании </w:t>
      </w:r>
      <w:r w:rsidR="00E14473" w:rsidRPr="00E14473">
        <w:rPr>
          <w:rFonts w:eastAsia="MS Mincho"/>
          <w:szCs w:val="24"/>
          <w:lang w:eastAsia="ru-RU"/>
        </w:rPr>
        <w:t xml:space="preserve">№ П3-05 Р-0903 </w:t>
      </w:r>
      <w:r>
        <w:rPr>
          <w:rFonts w:eastAsia="MS Mincho"/>
          <w:szCs w:val="24"/>
          <w:lang w:eastAsia="ru-RU"/>
        </w:rPr>
        <w:t>«</w:t>
      </w:r>
      <w:r w:rsidRPr="00E83793">
        <w:rPr>
          <w:rFonts w:eastAsia="MS Mincho"/>
          <w:szCs w:val="24"/>
          <w:lang w:eastAsia="ru-RU"/>
        </w:rPr>
        <w:t>О</w:t>
      </w:r>
      <w:r>
        <w:rPr>
          <w:rFonts w:eastAsia="MS Mincho"/>
          <w:szCs w:val="24"/>
          <w:lang w:eastAsia="ru-RU"/>
        </w:rPr>
        <w:t>бязанности работников ПАО </w:t>
      </w:r>
      <w:r w:rsidRPr="00E83793">
        <w:rPr>
          <w:rFonts w:eastAsia="MS Mincho"/>
          <w:szCs w:val="24"/>
          <w:lang w:eastAsia="ru-RU"/>
        </w:rPr>
        <w:t>«НК</w:t>
      </w:r>
      <w:r>
        <w:rPr>
          <w:rFonts w:eastAsia="MS Mincho"/>
          <w:szCs w:val="24"/>
          <w:lang w:eastAsia="ru-RU"/>
        </w:rPr>
        <w:t> </w:t>
      </w:r>
      <w:r w:rsidRPr="00E83793">
        <w:rPr>
          <w:rFonts w:eastAsia="MS Mincho"/>
          <w:szCs w:val="24"/>
          <w:lang w:eastAsia="ru-RU"/>
        </w:rPr>
        <w:t>«Роснефть» и Обществ Группы в области промышленной и пожарной безопасности, охраны труда и окружающей среды</w:t>
      </w:r>
      <w:r>
        <w:rPr>
          <w:rFonts w:eastAsia="MS Mincho"/>
          <w:szCs w:val="24"/>
          <w:lang w:eastAsia="ru-RU"/>
        </w:rPr>
        <w:t>».</w:t>
      </w:r>
    </w:p>
    <w:p w14:paraId="57B8484E" w14:textId="77777777" w:rsidR="00E83793" w:rsidRPr="00D27592" w:rsidRDefault="00E83793" w:rsidP="00E83793">
      <w:pPr>
        <w:rPr>
          <w:rFonts w:eastAsia="MS Mincho"/>
          <w:szCs w:val="24"/>
          <w:lang w:eastAsia="ru-RU"/>
        </w:rPr>
      </w:pPr>
    </w:p>
    <w:p w14:paraId="3E36830A" w14:textId="6FF7A581" w:rsidR="008B7940" w:rsidRPr="00D27592" w:rsidRDefault="008B7940" w:rsidP="003340DB">
      <w:pPr>
        <w:numPr>
          <w:ilvl w:val="0"/>
          <w:numId w:val="5"/>
        </w:numPr>
        <w:ind w:left="426" w:hanging="426"/>
      </w:pPr>
      <w:r w:rsidRPr="003340DB">
        <w:t>Положение</w:t>
      </w:r>
      <w:r w:rsidRPr="00D27592">
        <w:rPr>
          <w:szCs w:val="24"/>
        </w:rPr>
        <w:t xml:space="preserve"> Компании </w:t>
      </w:r>
      <w:r w:rsidR="00E14473" w:rsidRPr="00E14473">
        <w:rPr>
          <w:szCs w:val="24"/>
        </w:rPr>
        <w:t xml:space="preserve">№ П3-05 Р-0778 </w:t>
      </w:r>
      <w:r w:rsidRPr="00D27592">
        <w:rPr>
          <w:szCs w:val="24"/>
        </w:rPr>
        <w:t>«Порядок расследования происшествий»</w:t>
      </w:r>
      <w:r w:rsidR="00DB6A0E" w:rsidRPr="00DB6A0E">
        <w:rPr>
          <w:szCs w:val="24"/>
        </w:rPr>
        <w:t>.</w:t>
      </w:r>
    </w:p>
    <w:p w14:paraId="4C4DF917" w14:textId="77777777" w:rsidR="00D93C76" w:rsidRPr="00D27592" w:rsidRDefault="00D93C76" w:rsidP="00D27592"/>
    <w:p w14:paraId="6659B4C1" w14:textId="627E7918" w:rsidR="00143B95" w:rsidRPr="00D27592" w:rsidRDefault="00143B95" w:rsidP="003340DB">
      <w:pPr>
        <w:numPr>
          <w:ilvl w:val="0"/>
          <w:numId w:val="5"/>
        </w:numPr>
        <w:ind w:left="426" w:hanging="426"/>
        <w:rPr>
          <w:szCs w:val="24"/>
        </w:rPr>
      </w:pPr>
      <w:r w:rsidRPr="00D27592">
        <w:rPr>
          <w:szCs w:val="24"/>
        </w:rPr>
        <w:t xml:space="preserve">Положение Компании </w:t>
      </w:r>
      <w:r w:rsidR="00E00CA5" w:rsidRPr="00E00CA5">
        <w:rPr>
          <w:szCs w:val="24"/>
        </w:rPr>
        <w:t xml:space="preserve">№ П3-01.03 Р-0006 </w:t>
      </w:r>
      <w:r w:rsidRPr="00D27592">
        <w:rPr>
          <w:szCs w:val="24"/>
        </w:rPr>
        <w:t>«О кураторах Обществ»</w:t>
      </w:r>
      <w:r w:rsidR="00DB6A0E">
        <w:rPr>
          <w:szCs w:val="24"/>
        </w:rPr>
        <w:t>.</w:t>
      </w:r>
    </w:p>
    <w:p w14:paraId="1A78424E" w14:textId="77777777" w:rsidR="00143B95" w:rsidRPr="00D27592" w:rsidRDefault="00143B95" w:rsidP="00D27592">
      <w:pPr>
        <w:ind w:left="426"/>
        <w:rPr>
          <w:szCs w:val="24"/>
        </w:rPr>
      </w:pPr>
    </w:p>
    <w:p w14:paraId="12947D49" w14:textId="5542C6E9" w:rsidR="009E100B" w:rsidRPr="00D27592" w:rsidRDefault="009E100B" w:rsidP="003340DB">
      <w:pPr>
        <w:numPr>
          <w:ilvl w:val="0"/>
          <w:numId w:val="5"/>
        </w:numPr>
        <w:ind w:left="426" w:hanging="426"/>
        <w:rPr>
          <w:szCs w:val="24"/>
        </w:rPr>
      </w:pPr>
      <w:r w:rsidRPr="00D27592">
        <w:rPr>
          <w:szCs w:val="24"/>
        </w:rPr>
        <w:t>Положени</w:t>
      </w:r>
      <w:r w:rsidR="00DA1FC3">
        <w:rPr>
          <w:szCs w:val="24"/>
        </w:rPr>
        <w:t>е</w:t>
      </w:r>
      <w:r w:rsidRPr="00D27592">
        <w:rPr>
          <w:szCs w:val="24"/>
        </w:rPr>
        <w:t xml:space="preserve"> Компании </w:t>
      </w:r>
      <w:r w:rsidR="00EF1355" w:rsidRPr="00EF1355">
        <w:rPr>
          <w:szCs w:val="24"/>
        </w:rPr>
        <w:t xml:space="preserve">№ П3-10.02 Р-0046 </w:t>
      </w:r>
      <w:r w:rsidRPr="00D27592">
        <w:rPr>
          <w:szCs w:val="24"/>
        </w:rPr>
        <w:t xml:space="preserve">«Порядок формирования пакета управленческой отчетности </w:t>
      </w:r>
      <w:r w:rsidR="00D94727">
        <w:rPr>
          <w:szCs w:val="24"/>
        </w:rPr>
        <w:t>П</w:t>
      </w:r>
      <w:r w:rsidR="00F56131" w:rsidRPr="00D27592">
        <w:rPr>
          <w:szCs w:val="24"/>
        </w:rPr>
        <w:t>АО «НК «Роснефть»</w:t>
      </w:r>
      <w:r w:rsidRPr="00D27592">
        <w:rPr>
          <w:szCs w:val="24"/>
        </w:rPr>
        <w:t xml:space="preserve"> в информационной системе «Президентский мониторинг»</w:t>
      </w:r>
      <w:r w:rsidR="00D93C76" w:rsidRPr="00D27592">
        <w:rPr>
          <w:szCs w:val="24"/>
        </w:rPr>
        <w:t>.</w:t>
      </w:r>
    </w:p>
    <w:p w14:paraId="65970FEA" w14:textId="77777777" w:rsidR="001C0833" w:rsidRPr="00D27592" w:rsidRDefault="001C0833" w:rsidP="00D27592">
      <w:pPr>
        <w:ind w:left="426"/>
        <w:rPr>
          <w:szCs w:val="24"/>
        </w:rPr>
      </w:pPr>
    </w:p>
    <w:p w14:paraId="6F4A7F43" w14:textId="22E77BB6" w:rsidR="001C0833" w:rsidRPr="00D27592" w:rsidRDefault="001C0833" w:rsidP="003340DB">
      <w:pPr>
        <w:numPr>
          <w:ilvl w:val="0"/>
          <w:numId w:val="5"/>
        </w:numPr>
        <w:ind w:left="426" w:hanging="426"/>
        <w:rPr>
          <w:szCs w:val="24"/>
        </w:rPr>
      </w:pPr>
      <w:r w:rsidRPr="003340DB">
        <w:t>Положени</w:t>
      </w:r>
      <w:r w:rsidR="00DA1FC3">
        <w:t>е</w:t>
      </w:r>
      <w:r w:rsidRPr="00D27592">
        <w:rPr>
          <w:szCs w:val="24"/>
        </w:rPr>
        <w:t xml:space="preserve"> Компании </w:t>
      </w:r>
      <w:r w:rsidR="00151359" w:rsidRPr="00151359">
        <w:rPr>
          <w:szCs w:val="24"/>
        </w:rPr>
        <w:t xml:space="preserve">№ П3-05 Р-0277 </w:t>
      </w:r>
      <w:r w:rsidRPr="00D27592">
        <w:rPr>
          <w:szCs w:val="24"/>
        </w:rPr>
        <w:t>«О группах по предупреждению и локализации аварийных ситуаций на опа</w:t>
      </w:r>
      <w:r w:rsidR="00BE003C">
        <w:rPr>
          <w:szCs w:val="24"/>
        </w:rPr>
        <w:t>сных производственных объектах».</w:t>
      </w:r>
    </w:p>
    <w:p w14:paraId="180125D4" w14:textId="37B89837" w:rsidR="009E100B" w:rsidRPr="00D27592" w:rsidRDefault="009E100B" w:rsidP="00D27592">
      <w:pPr>
        <w:ind w:left="426"/>
        <w:rPr>
          <w:szCs w:val="24"/>
        </w:rPr>
      </w:pPr>
    </w:p>
    <w:p w14:paraId="7F14EC7C" w14:textId="4ADF7A42" w:rsidR="00C84430" w:rsidRPr="00D27592" w:rsidRDefault="00C84430" w:rsidP="003340DB">
      <w:pPr>
        <w:numPr>
          <w:ilvl w:val="0"/>
          <w:numId w:val="5"/>
        </w:numPr>
        <w:ind w:left="426" w:hanging="426"/>
        <w:rPr>
          <w:szCs w:val="24"/>
        </w:rPr>
      </w:pPr>
      <w:r w:rsidRPr="003340DB">
        <w:t>Положение</w:t>
      </w:r>
      <w:r w:rsidRPr="00D27592">
        <w:rPr>
          <w:szCs w:val="24"/>
        </w:rPr>
        <w:t xml:space="preserve"> Компании </w:t>
      </w:r>
      <w:r w:rsidR="00151359" w:rsidRPr="00151359">
        <w:rPr>
          <w:szCs w:val="24"/>
        </w:rPr>
        <w:t xml:space="preserve">№ П3-05 Р-0633 </w:t>
      </w:r>
      <w:r w:rsidRPr="00D27592">
        <w:rPr>
          <w:szCs w:val="24"/>
        </w:rPr>
        <w:t>«Порядок формирования Раздела 11.2 «Промышленная безопасность и охрана труда» Бизнес-плана Компании и пре</w:t>
      </w:r>
      <w:r w:rsidR="00BE003C">
        <w:rPr>
          <w:szCs w:val="24"/>
        </w:rPr>
        <w:t>доставления отчетности по нему».</w:t>
      </w:r>
    </w:p>
    <w:p w14:paraId="60C15345" w14:textId="77777777" w:rsidR="00C84430" w:rsidRPr="00D27592" w:rsidRDefault="00C84430" w:rsidP="00D27592">
      <w:pPr>
        <w:ind w:left="426"/>
        <w:rPr>
          <w:szCs w:val="24"/>
        </w:rPr>
      </w:pPr>
    </w:p>
    <w:p w14:paraId="6EC71B41" w14:textId="70F89183" w:rsidR="00236518" w:rsidRPr="00D27592" w:rsidRDefault="00236518" w:rsidP="003340DB">
      <w:pPr>
        <w:numPr>
          <w:ilvl w:val="0"/>
          <w:numId w:val="5"/>
        </w:numPr>
        <w:ind w:left="426" w:hanging="426"/>
        <w:rPr>
          <w:szCs w:val="24"/>
        </w:rPr>
      </w:pPr>
      <w:r w:rsidRPr="003340DB">
        <w:t>Положение</w:t>
      </w:r>
      <w:r w:rsidRPr="00D27592">
        <w:rPr>
          <w:szCs w:val="24"/>
        </w:rPr>
        <w:t xml:space="preserve"> Компании </w:t>
      </w:r>
      <w:r w:rsidR="00151359" w:rsidRPr="00151359">
        <w:rPr>
          <w:szCs w:val="24"/>
        </w:rPr>
        <w:t xml:space="preserve">№ П3-05 Р-0061 </w:t>
      </w:r>
      <w:r w:rsidRPr="00D27592">
        <w:rPr>
          <w:szCs w:val="24"/>
        </w:rPr>
        <w:t>«Порядок обучения мерам пожарной безопасности работников Компании».</w:t>
      </w:r>
    </w:p>
    <w:p w14:paraId="676D7B0E" w14:textId="77777777" w:rsidR="00236518" w:rsidRPr="00D27592" w:rsidRDefault="00236518" w:rsidP="00D27592">
      <w:pPr>
        <w:ind w:left="426"/>
        <w:rPr>
          <w:szCs w:val="24"/>
        </w:rPr>
      </w:pPr>
    </w:p>
    <w:p w14:paraId="6E16BE65" w14:textId="38146936" w:rsidR="002A4632" w:rsidRPr="00D27592" w:rsidRDefault="002A4632" w:rsidP="003340DB">
      <w:pPr>
        <w:numPr>
          <w:ilvl w:val="0"/>
          <w:numId w:val="5"/>
        </w:numPr>
        <w:ind w:left="426" w:hanging="426"/>
        <w:rPr>
          <w:szCs w:val="24"/>
        </w:rPr>
      </w:pPr>
      <w:r w:rsidRPr="003340DB">
        <w:t>Положение</w:t>
      </w:r>
      <w:r w:rsidRPr="00D27592">
        <w:rPr>
          <w:szCs w:val="24"/>
        </w:rPr>
        <w:t xml:space="preserve"> Компании </w:t>
      </w:r>
      <w:r w:rsidR="002F1517" w:rsidRPr="002F1517">
        <w:rPr>
          <w:szCs w:val="24"/>
        </w:rPr>
        <w:t>№ П3-05 Р-</w:t>
      </w:r>
      <w:r w:rsidR="00D94564">
        <w:rPr>
          <w:szCs w:val="24"/>
        </w:rPr>
        <w:t>0624</w:t>
      </w:r>
      <w:r w:rsidR="002F1517" w:rsidRPr="002F1517">
        <w:rPr>
          <w:szCs w:val="24"/>
        </w:rPr>
        <w:t xml:space="preserve"> </w:t>
      </w:r>
      <w:r w:rsidRPr="00D27592">
        <w:rPr>
          <w:szCs w:val="24"/>
        </w:rPr>
        <w:t>«</w:t>
      </w:r>
      <w:r w:rsidR="00D94564">
        <w:rPr>
          <w:rStyle w:val="urtxtstd"/>
        </w:rPr>
        <w:t>Организация пожарной охраны на объектах Компании</w:t>
      </w:r>
      <w:r w:rsidRPr="00D27592">
        <w:rPr>
          <w:szCs w:val="24"/>
        </w:rPr>
        <w:t>»</w:t>
      </w:r>
      <w:r w:rsidR="00C215E7" w:rsidRPr="00D27592">
        <w:rPr>
          <w:szCs w:val="24"/>
        </w:rPr>
        <w:t>.</w:t>
      </w:r>
    </w:p>
    <w:p w14:paraId="7993219F" w14:textId="77777777" w:rsidR="00016279" w:rsidRPr="00D27592" w:rsidRDefault="00016279" w:rsidP="00D27592">
      <w:pPr>
        <w:ind w:left="426"/>
        <w:rPr>
          <w:szCs w:val="24"/>
        </w:rPr>
      </w:pPr>
    </w:p>
    <w:p w14:paraId="1C7DD78F" w14:textId="6B6E02C3" w:rsidR="00016279" w:rsidRPr="00D27592" w:rsidRDefault="00016279" w:rsidP="003340DB">
      <w:pPr>
        <w:numPr>
          <w:ilvl w:val="0"/>
          <w:numId w:val="5"/>
        </w:numPr>
        <w:ind w:left="426" w:hanging="426"/>
        <w:rPr>
          <w:szCs w:val="24"/>
        </w:rPr>
      </w:pPr>
      <w:r w:rsidRPr="003340DB">
        <w:t>Положение</w:t>
      </w:r>
      <w:r w:rsidRPr="00D27592">
        <w:rPr>
          <w:szCs w:val="24"/>
        </w:rPr>
        <w:t xml:space="preserve"> Компании </w:t>
      </w:r>
      <w:r w:rsidR="00CC26DD" w:rsidRPr="00CC26DD">
        <w:rPr>
          <w:szCs w:val="24"/>
        </w:rPr>
        <w:t xml:space="preserve">№ П3-05 Р-0006 </w:t>
      </w:r>
      <w:r w:rsidRPr="00D27592">
        <w:rPr>
          <w:szCs w:val="24"/>
        </w:rPr>
        <w:t xml:space="preserve">«О пожарно-технических комиссиях на предприятиях и в организациях Компании </w:t>
      </w:r>
      <w:r w:rsidR="00D94727">
        <w:rPr>
          <w:szCs w:val="24"/>
        </w:rPr>
        <w:t>П</w:t>
      </w:r>
      <w:r w:rsidR="00F56131" w:rsidRPr="00D27592">
        <w:rPr>
          <w:szCs w:val="24"/>
        </w:rPr>
        <w:t>АО «НК «Роснефть»</w:t>
      </w:r>
      <w:r w:rsidRPr="00D27592">
        <w:rPr>
          <w:szCs w:val="24"/>
        </w:rPr>
        <w:t>.</w:t>
      </w:r>
    </w:p>
    <w:p w14:paraId="22C35A19" w14:textId="77777777" w:rsidR="002C105B" w:rsidRPr="00D27592" w:rsidRDefault="002C105B" w:rsidP="00D27592">
      <w:pPr>
        <w:ind w:left="426"/>
        <w:rPr>
          <w:szCs w:val="24"/>
        </w:rPr>
      </w:pPr>
    </w:p>
    <w:p w14:paraId="3B64400F" w14:textId="56E34B39" w:rsidR="002C105B" w:rsidRPr="00D27592" w:rsidRDefault="002C105B" w:rsidP="003340DB">
      <w:pPr>
        <w:numPr>
          <w:ilvl w:val="0"/>
          <w:numId w:val="5"/>
        </w:numPr>
        <w:ind w:left="426" w:hanging="426"/>
        <w:rPr>
          <w:szCs w:val="24"/>
        </w:rPr>
      </w:pPr>
      <w:r w:rsidRPr="003340DB">
        <w:t>Положение</w:t>
      </w:r>
      <w:r w:rsidRPr="00D27592">
        <w:rPr>
          <w:szCs w:val="24"/>
        </w:rPr>
        <w:t xml:space="preserve"> Компании </w:t>
      </w:r>
      <w:r w:rsidR="00CC26DD" w:rsidRPr="00CC26DD">
        <w:rPr>
          <w:szCs w:val="24"/>
        </w:rPr>
        <w:t xml:space="preserve">№ П3-05 Р-0646 </w:t>
      </w:r>
      <w:r w:rsidRPr="00D27592">
        <w:rPr>
          <w:szCs w:val="24"/>
        </w:rPr>
        <w:t>«Подготовка объектов Компании к безопасной работе в период пожароопасного сезона».</w:t>
      </w:r>
    </w:p>
    <w:p w14:paraId="0FFA4429" w14:textId="77777777" w:rsidR="00016279" w:rsidRPr="00D27592" w:rsidRDefault="00016279" w:rsidP="00D27592">
      <w:pPr>
        <w:ind w:left="426"/>
        <w:rPr>
          <w:szCs w:val="24"/>
        </w:rPr>
      </w:pPr>
    </w:p>
    <w:p w14:paraId="0F15A207" w14:textId="58ECA4A3" w:rsidR="001D7715" w:rsidRPr="00D27592" w:rsidRDefault="007E5FEE" w:rsidP="003340DB">
      <w:pPr>
        <w:numPr>
          <w:ilvl w:val="0"/>
          <w:numId w:val="5"/>
        </w:numPr>
        <w:ind w:left="426" w:hanging="426"/>
        <w:rPr>
          <w:szCs w:val="24"/>
        </w:rPr>
      </w:pPr>
      <w:r w:rsidRPr="003340DB">
        <w:t>Положение</w:t>
      </w:r>
      <w:r w:rsidRPr="00D27592">
        <w:rPr>
          <w:szCs w:val="24"/>
        </w:rPr>
        <w:t xml:space="preserve"> Компании </w:t>
      </w:r>
      <w:r w:rsidR="006E1116" w:rsidRPr="006E1116">
        <w:rPr>
          <w:szCs w:val="24"/>
        </w:rPr>
        <w:t xml:space="preserve">№ П3-05 Р-9399 </w:t>
      </w:r>
      <w:r w:rsidRPr="00D27592">
        <w:rPr>
          <w:szCs w:val="24"/>
        </w:rPr>
        <w:t>«</w:t>
      </w:r>
      <w:r w:rsidR="00484F87">
        <w:rPr>
          <w:szCs w:val="24"/>
        </w:rPr>
        <w:t>Организация и осуществление</w:t>
      </w:r>
      <w:r w:rsidRPr="00D27592">
        <w:rPr>
          <w:szCs w:val="24"/>
        </w:rPr>
        <w:t xml:space="preserve"> контроля </w:t>
      </w:r>
      <w:r w:rsidR="00484F87">
        <w:rPr>
          <w:szCs w:val="24"/>
        </w:rPr>
        <w:t>в области</w:t>
      </w:r>
      <w:r w:rsidRPr="00D27592">
        <w:rPr>
          <w:szCs w:val="24"/>
        </w:rPr>
        <w:t xml:space="preserve"> промышленной безопасности, охраны труда и окружающей среды».</w:t>
      </w:r>
    </w:p>
    <w:p w14:paraId="4BF5A4CF" w14:textId="77777777" w:rsidR="009B697C" w:rsidRPr="00D27592" w:rsidRDefault="009B697C" w:rsidP="00D27592">
      <w:pPr>
        <w:ind w:left="426"/>
        <w:rPr>
          <w:szCs w:val="24"/>
        </w:rPr>
      </w:pPr>
    </w:p>
    <w:p w14:paraId="3B5942E6" w14:textId="2D0657A0" w:rsidR="001331AC" w:rsidRPr="00D27592" w:rsidRDefault="0039496D" w:rsidP="003340DB">
      <w:pPr>
        <w:numPr>
          <w:ilvl w:val="0"/>
          <w:numId w:val="5"/>
        </w:numPr>
        <w:ind w:left="426" w:hanging="426"/>
        <w:rPr>
          <w:szCs w:val="24"/>
        </w:rPr>
      </w:pPr>
      <w:r w:rsidRPr="003340DB">
        <w:t>Регламент</w:t>
      </w:r>
      <w:r>
        <w:rPr>
          <w:szCs w:val="24"/>
        </w:rPr>
        <w:t xml:space="preserve"> бизнес-процесса П</w:t>
      </w:r>
      <w:r w:rsidRPr="00D27592">
        <w:rPr>
          <w:szCs w:val="24"/>
        </w:rPr>
        <w:t xml:space="preserve">АО «НК «Роснефть» </w:t>
      </w:r>
      <w:r w:rsidR="00F24CF5" w:rsidRPr="00F24CF5">
        <w:rPr>
          <w:szCs w:val="24"/>
        </w:rPr>
        <w:t xml:space="preserve">№ П3-12.02 РГБП-0001 ЮЛ-001 </w:t>
      </w:r>
      <w:r w:rsidR="001331AC" w:rsidRPr="00D27592">
        <w:rPr>
          <w:szCs w:val="24"/>
        </w:rPr>
        <w:t>«Разработка и актуализация локальных нормативных документов»</w:t>
      </w:r>
      <w:r w:rsidR="003E12CF" w:rsidRPr="00D27592">
        <w:rPr>
          <w:szCs w:val="24"/>
        </w:rPr>
        <w:t>.</w:t>
      </w:r>
    </w:p>
    <w:p w14:paraId="6A6834EA" w14:textId="77777777" w:rsidR="004B69D7" w:rsidRPr="00D27592" w:rsidRDefault="004B69D7" w:rsidP="00D27592">
      <w:pPr>
        <w:ind w:left="426"/>
        <w:rPr>
          <w:szCs w:val="24"/>
        </w:rPr>
      </w:pPr>
    </w:p>
    <w:p w14:paraId="67EE9FBE" w14:textId="23718DAE" w:rsidR="007304F0" w:rsidRPr="00D27592" w:rsidRDefault="00B33778" w:rsidP="003340DB">
      <w:pPr>
        <w:numPr>
          <w:ilvl w:val="0"/>
          <w:numId w:val="5"/>
        </w:numPr>
        <w:ind w:left="426" w:hanging="426"/>
        <w:rPr>
          <w:szCs w:val="24"/>
        </w:rPr>
      </w:pPr>
      <w:r w:rsidRPr="003340DB">
        <w:t>Положени</w:t>
      </w:r>
      <w:r w:rsidR="00203DCA" w:rsidRPr="003340DB">
        <w:t>е</w:t>
      </w:r>
      <w:r w:rsidRPr="00D27592">
        <w:rPr>
          <w:szCs w:val="24"/>
        </w:rPr>
        <w:t xml:space="preserve"> Компании </w:t>
      </w:r>
      <w:r w:rsidR="00BF5965" w:rsidRPr="00BF5965">
        <w:rPr>
          <w:szCs w:val="24"/>
        </w:rPr>
        <w:t xml:space="preserve">№ П2-08 Р-0019 </w:t>
      </w:r>
      <w:r w:rsidRPr="00D27592">
        <w:rPr>
          <w:szCs w:val="24"/>
        </w:rPr>
        <w:t>«О закупке товаров, работ, услуг»</w:t>
      </w:r>
      <w:r w:rsidR="00CE1273">
        <w:rPr>
          <w:szCs w:val="24"/>
        </w:rPr>
        <w:t>.</w:t>
      </w:r>
    </w:p>
    <w:p w14:paraId="48731C75" w14:textId="77777777" w:rsidR="007304F0" w:rsidRDefault="007304F0" w:rsidP="00D27592">
      <w:pPr>
        <w:ind w:left="426"/>
        <w:rPr>
          <w:szCs w:val="24"/>
        </w:rPr>
      </w:pPr>
    </w:p>
    <w:p w14:paraId="340FF9BA" w14:textId="1D9E6936" w:rsidR="006112CC" w:rsidRDefault="006112CC" w:rsidP="003340DB">
      <w:pPr>
        <w:numPr>
          <w:ilvl w:val="0"/>
          <w:numId w:val="5"/>
        </w:numPr>
        <w:ind w:left="426" w:hanging="426"/>
        <w:rPr>
          <w:szCs w:val="24"/>
        </w:rPr>
      </w:pPr>
      <w:r w:rsidRPr="003340DB">
        <w:t>Типовые</w:t>
      </w:r>
      <w:r>
        <w:rPr>
          <w:szCs w:val="24"/>
        </w:rPr>
        <w:t xml:space="preserve"> требования Компании </w:t>
      </w:r>
      <w:r w:rsidR="00BF5965" w:rsidRPr="00BF5965">
        <w:rPr>
          <w:szCs w:val="24"/>
        </w:rPr>
        <w:t xml:space="preserve">№ П3-12.02 ТТР-0001 </w:t>
      </w:r>
      <w:r>
        <w:rPr>
          <w:szCs w:val="24"/>
        </w:rPr>
        <w:t>«Процедуры нормативного регулирования в Обществах Группы».</w:t>
      </w:r>
    </w:p>
    <w:p w14:paraId="63EC1BE6" w14:textId="77777777" w:rsidR="006112CC" w:rsidRPr="00D27592" w:rsidRDefault="006112CC" w:rsidP="00D27592">
      <w:pPr>
        <w:ind w:left="426"/>
        <w:rPr>
          <w:szCs w:val="24"/>
        </w:rPr>
      </w:pPr>
    </w:p>
    <w:p w14:paraId="03178595" w14:textId="5664D272" w:rsidR="0061665C" w:rsidRPr="00D27592" w:rsidRDefault="0061665C" w:rsidP="003340DB">
      <w:pPr>
        <w:numPr>
          <w:ilvl w:val="0"/>
          <w:numId w:val="5"/>
        </w:numPr>
        <w:ind w:left="426" w:hanging="426"/>
        <w:rPr>
          <w:szCs w:val="24"/>
        </w:rPr>
      </w:pPr>
      <w:r w:rsidRPr="003340DB">
        <w:t>Методическ</w:t>
      </w:r>
      <w:r w:rsidR="00203DCA" w:rsidRPr="003340DB">
        <w:t>ие</w:t>
      </w:r>
      <w:r w:rsidRPr="00D27592">
        <w:rPr>
          <w:szCs w:val="24"/>
        </w:rPr>
        <w:t xml:space="preserve"> указани</w:t>
      </w:r>
      <w:r w:rsidR="00203DCA" w:rsidRPr="00D27592">
        <w:rPr>
          <w:szCs w:val="24"/>
        </w:rPr>
        <w:t>я</w:t>
      </w:r>
      <w:r w:rsidRPr="00D27592">
        <w:rPr>
          <w:szCs w:val="24"/>
        </w:rPr>
        <w:t xml:space="preserve"> Компании </w:t>
      </w:r>
      <w:r w:rsidR="00E76FFD" w:rsidRPr="00E76FFD">
        <w:rPr>
          <w:szCs w:val="24"/>
        </w:rPr>
        <w:t xml:space="preserve">№ П3-05 М-0072 </w:t>
      </w:r>
      <w:r w:rsidRPr="00D27592">
        <w:rPr>
          <w:szCs w:val="24"/>
        </w:rPr>
        <w:t>«Оснащение средствами пожаротушения, пожарной техникой и другими ресурсами для целей пожаротушения объектов Компании»</w:t>
      </w:r>
      <w:r w:rsidR="00E76FFD">
        <w:rPr>
          <w:szCs w:val="24"/>
        </w:rPr>
        <w:t>.</w:t>
      </w:r>
      <w:r w:rsidRPr="00D27592">
        <w:rPr>
          <w:szCs w:val="24"/>
        </w:rPr>
        <w:t xml:space="preserve"> </w:t>
      </w:r>
    </w:p>
    <w:p w14:paraId="386C46C6" w14:textId="77777777" w:rsidR="008876AD" w:rsidRPr="00D27592" w:rsidRDefault="008876AD" w:rsidP="00D27592">
      <w:pPr>
        <w:ind w:left="426"/>
        <w:rPr>
          <w:szCs w:val="24"/>
        </w:rPr>
      </w:pPr>
    </w:p>
    <w:p w14:paraId="6487CB04" w14:textId="1CC9A8B9" w:rsidR="002A0812" w:rsidRPr="008E646C" w:rsidRDefault="008876AD" w:rsidP="00D27592">
      <w:pPr>
        <w:numPr>
          <w:ilvl w:val="0"/>
          <w:numId w:val="5"/>
        </w:numPr>
        <w:ind w:left="426" w:hanging="426"/>
        <w:rPr>
          <w:szCs w:val="24"/>
        </w:rPr>
      </w:pPr>
      <w:r w:rsidRPr="003340DB">
        <w:t>Инструкция</w:t>
      </w:r>
      <w:r w:rsidRPr="00D27592">
        <w:rPr>
          <w:szCs w:val="24"/>
        </w:rPr>
        <w:t xml:space="preserve"> Компании </w:t>
      </w:r>
      <w:r w:rsidR="005A27BC" w:rsidRPr="005A27BC">
        <w:rPr>
          <w:szCs w:val="24"/>
        </w:rPr>
        <w:t xml:space="preserve">№ П3-05 И-76506 </w:t>
      </w:r>
      <w:r w:rsidRPr="00D27592">
        <w:rPr>
          <w:szCs w:val="24"/>
        </w:rPr>
        <w:t xml:space="preserve">«Проверка и оценка деятельности подразделений пожарной охраны, оказывающих услуги по предупреждению и тушению пожаров на объектах </w:t>
      </w:r>
      <w:r w:rsidR="00D94727">
        <w:rPr>
          <w:szCs w:val="24"/>
        </w:rPr>
        <w:t>П</w:t>
      </w:r>
      <w:r w:rsidR="00F56131" w:rsidRPr="00D27592">
        <w:rPr>
          <w:szCs w:val="24"/>
        </w:rPr>
        <w:t>АО «НК «Роснефть»</w:t>
      </w:r>
      <w:r w:rsidRPr="00D27592">
        <w:rPr>
          <w:szCs w:val="24"/>
        </w:rPr>
        <w:t xml:space="preserve"> и Обществ Группы»</w:t>
      </w:r>
      <w:r w:rsidR="002D261A" w:rsidRPr="00D27592">
        <w:rPr>
          <w:szCs w:val="24"/>
        </w:rPr>
        <w:t>.</w:t>
      </w:r>
    </w:p>
    <w:p w14:paraId="488440E7" w14:textId="77777777" w:rsidR="002A0812" w:rsidRPr="00D27592" w:rsidRDefault="002A0812" w:rsidP="00D27592">
      <w:pPr>
        <w:sectPr w:rsidR="002A0812" w:rsidRPr="00D27592" w:rsidSect="001D7715">
          <w:headerReference w:type="even" r:id="rId34"/>
          <w:headerReference w:type="default" r:id="rId35"/>
          <w:headerReference w:type="first" r:id="rId36"/>
          <w:pgSz w:w="11906" w:h="16838" w:code="9"/>
          <w:pgMar w:top="510" w:right="1021" w:bottom="567" w:left="1247" w:header="737" w:footer="680" w:gutter="0"/>
          <w:cols w:space="708"/>
          <w:docGrid w:linePitch="360"/>
        </w:sectPr>
      </w:pPr>
    </w:p>
    <w:p w14:paraId="14BABFB4" w14:textId="4259F422" w:rsidR="001D7715" w:rsidRPr="00D27592" w:rsidRDefault="00387B50" w:rsidP="00D27592">
      <w:pPr>
        <w:pStyle w:val="11"/>
        <w:rPr>
          <w:rFonts w:eastAsia="Calibri"/>
        </w:rPr>
      </w:pPr>
      <w:bookmarkStart w:id="73" w:name="_Toc346213004"/>
      <w:bookmarkStart w:id="74" w:name="_Toc464727329"/>
      <w:r w:rsidRPr="00D27592">
        <w:rPr>
          <w:rFonts w:eastAsia="Calibri"/>
          <w:caps w:val="0"/>
        </w:rPr>
        <w:t>ПРИЛОЖЕНИЯ</w:t>
      </w:r>
      <w:bookmarkEnd w:id="73"/>
      <w:bookmarkEnd w:id="74"/>
    </w:p>
    <w:p w14:paraId="5B591170" w14:textId="77777777" w:rsidR="001D7715" w:rsidRPr="00D27592" w:rsidRDefault="001D7715" w:rsidP="00D27592">
      <w:pPr>
        <w:tabs>
          <w:tab w:val="right" w:pos="6660"/>
        </w:tabs>
        <w:rPr>
          <w:rFonts w:eastAsia="Times New Roman"/>
          <w:szCs w:val="24"/>
          <w:lang w:eastAsia="ru-RU"/>
        </w:rPr>
      </w:pPr>
    </w:p>
    <w:p w14:paraId="02FEE69C" w14:textId="77777777" w:rsidR="001D7715" w:rsidRPr="00D27592" w:rsidRDefault="001D7715" w:rsidP="00D27592">
      <w:pPr>
        <w:tabs>
          <w:tab w:val="right" w:pos="6660"/>
        </w:tabs>
        <w:rPr>
          <w:rFonts w:eastAsia="Times New Roman"/>
          <w:szCs w:val="24"/>
          <w:lang w:eastAsia="ru-RU"/>
        </w:rPr>
      </w:pPr>
    </w:p>
    <w:p w14:paraId="07E197E3" w14:textId="77777777" w:rsidR="001D7715" w:rsidRPr="00D27592" w:rsidRDefault="001D7715" w:rsidP="00D27592">
      <w:pPr>
        <w:pStyle w:val="a7"/>
        <w:jc w:val="right"/>
        <w:rPr>
          <w:rFonts w:ascii="Arial" w:hAnsi="Arial" w:cs="Arial"/>
          <w:b w:val="0"/>
          <w:color w:val="auto"/>
          <w:szCs w:val="20"/>
        </w:rPr>
      </w:pPr>
      <w:r w:rsidRPr="00D27592">
        <w:rPr>
          <w:rFonts w:ascii="Arial" w:hAnsi="Arial" w:cs="Arial"/>
          <w:color w:val="auto"/>
        </w:rPr>
        <w:t xml:space="preserve">Таблица </w:t>
      </w:r>
      <w:r w:rsidR="00F64CC0" w:rsidRPr="00D27592">
        <w:rPr>
          <w:rFonts w:ascii="Arial" w:hAnsi="Arial" w:cs="Arial"/>
          <w:color w:val="auto"/>
        </w:rPr>
        <w:fldChar w:fldCharType="begin"/>
      </w:r>
      <w:r w:rsidRPr="00D27592">
        <w:rPr>
          <w:rFonts w:ascii="Arial" w:hAnsi="Arial" w:cs="Arial"/>
          <w:color w:val="auto"/>
        </w:rPr>
        <w:instrText xml:space="preserve"> SEQ Таблица \* ARABIC </w:instrText>
      </w:r>
      <w:r w:rsidR="00F64CC0" w:rsidRPr="00D27592">
        <w:rPr>
          <w:rFonts w:ascii="Arial" w:hAnsi="Arial" w:cs="Arial"/>
          <w:color w:val="auto"/>
        </w:rPr>
        <w:fldChar w:fldCharType="separate"/>
      </w:r>
      <w:r w:rsidR="006404E5" w:rsidRPr="00D27592">
        <w:rPr>
          <w:rFonts w:ascii="Arial" w:hAnsi="Arial" w:cs="Arial"/>
          <w:noProof/>
          <w:color w:val="auto"/>
        </w:rPr>
        <w:t>1</w:t>
      </w:r>
      <w:r w:rsidR="00F64CC0" w:rsidRPr="00D27592">
        <w:rPr>
          <w:rFonts w:ascii="Arial" w:hAnsi="Arial" w:cs="Arial"/>
          <w:color w:val="auto"/>
        </w:rPr>
        <w:fldChar w:fldCharType="end"/>
      </w:r>
    </w:p>
    <w:p w14:paraId="748C8F32" w14:textId="77777777" w:rsidR="001D7715" w:rsidRPr="00D27592" w:rsidRDefault="001D7715" w:rsidP="00D27592">
      <w:pPr>
        <w:spacing w:after="60"/>
        <w:jc w:val="right"/>
        <w:rPr>
          <w:rFonts w:ascii="Arial" w:hAnsi="Arial" w:cs="Arial"/>
          <w:b/>
          <w:sz w:val="20"/>
          <w:szCs w:val="20"/>
        </w:rPr>
      </w:pPr>
      <w:bookmarkStart w:id="75" w:name="_Toc139790229"/>
      <w:bookmarkStart w:id="76" w:name="_Toc139792139"/>
      <w:bookmarkStart w:id="77" w:name="_Toc139793379"/>
      <w:bookmarkStart w:id="78" w:name="_Toc139793528"/>
      <w:bookmarkStart w:id="79" w:name="_Toc145760270"/>
      <w:bookmarkStart w:id="80" w:name="_Toc145828439"/>
      <w:r w:rsidRPr="00D27592">
        <w:rPr>
          <w:rFonts w:ascii="Arial" w:hAnsi="Arial" w:cs="Arial"/>
          <w:b/>
          <w:sz w:val="20"/>
          <w:szCs w:val="20"/>
        </w:rPr>
        <w:t xml:space="preserve">Перечень Приложений к </w:t>
      </w:r>
      <w:bookmarkEnd w:id="75"/>
      <w:bookmarkEnd w:id="76"/>
      <w:bookmarkEnd w:id="77"/>
      <w:bookmarkEnd w:id="78"/>
      <w:bookmarkEnd w:id="79"/>
      <w:bookmarkEnd w:id="80"/>
      <w:r w:rsidR="003866CC" w:rsidRPr="00D27592">
        <w:rPr>
          <w:rFonts w:ascii="Arial" w:hAnsi="Arial" w:cs="Arial"/>
          <w:b/>
          <w:sz w:val="20"/>
          <w:szCs w:val="20"/>
        </w:rPr>
        <w:t xml:space="preserve">Положению </w:t>
      </w:r>
      <w:r w:rsidR="009E4AD9" w:rsidRPr="00D27592">
        <w:rPr>
          <w:rFonts w:ascii="Arial" w:hAnsi="Arial" w:cs="Arial"/>
          <w:b/>
          <w:sz w:val="20"/>
          <w:szCs w:val="20"/>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11"/>
        <w:gridCol w:w="6352"/>
        <w:gridCol w:w="2091"/>
      </w:tblGrid>
      <w:tr w:rsidR="004D6533" w:rsidRPr="00D27592" w14:paraId="6273D28E" w14:textId="77777777" w:rsidTr="00572D1B">
        <w:tc>
          <w:tcPr>
            <w:tcW w:w="716" w:type="pct"/>
            <w:tcBorders>
              <w:top w:val="single" w:sz="12" w:space="0" w:color="auto"/>
              <w:bottom w:val="single" w:sz="12" w:space="0" w:color="auto"/>
            </w:tcBorders>
            <w:shd w:val="clear" w:color="auto" w:fill="FFD200"/>
            <w:vAlign w:val="center"/>
          </w:tcPr>
          <w:p w14:paraId="4F5E56AF" w14:textId="77777777" w:rsidR="001D7715" w:rsidRPr="00D27592" w:rsidRDefault="001D7715" w:rsidP="00D27592">
            <w:pPr>
              <w:spacing w:before="20" w:after="20"/>
              <w:jc w:val="center"/>
              <w:rPr>
                <w:rFonts w:ascii="Arial" w:hAnsi="Arial" w:cs="Arial"/>
                <w:b/>
                <w:bCs/>
                <w:caps/>
                <w:sz w:val="16"/>
                <w:szCs w:val="16"/>
                <w:u w:color="000000"/>
              </w:rPr>
            </w:pPr>
            <w:r w:rsidRPr="00D27592">
              <w:rPr>
                <w:rFonts w:ascii="Arial" w:hAnsi="Arial" w:cs="Arial"/>
                <w:b/>
                <w:bCs/>
                <w:caps/>
                <w:sz w:val="16"/>
                <w:szCs w:val="16"/>
                <w:u w:color="000000"/>
              </w:rPr>
              <w:t>НОМЕР ПРИЛОЖЕНИЯ</w:t>
            </w:r>
          </w:p>
        </w:tc>
        <w:tc>
          <w:tcPr>
            <w:tcW w:w="3223" w:type="pct"/>
            <w:tcBorders>
              <w:top w:val="single" w:sz="12" w:space="0" w:color="auto"/>
              <w:bottom w:val="single" w:sz="12" w:space="0" w:color="auto"/>
            </w:tcBorders>
            <w:shd w:val="clear" w:color="auto" w:fill="FFD200"/>
            <w:vAlign w:val="center"/>
          </w:tcPr>
          <w:p w14:paraId="713046EC" w14:textId="77777777" w:rsidR="001D7715" w:rsidRPr="00D27592" w:rsidRDefault="001D7715" w:rsidP="00D27592">
            <w:pPr>
              <w:spacing w:before="20" w:after="20"/>
              <w:jc w:val="center"/>
              <w:rPr>
                <w:rFonts w:ascii="Arial" w:hAnsi="Arial" w:cs="Arial"/>
                <w:b/>
                <w:bCs/>
                <w:caps/>
                <w:sz w:val="16"/>
                <w:szCs w:val="16"/>
                <w:u w:color="000000"/>
              </w:rPr>
            </w:pPr>
            <w:r w:rsidRPr="00D27592">
              <w:rPr>
                <w:rFonts w:ascii="Arial" w:hAnsi="Arial" w:cs="Arial"/>
                <w:b/>
                <w:bCs/>
                <w:caps/>
                <w:sz w:val="16"/>
                <w:szCs w:val="16"/>
                <w:u w:color="000000"/>
              </w:rPr>
              <w:t>НАИМЕНОВАНИЕ ПРИЛОЖЕНИЯ</w:t>
            </w:r>
          </w:p>
        </w:tc>
        <w:tc>
          <w:tcPr>
            <w:tcW w:w="1061" w:type="pct"/>
            <w:tcBorders>
              <w:top w:val="single" w:sz="12" w:space="0" w:color="auto"/>
              <w:bottom w:val="single" w:sz="12" w:space="0" w:color="auto"/>
            </w:tcBorders>
            <w:shd w:val="clear" w:color="auto" w:fill="FFD200"/>
            <w:vAlign w:val="center"/>
          </w:tcPr>
          <w:p w14:paraId="641DB349" w14:textId="77777777" w:rsidR="001D7715" w:rsidRPr="00D27592" w:rsidRDefault="001D7715" w:rsidP="00D27592">
            <w:pPr>
              <w:spacing w:before="20" w:after="20"/>
              <w:jc w:val="center"/>
              <w:rPr>
                <w:rFonts w:ascii="Arial" w:hAnsi="Arial" w:cs="Arial"/>
                <w:b/>
                <w:bCs/>
                <w:caps/>
                <w:sz w:val="16"/>
                <w:szCs w:val="16"/>
                <w:u w:color="000000"/>
              </w:rPr>
            </w:pPr>
            <w:r w:rsidRPr="00D27592">
              <w:rPr>
                <w:rFonts w:ascii="Arial" w:hAnsi="Arial" w:cs="Arial"/>
                <w:b/>
                <w:bCs/>
                <w:caps/>
                <w:sz w:val="16"/>
                <w:szCs w:val="16"/>
                <w:u w:color="000000"/>
              </w:rPr>
              <w:t>ПРИМЕЧАНИЕ</w:t>
            </w:r>
          </w:p>
        </w:tc>
      </w:tr>
      <w:tr w:rsidR="004D6533" w:rsidRPr="00D27592" w14:paraId="7DABB4B5" w14:textId="77777777" w:rsidTr="00572D1B">
        <w:tc>
          <w:tcPr>
            <w:tcW w:w="716" w:type="pct"/>
            <w:tcBorders>
              <w:top w:val="single" w:sz="12" w:space="0" w:color="auto"/>
              <w:bottom w:val="single" w:sz="12" w:space="0" w:color="auto"/>
            </w:tcBorders>
            <w:shd w:val="clear" w:color="auto" w:fill="FFD200"/>
            <w:vAlign w:val="center"/>
          </w:tcPr>
          <w:p w14:paraId="10618607" w14:textId="77777777" w:rsidR="001D7715" w:rsidRPr="00D27592" w:rsidRDefault="001D7715" w:rsidP="00D27592">
            <w:pPr>
              <w:spacing w:before="20" w:after="20"/>
              <w:jc w:val="center"/>
              <w:rPr>
                <w:rFonts w:ascii="Arial" w:hAnsi="Arial" w:cs="Arial"/>
                <w:b/>
                <w:bCs/>
                <w:caps/>
                <w:sz w:val="16"/>
                <w:szCs w:val="16"/>
                <w:u w:color="000000"/>
              </w:rPr>
            </w:pPr>
            <w:r w:rsidRPr="00D27592">
              <w:rPr>
                <w:rFonts w:ascii="Arial" w:hAnsi="Arial" w:cs="Arial"/>
                <w:b/>
                <w:bCs/>
                <w:caps/>
                <w:sz w:val="16"/>
                <w:szCs w:val="16"/>
                <w:u w:color="000000"/>
              </w:rPr>
              <w:t>1</w:t>
            </w:r>
          </w:p>
        </w:tc>
        <w:tc>
          <w:tcPr>
            <w:tcW w:w="3223" w:type="pct"/>
            <w:tcBorders>
              <w:top w:val="single" w:sz="12" w:space="0" w:color="auto"/>
              <w:bottom w:val="single" w:sz="12" w:space="0" w:color="auto"/>
            </w:tcBorders>
            <w:shd w:val="clear" w:color="auto" w:fill="FFD200"/>
            <w:vAlign w:val="center"/>
          </w:tcPr>
          <w:p w14:paraId="085F785D" w14:textId="77777777" w:rsidR="001D7715" w:rsidRPr="00D27592" w:rsidRDefault="001D7715" w:rsidP="00D27592">
            <w:pPr>
              <w:spacing w:before="20" w:after="20"/>
              <w:jc w:val="center"/>
              <w:rPr>
                <w:rFonts w:ascii="Arial" w:hAnsi="Arial" w:cs="Arial"/>
                <w:b/>
                <w:bCs/>
                <w:caps/>
                <w:sz w:val="16"/>
                <w:szCs w:val="16"/>
                <w:u w:color="000000"/>
              </w:rPr>
            </w:pPr>
            <w:r w:rsidRPr="00D27592">
              <w:rPr>
                <w:rFonts w:ascii="Arial" w:hAnsi="Arial" w:cs="Arial"/>
                <w:b/>
                <w:bCs/>
                <w:caps/>
                <w:sz w:val="16"/>
                <w:szCs w:val="16"/>
                <w:u w:color="000000"/>
              </w:rPr>
              <w:t>2</w:t>
            </w:r>
          </w:p>
        </w:tc>
        <w:tc>
          <w:tcPr>
            <w:tcW w:w="1061" w:type="pct"/>
            <w:tcBorders>
              <w:top w:val="single" w:sz="12" w:space="0" w:color="auto"/>
              <w:bottom w:val="single" w:sz="12" w:space="0" w:color="auto"/>
            </w:tcBorders>
            <w:shd w:val="clear" w:color="auto" w:fill="FFD200"/>
            <w:vAlign w:val="center"/>
          </w:tcPr>
          <w:p w14:paraId="519935A4" w14:textId="77777777" w:rsidR="001D7715" w:rsidRPr="00D27592" w:rsidRDefault="001D7715" w:rsidP="00D27592">
            <w:pPr>
              <w:spacing w:before="20" w:after="20"/>
              <w:jc w:val="center"/>
              <w:rPr>
                <w:rFonts w:ascii="Arial" w:hAnsi="Arial" w:cs="Arial"/>
                <w:b/>
                <w:bCs/>
                <w:caps/>
                <w:sz w:val="16"/>
                <w:szCs w:val="16"/>
                <w:u w:color="000000"/>
              </w:rPr>
            </w:pPr>
            <w:r w:rsidRPr="00D27592">
              <w:rPr>
                <w:rFonts w:ascii="Arial" w:hAnsi="Arial" w:cs="Arial"/>
                <w:b/>
                <w:bCs/>
                <w:caps/>
                <w:sz w:val="16"/>
                <w:szCs w:val="16"/>
                <w:u w:color="000000"/>
              </w:rPr>
              <w:t>3</w:t>
            </w:r>
          </w:p>
        </w:tc>
      </w:tr>
      <w:tr w:rsidR="004D6533" w:rsidRPr="00D27592" w14:paraId="60DE3FD4" w14:textId="77777777" w:rsidTr="00572D1B">
        <w:tc>
          <w:tcPr>
            <w:tcW w:w="716" w:type="pct"/>
            <w:tcBorders>
              <w:top w:val="single" w:sz="12" w:space="0" w:color="auto"/>
            </w:tcBorders>
          </w:tcPr>
          <w:p w14:paraId="3F4085AE" w14:textId="77777777" w:rsidR="001D7715" w:rsidRPr="00D27592" w:rsidRDefault="001D7715" w:rsidP="00D27592">
            <w:pPr>
              <w:jc w:val="left"/>
              <w:rPr>
                <w:szCs w:val="24"/>
              </w:rPr>
            </w:pPr>
            <w:r w:rsidRPr="00D27592">
              <w:rPr>
                <w:szCs w:val="24"/>
              </w:rPr>
              <w:t>1</w:t>
            </w:r>
          </w:p>
        </w:tc>
        <w:tc>
          <w:tcPr>
            <w:tcW w:w="3223" w:type="pct"/>
            <w:tcBorders>
              <w:top w:val="single" w:sz="12" w:space="0" w:color="auto"/>
            </w:tcBorders>
          </w:tcPr>
          <w:p w14:paraId="29553CDA" w14:textId="77777777" w:rsidR="001D7715" w:rsidRPr="00D27592" w:rsidRDefault="004209D2" w:rsidP="00D27592">
            <w:pPr>
              <w:jc w:val="left"/>
              <w:rPr>
                <w:szCs w:val="24"/>
              </w:rPr>
            </w:pPr>
            <w:r w:rsidRPr="00D27592">
              <w:rPr>
                <w:rFonts w:eastAsia="Times New Roman"/>
                <w:szCs w:val="24"/>
                <w:lang w:eastAsia="ru-RU"/>
              </w:rPr>
              <w:t>Структурная схема</w:t>
            </w:r>
            <w:r w:rsidR="0009297B" w:rsidRPr="00D27592">
              <w:rPr>
                <w:rFonts w:eastAsia="Times New Roman"/>
                <w:szCs w:val="24"/>
                <w:lang w:eastAsia="ru-RU"/>
              </w:rPr>
              <w:t xml:space="preserve"> </w:t>
            </w:r>
            <w:r w:rsidR="00184FAD" w:rsidRPr="00D27592">
              <w:rPr>
                <w:rFonts w:eastAsia="Times New Roman"/>
                <w:szCs w:val="24"/>
                <w:lang w:eastAsia="ru-RU"/>
              </w:rPr>
              <w:t>с</w:t>
            </w:r>
            <w:r w:rsidR="0009297B" w:rsidRPr="00D27592">
              <w:rPr>
                <w:rFonts w:eastAsia="Times New Roman"/>
                <w:szCs w:val="24"/>
                <w:lang w:eastAsia="ru-RU"/>
              </w:rPr>
              <w:t>истемы</w:t>
            </w:r>
            <w:r w:rsidRPr="00D27592">
              <w:rPr>
                <w:rFonts w:eastAsia="Times New Roman"/>
                <w:szCs w:val="24"/>
                <w:lang w:eastAsia="ru-RU"/>
              </w:rPr>
              <w:t xml:space="preserve"> обеспечения пожарной безопасности Компании</w:t>
            </w:r>
          </w:p>
        </w:tc>
        <w:tc>
          <w:tcPr>
            <w:tcW w:w="1061" w:type="pct"/>
            <w:tcBorders>
              <w:top w:val="single" w:sz="12" w:space="0" w:color="auto"/>
            </w:tcBorders>
          </w:tcPr>
          <w:p w14:paraId="460C4C77" w14:textId="77777777" w:rsidR="001D7715" w:rsidRPr="00D27592" w:rsidRDefault="001D7715" w:rsidP="00D27592">
            <w:pPr>
              <w:jc w:val="left"/>
              <w:rPr>
                <w:szCs w:val="24"/>
              </w:rPr>
            </w:pPr>
            <w:r w:rsidRPr="00D27592">
              <w:rPr>
                <w:bCs/>
                <w:szCs w:val="24"/>
              </w:rPr>
              <w:t>Включено в настоящий файл</w:t>
            </w:r>
          </w:p>
        </w:tc>
      </w:tr>
      <w:tr w:rsidR="00B87FB8" w:rsidRPr="00D27592" w14:paraId="5F05A50B" w14:textId="77777777" w:rsidTr="00572D1B">
        <w:tc>
          <w:tcPr>
            <w:tcW w:w="716" w:type="pct"/>
          </w:tcPr>
          <w:p w14:paraId="4943969C" w14:textId="77777777" w:rsidR="00B87FB8" w:rsidRPr="00D27592" w:rsidRDefault="00EF19F6" w:rsidP="00D27592">
            <w:pPr>
              <w:jc w:val="left"/>
              <w:rPr>
                <w:szCs w:val="24"/>
              </w:rPr>
            </w:pPr>
            <w:r w:rsidRPr="00D27592">
              <w:rPr>
                <w:szCs w:val="24"/>
              </w:rPr>
              <w:t>2</w:t>
            </w:r>
          </w:p>
        </w:tc>
        <w:tc>
          <w:tcPr>
            <w:tcW w:w="3223" w:type="pct"/>
          </w:tcPr>
          <w:p w14:paraId="40F5BC68" w14:textId="77777777" w:rsidR="00B87FB8" w:rsidRPr="00D27592" w:rsidRDefault="00B87FB8" w:rsidP="00D27592">
            <w:pPr>
              <w:jc w:val="left"/>
              <w:rPr>
                <w:rFonts w:eastAsia="Times New Roman"/>
                <w:szCs w:val="24"/>
                <w:lang w:eastAsia="ru-RU"/>
              </w:rPr>
            </w:pPr>
            <w:r w:rsidRPr="00D27592">
              <w:rPr>
                <w:rFonts w:eastAsia="Times New Roman"/>
                <w:szCs w:val="24"/>
                <w:lang w:eastAsia="ru-RU"/>
              </w:rPr>
              <w:t>Схема управления системой обеспечения пожарной безопасности Компании</w:t>
            </w:r>
          </w:p>
        </w:tc>
        <w:tc>
          <w:tcPr>
            <w:tcW w:w="1061" w:type="pct"/>
          </w:tcPr>
          <w:p w14:paraId="2E49C48A" w14:textId="77777777" w:rsidR="00B87FB8" w:rsidRPr="00D27592" w:rsidRDefault="00B87FB8" w:rsidP="00D27592">
            <w:pPr>
              <w:jc w:val="left"/>
              <w:rPr>
                <w:bCs/>
                <w:szCs w:val="24"/>
              </w:rPr>
            </w:pPr>
            <w:r w:rsidRPr="00D27592">
              <w:rPr>
                <w:bCs/>
                <w:szCs w:val="24"/>
              </w:rPr>
              <w:t>Включено в настоящий файл</w:t>
            </w:r>
          </w:p>
        </w:tc>
      </w:tr>
      <w:tr w:rsidR="00DA5787" w:rsidRPr="00D27592" w14:paraId="6A056503" w14:textId="77777777" w:rsidTr="00572D1B">
        <w:tc>
          <w:tcPr>
            <w:tcW w:w="716" w:type="pct"/>
          </w:tcPr>
          <w:p w14:paraId="769978B3" w14:textId="77777777" w:rsidR="00DA5787" w:rsidRPr="00D27592" w:rsidRDefault="00EF19F6" w:rsidP="00D27592">
            <w:pPr>
              <w:jc w:val="left"/>
              <w:rPr>
                <w:szCs w:val="24"/>
              </w:rPr>
            </w:pPr>
            <w:r w:rsidRPr="00D27592">
              <w:rPr>
                <w:szCs w:val="24"/>
              </w:rPr>
              <w:t>3</w:t>
            </w:r>
          </w:p>
        </w:tc>
        <w:tc>
          <w:tcPr>
            <w:tcW w:w="3223" w:type="pct"/>
          </w:tcPr>
          <w:p w14:paraId="78B865D5" w14:textId="77777777" w:rsidR="00DA5787" w:rsidRPr="00D27592" w:rsidRDefault="00DA5787" w:rsidP="00D27592">
            <w:pPr>
              <w:jc w:val="left"/>
              <w:rPr>
                <w:rFonts w:eastAsia="Times New Roman"/>
                <w:szCs w:val="24"/>
                <w:lang w:eastAsia="ru-RU"/>
              </w:rPr>
            </w:pPr>
            <w:r w:rsidRPr="00D27592">
              <w:rPr>
                <w:rFonts w:eastAsia="Times New Roman"/>
                <w:szCs w:val="24"/>
                <w:lang w:eastAsia="ru-RU"/>
              </w:rPr>
              <w:t>Основные функции</w:t>
            </w:r>
            <w:r w:rsidR="00C6198C" w:rsidRPr="00D27592">
              <w:rPr>
                <w:rFonts w:eastAsia="Times New Roman"/>
                <w:szCs w:val="24"/>
                <w:lang w:eastAsia="ru-RU"/>
              </w:rPr>
              <w:t xml:space="preserve"> для различных уровней управления</w:t>
            </w:r>
            <w:r w:rsidRPr="00D27592">
              <w:rPr>
                <w:rFonts w:eastAsia="Times New Roman"/>
                <w:szCs w:val="24"/>
                <w:lang w:eastAsia="ru-RU"/>
              </w:rPr>
              <w:t xml:space="preserve"> систем</w:t>
            </w:r>
            <w:r w:rsidR="00C6198C" w:rsidRPr="00D27592">
              <w:rPr>
                <w:rFonts w:eastAsia="Times New Roman"/>
                <w:szCs w:val="24"/>
                <w:lang w:eastAsia="ru-RU"/>
              </w:rPr>
              <w:t>ой</w:t>
            </w:r>
            <w:r w:rsidRPr="00D27592">
              <w:rPr>
                <w:rFonts w:eastAsia="Times New Roman"/>
                <w:szCs w:val="24"/>
                <w:lang w:eastAsia="ru-RU"/>
              </w:rPr>
              <w:t xml:space="preserve"> обеспечения пожарной безопасности</w:t>
            </w:r>
            <w:r w:rsidR="00DD23AA" w:rsidRPr="00D27592">
              <w:rPr>
                <w:rFonts w:eastAsia="Times New Roman"/>
                <w:szCs w:val="24"/>
                <w:lang w:eastAsia="ru-RU"/>
              </w:rPr>
              <w:t xml:space="preserve"> Компании</w:t>
            </w:r>
          </w:p>
        </w:tc>
        <w:tc>
          <w:tcPr>
            <w:tcW w:w="1061" w:type="pct"/>
          </w:tcPr>
          <w:p w14:paraId="5527917E" w14:textId="77777777" w:rsidR="00DA5787" w:rsidRPr="00D27592" w:rsidRDefault="00DA5787" w:rsidP="00D27592">
            <w:pPr>
              <w:jc w:val="left"/>
              <w:rPr>
                <w:bCs/>
                <w:szCs w:val="24"/>
              </w:rPr>
            </w:pPr>
            <w:r w:rsidRPr="00D27592">
              <w:rPr>
                <w:bCs/>
                <w:szCs w:val="24"/>
              </w:rPr>
              <w:t>Включено в настоящий файл</w:t>
            </w:r>
          </w:p>
        </w:tc>
      </w:tr>
      <w:tr w:rsidR="00C6198C" w:rsidRPr="00D27592" w14:paraId="37D06009" w14:textId="77777777" w:rsidTr="00572D1B">
        <w:tc>
          <w:tcPr>
            <w:tcW w:w="716" w:type="pct"/>
          </w:tcPr>
          <w:p w14:paraId="6C0126EA" w14:textId="77777777" w:rsidR="00C6198C" w:rsidRPr="00D27592" w:rsidRDefault="00EF19F6" w:rsidP="00D27592">
            <w:pPr>
              <w:jc w:val="left"/>
              <w:rPr>
                <w:szCs w:val="24"/>
              </w:rPr>
            </w:pPr>
            <w:r w:rsidRPr="00D27592">
              <w:rPr>
                <w:szCs w:val="24"/>
              </w:rPr>
              <w:t>4</w:t>
            </w:r>
          </w:p>
        </w:tc>
        <w:tc>
          <w:tcPr>
            <w:tcW w:w="3223" w:type="pct"/>
          </w:tcPr>
          <w:p w14:paraId="033EBE65" w14:textId="77777777" w:rsidR="00C6198C" w:rsidRPr="00D27592" w:rsidRDefault="00C6198C" w:rsidP="00D27592">
            <w:pPr>
              <w:jc w:val="left"/>
              <w:rPr>
                <w:rFonts w:eastAsia="Times New Roman"/>
                <w:szCs w:val="24"/>
                <w:lang w:eastAsia="ru-RU"/>
              </w:rPr>
            </w:pPr>
            <w:r w:rsidRPr="00D27592">
              <w:rPr>
                <w:rFonts w:eastAsia="Times New Roman"/>
                <w:szCs w:val="24"/>
                <w:lang w:eastAsia="ru-RU"/>
              </w:rPr>
              <w:t>Документационное сопровождение</w:t>
            </w:r>
            <w:r w:rsidR="00165BD2" w:rsidRPr="00D27592">
              <w:rPr>
                <w:rFonts w:eastAsia="Times New Roman"/>
                <w:szCs w:val="24"/>
                <w:lang w:eastAsia="ru-RU"/>
              </w:rPr>
              <w:t xml:space="preserve">, рекомендуемое к использованию в рамках системы обеспечения пожарной безопасности Компании </w:t>
            </w:r>
          </w:p>
        </w:tc>
        <w:tc>
          <w:tcPr>
            <w:tcW w:w="1061" w:type="pct"/>
          </w:tcPr>
          <w:p w14:paraId="191AE503" w14:textId="77777777" w:rsidR="00C6198C" w:rsidRPr="00D27592" w:rsidRDefault="00C6198C" w:rsidP="00D27592">
            <w:pPr>
              <w:jc w:val="left"/>
              <w:rPr>
                <w:bCs/>
                <w:szCs w:val="24"/>
              </w:rPr>
            </w:pPr>
            <w:r w:rsidRPr="00D27592">
              <w:rPr>
                <w:bCs/>
                <w:szCs w:val="24"/>
              </w:rPr>
              <w:t>Включено в настоящий файл</w:t>
            </w:r>
          </w:p>
        </w:tc>
      </w:tr>
    </w:tbl>
    <w:p w14:paraId="50010FBC" w14:textId="77777777" w:rsidR="001D7715" w:rsidRPr="00D27592" w:rsidRDefault="001D7715" w:rsidP="00D27592"/>
    <w:p w14:paraId="53C590AA" w14:textId="77777777" w:rsidR="001D7715" w:rsidRPr="00D27592" w:rsidRDefault="001D7715" w:rsidP="00D27592">
      <w:pPr>
        <w:tabs>
          <w:tab w:val="right" w:pos="6660"/>
        </w:tabs>
        <w:rPr>
          <w:rFonts w:eastAsia="Times New Roman"/>
          <w:szCs w:val="24"/>
          <w:lang w:eastAsia="ru-RU"/>
        </w:rPr>
      </w:pPr>
    </w:p>
    <w:p w14:paraId="5D4B9CC7" w14:textId="77777777" w:rsidR="001D7715" w:rsidRPr="00D27592" w:rsidRDefault="001D7715" w:rsidP="00D27592">
      <w:pPr>
        <w:tabs>
          <w:tab w:val="right" w:pos="6660"/>
        </w:tabs>
        <w:rPr>
          <w:rFonts w:eastAsia="Times New Roman"/>
          <w:szCs w:val="24"/>
          <w:lang w:eastAsia="ru-RU"/>
        </w:rPr>
      </w:pPr>
    </w:p>
    <w:p w14:paraId="38CA6206" w14:textId="77777777" w:rsidR="001D7715" w:rsidRPr="00D27592" w:rsidRDefault="001D7715" w:rsidP="00D27592">
      <w:pPr>
        <w:tabs>
          <w:tab w:val="right" w:pos="6660"/>
        </w:tabs>
        <w:rPr>
          <w:rFonts w:eastAsia="Times New Roman"/>
          <w:szCs w:val="24"/>
          <w:lang w:eastAsia="ru-RU"/>
        </w:rPr>
      </w:pPr>
    </w:p>
    <w:p w14:paraId="471F50F4" w14:textId="77777777" w:rsidR="001D7715" w:rsidRPr="00D27592" w:rsidRDefault="001D7715" w:rsidP="00D27592">
      <w:pPr>
        <w:tabs>
          <w:tab w:val="right" w:pos="6660"/>
        </w:tabs>
        <w:rPr>
          <w:rFonts w:eastAsia="Times New Roman"/>
          <w:szCs w:val="24"/>
          <w:lang w:eastAsia="ru-RU"/>
        </w:rPr>
      </w:pPr>
    </w:p>
    <w:p w14:paraId="17717324" w14:textId="77777777" w:rsidR="001D7715" w:rsidRPr="00D27592" w:rsidRDefault="001D7715" w:rsidP="00D27592">
      <w:pPr>
        <w:tabs>
          <w:tab w:val="right" w:pos="6660"/>
        </w:tabs>
        <w:rPr>
          <w:rFonts w:eastAsia="Times New Roman"/>
          <w:szCs w:val="24"/>
          <w:lang w:eastAsia="ru-RU"/>
        </w:rPr>
        <w:sectPr w:rsidR="001D7715" w:rsidRPr="00D27592" w:rsidSect="001D7715">
          <w:headerReference w:type="even" r:id="rId37"/>
          <w:headerReference w:type="default" r:id="rId38"/>
          <w:headerReference w:type="first" r:id="rId39"/>
          <w:pgSz w:w="11906" w:h="16838" w:code="9"/>
          <w:pgMar w:top="510" w:right="1021" w:bottom="567" w:left="1247" w:header="737" w:footer="680" w:gutter="0"/>
          <w:cols w:space="708"/>
          <w:docGrid w:linePitch="360"/>
        </w:sectPr>
      </w:pPr>
    </w:p>
    <w:p w14:paraId="765ADF07" w14:textId="42979D66" w:rsidR="00D64917" w:rsidRPr="00D27592" w:rsidRDefault="00BE003C" w:rsidP="00D27592">
      <w:pPr>
        <w:pStyle w:val="20"/>
        <w:keepNext w:val="0"/>
        <w:keepLines w:val="0"/>
        <w:spacing w:before="0"/>
        <w:rPr>
          <w:rFonts w:ascii="Arial" w:hAnsi="Arial"/>
          <w:caps/>
          <w:color w:val="auto"/>
          <w:sz w:val="24"/>
          <w:szCs w:val="24"/>
          <w:lang w:eastAsia="ru-RU"/>
        </w:rPr>
      </w:pPr>
      <w:bookmarkStart w:id="81" w:name="_Приложение_1._Состав"/>
      <w:bookmarkStart w:id="82" w:name="_Приложение_2._Форма"/>
      <w:bookmarkStart w:id="83" w:name="_Приложение_1._Форма"/>
      <w:bookmarkStart w:id="84" w:name="_Приложение_1._СТРУКТУРНАЯ"/>
      <w:bookmarkStart w:id="85" w:name="_Toc346198566"/>
      <w:bookmarkStart w:id="86" w:name="_Toc346198640"/>
      <w:bookmarkStart w:id="87" w:name="_Toc346213005"/>
      <w:bookmarkStart w:id="88" w:name="_Toc374957725"/>
      <w:bookmarkStart w:id="89" w:name="_Toc381611257"/>
      <w:bookmarkStart w:id="90" w:name="_Toc381803614"/>
      <w:bookmarkStart w:id="91" w:name="_Toc383182596"/>
      <w:bookmarkStart w:id="92" w:name="_Toc383689115"/>
      <w:bookmarkStart w:id="93" w:name="_Toc383954278"/>
      <w:bookmarkStart w:id="94" w:name="_Toc405453003"/>
      <w:bookmarkStart w:id="95" w:name="_Toc405458684"/>
      <w:bookmarkStart w:id="96" w:name="_Toc406163049"/>
      <w:bookmarkStart w:id="97" w:name="_Toc451443926"/>
      <w:bookmarkStart w:id="98" w:name="_Toc456798483"/>
      <w:bookmarkStart w:id="99" w:name="_Toc456799023"/>
      <w:bookmarkStart w:id="100" w:name="_Toc459195620"/>
      <w:bookmarkStart w:id="101" w:name="_Toc464727330"/>
      <w:bookmarkEnd w:id="81"/>
      <w:bookmarkEnd w:id="82"/>
      <w:bookmarkEnd w:id="83"/>
      <w:bookmarkEnd w:id="84"/>
      <w:r w:rsidRPr="00D27592">
        <w:rPr>
          <w:rFonts w:ascii="Arial" w:eastAsia="Calibri" w:hAnsi="Arial" w:cs="Arial"/>
          <w:iCs/>
          <w:color w:val="auto"/>
          <w:sz w:val="24"/>
          <w:szCs w:val="24"/>
        </w:rPr>
        <w:t xml:space="preserve">ПРИЛОЖЕНИЕ 1. </w:t>
      </w:r>
      <w:bookmarkEnd w:id="85"/>
      <w:bookmarkEnd w:id="86"/>
      <w:bookmarkEnd w:id="87"/>
      <w:bookmarkEnd w:id="88"/>
      <w:bookmarkEnd w:id="89"/>
      <w:bookmarkEnd w:id="90"/>
      <w:bookmarkEnd w:id="91"/>
      <w:bookmarkEnd w:id="92"/>
      <w:r w:rsidR="004209D2" w:rsidRPr="00D27592">
        <w:rPr>
          <w:rFonts w:ascii="Arial" w:hAnsi="Arial"/>
          <w:caps/>
          <w:color w:val="auto"/>
          <w:sz w:val="24"/>
          <w:szCs w:val="24"/>
          <w:lang w:eastAsia="ru-RU"/>
        </w:rPr>
        <w:t>СТРУКТУРНАЯ СХЕМА</w:t>
      </w:r>
      <w:r w:rsidR="0009297B" w:rsidRPr="00D27592">
        <w:rPr>
          <w:rFonts w:ascii="Arial" w:hAnsi="Arial"/>
          <w:caps/>
          <w:color w:val="auto"/>
          <w:sz w:val="24"/>
          <w:szCs w:val="24"/>
          <w:lang w:eastAsia="ru-RU"/>
        </w:rPr>
        <w:t xml:space="preserve"> СИСТЕМЫ</w:t>
      </w:r>
      <w:r w:rsidR="004209D2" w:rsidRPr="00D27592">
        <w:rPr>
          <w:rFonts w:ascii="Arial" w:hAnsi="Arial"/>
          <w:caps/>
          <w:color w:val="auto"/>
          <w:sz w:val="24"/>
          <w:szCs w:val="24"/>
          <w:lang w:eastAsia="ru-RU"/>
        </w:rPr>
        <w:t xml:space="preserve"> ОБЕСПЕЧЕНИЯ ПОЖАРНОЙ БЕЗОПАСНОСТИ КОМПАНИИ</w:t>
      </w:r>
      <w:bookmarkEnd w:id="93"/>
      <w:bookmarkEnd w:id="94"/>
      <w:bookmarkEnd w:id="95"/>
      <w:bookmarkEnd w:id="96"/>
      <w:bookmarkEnd w:id="97"/>
      <w:bookmarkEnd w:id="98"/>
      <w:bookmarkEnd w:id="99"/>
      <w:bookmarkEnd w:id="100"/>
      <w:bookmarkEnd w:id="101"/>
    </w:p>
    <w:p w14:paraId="172AFD2A" w14:textId="77777777" w:rsidR="00291E52" w:rsidRPr="00D27592" w:rsidRDefault="00291E52" w:rsidP="00D27592">
      <w:pPr>
        <w:rPr>
          <w:lang w:eastAsia="ru-RU"/>
        </w:rPr>
      </w:pPr>
    </w:p>
    <w:p w14:paraId="673F0434" w14:textId="77777777" w:rsidR="00572D1B" w:rsidRPr="00D27592" w:rsidRDefault="00291E52" w:rsidP="00764371">
      <w:pPr>
        <w:jc w:val="center"/>
        <w:rPr>
          <w:lang w:eastAsia="ru-RU"/>
        </w:rPr>
      </w:pPr>
      <w:r w:rsidRPr="00D27592">
        <w:rPr>
          <w:noProof/>
          <w:lang w:eastAsia="ru-RU"/>
        </w:rPr>
        <w:drawing>
          <wp:inline distT="0" distB="0" distL="0" distR="0" wp14:anchorId="57F4BA5A" wp14:editId="2986E3B2">
            <wp:extent cx="9144000" cy="523909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141124" cy="5237442"/>
                    </a:xfrm>
                    <a:prstGeom prst="rect">
                      <a:avLst/>
                    </a:prstGeom>
                    <a:noFill/>
                  </pic:spPr>
                </pic:pic>
              </a:graphicData>
            </a:graphic>
          </wp:inline>
        </w:drawing>
      </w:r>
      <w:bookmarkStart w:id="102" w:name="_Приложение_2._СТРУКТУРНАЯ"/>
      <w:bookmarkStart w:id="103" w:name="_Приложение_2._СТРУКТУРА"/>
      <w:bookmarkStart w:id="104" w:name="_Toc405453004"/>
      <w:bookmarkStart w:id="105" w:name="_Toc405458685"/>
      <w:bookmarkEnd w:id="102"/>
      <w:bookmarkEnd w:id="103"/>
    </w:p>
    <w:p w14:paraId="779137D2" w14:textId="77777777" w:rsidR="00B13720" w:rsidRPr="00D27592" w:rsidRDefault="00B13720" w:rsidP="00D27592">
      <w:pPr>
        <w:pStyle w:val="afd"/>
        <w:sectPr w:rsidR="00B13720" w:rsidRPr="00D27592" w:rsidSect="00843FCB">
          <w:headerReference w:type="even" r:id="rId41"/>
          <w:headerReference w:type="default" r:id="rId42"/>
          <w:footerReference w:type="default" r:id="rId43"/>
          <w:headerReference w:type="first" r:id="rId44"/>
          <w:pgSz w:w="16838" w:h="11906" w:orient="landscape" w:code="9"/>
          <w:pgMar w:top="1247" w:right="510" w:bottom="1021" w:left="567" w:header="737" w:footer="680" w:gutter="0"/>
          <w:cols w:space="708"/>
          <w:docGrid w:linePitch="360"/>
        </w:sectPr>
      </w:pPr>
    </w:p>
    <w:p w14:paraId="191779F0" w14:textId="469FCA7F" w:rsidR="00B87FB8" w:rsidRPr="00D27592" w:rsidRDefault="00BE003C" w:rsidP="00D27592">
      <w:pPr>
        <w:pStyle w:val="20"/>
        <w:keepNext w:val="0"/>
        <w:keepLines w:val="0"/>
        <w:spacing w:before="0"/>
        <w:rPr>
          <w:rFonts w:ascii="Arial" w:hAnsi="Arial"/>
          <w:caps/>
          <w:color w:val="auto"/>
          <w:sz w:val="24"/>
          <w:szCs w:val="24"/>
          <w:lang w:eastAsia="ru-RU"/>
        </w:rPr>
      </w:pPr>
      <w:bookmarkStart w:id="106" w:name="_Приложение_3._СХЕМА"/>
      <w:bookmarkStart w:id="107" w:name="_Приложение_2._СХЕМА"/>
      <w:bookmarkStart w:id="108" w:name="_Toc405453005"/>
      <w:bookmarkStart w:id="109" w:name="_Toc405458686"/>
      <w:bookmarkStart w:id="110" w:name="_Toc406163051"/>
      <w:bookmarkStart w:id="111" w:name="_Toc451443927"/>
      <w:bookmarkStart w:id="112" w:name="_Toc456798484"/>
      <w:bookmarkStart w:id="113" w:name="_Toc456799024"/>
      <w:bookmarkStart w:id="114" w:name="_Toc459195621"/>
      <w:bookmarkStart w:id="115" w:name="_Toc464727331"/>
      <w:bookmarkEnd w:id="104"/>
      <w:bookmarkEnd w:id="105"/>
      <w:bookmarkEnd w:id="106"/>
      <w:bookmarkEnd w:id="107"/>
      <w:r w:rsidRPr="00D27592">
        <w:rPr>
          <w:rFonts w:ascii="Arial" w:eastAsia="Calibri" w:hAnsi="Arial" w:cs="Arial"/>
          <w:iCs/>
          <w:color w:val="auto"/>
          <w:sz w:val="24"/>
          <w:szCs w:val="24"/>
        </w:rPr>
        <w:t xml:space="preserve">ПРИЛОЖЕНИЕ 2. </w:t>
      </w:r>
      <w:r w:rsidR="00B87FB8" w:rsidRPr="00D27592">
        <w:rPr>
          <w:rFonts w:ascii="Arial" w:hAnsi="Arial"/>
          <w:caps/>
          <w:color w:val="auto"/>
          <w:sz w:val="24"/>
          <w:szCs w:val="24"/>
          <w:lang w:eastAsia="ru-RU"/>
        </w:rPr>
        <w:t>СХЕМА УПРАВЛЕНИЯ СИСТЕМОЙ ОБЕСПЕЧЕНИЯ ПОЖАРНОЙ БЕЗОПАСНОСТИ</w:t>
      </w:r>
      <w:bookmarkEnd w:id="108"/>
      <w:bookmarkEnd w:id="109"/>
      <w:bookmarkEnd w:id="110"/>
      <w:r w:rsidR="00DD23AA" w:rsidRPr="00D27592">
        <w:rPr>
          <w:rFonts w:ascii="Arial" w:hAnsi="Arial"/>
          <w:caps/>
          <w:color w:val="auto"/>
          <w:sz w:val="24"/>
          <w:szCs w:val="24"/>
          <w:lang w:eastAsia="ru-RU"/>
        </w:rPr>
        <w:t xml:space="preserve"> Компании</w:t>
      </w:r>
      <w:bookmarkEnd w:id="111"/>
      <w:bookmarkEnd w:id="112"/>
      <w:bookmarkEnd w:id="113"/>
      <w:bookmarkEnd w:id="114"/>
      <w:bookmarkEnd w:id="115"/>
    </w:p>
    <w:p w14:paraId="34ADAF66" w14:textId="77777777" w:rsidR="00D64917" w:rsidRPr="00D27592" w:rsidRDefault="00D64917" w:rsidP="00D27592">
      <w:pPr>
        <w:pStyle w:val="S0"/>
      </w:pPr>
    </w:p>
    <w:p w14:paraId="062EB346" w14:textId="77777777" w:rsidR="00DF7212" w:rsidRPr="00D27592" w:rsidRDefault="00D64917" w:rsidP="00D27592">
      <w:pPr>
        <w:jc w:val="center"/>
      </w:pPr>
      <w:r w:rsidRPr="00D27592">
        <w:rPr>
          <w:noProof/>
          <w:lang w:eastAsia="ru-RU"/>
        </w:rPr>
        <w:drawing>
          <wp:inline distT="0" distB="0" distL="0" distR="0" wp14:anchorId="60531167" wp14:editId="6DCF8FE1">
            <wp:extent cx="9349514" cy="4038600"/>
            <wp:effectExtent l="0" t="0" r="444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357464" cy="4042034"/>
                    </a:xfrm>
                    <a:prstGeom prst="rect">
                      <a:avLst/>
                    </a:prstGeom>
                    <a:noFill/>
                  </pic:spPr>
                </pic:pic>
              </a:graphicData>
            </a:graphic>
          </wp:inline>
        </w:drawing>
      </w:r>
    </w:p>
    <w:p w14:paraId="48A04864" w14:textId="77777777" w:rsidR="00382E86" w:rsidRPr="00D27592" w:rsidRDefault="00382E86" w:rsidP="00D27592">
      <w:bookmarkStart w:id="116" w:name="_Приложение_4._ОСНОВНЫЕ"/>
      <w:bookmarkStart w:id="117" w:name="_Toc405458687"/>
      <w:bookmarkEnd w:id="116"/>
    </w:p>
    <w:p w14:paraId="4805F480" w14:textId="77777777" w:rsidR="00382E86" w:rsidRPr="00D27592" w:rsidRDefault="00382E86" w:rsidP="00D27592">
      <w:pPr>
        <w:sectPr w:rsidR="00382E86" w:rsidRPr="00D27592" w:rsidSect="00843FCB">
          <w:pgSz w:w="16838" w:h="11906" w:orient="landscape" w:code="9"/>
          <w:pgMar w:top="1247" w:right="510" w:bottom="1021" w:left="567" w:header="737" w:footer="680" w:gutter="0"/>
          <w:cols w:space="708"/>
          <w:docGrid w:linePitch="360"/>
        </w:sectPr>
      </w:pPr>
    </w:p>
    <w:p w14:paraId="2781B9FA" w14:textId="43ED78CF" w:rsidR="003316EA" w:rsidRPr="00D27592" w:rsidRDefault="00BE003C" w:rsidP="00D27592">
      <w:pPr>
        <w:pStyle w:val="20"/>
        <w:keepNext w:val="0"/>
        <w:keepLines w:val="0"/>
        <w:spacing w:before="0"/>
        <w:rPr>
          <w:rFonts w:ascii="Arial" w:hAnsi="Arial"/>
          <w:caps/>
          <w:color w:val="auto"/>
          <w:sz w:val="24"/>
          <w:szCs w:val="24"/>
          <w:lang w:eastAsia="ru-RU"/>
        </w:rPr>
      </w:pPr>
      <w:bookmarkStart w:id="118" w:name="_Приложение_3._ОСНОВНЫЕ"/>
      <w:bookmarkStart w:id="119" w:name="_Toc406163052"/>
      <w:bookmarkStart w:id="120" w:name="_Toc451443928"/>
      <w:bookmarkStart w:id="121" w:name="_Toc456798485"/>
      <w:bookmarkStart w:id="122" w:name="_Toc456799025"/>
      <w:bookmarkStart w:id="123" w:name="_Toc459195622"/>
      <w:bookmarkStart w:id="124" w:name="_Toc464727332"/>
      <w:bookmarkEnd w:id="118"/>
      <w:r w:rsidRPr="00D27592">
        <w:rPr>
          <w:rFonts w:ascii="Arial" w:eastAsia="Calibri" w:hAnsi="Arial" w:cs="Arial"/>
          <w:iCs/>
          <w:color w:val="auto"/>
          <w:sz w:val="24"/>
          <w:szCs w:val="24"/>
        </w:rPr>
        <w:t xml:space="preserve">ПРИЛОЖЕНИЕ 3. </w:t>
      </w:r>
      <w:r w:rsidR="003316EA" w:rsidRPr="00D27592">
        <w:rPr>
          <w:rFonts w:ascii="Arial" w:hAnsi="Arial"/>
          <w:caps/>
          <w:color w:val="auto"/>
          <w:sz w:val="24"/>
          <w:szCs w:val="24"/>
          <w:lang w:eastAsia="ru-RU"/>
        </w:rPr>
        <w:t xml:space="preserve">ОСНОВНЫЕ ФУНКЦИИ </w:t>
      </w:r>
      <w:bookmarkEnd w:id="117"/>
      <w:r w:rsidR="00C6198C" w:rsidRPr="00D27592">
        <w:rPr>
          <w:rFonts w:ascii="Arial" w:hAnsi="Arial"/>
          <w:caps/>
          <w:color w:val="auto"/>
          <w:sz w:val="24"/>
          <w:szCs w:val="24"/>
          <w:lang w:eastAsia="ru-RU"/>
        </w:rPr>
        <w:t>ДЛЯ РАЗЛИЧНЫХ УРОВНЕЙ УПРАВЛЕНИЯ СИСТЕМОЙ ОБЕСПЕЧЕНИЯ ПОЖАРНОЙ БЕЗОПАСНОСТИ</w:t>
      </w:r>
      <w:bookmarkEnd w:id="119"/>
      <w:r w:rsidR="00DD23AA" w:rsidRPr="00D27592">
        <w:rPr>
          <w:rFonts w:ascii="Arial" w:hAnsi="Arial"/>
          <w:caps/>
          <w:color w:val="auto"/>
          <w:sz w:val="24"/>
          <w:szCs w:val="24"/>
          <w:lang w:eastAsia="ru-RU"/>
        </w:rPr>
        <w:t xml:space="preserve"> компании</w:t>
      </w:r>
      <w:bookmarkEnd w:id="120"/>
      <w:bookmarkEnd w:id="121"/>
      <w:bookmarkEnd w:id="122"/>
      <w:bookmarkEnd w:id="123"/>
      <w:bookmarkEnd w:id="124"/>
    </w:p>
    <w:p w14:paraId="36C87FBE" w14:textId="77777777" w:rsidR="003316EA" w:rsidRPr="00D27592" w:rsidRDefault="003316EA" w:rsidP="00D27592">
      <w:pPr>
        <w:pStyle w:val="S0"/>
      </w:pPr>
    </w:p>
    <w:p w14:paraId="44D96048" w14:textId="77777777" w:rsidR="003316EA" w:rsidRPr="00D27592" w:rsidRDefault="00382E86" w:rsidP="00D27592">
      <w:pPr>
        <w:pStyle w:val="Sf0"/>
      </w:pPr>
      <w:r w:rsidRPr="00D27592">
        <w:t xml:space="preserve">Таблица </w:t>
      </w:r>
      <w:r w:rsidR="00F64CC0" w:rsidRPr="00D27592">
        <w:fldChar w:fldCharType="begin"/>
      </w:r>
      <w:r w:rsidR="00BF0C88" w:rsidRPr="00D27592">
        <w:instrText xml:space="preserve"> SEQ Таблица \* ARABIC </w:instrText>
      </w:r>
      <w:r w:rsidR="00F64CC0" w:rsidRPr="00D27592">
        <w:fldChar w:fldCharType="separate"/>
      </w:r>
      <w:r w:rsidR="006404E5" w:rsidRPr="00D27592">
        <w:rPr>
          <w:noProof/>
        </w:rPr>
        <w:t>2</w:t>
      </w:r>
      <w:r w:rsidR="00F64CC0" w:rsidRPr="00D27592">
        <w:fldChar w:fldCharType="end"/>
      </w:r>
    </w:p>
    <w:p w14:paraId="624F9633" w14:textId="77777777" w:rsidR="005B7142" w:rsidRPr="00D27592" w:rsidRDefault="005B7142" w:rsidP="00D27592">
      <w:pPr>
        <w:pStyle w:val="Sf0"/>
        <w:spacing w:after="60"/>
      </w:pPr>
      <w:r w:rsidRPr="00D27592">
        <w:t>Перечень основных функци</w:t>
      </w:r>
      <w:r w:rsidR="002B46EB" w:rsidRPr="00D27592">
        <w:t>й</w:t>
      </w:r>
      <w:r w:rsidRPr="00D27592">
        <w:t xml:space="preserve"> для различных уровней </w:t>
      </w:r>
      <w:r w:rsidRPr="00D27592">
        <w:br/>
        <w:t xml:space="preserve">управления системой обеспечения пожарной безопасности </w:t>
      </w:r>
      <w:r w:rsidR="00F85C19" w:rsidRPr="00D27592">
        <w:t>К</w:t>
      </w:r>
      <w:r w:rsidRPr="00D27592">
        <w:t>омпании</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514"/>
        <w:gridCol w:w="1563"/>
        <w:gridCol w:w="5777"/>
      </w:tblGrid>
      <w:tr w:rsidR="003316EA" w:rsidRPr="00D27592" w14:paraId="1367198D" w14:textId="77777777" w:rsidTr="00E61559">
        <w:trPr>
          <w:tblHeader/>
        </w:trPr>
        <w:tc>
          <w:tcPr>
            <w:tcW w:w="2514" w:type="dxa"/>
            <w:tcBorders>
              <w:top w:val="single" w:sz="12" w:space="0" w:color="auto"/>
              <w:bottom w:val="single" w:sz="12" w:space="0" w:color="auto"/>
            </w:tcBorders>
            <w:shd w:val="clear" w:color="auto" w:fill="FFD200"/>
            <w:vAlign w:val="center"/>
          </w:tcPr>
          <w:p w14:paraId="22421FE2" w14:textId="77777777" w:rsidR="003316EA" w:rsidRPr="00D27592" w:rsidRDefault="003316EA" w:rsidP="00D27592">
            <w:pPr>
              <w:spacing w:before="20" w:after="20"/>
              <w:jc w:val="center"/>
              <w:rPr>
                <w:b/>
                <w:sz w:val="16"/>
                <w:szCs w:val="16"/>
                <w:u w:val="single"/>
              </w:rPr>
            </w:pPr>
            <w:r w:rsidRPr="00D27592">
              <w:rPr>
                <w:rFonts w:ascii="Arial" w:hAnsi="Arial" w:cs="Arial"/>
                <w:b/>
                <w:sz w:val="16"/>
                <w:szCs w:val="16"/>
              </w:rPr>
              <w:t>ЭЛЕМЕНТ СОПБ</w:t>
            </w:r>
          </w:p>
        </w:tc>
        <w:tc>
          <w:tcPr>
            <w:tcW w:w="1563" w:type="dxa"/>
            <w:tcBorders>
              <w:top w:val="single" w:sz="12" w:space="0" w:color="auto"/>
              <w:bottom w:val="single" w:sz="12" w:space="0" w:color="auto"/>
            </w:tcBorders>
            <w:shd w:val="clear" w:color="auto" w:fill="FFD200"/>
            <w:vAlign w:val="center"/>
          </w:tcPr>
          <w:p w14:paraId="5DCDF685" w14:textId="77777777" w:rsidR="003316EA" w:rsidRPr="00D27592" w:rsidRDefault="003316EA" w:rsidP="00D27592">
            <w:pPr>
              <w:spacing w:before="20" w:after="20"/>
              <w:jc w:val="center"/>
              <w:rPr>
                <w:rFonts w:ascii="Arial" w:hAnsi="Arial" w:cs="Arial"/>
                <w:b/>
                <w:sz w:val="16"/>
                <w:szCs w:val="16"/>
              </w:rPr>
            </w:pPr>
            <w:r w:rsidRPr="00D27592">
              <w:rPr>
                <w:rFonts w:ascii="Arial" w:hAnsi="Arial" w:cs="Arial"/>
                <w:b/>
                <w:sz w:val="16"/>
                <w:szCs w:val="16"/>
              </w:rPr>
              <w:t>УРОВЕНЬ УПРАВЛЕНИЯ</w:t>
            </w:r>
          </w:p>
        </w:tc>
        <w:tc>
          <w:tcPr>
            <w:tcW w:w="5777" w:type="dxa"/>
            <w:tcBorders>
              <w:top w:val="single" w:sz="12" w:space="0" w:color="auto"/>
              <w:bottom w:val="single" w:sz="12" w:space="0" w:color="auto"/>
            </w:tcBorders>
            <w:shd w:val="clear" w:color="auto" w:fill="FFD200"/>
            <w:vAlign w:val="center"/>
          </w:tcPr>
          <w:p w14:paraId="417728DA" w14:textId="77777777" w:rsidR="003316EA" w:rsidRPr="00D27592" w:rsidRDefault="003316EA" w:rsidP="00D27592">
            <w:pPr>
              <w:spacing w:before="20" w:after="20"/>
              <w:jc w:val="center"/>
              <w:rPr>
                <w:rFonts w:ascii="Arial" w:hAnsi="Arial" w:cs="Arial"/>
                <w:b/>
                <w:sz w:val="16"/>
                <w:szCs w:val="16"/>
              </w:rPr>
            </w:pPr>
            <w:r w:rsidRPr="00D27592">
              <w:rPr>
                <w:rFonts w:ascii="Arial" w:hAnsi="Arial" w:cs="Arial"/>
                <w:b/>
                <w:sz w:val="16"/>
                <w:szCs w:val="16"/>
              </w:rPr>
              <w:t>ФУНКЦИИ</w:t>
            </w:r>
          </w:p>
        </w:tc>
      </w:tr>
      <w:tr w:rsidR="00466848" w:rsidRPr="00D27592" w14:paraId="3E4110BE" w14:textId="77777777" w:rsidTr="00E61559">
        <w:trPr>
          <w:tblHeader/>
        </w:trPr>
        <w:tc>
          <w:tcPr>
            <w:tcW w:w="2514" w:type="dxa"/>
            <w:tcBorders>
              <w:top w:val="single" w:sz="12" w:space="0" w:color="auto"/>
              <w:bottom w:val="single" w:sz="12" w:space="0" w:color="auto"/>
            </w:tcBorders>
            <w:shd w:val="clear" w:color="auto" w:fill="FFD200"/>
            <w:vAlign w:val="center"/>
          </w:tcPr>
          <w:p w14:paraId="754BEE57" w14:textId="77777777" w:rsidR="00466848" w:rsidRPr="00D27592" w:rsidRDefault="00466848" w:rsidP="00D27592">
            <w:pPr>
              <w:spacing w:before="20" w:after="20"/>
              <w:jc w:val="center"/>
              <w:rPr>
                <w:rFonts w:ascii="Arial" w:hAnsi="Arial" w:cs="Arial"/>
                <w:b/>
                <w:sz w:val="16"/>
                <w:szCs w:val="16"/>
              </w:rPr>
            </w:pPr>
            <w:r w:rsidRPr="00D27592">
              <w:rPr>
                <w:rFonts w:ascii="Arial" w:hAnsi="Arial" w:cs="Arial"/>
                <w:b/>
                <w:sz w:val="16"/>
                <w:szCs w:val="16"/>
              </w:rPr>
              <w:t>1</w:t>
            </w:r>
          </w:p>
        </w:tc>
        <w:tc>
          <w:tcPr>
            <w:tcW w:w="1563" w:type="dxa"/>
            <w:tcBorders>
              <w:top w:val="single" w:sz="12" w:space="0" w:color="auto"/>
              <w:bottom w:val="single" w:sz="12" w:space="0" w:color="auto"/>
            </w:tcBorders>
            <w:shd w:val="clear" w:color="auto" w:fill="FFD200"/>
            <w:vAlign w:val="center"/>
          </w:tcPr>
          <w:p w14:paraId="7D0381AD" w14:textId="77777777" w:rsidR="00466848" w:rsidRPr="00D27592" w:rsidRDefault="00466848" w:rsidP="00D27592">
            <w:pPr>
              <w:spacing w:before="20" w:after="20"/>
              <w:jc w:val="center"/>
              <w:rPr>
                <w:rFonts w:ascii="Arial" w:hAnsi="Arial" w:cs="Arial"/>
                <w:b/>
                <w:sz w:val="16"/>
                <w:szCs w:val="16"/>
              </w:rPr>
            </w:pPr>
            <w:r w:rsidRPr="00D27592">
              <w:rPr>
                <w:rFonts w:ascii="Arial" w:hAnsi="Arial" w:cs="Arial"/>
                <w:b/>
                <w:sz w:val="16"/>
                <w:szCs w:val="16"/>
              </w:rPr>
              <w:t>2</w:t>
            </w:r>
          </w:p>
        </w:tc>
        <w:tc>
          <w:tcPr>
            <w:tcW w:w="5777" w:type="dxa"/>
            <w:tcBorders>
              <w:top w:val="single" w:sz="12" w:space="0" w:color="auto"/>
              <w:bottom w:val="single" w:sz="12" w:space="0" w:color="auto"/>
            </w:tcBorders>
            <w:shd w:val="clear" w:color="auto" w:fill="FFD200"/>
            <w:vAlign w:val="center"/>
          </w:tcPr>
          <w:p w14:paraId="0A92D6A4" w14:textId="77777777" w:rsidR="00466848" w:rsidRPr="00D27592" w:rsidRDefault="00466848" w:rsidP="00D27592">
            <w:pPr>
              <w:spacing w:before="20" w:after="20"/>
              <w:jc w:val="center"/>
              <w:rPr>
                <w:rFonts w:ascii="Arial" w:hAnsi="Arial" w:cs="Arial"/>
                <w:b/>
                <w:sz w:val="16"/>
                <w:szCs w:val="16"/>
              </w:rPr>
            </w:pPr>
            <w:r w:rsidRPr="00D27592">
              <w:rPr>
                <w:rFonts w:ascii="Arial" w:hAnsi="Arial" w:cs="Arial"/>
                <w:b/>
                <w:sz w:val="16"/>
                <w:szCs w:val="16"/>
              </w:rPr>
              <w:t>3</w:t>
            </w:r>
          </w:p>
        </w:tc>
      </w:tr>
      <w:tr w:rsidR="003316EA" w:rsidRPr="00D27592" w14:paraId="5B18B05E" w14:textId="77777777" w:rsidTr="00C26200">
        <w:tc>
          <w:tcPr>
            <w:tcW w:w="2514" w:type="dxa"/>
            <w:vMerge w:val="restart"/>
            <w:tcBorders>
              <w:top w:val="single" w:sz="12" w:space="0" w:color="auto"/>
            </w:tcBorders>
          </w:tcPr>
          <w:p w14:paraId="612C2795" w14:textId="77777777" w:rsidR="003316EA" w:rsidRPr="00D27592" w:rsidRDefault="003316EA" w:rsidP="00D27592">
            <w:pPr>
              <w:jc w:val="left"/>
              <w:rPr>
                <w:rFonts w:eastAsia="Times New Roman"/>
                <w:szCs w:val="24"/>
                <w:lang w:eastAsia="ru-RU"/>
              </w:rPr>
            </w:pPr>
            <w:r w:rsidRPr="00D27592">
              <w:rPr>
                <w:rFonts w:eastAsia="Times New Roman"/>
                <w:szCs w:val="24"/>
                <w:lang w:eastAsia="ru-RU"/>
              </w:rPr>
              <w:t>Распорядительные</w:t>
            </w:r>
            <w:r w:rsidR="00330EF5">
              <w:rPr>
                <w:rFonts w:eastAsia="Times New Roman"/>
                <w:szCs w:val="24"/>
                <w:lang w:eastAsia="ru-RU"/>
              </w:rPr>
              <w:t>.</w:t>
            </w:r>
          </w:p>
          <w:p w14:paraId="75F761CE" w14:textId="77777777" w:rsidR="003316EA" w:rsidRPr="00D27592" w:rsidRDefault="006B088E" w:rsidP="00D27592">
            <w:pPr>
              <w:jc w:val="left"/>
              <w:rPr>
                <w:rFonts w:eastAsia="Times New Roman"/>
                <w:szCs w:val="24"/>
                <w:lang w:eastAsia="ru-RU"/>
              </w:rPr>
            </w:pPr>
            <w:r w:rsidRPr="00D27592">
              <w:rPr>
                <w:rFonts w:eastAsia="Times New Roman"/>
                <w:szCs w:val="24"/>
                <w:lang w:eastAsia="ru-RU"/>
              </w:rPr>
              <w:t>Д</w:t>
            </w:r>
            <w:r w:rsidR="003316EA" w:rsidRPr="00D27592">
              <w:rPr>
                <w:rFonts w:eastAsia="Times New Roman"/>
                <w:szCs w:val="24"/>
                <w:lang w:eastAsia="ru-RU"/>
              </w:rPr>
              <w:t>окументы</w:t>
            </w:r>
            <w:r w:rsidRPr="00D27592">
              <w:rPr>
                <w:rFonts w:eastAsia="Times New Roman"/>
                <w:szCs w:val="24"/>
                <w:lang w:eastAsia="ru-RU"/>
              </w:rPr>
              <w:t>.</w:t>
            </w:r>
          </w:p>
        </w:tc>
        <w:tc>
          <w:tcPr>
            <w:tcW w:w="1563" w:type="dxa"/>
            <w:tcBorders>
              <w:top w:val="single" w:sz="12" w:space="0" w:color="auto"/>
            </w:tcBorders>
          </w:tcPr>
          <w:p w14:paraId="2E702482" w14:textId="77777777" w:rsidR="003316EA" w:rsidRPr="00D27592" w:rsidRDefault="003316EA" w:rsidP="00D27592">
            <w:pPr>
              <w:jc w:val="left"/>
              <w:rPr>
                <w:rFonts w:eastAsia="Times New Roman"/>
                <w:szCs w:val="24"/>
                <w:lang w:eastAsia="ru-RU"/>
              </w:rPr>
            </w:pPr>
            <w:r w:rsidRPr="00D27592">
              <w:rPr>
                <w:rFonts w:eastAsia="Times New Roman"/>
                <w:szCs w:val="24"/>
                <w:lang w:eastAsia="ru-RU"/>
              </w:rPr>
              <w:t>1 уровень</w:t>
            </w:r>
          </w:p>
        </w:tc>
        <w:tc>
          <w:tcPr>
            <w:tcW w:w="5777" w:type="dxa"/>
            <w:tcBorders>
              <w:top w:val="single" w:sz="12" w:space="0" w:color="auto"/>
            </w:tcBorders>
          </w:tcPr>
          <w:p w14:paraId="1F354EB1" w14:textId="77777777" w:rsidR="003316EA" w:rsidRPr="00D27592" w:rsidRDefault="003316EA" w:rsidP="00D27592">
            <w:pPr>
              <w:jc w:val="left"/>
              <w:rPr>
                <w:rFonts w:eastAsia="Times New Roman"/>
                <w:szCs w:val="24"/>
                <w:lang w:eastAsia="ru-RU"/>
              </w:rPr>
            </w:pPr>
            <w:r w:rsidRPr="00D27592">
              <w:rPr>
                <w:rFonts w:eastAsia="Times New Roman"/>
                <w:szCs w:val="24"/>
                <w:lang w:eastAsia="ru-RU"/>
              </w:rPr>
              <w:t xml:space="preserve">Разработка и контроль исполнения в </w:t>
            </w:r>
            <w:r w:rsidR="00A97DCB" w:rsidRPr="00D27592">
              <w:rPr>
                <w:rFonts w:eastAsia="Times New Roman"/>
                <w:szCs w:val="24"/>
                <w:lang w:eastAsia="ru-RU"/>
              </w:rPr>
              <w:t>Компании</w:t>
            </w:r>
            <w:r w:rsidR="006B088E" w:rsidRPr="00D27592">
              <w:rPr>
                <w:rFonts w:eastAsia="Times New Roman"/>
                <w:szCs w:val="24"/>
                <w:lang w:eastAsia="ru-RU"/>
              </w:rPr>
              <w:t>.</w:t>
            </w:r>
          </w:p>
        </w:tc>
      </w:tr>
      <w:tr w:rsidR="003316EA" w:rsidRPr="00D27592" w14:paraId="28E8B6AD" w14:textId="77777777" w:rsidTr="00C26200">
        <w:tc>
          <w:tcPr>
            <w:tcW w:w="2514" w:type="dxa"/>
            <w:vMerge/>
          </w:tcPr>
          <w:p w14:paraId="5D32FEB5" w14:textId="77777777" w:rsidR="003316EA" w:rsidRPr="00D27592" w:rsidRDefault="003316EA" w:rsidP="00D27592">
            <w:pPr>
              <w:jc w:val="left"/>
              <w:rPr>
                <w:rFonts w:eastAsia="Times New Roman"/>
                <w:szCs w:val="24"/>
                <w:lang w:eastAsia="ru-RU"/>
              </w:rPr>
            </w:pPr>
          </w:p>
        </w:tc>
        <w:tc>
          <w:tcPr>
            <w:tcW w:w="1563" w:type="dxa"/>
          </w:tcPr>
          <w:p w14:paraId="08624990" w14:textId="77777777" w:rsidR="003316EA" w:rsidRPr="00D27592" w:rsidRDefault="003316EA" w:rsidP="00D27592">
            <w:pPr>
              <w:jc w:val="left"/>
              <w:rPr>
                <w:rFonts w:eastAsia="Times New Roman"/>
                <w:szCs w:val="24"/>
                <w:lang w:eastAsia="ru-RU"/>
              </w:rPr>
            </w:pPr>
            <w:r w:rsidRPr="00D27592">
              <w:rPr>
                <w:rFonts w:eastAsia="Times New Roman"/>
                <w:szCs w:val="24"/>
                <w:lang w:eastAsia="ru-RU"/>
              </w:rPr>
              <w:t>2 уровень</w:t>
            </w:r>
          </w:p>
        </w:tc>
        <w:tc>
          <w:tcPr>
            <w:tcW w:w="5777" w:type="dxa"/>
          </w:tcPr>
          <w:p w14:paraId="3DACCAB1" w14:textId="77777777" w:rsidR="003316EA" w:rsidRPr="00D27592" w:rsidRDefault="003316EA" w:rsidP="00D27592">
            <w:pPr>
              <w:jc w:val="left"/>
              <w:rPr>
                <w:rFonts w:eastAsia="Times New Roman"/>
                <w:szCs w:val="24"/>
                <w:lang w:eastAsia="ru-RU"/>
              </w:rPr>
            </w:pPr>
            <w:r w:rsidRPr="00D27592">
              <w:rPr>
                <w:rFonts w:eastAsia="Times New Roman"/>
                <w:szCs w:val="24"/>
                <w:lang w:eastAsia="ru-RU"/>
              </w:rPr>
              <w:t>Разработка и контроль исполнения в ОГ</w:t>
            </w:r>
            <w:r w:rsidR="00A97DCB" w:rsidRPr="00D27592">
              <w:rPr>
                <w:rFonts w:eastAsia="Times New Roman"/>
                <w:szCs w:val="24"/>
                <w:lang w:eastAsia="ru-RU"/>
              </w:rPr>
              <w:t xml:space="preserve"> </w:t>
            </w:r>
            <w:r w:rsidR="00CB7976" w:rsidRPr="00D27592">
              <w:rPr>
                <w:rFonts w:eastAsia="Times New Roman"/>
                <w:szCs w:val="24"/>
                <w:lang w:eastAsia="ru-RU"/>
              </w:rPr>
              <w:t>по направлению деятельности</w:t>
            </w:r>
            <w:r w:rsidRPr="00D27592">
              <w:rPr>
                <w:rFonts w:eastAsia="Times New Roman"/>
                <w:szCs w:val="24"/>
                <w:lang w:eastAsia="ru-RU"/>
              </w:rPr>
              <w:t>.</w:t>
            </w:r>
          </w:p>
        </w:tc>
      </w:tr>
      <w:tr w:rsidR="003316EA" w:rsidRPr="00D27592" w14:paraId="02369BF3" w14:textId="77777777" w:rsidTr="00330EF5">
        <w:trPr>
          <w:trHeight w:val="605"/>
        </w:trPr>
        <w:tc>
          <w:tcPr>
            <w:tcW w:w="2514" w:type="dxa"/>
            <w:vMerge/>
          </w:tcPr>
          <w:p w14:paraId="02B4E48A" w14:textId="77777777" w:rsidR="003316EA" w:rsidRPr="00D27592" w:rsidRDefault="003316EA" w:rsidP="00D27592">
            <w:pPr>
              <w:jc w:val="left"/>
              <w:rPr>
                <w:rFonts w:eastAsia="Times New Roman"/>
                <w:szCs w:val="24"/>
                <w:lang w:eastAsia="ru-RU"/>
              </w:rPr>
            </w:pPr>
          </w:p>
        </w:tc>
        <w:tc>
          <w:tcPr>
            <w:tcW w:w="1563" w:type="dxa"/>
          </w:tcPr>
          <w:p w14:paraId="70B045DE" w14:textId="77777777" w:rsidR="003316EA" w:rsidRPr="00D27592" w:rsidRDefault="003316EA" w:rsidP="00D27592">
            <w:pPr>
              <w:jc w:val="left"/>
              <w:rPr>
                <w:rFonts w:eastAsia="Times New Roman"/>
                <w:szCs w:val="24"/>
                <w:lang w:eastAsia="ru-RU"/>
              </w:rPr>
            </w:pPr>
            <w:r w:rsidRPr="00D27592">
              <w:rPr>
                <w:rFonts w:eastAsia="Times New Roman"/>
                <w:szCs w:val="24"/>
                <w:lang w:eastAsia="ru-RU"/>
              </w:rPr>
              <w:t>3 уровень</w:t>
            </w:r>
          </w:p>
        </w:tc>
        <w:tc>
          <w:tcPr>
            <w:tcW w:w="5777" w:type="dxa"/>
          </w:tcPr>
          <w:p w14:paraId="35753749" w14:textId="77777777" w:rsidR="003316EA" w:rsidRPr="00D27592" w:rsidRDefault="003316EA" w:rsidP="00D27592">
            <w:pPr>
              <w:jc w:val="left"/>
              <w:rPr>
                <w:rFonts w:eastAsia="Times New Roman"/>
                <w:szCs w:val="24"/>
                <w:lang w:eastAsia="ru-RU"/>
              </w:rPr>
            </w:pPr>
            <w:r w:rsidRPr="00D27592">
              <w:rPr>
                <w:rFonts w:eastAsia="Times New Roman"/>
                <w:szCs w:val="24"/>
                <w:lang w:eastAsia="ru-RU"/>
              </w:rPr>
              <w:t>Исполнение распорядительных документов</w:t>
            </w:r>
            <w:r w:rsidR="00044250" w:rsidRPr="00D27592">
              <w:rPr>
                <w:rFonts w:eastAsia="Times New Roman"/>
                <w:szCs w:val="24"/>
                <w:lang w:eastAsia="ru-RU"/>
              </w:rPr>
              <w:t xml:space="preserve"> </w:t>
            </w:r>
            <w:r w:rsidR="00F56131" w:rsidRPr="00D27592">
              <w:rPr>
                <w:rFonts w:eastAsia="Times New Roman"/>
                <w:szCs w:val="24"/>
                <w:lang w:eastAsia="ru-RU"/>
              </w:rPr>
              <w:t>ПАО «НК «Роснефть»</w:t>
            </w:r>
            <w:r w:rsidR="00AD565C" w:rsidRPr="00D27592">
              <w:rPr>
                <w:rFonts w:eastAsia="Times New Roman"/>
                <w:szCs w:val="24"/>
                <w:lang w:eastAsia="ru-RU"/>
              </w:rPr>
              <w:t>, распространяющихся на ОГ</w:t>
            </w:r>
            <w:r w:rsidRPr="00D27592">
              <w:rPr>
                <w:rFonts w:eastAsia="Times New Roman"/>
                <w:szCs w:val="24"/>
                <w:lang w:eastAsia="ru-RU"/>
              </w:rPr>
              <w:t>.</w:t>
            </w:r>
          </w:p>
          <w:p w14:paraId="6CD6A9A2" w14:textId="77777777" w:rsidR="003316EA" w:rsidRPr="00D27592" w:rsidRDefault="003316EA" w:rsidP="00D27592">
            <w:pPr>
              <w:jc w:val="left"/>
              <w:rPr>
                <w:rFonts w:eastAsia="Times New Roman"/>
                <w:szCs w:val="24"/>
                <w:lang w:eastAsia="ru-RU"/>
              </w:rPr>
            </w:pPr>
            <w:r w:rsidRPr="00D27592">
              <w:rPr>
                <w:rFonts w:eastAsia="Times New Roman"/>
                <w:szCs w:val="24"/>
                <w:lang w:eastAsia="ru-RU"/>
              </w:rPr>
              <w:t>Разработка и контроль исполнения на уровне ОГ.</w:t>
            </w:r>
          </w:p>
        </w:tc>
      </w:tr>
      <w:tr w:rsidR="003316EA" w:rsidRPr="00D27592" w14:paraId="72A23011" w14:textId="77777777" w:rsidTr="00C26200">
        <w:tc>
          <w:tcPr>
            <w:tcW w:w="2514" w:type="dxa"/>
            <w:vMerge/>
          </w:tcPr>
          <w:p w14:paraId="04096291" w14:textId="77777777" w:rsidR="003316EA" w:rsidRPr="00D27592" w:rsidRDefault="003316EA" w:rsidP="00D27592">
            <w:pPr>
              <w:jc w:val="left"/>
              <w:rPr>
                <w:rFonts w:eastAsia="Times New Roman"/>
                <w:szCs w:val="24"/>
                <w:lang w:eastAsia="ru-RU"/>
              </w:rPr>
            </w:pPr>
          </w:p>
        </w:tc>
        <w:tc>
          <w:tcPr>
            <w:tcW w:w="1563" w:type="dxa"/>
          </w:tcPr>
          <w:p w14:paraId="77170B5F" w14:textId="77777777" w:rsidR="003316EA" w:rsidRPr="00D27592" w:rsidRDefault="003316EA" w:rsidP="00D27592">
            <w:pPr>
              <w:jc w:val="left"/>
              <w:rPr>
                <w:rFonts w:eastAsia="Times New Roman"/>
                <w:szCs w:val="24"/>
                <w:lang w:eastAsia="ru-RU"/>
              </w:rPr>
            </w:pPr>
            <w:r w:rsidRPr="00D27592">
              <w:rPr>
                <w:rFonts w:eastAsia="Times New Roman"/>
                <w:szCs w:val="24"/>
                <w:lang w:eastAsia="ru-RU"/>
              </w:rPr>
              <w:t>4 уровень</w:t>
            </w:r>
          </w:p>
        </w:tc>
        <w:tc>
          <w:tcPr>
            <w:tcW w:w="5777" w:type="dxa"/>
          </w:tcPr>
          <w:p w14:paraId="4A1C4346" w14:textId="77777777" w:rsidR="003316EA" w:rsidRPr="00D27592" w:rsidRDefault="003316EA" w:rsidP="00D27592">
            <w:pPr>
              <w:jc w:val="left"/>
              <w:rPr>
                <w:rFonts w:eastAsia="Times New Roman"/>
                <w:szCs w:val="24"/>
                <w:lang w:eastAsia="ru-RU"/>
              </w:rPr>
            </w:pPr>
            <w:r w:rsidRPr="00D27592">
              <w:rPr>
                <w:rFonts w:eastAsia="Times New Roman"/>
                <w:szCs w:val="24"/>
                <w:lang w:eastAsia="ru-RU"/>
              </w:rPr>
              <w:t>Исполнение распорядительных документов, разработанных в ОГ.</w:t>
            </w:r>
          </w:p>
          <w:p w14:paraId="394DA43B" w14:textId="77777777" w:rsidR="003316EA" w:rsidRPr="00D27592" w:rsidRDefault="003316EA" w:rsidP="00D27592">
            <w:pPr>
              <w:jc w:val="left"/>
              <w:rPr>
                <w:rFonts w:eastAsia="Times New Roman"/>
                <w:szCs w:val="24"/>
                <w:lang w:eastAsia="ru-RU"/>
              </w:rPr>
            </w:pPr>
            <w:r w:rsidRPr="00D27592">
              <w:rPr>
                <w:rFonts w:eastAsia="Times New Roman"/>
                <w:szCs w:val="24"/>
                <w:lang w:eastAsia="ru-RU"/>
              </w:rPr>
              <w:t>Контроль исполнения распорядительных документов</w:t>
            </w:r>
            <w:r w:rsidR="007E328A" w:rsidRPr="00D27592">
              <w:rPr>
                <w:rFonts w:eastAsia="Times New Roman"/>
                <w:szCs w:val="24"/>
                <w:lang w:eastAsia="ru-RU"/>
              </w:rPr>
              <w:t>, разработанных в ОГ,</w:t>
            </w:r>
            <w:r w:rsidRPr="00D27592">
              <w:rPr>
                <w:rFonts w:eastAsia="Times New Roman"/>
                <w:szCs w:val="24"/>
                <w:lang w:eastAsia="ru-RU"/>
              </w:rPr>
              <w:t xml:space="preserve"> в </w:t>
            </w:r>
            <w:r w:rsidR="004F5757" w:rsidRPr="00D27592">
              <w:rPr>
                <w:rFonts w:eastAsia="Times New Roman"/>
                <w:szCs w:val="24"/>
                <w:lang w:eastAsia="ru-RU"/>
              </w:rPr>
              <w:t>ЛСП</w:t>
            </w:r>
            <w:r w:rsidRPr="00D27592">
              <w:rPr>
                <w:rFonts w:eastAsia="Times New Roman"/>
                <w:szCs w:val="24"/>
                <w:lang w:eastAsia="ru-RU"/>
              </w:rPr>
              <w:t xml:space="preserve"> ОГ.</w:t>
            </w:r>
          </w:p>
        </w:tc>
      </w:tr>
      <w:tr w:rsidR="003316EA" w:rsidRPr="00D27592" w14:paraId="76E65B4F" w14:textId="77777777" w:rsidTr="00C26200">
        <w:tc>
          <w:tcPr>
            <w:tcW w:w="2514" w:type="dxa"/>
            <w:vMerge/>
          </w:tcPr>
          <w:p w14:paraId="531AE4B3" w14:textId="77777777" w:rsidR="003316EA" w:rsidRPr="00D27592" w:rsidRDefault="003316EA" w:rsidP="00D27592">
            <w:pPr>
              <w:jc w:val="left"/>
              <w:rPr>
                <w:rFonts w:eastAsia="Times New Roman"/>
                <w:szCs w:val="24"/>
                <w:lang w:eastAsia="ru-RU"/>
              </w:rPr>
            </w:pPr>
          </w:p>
        </w:tc>
        <w:tc>
          <w:tcPr>
            <w:tcW w:w="1563" w:type="dxa"/>
          </w:tcPr>
          <w:p w14:paraId="49C48FDA" w14:textId="77777777" w:rsidR="003316EA" w:rsidRPr="00D27592" w:rsidRDefault="003316EA" w:rsidP="00D27592">
            <w:pPr>
              <w:jc w:val="left"/>
              <w:rPr>
                <w:rFonts w:eastAsia="Times New Roman"/>
                <w:szCs w:val="24"/>
                <w:lang w:eastAsia="ru-RU"/>
              </w:rPr>
            </w:pPr>
            <w:r w:rsidRPr="00D27592">
              <w:rPr>
                <w:rFonts w:eastAsia="Times New Roman"/>
                <w:szCs w:val="24"/>
                <w:lang w:eastAsia="ru-RU"/>
              </w:rPr>
              <w:t>5 уровень</w:t>
            </w:r>
          </w:p>
        </w:tc>
        <w:tc>
          <w:tcPr>
            <w:tcW w:w="5777" w:type="dxa"/>
          </w:tcPr>
          <w:p w14:paraId="14CF7C75" w14:textId="77777777" w:rsidR="003316EA" w:rsidRPr="00D27592" w:rsidRDefault="003316EA" w:rsidP="00D27592">
            <w:pPr>
              <w:jc w:val="left"/>
              <w:rPr>
                <w:rFonts w:eastAsia="Times New Roman"/>
                <w:szCs w:val="24"/>
                <w:lang w:eastAsia="ru-RU"/>
              </w:rPr>
            </w:pPr>
            <w:r w:rsidRPr="00D27592">
              <w:rPr>
                <w:rFonts w:eastAsia="Times New Roman"/>
                <w:szCs w:val="24"/>
                <w:lang w:eastAsia="ru-RU"/>
              </w:rPr>
              <w:t>Исполнение распорядительных документов, разработанных в ОГ.</w:t>
            </w:r>
          </w:p>
        </w:tc>
      </w:tr>
      <w:tr w:rsidR="00A97DCB" w:rsidRPr="00D27592" w14:paraId="0C46FCC4" w14:textId="77777777" w:rsidTr="00C26200">
        <w:tc>
          <w:tcPr>
            <w:tcW w:w="2514" w:type="dxa"/>
            <w:vMerge w:val="restart"/>
          </w:tcPr>
          <w:p w14:paraId="7E49D87C" w14:textId="77777777" w:rsidR="00A97DCB" w:rsidRPr="00D27592" w:rsidRDefault="00A97DCB" w:rsidP="00D27592">
            <w:pPr>
              <w:jc w:val="left"/>
            </w:pPr>
            <w:r w:rsidRPr="00D27592">
              <w:t>ЛНД в области пожарной безопасности</w:t>
            </w:r>
            <w:r w:rsidR="006B088E" w:rsidRPr="00D27592">
              <w:t>.</w:t>
            </w:r>
          </w:p>
        </w:tc>
        <w:tc>
          <w:tcPr>
            <w:tcW w:w="1563" w:type="dxa"/>
          </w:tcPr>
          <w:p w14:paraId="720317BD" w14:textId="77777777" w:rsidR="00A97DCB" w:rsidRPr="00D27592" w:rsidRDefault="00A97DCB" w:rsidP="00D27592">
            <w:pPr>
              <w:jc w:val="left"/>
            </w:pPr>
            <w:r w:rsidRPr="00D27592">
              <w:t>1 уровень</w:t>
            </w:r>
          </w:p>
        </w:tc>
        <w:tc>
          <w:tcPr>
            <w:tcW w:w="5777" w:type="dxa"/>
          </w:tcPr>
          <w:p w14:paraId="7BB28FE3" w14:textId="77777777" w:rsidR="00A97DCB" w:rsidRPr="00D27592" w:rsidRDefault="00A97DCB" w:rsidP="00D27592">
            <w:pPr>
              <w:jc w:val="left"/>
            </w:pPr>
            <w:r w:rsidRPr="00D27592">
              <w:t>Разработка</w:t>
            </w:r>
            <w:r w:rsidR="009D522B" w:rsidRPr="00D27592">
              <w:t xml:space="preserve"> и актуализация </w:t>
            </w:r>
            <w:r w:rsidR="006A0152" w:rsidRPr="00D27592">
              <w:br/>
            </w:r>
            <w:r w:rsidR="009D522B" w:rsidRPr="00D27592">
              <w:t>ЛНД</w:t>
            </w:r>
            <w:r w:rsidR="006A0152" w:rsidRPr="00D27592">
              <w:t xml:space="preserve"> </w:t>
            </w:r>
            <w:r w:rsidR="00F56131" w:rsidRPr="00D27592">
              <w:t>ПАО «НК «Роснефть»</w:t>
            </w:r>
            <w:r w:rsidR="006A0152" w:rsidRPr="00D27592">
              <w:t xml:space="preserve"> и ЛНД Компании</w:t>
            </w:r>
            <w:r w:rsidRPr="00D27592">
              <w:t>.</w:t>
            </w:r>
          </w:p>
        </w:tc>
      </w:tr>
      <w:tr w:rsidR="00A97DCB" w:rsidRPr="00D27592" w14:paraId="4CCFD399" w14:textId="77777777" w:rsidTr="00C26200">
        <w:tc>
          <w:tcPr>
            <w:tcW w:w="2514" w:type="dxa"/>
            <w:vMerge/>
          </w:tcPr>
          <w:p w14:paraId="1A5BA414" w14:textId="77777777" w:rsidR="00A97DCB" w:rsidRPr="00D27592" w:rsidRDefault="00A97DCB" w:rsidP="00D27592">
            <w:pPr>
              <w:jc w:val="left"/>
            </w:pPr>
          </w:p>
        </w:tc>
        <w:tc>
          <w:tcPr>
            <w:tcW w:w="1563" w:type="dxa"/>
          </w:tcPr>
          <w:p w14:paraId="48B24192" w14:textId="77777777" w:rsidR="00A97DCB" w:rsidRPr="00D27592" w:rsidRDefault="00A97DCB" w:rsidP="00D27592">
            <w:pPr>
              <w:jc w:val="left"/>
            </w:pPr>
            <w:r w:rsidRPr="00D27592">
              <w:t>2 уровень</w:t>
            </w:r>
          </w:p>
        </w:tc>
        <w:tc>
          <w:tcPr>
            <w:tcW w:w="5777" w:type="dxa"/>
          </w:tcPr>
          <w:p w14:paraId="798A619E" w14:textId="77777777" w:rsidR="00A97DCB" w:rsidRPr="00D27592" w:rsidRDefault="009D522B" w:rsidP="00D27592">
            <w:pPr>
              <w:jc w:val="left"/>
            </w:pPr>
            <w:r w:rsidRPr="00D27592">
              <w:t>Участие в р</w:t>
            </w:r>
            <w:r w:rsidR="00A97DCB" w:rsidRPr="00D27592">
              <w:t>азработк</w:t>
            </w:r>
            <w:r w:rsidRPr="00D27592">
              <w:t>е</w:t>
            </w:r>
            <w:r w:rsidR="00A97DCB" w:rsidRPr="00D27592">
              <w:t xml:space="preserve"> и внедрение в рабочий процесс </w:t>
            </w:r>
            <w:r w:rsidR="009A19D5" w:rsidRPr="00D27592">
              <w:t xml:space="preserve">в </w:t>
            </w:r>
            <w:r w:rsidR="00F56131" w:rsidRPr="00D27592">
              <w:t>ПАО «НК «Роснефть»</w:t>
            </w:r>
            <w:r w:rsidR="009A19D5" w:rsidRPr="00D27592">
              <w:t xml:space="preserve"> и </w:t>
            </w:r>
            <w:r w:rsidR="006B088E" w:rsidRPr="00D27592">
              <w:t>в ОГ</w:t>
            </w:r>
            <w:r w:rsidR="00A97DCB" w:rsidRPr="00D27592">
              <w:t>.</w:t>
            </w:r>
          </w:p>
        </w:tc>
      </w:tr>
      <w:tr w:rsidR="00A97DCB" w:rsidRPr="00D27592" w14:paraId="662DE12B" w14:textId="77777777" w:rsidTr="00C26200">
        <w:tc>
          <w:tcPr>
            <w:tcW w:w="2514" w:type="dxa"/>
            <w:vMerge/>
          </w:tcPr>
          <w:p w14:paraId="5BF56F52" w14:textId="77777777" w:rsidR="00A97DCB" w:rsidRPr="00D27592" w:rsidRDefault="00A97DCB" w:rsidP="00D27592">
            <w:pPr>
              <w:jc w:val="left"/>
            </w:pPr>
          </w:p>
        </w:tc>
        <w:tc>
          <w:tcPr>
            <w:tcW w:w="1563" w:type="dxa"/>
          </w:tcPr>
          <w:p w14:paraId="71BC755A" w14:textId="77777777" w:rsidR="00A97DCB" w:rsidRPr="00D27592" w:rsidRDefault="00A97DCB" w:rsidP="00D27592">
            <w:pPr>
              <w:jc w:val="left"/>
            </w:pPr>
            <w:r w:rsidRPr="00D27592">
              <w:t>3 уровень</w:t>
            </w:r>
          </w:p>
        </w:tc>
        <w:tc>
          <w:tcPr>
            <w:tcW w:w="5777" w:type="dxa"/>
          </w:tcPr>
          <w:p w14:paraId="65EEF25B" w14:textId="77777777" w:rsidR="00A97DCB" w:rsidRPr="00D27592" w:rsidRDefault="00A97DCB" w:rsidP="00D27592">
            <w:pPr>
              <w:jc w:val="left"/>
            </w:pPr>
            <w:r w:rsidRPr="00D27592">
              <w:t xml:space="preserve">Внедрение в рабочий процесс ЛНД, разработанных в </w:t>
            </w:r>
            <w:r w:rsidR="00F56131" w:rsidRPr="00D27592">
              <w:t>ПАО «НК «Роснефть»</w:t>
            </w:r>
            <w:r w:rsidRPr="00D27592">
              <w:t>.</w:t>
            </w:r>
          </w:p>
          <w:p w14:paraId="1AD48638" w14:textId="77777777" w:rsidR="00A97DCB" w:rsidRPr="00D27592" w:rsidRDefault="00A97DCB" w:rsidP="00D27592">
            <w:pPr>
              <w:jc w:val="left"/>
            </w:pPr>
            <w:r w:rsidRPr="00D27592">
              <w:t xml:space="preserve">Контроль исполнения </w:t>
            </w:r>
            <w:r w:rsidR="00492370" w:rsidRPr="00D27592">
              <w:t xml:space="preserve">требований </w:t>
            </w:r>
            <w:r w:rsidRPr="00D27592">
              <w:t>ЛНД в ОГ.</w:t>
            </w:r>
          </w:p>
        </w:tc>
      </w:tr>
      <w:tr w:rsidR="00A97DCB" w:rsidRPr="00D27592" w14:paraId="71B5F221" w14:textId="77777777" w:rsidTr="00C26200">
        <w:tc>
          <w:tcPr>
            <w:tcW w:w="2514" w:type="dxa"/>
            <w:vMerge/>
          </w:tcPr>
          <w:p w14:paraId="09240BC3" w14:textId="77777777" w:rsidR="00A97DCB" w:rsidRPr="00D27592" w:rsidRDefault="00A97DCB" w:rsidP="00D27592">
            <w:pPr>
              <w:jc w:val="left"/>
            </w:pPr>
          </w:p>
        </w:tc>
        <w:tc>
          <w:tcPr>
            <w:tcW w:w="1563" w:type="dxa"/>
          </w:tcPr>
          <w:p w14:paraId="46E3E2D9" w14:textId="77777777" w:rsidR="00A97DCB" w:rsidRPr="00D27592" w:rsidRDefault="00A97DCB" w:rsidP="00D27592">
            <w:pPr>
              <w:jc w:val="left"/>
            </w:pPr>
            <w:r w:rsidRPr="00D27592">
              <w:t>4 уровень</w:t>
            </w:r>
          </w:p>
        </w:tc>
        <w:tc>
          <w:tcPr>
            <w:tcW w:w="5777" w:type="dxa"/>
          </w:tcPr>
          <w:p w14:paraId="2F8282B6" w14:textId="77777777" w:rsidR="00A97DCB" w:rsidRPr="00D27592" w:rsidRDefault="00A97DCB" w:rsidP="00D27592">
            <w:pPr>
              <w:jc w:val="left"/>
            </w:pPr>
            <w:r w:rsidRPr="00D27592">
              <w:t xml:space="preserve">Внедрение в рабочий процесс ЛНД </w:t>
            </w:r>
            <w:r w:rsidR="0000290A" w:rsidRPr="00D27592">
              <w:t>Компании</w:t>
            </w:r>
            <w:r w:rsidR="00713C10" w:rsidRPr="00D27592">
              <w:t xml:space="preserve"> </w:t>
            </w:r>
            <w:r w:rsidRPr="00D27592">
              <w:t>и ОГ на уровне СП ОГ.</w:t>
            </w:r>
          </w:p>
          <w:p w14:paraId="3CDD5ED4" w14:textId="77777777" w:rsidR="00A97DCB" w:rsidRPr="00D27592" w:rsidRDefault="00A50D8E" w:rsidP="00D27592">
            <w:pPr>
              <w:jc w:val="left"/>
            </w:pPr>
            <w:r w:rsidRPr="00D27592">
              <w:t>Разработка</w:t>
            </w:r>
            <w:r w:rsidR="00A97DCB" w:rsidRPr="00D27592">
              <w:t xml:space="preserve"> ЛНД ОГ.</w:t>
            </w:r>
          </w:p>
          <w:p w14:paraId="138BB546" w14:textId="77777777" w:rsidR="00A97DCB" w:rsidRPr="00D27592" w:rsidRDefault="00A97DCB" w:rsidP="00D27592">
            <w:pPr>
              <w:jc w:val="left"/>
            </w:pPr>
            <w:r w:rsidRPr="00D27592">
              <w:t xml:space="preserve">Контроль исполнения положений ЛНД в </w:t>
            </w:r>
            <w:r w:rsidR="0086708F" w:rsidRPr="00D27592">
              <w:t>ЛСП</w:t>
            </w:r>
            <w:r w:rsidRPr="00D27592">
              <w:t xml:space="preserve"> ОГ.</w:t>
            </w:r>
          </w:p>
        </w:tc>
      </w:tr>
      <w:tr w:rsidR="00A97DCB" w:rsidRPr="00D27592" w14:paraId="1D5EF4FA" w14:textId="77777777" w:rsidTr="00C26200">
        <w:tc>
          <w:tcPr>
            <w:tcW w:w="2514" w:type="dxa"/>
            <w:vMerge/>
          </w:tcPr>
          <w:p w14:paraId="6C16C290" w14:textId="77777777" w:rsidR="00A97DCB" w:rsidRPr="00D27592" w:rsidRDefault="00A97DCB" w:rsidP="00D27592">
            <w:pPr>
              <w:jc w:val="left"/>
            </w:pPr>
          </w:p>
        </w:tc>
        <w:tc>
          <w:tcPr>
            <w:tcW w:w="1563" w:type="dxa"/>
          </w:tcPr>
          <w:p w14:paraId="403301C7" w14:textId="77777777" w:rsidR="00A97DCB" w:rsidRPr="00D27592" w:rsidRDefault="00A97DCB" w:rsidP="00D27592">
            <w:pPr>
              <w:jc w:val="left"/>
            </w:pPr>
            <w:r w:rsidRPr="00D27592">
              <w:t>5 уровень</w:t>
            </w:r>
          </w:p>
        </w:tc>
        <w:tc>
          <w:tcPr>
            <w:tcW w:w="5777" w:type="dxa"/>
          </w:tcPr>
          <w:p w14:paraId="7FD805AF" w14:textId="77777777" w:rsidR="00A97DCB" w:rsidRPr="00D27592" w:rsidRDefault="009F24D4" w:rsidP="00D27592">
            <w:pPr>
              <w:jc w:val="left"/>
            </w:pPr>
            <w:r w:rsidRPr="00D27592">
              <w:t xml:space="preserve">Исполнение требований ЛНД, регламентирующих деятельность ОГ по вопросам пожарной безопасности </w:t>
            </w:r>
          </w:p>
        </w:tc>
      </w:tr>
      <w:tr w:rsidR="002D4EC1" w:rsidRPr="00D27592" w14:paraId="33CD5BC9" w14:textId="77777777" w:rsidTr="00C26200">
        <w:tc>
          <w:tcPr>
            <w:tcW w:w="2514" w:type="dxa"/>
            <w:vMerge w:val="restart"/>
          </w:tcPr>
          <w:p w14:paraId="5EE8CB99" w14:textId="77777777" w:rsidR="002D4EC1" w:rsidRPr="00D27592" w:rsidRDefault="002D4EC1" w:rsidP="00D27592">
            <w:pPr>
              <w:jc w:val="left"/>
            </w:pPr>
            <w:r w:rsidRPr="00D27592">
              <w:t>Декларирование</w:t>
            </w:r>
            <w:r w:rsidR="00BB05D9" w:rsidRPr="00D27592">
              <w:t xml:space="preserve"> в области </w:t>
            </w:r>
            <w:r w:rsidR="00BB05D9" w:rsidRPr="00D27592">
              <w:rPr>
                <w:rFonts w:eastAsia="MS Mincho"/>
                <w:szCs w:val="24"/>
                <w:lang w:eastAsia="ru-RU"/>
              </w:rPr>
              <w:t>пожарной безопасности</w:t>
            </w:r>
            <w:r w:rsidR="006B088E" w:rsidRPr="00D27592">
              <w:rPr>
                <w:rFonts w:eastAsia="MS Mincho"/>
                <w:szCs w:val="24"/>
                <w:lang w:eastAsia="ru-RU"/>
              </w:rPr>
              <w:t>.</w:t>
            </w:r>
          </w:p>
        </w:tc>
        <w:tc>
          <w:tcPr>
            <w:tcW w:w="1563" w:type="dxa"/>
          </w:tcPr>
          <w:p w14:paraId="23D78FF0" w14:textId="77777777" w:rsidR="002D4EC1" w:rsidRPr="00D27592" w:rsidRDefault="002D4EC1" w:rsidP="00D27592">
            <w:pPr>
              <w:jc w:val="left"/>
            </w:pPr>
            <w:r w:rsidRPr="00D27592">
              <w:t>1 уровень</w:t>
            </w:r>
          </w:p>
        </w:tc>
        <w:tc>
          <w:tcPr>
            <w:tcW w:w="5777" w:type="dxa"/>
          </w:tcPr>
          <w:p w14:paraId="1FB9BE7C" w14:textId="77777777" w:rsidR="002D4EC1" w:rsidRPr="00D27592" w:rsidRDefault="002D4EC1" w:rsidP="00D27592">
            <w:pPr>
              <w:jc w:val="left"/>
            </w:pPr>
            <w:r w:rsidRPr="00D27592">
              <w:t>Методологическая поддержка.</w:t>
            </w:r>
          </w:p>
        </w:tc>
      </w:tr>
      <w:tr w:rsidR="002D4EC1" w:rsidRPr="00D27592" w14:paraId="0BE05181" w14:textId="77777777" w:rsidTr="00C26200">
        <w:tc>
          <w:tcPr>
            <w:tcW w:w="2514" w:type="dxa"/>
            <w:vMerge/>
          </w:tcPr>
          <w:p w14:paraId="68470575" w14:textId="77777777" w:rsidR="002D4EC1" w:rsidRPr="00D27592" w:rsidRDefault="002D4EC1" w:rsidP="00D27592">
            <w:pPr>
              <w:jc w:val="left"/>
            </w:pPr>
          </w:p>
        </w:tc>
        <w:tc>
          <w:tcPr>
            <w:tcW w:w="1563" w:type="dxa"/>
          </w:tcPr>
          <w:p w14:paraId="07A958BC" w14:textId="77777777" w:rsidR="002D4EC1" w:rsidRPr="00D27592" w:rsidRDefault="002D4EC1" w:rsidP="00D27592">
            <w:pPr>
              <w:jc w:val="left"/>
            </w:pPr>
            <w:r w:rsidRPr="00D27592">
              <w:t>2 уровень</w:t>
            </w:r>
          </w:p>
        </w:tc>
        <w:tc>
          <w:tcPr>
            <w:tcW w:w="5777" w:type="dxa"/>
          </w:tcPr>
          <w:p w14:paraId="06BDE81C" w14:textId="77777777" w:rsidR="002D4EC1" w:rsidRPr="00D27592" w:rsidRDefault="002D4EC1" w:rsidP="00D27592">
            <w:pPr>
              <w:jc w:val="left"/>
            </w:pPr>
            <w:r w:rsidRPr="00D27592">
              <w:t>Методическое обеспечение и консульт</w:t>
            </w:r>
            <w:r w:rsidR="004C1927" w:rsidRPr="00D27592">
              <w:t>ирование</w:t>
            </w:r>
            <w:r w:rsidRPr="00D27592">
              <w:t xml:space="preserve"> ОГ</w:t>
            </w:r>
            <w:r w:rsidR="006101EE" w:rsidRPr="00D27592">
              <w:t xml:space="preserve"> по направлению деятельности</w:t>
            </w:r>
            <w:r w:rsidRPr="00D27592">
              <w:t>.</w:t>
            </w:r>
          </w:p>
          <w:p w14:paraId="3E7E3C69" w14:textId="77777777" w:rsidR="002D4EC1" w:rsidRPr="00D27592" w:rsidRDefault="002D4EC1" w:rsidP="00D27592">
            <w:pPr>
              <w:jc w:val="left"/>
            </w:pPr>
            <w:r w:rsidRPr="00D27592">
              <w:t>Рассмотрение и согласование деклараци</w:t>
            </w:r>
            <w:r w:rsidR="00EB78ED" w:rsidRPr="00D27592">
              <w:t>й</w:t>
            </w:r>
            <w:r w:rsidRPr="00D27592">
              <w:t>.</w:t>
            </w:r>
          </w:p>
        </w:tc>
      </w:tr>
      <w:tr w:rsidR="002D4EC1" w:rsidRPr="00D27592" w14:paraId="45379C41" w14:textId="77777777" w:rsidTr="00C26200">
        <w:tc>
          <w:tcPr>
            <w:tcW w:w="2514" w:type="dxa"/>
            <w:vMerge/>
          </w:tcPr>
          <w:p w14:paraId="37A36EAC" w14:textId="77777777" w:rsidR="002D4EC1" w:rsidRPr="00D27592" w:rsidRDefault="002D4EC1" w:rsidP="00D27592">
            <w:pPr>
              <w:jc w:val="left"/>
            </w:pPr>
          </w:p>
        </w:tc>
        <w:tc>
          <w:tcPr>
            <w:tcW w:w="1563" w:type="dxa"/>
          </w:tcPr>
          <w:p w14:paraId="13D987CA" w14:textId="77777777" w:rsidR="002D4EC1" w:rsidRPr="00D27592" w:rsidRDefault="002D4EC1" w:rsidP="00D27592">
            <w:pPr>
              <w:jc w:val="left"/>
            </w:pPr>
            <w:r w:rsidRPr="00D27592">
              <w:t>3 уровень</w:t>
            </w:r>
          </w:p>
        </w:tc>
        <w:tc>
          <w:tcPr>
            <w:tcW w:w="5777" w:type="dxa"/>
          </w:tcPr>
          <w:p w14:paraId="1B3B18EA" w14:textId="77777777" w:rsidR="002D4EC1" w:rsidRPr="00D27592" w:rsidRDefault="002D4EC1" w:rsidP="00D27592">
            <w:pPr>
              <w:jc w:val="left"/>
            </w:pPr>
            <w:r w:rsidRPr="00D27592">
              <w:t>Разработка деклараций пожарной безопасности и регистрация в МЧС России.</w:t>
            </w:r>
          </w:p>
        </w:tc>
      </w:tr>
      <w:tr w:rsidR="002D4EC1" w:rsidRPr="00D27592" w14:paraId="5D9B93E3" w14:textId="77777777" w:rsidTr="00C26200">
        <w:tc>
          <w:tcPr>
            <w:tcW w:w="2514" w:type="dxa"/>
            <w:vMerge/>
          </w:tcPr>
          <w:p w14:paraId="01723BE4" w14:textId="77777777" w:rsidR="002D4EC1" w:rsidRPr="00D27592" w:rsidRDefault="002D4EC1" w:rsidP="00D27592">
            <w:pPr>
              <w:jc w:val="left"/>
            </w:pPr>
          </w:p>
        </w:tc>
        <w:tc>
          <w:tcPr>
            <w:tcW w:w="1563" w:type="dxa"/>
          </w:tcPr>
          <w:p w14:paraId="167037E1" w14:textId="77777777" w:rsidR="002D4EC1" w:rsidRPr="00D27592" w:rsidRDefault="002D4EC1" w:rsidP="00D27592">
            <w:pPr>
              <w:jc w:val="left"/>
            </w:pPr>
            <w:r w:rsidRPr="00D27592">
              <w:t>4 уровень</w:t>
            </w:r>
          </w:p>
        </w:tc>
        <w:tc>
          <w:tcPr>
            <w:tcW w:w="5777" w:type="dxa"/>
          </w:tcPr>
          <w:p w14:paraId="6A1C5FFE" w14:textId="77777777" w:rsidR="002D4EC1" w:rsidRPr="00D27592" w:rsidRDefault="002D4EC1" w:rsidP="00D27592">
            <w:pPr>
              <w:jc w:val="left"/>
            </w:pPr>
            <w:r w:rsidRPr="00D27592">
              <w:t>Участие в разработке деклараций пожарной безопасности и сопровождение регистрации МЧС России.</w:t>
            </w:r>
          </w:p>
        </w:tc>
      </w:tr>
      <w:tr w:rsidR="002D4EC1" w:rsidRPr="00D27592" w14:paraId="270893EF" w14:textId="77777777" w:rsidTr="00C26200">
        <w:tc>
          <w:tcPr>
            <w:tcW w:w="2514" w:type="dxa"/>
            <w:vMerge/>
          </w:tcPr>
          <w:p w14:paraId="34855052" w14:textId="77777777" w:rsidR="002D4EC1" w:rsidRPr="00D27592" w:rsidRDefault="002D4EC1" w:rsidP="00D27592">
            <w:pPr>
              <w:jc w:val="left"/>
            </w:pPr>
          </w:p>
        </w:tc>
        <w:tc>
          <w:tcPr>
            <w:tcW w:w="1563" w:type="dxa"/>
          </w:tcPr>
          <w:p w14:paraId="79671FFE" w14:textId="77777777" w:rsidR="002D4EC1" w:rsidRPr="00D27592" w:rsidRDefault="002D4EC1" w:rsidP="00D27592">
            <w:pPr>
              <w:jc w:val="left"/>
            </w:pPr>
            <w:r w:rsidRPr="00D27592">
              <w:t>5 уровень</w:t>
            </w:r>
          </w:p>
        </w:tc>
        <w:tc>
          <w:tcPr>
            <w:tcW w:w="5777" w:type="dxa"/>
          </w:tcPr>
          <w:p w14:paraId="04435B0C" w14:textId="77777777" w:rsidR="002D4EC1" w:rsidRPr="00D27592" w:rsidRDefault="002D4EC1" w:rsidP="00D27592">
            <w:pPr>
              <w:jc w:val="left"/>
            </w:pPr>
            <w:r w:rsidRPr="00D27592">
              <w:t>Предоставление необходимых сведений для разработки декларации пожарной безопасности.</w:t>
            </w:r>
          </w:p>
        </w:tc>
      </w:tr>
      <w:tr w:rsidR="002D4EC1" w:rsidRPr="00D27592" w14:paraId="08423A81" w14:textId="77777777" w:rsidTr="00C26200">
        <w:tc>
          <w:tcPr>
            <w:tcW w:w="2514" w:type="dxa"/>
            <w:vMerge w:val="restart"/>
          </w:tcPr>
          <w:p w14:paraId="0F1FF0A0" w14:textId="77777777" w:rsidR="002D4EC1" w:rsidRPr="00D27592" w:rsidRDefault="002D4EC1" w:rsidP="00D27592">
            <w:pPr>
              <w:jc w:val="left"/>
            </w:pPr>
            <w:r w:rsidRPr="00D27592">
              <w:t>Пожарно-технические расчеты</w:t>
            </w:r>
            <w:r w:rsidR="006B088E" w:rsidRPr="00D27592">
              <w:t>.</w:t>
            </w:r>
          </w:p>
        </w:tc>
        <w:tc>
          <w:tcPr>
            <w:tcW w:w="1563" w:type="dxa"/>
          </w:tcPr>
          <w:p w14:paraId="575ED176" w14:textId="77777777" w:rsidR="002D4EC1" w:rsidRPr="00D27592" w:rsidRDefault="002D4EC1" w:rsidP="00D27592">
            <w:pPr>
              <w:jc w:val="left"/>
            </w:pPr>
            <w:r w:rsidRPr="00D27592">
              <w:t>1 уровень</w:t>
            </w:r>
          </w:p>
        </w:tc>
        <w:tc>
          <w:tcPr>
            <w:tcW w:w="5777" w:type="dxa"/>
          </w:tcPr>
          <w:p w14:paraId="6B968391" w14:textId="77777777" w:rsidR="002D4EC1" w:rsidRPr="00D27592" w:rsidRDefault="002D4EC1" w:rsidP="00D27592">
            <w:pPr>
              <w:jc w:val="left"/>
            </w:pPr>
            <w:r w:rsidRPr="00D27592">
              <w:t>Методологическая поддержка.</w:t>
            </w:r>
          </w:p>
        </w:tc>
      </w:tr>
      <w:tr w:rsidR="002D4EC1" w:rsidRPr="00D27592" w14:paraId="255D1EA6" w14:textId="77777777" w:rsidTr="00C26200">
        <w:tc>
          <w:tcPr>
            <w:tcW w:w="2514" w:type="dxa"/>
            <w:vMerge/>
          </w:tcPr>
          <w:p w14:paraId="6FCB1ED5" w14:textId="77777777" w:rsidR="002D4EC1" w:rsidRPr="00D27592" w:rsidRDefault="002D4EC1" w:rsidP="00D27592">
            <w:pPr>
              <w:jc w:val="left"/>
            </w:pPr>
          </w:p>
        </w:tc>
        <w:tc>
          <w:tcPr>
            <w:tcW w:w="1563" w:type="dxa"/>
          </w:tcPr>
          <w:p w14:paraId="5E6AC584" w14:textId="77777777" w:rsidR="002D4EC1" w:rsidRPr="00D27592" w:rsidRDefault="002D4EC1" w:rsidP="00D27592">
            <w:pPr>
              <w:jc w:val="left"/>
            </w:pPr>
            <w:r w:rsidRPr="00D27592">
              <w:t>2 уровень</w:t>
            </w:r>
          </w:p>
        </w:tc>
        <w:tc>
          <w:tcPr>
            <w:tcW w:w="5777" w:type="dxa"/>
          </w:tcPr>
          <w:p w14:paraId="412847C6" w14:textId="77777777" w:rsidR="002D4EC1" w:rsidRPr="00D27592" w:rsidRDefault="002D4EC1" w:rsidP="00D27592">
            <w:pPr>
              <w:jc w:val="left"/>
            </w:pPr>
            <w:r w:rsidRPr="00D27592">
              <w:t xml:space="preserve">Методическое обеспечение и консультационные услуги ОГ </w:t>
            </w:r>
            <w:r w:rsidR="00D4710D" w:rsidRPr="00D27592">
              <w:t>по направлению деятельности</w:t>
            </w:r>
            <w:r w:rsidRPr="00D27592">
              <w:t>.</w:t>
            </w:r>
          </w:p>
          <w:p w14:paraId="41564335" w14:textId="77777777" w:rsidR="002D4EC1" w:rsidRPr="00D27592" w:rsidRDefault="002D4EC1" w:rsidP="00D27592">
            <w:pPr>
              <w:jc w:val="left"/>
            </w:pPr>
            <w:r w:rsidRPr="00D27592">
              <w:t xml:space="preserve">Рассмотрение и согласование необходимости выполнения расчетов в ОГ </w:t>
            </w:r>
            <w:r w:rsidR="0097481E" w:rsidRPr="00D27592">
              <w:t xml:space="preserve">по </w:t>
            </w:r>
            <w:r w:rsidR="00F05EDE" w:rsidRPr="00D27592">
              <w:t>направлению деятельности</w:t>
            </w:r>
            <w:r w:rsidRPr="00D27592">
              <w:t>.</w:t>
            </w:r>
          </w:p>
        </w:tc>
      </w:tr>
      <w:tr w:rsidR="002D4EC1" w:rsidRPr="00D27592" w14:paraId="782E24D0" w14:textId="77777777" w:rsidTr="00C26200">
        <w:tc>
          <w:tcPr>
            <w:tcW w:w="2514" w:type="dxa"/>
            <w:vMerge/>
          </w:tcPr>
          <w:p w14:paraId="006D8A58" w14:textId="77777777" w:rsidR="002D4EC1" w:rsidRPr="00D27592" w:rsidRDefault="002D4EC1" w:rsidP="00D27592">
            <w:pPr>
              <w:jc w:val="left"/>
            </w:pPr>
          </w:p>
        </w:tc>
        <w:tc>
          <w:tcPr>
            <w:tcW w:w="1563" w:type="dxa"/>
          </w:tcPr>
          <w:p w14:paraId="056102C0" w14:textId="77777777" w:rsidR="002D4EC1" w:rsidRPr="00D27592" w:rsidRDefault="002D4EC1" w:rsidP="00D27592">
            <w:pPr>
              <w:jc w:val="left"/>
            </w:pPr>
            <w:r w:rsidRPr="00D27592">
              <w:t>3 уровень</w:t>
            </w:r>
          </w:p>
        </w:tc>
        <w:tc>
          <w:tcPr>
            <w:tcW w:w="5777" w:type="dxa"/>
          </w:tcPr>
          <w:p w14:paraId="75B33CBD" w14:textId="77777777" w:rsidR="002D4EC1" w:rsidRPr="00D27592" w:rsidRDefault="002D4EC1" w:rsidP="00D27592">
            <w:pPr>
              <w:jc w:val="left"/>
            </w:pPr>
            <w:r w:rsidRPr="00D27592">
              <w:t>Функции заказчика (при необходимости).</w:t>
            </w:r>
          </w:p>
        </w:tc>
      </w:tr>
      <w:tr w:rsidR="002D4EC1" w:rsidRPr="00D27592" w14:paraId="3929A16F" w14:textId="77777777" w:rsidTr="00C26200">
        <w:tc>
          <w:tcPr>
            <w:tcW w:w="2514" w:type="dxa"/>
            <w:vMerge/>
          </w:tcPr>
          <w:p w14:paraId="1D472DC9" w14:textId="77777777" w:rsidR="002D4EC1" w:rsidRPr="00D27592" w:rsidRDefault="002D4EC1" w:rsidP="00D27592">
            <w:pPr>
              <w:jc w:val="left"/>
            </w:pPr>
          </w:p>
        </w:tc>
        <w:tc>
          <w:tcPr>
            <w:tcW w:w="1563" w:type="dxa"/>
          </w:tcPr>
          <w:p w14:paraId="4EB432FD" w14:textId="77777777" w:rsidR="002D4EC1" w:rsidRPr="00D27592" w:rsidRDefault="002D4EC1" w:rsidP="00D27592">
            <w:pPr>
              <w:jc w:val="left"/>
            </w:pPr>
            <w:r w:rsidRPr="00D27592">
              <w:t>4 уровень</w:t>
            </w:r>
          </w:p>
        </w:tc>
        <w:tc>
          <w:tcPr>
            <w:tcW w:w="5777" w:type="dxa"/>
          </w:tcPr>
          <w:p w14:paraId="7214EBE0" w14:textId="77777777" w:rsidR="002D4EC1" w:rsidRPr="00D27592" w:rsidRDefault="002D4EC1" w:rsidP="00D27592">
            <w:pPr>
              <w:jc w:val="left"/>
            </w:pPr>
            <w:r w:rsidRPr="00D27592">
              <w:t>Выполнение пожарно-технических расчетов.</w:t>
            </w:r>
          </w:p>
          <w:p w14:paraId="27A9D3A8" w14:textId="7F7F71C4" w:rsidR="002D4EC1" w:rsidRPr="00D27592" w:rsidRDefault="002D4EC1" w:rsidP="00D27592">
            <w:pPr>
              <w:jc w:val="left"/>
            </w:pPr>
            <w:r w:rsidRPr="00D27592">
              <w:t>Предоставление информации для проведения расчетов в случае функции заказчика АУ</w:t>
            </w:r>
            <w:r w:rsidR="00864E18">
              <w:t>П</w:t>
            </w:r>
            <w:r w:rsidRPr="00D27592">
              <w:t xml:space="preserve"> </w:t>
            </w:r>
            <w:r w:rsidR="006101EE" w:rsidRPr="00D27592">
              <w:t>по направлению деятельности</w:t>
            </w:r>
            <w:r w:rsidRPr="00D27592">
              <w:t>.</w:t>
            </w:r>
          </w:p>
        </w:tc>
      </w:tr>
      <w:tr w:rsidR="002D4EC1" w:rsidRPr="00D27592" w14:paraId="57645381" w14:textId="77777777" w:rsidTr="00C26200">
        <w:tc>
          <w:tcPr>
            <w:tcW w:w="2514" w:type="dxa"/>
            <w:vMerge/>
          </w:tcPr>
          <w:p w14:paraId="0D22EB28" w14:textId="77777777" w:rsidR="002D4EC1" w:rsidRPr="00D27592" w:rsidRDefault="002D4EC1" w:rsidP="00D27592">
            <w:pPr>
              <w:jc w:val="left"/>
            </w:pPr>
          </w:p>
        </w:tc>
        <w:tc>
          <w:tcPr>
            <w:tcW w:w="1563" w:type="dxa"/>
          </w:tcPr>
          <w:p w14:paraId="0FA40A1E" w14:textId="77777777" w:rsidR="002D4EC1" w:rsidRPr="00D27592" w:rsidRDefault="002D4EC1" w:rsidP="00D27592">
            <w:pPr>
              <w:jc w:val="left"/>
            </w:pPr>
            <w:r w:rsidRPr="00D27592">
              <w:t>5 уровень</w:t>
            </w:r>
          </w:p>
        </w:tc>
        <w:tc>
          <w:tcPr>
            <w:tcW w:w="5777" w:type="dxa"/>
          </w:tcPr>
          <w:p w14:paraId="2324D74C" w14:textId="77777777" w:rsidR="002D4EC1" w:rsidRPr="00D27592" w:rsidRDefault="002D4EC1" w:rsidP="00D27592">
            <w:pPr>
              <w:jc w:val="left"/>
            </w:pPr>
            <w:r w:rsidRPr="00D27592">
              <w:t>Предоставление информации для проведения расчетов.</w:t>
            </w:r>
          </w:p>
        </w:tc>
      </w:tr>
      <w:tr w:rsidR="002D4EC1" w:rsidRPr="00D27592" w14:paraId="333F433B" w14:textId="77777777" w:rsidTr="00C26200">
        <w:tc>
          <w:tcPr>
            <w:tcW w:w="2514" w:type="dxa"/>
            <w:vMerge w:val="restart"/>
          </w:tcPr>
          <w:p w14:paraId="3EE44DFC" w14:textId="77777777" w:rsidR="002D4EC1" w:rsidRPr="00D27592" w:rsidRDefault="002D4EC1" w:rsidP="00D27592">
            <w:pPr>
              <w:jc w:val="left"/>
            </w:pPr>
            <w:r w:rsidRPr="00D27592">
              <w:t>Научно-техническая деятельность</w:t>
            </w:r>
            <w:r w:rsidR="0002058E" w:rsidRPr="00D27592">
              <w:t xml:space="preserve"> в области </w:t>
            </w:r>
            <w:r w:rsidR="0002058E" w:rsidRPr="00D27592">
              <w:rPr>
                <w:rFonts w:eastAsia="MS Mincho"/>
                <w:szCs w:val="24"/>
                <w:lang w:eastAsia="ru-RU"/>
              </w:rPr>
              <w:t>пожарной безопасности</w:t>
            </w:r>
            <w:r w:rsidR="006B088E" w:rsidRPr="00D27592">
              <w:rPr>
                <w:rFonts w:eastAsia="MS Mincho"/>
                <w:szCs w:val="24"/>
                <w:lang w:eastAsia="ru-RU"/>
              </w:rPr>
              <w:t>.</w:t>
            </w:r>
          </w:p>
        </w:tc>
        <w:tc>
          <w:tcPr>
            <w:tcW w:w="1563" w:type="dxa"/>
          </w:tcPr>
          <w:p w14:paraId="57909962" w14:textId="77777777" w:rsidR="002D4EC1" w:rsidRPr="00D27592" w:rsidRDefault="002D4EC1" w:rsidP="00D27592">
            <w:pPr>
              <w:jc w:val="left"/>
            </w:pPr>
            <w:r w:rsidRPr="00D27592">
              <w:t>1 уровень</w:t>
            </w:r>
          </w:p>
        </w:tc>
        <w:tc>
          <w:tcPr>
            <w:tcW w:w="5777" w:type="dxa"/>
          </w:tcPr>
          <w:p w14:paraId="61592076" w14:textId="77777777" w:rsidR="002D4EC1" w:rsidRPr="00D27592" w:rsidRDefault="002D4EC1" w:rsidP="00D27592">
            <w:pPr>
              <w:jc w:val="left"/>
            </w:pPr>
            <w:r w:rsidRPr="00D27592">
              <w:t xml:space="preserve">Внедрение достижений научно-технической деятельности </w:t>
            </w:r>
            <w:r w:rsidR="00C26200" w:rsidRPr="00D27592">
              <w:t xml:space="preserve">в области пожарной безопасности </w:t>
            </w:r>
            <w:r w:rsidRPr="00D27592">
              <w:t>на уровне Компании.</w:t>
            </w:r>
          </w:p>
        </w:tc>
      </w:tr>
      <w:tr w:rsidR="002D4EC1" w:rsidRPr="00D27592" w14:paraId="6E281573" w14:textId="77777777" w:rsidTr="00C26200">
        <w:tc>
          <w:tcPr>
            <w:tcW w:w="2514" w:type="dxa"/>
            <w:vMerge/>
          </w:tcPr>
          <w:p w14:paraId="1D030BA6" w14:textId="77777777" w:rsidR="002D4EC1" w:rsidRPr="00D27592" w:rsidRDefault="002D4EC1" w:rsidP="00D27592">
            <w:pPr>
              <w:jc w:val="left"/>
            </w:pPr>
          </w:p>
        </w:tc>
        <w:tc>
          <w:tcPr>
            <w:tcW w:w="1563" w:type="dxa"/>
          </w:tcPr>
          <w:p w14:paraId="18E29149" w14:textId="77777777" w:rsidR="002D4EC1" w:rsidRPr="00D27592" w:rsidRDefault="002D4EC1" w:rsidP="00D27592">
            <w:pPr>
              <w:jc w:val="left"/>
            </w:pPr>
            <w:r w:rsidRPr="00D27592">
              <w:t>2 уровень</w:t>
            </w:r>
          </w:p>
        </w:tc>
        <w:tc>
          <w:tcPr>
            <w:tcW w:w="5777" w:type="dxa"/>
          </w:tcPr>
          <w:p w14:paraId="46EC56EA" w14:textId="77777777" w:rsidR="002D4EC1" w:rsidRPr="00D27592" w:rsidRDefault="002D4EC1" w:rsidP="00D27592">
            <w:pPr>
              <w:jc w:val="left"/>
            </w:pPr>
            <w:r w:rsidRPr="00D27592">
              <w:t xml:space="preserve">Внедрение достижений научно-технической деятельности </w:t>
            </w:r>
            <w:r w:rsidR="00C26200" w:rsidRPr="00D27592">
              <w:t xml:space="preserve">в области пожарной безопасности </w:t>
            </w:r>
            <w:r w:rsidRPr="00D27592">
              <w:t xml:space="preserve">на уровне </w:t>
            </w:r>
            <w:r w:rsidR="00F56131" w:rsidRPr="00D27592">
              <w:t>ПАО «НК «Роснефть»</w:t>
            </w:r>
            <w:r w:rsidR="00CB7976" w:rsidRPr="00D27592">
              <w:t xml:space="preserve"> </w:t>
            </w:r>
            <w:r w:rsidRPr="00D27592">
              <w:t>и ОГ ББ</w:t>
            </w:r>
            <w:r w:rsidR="00DB3C96" w:rsidRPr="00D27592">
              <w:t>/ФБ</w:t>
            </w:r>
            <w:r w:rsidRPr="00D27592">
              <w:t>.</w:t>
            </w:r>
          </w:p>
          <w:p w14:paraId="73CF2E17" w14:textId="77777777" w:rsidR="002D4EC1" w:rsidRPr="00D27592" w:rsidRDefault="002D4EC1" w:rsidP="00D27592">
            <w:pPr>
              <w:jc w:val="left"/>
            </w:pPr>
            <w:r w:rsidRPr="00D27592">
              <w:t>Рассмотрение и согласование документации и предложений ОГ ББ</w:t>
            </w:r>
            <w:r w:rsidR="00DB3C96" w:rsidRPr="00D27592">
              <w:t>/ФБ</w:t>
            </w:r>
            <w:r w:rsidRPr="00D27592">
              <w:t xml:space="preserve"> в части научно-технической деятельности</w:t>
            </w:r>
            <w:r w:rsidR="00C26200" w:rsidRPr="00D27592">
              <w:t xml:space="preserve"> в области пожарной безопасности</w:t>
            </w:r>
            <w:r w:rsidRPr="00D27592">
              <w:t>.</w:t>
            </w:r>
          </w:p>
        </w:tc>
      </w:tr>
      <w:tr w:rsidR="002D4EC1" w:rsidRPr="00D27592" w14:paraId="01F39E32" w14:textId="77777777" w:rsidTr="00C26200">
        <w:tc>
          <w:tcPr>
            <w:tcW w:w="2514" w:type="dxa"/>
            <w:vMerge/>
          </w:tcPr>
          <w:p w14:paraId="12CBC89A" w14:textId="77777777" w:rsidR="002D4EC1" w:rsidRPr="00D27592" w:rsidRDefault="002D4EC1" w:rsidP="00D27592">
            <w:pPr>
              <w:jc w:val="left"/>
            </w:pPr>
          </w:p>
        </w:tc>
        <w:tc>
          <w:tcPr>
            <w:tcW w:w="1563" w:type="dxa"/>
          </w:tcPr>
          <w:p w14:paraId="2EDB7E1C" w14:textId="77777777" w:rsidR="002D4EC1" w:rsidRPr="00D27592" w:rsidRDefault="002D4EC1" w:rsidP="00D27592">
            <w:pPr>
              <w:jc w:val="left"/>
            </w:pPr>
            <w:r w:rsidRPr="00D27592">
              <w:t>3 уровень</w:t>
            </w:r>
          </w:p>
        </w:tc>
        <w:tc>
          <w:tcPr>
            <w:tcW w:w="5777" w:type="dxa"/>
          </w:tcPr>
          <w:p w14:paraId="3581BA8F" w14:textId="77777777" w:rsidR="002D4EC1" w:rsidRPr="00D27592" w:rsidRDefault="002D4EC1" w:rsidP="00D27592">
            <w:pPr>
              <w:jc w:val="left"/>
            </w:pPr>
            <w:r w:rsidRPr="00D27592">
              <w:t>Внедрение достижений научно-технической деятельности</w:t>
            </w:r>
            <w:r w:rsidR="00C26200" w:rsidRPr="00D27592">
              <w:t xml:space="preserve"> в области пожарной безопасности</w:t>
            </w:r>
            <w:r w:rsidRPr="00D27592">
              <w:t xml:space="preserve"> на уровне ОГ.</w:t>
            </w:r>
          </w:p>
          <w:p w14:paraId="4CDED73D" w14:textId="77777777" w:rsidR="002D4EC1" w:rsidRPr="00D27592" w:rsidRDefault="002D4EC1" w:rsidP="00D27592">
            <w:pPr>
              <w:jc w:val="left"/>
            </w:pPr>
            <w:r w:rsidRPr="00D27592">
              <w:t>Рассмотрение и согласование предложений СП ОГ в части научно-технической деятельности</w:t>
            </w:r>
            <w:r w:rsidR="00C26200" w:rsidRPr="00D27592">
              <w:t xml:space="preserve"> в области пожарной безопасности</w:t>
            </w:r>
            <w:r w:rsidRPr="00D27592">
              <w:t>.</w:t>
            </w:r>
          </w:p>
          <w:p w14:paraId="1BF43074" w14:textId="77777777" w:rsidR="002D4EC1" w:rsidRPr="00D27592" w:rsidRDefault="002D4EC1" w:rsidP="00D27592">
            <w:pPr>
              <w:jc w:val="left"/>
            </w:pPr>
            <w:r w:rsidRPr="00D27592">
              <w:t>Контроль внедрения достижений научно-технической деятельности</w:t>
            </w:r>
            <w:r w:rsidR="00C26200" w:rsidRPr="00D27592">
              <w:t xml:space="preserve"> в области пожарной безопасности</w:t>
            </w:r>
            <w:r w:rsidRPr="00D27592">
              <w:t>.</w:t>
            </w:r>
          </w:p>
        </w:tc>
      </w:tr>
      <w:tr w:rsidR="002D4EC1" w:rsidRPr="00D27592" w14:paraId="335BD596" w14:textId="77777777" w:rsidTr="00C26200">
        <w:tc>
          <w:tcPr>
            <w:tcW w:w="2514" w:type="dxa"/>
            <w:vMerge/>
          </w:tcPr>
          <w:p w14:paraId="7A08A5A6" w14:textId="77777777" w:rsidR="002D4EC1" w:rsidRPr="00D27592" w:rsidRDefault="002D4EC1" w:rsidP="00D27592">
            <w:pPr>
              <w:jc w:val="left"/>
            </w:pPr>
          </w:p>
        </w:tc>
        <w:tc>
          <w:tcPr>
            <w:tcW w:w="1563" w:type="dxa"/>
          </w:tcPr>
          <w:p w14:paraId="38C7C812" w14:textId="77777777" w:rsidR="002D4EC1" w:rsidRPr="00D27592" w:rsidRDefault="002D4EC1" w:rsidP="00D27592">
            <w:pPr>
              <w:jc w:val="left"/>
            </w:pPr>
            <w:r w:rsidRPr="00D27592">
              <w:t>4 уровень</w:t>
            </w:r>
          </w:p>
        </w:tc>
        <w:tc>
          <w:tcPr>
            <w:tcW w:w="5777" w:type="dxa"/>
          </w:tcPr>
          <w:p w14:paraId="63532132" w14:textId="77777777" w:rsidR="002D4EC1" w:rsidRPr="00D27592" w:rsidRDefault="002D4EC1" w:rsidP="00D27592">
            <w:pPr>
              <w:jc w:val="left"/>
            </w:pPr>
            <w:r w:rsidRPr="00D27592">
              <w:t>Внедрение достижений научно-технической деятельности</w:t>
            </w:r>
            <w:r w:rsidR="00C26200" w:rsidRPr="00D27592">
              <w:t xml:space="preserve"> в области пожарной безопасности</w:t>
            </w:r>
            <w:r w:rsidRPr="00D27592">
              <w:t xml:space="preserve"> на уровне СП ОГ.</w:t>
            </w:r>
          </w:p>
          <w:p w14:paraId="072D6005" w14:textId="77777777" w:rsidR="002D4EC1" w:rsidRPr="00D27592" w:rsidRDefault="002D4EC1" w:rsidP="00D27592">
            <w:pPr>
              <w:jc w:val="left"/>
            </w:pPr>
            <w:r w:rsidRPr="00D27592">
              <w:t>Разработка предложений в части научно-технической деятельности</w:t>
            </w:r>
            <w:r w:rsidR="00C26200" w:rsidRPr="00D27592">
              <w:t xml:space="preserve"> в области пожарной безопасности</w:t>
            </w:r>
            <w:r w:rsidRPr="00D27592">
              <w:t>.</w:t>
            </w:r>
          </w:p>
          <w:p w14:paraId="72C96605" w14:textId="77777777" w:rsidR="002D4EC1" w:rsidRPr="00D27592" w:rsidRDefault="002D4EC1" w:rsidP="00D27592">
            <w:pPr>
              <w:jc w:val="left"/>
            </w:pPr>
            <w:r w:rsidRPr="00D27592">
              <w:t xml:space="preserve">Рассмотрение и согласование предложений </w:t>
            </w:r>
            <w:r w:rsidR="004F5757" w:rsidRPr="00D27592">
              <w:t>ЛСП</w:t>
            </w:r>
            <w:r w:rsidRPr="00D27592">
              <w:t xml:space="preserve"> ОГ в части научно-технической деятельности</w:t>
            </w:r>
            <w:r w:rsidR="00C26200" w:rsidRPr="00D27592">
              <w:t xml:space="preserve"> в области пожарной безопасности</w:t>
            </w:r>
            <w:r w:rsidRPr="00D27592">
              <w:t>.</w:t>
            </w:r>
          </w:p>
        </w:tc>
      </w:tr>
      <w:tr w:rsidR="002D4EC1" w:rsidRPr="00D27592" w14:paraId="3163C12F" w14:textId="77777777" w:rsidTr="00C26200">
        <w:tc>
          <w:tcPr>
            <w:tcW w:w="2514" w:type="dxa"/>
            <w:vMerge/>
          </w:tcPr>
          <w:p w14:paraId="651DBA6D" w14:textId="77777777" w:rsidR="002D4EC1" w:rsidRPr="00D27592" w:rsidRDefault="002D4EC1" w:rsidP="00D27592">
            <w:pPr>
              <w:jc w:val="left"/>
            </w:pPr>
          </w:p>
        </w:tc>
        <w:tc>
          <w:tcPr>
            <w:tcW w:w="1563" w:type="dxa"/>
          </w:tcPr>
          <w:p w14:paraId="4085C6C2" w14:textId="77777777" w:rsidR="002D4EC1" w:rsidRPr="00D27592" w:rsidRDefault="002D4EC1" w:rsidP="00D27592">
            <w:pPr>
              <w:jc w:val="left"/>
            </w:pPr>
            <w:r w:rsidRPr="00D27592">
              <w:t>5 уровень</w:t>
            </w:r>
          </w:p>
        </w:tc>
        <w:tc>
          <w:tcPr>
            <w:tcW w:w="5777" w:type="dxa"/>
          </w:tcPr>
          <w:p w14:paraId="6726CE2D" w14:textId="77777777" w:rsidR="002D4EC1" w:rsidRPr="00D27592" w:rsidRDefault="002D4EC1" w:rsidP="00D27592">
            <w:pPr>
              <w:jc w:val="left"/>
            </w:pPr>
            <w:r w:rsidRPr="00D27592">
              <w:t xml:space="preserve">Внедрение достижений научно-технической деятельности </w:t>
            </w:r>
            <w:r w:rsidR="00C26200" w:rsidRPr="00D27592">
              <w:t xml:space="preserve">в области пожарной безопасности </w:t>
            </w:r>
            <w:r w:rsidRPr="00D27592">
              <w:t xml:space="preserve">на уровне </w:t>
            </w:r>
            <w:r w:rsidR="004F5757" w:rsidRPr="00D27592">
              <w:t>ЛСП</w:t>
            </w:r>
            <w:r w:rsidRPr="00D27592">
              <w:t xml:space="preserve"> ОГ.</w:t>
            </w:r>
          </w:p>
          <w:p w14:paraId="56C07C0C" w14:textId="77777777" w:rsidR="002D4EC1" w:rsidRPr="00D27592" w:rsidRDefault="002D4EC1" w:rsidP="00D27592">
            <w:pPr>
              <w:jc w:val="left"/>
            </w:pPr>
            <w:r w:rsidRPr="00D27592">
              <w:t>Разработка предложений в части научно-технической деятельности</w:t>
            </w:r>
            <w:r w:rsidR="00C26200" w:rsidRPr="00D27592">
              <w:t xml:space="preserve"> в области пожарной безопасности</w:t>
            </w:r>
            <w:r w:rsidRPr="00D27592">
              <w:t>.</w:t>
            </w:r>
          </w:p>
        </w:tc>
      </w:tr>
      <w:tr w:rsidR="002D4EC1" w:rsidRPr="00D27592" w14:paraId="6F13A781" w14:textId="77777777" w:rsidTr="00C26200">
        <w:tc>
          <w:tcPr>
            <w:tcW w:w="2514" w:type="dxa"/>
            <w:vMerge w:val="restart"/>
          </w:tcPr>
          <w:p w14:paraId="5AF70655" w14:textId="77777777" w:rsidR="002D4EC1" w:rsidRPr="00D27592" w:rsidRDefault="002D4EC1" w:rsidP="00D27592">
            <w:pPr>
              <w:jc w:val="left"/>
            </w:pPr>
            <w:r w:rsidRPr="00D27592">
              <w:t>Противопожарный режим</w:t>
            </w:r>
            <w:r w:rsidR="006B088E" w:rsidRPr="00D27592">
              <w:t>.</w:t>
            </w:r>
          </w:p>
        </w:tc>
        <w:tc>
          <w:tcPr>
            <w:tcW w:w="1563" w:type="dxa"/>
          </w:tcPr>
          <w:p w14:paraId="51BAD80C" w14:textId="77777777" w:rsidR="002D4EC1" w:rsidRPr="00D27592" w:rsidRDefault="002D4EC1" w:rsidP="00D27592">
            <w:pPr>
              <w:jc w:val="left"/>
            </w:pPr>
            <w:r w:rsidRPr="00D27592">
              <w:t>1 уровень</w:t>
            </w:r>
          </w:p>
        </w:tc>
        <w:tc>
          <w:tcPr>
            <w:tcW w:w="5777" w:type="dxa"/>
          </w:tcPr>
          <w:p w14:paraId="07FF3727" w14:textId="77777777" w:rsidR="002D4EC1" w:rsidRPr="00D27592" w:rsidRDefault="002D4EC1" w:rsidP="00D27592">
            <w:pPr>
              <w:jc w:val="left"/>
            </w:pPr>
            <w:r w:rsidRPr="00D27592">
              <w:t xml:space="preserve">Контроль организации противопожарного режима на уровне </w:t>
            </w:r>
            <w:r w:rsidR="00F56131" w:rsidRPr="00D27592">
              <w:t>ПАО «НК «Роснефть»</w:t>
            </w:r>
            <w:r w:rsidR="00351D15" w:rsidRPr="00D27592">
              <w:t xml:space="preserve"> </w:t>
            </w:r>
            <w:r w:rsidRPr="00D27592">
              <w:t xml:space="preserve">и </w:t>
            </w:r>
            <w:r w:rsidR="00CB7976" w:rsidRPr="00D27592">
              <w:t>ОГ</w:t>
            </w:r>
            <w:r w:rsidRPr="00D27592">
              <w:t>.</w:t>
            </w:r>
          </w:p>
          <w:p w14:paraId="64F39122" w14:textId="77777777" w:rsidR="002D4EC1" w:rsidRPr="00D27592" w:rsidRDefault="002D4EC1" w:rsidP="00D27592">
            <w:pPr>
              <w:jc w:val="left"/>
            </w:pPr>
            <w:r w:rsidRPr="00D27592">
              <w:t>Методологическая поддержка.</w:t>
            </w:r>
          </w:p>
        </w:tc>
      </w:tr>
      <w:tr w:rsidR="002D4EC1" w:rsidRPr="00D27592" w14:paraId="1B2A8C8C" w14:textId="77777777" w:rsidTr="00C26200">
        <w:tc>
          <w:tcPr>
            <w:tcW w:w="2514" w:type="dxa"/>
            <w:vMerge/>
          </w:tcPr>
          <w:p w14:paraId="600DFE1E" w14:textId="77777777" w:rsidR="002D4EC1" w:rsidRPr="00D27592" w:rsidRDefault="002D4EC1" w:rsidP="00D27592">
            <w:pPr>
              <w:jc w:val="left"/>
            </w:pPr>
          </w:p>
        </w:tc>
        <w:tc>
          <w:tcPr>
            <w:tcW w:w="1563" w:type="dxa"/>
          </w:tcPr>
          <w:p w14:paraId="13DAA14A" w14:textId="77777777" w:rsidR="002D4EC1" w:rsidRPr="00D27592" w:rsidRDefault="002D4EC1" w:rsidP="00D27592">
            <w:pPr>
              <w:jc w:val="left"/>
            </w:pPr>
            <w:r w:rsidRPr="00D27592">
              <w:t>2 уровень</w:t>
            </w:r>
          </w:p>
        </w:tc>
        <w:tc>
          <w:tcPr>
            <w:tcW w:w="5777" w:type="dxa"/>
          </w:tcPr>
          <w:p w14:paraId="456A45EF" w14:textId="77777777" w:rsidR="002D4EC1" w:rsidRPr="00D27592" w:rsidRDefault="002D4EC1" w:rsidP="00D27592">
            <w:pPr>
              <w:jc w:val="left"/>
            </w:pPr>
            <w:r w:rsidRPr="00D27592">
              <w:t>Контроль организации противопожарного режима.</w:t>
            </w:r>
          </w:p>
          <w:p w14:paraId="1909C88E" w14:textId="77777777" w:rsidR="002D4EC1" w:rsidRPr="00D27592" w:rsidRDefault="002D4EC1" w:rsidP="00D27592">
            <w:pPr>
              <w:jc w:val="left"/>
            </w:pPr>
            <w:r w:rsidRPr="00D27592">
              <w:t>Контроль организации и соблюдения противопожарного режима в ОГ ББ</w:t>
            </w:r>
            <w:r w:rsidR="00DB3C96" w:rsidRPr="00D27592">
              <w:t>/ФБ</w:t>
            </w:r>
            <w:r w:rsidRPr="00D27592">
              <w:t>.</w:t>
            </w:r>
          </w:p>
          <w:p w14:paraId="275FA430" w14:textId="77777777" w:rsidR="002D4EC1" w:rsidRPr="00D27592" w:rsidRDefault="002D4EC1" w:rsidP="00D27592">
            <w:pPr>
              <w:jc w:val="left"/>
            </w:pPr>
            <w:r w:rsidRPr="00D27592">
              <w:t>Методическое обеспечение и консультационные услуги ОГ ББ</w:t>
            </w:r>
            <w:r w:rsidR="00DB3C96" w:rsidRPr="00D27592">
              <w:t>/ФБ</w:t>
            </w:r>
            <w:r w:rsidRPr="00D27592">
              <w:t>.</w:t>
            </w:r>
          </w:p>
        </w:tc>
      </w:tr>
      <w:tr w:rsidR="002D4EC1" w:rsidRPr="00D27592" w14:paraId="662E371F" w14:textId="77777777" w:rsidTr="00C26200">
        <w:tc>
          <w:tcPr>
            <w:tcW w:w="2514" w:type="dxa"/>
            <w:vMerge/>
          </w:tcPr>
          <w:p w14:paraId="4A5E98CC" w14:textId="77777777" w:rsidR="002D4EC1" w:rsidRPr="00D27592" w:rsidRDefault="002D4EC1" w:rsidP="00D27592">
            <w:pPr>
              <w:jc w:val="left"/>
            </w:pPr>
          </w:p>
        </w:tc>
        <w:tc>
          <w:tcPr>
            <w:tcW w:w="1563" w:type="dxa"/>
          </w:tcPr>
          <w:p w14:paraId="2A189DF5" w14:textId="77777777" w:rsidR="002D4EC1" w:rsidRPr="00D27592" w:rsidRDefault="002D4EC1" w:rsidP="00D27592">
            <w:pPr>
              <w:jc w:val="left"/>
            </w:pPr>
            <w:r w:rsidRPr="00D27592">
              <w:t>3 уровень</w:t>
            </w:r>
          </w:p>
        </w:tc>
        <w:tc>
          <w:tcPr>
            <w:tcW w:w="5777" w:type="dxa"/>
          </w:tcPr>
          <w:p w14:paraId="0D707D4C" w14:textId="77777777" w:rsidR="002D4EC1" w:rsidRPr="00D27592" w:rsidRDefault="002D4EC1" w:rsidP="00D27592">
            <w:pPr>
              <w:jc w:val="left"/>
            </w:pPr>
            <w:r w:rsidRPr="00D27592">
              <w:t>Организация противопожарного режима на уровне ОГ.</w:t>
            </w:r>
          </w:p>
          <w:p w14:paraId="2F83966A" w14:textId="77777777" w:rsidR="002D4EC1" w:rsidRPr="00D27592" w:rsidRDefault="002D4EC1" w:rsidP="00D27592">
            <w:pPr>
              <w:jc w:val="left"/>
            </w:pPr>
            <w:r w:rsidRPr="00D27592">
              <w:t>Контроль соблюдения противопожарного режима в СП ОГ.</w:t>
            </w:r>
          </w:p>
        </w:tc>
      </w:tr>
      <w:tr w:rsidR="002D4EC1" w:rsidRPr="00D27592" w14:paraId="0154F84C" w14:textId="77777777" w:rsidTr="00C26200">
        <w:tc>
          <w:tcPr>
            <w:tcW w:w="2514" w:type="dxa"/>
            <w:vMerge/>
          </w:tcPr>
          <w:p w14:paraId="16059F91" w14:textId="77777777" w:rsidR="002D4EC1" w:rsidRPr="00D27592" w:rsidRDefault="002D4EC1" w:rsidP="00D27592">
            <w:pPr>
              <w:jc w:val="left"/>
            </w:pPr>
          </w:p>
        </w:tc>
        <w:tc>
          <w:tcPr>
            <w:tcW w:w="1563" w:type="dxa"/>
          </w:tcPr>
          <w:p w14:paraId="70C74874" w14:textId="77777777" w:rsidR="002D4EC1" w:rsidRPr="00D27592" w:rsidRDefault="002D4EC1" w:rsidP="00D27592">
            <w:pPr>
              <w:jc w:val="left"/>
            </w:pPr>
            <w:r w:rsidRPr="00D27592">
              <w:t>4 уровень</w:t>
            </w:r>
          </w:p>
        </w:tc>
        <w:tc>
          <w:tcPr>
            <w:tcW w:w="5777" w:type="dxa"/>
          </w:tcPr>
          <w:p w14:paraId="28336E9F" w14:textId="77777777" w:rsidR="002D4EC1" w:rsidRPr="00D27592" w:rsidRDefault="002D4EC1" w:rsidP="00D27592">
            <w:pPr>
              <w:jc w:val="left"/>
            </w:pPr>
            <w:r w:rsidRPr="00D27592">
              <w:t>Соблюдение противопожарного режима.</w:t>
            </w:r>
          </w:p>
          <w:p w14:paraId="58279391" w14:textId="77777777" w:rsidR="002D4EC1" w:rsidRPr="00D27592" w:rsidRDefault="002D4EC1" w:rsidP="00D27592">
            <w:pPr>
              <w:jc w:val="left"/>
            </w:pPr>
            <w:r w:rsidRPr="00D27592">
              <w:t xml:space="preserve">Контроль соблюдения противопожарного режима в </w:t>
            </w:r>
            <w:r w:rsidR="004F5757" w:rsidRPr="00D27592">
              <w:t>ЛСП</w:t>
            </w:r>
            <w:r w:rsidRPr="00D27592">
              <w:t xml:space="preserve"> ОГ.</w:t>
            </w:r>
          </w:p>
        </w:tc>
      </w:tr>
      <w:tr w:rsidR="002D4EC1" w:rsidRPr="00D27592" w14:paraId="5F1CD0C8" w14:textId="77777777" w:rsidTr="00C26200">
        <w:tc>
          <w:tcPr>
            <w:tcW w:w="2514" w:type="dxa"/>
            <w:vMerge/>
          </w:tcPr>
          <w:p w14:paraId="33C62E30" w14:textId="77777777" w:rsidR="002D4EC1" w:rsidRPr="00D27592" w:rsidRDefault="002D4EC1" w:rsidP="00D27592">
            <w:pPr>
              <w:jc w:val="left"/>
            </w:pPr>
          </w:p>
        </w:tc>
        <w:tc>
          <w:tcPr>
            <w:tcW w:w="1563" w:type="dxa"/>
          </w:tcPr>
          <w:p w14:paraId="54E6B237" w14:textId="77777777" w:rsidR="002D4EC1" w:rsidRPr="00D27592" w:rsidRDefault="002D4EC1" w:rsidP="00D27592">
            <w:pPr>
              <w:jc w:val="left"/>
            </w:pPr>
            <w:r w:rsidRPr="00D27592">
              <w:t>5 уровень</w:t>
            </w:r>
          </w:p>
        </w:tc>
        <w:tc>
          <w:tcPr>
            <w:tcW w:w="5777" w:type="dxa"/>
          </w:tcPr>
          <w:p w14:paraId="314FD7F6" w14:textId="77777777" w:rsidR="002D4EC1" w:rsidRPr="00D27592" w:rsidRDefault="002D4EC1" w:rsidP="00D27592">
            <w:pPr>
              <w:jc w:val="left"/>
            </w:pPr>
            <w:r w:rsidRPr="00D27592">
              <w:t>Соблюдение противопожарного режима.</w:t>
            </w:r>
          </w:p>
        </w:tc>
      </w:tr>
      <w:tr w:rsidR="002D4EC1" w:rsidRPr="00D27592" w14:paraId="67683880" w14:textId="77777777" w:rsidTr="00C26200">
        <w:tc>
          <w:tcPr>
            <w:tcW w:w="2514" w:type="dxa"/>
            <w:vMerge w:val="restart"/>
          </w:tcPr>
          <w:p w14:paraId="6F826F61" w14:textId="77777777" w:rsidR="002D4EC1" w:rsidRPr="00D27592" w:rsidRDefault="002D4EC1" w:rsidP="00D27592">
            <w:pPr>
              <w:jc w:val="left"/>
            </w:pPr>
            <w:r w:rsidRPr="00D27592">
              <w:t>Обучение</w:t>
            </w:r>
            <w:r w:rsidR="00F05EDE" w:rsidRPr="00D27592">
              <w:t xml:space="preserve"> в области </w:t>
            </w:r>
            <w:r w:rsidR="00F05EDE" w:rsidRPr="00D27592">
              <w:rPr>
                <w:rFonts w:eastAsia="MS Mincho"/>
                <w:szCs w:val="24"/>
                <w:lang w:eastAsia="ru-RU"/>
              </w:rPr>
              <w:t>пожарной безопасности</w:t>
            </w:r>
            <w:r w:rsidR="006B088E" w:rsidRPr="00D27592">
              <w:rPr>
                <w:rFonts w:eastAsia="MS Mincho"/>
                <w:szCs w:val="24"/>
                <w:lang w:eastAsia="ru-RU"/>
              </w:rPr>
              <w:t>.</w:t>
            </w:r>
          </w:p>
        </w:tc>
        <w:tc>
          <w:tcPr>
            <w:tcW w:w="1563" w:type="dxa"/>
          </w:tcPr>
          <w:p w14:paraId="79F7DD90" w14:textId="77777777" w:rsidR="002D4EC1" w:rsidRPr="00D27592" w:rsidRDefault="002D4EC1" w:rsidP="00D27592">
            <w:pPr>
              <w:jc w:val="left"/>
            </w:pPr>
            <w:r w:rsidRPr="00D27592">
              <w:t>1 уровень</w:t>
            </w:r>
          </w:p>
        </w:tc>
        <w:tc>
          <w:tcPr>
            <w:tcW w:w="5777" w:type="dxa"/>
          </w:tcPr>
          <w:p w14:paraId="34FBCAEF" w14:textId="77777777" w:rsidR="002D4EC1" w:rsidRPr="00D27592" w:rsidRDefault="002D4EC1" w:rsidP="00D27592">
            <w:pPr>
              <w:jc w:val="left"/>
            </w:pPr>
            <w:r w:rsidRPr="00D27592">
              <w:t xml:space="preserve">Контроль за организацией обучения </w:t>
            </w:r>
            <w:r w:rsidR="00C26200" w:rsidRPr="00D27592">
              <w:t xml:space="preserve">в области пожарной безопасности </w:t>
            </w:r>
            <w:r w:rsidRPr="00D27592">
              <w:t xml:space="preserve">в </w:t>
            </w:r>
            <w:r w:rsidR="00F56131" w:rsidRPr="00D27592">
              <w:t>ПАО «НК «Роснефть»</w:t>
            </w:r>
            <w:r w:rsidRPr="00D27592">
              <w:t>.</w:t>
            </w:r>
          </w:p>
          <w:p w14:paraId="3AA502C6" w14:textId="77777777" w:rsidR="002D4EC1" w:rsidRPr="00D27592" w:rsidRDefault="002D4EC1" w:rsidP="00D27592">
            <w:pPr>
              <w:jc w:val="left"/>
            </w:pPr>
            <w:r w:rsidRPr="00D27592">
              <w:t xml:space="preserve">Методологическая поддержка </w:t>
            </w:r>
            <w:r w:rsidR="00CB7976" w:rsidRPr="00D27592">
              <w:t>СП</w:t>
            </w:r>
            <w:r w:rsidR="00170EDC" w:rsidRPr="00D27592">
              <w:t xml:space="preserve"> </w:t>
            </w:r>
            <w:r w:rsidR="00F56131" w:rsidRPr="00D27592">
              <w:t>ПАО «НК «Роснефть»</w:t>
            </w:r>
            <w:r w:rsidR="00170EDC" w:rsidRPr="00D27592">
              <w:t xml:space="preserve"> </w:t>
            </w:r>
            <w:r w:rsidRPr="00D27592">
              <w:t>ББ</w:t>
            </w:r>
            <w:r w:rsidR="00DB3C96" w:rsidRPr="00D27592">
              <w:t>/ФБ</w:t>
            </w:r>
            <w:r w:rsidRPr="00D27592">
              <w:t xml:space="preserve"> и ОГ.</w:t>
            </w:r>
          </w:p>
        </w:tc>
      </w:tr>
      <w:tr w:rsidR="002D4EC1" w:rsidRPr="00D27592" w14:paraId="15DA5076" w14:textId="77777777" w:rsidTr="00C26200">
        <w:tc>
          <w:tcPr>
            <w:tcW w:w="2514" w:type="dxa"/>
            <w:vMerge/>
          </w:tcPr>
          <w:p w14:paraId="244C66C9" w14:textId="77777777" w:rsidR="002D4EC1" w:rsidRPr="00D27592" w:rsidRDefault="002D4EC1" w:rsidP="00D27592">
            <w:pPr>
              <w:jc w:val="left"/>
            </w:pPr>
          </w:p>
        </w:tc>
        <w:tc>
          <w:tcPr>
            <w:tcW w:w="1563" w:type="dxa"/>
          </w:tcPr>
          <w:p w14:paraId="220FF028" w14:textId="77777777" w:rsidR="002D4EC1" w:rsidRPr="00D27592" w:rsidRDefault="002D4EC1" w:rsidP="00D27592">
            <w:pPr>
              <w:jc w:val="left"/>
            </w:pPr>
            <w:r w:rsidRPr="00D27592">
              <w:t>2 уровень</w:t>
            </w:r>
          </w:p>
        </w:tc>
        <w:tc>
          <w:tcPr>
            <w:tcW w:w="5777" w:type="dxa"/>
          </w:tcPr>
          <w:p w14:paraId="587CFEC7" w14:textId="77777777" w:rsidR="002D4EC1" w:rsidRPr="00D27592" w:rsidRDefault="002D4EC1" w:rsidP="00D27592">
            <w:pPr>
              <w:jc w:val="left"/>
            </w:pPr>
            <w:r w:rsidRPr="00D27592">
              <w:t>Контроль за организацией обучения</w:t>
            </w:r>
            <w:r w:rsidR="00C26200" w:rsidRPr="00D27592">
              <w:t xml:space="preserve"> в области пожарной безопасности</w:t>
            </w:r>
            <w:r w:rsidRPr="00D27592">
              <w:t xml:space="preserve"> в </w:t>
            </w:r>
            <w:r w:rsidR="00CB7976" w:rsidRPr="00D27592">
              <w:t xml:space="preserve">СП </w:t>
            </w:r>
            <w:r w:rsidR="00F56131" w:rsidRPr="00D27592">
              <w:t>ПАО «НК «Роснефть»</w:t>
            </w:r>
            <w:r w:rsidR="00170EDC" w:rsidRPr="00D27592">
              <w:t xml:space="preserve"> </w:t>
            </w:r>
            <w:r w:rsidRPr="00D27592">
              <w:t>ББ</w:t>
            </w:r>
            <w:r w:rsidR="00F612DD" w:rsidRPr="00D27592">
              <w:t>/ФБ</w:t>
            </w:r>
            <w:r w:rsidRPr="00D27592">
              <w:t>.</w:t>
            </w:r>
          </w:p>
          <w:p w14:paraId="4E4706BD" w14:textId="77777777" w:rsidR="002D4EC1" w:rsidRPr="00D27592" w:rsidRDefault="002D4EC1" w:rsidP="00D27592">
            <w:pPr>
              <w:jc w:val="left"/>
            </w:pPr>
            <w:r w:rsidRPr="00D27592">
              <w:t>Методологическая поддержка ОГ ББ</w:t>
            </w:r>
            <w:r w:rsidR="00DB3C96" w:rsidRPr="00D27592">
              <w:t>/ФБ</w:t>
            </w:r>
            <w:r w:rsidRPr="00D27592">
              <w:t>.</w:t>
            </w:r>
          </w:p>
        </w:tc>
      </w:tr>
      <w:tr w:rsidR="002D4EC1" w:rsidRPr="00D27592" w14:paraId="7EBA01CD" w14:textId="77777777" w:rsidTr="00C26200">
        <w:tc>
          <w:tcPr>
            <w:tcW w:w="2514" w:type="dxa"/>
            <w:vMerge/>
          </w:tcPr>
          <w:p w14:paraId="734D8380" w14:textId="77777777" w:rsidR="002D4EC1" w:rsidRPr="00D27592" w:rsidRDefault="002D4EC1" w:rsidP="00D27592">
            <w:pPr>
              <w:jc w:val="left"/>
            </w:pPr>
          </w:p>
        </w:tc>
        <w:tc>
          <w:tcPr>
            <w:tcW w:w="1563" w:type="dxa"/>
          </w:tcPr>
          <w:p w14:paraId="7FBAAE05" w14:textId="77777777" w:rsidR="002D4EC1" w:rsidRPr="00D27592" w:rsidRDefault="002D4EC1" w:rsidP="00D27592">
            <w:pPr>
              <w:jc w:val="left"/>
            </w:pPr>
            <w:r w:rsidRPr="00D27592">
              <w:t>3 уровень</w:t>
            </w:r>
          </w:p>
        </w:tc>
        <w:tc>
          <w:tcPr>
            <w:tcW w:w="5777" w:type="dxa"/>
          </w:tcPr>
          <w:p w14:paraId="37B30501" w14:textId="77777777" w:rsidR="002D4EC1" w:rsidRPr="00D27592" w:rsidRDefault="002D4EC1" w:rsidP="00D27592">
            <w:pPr>
              <w:jc w:val="left"/>
            </w:pPr>
            <w:r w:rsidRPr="00D27592">
              <w:t xml:space="preserve">Организация обучения </w:t>
            </w:r>
            <w:r w:rsidR="00C26200" w:rsidRPr="00D27592">
              <w:t>в области пожарной безопасности</w:t>
            </w:r>
            <w:r w:rsidR="00CB7976" w:rsidRPr="00D27592">
              <w:t xml:space="preserve"> </w:t>
            </w:r>
            <w:r w:rsidRPr="00D27592">
              <w:t>в ОГ.</w:t>
            </w:r>
          </w:p>
          <w:p w14:paraId="69D3D5B2" w14:textId="77777777" w:rsidR="002D4EC1" w:rsidRPr="00D27592" w:rsidRDefault="002D4EC1" w:rsidP="00D27592">
            <w:pPr>
              <w:jc w:val="left"/>
            </w:pPr>
            <w:r w:rsidRPr="00D27592">
              <w:t>Контроль за организацией обучения</w:t>
            </w:r>
            <w:r w:rsidR="00C26200" w:rsidRPr="00D27592">
              <w:t xml:space="preserve"> в области пожарной безопасности</w:t>
            </w:r>
            <w:r w:rsidRPr="00D27592">
              <w:t xml:space="preserve"> в ОГ.</w:t>
            </w:r>
          </w:p>
        </w:tc>
      </w:tr>
      <w:tr w:rsidR="002D4EC1" w:rsidRPr="00D27592" w14:paraId="17AA0FDF" w14:textId="77777777" w:rsidTr="00C26200">
        <w:tc>
          <w:tcPr>
            <w:tcW w:w="2514" w:type="dxa"/>
            <w:vMerge/>
          </w:tcPr>
          <w:p w14:paraId="40E40424" w14:textId="77777777" w:rsidR="002D4EC1" w:rsidRPr="00D27592" w:rsidRDefault="002D4EC1" w:rsidP="00D27592">
            <w:pPr>
              <w:jc w:val="left"/>
            </w:pPr>
          </w:p>
        </w:tc>
        <w:tc>
          <w:tcPr>
            <w:tcW w:w="1563" w:type="dxa"/>
          </w:tcPr>
          <w:p w14:paraId="067FBDDC" w14:textId="77777777" w:rsidR="002D4EC1" w:rsidRPr="00D27592" w:rsidRDefault="002D4EC1" w:rsidP="00D27592">
            <w:pPr>
              <w:jc w:val="left"/>
            </w:pPr>
            <w:r w:rsidRPr="00D27592">
              <w:t>4 уровень</w:t>
            </w:r>
          </w:p>
        </w:tc>
        <w:tc>
          <w:tcPr>
            <w:tcW w:w="5777" w:type="dxa"/>
          </w:tcPr>
          <w:p w14:paraId="6DA36029" w14:textId="77777777" w:rsidR="002D4EC1" w:rsidRPr="00D27592" w:rsidRDefault="002D4EC1" w:rsidP="00D27592">
            <w:pPr>
              <w:jc w:val="left"/>
            </w:pPr>
            <w:r w:rsidRPr="00D27592">
              <w:t xml:space="preserve">Организация обучения </w:t>
            </w:r>
            <w:r w:rsidR="00C26200" w:rsidRPr="00D27592">
              <w:t xml:space="preserve">в области пожарной безопасности </w:t>
            </w:r>
            <w:r w:rsidRPr="00D27592">
              <w:t>в СП ОГ.</w:t>
            </w:r>
          </w:p>
          <w:p w14:paraId="2FACEA6C" w14:textId="77777777" w:rsidR="002D4EC1" w:rsidRPr="00D27592" w:rsidRDefault="002D4EC1" w:rsidP="00D27592">
            <w:pPr>
              <w:jc w:val="left"/>
            </w:pPr>
            <w:r w:rsidRPr="00D27592">
              <w:t xml:space="preserve">Контроль за организацией обучения </w:t>
            </w:r>
            <w:r w:rsidR="00C26200" w:rsidRPr="00D27592">
              <w:t xml:space="preserve">в области пожарной безопасности </w:t>
            </w:r>
            <w:r w:rsidRPr="00D27592">
              <w:t xml:space="preserve">в СП и </w:t>
            </w:r>
            <w:r w:rsidR="004F5757" w:rsidRPr="00D27592">
              <w:t>ЛСП</w:t>
            </w:r>
            <w:r w:rsidRPr="00D27592">
              <w:t xml:space="preserve"> ОГ.</w:t>
            </w:r>
          </w:p>
        </w:tc>
      </w:tr>
      <w:tr w:rsidR="002D4EC1" w:rsidRPr="00D27592" w14:paraId="38B4B5B2" w14:textId="77777777" w:rsidTr="00C26200">
        <w:tc>
          <w:tcPr>
            <w:tcW w:w="2514" w:type="dxa"/>
            <w:vMerge/>
          </w:tcPr>
          <w:p w14:paraId="722FA14B" w14:textId="77777777" w:rsidR="002D4EC1" w:rsidRPr="00D27592" w:rsidRDefault="002D4EC1" w:rsidP="00D27592">
            <w:pPr>
              <w:jc w:val="left"/>
            </w:pPr>
          </w:p>
        </w:tc>
        <w:tc>
          <w:tcPr>
            <w:tcW w:w="1563" w:type="dxa"/>
          </w:tcPr>
          <w:p w14:paraId="284BBECC" w14:textId="77777777" w:rsidR="002D4EC1" w:rsidRPr="00D27592" w:rsidRDefault="002D4EC1" w:rsidP="00D27592">
            <w:pPr>
              <w:jc w:val="left"/>
            </w:pPr>
            <w:r w:rsidRPr="00D27592">
              <w:t>5 уровень</w:t>
            </w:r>
          </w:p>
        </w:tc>
        <w:tc>
          <w:tcPr>
            <w:tcW w:w="5777" w:type="dxa"/>
          </w:tcPr>
          <w:p w14:paraId="7CE35805" w14:textId="77777777" w:rsidR="002D4EC1" w:rsidRPr="00D27592" w:rsidRDefault="002D4EC1" w:rsidP="00D27592">
            <w:pPr>
              <w:jc w:val="left"/>
            </w:pPr>
            <w:r w:rsidRPr="00D27592">
              <w:t>Организация обучения</w:t>
            </w:r>
            <w:r w:rsidR="00C26200" w:rsidRPr="00D27592">
              <w:t xml:space="preserve"> в области пожарной безопасности</w:t>
            </w:r>
            <w:r w:rsidRPr="00D27592">
              <w:t xml:space="preserve"> в </w:t>
            </w:r>
            <w:r w:rsidR="004F5757" w:rsidRPr="00D27592">
              <w:t>ЛСП</w:t>
            </w:r>
            <w:r w:rsidRPr="00D27592">
              <w:t xml:space="preserve"> ОГ.</w:t>
            </w:r>
          </w:p>
        </w:tc>
      </w:tr>
      <w:tr w:rsidR="002D4EC1" w:rsidRPr="00D27592" w14:paraId="4F8E7957" w14:textId="77777777" w:rsidTr="00C26200">
        <w:tc>
          <w:tcPr>
            <w:tcW w:w="2514" w:type="dxa"/>
            <w:vMerge w:val="restart"/>
          </w:tcPr>
          <w:p w14:paraId="07AB4D80" w14:textId="77777777" w:rsidR="002D4EC1" w:rsidRPr="00D27592" w:rsidRDefault="002D4EC1" w:rsidP="00D27592">
            <w:pPr>
              <w:jc w:val="left"/>
            </w:pPr>
            <w:r w:rsidRPr="00D27592">
              <w:t>Противопожарная пропаганда</w:t>
            </w:r>
            <w:r w:rsidR="006B088E" w:rsidRPr="00D27592">
              <w:t>.</w:t>
            </w:r>
          </w:p>
        </w:tc>
        <w:tc>
          <w:tcPr>
            <w:tcW w:w="1563" w:type="dxa"/>
          </w:tcPr>
          <w:p w14:paraId="51C8E730" w14:textId="77777777" w:rsidR="002D4EC1" w:rsidRPr="00D27592" w:rsidRDefault="002D4EC1" w:rsidP="00D27592">
            <w:pPr>
              <w:jc w:val="left"/>
            </w:pPr>
            <w:r w:rsidRPr="00D27592">
              <w:t>1 уровень</w:t>
            </w:r>
          </w:p>
        </w:tc>
        <w:tc>
          <w:tcPr>
            <w:tcW w:w="5777" w:type="dxa"/>
          </w:tcPr>
          <w:p w14:paraId="235A056A" w14:textId="77777777" w:rsidR="002D4EC1" w:rsidRPr="00D27592" w:rsidRDefault="002D4EC1" w:rsidP="00D27592">
            <w:pPr>
              <w:jc w:val="left"/>
            </w:pPr>
            <w:r w:rsidRPr="00D27592">
              <w:t xml:space="preserve">Организация и контроль распространения материалов пропаганды в </w:t>
            </w:r>
            <w:r w:rsidR="00F56131" w:rsidRPr="00D27592">
              <w:t>ПАО «НК «Роснефть»</w:t>
            </w:r>
            <w:r w:rsidRPr="00D27592">
              <w:t>.</w:t>
            </w:r>
          </w:p>
        </w:tc>
      </w:tr>
      <w:tr w:rsidR="002D4EC1" w:rsidRPr="00D27592" w14:paraId="5CF86461" w14:textId="77777777" w:rsidTr="00C26200">
        <w:tc>
          <w:tcPr>
            <w:tcW w:w="2514" w:type="dxa"/>
            <w:vMerge/>
          </w:tcPr>
          <w:p w14:paraId="27D1E389" w14:textId="77777777" w:rsidR="002D4EC1" w:rsidRPr="00D27592" w:rsidRDefault="002D4EC1" w:rsidP="00D27592">
            <w:pPr>
              <w:jc w:val="left"/>
            </w:pPr>
          </w:p>
        </w:tc>
        <w:tc>
          <w:tcPr>
            <w:tcW w:w="1563" w:type="dxa"/>
          </w:tcPr>
          <w:p w14:paraId="3A12CBF2" w14:textId="77777777" w:rsidR="002D4EC1" w:rsidRPr="00D27592" w:rsidRDefault="002D4EC1" w:rsidP="00D27592">
            <w:pPr>
              <w:jc w:val="left"/>
            </w:pPr>
            <w:r w:rsidRPr="00D27592">
              <w:t>2 уровень</w:t>
            </w:r>
          </w:p>
        </w:tc>
        <w:tc>
          <w:tcPr>
            <w:tcW w:w="5777" w:type="dxa"/>
          </w:tcPr>
          <w:p w14:paraId="7E26E032" w14:textId="77777777" w:rsidR="002D4EC1" w:rsidRPr="00D27592" w:rsidRDefault="002D4EC1" w:rsidP="00D27592">
            <w:pPr>
              <w:jc w:val="left"/>
            </w:pPr>
            <w:r w:rsidRPr="00D27592">
              <w:t xml:space="preserve">Организация и контроль распространения материалов пропаганды в </w:t>
            </w:r>
            <w:r w:rsidR="00CB7976" w:rsidRPr="00D27592">
              <w:t xml:space="preserve">СП </w:t>
            </w:r>
            <w:r w:rsidR="00F56131" w:rsidRPr="00D27592">
              <w:t>ПАО «НК «Роснефть»</w:t>
            </w:r>
            <w:r w:rsidR="00170EDC" w:rsidRPr="00D27592">
              <w:t xml:space="preserve"> </w:t>
            </w:r>
            <w:r w:rsidRPr="00D27592">
              <w:t>ББ</w:t>
            </w:r>
            <w:r w:rsidR="00F612DD" w:rsidRPr="00D27592">
              <w:t>/ФБ</w:t>
            </w:r>
            <w:r w:rsidRPr="00D27592">
              <w:t>.</w:t>
            </w:r>
          </w:p>
          <w:p w14:paraId="3473E3D6" w14:textId="77777777" w:rsidR="002D4EC1" w:rsidRPr="00D27592" w:rsidRDefault="002D4EC1" w:rsidP="00D27592">
            <w:pPr>
              <w:jc w:val="left"/>
            </w:pPr>
            <w:r w:rsidRPr="00D27592">
              <w:t>Методологическая поддержка ОГ ББ</w:t>
            </w:r>
            <w:r w:rsidR="00F612DD" w:rsidRPr="00D27592">
              <w:t>/ФБ</w:t>
            </w:r>
            <w:r w:rsidRPr="00D27592">
              <w:t>.</w:t>
            </w:r>
          </w:p>
        </w:tc>
      </w:tr>
      <w:tr w:rsidR="002D4EC1" w:rsidRPr="00D27592" w14:paraId="2AFAEE34" w14:textId="77777777" w:rsidTr="00C26200">
        <w:tc>
          <w:tcPr>
            <w:tcW w:w="2514" w:type="dxa"/>
            <w:vMerge/>
          </w:tcPr>
          <w:p w14:paraId="402FBCB2" w14:textId="77777777" w:rsidR="002D4EC1" w:rsidRPr="00D27592" w:rsidRDefault="002D4EC1" w:rsidP="00D27592">
            <w:pPr>
              <w:jc w:val="left"/>
            </w:pPr>
          </w:p>
        </w:tc>
        <w:tc>
          <w:tcPr>
            <w:tcW w:w="1563" w:type="dxa"/>
          </w:tcPr>
          <w:p w14:paraId="0266E23E" w14:textId="77777777" w:rsidR="002D4EC1" w:rsidRPr="00D27592" w:rsidRDefault="002D4EC1" w:rsidP="00D27592">
            <w:pPr>
              <w:jc w:val="left"/>
            </w:pPr>
            <w:r w:rsidRPr="00D27592">
              <w:t>3 уровень</w:t>
            </w:r>
          </w:p>
        </w:tc>
        <w:tc>
          <w:tcPr>
            <w:tcW w:w="5777" w:type="dxa"/>
          </w:tcPr>
          <w:p w14:paraId="40021561" w14:textId="77777777" w:rsidR="002D4EC1" w:rsidRPr="00D27592" w:rsidRDefault="002D4EC1" w:rsidP="00D27592">
            <w:pPr>
              <w:jc w:val="left"/>
            </w:pPr>
            <w:r w:rsidRPr="00D27592">
              <w:t>Организация и контроль распространения материалов пропаганды в ОГ.</w:t>
            </w:r>
          </w:p>
        </w:tc>
      </w:tr>
      <w:tr w:rsidR="002D4EC1" w:rsidRPr="00D27592" w14:paraId="07753588" w14:textId="77777777" w:rsidTr="00C26200">
        <w:tc>
          <w:tcPr>
            <w:tcW w:w="2514" w:type="dxa"/>
            <w:vMerge/>
          </w:tcPr>
          <w:p w14:paraId="779101B3" w14:textId="77777777" w:rsidR="002D4EC1" w:rsidRPr="00D27592" w:rsidRDefault="002D4EC1" w:rsidP="00D27592">
            <w:pPr>
              <w:jc w:val="left"/>
            </w:pPr>
          </w:p>
        </w:tc>
        <w:tc>
          <w:tcPr>
            <w:tcW w:w="1563" w:type="dxa"/>
          </w:tcPr>
          <w:p w14:paraId="10FB34CE" w14:textId="77777777" w:rsidR="002D4EC1" w:rsidRPr="00D27592" w:rsidRDefault="002D4EC1" w:rsidP="00D27592">
            <w:pPr>
              <w:jc w:val="left"/>
            </w:pPr>
            <w:r w:rsidRPr="00D27592">
              <w:t>4 уровень</w:t>
            </w:r>
          </w:p>
        </w:tc>
        <w:tc>
          <w:tcPr>
            <w:tcW w:w="5777" w:type="dxa"/>
          </w:tcPr>
          <w:p w14:paraId="10257138" w14:textId="77777777" w:rsidR="002D4EC1" w:rsidRPr="00D27592" w:rsidRDefault="002D4EC1" w:rsidP="00D27592">
            <w:pPr>
              <w:jc w:val="left"/>
            </w:pPr>
            <w:r w:rsidRPr="00D27592">
              <w:t>Организация и контроль распространения материалов пропаганды в СП ОГ.</w:t>
            </w:r>
          </w:p>
        </w:tc>
      </w:tr>
      <w:tr w:rsidR="002D4EC1" w:rsidRPr="00D27592" w14:paraId="5223776E" w14:textId="77777777" w:rsidTr="00C26200">
        <w:tc>
          <w:tcPr>
            <w:tcW w:w="2514" w:type="dxa"/>
            <w:vMerge/>
          </w:tcPr>
          <w:p w14:paraId="3693611F" w14:textId="77777777" w:rsidR="002D4EC1" w:rsidRPr="00D27592" w:rsidRDefault="002D4EC1" w:rsidP="00D27592">
            <w:pPr>
              <w:jc w:val="left"/>
            </w:pPr>
          </w:p>
        </w:tc>
        <w:tc>
          <w:tcPr>
            <w:tcW w:w="1563" w:type="dxa"/>
          </w:tcPr>
          <w:p w14:paraId="4F01BD60" w14:textId="77777777" w:rsidR="002D4EC1" w:rsidRPr="00D27592" w:rsidRDefault="002D4EC1" w:rsidP="00D27592">
            <w:pPr>
              <w:jc w:val="left"/>
            </w:pPr>
            <w:r w:rsidRPr="00D27592">
              <w:t>5 уровень</w:t>
            </w:r>
          </w:p>
        </w:tc>
        <w:tc>
          <w:tcPr>
            <w:tcW w:w="5777" w:type="dxa"/>
          </w:tcPr>
          <w:p w14:paraId="10CAE0EC" w14:textId="77777777" w:rsidR="002D4EC1" w:rsidRPr="00D27592" w:rsidRDefault="002D4EC1" w:rsidP="00D27592">
            <w:pPr>
              <w:jc w:val="left"/>
            </w:pPr>
            <w:r w:rsidRPr="00D27592">
              <w:t xml:space="preserve">Организация и контроль распространения материалов пропаганды в </w:t>
            </w:r>
            <w:r w:rsidR="004F5757" w:rsidRPr="00D27592">
              <w:t>ЛСП</w:t>
            </w:r>
            <w:r w:rsidRPr="00D27592">
              <w:t xml:space="preserve"> ОГ.</w:t>
            </w:r>
          </w:p>
        </w:tc>
      </w:tr>
      <w:tr w:rsidR="002D4EC1" w:rsidRPr="00D27592" w14:paraId="69B64968" w14:textId="77777777" w:rsidTr="00C26200">
        <w:tc>
          <w:tcPr>
            <w:tcW w:w="2514" w:type="dxa"/>
            <w:vMerge w:val="restart"/>
          </w:tcPr>
          <w:p w14:paraId="35A98B8E" w14:textId="77777777" w:rsidR="002D4EC1" w:rsidRPr="00D27592" w:rsidRDefault="002D4EC1" w:rsidP="00D27592">
            <w:pPr>
              <w:jc w:val="left"/>
            </w:pPr>
            <w:r w:rsidRPr="00D27592">
              <w:t>Деятельность пожарной охраны, включая ДПО</w:t>
            </w:r>
            <w:r w:rsidR="006B088E" w:rsidRPr="00D27592">
              <w:t>.</w:t>
            </w:r>
          </w:p>
        </w:tc>
        <w:tc>
          <w:tcPr>
            <w:tcW w:w="1563" w:type="dxa"/>
          </w:tcPr>
          <w:p w14:paraId="445BA333" w14:textId="77777777" w:rsidR="002D4EC1" w:rsidRPr="00D27592" w:rsidRDefault="002D4EC1" w:rsidP="00D27592">
            <w:pPr>
              <w:jc w:val="left"/>
            </w:pPr>
            <w:r w:rsidRPr="00D27592">
              <w:t>1 уровень</w:t>
            </w:r>
          </w:p>
        </w:tc>
        <w:tc>
          <w:tcPr>
            <w:tcW w:w="5777" w:type="dxa"/>
          </w:tcPr>
          <w:p w14:paraId="0A90A27D" w14:textId="77777777" w:rsidR="002D4EC1" w:rsidRPr="00D27592" w:rsidRDefault="002D4EC1" w:rsidP="00D27592">
            <w:pPr>
              <w:jc w:val="left"/>
            </w:pPr>
            <w:r w:rsidRPr="00D27592">
              <w:t xml:space="preserve">Оперативное, методическое руководство, координация деятельности </w:t>
            </w:r>
            <w:r w:rsidR="00F06560" w:rsidRPr="00D27592">
              <w:t>КПО</w:t>
            </w:r>
            <w:r w:rsidRPr="00D27592">
              <w:t>.</w:t>
            </w:r>
          </w:p>
        </w:tc>
      </w:tr>
      <w:tr w:rsidR="002D4EC1" w:rsidRPr="00D27592" w14:paraId="49BF089B" w14:textId="77777777" w:rsidTr="00C26200">
        <w:tc>
          <w:tcPr>
            <w:tcW w:w="2514" w:type="dxa"/>
            <w:vMerge/>
          </w:tcPr>
          <w:p w14:paraId="112B1D3C" w14:textId="77777777" w:rsidR="002D4EC1" w:rsidRPr="00D27592" w:rsidRDefault="002D4EC1" w:rsidP="00D27592">
            <w:pPr>
              <w:jc w:val="left"/>
            </w:pPr>
          </w:p>
        </w:tc>
        <w:tc>
          <w:tcPr>
            <w:tcW w:w="1563" w:type="dxa"/>
          </w:tcPr>
          <w:p w14:paraId="3E0D4357" w14:textId="77777777" w:rsidR="002D4EC1" w:rsidRPr="00D27592" w:rsidRDefault="002D4EC1" w:rsidP="00D27592">
            <w:pPr>
              <w:jc w:val="left"/>
            </w:pPr>
            <w:r w:rsidRPr="00D27592">
              <w:t>2 уровень</w:t>
            </w:r>
          </w:p>
        </w:tc>
        <w:tc>
          <w:tcPr>
            <w:tcW w:w="5777" w:type="dxa"/>
          </w:tcPr>
          <w:p w14:paraId="1DDD3175" w14:textId="77777777" w:rsidR="002D4EC1" w:rsidRPr="00D27592" w:rsidRDefault="002D4EC1" w:rsidP="00D27592">
            <w:pPr>
              <w:jc w:val="left"/>
            </w:pPr>
            <w:r w:rsidRPr="00D27592">
              <w:t xml:space="preserve">Контроль деятельности </w:t>
            </w:r>
            <w:r w:rsidR="00A11D63" w:rsidRPr="00D27592">
              <w:t>Организаций, оказывающих услуги по предупреждению и тушению пожаров</w:t>
            </w:r>
            <w:r w:rsidRPr="00D27592">
              <w:t>.</w:t>
            </w:r>
          </w:p>
        </w:tc>
      </w:tr>
      <w:tr w:rsidR="002D4EC1" w:rsidRPr="00D27592" w14:paraId="5DC617FC" w14:textId="77777777" w:rsidTr="00C26200">
        <w:tc>
          <w:tcPr>
            <w:tcW w:w="2514" w:type="dxa"/>
            <w:vMerge/>
          </w:tcPr>
          <w:p w14:paraId="40B9F781" w14:textId="77777777" w:rsidR="002D4EC1" w:rsidRPr="00D27592" w:rsidRDefault="002D4EC1" w:rsidP="00D27592">
            <w:pPr>
              <w:jc w:val="left"/>
            </w:pPr>
          </w:p>
        </w:tc>
        <w:tc>
          <w:tcPr>
            <w:tcW w:w="1563" w:type="dxa"/>
          </w:tcPr>
          <w:p w14:paraId="3958D77F" w14:textId="77777777" w:rsidR="002D4EC1" w:rsidRPr="00D27592" w:rsidRDefault="002D4EC1" w:rsidP="00D27592">
            <w:pPr>
              <w:jc w:val="left"/>
            </w:pPr>
            <w:r w:rsidRPr="00D27592">
              <w:t>3 уровень</w:t>
            </w:r>
          </w:p>
        </w:tc>
        <w:tc>
          <w:tcPr>
            <w:tcW w:w="5777" w:type="dxa"/>
          </w:tcPr>
          <w:p w14:paraId="204FEF7E" w14:textId="77777777" w:rsidR="002D4EC1" w:rsidRPr="00D27592" w:rsidRDefault="002D4EC1" w:rsidP="00D27592">
            <w:pPr>
              <w:jc w:val="left"/>
            </w:pPr>
            <w:r w:rsidRPr="00D27592">
              <w:t>Организация и обеспечение деятельности подразделений пожарной охраны в ОГ.</w:t>
            </w:r>
          </w:p>
          <w:p w14:paraId="35A36BC6" w14:textId="77777777" w:rsidR="002D4EC1" w:rsidRPr="00D27592" w:rsidRDefault="002D4EC1" w:rsidP="00D27592">
            <w:pPr>
              <w:jc w:val="left"/>
            </w:pPr>
            <w:r w:rsidRPr="00D27592">
              <w:t>Функции заказчика (при заключении договоров с Организацией, оказывающей услуги в области предупреждения и тушения пожаров).</w:t>
            </w:r>
          </w:p>
          <w:p w14:paraId="596A4AD8" w14:textId="77777777" w:rsidR="002D4EC1" w:rsidRPr="00D27592" w:rsidRDefault="002D4EC1" w:rsidP="00D27592">
            <w:pPr>
              <w:jc w:val="left"/>
            </w:pPr>
            <w:r w:rsidRPr="00D27592">
              <w:t xml:space="preserve">Организация </w:t>
            </w:r>
            <w:r w:rsidR="00CB7976" w:rsidRPr="00D27592">
              <w:t>ДПО</w:t>
            </w:r>
            <w:r w:rsidRPr="00D27592">
              <w:t xml:space="preserve"> на уровне ОГ.</w:t>
            </w:r>
          </w:p>
        </w:tc>
      </w:tr>
      <w:tr w:rsidR="002D4EC1" w:rsidRPr="00D27592" w14:paraId="55643A0A" w14:textId="77777777" w:rsidTr="00C26200">
        <w:tc>
          <w:tcPr>
            <w:tcW w:w="2514" w:type="dxa"/>
            <w:vMerge/>
          </w:tcPr>
          <w:p w14:paraId="1392FE62" w14:textId="77777777" w:rsidR="002D4EC1" w:rsidRPr="00D27592" w:rsidRDefault="002D4EC1" w:rsidP="00D27592">
            <w:pPr>
              <w:jc w:val="left"/>
            </w:pPr>
          </w:p>
        </w:tc>
        <w:tc>
          <w:tcPr>
            <w:tcW w:w="1563" w:type="dxa"/>
          </w:tcPr>
          <w:p w14:paraId="0935B54B" w14:textId="77777777" w:rsidR="002D4EC1" w:rsidRPr="00D27592" w:rsidRDefault="002D4EC1" w:rsidP="00D27592">
            <w:pPr>
              <w:jc w:val="left"/>
            </w:pPr>
            <w:r w:rsidRPr="00D27592">
              <w:t>4 уровень</w:t>
            </w:r>
          </w:p>
        </w:tc>
        <w:tc>
          <w:tcPr>
            <w:tcW w:w="5777" w:type="dxa"/>
          </w:tcPr>
          <w:p w14:paraId="6C78C0DB" w14:textId="77777777" w:rsidR="002D4EC1" w:rsidRPr="00D27592" w:rsidRDefault="002D4EC1" w:rsidP="00D27592">
            <w:pPr>
              <w:jc w:val="left"/>
            </w:pPr>
            <w:r w:rsidRPr="00D27592">
              <w:t>Участие в организации и обеспечении деятельности подразделений пожарной охраны в ОГ.</w:t>
            </w:r>
          </w:p>
          <w:p w14:paraId="6F8B7DC1" w14:textId="77777777" w:rsidR="002D4EC1" w:rsidRPr="00D27592" w:rsidRDefault="002D4EC1" w:rsidP="00D27592">
            <w:pPr>
              <w:jc w:val="left"/>
            </w:pPr>
            <w:r w:rsidRPr="00D27592">
              <w:t>Организация добровольной пожарной охраны на уровне СП ОГ.</w:t>
            </w:r>
          </w:p>
        </w:tc>
      </w:tr>
      <w:tr w:rsidR="002D4EC1" w:rsidRPr="00D27592" w14:paraId="3EE5EEA2" w14:textId="77777777" w:rsidTr="00C26200">
        <w:tc>
          <w:tcPr>
            <w:tcW w:w="2514" w:type="dxa"/>
            <w:vMerge/>
          </w:tcPr>
          <w:p w14:paraId="01138540" w14:textId="77777777" w:rsidR="002D4EC1" w:rsidRPr="00D27592" w:rsidRDefault="002D4EC1" w:rsidP="00D27592">
            <w:pPr>
              <w:jc w:val="left"/>
            </w:pPr>
          </w:p>
        </w:tc>
        <w:tc>
          <w:tcPr>
            <w:tcW w:w="1563" w:type="dxa"/>
          </w:tcPr>
          <w:p w14:paraId="64EBA624" w14:textId="77777777" w:rsidR="002D4EC1" w:rsidRPr="00D27592" w:rsidRDefault="002D4EC1" w:rsidP="00D27592">
            <w:pPr>
              <w:jc w:val="left"/>
            </w:pPr>
            <w:r w:rsidRPr="00D27592">
              <w:t>5 уровень</w:t>
            </w:r>
          </w:p>
        </w:tc>
        <w:tc>
          <w:tcPr>
            <w:tcW w:w="5777" w:type="dxa"/>
          </w:tcPr>
          <w:p w14:paraId="3F518E44" w14:textId="77777777" w:rsidR="002D4EC1" w:rsidRPr="00D27592" w:rsidRDefault="002D4EC1" w:rsidP="00D27592">
            <w:pPr>
              <w:jc w:val="left"/>
            </w:pPr>
            <w:r w:rsidRPr="00D27592">
              <w:t>Содействие и оказание помощи пожарной охране (при необходимости).</w:t>
            </w:r>
          </w:p>
          <w:p w14:paraId="36CBAE2E" w14:textId="77777777" w:rsidR="002D4EC1" w:rsidRPr="00D27592" w:rsidRDefault="002D4EC1" w:rsidP="00D27592">
            <w:pPr>
              <w:jc w:val="left"/>
            </w:pPr>
            <w:r w:rsidRPr="00D27592">
              <w:t xml:space="preserve">Организация добровольной пожарной охраны на уровне </w:t>
            </w:r>
            <w:r w:rsidR="004F5757" w:rsidRPr="00D27592">
              <w:t>ЛСП</w:t>
            </w:r>
            <w:r w:rsidRPr="00D27592">
              <w:t xml:space="preserve"> ОГ.</w:t>
            </w:r>
          </w:p>
        </w:tc>
      </w:tr>
      <w:tr w:rsidR="002D4EC1" w:rsidRPr="00D27592" w14:paraId="03F33AAA" w14:textId="77777777" w:rsidTr="00C26200">
        <w:tc>
          <w:tcPr>
            <w:tcW w:w="2514" w:type="dxa"/>
            <w:vMerge w:val="restart"/>
          </w:tcPr>
          <w:p w14:paraId="1600811D" w14:textId="77777777" w:rsidR="002D4EC1" w:rsidRPr="00D27592" w:rsidRDefault="002D4EC1" w:rsidP="00D27592">
            <w:pPr>
              <w:jc w:val="left"/>
            </w:pPr>
            <w:r w:rsidRPr="00D27592">
              <w:t>Деятельность ПТК</w:t>
            </w:r>
            <w:r w:rsidR="00F05EDE" w:rsidRPr="00D27592">
              <w:t xml:space="preserve"> в области </w:t>
            </w:r>
            <w:r w:rsidR="00F05EDE" w:rsidRPr="00D27592">
              <w:rPr>
                <w:rFonts w:eastAsia="MS Mincho"/>
                <w:szCs w:val="24"/>
                <w:lang w:eastAsia="ru-RU"/>
              </w:rPr>
              <w:t>пожарной безопасности</w:t>
            </w:r>
            <w:r w:rsidR="006B088E" w:rsidRPr="00D27592">
              <w:rPr>
                <w:rFonts w:eastAsia="MS Mincho"/>
                <w:szCs w:val="24"/>
                <w:lang w:eastAsia="ru-RU"/>
              </w:rPr>
              <w:t>.</w:t>
            </w:r>
          </w:p>
        </w:tc>
        <w:tc>
          <w:tcPr>
            <w:tcW w:w="1563" w:type="dxa"/>
          </w:tcPr>
          <w:p w14:paraId="2C65FB38" w14:textId="77777777" w:rsidR="002D4EC1" w:rsidRPr="00D27592" w:rsidRDefault="002D4EC1" w:rsidP="00D27592">
            <w:pPr>
              <w:jc w:val="left"/>
            </w:pPr>
            <w:r w:rsidRPr="00D27592">
              <w:t>1 уровень</w:t>
            </w:r>
          </w:p>
        </w:tc>
        <w:tc>
          <w:tcPr>
            <w:tcW w:w="5777" w:type="dxa"/>
          </w:tcPr>
          <w:p w14:paraId="5F636A55" w14:textId="77777777" w:rsidR="002D4EC1" w:rsidRPr="00D27592" w:rsidRDefault="006A4FA5" w:rsidP="00D27592">
            <w:pPr>
              <w:jc w:val="left"/>
            </w:pPr>
            <w:r w:rsidRPr="00D27592">
              <w:t>Методологическая поддержка</w:t>
            </w:r>
            <w:r w:rsidR="002D4EC1" w:rsidRPr="00D27592">
              <w:t>.</w:t>
            </w:r>
          </w:p>
        </w:tc>
      </w:tr>
      <w:tr w:rsidR="002D4EC1" w:rsidRPr="00D27592" w14:paraId="165A9F13" w14:textId="77777777" w:rsidTr="00C26200">
        <w:tc>
          <w:tcPr>
            <w:tcW w:w="2514" w:type="dxa"/>
            <w:vMerge/>
          </w:tcPr>
          <w:p w14:paraId="251E41EF" w14:textId="77777777" w:rsidR="002D4EC1" w:rsidRPr="00D27592" w:rsidRDefault="002D4EC1" w:rsidP="00D27592">
            <w:pPr>
              <w:jc w:val="left"/>
            </w:pPr>
          </w:p>
        </w:tc>
        <w:tc>
          <w:tcPr>
            <w:tcW w:w="1563" w:type="dxa"/>
          </w:tcPr>
          <w:p w14:paraId="14D42DD1" w14:textId="77777777" w:rsidR="002D4EC1" w:rsidRPr="00D27592" w:rsidRDefault="002D4EC1" w:rsidP="00D27592">
            <w:pPr>
              <w:jc w:val="left"/>
            </w:pPr>
            <w:r w:rsidRPr="00D27592">
              <w:t>2 уровень</w:t>
            </w:r>
          </w:p>
        </w:tc>
        <w:tc>
          <w:tcPr>
            <w:tcW w:w="5777" w:type="dxa"/>
          </w:tcPr>
          <w:p w14:paraId="2AEE630C" w14:textId="77777777" w:rsidR="002D4EC1" w:rsidRPr="00D27592" w:rsidRDefault="006A4FA5" w:rsidP="00D27592">
            <w:pPr>
              <w:jc w:val="left"/>
            </w:pPr>
            <w:r w:rsidRPr="00D27592">
              <w:t>Методическое обеспечение и консультационные услуги ОГ.</w:t>
            </w:r>
          </w:p>
        </w:tc>
      </w:tr>
      <w:tr w:rsidR="002D4EC1" w:rsidRPr="00D27592" w14:paraId="03233290" w14:textId="77777777" w:rsidTr="00C26200">
        <w:tc>
          <w:tcPr>
            <w:tcW w:w="2514" w:type="dxa"/>
            <w:vMerge/>
          </w:tcPr>
          <w:p w14:paraId="2D955BF8" w14:textId="77777777" w:rsidR="002D4EC1" w:rsidRPr="00D27592" w:rsidRDefault="002D4EC1" w:rsidP="00D27592">
            <w:pPr>
              <w:jc w:val="left"/>
            </w:pPr>
          </w:p>
        </w:tc>
        <w:tc>
          <w:tcPr>
            <w:tcW w:w="1563" w:type="dxa"/>
          </w:tcPr>
          <w:p w14:paraId="55F5F82F" w14:textId="77777777" w:rsidR="002D4EC1" w:rsidRPr="00D27592" w:rsidRDefault="002D4EC1" w:rsidP="00D27592">
            <w:pPr>
              <w:jc w:val="left"/>
            </w:pPr>
            <w:r w:rsidRPr="00D27592">
              <w:t>3 уровень</w:t>
            </w:r>
          </w:p>
        </w:tc>
        <w:tc>
          <w:tcPr>
            <w:tcW w:w="5777" w:type="dxa"/>
          </w:tcPr>
          <w:p w14:paraId="583EFAAA" w14:textId="77777777" w:rsidR="002D4EC1" w:rsidRPr="00D27592" w:rsidRDefault="002D4EC1" w:rsidP="00D27592">
            <w:pPr>
              <w:jc w:val="left"/>
            </w:pPr>
            <w:r w:rsidRPr="00D27592">
              <w:t>Содействие в организации работ ПТК</w:t>
            </w:r>
            <w:r w:rsidR="00C26200" w:rsidRPr="00D27592">
              <w:t xml:space="preserve"> в области пожарной безопасности</w:t>
            </w:r>
            <w:r w:rsidRPr="00D27592">
              <w:t>.</w:t>
            </w:r>
          </w:p>
        </w:tc>
      </w:tr>
      <w:tr w:rsidR="002D4EC1" w:rsidRPr="00D27592" w14:paraId="29ED729D" w14:textId="77777777" w:rsidTr="00C26200">
        <w:tc>
          <w:tcPr>
            <w:tcW w:w="2514" w:type="dxa"/>
            <w:vMerge/>
          </w:tcPr>
          <w:p w14:paraId="785779E1" w14:textId="77777777" w:rsidR="002D4EC1" w:rsidRPr="00D27592" w:rsidRDefault="002D4EC1" w:rsidP="00D27592">
            <w:pPr>
              <w:jc w:val="left"/>
            </w:pPr>
          </w:p>
        </w:tc>
        <w:tc>
          <w:tcPr>
            <w:tcW w:w="1563" w:type="dxa"/>
          </w:tcPr>
          <w:p w14:paraId="4EEB9617" w14:textId="77777777" w:rsidR="002D4EC1" w:rsidRPr="00D27592" w:rsidRDefault="002D4EC1" w:rsidP="00D27592">
            <w:pPr>
              <w:jc w:val="left"/>
            </w:pPr>
            <w:r w:rsidRPr="00D27592">
              <w:t>4 уровень</w:t>
            </w:r>
          </w:p>
        </w:tc>
        <w:tc>
          <w:tcPr>
            <w:tcW w:w="5777" w:type="dxa"/>
          </w:tcPr>
          <w:p w14:paraId="3EE9C9BF" w14:textId="77777777" w:rsidR="002D4EC1" w:rsidRPr="00D27592" w:rsidRDefault="002D4EC1" w:rsidP="00D27592">
            <w:pPr>
              <w:jc w:val="left"/>
            </w:pPr>
            <w:r w:rsidRPr="00D27592">
              <w:t>Организация работ ПТК</w:t>
            </w:r>
            <w:r w:rsidR="00C26200" w:rsidRPr="00D27592">
              <w:t xml:space="preserve"> в области пожарной безопасности</w:t>
            </w:r>
            <w:r w:rsidRPr="00D27592">
              <w:t>.</w:t>
            </w:r>
          </w:p>
        </w:tc>
      </w:tr>
      <w:tr w:rsidR="002D4EC1" w:rsidRPr="00D27592" w14:paraId="39DF4BDB" w14:textId="77777777" w:rsidTr="00C26200">
        <w:tc>
          <w:tcPr>
            <w:tcW w:w="2514" w:type="dxa"/>
            <w:vMerge/>
          </w:tcPr>
          <w:p w14:paraId="1552BCCA" w14:textId="77777777" w:rsidR="002D4EC1" w:rsidRPr="00D27592" w:rsidRDefault="002D4EC1" w:rsidP="00D27592">
            <w:pPr>
              <w:jc w:val="left"/>
            </w:pPr>
          </w:p>
        </w:tc>
        <w:tc>
          <w:tcPr>
            <w:tcW w:w="1563" w:type="dxa"/>
          </w:tcPr>
          <w:p w14:paraId="22215D5D" w14:textId="77777777" w:rsidR="002D4EC1" w:rsidRPr="00D27592" w:rsidRDefault="002D4EC1" w:rsidP="00D27592">
            <w:pPr>
              <w:jc w:val="left"/>
            </w:pPr>
            <w:r w:rsidRPr="00D27592">
              <w:t>5 уровень</w:t>
            </w:r>
          </w:p>
        </w:tc>
        <w:tc>
          <w:tcPr>
            <w:tcW w:w="5777" w:type="dxa"/>
          </w:tcPr>
          <w:p w14:paraId="7507734D" w14:textId="77777777" w:rsidR="002D4EC1" w:rsidRPr="00D27592" w:rsidRDefault="002D4EC1" w:rsidP="00D27592">
            <w:pPr>
              <w:jc w:val="left"/>
            </w:pPr>
            <w:r w:rsidRPr="00D27592">
              <w:t>Участие в работах ПТК</w:t>
            </w:r>
            <w:r w:rsidR="00C26200" w:rsidRPr="00D27592">
              <w:t xml:space="preserve"> в области пожарной безопасности</w:t>
            </w:r>
            <w:r w:rsidRPr="00D27592">
              <w:t>.</w:t>
            </w:r>
          </w:p>
        </w:tc>
      </w:tr>
      <w:tr w:rsidR="002D4EC1" w:rsidRPr="00D27592" w14:paraId="75F0A4CE" w14:textId="77777777" w:rsidTr="00C26200">
        <w:tc>
          <w:tcPr>
            <w:tcW w:w="2514" w:type="dxa"/>
            <w:vMerge w:val="restart"/>
          </w:tcPr>
          <w:p w14:paraId="466DE634" w14:textId="77777777" w:rsidR="002D4EC1" w:rsidRPr="00D27592" w:rsidRDefault="002D4EC1" w:rsidP="00D27592">
            <w:pPr>
              <w:jc w:val="left"/>
            </w:pPr>
            <w:r w:rsidRPr="00D27592">
              <w:t>Пожарный надзор</w:t>
            </w:r>
            <w:r w:rsidR="006B088E" w:rsidRPr="00D27592">
              <w:t>.</w:t>
            </w:r>
          </w:p>
        </w:tc>
        <w:tc>
          <w:tcPr>
            <w:tcW w:w="1563" w:type="dxa"/>
          </w:tcPr>
          <w:p w14:paraId="012523F9" w14:textId="77777777" w:rsidR="002D4EC1" w:rsidRPr="00D27592" w:rsidRDefault="002D4EC1" w:rsidP="00D27592">
            <w:pPr>
              <w:jc w:val="left"/>
            </w:pPr>
            <w:r w:rsidRPr="00D27592">
              <w:t>1 уровень</w:t>
            </w:r>
          </w:p>
        </w:tc>
        <w:tc>
          <w:tcPr>
            <w:tcW w:w="5777" w:type="dxa"/>
          </w:tcPr>
          <w:p w14:paraId="08E1BB16" w14:textId="77777777" w:rsidR="002D4EC1" w:rsidRPr="00D27592" w:rsidRDefault="00EB6EE9" w:rsidP="00D27592">
            <w:pPr>
              <w:jc w:val="left"/>
            </w:pPr>
            <w:r w:rsidRPr="00D27592">
              <w:t>М</w:t>
            </w:r>
            <w:r w:rsidR="002D4EC1" w:rsidRPr="00D27592">
              <w:t xml:space="preserve">етодическое руководство, координация работ по ведению пожарного надзора в </w:t>
            </w:r>
            <w:r w:rsidR="00F56131" w:rsidRPr="00D27592">
              <w:t>ПАО «НК «Роснефть»</w:t>
            </w:r>
            <w:r w:rsidR="002D4EC1" w:rsidRPr="00D27592">
              <w:t>.</w:t>
            </w:r>
          </w:p>
          <w:p w14:paraId="56D2F43D" w14:textId="77777777" w:rsidR="006A4FA5" w:rsidRPr="00D27592" w:rsidRDefault="006A4FA5" w:rsidP="00D27592">
            <w:pPr>
              <w:jc w:val="left"/>
            </w:pPr>
            <w:r w:rsidRPr="00D27592">
              <w:t>Методологическая поддержка.</w:t>
            </w:r>
          </w:p>
        </w:tc>
      </w:tr>
      <w:tr w:rsidR="006A4FA5" w:rsidRPr="00D27592" w14:paraId="04FDC817" w14:textId="77777777" w:rsidTr="00C26200">
        <w:tc>
          <w:tcPr>
            <w:tcW w:w="2514" w:type="dxa"/>
            <w:vMerge/>
          </w:tcPr>
          <w:p w14:paraId="2BEF76DC" w14:textId="77777777" w:rsidR="006A4FA5" w:rsidRPr="00D27592" w:rsidRDefault="006A4FA5" w:rsidP="00D27592">
            <w:pPr>
              <w:jc w:val="left"/>
            </w:pPr>
          </w:p>
        </w:tc>
        <w:tc>
          <w:tcPr>
            <w:tcW w:w="1563" w:type="dxa"/>
          </w:tcPr>
          <w:p w14:paraId="1CAFB1DD" w14:textId="77777777" w:rsidR="006A4FA5" w:rsidRPr="00D27592" w:rsidRDefault="006A4FA5" w:rsidP="00D27592">
            <w:pPr>
              <w:jc w:val="left"/>
            </w:pPr>
            <w:r w:rsidRPr="00D27592">
              <w:t>2 уровень</w:t>
            </w:r>
          </w:p>
        </w:tc>
        <w:tc>
          <w:tcPr>
            <w:tcW w:w="5777" w:type="dxa"/>
          </w:tcPr>
          <w:p w14:paraId="1B4719E5" w14:textId="77777777" w:rsidR="006A4FA5" w:rsidRPr="00D27592" w:rsidRDefault="006A4FA5" w:rsidP="00D27592">
            <w:pPr>
              <w:jc w:val="left"/>
            </w:pPr>
            <w:r w:rsidRPr="00D27592">
              <w:t>Оперативное, методическое руководство, координация работ по ведению пожарного надзора в ОГ ББ</w:t>
            </w:r>
            <w:r w:rsidR="00F612DD" w:rsidRPr="00D27592">
              <w:t>/ФБ</w:t>
            </w:r>
            <w:r w:rsidRPr="00D27592">
              <w:t>.</w:t>
            </w:r>
          </w:p>
          <w:p w14:paraId="11B918EC" w14:textId="77777777" w:rsidR="006A4FA5" w:rsidRPr="00D27592" w:rsidRDefault="006A4FA5" w:rsidP="00D27592">
            <w:pPr>
              <w:jc w:val="left"/>
            </w:pPr>
            <w:r w:rsidRPr="00D27592">
              <w:t xml:space="preserve">Содействие при проведении пожарного надзора в </w:t>
            </w:r>
            <w:r w:rsidR="00F56131" w:rsidRPr="00D27592">
              <w:t>ПАО «НК «Роснефть»</w:t>
            </w:r>
            <w:r w:rsidRPr="00D27592">
              <w:t>.</w:t>
            </w:r>
          </w:p>
        </w:tc>
      </w:tr>
      <w:tr w:rsidR="002D4EC1" w:rsidRPr="00D27592" w14:paraId="16C8F867" w14:textId="77777777" w:rsidTr="00C26200">
        <w:tc>
          <w:tcPr>
            <w:tcW w:w="2514" w:type="dxa"/>
            <w:vMerge/>
          </w:tcPr>
          <w:p w14:paraId="16F1D03B" w14:textId="77777777" w:rsidR="002D4EC1" w:rsidRPr="00D27592" w:rsidRDefault="002D4EC1" w:rsidP="00D27592">
            <w:pPr>
              <w:jc w:val="left"/>
            </w:pPr>
          </w:p>
        </w:tc>
        <w:tc>
          <w:tcPr>
            <w:tcW w:w="1563" w:type="dxa"/>
          </w:tcPr>
          <w:p w14:paraId="55CE31E9" w14:textId="77777777" w:rsidR="002D4EC1" w:rsidRPr="00D27592" w:rsidRDefault="006A4FA5" w:rsidP="00D27592">
            <w:pPr>
              <w:jc w:val="left"/>
            </w:pPr>
            <w:r w:rsidRPr="00D27592">
              <w:t>3</w:t>
            </w:r>
            <w:r w:rsidR="002D4EC1" w:rsidRPr="00D27592">
              <w:t xml:space="preserve"> уровень</w:t>
            </w:r>
          </w:p>
        </w:tc>
        <w:tc>
          <w:tcPr>
            <w:tcW w:w="5777" w:type="dxa"/>
          </w:tcPr>
          <w:p w14:paraId="625DA69D" w14:textId="77777777" w:rsidR="002D4EC1" w:rsidRPr="00D27592" w:rsidRDefault="002D4EC1" w:rsidP="00D27592">
            <w:pPr>
              <w:jc w:val="left"/>
            </w:pPr>
            <w:r w:rsidRPr="00D27592">
              <w:t xml:space="preserve">Непосредственное руководство организацией работы по ведению пожарного надзора в ОГ. </w:t>
            </w:r>
          </w:p>
          <w:p w14:paraId="3DCDAF40" w14:textId="77777777" w:rsidR="002D4EC1" w:rsidRPr="00D27592" w:rsidRDefault="002D4EC1" w:rsidP="00D27592">
            <w:pPr>
              <w:jc w:val="left"/>
            </w:pPr>
            <w:r w:rsidRPr="00D27592">
              <w:t>Методическое обеспечение и консультационные услуги в ОГ.</w:t>
            </w:r>
          </w:p>
        </w:tc>
      </w:tr>
      <w:tr w:rsidR="002D4EC1" w:rsidRPr="00D27592" w14:paraId="4772A8E9" w14:textId="77777777" w:rsidTr="00C26200">
        <w:tc>
          <w:tcPr>
            <w:tcW w:w="2514" w:type="dxa"/>
            <w:vMerge/>
          </w:tcPr>
          <w:p w14:paraId="36EE4C34" w14:textId="77777777" w:rsidR="002D4EC1" w:rsidRPr="00D27592" w:rsidRDefault="002D4EC1" w:rsidP="00D27592">
            <w:pPr>
              <w:jc w:val="left"/>
            </w:pPr>
          </w:p>
        </w:tc>
        <w:tc>
          <w:tcPr>
            <w:tcW w:w="1563" w:type="dxa"/>
          </w:tcPr>
          <w:p w14:paraId="6EEE36FD" w14:textId="77777777" w:rsidR="002D4EC1" w:rsidRPr="00D27592" w:rsidRDefault="006A4FA5" w:rsidP="00D27592">
            <w:pPr>
              <w:jc w:val="left"/>
            </w:pPr>
            <w:r w:rsidRPr="00D27592">
              <w:t>4</w:t>
            </w:r>
            <w:r w:rsidR="002D4EC1" w:rsidRPr="00D27592">
              <w:t xml:space="preserve"> уровень</w:t>
            </w:r>
          </w:p>
        </w:tc>
        <w:tc>
          <w:tcPr>
            <w:tcW w:w="5777" w:type="dxa"/>
          </w:tcPr>
          <w:p w14:paraId="43C0686B" w14:textId="77777777" w:rsidR="002D4EC1" w:rsidRPr="00D27592" w:rsidRDefault="002D4EC1" w:rsidP="00D27592">
            <w:pPr>
              <w:jc w:val="left"/>
            </w:pPr>
            <w:r w:rsidRPr="00D27592">
              <w:t>Оперативное, методическое руководство, координация работ по ведению пожарного надзора в ОГ.</w:t>
            </w:r>
          </w:p>
        </w:tc>
      </w:tr>
      <w:tr w:rsidR="002D4EC1" w:rsidRPr="00D27592" w14:paraId="3A4CB66E" w14:textId="77777777" w:rsidTr="00C26200">
        <w:tc>
          <w:tcPr>
            <w:tcW w:w="2514" w:type="dxa"/>
            <w:vMerge/>
          </w:tcPr>
          <w:p w14:paraId="14C6DCE5" w14:textId="77777777" w:rsidR="002D4EC1" w:rsidRPr="00D27592" w:rsidRDefault="002D4EC1" w:rsidP="00D27592">
            <w:pPr>
              <w:jc w:val="left"/>
            </w:pPr>
          </w:p>
        </w:tc>
        <w:tc>
          <w:tcPr>
            <w:tcW w:w="1563" w:type="dxa"/>
          </w:tcPr>
          <w:p w14:paraId="2C150666" w14:textId="77777777" w:rsidR="002D4EC1" w:rsidRPr="00D27592" w:rsidRDefault="006A4FA5" w:rsidP="00D27592">
            <w:pPr>
              <w:jc w:val="left"/>
            </w:pPr>
            <w:r w:rsidRPr="00D27592">
              <w:t>5</w:t>
            </w:r>
            <w:r w:rsidR="002D4EC1" w:rsidRPr="00D27592">
              <w:t xml:space="preserve"> уровень</w:t>
            </w:r>
          </w:p>
        </w:tc>
        <w:tc>
          <w:tcPr>
            <w:tcW w:w="5777" w:type="dxa"/>
          </w:tcPr>
          <w:p w14:paraId="3DA33C4A" w14:textId="77777777" w:rsidR="002D4EC1" w:rsidRPr="00D27592" w:rsidRDefault="002D4EC1" w:rsidP="00D27592">
            <w:pPr>
              <w:jc w:val="left"/>
            </w:pPr>
            <w:r w:rsidRPr="00D27592">
              <w:t>Содействие при проведении пожарного надзора.</w:t>
            </w:r>
          </w:p>
        </w:tc>
      </w:tr>
      <w:tr w:rsidR="002D4EC1" w:rsidRPr="00D27592" w14:paraId="37C225BD" w14:textId="77777777" w:rsidTr="00C26200">
        <w:tc>
          <w:tcPr>
            <w:tcW w:w="2514" w:type="dxa"/>
            <w:vMerge w:val="restart"/>
          </w:tcPr>
          <w:p w14:paraId="2BFF61BE" w14:textId="77777777" w:rsidR="002D4EC1" w:rsidRPr="00D27592" w:rsidRDefault="002D4EC1" w:rsidP="00D27592">
            <w:pPr>
              <w:jc w:val="left"/>
            </w:pPr>
            <w:r w:rsidRPr="00D27592">
              <w:t xml:space="preserve">Учет пожаров и их последствий, расследование и </w:t>
            </w:r>
            <w:r w:rsidR="006A4FA5" w:rsidRPr="00D27592">
              <w:t>анализ</w:t>
            </w:r>
            <w:r w:rsidRPr="00D27592">
              <w:t xml:space="preserve"> пожаров</w:t>
            </w:r>
            <w:r w:rsidR="006B088E" w:rsidRPr="00D27592">
              <w:t>.</w:t>
            </w:r>
          </w:p>
        </w:tc>
        <w:tc>
          <w:tcPr>
            <w:tcW w:w="1563" w:type="dxa"/>
          </w:tcPr>
          <w:p w14:paraId="7F55904F" w14:textId="77777777" w:rsidR="002D4EC1" w:rsidRPr="00D27592" w:rsidRDefault="002D4EC1" w:rsidP="00D27592">
            <w:pPr>
              <w:jc w:val="left"/>
            </w:pPr>
            <w:r w:rsidRPr="00D27592">
              <w:t>1 уровень</w:t>
            </w:r>
          </w:p>
        </w:tc>
        <w:tc>
          <w:tcPr>
            <w:tcW w:w="5777" w:type="dxa"/>
          </w:tcPr>
          <w:p w14:paraId="108E222F" w14:textId="77777777" w:rsidR="002D4EC1" w:rsidRPr="00D27592" w:rsidRDefault="002D4EC1" w:rsidP="00D27592">
            <w:pPr>
              <w:jc w:val="left"/>
            </w:pPr>
            <w:r w:rsidRPr="00D27592">
              <w:t xml:space="preserve">Методическое обеспечение и консультационные услуги </w:t>
            </w:r>
            <w:r w:rsidR="00170EDC" w:rsidRPr="00D27592">
              <w:t xml:space="preserve">СП </w:t>
            </w:r>
            <w:r w:rsidR="00F56131" w:rsidRPr="00D27592">
              <w:t>ПАО «НК «Роснефть»</w:t>
            </w:r>
            <w:r w:rsidR="00170EDC" w:rsidRPr="00D27592">
              <w:t xml:space="preserve"> </w:t>
            </w:r>
            <w:r w:rsidR="006A4FA5" w:rsidRPr="00D27592">
              <w:t>ББ</w:t>
            </w:r>
            <w:r w:rsidR="00F612DD" w:rsidRPr="00D27592">
              <w:t>/ФБ</w:t>
            </w:r>
            <w:r w:rsidR="006A4FA5" w:rsidRPr="00D27592">
              <w:t xml:space="preserve"> и </w:t>
            </w:r>
            <w:r w:rsidRPr="00D27592">
              <w:t>ОГ.</w:t>
            </w:r>
          </w:p>
        </w:tc>
      </w:tr>
      <w:tr w:rsidR="006A4FA5" w:rsidRPr="00D27592" w14:paraId="49383B13" w14:textId="77777777" w:rsidTr="00C26200">
        <w:tc>
          <w:tcPr>
            <w:tcW w:w="2514" w:type="dxa"/>
            <w:vMerge/>
          </w:tcPr>
          <w:p w14:paraId="2E2E9422" w14:textId="77777777" w:rsidR="006A4FA5" w:rsidRPr="00D27592" w:rsidRDefault="006A4FA5" w:rsidP="00D27592">
            <w:pPr>
              <w:jc w:val="left"/>
            </w:pPr>
          </w:p>
        </w:tc>
        <w:tc>
          <w:tcPr>
            <w:tcW w:w="1563" w:type="dxa"/>
          </w:tcPr>
          <w:p w14:paraId="4BF5B956" w14:textId="77777777" w:rsidR="006A4FA5" w:rsidRPr="00D27592" w:rsidRDefault="006A4FA5" w:rsidP="00D27592">
            <w:pPr>
              <w:jc w:val="left"/>
            </w:pPr>
            <w:r w:rsidRPr="00D27592">
              <w:t>2 уровень</w:t>
            </w:r>
          </w:p>
        </w:tc>
        <w:tc>
          <w:tcPr>
            <w:tcW w:w="5777" w:type="dxa"/>
          </w:tcPr>
          <w:p w14:paraId="2CD4020B" w14:textId="77777777" w:rsidR="006A4FA5" w:rsidRPr="00D27592" w:rsidRDefault="006A4FA5" w:rsidP="00D27592">
            <w:pPr>
              <w:jc w:val="left"/>
            </w:pPr>
            <w:r w:rsidRPr="00D27592">
              <w:t>Контроль работ по учету, изучению и расследованию пожаров и их последствий в ОГ ББ</w:t>
            </w:r>
            <w:r w:rsidR="00F612DD" w:rsidRPr="00D27592">
              <w:t>/ФБ</w:t>
            </w:r>
            <w:r w:rsidRPr="00D27592">
              <w:t>.</w:t>
            </w:r>
          </w:p>
          <w:p w14:paraId="5C5F25C1" w14:textId="77777777" w:rsidR="006A4FA5" w:rsidRPr="00D27592" w:rsidRDefault="006A4FA5" w:rsidP="00D27592">
            <w:pPr>
              <w:jc w:val="left"/>
            </w:pPr>
            <w:r w:rsidRPr="00D27592">
              <w:t>Методическое обеспечение и консультационные услуги ОГ ББ</w:t>
            </w:r>
            <w:r w:rsidR="00F612DD" w:rsidRPr="00D27592">
              <w:t>/ФБ</w:t>
            </w:r>
            <w:r w:rsidRPr="00D27592">
              <w:t>.</w:t>
            </w:r>
          </w:p>
        </w:tc>
      </w:tr>
      <w:tr w:rsidR="002D4EC1" w:rsidRPr="00D27592" w14:paraId="2A639D33" w14:textId="77777777" w:rsidTr="00C26200">
        <w:tc>
          <w:tcPr>
            <w:tcW w:w="2514" w:type="dxa"/>
            <w:vMerge/>
          </w:tcPr>
          <w:p w14:paraId="0D3F1934" w14:textId="77777777" w:rsidR="002D4EC1" w:rsidRPr="00D27592" w:rsidRDefault="002D4EC1" w:rsidP="00D27592">
            <w:pPr>
              <w:jc w:val="left"/>
            </w:pPr>
          </w:p>
        </w:tc>
        <w:tc>
          <w:tcPr>
            <w:tcW w:w="1563" w:type="dxa"/>
          </w:tcPr>
          <w:p w14:paraId="48B69670" w14:textId="77777777" w:rsidR="002D4EC1" w:rsidRPr="00D27592" w:rsidRDefault="006A4FA5" w:rsidP="00D27592">
            <w:pPr>
              <w:jc w:val="left"/>
            </w:pPr>
            <w:r w:rsidRPr="00D27592">
              <w:t>3</w:t>
            </w:r>
            <w:r w:rsidR="002D4EC1" w:rsidRPr="00D27592">
              <w:t xml:space="preserve"> уровень</w:t>
            </w:r>
          </w:p>
        </w:tc>
        <w:tc>
          <w:tcPr>
            <w:tcW w:w="5777" w:type="dxa"/>
          </w:tcPr>
          <w:p w14:paraId="1FB62985" w14:textId="77777777" w:rsidR="002D4EC1" w:rsidRPr="00D27592" w:rsidRDefault="008C0C42" w:rsidP="00D27592">
            <w:pPr>
              <w:jc w:val="left"/>
            </w:pPr>
            <w:r w:rsidRPr="00D27592">
              <w:rPr>
                <w:szCs w:val="24"/>
              </w:rPr>
              <w:t>организация проведения качественного и своевременного расследования пожаров, разработке мероприятий по недопущению подобных происшествий в ОГ</w:t>
            </w:r>
            <w:r w:rsidRPr="00D27592">
              <w:t xml:space="preserve"> </w:t>
            </w:r>
          </w:p>
        </w:tc>
      </w:tr>
      <w:tr w:rsidR="002D4EC1" w:rsidRPr="00D27592" w14:paraId="4B8C92D5" w14:textId="77777777" w:rsidTr="00C26200">
        <w:tc>
          <w:tcPr>
            <w:tcW w:w="2514" w:type="dxa"/>
            <w:vMerge/>
          </w:tcPr>
          <w:p w14:paraId="4A9264C0" w14:textId="77777777" w:rsidR="002D4EC1" w:rsidRPr="00D27592" w:rsidRDefault="002D4EC1" w:rsidP="00D27592">
            <w:pPr>
              <w:jc w:val="left"/>
            </w:pPr>
          </w:p>
        </w:tc>
        <w:tc>
          <w:tcPr>
            <w:tcW w:w="1563" w:type="dxa"/>
          </w:tcPr>
          <w:p w14:paraId="6D2FEE91" w14:textId="77777777" w:rsidR="002D4EC1" w:rsidRPr="00D27592" w:rsidRDefault="006A4FA5" w:rsidP="00D27592">
            <w:pPr>
              <w:jc w:val="left"/>
            </w:pPr>
            <w:r w:rsidRPr="00D27592">
              <w:t>4</w:t>
            </w:r>
            <w:r w:rsidR="002D4EC1" w:rsidRPr="00D27592">
              <w:t xml:space="preserve"> уровень</w:t>
            </w:r>
          </w:p>
        </w:tc>
        <w:tc>
          <w:tcPr>
            <w:tcW w:w="5777" w:type="dxa"/>
          </w:tcPr>
          <w:p w14:paraId="62E02231" w14:textId="77777777" w:rsidR="002D4EC1" w:rsidRPr="00D27592" w:rsidRDefault="002D4EC1" w:rsidP="00D27592">
            <w:pPr>
              <w:jc w:val="left"/>
            </w:pPr>
            <w:r w:rsidRPr="00D27592">
              <w:t>Организация работ по учету, изучению и расследованию пожаров.</w:t>
            </w:r>
          </w:p>
        </w:tc>
      </w:tr>
      <w:tr w:rsidR="002D4EC1" w:rsidRPr="00D27592" w14:paraId="7D14EEE1" w14:textId="77777777" w:rsidTr="00C26200">
        <w:tc>
          <w:tcPr>
            <w:tcW w:w="2514" w:type="dxa"/>
            <w:vMerge/>
          </w:tcPr>
          <w:p w14:paraId="6AE9D7D5" w14:textId="77777777" w:rsidR="002D4EC1" w:rsidRPr="00D27592" w:rsidRDefault="002D4EC1" w:rsidP="00D27592">
            <w:pPr>
              <w:jc w:val="left"/>
            </w:pPr>
          </w:p>
        </w:tc>
        <w:tc>
          <w:tcPr>
            <w:tcW w:w="1563" w:type="dxa"/>
          </w:tcPr>
          <w:p w14:paraId="2809FA25" w14:textId="77777777" w:rsidR="002D4EC1" w:rsidRPr="00D27592" w:rsidRDefault="006A4FA5" w:rsidP="00D27592">
            <w:pPr>
              <w:jc w:val="left"/>
            </w:pPr>
            <w:r w:rsidRPr="00D27592">
              <w:t>5</w:t>
            </w:r>
            <w:r w:rsidR="002D4EC1" w:rsidRPr="00D27592">
              <w:t xml:space="preserve"> уровень</w:t>
            </w:r>
          </w:p>
        </w:tc>
        <w:tc>
          <w:tcPr>
            <w:tcW w:w="5777" w:type="dxa"/>
          </w:tcPr>
          <w:p w14:paraId="21CE2959" w14:textId="77777777" w:rsidR="002D4EC1" w:rsidRPr="00D27592" w:rsidRDefault="002D4EC1" w:rsidP="00D27592">
            <w:pPr>
              <w:jc w:val="left"/>
            </w:pPr>
            <w:r w:rsidRPr="00D27592">
              <w:t>Содействие при расследовании случаев пожаров.</w:t>
            </w:r>
          </w:p>
        </w:tc>
      </w:tr>
      <w:tr w:rsidR="002D4EC1" w:rsidRPr="00D27592" w14:paraId="48C7CFF4" w14:textId="77777777" w:rsidTr="00C26200">
        <w:tc>
          <w:tcPr>
            <w:tcW w:w="2514" w:type="dxa"/>
            <w:vMerge w:val="restart"/>
          </w:tcPr>
          <w:p w14:paraId="271D2CBE" w14:textId="77777777" w:rsidR="002D4EC1" w:rsidRPr="00D27592" w:rsidRDefault="002D4EC1" w:rsidP="00D27592">
            <w:pPr>
              <w:jc w:val="left"/>
            </w:pPr>
            <w:r w:rsidRPr="00D27592">
              <w:t>Бизнес-планирование</w:t>
            </w:r>
            <w:r w:rsidR="00F05EDE" w:rsidRPr="00D27592">
              <w:t xml:space="preserve"> в области </w:t>
            </w:r>
            <w:r w:rsidR="00F05EDE" w:rsidRPr="00D27592">
              <w:rPr>
                <w:rFonts w:eastAsia="MS Mincho"/>
                <w:szCs w:val="24"/>
                <w:lang w:eastAsia="ru-RU"/>
              </w:rPr>
              <w:t>пожарной безопасности</w:t>
            </w:r>
            <w:r w:rsidR="006B088E" w:rsidRPr="00D27592">
              <w:rPr>
                <w:rFonts w:eastAsia="MS Mincho"/>
                <w:szCs w:val="24"/>
                <w:lang w:eastAsia="ru-RU"/>
              </w:rPr>
              <w:t>.</w:t>
            </w:r>
          </w:p>
        </w:tc>
        <w:tc>
          <w:tcPr>
            <w:tcW w:w="1563" w:type="dxa"/>
          </w:tcPr>
          <w:p w14:paraId="254A4A5E" w14:textId="77777777" w:rsidR="002D4EC1" w:rsidRPr="00D27592" w:rsidRDefault="002D4EC1" w:rsidP="00D27592">
            <w:pPr>
              <w:jc w:val="left"/>
            </w:pPr>
            <w:r w:rsidRPr="00D27592">
              <w:t>1 уровень</w:t>
            </w:r>
          </w:p>
        </w:tc>
        <w:tc>
          <w:tcPr>
            <w:tcW w:w="5777" w:type="dxa"/>
          </w:tcPr>
          <w:p w14:paraId="2E13CDB8" w14:textId="77777777" w:rsidR="002D4EC1" w:rsidRPr="00D27592" w:rsidRDefault="006A4FA5" w:rsidP="00D27592">
            <w:pPr>
              <w:jc w:val="left"/>
            </w:pPr>
            <w:r w:rsidRPr="00D27592">
              <w:t>Методологическая поддержка.</w:t>
            </w:r>
          </w:p>
        </w:tc>
      </w:tr>
      <w:tr w:rsidR="006A4FA5" w:rsidRPr="00D27592" w14:paraId="6C1C42B5" w14:textId="77777777" w:rsidTr="00C26200">
        <w:tc>
          <w:tcPr>
            <w:tcW w:w="2514" w:type="dxa"/>
            <w:vMerge/>
          </w:tcPr>
          <w:p w14:paraId="3481A1C0" w14:textId="77777777" w:rsidR="006A4FA5" w:rsidRPr="00D27592" w:rsidRDefault="006A4FA5" w:rsidP="00D27592">
            <w:pPr>
              <w:jc w:val="left"/>
            </w:pPr>
          </w:p>
        </w:tc>
        <w:tc>
          <w:tcPr>
            <w:tcW w:w="1563" w:type="dxa"/>
          </w:tcPr>
          <w:p w14:paraId="6C2721FB" w14:textId="77777777" w:rsidR="006A4FA5" w:rsidRPr="00D27592" w:rsidRDefault="006A4FA5" w:rsidP="00D27592">
            <w:pPr>
              <w:jc w:val="left"/>
            </w:pPr>
            <w:r w:rsidRPr="00D27592">
              <w:t>2 уровень</w:t>
            </w:r>
          </w:p>
        </w:tc>
        <w:tc>
          <w:tcPr>
            <w:tcW w:w="5777" w:type="dxa"/>
          </w:tcPr>
          <w:p w14:paraId="344F9538" w14:textId="77777777" w:rsidR="006A4FA5" w:rsidRPr="00D27592" w:rsidRDefault="006A4FA5" w:rsidP="00D27592">
            <w:pPr>
              <w:jc w:val="left"/>
            </w:pPr>
            <w:r w:rsidRPr="00D27592">
              <w:t>Рассмотрение и согласование бизнес-планов в части пожарной безопасности ОГ.</w:t>
            </w:r>
          </w:p>
        </w:tc>
      </w:tr>
      <w:tr w:rsidR="002D4EC1" w:rsidRPr="00D27592" w14:paraId="38F710A2" w14:textId="77777777" w:rsidTr="00C26200">
        <w:tc>
          <w:tcPr>
            <w:tcW w:w="2514" w:type="dxa"/>
            <w:vMerge/>
          </w:tcPr>
          <w:p w14:paraId="133810E5" w14:textId="77777777" w:rsidR="002D4EC1" w:rsidRPr="00D27592" w:rsidRDefault="002D4EC1" w:rsidP="00D27592">
            <w:pPr>
              <w:jc w:val="left"/>
            </w:pPr>
          </w:p>
        </w:tc>
        <w:tc>
          <w:tcPr>
            <w:tcW w:w="1563" w:type="dxa"/>
          </w:tcPr>
          <w:p w14:paraId="68ECCD79" w14:textId="77777777" w:rsidR="002D4EC1" w:rsidRPr="00D27592" w:rsidRDefault="006A4FA5" w:rsidP="00D27592">
            <w:pPr>
              <w:jc w:val="left"/>
            </w:pPr>
            <w:r w:rsidRPr="00D27592">
              <w:t>3</w:t>
            </w:r>
            <w:r w:rsidR="002D4EC1" w:rsidRPr="00D27592">
              <w:t xml:space="preserve"> уровень</w:t>
            </w:r>
          </w:p>
        </w:tc>
        <w:tc>
          <w:tcPr>
            <w:tcW w:w="5777" w:type="dxa"/>
          </w:tcPr>
          <w:p w14:paraId="5F938235" w14:textId="77777777" w:rsidR="002D4EC1" w:rsidRPr="00D27592" w:rsidRDefault="002D4EC1" w:rsidP="00D27592">
            <w:pPr>
              <w:jc w:val="left"/>
            </w:pPr>
            <w:r w:rsidRPr="00D27592">
              <w:t>Организация работ по разработке бизнес-плана</w:t>
            </w:r>
            <w:r w:rsidR="00C26200" w:rsidRPr="00D27592">
              <w:t xml:space="preserve"> в области пожарной безопасности</w:t>
            </w:r>
            <w:r w:rsidRPr="00D27592">
              <w:t>.</w:t>
            </w:r>
          </w:p>
        </w:tc>
      </w:tr>
      <w:tr w:rsidR="002D4EC1" w:rsidRPr="00D27592" w14:paraId="70D08DFC" w14:textId="77777777" w:rsidTr="00C26200">
        <w:tc>
          <w:tcPr>
            <w:tcW w:w="2514" w:type="dxa"/>
            <w:vMerge/>
          </w:tcPr>
          <w:p w14:paraId="7945E779" w14:textId="77777777" w:rsidR="002D4EC1" w:rsidRPr="00D27592" w:rsidRDefault="002D4EC1" w:rsidP="00D27592">
            <w:pPr>
              <w:jc w:val="left"/>
            </w:pPr>
          </w:p>
        </w:tc>
        <w:tc>
          <w:tcPr>
            <w:tcW w:w="1563" w:type="dxa"/>
          </w:tcPr>
          <w:p w14:paraId="09CDF7E2" w14:textId="77777777" w:rsidR="002D4EC1" w:rsidRPr="00D27592" w:rsidRDefault="006A4FA5" w:rsidP="00D27592">
            <w:pPr>
              <w:jc w:val="left"/>
            </w:pPr>
            <w:r w:rsidRPr="00D27592">
              <w:t>4</w:t>
            </w:r>
            <w:r w:rsidR="002D4EC1" w:rsidRPr="00D27592">
              <w:t xml:space="preserve"> уровень</w:t>
            </w:r>
          </w:p>
        </w:tc>
        <w:tc>
          <w:tcPr>
            <w:tcW w:w="5777" w:type="dxa"/>
          </w:tcPr>
          <w:p w14:paraId="3DAB545F" w14:textId="77777777" w:rsidR="002D4EC1" w:rsidRPr="00D27592" w:rsidRDefault="002D4EC1" w:rsidP="00D27592">
            <w:pPr>
              <w:jc w:val="left"/>
            </w:pPr>
            <w:r w:rsidRPr="00D27592">
              <w:t>Разработка бизнес-планов в части пожарной безопасности.</w:t>
            </w:r>
          </w:p>
        </w:tc>
      </w:tr>
      <w:tr w:rsidR="002D4EC1" w:rsidRPr="00D27592" w14:paraId="3998222E" w14:textId="77777777" w:rsidTr="00C26200">
        <w:tc>
          <w:tcPr>
            <w:tcW w:w="2514" w:type="dxa"/>
            <w:vMerge/>
          </w:tcPr>
          <w:p w14:paraId="0BE3F5B6" w14:textId="77777777" w:rsidR="002D4EC1" w:rsidRPr="00D27592" w:rsidRDefault="002D4EC1" w:rsidP="00D27592">
            <w:pPr>
              <w:jc w:val="left"/>
            </w:pPr>
          </w:p>
        </w:tc>
        <w:tc>
          <w:tcPr>
            <w:tcW w:w="1563" w:type="dxa"/>
          </w:tcPr>
          <w:p w14:paraId="4355EFA7" w14:textId="77777777" w:rsidR="002D4EC1" w:rsidRPr="00D27592" w:rsidRDefault="006A4FA5" w:rsidP="00D27592">
            <w:pPr>
              <w:jc w:val="left"/>
            </w:pPr>
            <w:r w:rsidRPr="00D27592">
              <w:t>5</w:t>
            </w:r>
            <w:r w:rsidR="002D4EC1" w:rsidRPr="00D27592">
              <w:t xml:space="preserve"> уровень</w:t>
            </w:r>
          </w:p>
        </w:tc>
        <w:tc>
          <w:tcPr>
            <w:tcW w:w="5777" w:type="dxa"/>
          </w:tcPr>
          <w:p w14:paraId="52D7BDC5" w14:textId="77777777" w:rsidR="002D4EC1" w:rsidRPr="00D27592" w:rsidRDefault="002D4EC1" w:rsidP="00D27592">
            <w:pPr>
              <w:jc w:val="left"/>
            </w:pPr>
            <w:r w:rsidRPr="00D27592">
              <w:t>Разработка предложений в бизнес-план</w:t>
            </w:r>
            <w:r w:rsidR="00C26200" w:rsidRPr="00D27592">
              <w:t xml:space="preserve"> в области пожарной безопасности</w:t>
            </w:r>
            <w:r w:rsidRPr="00D27592">
              <w:t>.</w:t>
            </w:r>
          </w:p>
        </w:tc>
      </w:tr>
      <w:tr w:rsidR="002D4EC1" w:rsidRPr="00D27592" w14:paraId="39F66A8A" w14:textId="77777777" w:rsidTr="00C26200">
        <w:tc>
          <w:tcPr>
            <w:tcW w:w="2514" w:type="dxa"/>
            <w:vMerge w:val="restart"/>
          </w:tcPr>
          <w:p w14:paraId="1C6422F8" w14:textId="77777777" w:rsidR="002D4EC1" w:rsidRPr="00D27592" w:rsidRDefault="002D4EC1" w:rsidP="00D27592">
            <w:pPr>
              <w:jc w:val="left"/>
            </w:pPr>
            <w:r w:rsidRPr="00D27592">
              <w:t>Исполнение предписаний ФОИВ</w:t>
            </w:r>
            <w:r w:rsidR="00F05EDE" w:rsidRPr="00D27592">
              <w:t xml:space="preserve"> в области </w:t>
            </w:r>
            <w:r w:rsidR="00F05EDE" w:rsidRPr="00D27592">
              <w:rPr>
                <w:rFonts w:eastAsia="MS Mincho"/>
                <w:szCs w:val="24"/>
                <w:lang w:eastAsia="ru-RU"/>
              </w:rPr>
              <w:t>пожарной безопасности</w:t>
            </w:r>
            <w:r w:rsidR="006B088E" w:rsidRPr="00D27592">
              <w:rPr>
                <w:rFonts w:eastAsia="MS Mincho"/>
                <w:szCs w:val="24"/>
                <w:lang w:eastAsia="ru-RU"/>
              </w:rPr>
              <w:t>.</w:t>
            </w:r>
          </w:p>
        </w:tc>
        <w:tc>
          <w:tcPr>
            <w:tcW w:w="1563" w:type="dxa"/>
          </w:tcPr>
          <w:p w14:paraId="489E38EB" w14:textId="77777777" w:rsidR="002D4EC1" w:rsidRPr="00D27592" w:rsidRDefault="002D4EC1" w:rsidP="00D27592">
            <w:pPr>
              <w:jc w:val="left"/>
            </w:pPr>
            <w:r w:rsidRPr="00D27592">
              <w:t>1 уровень</w:t>
            </w:r>
          </w:p>
        </w:tc>
        <w:tc>
          <w:tcPr>
            <w:tcW w:w="5777" w:type="dxa"/>
          </w:tcPr>
          <w:p w14:paraId="78FA6B61" w14:textId="77777777" w:rsidR="002D4EC1" w:rsidRPr="00D27592" w:rsidRDefault="00756AFB" w:rsidP="00D27592">
            <w:pPr>
              <w:jc w:val="left"/>
            </w:pPr>
            <w:r w:rsidRPr="00D27592">
              <w:t xml:space="preserve">Методологическая поддержка </w:t>
            </w:r>
            <w:r w:rsidR="00170EDC" w:rsidRPr="00D27592">
              <w:t xml:space="preserve">СП </w:t>
            </w:r>
            <w:r w:rsidR="00F56131" w:rsidRPr="00D27592">
              <w:t>ПАО «НК «Роснефть»</w:t>
            </w:r>
            <w:r w:rsidR="00170EDC" w:rsidRPr="00D27592">
              <w:t xml:space="preserve"> </w:t>
            </w:r>
            <w:r w:rsidRPr="00D27592">
              <w:t>ББ</w:t>
            </w:r>
            <w:r w:rsidR="00F612DD" w:rsidRPr="00D27592">
              <w:t>/ФБ</w:t>
            </w:r>
            <w:r w:rsidRPr="00D27592">
              <w:t xml:space="preserve"> и ОГ. Контроль за организацией работ по исполнению предписаний ФОИВ в </w:t>
            </w:r>
            <w:r w:rsidR="00F56131" w:rsidRPr="00D27592">
              <w:t>ПАО «НК «Роснефть»</w:t>
            </w:r>
            <w:r w:rsidRPr="00D27592">
              <w:t>.</w:t>
            </w:r>
          </w:p>
        </w:tc>
      </w:tr>
      <w:tr w:rsidR="00756AFB" w:rsidRPr="00D27592" w14:paraId="3208E890" w14:textId="77777777" w:rsidTr="00C26200">
        <w:tc>
          <w:tcPr>
            <w:tcW w:w="2514" w:type="dxa"/>
            <w:vMerge/>
          </w:tcPr>
          <w:p w14:paraId="3D62052D" w14:textId="77777777" w:rsidR="00756AFB" w:rsidRPr="00D27592" w:rsidRDefault="00756AFB" w:rsidP="00D27592">
            <w:pPr>
              <w:jc w:val="left"/>
            </w:pPr>
          </w:p>
        </w:tc>
        <w:tc>
          <w:tcPr>
            <w:tcW w:w="1563" w:type="dxa"/>
          </w:tcPr>
          <w:p w14:paraId="746D6F67" w14:textId="77777777" w:rsidR="00756AFB" w:rsidRPr="00D27592" w:rsidRDefault="00756AFB" w:rsidP="00D27592">
            <w:pPr>
              <w:jc w:val="left"/>
            </w:pPr>
            <w:r w:rsidRPr="00D27592">
              <w:t>2 уровень</w:t>
            </w:r>
          </w:p>
        </w:tc>
        <w:tc>
          <w:tcPr>
            <w:tcW w:w="5777" w:type="dxa"/>
          </w:tcPr>
          <w:p w14:paraId="2557BD61" w14:textId="77777777" w:rsidR="00756AFB" w:rsidRPr="00D27592" w:rsidRDefault="00756AFB" w:rsidP="00D27592">
            <w:pPr>
              <w:jc w:val="left"/>
            </w:pPr>
            <w:r w:rsidRPr="00D27592">
              <w:t>Контроль за организацией работ по исполнению предписаний ФОИВ в ОГ ББ</w:t>
            </w:r>
            <w:r w:rsidR="00F612DD" w:rsidRPr="00D27592">
              <w:t>/ФБ</w:t>
            </w:r>
            <w:r w:rsidRPr="00D27592">
              <w:t>.</w:t>
            </w:r>
          </w:p>
        </w:tc>
      </w:tr>
      <w:tr w:rsidR="002D4EC1" w:rsidRPr="00D27592" w14:paraId="10DAF1DF" w14:textId="77777777" w:rsidTr="00C26200">
        <w:tc>
          <w:tcPr>
            <w:tcW w:w="2514" w:type="dxa"/>
            <w:vMerge/>
          </w:tcPr>
          <w:p w14:paraId="1ACEAA3E" w14:textId="77777777" w:rsidR="002D4EC1" w:rsidRPr="00D27592" w:rsidRDefault="002D4EC1" w:rsidP="00D27592">
            <w:pPr>
              <w:jc w:val="left"/>
            </w:pPr>
          </w:p>
        </w:tc>
        <w:tc>
          <w:tcPr>
            <w:tcW w:w="1563" w:type="dxa"/>
          </w:tcPr>
          <w:p w14:paraId="0565BC68" w14:textId="77777777" w:rsidR="002D4EC1" w:rsidRPr="00D27592" w:rsidRDefault="00756AFB" w:rsidP="00D27592">
            <w:pPr>
              <w:jc w:val="left"/>
            </w:pPr>
            <w:r w:rsidRPr="00D27592">
              <w:t>3</w:t>
            </w:r>
            <w:r w:rsidR="002D4EC1" w:rsidRPr="00D27592">
              <w:t xml:space="preserve"> уровень</w:t>
            </w:r>
          </w:p>
        </w:tc>
        <w:tc>
          <w:tcPr>
            <w:tcW w:w="5777" w:type="dxa"/>
          </w:tcPr>
          <w:p w14:paraId="2AF997E2" w14:textId="77777777" w:rsidR="002D4EC1" w:rsidRPr="00D27592" w:rsidRDefault="002D4EC1" w:rsidP="00D27592">
            <w:pPr>
              <w:jc w:val="left"/>
            </w:pPr>
            <w:r w:rsidRPr="00D27592">
              <w:t>Взаимодействие с ФОИВ.</w:t>
            </w:r>
          </w:p>
          <w:p w14:paraId="4444721F" w14:textId="77777777" w:rsidR="002D4EC1" w:rsidRPr="00D27592" w:rsidRDefault="002D4EC1" w:rsidP="00D27592">
            <w:pPr>
              <w:jc w:val="left"/>
            </w:pPr>
            <w:r w:rsidRPr="00D27592">
              <w:t>Организация работ по исполнению предписаний ФОИВ и устранению нарушений.</w:t>
            </w:r>
          </w:p>
        </w:tc>
      </w:tr>
      <w:tr w:rsidR="002D4EC1" w:rsidRPr="00D27592" w14:paraId="5B9D851F" w14:textId="77777777" w:rsidTr="00C26200">
        <w:tc>
          <w:tcPr>
            <w:tcW w:w="2514" w:type="dxa"/>
            <w:vMerge/>
          </w:tcPr>
          <w:p w14:paraId="3A7DACFD" w14:textId="77777777" w:rsidR="002D4EC1" w:rsidRPr="00D27592" w:rsidRDefault="002D4EC1" w:rsidP="00D27592">
            <w:pPr>
              <w:jc w:val="left"/>
            </w:pPr>
          </w:p>
        </w:tc>
        <w:tc>
          <w:tcPr>
            <w:tcW w:w="1563" w:type="dxa"/>
          </w:tcPr>
          <w:p w14:paraId="02622980" w14:textId="77777777" w:rsidR="002D4EC1" w:rsidRPr="00D27592" w:rsidRDefault="00756AFB" w:rsidP="00D27592">
            <w:pPr>
              <w:jc w:val="left"/>
            </w:pPr>
            <w:r w:rsidRPr="00D27592">
              <w:t>4</w:t>
            </w:r>
            <w:r w:rsidR="002D4EC1" w:rsidRPr="00D27592">
              <w:t xml:space="preserve"> уровень</w:t>
            </w:r>
          </w:p>
        </w:tc>
        <w:tc>
          <w:tcPr>
            <w:tcW w:w="5777" w:type="dxa"/>
          </w:tcPr>
          <w:p w14:paraId="0ADEC0D6" w14:textId="77777777" w:rsidR="002D4EC1" w:rsidRPr="00D27592" w:rsidRDefault="002D4EC1" w:rsidP="00D27592">
            <w:pPr>
              <w:jc w:val="left"/>
            </w:pPr>
            <w:r w:rsidRPr="00D27592">
              <w:t>Взаимодействие с ФОИВ.</w:t>
            </w:r>
          </w:p>
          <w:p w14:paraId="1E98811A" w14:textId="77777777" w:rsidR="002D4EC1" w:rsidRPr="00D27592" w:rsidRDefault="002D4EC1" w:rsidP="00D27592">
            <w:pPr>
              <w:jc w:val="left"/>
            </w:pPr>
            <w:r w:rsidRPr="00D27592">
              <w:t>Выполнение работ по устранению нарушений, указанных в предписании ФОИВ. Исполнение предписаний ФОИВ.</w:t>
            </w:r>
          </w:p>
        </w:tc>
      </w:tr>
      <w:tr w:rsidR="003013B7" w:rsidRPr="00D27592" w14:paraId="13D08A83" w14:textId="77777777" w:rsidTr="00C26200">
        <w:trPr>
          <w:trHeight w:val="631"/>
        </w:trPr>
        <w:tc>
          <w:tcPr>
            <w:tcW w:w="2514" w:type="dxa"/>
            <w:vMerge/>
          </w:tcPr>
          <w:p w14:paraId="4508DA2E" w14:textId="77777777" w:rsidR="003013B7" w:rsidRPr="00D27592" w:rsidRDefault="003013B7" w:rsidP="00D27592">
            <w:pPr>
              <w:jc w:val="left"/>
            </w:pPr>
          </w:p>
        </w:tc>
        <w:tc>
          <w:tcPr>
            <w:tcW w:w="1563" w:type="dxa"/>
          </w:tcPr>
          <w:p w14:paraId="7FA6E5AF" w14:textId="77777777" w:rsidR="003013B7" w:rsidRPr="00D27592" w:rsidRDefault="003013B7" w:rsidP="00D27592">
            <w:pPr>
              <w:jc w:val="left"/>
            </w:pPr>
            <w:r w:rsidRPr="00D27592">
              <w:t>5 уровень</w:t>
            </w:r>
          </w:p>
        </w:tc>
        <w:tc>
          <w:tcPr>
            <w:tcW w:w="5777" w:type="dxa"/>
          </w:tcPr>
          <w:p w14:paraId="40C655A6" w14:textId="77777777" w:rsidR="003013B7" w:rsidRPr="00D27592" w:rsidRDefault="003013B7" w:rsidP="00D27592">
            <w:pPr>
              <w:jc w:val="left"/>
            </w:pPr>
            <w:r w:rsidRPr="00D27592">
              <w:t xml:space="preserve"> </w:t>
            </w:r>
            <w:r w:rsidR="008C0C42" w:rsidRPr="00D27592">
              <w:t>И</w:t>
            </w:r>
            <w:r w:rsidRPr="00D27592">
              <w:t>сполнени</w:t>
            </w:r>
            <w:r w:rsidR="008C0C42" w:rsidRPr="00D27592">
              <w:t>е</w:t>
            </w:r>
            <w:r w:rsidRPr="00D27592">
              <w:t xml:space="preserve"> предписаний ФОИВ и устранение нарушений в </w:t>
            </w:r>
            <w:r w:rsidR="004F5757" w:rsidRPr="00D27592">
              <w:t>ЛСП</w:t>
            </w:r>
            <w:r w:rsidRPr="00D27592">
              <w:t xml:space="preserve"> ОГ.</w:t>
            </w:r>
          </w:p>
        </w:tc>
      </w:tr>
      <w:tr w:rsidR="002D4EC1" w:rsidRPr="00D27592" w14:paraId="6BB416FC" w14:textId="77777777" w:rsidTr="00C26200">
        <w:tc>
          <w:tcPr>
            <w:tcW w:w="2514" w:type="dxa"/>
            <w:vMerge w:val="restart"/>
          </w:tcPr>
          <w:p w14:paraId="425E88D3" w14:textId="77777777" w:rsidR="002D4EC1" w:rsidRPr="00D27592" w:rsidRDefault="002D4EC1" w:rsidP="00D27592">
            <w:pPr>
              <w:jc w:val="left"/>
            </w:pPr>
            <w:r w:rsidRPr="00D27592">
              <w:t>Первичные средства пожаротушения</w:t>
            </w:r>
            <w:r w:rsidR="006B088E" w:rsidRPr="00D27592">
              <w:t>.</w:t>
            </w:r>
          </w:p>
        </w:tc>
        <w:tc>
          <w:tcPr>
            <w:tcW w:w="1563" w:type="dxa"/>
          </w:tcPr>
          <w:p w14:paraId="3FB3DA33" w14:textId="77777777" w:rsidR="002D4EC1" w:rsidRPr="00D27592" w:rsidRDefault="002D4EC1" w:rsidP="00D27592">
            <w:pPr>
              <w:jc w:val="left"/>
            </w:pPr>
            <w:r w:rsidRPr="00D27592">
              <w:t>1 уровень</w:t>
            </w:r>
          </w:p>
        </w:tc>
        <w:tc>
          <w:tcPr>
            <w:tcW w:w="5777" w:type="dxa"/>
          </w:tcPr>
          <w:p w14:paraId="71C69E4E" w14:textId="77777777" w:rsidR="002D4EC1" w:rsidRPr="00D27592" w:rsidRDefault="006178C0" w:rsidP="00D27592">
            <w:pPr>
              <w:jc w:val="left"/>
            </w:pPr>
            <w:r w:rsidRPr="00D27592">
              <w:t>Методологическая поддержка.</w:t>
            </w:r>
          </w:p>
        </w:tc>
      </w:tr>
      <w:tr w:rsidR="006178C0" w:rsidRPr="00D27592" w14:paraId="2306E19E" w14:textId="77777777" w:rsidTr="00C26200">
        <w:tc>
          <w:tcPr>
            <w:tcW w:w="2514" w:type="dxa"/>
            <w:vMerge/>
          </w:tcPr>
          <w:p w14:paraId="76E2BD1A" w14:textId="77777777" w:rsidR="006178C0" w:rsidRPr="00D27592" w:rsidRDefault="006178C0" w:rsidP="00D27592">
            <w:pPr>
              <w:jc w:val="left"/>
            </w:pPr>
          </w:p>
        </w:tc>
        <w:tc>
          <w:tcPr>
            <w:tcW w:w="1563" w:type="dxa"/>
          </w:tcPr>
          <w:p w14:paraId="737D7C83" w14:textId="77777777" w:rsidR="006178C0" w:rsidRPr="00D27592" w:rsidRDefault="006178C0" w:rsidP="00D27592">
            <w:pPr>
              <w:jc w:val="left"/>
            </w:pPr>
            <w:r w:rsidRPr="00D27592">
              <w:t>2 уровень</w:t>
            </w:r>
          </w:p>
        </w:tc>
        <w:tc>
          <w:tcPr>
            <w:tcW w:w="5777" w:type="dxa"/>
          </w:tcPr>
          <w:p w14:paraId="301EA75A" w14:textId="77777777" w:rsidR="006178C0" w:rsidRPr="00D27592" w:rsidRDefault="006178C0" w:rsidP="00D27592">
            <w:pPr>
              <w:jc w:val="left"/>
            </w:pPr>
            <w:r w:rsidRPr="00D27592">
              <w:t>Методическое обеспечение и консультационные услуги ОГ ББ</w:t>
            </w:r>
            <w:r w:rsidR="00F612DD" w:rsidRPr="00D27592">
              <w:t>/ФБ</w:t>
            </w:r>
            <w:r w:rsidRPr="00D27592">
              <w:t>.</w:t>
            </w:r>
          </w:p>
        </w:tc>
      </w:tr>
      <w:tr w:rsidR="002D4EC1" w:rsidRPr="00D27592" w14:paraId="50A44B5A" w14:textId="77777777" w:rsidTr="00C26200">
        <w:tc>
          <w:tcPr>
            <w:tcW w:w="2514" w:type="dxa"/>
            <w:vMerge/>
          </w:tcPr>
          <w:p w14:paraId="5A0A2D88" w14:textId="77777777" w:rsidR="002D4EC1" w:rsidRPr="00D27592" w:rsidRDefault="002D4EC1" w:rsidP="00D27592">
            <w:pPr>
              <w:jc w:val="left"/>
            </w:pPr>
          </w:p>
        </w:tc>
        <w:tc>
          <w:tcPr>
            <w:tcW w:w="1563" w:type="dxa"/>
          </w:tcPr>
          <w:p w14:paraId="5381B104" w14:textId="77777777" w:rsidR="002D4EC1" w:rsidRPr="00D27592" w:rsidRDefault="006178C0" w:rsidP="00D27592">
            <w:pPr>
              <w:jc w:val="left"/>
            </w:pPr>
            <w:r w:rsidRPr="00D27592">
              <w:t>3</w:t>
            </w:r>
            <w:r w:rsidR="002D4EC1" w:rsidRPr="00D27592">
              <w:t xml:space="preserve"> уровень</w:t>
            </w:r>
          </w:p>
        </w:tc>
        <w:tc>
          <w:tcPr>
            <w:tcW w:w="5777" w:type="dxa"/>
          </w:tcPr>
          <w:p w14:paraId="3170D4E6" w14:textId="77777777" w:rsidR="002D4EC1" w:rsidRPr="00D27592" w:rsidRDefault="002D4EC1" w:rsidP="00D27592">
            <w:pPr>
              <w:jc w:val="left"/>
            </w:pPr>
            <w:r w:rsidRPr="00D27592">
              <w:t>Организация оснащения и контроль за оснащением всех объектов ОГ первичными средствами пожаротушения.</w:t>
            </w:r>
          </w:p>
        </w:tc>
      </w:tr>
      <w:tr w:rsidR="002D4EC1" w:rsidRPr="00D27592" w14:paraId="73C8EDDB" w14:textId="77777777" w:rsidTr="00C26200">
        <w:tc>
          <w:tcPr>
            <w:tcW w:w="2514" w:type="dxa"/>
            <w:vMerge/>
          </w:tcPr>
          <w:p w14:paraId="49EBA6B1" w14:textId="77777777" w:rsidR="002D4EC1" w:rsidRPr="00D27592" w:rsidRDefault="002D4EC1" w:rsidP="00D27592">
            <w:pPr>
              <w:jc w:val="left"/>
            </w:pPr>
          </w:p>
        </w:tc>
        <w:tc>
          <w:tcPr>
            <w:tcW w:w="1563" w:type="dxa"/>
          </w:tcPr>
          <w:p w14:paraId="7066BCD3" w14:textId="77777777" w:rsidR="002D4EC1" w:rsidRPr="00D27592" w:rsidRDefault="006178C0" w:rsidP="00D27592">
            <w:pPr>
              <w:jc w:val="left"/>
            </w:pPr>
            <w:r w:rsidRPr="00D27592">
              <w:t>4</w:t>
            </w:r>
            <w:r w:rsidR="002D4EC1" w:rsidRPr="00D27592">
              <w:t xml:space="preserve"> уровень</w:t>
            </w:r>
          </w:p>
        </w:tc>
        <w:tc>
          <w:tcPr>
            <w:tcW w:w="5777" w:type="dxa"/>
          </w:tcPr>
          <w:p w14:paraId="3066D367" w14:textId="77777777" w:rsidR="002D4EC1" w:rsidRPr="00D27592" w:rsidRDefault="002D4EC1" w:rsidP="00D27592">
            <w:pPr>
              <w:jc w:val="left"/>
            </w:pPr>
            <w:r w:rsidRPr="00D27592">
              <w:t>Оснащение и контроль за исправностью первичными средствами пожаротушения на всех объектов СП ОГ.</w:t>
            </w:r>
          </w:p>
        </w:tc>
      </w:tr>
      <w:tr w:rsidR="002D4EC1" w:rsidRPr="00D27592" w14:paraId="61BFCA6C" w14:textId="77777777" w:rsidTr="00C26200">
        <w:tc>
          <w:tcPr>
            <w:tcW w:w="2514" w:type="dxa"/>
            <w:vMerge/>
          </w:tcPr>
          <w:p w14:paraId="7E59E9C9" w14:textId="77777777" w:rsidR="002D4EC1" w:rsidRPr="00D27592" w:rsidRDefault="002D4EC1" w:rsidP="00D27592">
            <w:pPr>
              <w:jc w:val="left"/>
            </w:pPr>
          </w:p>
        </w:tc>
        <w:tc>
          <w:tcPr>
            <w:tcW w:w="1563" w:type="dxa"/>
          </w:tcPr>
          <w:p w14:paraId="5A6AAE57" w14:textId="77777777" w:rsidR="002D4EC1" w:rsidRPr="00D27592" w:rsidRDefault="006178C0" w:rsidP="00D27592">
            <w:pPr>
              <w:jc w:val="left"/>
            </w:pPr>
            <w:r w:rsidRPr="00D27592">
              <w:t>5</w:t>
            </w:r>
            <w:r w:rsidR="002D4EC1" w:rsidRPr="00D27592">
              <w:t xml:space="preserve"> уровень</w:t>
            </w:r>
          </w:p>
        </w:tc>
        <w:tc>
          <w:tcPr>
            <w:tcW w:w="5777" w:type="dxa"/>
          </w:tcPr>
          <w:p w14:paraId="49AF3637" w14:textId="77777777" w:rsidR="002D4EC1" w:rsidRPr="00D27592" w:rsidRDefault="002D4EC1" w:rsidP="00D27592">
            <w:pPr>
              <w:jc w:val="left"/>
            </w:pPr>
            <w:r w:rsidRPr="00D27592">
              <w:t xml:space="preserve">Оснащение и контроль за исправностью первичными средствами пожаротушения на всех объектов </w:t>
            </w:r>
            <w:r w:rsidR="004F5757" w:rsidRPr="00D27592">
              <w:t>ЛСП</w:t>
            </w:r>
            <w:r w:rsidRPr="00D27592">
              <w:t xml:space="preserve"> ОГ.</w:t>
            </w:r>
          </w:p>
        </w:tc>
      </w:tr>
      <w:tr w:rsidR="006178C0" w:rsidRPr="00D27592" w14:paraId="0206979F" w14:textId="77777777" w:rsidTr="00C26200">
        <w:tc>
          <w:tcPr>
            <w:tcW w:w="2514" w:type="dxa"/>
            <w:vMerge w:val="restart"/>
          </w:tcPr>
          <w:p w14:paraId="15C58766" w14:textId="77777777" w:rsidR="006178C0" w:rsidRPr="00D27592" w:rsidRDefault="006178C0" w:rsidP="00D27592">
            <w:pPr>
              <w:jc w:val="left"/>
            </w:pPr>
            <w:r w:rsidRPr="00D27592">
              <w:t>Объемно-планировочные решения</w:t>
            </w:r>
            <w:r w:rsidR="00F05EDE" w:rsidRPr="00D27592">
              <w:t xml:space="preserve"> в области </w:t>
            </w:r>
            <w:r w:rsidR="00F05EDE" w:rsidRPr="00D27592">
              <w:rPr>
                <w:rFonts w:eastAsia="MS Mincho"/>
                <w:szCs w:val="24"/>
                <w:lang w:eastAsia="ru-RU"/>
              </w:rPr>
              <w:t>пожарной безопасности</w:t>
            </w:r>
            <w:r w:rsidR="006B088E" w:rsidRPr="00D27592">
              <w:rPr>
                <w:rFonts w:eastAsia="MS Mincho"/>
                <w:szCs w:val="24"/>
                <w:lang w:eastAsia="ru-RU"/>
              </w:rPr>
              <w:t>.</w:t>
            </w:r>
          </w:p>
        </w:tc>
        <w:tc>
          <w:tcPr>
            <w:tcW w:w="1563" w:type="dxa"/>
          </w:tcPr>
          <w:p w14:paraId="55E818B0" w14:textId="77777777" w:rsidR="006178C0" w:rsidRPr="00D27592" w:rsidRDefault="006178C0" w:rsidP="00D27592">
            <w:pPr>
              <w:jc w:val="left"/>
            </w:pPr>
            <w:r w:rsidRPr="00D27592">
              <w:t xml:space="preserve">1 уровень </w:t>
            </w:r>
          </w:p>
        </w:tc>
        <w:tc>
          <w:tcPr>
            <w:tcW w:w="5777" w:type="dxa"/>
          </w:tcPr>
          <w:p w14:paraId="44080076" w14:textId="77777777" w:rsidR="006178C0" w:rsidRPr="00D27592" w:rsidRDefault="006178C0" w:rsidP="00D27592">
            <w:pPr>
              <w:jc w:val="left"/>
            </w:pPr>
            <w:r w:rsidRPr="00D27592">
              <w:t>Методологическая поддержка.</w:t>
            </w:r>
          </w:p>
        </w:tc>
      </w:tr>
      <w:tr w:rsidR="006178C0" w:rsidRPr="00D27592" w14:paraId="7C44A031" w14:textId="77777777" w:rsidTr="00C26200">
        <w:tc>
          <w:tcPr>
            <w:tcW w:w="2514" w:type="dxa"/>
            <w:vMerge/>
          </w:tcPr>
          <w:p w14:paraId="51F35FB0" w14:textId="77777777" w:rsidR="006178C0" w:rsidRPr="00D27592" w:rsidRDefault="006178C0" w:rsidP="00D27592">
            <w:pPr>
              <w:jc w:val="left"/>
            </w:pPr>
          </w:p>
        </w:tc>
        <w:tc>
          <w:tcPr>
            <w:tcW w:w="1563" w:type="dxa"/>
          </w:tcPr>
          <w:p w14:paraId="00AAD43C" w14:textId="77777777" w:rsidR="006178C0" w:rsidRPr="00D27592" w:rsidRDefault="006178C0" w:rsidP="00D27592">
            <w:pPr>
              <w:jc w:val="left"/>
            </w:pPr>
            <w:r w:rsidRPr="00D27592">
              <w:t>2 уровень</w:t>
            </w:r>
          </w:p>
        </w:tc>
        <w:tc>
          <w:tcPr>
            <w:tcW w:w="5777" w:type="dxa"/>
          </w:tcPr>
          <w:p w14:paraId="349CBE7D" w14:textId="77777777" w:rsidR="006178C0" w:rsidRPr="00D27592" w:rsidRDefault="006178C0" w:rsidP="00D27592">
            <w:pPr>
              <w:jc w:val="left"/>
            </w:pPr>
            <w:r w:rsidRPr="00D27592">
              <w:t>Методическое обеспечение и консультационные услуги ОГ ББ</w:t>
            </w:r>
            <w:r w:rsidR="00F612DD" w:rsidRPr="00D27592">
              <w:t>/ФБ</w:t>
            </w:r>
            <w:r w:rsidRPr="00D27592">
              <w:t>.</w:t>
            </w:r>
          </w:p>
        </w:tc>
      </w:tr>
      <w:tr w:rsidR="006178C0" w:rsidRPr="00D27592" w14:paraId="5DAD803E" w14:textId="77777777" w:rsidTr="00C26200">
        <w:tc>
          <w:tcPr>
            <w:tcW w:w="2514" w:type="dxa"/>
            <w:vMerge/>
          </w:tcPr>
          <w:p w14:paraId="6FC27AE3" w14:textId="77777777" w:rsidR="006178C0" w:rsidRPr="00D27592" w:rsidRDefault="006178C0" w:rsidP="00D27592">
            <w:pPr>
              <w:jc w:val="left"/>
            </w:pPr>
          </w:p>
        </w:tc>
        <w:tc>
          <w:tcPr>
            <w:tcW w:w="1563" w:type="dxa"/>
          </w:tcPr>
          <w:p w14:paraId="12F13B19" w14:textId="77777777" w:rsidR="006178C0" w:rsidRPr="00D27592" w:rsidRDefault="006178C0" w:rsidP="00D27592">
            <w:pPr>
              <w:jc w:val="left"/>
            </w:pPr>
            <w:r w:rsidRPr="00D27592">
              <w:t>3 уровень</w:t>
            </w:r>
          </w:p>
        </w:tc>
        <w:tc>
          <w:tcPr>
            <w:tcW w:w="5777" w:type="dxa"/>
          </w:tcPr>
          <w:p w14:paraId="4B74DF76" w14:textId="77777777" w:rsidR="006178C0" w:rsidRPr="00D27592" w:rsidRDefault="006178C0" w:rsidP="00D27592">
            <w:pPr>
              <w:jc w:val="left"/>
            </w:pPr>
            <w:r w:rsidRPr="00D27592">
              <w:t>Организация и контроль исполнения работ по приведению в соответствие</w:t>
            </w:r>
            <w:r w:rsidR="006101EE" w:rsidRPr="00D27592">
              <w:t xml:space="preserve"> объемно-планировочных решений в области пожарной безопасности</w:t>
            </w:r>
            <w:r w:rsidRPr="00D27592">
              <w:t>.</w:t>
            </w:r>
          </w:p>
        </w:tc>
      </w:tr>
      <w:tr w:rsidR="006178C0" w:rsidRPr="00D27592" w14:paraId="41387903" w14:textId="77777777" w:rsidTr="00C26200">
        <w:tc>
          <w:tcPr>
            <w:tcW w:w="2514" w:type="dxa"/>
            <w:vMerge/>
          </w:tcPr>
          <w:p w14:paraId="641DA436" w14:textId="77777777" w:rsidR="006178C0" w:rsidRPr="00D27592" w:rsidRDefault="006178C0" w:rsidP="00D27592">
            <w:pPr>
              <w:jc w:val="left"/>
            </w:pPr>
          </w:p>
        </w:tc>
        <w:tc>
          <w:tcPr>
            <w:tcW w:w="1563" w:type="dxa"/>
          </w:tcPr>
          <w:p w14:paraId="603195B7" w14:textId="77777777" w:rsidR="006178C0" w:rsidRPr="00D27592" w:rsidRDefault="006178C0" w:rsidP="00D27592">
            <w:pPr>
              <w:jc w:val="left"/>
            </w:pPr>
            <w:r w:rsidRPr="00D27592">
              <w:t>4 уровень</w:t>
            </w:r>
          </w:p>
        </w:tc>
        <w:tc>
          <w:tcPr>
            <w:tcW w:w="5777" w:type="dxa"/>
          </w:tcPr>
          <w:p w14:paraId="69496F1C" w14:textId="77777777" w:rsidR="006178C0" w:rsidRPr="00D27592" w:rsidRDefault="006178C0" w:rsidP="00D27592">
            <w:pPr>
              <w:jc w:val="left"/>
            </w:pPr>
            <w:r w:rsidRPr="00D27592">
              <w:t>Осуществление работ по приведению в соответствие</w:t>
            </w:r>
            <w:r w:rsidR="006101EE" w:rsidRPr="00D27592">
              <w:t xml:space="preserve"> объемно-планировочных решений в области пожарной безопасности</w:t>
            </w:r>
            <w:r w:rsidRPr="00D27592">
              <w:t xml:space="preserve">. </w:t>
            </w:r>
          </w:p>
        </w:tc>
      </w:tr>
      <w:tr w:rsidR="006178C0" w:rsidRPr="00D27592" w14:paraId="33780231" w14:textId="77777777" w:rsidTr="00C26200">
        <w:tc>
          <w:tcPr>
            <w:tcW w:w="2514" w:type="dxa"/>
            <w:vMerge/>
          </w:tcPr>
          <w:p w14:paraId="2E873AE3" w14:textId="77777777" w:rsidR="006178C0" w:rsidRPr="00D27592" w:rsidRDefault="006178C0" w:rsidP="00D27592">
            <w:pPr>
              <w:jc w:val="left"/>
            </w:pPr>
          </w:p>
        </w:tc>
        <w:tc>
          <w:tcPr>
            <w:tcW w:w="1563" w:type="dxa"/>
          </w:tcPr>
          <w:p w14:paraId="14EAE54B" w14:textId="77777777" w:rsidR="006178C0" w:rsidRPr="00D27592" w:rsidRDefault="006178C0" w:rsidP="00D27592">
            <w:pPr>
              <w:jc w:val="left"/>
            </w:pPr>
            <w:r w:rsidRPr="00D27592">
              <w:t>5 уровень</w:t>
            </w:r>
          </w:p>
        </w:tc>
        <w:tc>
          <w:tcPr>
            <w:tcW w:w="5777" w:type="dxa"/>
          </w:tcPr>
          <w:p w14:paraId="126B2506" w14:textId="77777777" w:rsidR="006178C0" w:rsidRPr="00D27592" w:rsidRDefault="006178C0" w:rsidP="00D27592">
            <w:pPr>
              <w:jc w:val="left"/>
            </w:pPr>
            <w:r w:rsidRPr="00D27592">
              <w:t>Мониторинг и контроль за работоспособностью и целостностью</w:t>
            </w:r>
            <w:r w:rsidR="006101EE" w:rsidRPr="00D27592">
              <w:t xml:space="preserve"> объемно-планировочных решений в области пожарной безопасности</w:t>
            </w:r>
            <w:r w:rsidRPr="00D27592">
              <w:t>.</w:t>
            </w:r>
          </w:p>
        </w:tc>
      </w:tr>
      <w:tr w:rsidR="006178C0" w:rsidRPr="00D27592" w14:paraId="1C6089FB" w14:textId="77777777" w:rsidTr="00C26200">
        <w:tc>
          <w:tcPr>
            <w:tcW w:w="2514" w:type="dxa"/>
            <w:vMerge w:val="restart"/>
          </w:tcPr>
          <w:p w14:paraId="1DF8CF52" w14:textId="77777777" w:rsidR="006178C0" w:rsidRPr="00D27592" w:rsidRDefault="00F23AD6" w:rsidP="00D27592">
            <w:pPr>
              <w:jc w:val="left"/>
            </w:pPr>
            <w:r w:rsidRPr="00D27592">
              <w:t>Применение п</w:t>
            </w:r>
            <w:r w:rsidR="006178C0" w:rsidRPr="00D27592">
              <w:t>ротивопожарны</w:t>
            </w:r>
            <w:r w:rsidRPr="00D27592">
              <w:t>х</w:t>
            </w:r>
            <w:r w:rsidR="006178C0" w:rsidRPr="00D27592">
              <w:t xml:space="preserve"> преград и </w:t>
            </w:r>
            <w:r w:rsidRPr="00D27592">
              <w:t xml:space="preserve">организация </w:t>
            </w:r>
            <w:r w:rsidR="006178C0" w:rsidRPr="00D27592">
              <w:t>противопожарны</w:t>
            </w:r>
            <w:r w:rsidRPr="00D27592">
              <w:t>х</w:t>
            </w:r>
            <w:r w:rsidR="006178C0" w:rsidRPr="00D27592">
              <w:t xml:space="preserve"> </w:t>
            </w:r>
            <w:r w:rsidRPr="00D27592">
              <w:t>разрывов</w:t>
            </w:r>
            <w:r w:rsidR="006B088E" w:rsidRPr="00D27592">
              <w:t>.</w:t>
            </w:r>
          </w:p>
          <w:p w14:paraId="6D363522" w14:textId="77777777" w:rsidR="00F23AD6" w:rsidRPr="00D27592" w:rsidRDefault="00F23AD6" w:rsidP="00D27592">
            <w:pPr>
              <w:jc w:val="left"/>
            </w:pPr>
          </w:p>
        </w:tc>
        <w:tc>
          <w:tcPr>
            <w:tcW w:w="1563" w:type="dxa"/>
          </w:tcPr>
          <w:p w14:paraId="53A149F8" w14:textId="77777777" w:rsidR="006178C0" w:rsidRPr="00D27592" w:rsidRDefault="006178C0" w:rsidP="00D27592">
            <w:pPr>
              <w:jc w:val="left"/>
            </w:pPr>
            <w:r w:rsidRPr="00D27592">
              <w:t xml:space="preserve">1 уровень </w:t>
            </w:r>
          </w:p>
        </w:tc>
        <w:tc>
          <w:tcPr>
            <w:tcW w:w="5777" w:type="dxa"/>
          </w:tcPr>
          <w:p w14:paraId="6D9F893B" w14:textId="77777777" w:rsidR="006178C0" w:rsidRPr="00D27592" w:rsidRDefault="006178C0" w:rsidP="00D27592">
            <w:pPr>
              <w:jc w:val="left"/>
            </w:pPr>
            <w:r w:rsidRPr="00D27592">
              <w:t>Методологическая поддержка.</w:t>
            </w:r>
          </w:p>
        </w:tc>
      </w:tr>
      <w:tr w:rsidR="006178C0" w:rsidRPr="00D27592" w14:paraId="6C40EA4C" w14:textId="77777777" w:rsidTr="00C26200">
        <w:tc>
          <w:tcPr>
            <w:tcW w:w="2514" w:type="dxa"/>
            <w:vMerge/>
          </w:tcPr>
          <w:p w14:paraId="3E9A2B3D" w14:textId="77777777" w:rsidR="006178C0" w:rsidRPr="00D27592" w:rsidRDefault="006178C0" w:rsidP="00D27592">
            <w:pPr>
              <w:jc w:val="left"/>
            </w:pPr>
          </w:p>
        </w:tc>
        <w:tc>
          <w:tcPr>
            <w:tcW w:w="1563" w:type="dxa"/>
          </w:tcPr>
          <w:p w14:paraId="3B79A0D2" w14:textId="77777777" w:rsidR="006178C0" w:rsidRPr="00D27592" w:rsidRDefault="006178C0" w:rsidP="00D27592">
            <w:pPr>
              <w:jc w:val="left"/>
            </w:pPr>
            <w:r w:rsidRPr="00D27592">
              <w:t>2 уровень</w:t>
            </w:r>
          </w:p>
        </w:tc>
        <w:tc>
          <w:tcPr>
            <w:tcW w:w="5777" w:type="dxa"/>
          </w:tcPr>
          <w:p w14:paraId="441B7414" w14:textId="77777777" w:rsidR="006178C0" w:rsidRPr="00D27592" w:rsidRDefault="006178C0" w:rsidP="00D27592">
            <w:pPr>
              <w:jc w:val="left"/>
            </w:pPr>
            <w:r w:rsidRPr="00D27592">
              <w:t>Методическое обеспечение и консультационные услуги ОГ ББ</w:t>
            </w:r>
            <w:r w:rsidR="00F612DD" w:rsidRPr="00D27592">
              <w:t>/ФБ</w:t>
            </w:r>
            <w:r w:rsidRPr="00D27592">
              <w:t>.</w:t>
            </w:r>
          </w:p>
        </w:tc>
      </w:tr>
      <w:tr w:rsidR="006178C0" w:rsidRPr="00D27592" w14:paraId="4EAC0F03" w14:textId="77777777" w:rsidTr="00C26200">
        <w:tc>
          <w:tcPr>
            <w:tcW w:w="2514" w:type="dxa"/>
            <w:vMerge/>
          </w:tcPr>
          <w:p w14:paraId="116946F2" w14:textId="77777777" w:rsidR="006178C0" w:rsidRPr="00D27592" w:rsidRDefault="006178C0" w:rsidP="00D27592">
            <w:pPr>
              <w:jc w:val="left"/>
            </w:pPr>
          </w:p>
        </w:tc>
        <w:tc>
          <w:tcPr>
            <w:tcW w:w="1563" w:type="dxa"/>
          </w:tcPr>
          <w:p w14:paraId="0ED36398" w14:textId="77777777" w:rsidR="006178C0" w:rsidRPr="00D27592" w:rsidRDefault="006178C0" w:rsidP="00D27592">
            <w:pPr>
              <w:jc w:val="left"/>
            </w:pPr>
            <w:r w:rsidRPr="00D27592">
              <w:t>3 уровень</w:t>
            </w:r>
          </w:p>
        </w:tc>
        <w:tc>
          <w:tcPr>
            <w:tcW w:w="5777" w:type="dxa"/>
          </w:tcPr>
          <w:p w14:paraId="5EA0821A" w14:textId="77777777" w:rsidR="006178C0" w:rsidRPr="00D27592" w:rsidRDefault="006178C0" w:rsidP="00D27592">
            <w:pPr>
              <w:jc w:val="left"/>
            </w:pPr>
            <w:r w:rsidRPr="00D27592">
              <w:t>Организация и контроль исполнения работ по приведению в соответствие.</w:t>
            </w:r>
          </w:p>
        </w:tc>
      </w:tr>
      <w:tr w:rsidR="006178C0" w:rsidRPr="00D27592" w14:paraId="33DB2B4E" w14:textId="77777777" w:rsidTr="00C26200">
        <w:tc>
          <w:tcPr>
            <w:tcW w:w="2514" w:type="dxa"/>
            <w:vMerge/>
          </w:tcPr>
          <w:p w14:paraId="39C8D1B0" w14:textId="77777777" w:rsidR="006178C0" w:rsidRPr="00D27592" w:rsidRDefault="006178C0" w:rsidP="00D27592">
            <w:pPr>
              <w:jc w:val="left"/>
            </w:pPr>
          </w:p>
        </w:tc>
        <w:tc>
          <w:tcPr>
            <w:tcW w:w="1563" w:type="dxa"/>
          </w:tcPr>
          <w:p w14:paraId="6821207B" w14:textId="77777777" w:rsidR="006178C0" w:rsidRPr="00D27592" w:rsidRDefault="006178C0" w:rsidP="00D27592">
            <w:pPr>
              <w:jc w:val="left"/>
            </w:pPr>
            <w:r w:rsidRPr="00D27592">
              <w:t>4 уровень</w:t>
            </w:r>
          </w:p>
        </w:tc>
        <w:tc>
          <w:tcPr>
            <w:tcW w:w="5777" w:type="dxa"/>
          </w:tcPr>
          <w:p w14:paraId="59E7FCD4" w14:textId="77777777" w:rsidR="006178C0" w:rsidRPr="00D27592" w:rsidRDefault="006178C0" w:rsidP="00D27592">
            <w:pPr>
              <w:jc w:val="left"/>
            </w:pPr>
            <w:r w:rsidRPr="00D27592">
              <w:t xml:space="preserve">Осуществление работ по приведению в соответствие. </w:t>
            </w:r>
          </w:p>
        </w:tc>
      </w:tr>
      <w:tr w:rsidR="006178C0" w:rsidRPr="00D27592" w14:paraId="1D285494" w14:textId="77777777" w:rsidTr="00C26200">
        <w:tc>
          <w:tcPr>
            <w:tcW w:w="2514" w:type="dxa"/>
            <w:vMerge/>
          </w:tcPr>
          <w:p w14:paraId="7A192474" w14:textId="77777777" w:rsidR="006178C0" w:rsidRPr="00D27592" w:rsidRDefault="006178C0" w:rsidP="00D27592">
            <w:pPr>
              <w:jc w:val="left"/>
            </w:pPr>
          </w:p>
        </w:tc>
        <w:tc>
          <w:tcPr>
            <w:tcW w:w="1563" w:type="dxa"/>
          </w:tcPr>
          <w:p w14:paraId="31985D2B" w14:textId="77777777" w:rsidR="006178C0" w:rsidRPr="00D27592" w:rsidRDefault="006178C0" w:rsidP="00D27592">
            <w:pPr>
              <w:jc w:val="left"/>
            </w:pPr>
            <w:r w:rsidRPr="00D27592">
              <w:t>5 уровень</w:t>
            </w:r>
          </w:p>
        </w:tc>
        <w:tc>
          <w:tcPr>
            <w:tcW w:w="5777" w:type="dxa"/>
          </w:tcPr>
          <w:p w14:paraId="3D3B0B2B" w14:textId="77777777" w:rsidR="006178C0" w:rsidRPr="00D27592" w:rsidRDefault="006178C0" w:rsidP="00D27592">
            <w:pPr>
              <w:jc w:val="left"/>
            </w:pPr>
            <w:r w:rsidRPr="00D27592">
              <w:t>Мониторинг и контроль за работоспособностью и целостностью.</w:t>
            </w:r>
          </w:p>
        </w:tc>
      </w:tr>
      <w:tr w:rsidR="006178C0" w:rsidRPr="00D27592" w14:paraId="3CC025EC" w14:textId="77777777" w:rsidTr="00C26200">
        <w:tc>
          <w:tcPr>
            <w:tcW w:w="2514" w:type="dxa"/>
            <w:vMerge w:val="restart"/>
          </w:tcPr>
          <w:p w14:paraId="2F417115" w14:textId="77777777" w:rsidR="006178C0" w:rsidRPr="00D27592" w:rsidRDefault="006178C0" w:rsidP="00D27592">
            <w:pPr>
              <w:jc w:val="left"/>
            </w:pPr>
            <w:r w:rsidRPr="00D27592">
              <w:t>Применение материалов требуемого класса пожарной опасности</w:t>
            </w:r>
            <w:r w:rsidR="006B088E" w:rsidRPr="00D27592">
              <w:t>.</w:t>
            </w:r>
          </w:p>
        </w:tc>
        <w:tc>
          <w:tcPr>
            <w:tcW w:w="1563" w:type="dxa"/>
          </w:tcPr>
          <w:p w14:paraId="7C9BF8C2" w14:textId="77777777" w:rsidR="006178C0" w:rsidRPr="00D27592" w:rsidRDefault="006178C0" w:rsidP="00D27592">
            <w:pPr>
              <w:jc w:val="left"/>
            </w:pPr>
            <w:r w:rsidRPr="00D27592">
              <w:t xml:space="preserve">1 уровень </w:t>
            </w:r>
          </w:p>
        </w:tc>
        <w:tc>
          <w:tcPr>
            <w:tcW w:w="5777" w:type="dxa"/>
          </w:tcPr>
          <w:p w14:paraId="06A32B48" w14:textId="77777777" w:rsidR="006178C0" w:rsidRPr="00D27592" w:rsidRDefault="006178C0" w:rsidP="00D27592">
            <w:pPr>
              <w:jc w:val="left"/>
            </w:pPr>
            <w:r w:rsidRPr="00D27592">
              <w:t>Методологическая поддержка.</w:t>
            </w:r>
          </w:p>
        </w:tc>
      </w:tr>
      <w:tr w:rsidR="006178C0" w:rsidRPr="00D27592" w14:paraId="4FD92EB6" w14:textId="77777777" w:rsidTr="00C26200">
        <w:tc>
          <w:tcPr>
            <w:tcW w:w="2514" w:type="dxa"/>
            <w:vMerge/>
          </w:tcPr>
          <w:p w14:paraId="327BB47D" w14:textId="77777777" w:rsidR="006178C0" w:rsidRPr="00D27592" w:rsidRDefault="006178C0" w:rsidP="00D27592">
            <w:pPr>
              <w:jc w:val="left"/>
            </w:pPr>
          </w:p>
        </w:tc>
        <w:tc>
          <w:tcPr>
            <w:tcW w:w="1563" w:type="dxa"/>
          </w:tcPr>
          <w:p w14:paraId="4EC7EC83" w14:textId="77777777" w:rsidR="006178C0" w:rsidRPr="00D27592" w:rsidRDefault="006178C0" w:rsidP="00D27592">
            <w:pPr>
              <w:jc w:val="left"/>
            </w:pPr>
            <w:r w:rsidRPr="00D27592">
              <w:t>2 уровень</w:t>
            </w:r>
          </w:p>
        </w:tc>
        <w:tc>
          <w:tcPr>
            <w:tcW w:w="5777" w:type="dxa"/>
          </w:tcPr>
          <w:p w14:paraId="66C933E8" w14:textId="77777777" w:rsidR="006178C0" w:rsidRPr="00D27592" w:rsidRDefault="006178C0" w:rsidP="00D27592">
            <w:pPr>
              <w:jc w:val="left"/>
            </w:pPr>
            <w:r w:rsidRPr="00D27592">
              <w:t>Методическое обеспечение и консультационные услуги ОГ ББ</w:t>
            </w:r>
            <w:r w:rsidR="00F612DD" w:rsidRPr="00D27592">
              <w:t>/ФБ</w:t>
            </w:r>
            <w:r w:rsidRPr="00D27592">
              <w:t>.</w:t>
            </w:r>
          </w:p>
        </w:tc>
      </w:tr>
      <w:tr w:rsidR="006178C0" w:rsidRPr="00D27592" w14:paraId="1A56C53E" w14:textId="77777777" w:rsidTr="00C26200">
        <w:tc>
          <w:tcPr>
            <w:tcW w:w="2514" w:type="dxa"/>
            <w:vMerge/>
          </w:tcPr>
          <w:p w14:paraId="59E1D761" w14:textId="77777777" w:rsidR="006178C0" w:rsidRPr="00D27592" w:rsidRDefault="006178C0" w:rsidP="00D27592">
            <w:pPr>
              <w:jc w:val="left"/>
            </w:pPr>
          </w:p>
        </w:tc>
        <w:tc>
          <w:tcPr>
            <w:tcW w:w="1563" w:type="dxa"/>
          </w:tcPr>
          <w:p w14:paraId="48108738" w14:textId="77777777" w:rsidR="006178C0" w:rsidRPr="00D27592" w:rsidRDefault="006178C0" w:rsidP="00D27592">
            <w:pPr>
              <w:jc w:val="left"/>
            </w:pPr>
            <w:r w:rsidRPr="00D27592">
              <w:t>3 уровень</w:t>
            </w:r>
          </w:p>
        </w:tc>
        <w:tc>
          <w:tcPr>
            <w:tcW w:w="5777" w:type="dxa"/>
          </w:tcPr>
          <w:p w14:paraId="3D204729" w14:textId="77777777" w:rsidR="006178C0" w:rsidRPr="00D27592" w:rsidRDefault="006178C0" w:rsidP="00D27592">
            <w:pPr>
              <w:jc w:val="left"/>
            </w:pPr>
            <w:r w:rsidRPr="00D27592">
              <w:t>Организация и контроль исполнения работ по приведению в соответствие.</w:t>
            </w:r>
          </w:p>
        </w:tc>
      </w:tr>
      <w:tr w:rsidR="006178C0" w:rsidRPr="00D27592" w14:paraId="34272B0B" w14:textId="77777777" w:rsidTr="00C26200">
        <w:tc>
          <w:tcPr>
            <w:tcW w:w="2514" w:type="dxa"/>
            <w:vMerge/>
          </w:tcPr>
          <w:p w14:paraId="0DD98ABB" w14:textId="77777777" w:rsidR="006178C0" w:rsidRPr="00D27592" w:rsidRDefault="006178C0" w:rsidP="00D27592">
            <w:pPr>
              <w:jc w:val="left"/>
            </w:pPr>
          </w:p>
        </w:tc>
        <w:tc>
          <w:tcPr>
            <w:tcW w:w="1563" w:type="dxa"/>
          </w:tcPr>
          <w:p w14:paraId="6DABEC0A" w14:textId="77777777" w:rsidR="006178C0" w:rsidRPr="00D27592" w:rsidRDefault="006178C0" w:rsidP="00D27592">
            <w:pPr>
              <w:jc w:val="left"/>
            </w:pPr>
            <w:r w:rsidRPr="00D27592">
              <w:t>4 уровень</w:t>
            </w:r>
          </w:p>
        </w:tc>
        <w:tc>
          <w:tcPr>
            <w:tcW w:w="5777" w:type="dxa"/>
          </w:tcPr>
          <w:p w14:paraId="778B401A" w14:textId="77777777" w:rsidR="006178C0" w:rsidRPr="00D27592" w:rsidRDefault="006178C0" w:rsidP="00D27592">
            <w:pPr>
              <w:jc w:val="left"/>
            </w:pPr>
            <w:r w:rsidRPr="00D27592">
              <w:t xml:space="preserve">Осуществление работ по приведению в соответствие. </w:t>
            </w:r>
          </w:p>
        </w:tc>
      </w:tr>
      <w:tr w:rsidR="006178C0" w:rsidRPr="00D27592" w14:paraId="6CB8B7FD" w14:textId="77777777" w:rsidTr="00C26200">
        <w:tc>
          <w:tcPr>
            <w:tcW w:w="2514" w:type="dxa"/>
            <w:vMerge/>
          </w:tcPr>
          <w:p w14:paraId="5DAB19BD" w14:textId="77777777" w:rsidR="006178C0" w:rsidRPr="00D27592" w:rsidRDefault="006178C0" w:rsidP="00D27592">
            <w:pPr>
              <w:jc w:val="left"/>
            </w:pPr>
          </w:p>
        </w:tc>
        <w:tc>
          <w:tcPr>
            <w:tcW w:w="1563" w:type="dxa"/>
          </w:tcPr>
          <w:p w14:paraId="08075236" w14:textId="77777777" w:rsidR="006178C0" w:rsidRPr="00D27592" w:rsidRDefault="006178C0" w:rsidP="00D27592">
            <w:pPr>
              <w:jc w:val="left"/>
            </w:pPr>
            <w:r w:rsidRPr="00D27592">
              <w:t>5 уровень</w:t>
            </w:r>
          </w:p>
        </w:tc>
        <w:tc>
          <w:tcPr>
            <w:tcW w:w="5777" w:type="dxa"/>
          </w:tcPr>
          <w:p w14:paraId="1BE9A056" w14:textId="77777777" w:rsidR="006178C0" w:rsidRPr="00D27592" w:rsidRDefault="006178C0" w:rsidP="00D27592">
            <w:pPr>
              <w:jc w:val="left"/>
            </w:pPr>
            <w:r w:rsidRPr="00D27592">
              <w:t>Мониторинг и контроль за работоспособностью и целостностью.</w:t>
            </w:r>
          </w:p>
        </w:tc>
      </w:tr>
      <w:tr w:rsidR="006178C0" w:rsidRPr="00D27592" w14:paraId="069A3A16" w14:textId="77777777" w:rsidTr="00C26200">
        <w:tc>
          <w:tcPr>
            <w:tcW w:w="2514" w:type="dxa"/>
            <w:vMerge w:val="restart"/>
          </w:tcPr>
          <w:p w14:paraId="05776052" w14:textId="77777777" w:rsidR="006178C0" w:rsidRPr="00D27592" w:rsidRDefault="006178C0" w:rsidP="00D27592">
            <w:pPr>
              <w:jc w:val="left"/>
            </w:pPr>
            <w:r w:rsidRPr="00D27592">
              <w:t>Исключение образования горючей среды</w:t>
            </w:r>
            <w:r w:rsidR="006B088E" w:rsidRPr="00D27592">
              <w:t>.</w:t>
            </w:r>
          </w:p>
        </w:tc>
        <w:tc>
          <w:tcPr>
            <w:tcW w:w="1563" w:type="dxa"/>
          </w:tcPr>
          <w:p w14:paraId="4FB6E38F" w14:textId="77777777" w:rsidR="006178C0" w:rsidRPr="00D27592" w:rsidRDefault="006178C0" w:rsidP="00D27592">
            <w:pPr>
              <w:jc w:val="left"/>
            </w:pPr>
            <w:r w:rsidRPr="00D27592">
              <w:t>1 уровень</w:t>
            </w:r>
          </w:p>
        </w:tc>
        <w:tc>
          <w:tcPr>
            <w:tcW w:w="5777" w:type="dxa"/>
          </w:tcPr>
          <w:p w14:paraId="3644C083" w14:textId="77777777" w:rsidR="006178C0" w:rsidRPr="00D27592" w:rsidRDefault="006178C0" w:rsidP="00D27592">
            <w:pPr>
              <w:jc w:val="left"/>
            </w:pPr>
            <w:r w:rsidRPr="00D27592">
              <w:t>Методологическая поддержка.</w:t>
            </w:r>
          </w:p>
        </w:tc>
      </w:tr>
      <w:tr w:rsidR="006178C0" w:rsidRPr="00D27592" w14:paraId="0F98F0DD" w14:textId="77777777" w:rsidTr="00C26200">
        <w:tc>
          <w:tcPr>
            <w:tcW w:w="2514" w:type="dxa"/>
            <w:vMerge/>
          </w:tcPr>
          <w:p w14:paraId="65B2FEF5" w14:textId="77777777" w:rsidR="006178C0" w:rsidRPr="00D27592" w:rsidRDefault="006178C0" w:rsidP="00D27592">
            <w:pPr>
              <w:jc w:val="left"/>
            </w:pPr>
          </w:p>
        </w:tc>
        <w:tc>
          <w:tcPr>
            <w:tcW w:w="1563" w:type="dxa"/>
          </w:tcPr>
          <w:p w14:paraId="1EEBFA36" w14:textId="77777777" w:rsidR="006178C0" w:rsidRPr="00D27592" w:rsidRDefault="006178C0" w:rsidP="00D27592">
            <w:pPr>
              <w:jc w:val="left"/>
            </w:pPr>
            <w:r w:rsidRPr="00D27592">
              <w:t>2 уровень</w:t>
            </w:r>
          </w:p>
        </w:tc>
        <w:tc>
          <w:tcPr>
            <w:tcW w:w="5777" w:type="dxa"/>
          </w:tcPr>
          <w:p w14:paraId="5DEAB119" w14:textId="77777777" w:rsidR="006178C0" w:rsidRPr="00D27592" w:rsidRDefault="006178C0" w:rsidP="00D27592">
            <w:pPr>
              <w:jc w:val="left"/>
            </w:pPr>
            <w:r w:rsidRPr="00D27592">
              <w:t>Методическое обеспечение и консультационные услуги ОГ ББ</w:t>
            </w:r>
            <w:r w:rsidR="00F612DD" w:rsidRPr="00D27592">
              <w:t>/ФБ</w:t>
            </w:r>
            <w:r w:rsidRPr="00D27592">
              <w:t>.</w:t>
            </w:r>
          </w:p>
        </w:tc>
      </w:tr>
      <w:tr w:rsidR="002D4EC1" w:rsidRPr="00D27592" w14:paraId="7BE7AC1D" w14:textId="77777777" w:rsidTr="00C26200">
        <w:tc>
          <w:tcPr>
            <w:tcW w:w="2514" w:type="dxa"/>
            <w:vMerge/>
          </w:tcPr>
          <w:p w14:paraId="795D0D85" w14:textId="77777777" w:rsidR="002D4EC1" w:rsidRPr="00D27592" w:rsidRDefault="002D4EC1" w:rsidP="00D27592">
            <w:pPr>
              <w:jc w:val="left"/>
            </w:pPr>
          </w:p>
        </w:tc>
        <w:tc>
          <w:tcPr>
            <w:tcW w:w="1563" w:type="dxa"/>
          </w:tcPr>
          <w:p w14:paraId="01DCB336" w14:textId="77777777" w:rsidR="002D4EC1" w:rsidRPr="00D27592" w:rsidRDefault="006178C0" w:rsidP="00D27592">
            <w:pPr>
              <w:jc w:val="left"/>
            </w:pPr>
            <w:r w:rsidRPr="00D27592">
              <w:t>3</w:t>
            </w:r>
            <w:r w:rsidR="002D4EC1" w:rsidRPr="00D27592">
              <w:t xml:space="preserve"> уровень</w:t>
            </w:r>
          </w:p>
        </w:tc>
        <w:tc>
          <w:tcPr>
            <w:tcW w:w="5777" w:type="dxa"/>
          </w:tcPr>
          <w:p w14:paraId="0AD3D6E4" w14:textId="77777777" w:rsidR="002D4EC1" w:rsidRPr="00D27592" w:rsidRDefault="002D4EC1" w:rsidP="00D27592">
            <w:pPr>
              <w:jc w:val="left"/>
            </w:pPr>
            <w:r w:rsidRPr="00D27592">
              <w:t>Организация и контроль исполнения работ по приведению в соответствие.</w:t>
            </w:r>
          </w:p>
        </w:tc>
      </w:tr>
      <w:tr w:rsidR="002D4EC1" w:rsidRPr="00D27592" w14:paraId="46ECF689" w14:textId="77777777" w:rsidTr="00C26200">
        <w:tc>
          <w:tcPr>
            <w:tcW w:w="2514" w:type="dxa"/>
            <w:vMerge/>
          </w:tcPr>
          <w:p w14:paraId="01C2C9B8" w14:textId="77777777" w:rsidR="002D4EC1" w:rsidRPr="00D27592" w:rsidRDefault="002D4EC1" w:rsidP="00D27592">
            <w:pPr>
              <w:jc w:val="left"/>
            </w:pPr>
          </w:p>
        </w:tc>
        <w:tc>
          <w:tcPr>
            <w:tcW w:w="1563" w:type="dxa"/>
          </w:tcPr>
          <w:p w14:paraId="28C13F7C" w14:textId="77777777" w:rsidR="002D4EC1" w:rsidRPr="00D27592" w:rsidRDefault="006178C0" w:rsidP="00D27592">
            <w:pPr>
              <w:jc w:val="left"/>
            </w:pPr>
            <w:r w:rsidRPr="00D27592">
              <w:t>4</w:t>
            </w:r>
            <w:r w:rsidR="002D4EC1" w:rsidRPr="00D27592">
              <w:t xml:space="preserve"> уровень</w:t>
            </w:r>
          </w:p>
        </w:tc>
        <w:tc>
          <w:tcPr>
            <w:tcW w:w="5777" w:type="dxa"/>
          </w:tcPr>
          <w:p w14:paraId="18AD2EE6" w14:textId="77777777" w:rsidR="002D4EC1" w:rsidRPr="00D27592" w:rsidRDefault="002D4EC1" w:rsidP="00D27592">
            <w:pPr>
              <w:jc w:val="left"/>
            </w:pPr>
            <w:r w:rsidRPr="00D27592">
              <w:t>Осуществление работ по приведению в соответствие.</w:t>
            </w:r>
          </w:p>
        </w:tc>
      </w:tr>
      <w:tr w:rsidR="002D4EC1" w:rsidRPr="00D27592" w14:paraId="2993B122" w14:textId="77777777" w:rsidTr="00C26200">
        <w:tc>
          <w:tcPr>
            <w:tcW w:w="2514" w:type="dxa"/>
            <w:vMerge/>
          </w:tcPr>
          <w:p w14:paraId="0BBABC77" w14:textId="77777777" w:rsidR="002D4EC1" w:rsidRPr="00D27592" w:rsidRDefault="002D4EC1" w:rsidP="00D27592">
            <w:pPr>
              <w:jc w:val="left"/>
            </w:pPr>
          </w:p>
        </w:tc>
        <w:tc>
          <w:tcPr>
            <w:tcW w:w="1563" w:type="dxa"/>
          </w:tcPr>
          <w:p w14:paraId="15DCDAC7" w14:textId="77777777" w:rsidR="002D4EC1" w:rsidRPr="00D27592" w:rsidRDefault="006178C0" w:rsidP="00D27592">
            <w:pPr>
              <w:jc w:val="left"/>
            </w:pPr>
            <w:r w:rsidRPr="00D27592">
              <w:t>5</w:t>
            </w:r>
            <w:r w:rsidR="002D4EC1" w:rsidRPr="00D27592">
              <w:t xml:space="preserve"> уровень</w:t>
            </w:r>
          </w:p>
        </w:tc>
        <w:tc>
          <w:tcPr>
            <w:tcW w:w="5777" w:type="dxa"/>
          </w:tcPr>
          <w:p w14:paraId="54C1CAF3" w14:textId="77777777" w:rsidR="002D4EC1" w:rsidRPr="00D27592" w:rsidRDefault="002D4EC1" w:rsidP="00D27592">
            <w:pPr>
              <w:jc w:val="left"/>
            </w:pPr>
            <w:r w:rsidRPr="00D27592">
              <w:t>Мониторинг и контроль за работоспособностью и целостностью.</w:t>
            </w:r>
          </w:p>
        </w:tc>
      </w:tr>
      <w:tr w:rsidR="006178C0" w:rsidRPr="00D27592" w14:paraId="6AD0AA6E" w14:textId="77777777" w:rsidTr="00C26200">
        <w:tc>
          <w:tcPr>
            <w:tcW w:w="2514" w:type="dxa"/>
            <w:vMerge w:val="restart"/>
          </w:tcPr>
          <w:p w14:paraId="21FF2B90" w14:textId="77777777" w:rsidR="006178C0" w:rsidRPr="00D27592" w:rsidRDefault="006178C0" w:rsidP="00D27592">
            <w:pPr>
              <w:jc w:val="left"/>
            </w:pPr>
            <w:r w:rsidRPr="00D27592">
              <w:t>Исключение образования источников зажигания</w:t>
            </w:r>
            <w:r w:rsidR="006B088E" w:rsidRPr="00D27592">
              <w:t>.</w:t>
            </w:r>
          </w:p>
        </w:tc>
        <w:tc>
          <w:tcPr>
            <w:tcW w:w="1563" w:type="dxa"/>
          </w:tcPr>
          <w:p w14:paraId="5536EE5B" w14:textId="77777777" w:rsidR="006178C0" w:rsidRPr="00D27592" w:rsidRDefault="006178C0" w:rsidP="00D27592">
            <w:pPr>
              <w:jc w:val="left"/>
            </w:pPr>
            <w:r w:rsidRPr="00D27592">
              <w:t>1 уровень</w:t>
            </w:r>
          </w:p>
        </w:tc>
        <w:tc>
          <w:tcPr>
            <w:tcW w:w="5777" w:type="dxa"/>
          </w:tcPr>
          <w:p w14:paraId="3762F7FE" w14:textId="77777777" w:rsidR="006178C0" w:rsidRPr="00D27592" w:rsidRDefault="006178C0" w:rsidP="00D27592">
            <w:pPr>
              <w:jc w:val="left"/>
            </w:pPr>
            <w:r w:rsidRPr="00D27592">
              <w:t>Методологическая поддержка.</w:t>
            </w:r>
          </w:p>
        </w:tc>
      </w:tr>
      <w:tr w:rsidR="006178C0" w:rsidRPr="00D27592" w14:paraId="761BEB76" w14:textId="77777777" w:rsidTr="00C26200">
        <w:tc>
          <w:tcPr>
            <w:tcW w:w="2514" w:type="dxa"/>
            <w:vMerge/>
          </w:tcPr>
          <w:p w14:paraId="62273206" w14:textId="77777777" w:rsidR="006178C0" w:rsidRPr="00D27592" w:rsidRDefault="006178C0" w:rsidP="00D27592">
            <w:pPr>
              <w:jc w:val="left"/>
            </w:pPr>
          </w:p>
        </w:tc>
        <w:tc>
          <w:tcPr>
            <w:tcW w:w="1563" w:type="dxa"/>
          </w:tcPr>
          <w:p w14:paraId="14B6F7F5" w14:textId="77777777" w:rsidR="006178C0" w:rsidRPr="00D27592" w:rsidRDefault="006178C0" w:rsidP="00D27592">
            <w:pPr>
              <w:jc w:val="left"/>
            </w:pPr>
            <w:r w:rsidRPr="00D27592">
              <w:t>2 уровень</w:t>
            </w:r>
          </w:p>
        </w:tc>
        <w:tc>
          <w:tcPr>
            <w:tcW w:w="5777" w:type="dxa"/>
          </w:tcPr>
          <w:p w14:paraId="4A533B6F" w14:textId="77777777" w:rsidR="006178C0" w:rsidRPr="00D27592" w:rsidRDefault="006178C0" w:rsidP="00D27592">
            <w:pPr>
              <w:jc w:val="left"/>
            </w:pPr>
            <w:r w:rsidRPr="00D27592">
              <w:t>Методическое обеспечение и консультационные услуги ОГ ББ</w:t>
            </w:r>
            <w:r w:rsidR="00F612DD" w:rsidRPr="00D27592">
              <w:t>/ФБ</w:t>
            </w:r>
            <w:r w:rsidRPr="00D27592">
              <w:t>.</w:t>
            </w:r>
          </w:p>
        </w:tc>
      </w:tr>
      <w:tr w:rsidR="002D4EC1" w:rsidRPr="00D27592" w14:paraId="2A0D633F" w14:textId="77777777" w:rsidTr="00C26200">
        <w:tc>
          <w:tcPr>
            <w:tcW w:w="2514" w:type="dxa"/>
            <w:vMerge/>
          </w:tcPr>
          <w:p w14:paraId="2824FB6A" w14:textId="77777777" w:rsidR="002D4EC1" w:rsidRPr="00D27592" w:rsidRDefault="002D4EC1" w:rsidP="00D27592">
            <w:pPr>
              <w:jc w:val="left"/>
            </w:pPr>
          </w:p>
        </w:tc>
        <w:tc>
          <w:tcPr>
            <w:tcW w:w="1563" w:type="dxa"/>
          </w:tcPr>
          <w:p w14:paraId="2DCDDA90" w14:textId="77777777" w:rsidR="002D4EC1" w:rsidRPr="00D27592" w:rsidRDefault="002D4EC1" w:rsidP="00D27592">
            <w:pPr>
              <w:jc w:val="left"/>
            </w:pPr>
            <w:r w:rsidRPr="00D27592">
              <w:t>2 уровень</w:t>
            </w:r>
          </w:p>
        </w:tc>
        <w:tc>
          <w:tcPr>
            <w:tcW w:w="5777" w:type="dxa"/>
          </w:tcPr>
          <w:p w14:paraId="4D46A3F9" w14:textId="77777777" w:rsidR="002D4EC1" w:rsidRPr="00D27592" w:rsidRDefault="002D4EC1" w:rsidP="00D27592">
            <w:pPr>
              <w:jc w:val="left"/>
            </w:pPr>
            <w:r w:rsidRPr="00D27592">
              <w:t>Организация и контроль исполнения работ по приведению в соответствие.</w:t>
            </w:r>
          </w:p>
        </w:tc>
      </w:tr>
      <w:tr w:rsidR="002D4EC1" w:rsidRPr="00D27592" w14:paraId="733C3157" w14:textId="77777777" w:rsidTr="00C26200">
        <w:tc>
          <w:tcPr>
            <w:tcW w:w="2514" w:type="dxa"/>
            <w:vMerge/>
          </w:tcPr>
          <w:p w14:paraId="5EA52EEB" w14:textId="77777777" w:rsidR="002D4EC1" w:rsidRPr="00D27592" w:rsidRDefault="002D4EC1" w:rsidP="00D27592">
            <w:pPr>
              <w:jc w:val="left"/>
            </w:pPr>
          </w:p>
        </w:tc>
        <w:tc>
          <w:tcPr>
            <w:tcW w:w="1563" w:type="dxa"/>
          </w:tcPr>
          <w:p w14:paraId="0205CEB5" w14:textId="77777777" w:rsidR="002D4EC1" w:rsidRPr="00D27592" w:rsidRDefault="002D4EC1" w:rsidP="00D27592">
            <w:pPr>
              <w:jc w:val="left"/>
            </w:pPr>
            <w:r w:rsidRPr="00D27592">
              <w:t>3 уровень</w:t>
            </w:r>
          </w:p>
        </w:tc>
        <w:tc>
          <w:tcPr>
            <w:tcW w:w="5777" w:type="dxa"/>
          </w:tcPr>
          <w:p w14:paraId="33D7A75C" w14:textId="77777777" w:rsidR="002D4EC1" w:rsidRPr="00D27592" w:rsidRDefault="002D4EC1" w:rsidP="00D27592">
            <w:pPr>
              <w:jc w:val="left"/>
            </w:pPr>
            <w:r w:rsidRPr="00D27592">
              <w:t>Осуществление работ по приведению в соответствие.</w:t>
            </w:r>
          </w:p>
        </w:tc>
      </w:tr>
      <w:tr w:rsidR="002D4EC1" w:rsidRPr="00D27592" w14:paraId="0E33041C" w14:textId="77777777" w:rsidTr="00C26200">
        <w:tc>
          <w:tcPr>
            <w:tcW w:w="2514" w:type="dxa"/>
            <w:vMerge/>
          </w:tcPr>
          <w:p w14:paraId="673DBAEF" w14:textId="77777777" w:rsidR="002D4EC1" w:rsidRPr="00D27592" w:rsidRDefault="002D4EC1" w:rsidP="00D27592">
            <w:pPr>
              <w:jc w:val="left"/>
            </w:pPr>
          </w:p>
        </w:tc>
        <w:tc>
          <w:tcPr>
            <w:tcW w:w="1563" w:type="dxa"/>
          </w:tcPr>
          <w:p w14:paraId="4639450E" w14:textId="77777777" w:rsidR="002D4EC1" w:rsidRPr="00D27592" w:rsidRDefault="002D4EC1" w:rsidP="00D27592">
            <w:pPr>
              <w:jc w:val="left"/>
            </w:pPr>
            <w:r w:rsidRPr="00D27592">
              <w:t>4 уровень</w:t>
            </w:r>
          </w:p>
        </w:tc>
        <w:tc>
          <w:tcPr>
            <w:tcW w:w="5777" w:type="dxa"/>
          </w:tcPr>
          <w:p w14:paraId="1E1B08F3" w14:textId="77777777" w:rsidR="002D4EC1" w:rsidRPr="00D27592" w:rsidRDefault="002D4EC1" w:rsidP="00D27592">
            <w:pPr>
              <w:jc w:val="left"/>
            </w:pPr>
            <w:r w:rsidRPr="00D27592">
              <w:t>Мониторинг и контроль за работоспособностью и целостностью.</w:t>
            </w:r>
          </w:p>
        </w:tc>
      </w:tr>
    </w:tbl>
    <w:p w14:paraId="563151A1" w14:textId="77777777" w:rsidR="00C6198C" w:rsidRPr="00D27592" w:rsidRDefault="00C6198C" w:rsidP="00D27592">
      <w:pPr>
        <w:pStyle w:val="S0"/>
      </w:pPr>
    </w:p>
    <w:p w14:paraId="3D1574D1" w14:textId="77777777" w:rsidR="00AA1F33" w:rsidRPr="00D27592" w:rsidRDefault="00AA1F33" w:rsidP="00D27592">
      <w:pPr>
        <w:pStyle w:val="S0"/>
      </w:pPr>
    </w:p>
    <w:p w14:paraId="7B2F3BE8" w14:textId="77777777" w:rsidR="00AA1F33" w:rsidRPr="00D27592" w:rsidRDefault="00AA1F33" w:rsidP="00D27592">
      <w:pPr>
        <w:pStyle w:val="S0"/>
      </w:pPr>
    </w:p>
    <w:p w14:paraId="5E1A2625" w14:textId="77777777" w:rsidR="00AA1F33" w:rsidRPr="00D27592" w:rsidRDefault="00AA1F33" w:rsidP="00D27592">
      <w:pPr>
        <w:jc w:val="center"/>
        <w:sectPr w:rsidR="00AA1F33" w:rsidRPr="00D27592" w:rsidSect="001D7715">
          <w:headerReference w:type="even" r:id="rId46"/>
          <w:headerReference w:type="default" r:id="rId47"/>
          <w:footerReference w:type="default" r:id="rId48"/>
          <w:headerReference w:type="first" r:id="rId49"/>
          <w:pgSz w:w="11906" w:h="16838" w:code="9"/>
          <w:pgMar w:top="510" w:right="1021" w:bottom="567" w:left="1247" w:header="737" w:footer="680" w:gutter="0"/>
          <w:cols w:space="708"/>
          <w:docGrid w:linePitch="360"/>
        </w:sectPr>
      </w:pPr>
    </w:p>
    <w:p w14:paraId="2C3644D1" w14:textId="72F6F911" w:rsidR="000F6E34" w:rsidRPr="00D27592" w:rsidRDefault="00BE003C" w:rsidP="00D27592">
      <w:pPr>
        <w:pStyle w:val="20"/>
        <w:keepNext w:val="0"/>
        <w:keepLines w:val="0"/>
        <w:spacing w:before="0"/>
        <w:rPr>
          <w:rFonts w:ascii="Arial" w:hAnsi="Arial"/>
          <w:caps/>
          <w:color w:val="auto"/>
          <w:sz w:val="24"/>
          <w:szCs w:val="24"/>
          <w:lang w:eastAsia="ru-RU"/>
        </w:rPr>
      </w:pPr>
      <w:bookmarkStart w:id="125" w:name="_Приложение_5._ДОКУМЕНТАЦИОННОЕ"/>
      <w:bookmarkStart w:id="126" w:name="_Приложение_4._ДОКУМЕНТАЦИОННОЕ"/>
      <w:bookmarkStart w:id="127" w:name="_Toc406163053"/>
      <w:bookmarkStart w:id="128" w:name="_Toc451443929"/>
      <w:bookmarkStart w:id="129" w:name="_Toc456798486"/>
      <w:bookmarkStart w:id="130" w:name="_Toc456799026"/>
      <w:bookmarkStart w:id="131" w:name="_Toc459195623"/>
      <w:bookmarkStart w:id="132" w:name="_Toc464727333"/>
      <w:bookmarkEnd w:id="125"/>
      <w:bookmarkEnd w:id="126"/>
      <w:r w:rsidRPr="00D27592">
        <w:rPr>
          <w:rFonts w:ascii="Arial" w:eastAsia="Calibri" w:hAnsi="Arial" w:cs="Arial"/>
          <w:iCs/>
          <w:color w:val="auto"/>
          <w:sz w:val="24"/>
          <w:szCs w:val="24"/>
        </w:rPr>
        <w:t xml:space="preserve">ПРИЛОЖЕНИЕ 4. </w:t>
      </w:r>
      <w:r w:rsidR="00C6198C" w:rsidRPr="00D27592">
        <w:rPr>
          <w:rFonts w:ascii="Arial" w:hAnsi="Arial"/>
          <w:caps/>
          <w:color w:val="auto"/>
          <w:sz w:val="24"/>
          <w:szCs w:val="24"/>
          <w:lang w:eastAsia="ru-RU"/>
        </w:rPr>
        <w:t>ДОКУМЕНТАЦИОННОЕ СОПРОВОЖДЕНИЕ</w:t>
      </w:r>
      <w:r w:rsidR="00E26254" w:rsidRPr="00D27592">
        <w:rPr>
          <w:rFonts w:ascii="Arial" w:hAnsi="Arial"/>
          <w:caps/>
          <w:color w:val="auto"/>
          <w:sz w:val="24"/>
          <w:szCs w:val="24"/>
          <w:lang w:eastAsia="ru-RU"/>
        </w:rPr>
        <w:t>,</w:t>
      </w:r>
      <w:r w:rsidR="00C6198C" w:rsidRPr="00D27592">
        <w:rPr>
          <w:rFonts w:ascii="Arial" w:hAnsi="Arial"/>
          <w:caps/>
          <w:color w:val="auto"/>
          <w:sz w:val="24"/>
          <w:szCs w:val="24"/>
          <w:lang w:eastAsia="ru-RU"/>
        </w:rPr>
        <w:t xml:space="preserve"> </w:t>
      </w:r>
      <w:r w:rsidR="006646F6" w:rsidRPr="00D27592">
        <w:rPr>
          <w:rFonts w:ascii="Arial" w:hAnsi="Arial"/>
          <w:caps/>
          <w:color w:val="auto"/>
          <w:sz w:val="24"/>
          <w:szCs w:val="24"/>
          <w:lang w:eastAsia="ru-RU"/>
        </w:rPr>
        <w:t xml:space="preserve">рекомендуемое к </w:t>
      </w:r>
      <w:r w:rsidR="00D35FA1" w:rsidRPr="00D27592">
        <w:rPr>
          <w:rFonts w:ascii="Arial" w:hAnsi="Arial"/>
          <w:caps/>
          <w:color w:val="auto"/>
          <w:sz w:val="24"/>
          <w:szCs w:val="24"/>
          <w:lang w:eastAsia="ru-RU"/>
        </w:rPr>
        <w:t>использованию в рамках</w:t>
      </w:r>
      <w:r w:rsidR="006646F6" w:rsidRPr="00D27592">
        <w:rPr>
          <w:rFonts w:ascii="Arial" w:hAnsi="Arial"/>
          <w:caps/>
          <w:color w:val="auto"/>
          <w:sz w:val="24"/>
          <w:szCs w:val="24"/>
          <w:lang w:eastAsia="ru-RU"/>
        </w:rPr>
        <w:t xml:space="preserve"> </w:t>
      </w:r>
      <w:r w:rsidR="00DA667F" w:rsidRPr="00D27592">
        <w:rPr>
          <w:rFonts w:ascii="Arial" w:hAnsi="Arial"/>
          <w:caps/>
          <w:color w:val="auto"/>
          <w:sz w:val="24"/>
          <w:szCs w:val="24"/>
          <w:lang w:eastAsia="ru-RU"/>
        </w:rPr>
        <w:t>СИСТЕМЫ ОБЕСПЕЧЕНИЯ ПОЖАРНОЙ БЕЗОПАСНОСТИ</w:t>
      </w:r>
      <w:bookmarkEnd w:id="127"/>
      <w:r w:rsidR="00DD23AA" w:rsidRPr="00D27592">
        <w:rPr>
          <w:rFonts w:ascii="Arial" w:hAnsi="Arial"/>
          <w:caps/>
          <w:color w:val="auto"/>
          <w:sz w:val="24"/>
          <w:szCs w:val="24"/>
          <w:lang w:eastAsia="ru-RU"/>
        </w:rPr>
        <w:t xml:space="preserve"> Компании</w:t>
      </w:r>
      <w:bookmarkEnd w:id="128"/>
      <w:bookmarkEnd w:id="129"/>
      <w:bookmarkEnd w:id="130"/>
      <w:bookmarkEnd w:id="131"/>
      <w:bookmarkEnd w:id="132"/>
    </w:p>
    <w:p w14:paraId="38FAC491" w14:textId="77777777" w:rsidR="00C6198C" w:rsidRPr="00D27592" w:rsidRDefault="00C6198C" w:rsidP="00D27592">
      <w:pPr>
        <w:pStyle w:val="S0"/>
      </w:pPr>
    </w:p>
    <w:p w14:paraId="0753C2D3" w14:textId="77777777" w:rsidR="00C6198C" w:rsidRPr="00D27592" w:rsidRDefault="004757AD" w:rsidP="00D27592">
      <w:pPr>
        <w:pStyle w:val="Sf0"/>
      </w:pPr>
      <w:r w:rsidRPr="00D27592">
        <w:t xml:space="preserve">Таблица </w:t>
      </w:r>
      <w:r w:rsidR="00F64CC0" w:rsidRPr="00D27592">
        <w:fldChar w:fldCharType="begin"/>
      </w:r>
      <w:r w:rsidR="00BF0C88" w:rsidRPr="00D27592">
        <w:instrText xml:space="preserve"> SEQ Таблица \* ARABIC </w:instrText>
      </w:r>
      <w:r w:rsidR="00F64CC0" w:rsidRPr="00D27592">
        <w:fldChar w:fldCharType="separate"/>
      </w:r>
      <w:r w:rsidR="006404E5" w:rsidRPr="00D27592">
        <w:rPr>
          <w:noProof/>
        </w:rPr>
        <w:t>3</w:t>
      </w:r>
      <w:r w:rsidR="00F64CC0" w:rsidRPr="00D27592">
        <w:fldChar w:fldCharType="end"/>
      </w:r>
    </w:p>
    <w:p w14:paraId="3365CB74" w14:textId="77777777" w:rsidR="005B7142" w:rsidRPr="00D27592" w:rsidRDefault="00D56A10" w:rsidP="00D27592">
      <w:pPr>
        <w:pStyle w:val="Sf0"/>
        <w:spacing w:after="60"/>
      </w:pPr>
      <w:r w:rsidRPr="00D27592">
        <w:t xml:space="preserve">Перечень </w:t>
      </w:r>
      <w:r w:rsidR="00E31E76" w:rsidRPr="00D27592">
        <w:t>документационно</w:t>
      </w:r>
      <w:r w:rsidRPr="00D27592">
        <w:t>го</w:t>
      </w:r>
      <w:r w:rsidR="00E31E76" w:rsidRPr="00D27592">
        <w:t xml:space="preserve"> сопровождени</w:t>
      </w:r>
      <w:r w:rsidRPr="00D27592">
        <w:t xml:space="preserve">я </w:t>
      </w:r>
      <w:r w:rsidRPr="00D27592">
        <w:br/>
        <w:t xml:space="preserve">к </w:t>
      </w:r>
      <w:r w:rsidR="00E31E76" w:rsidRPr="00D27592">
        <w:t>систем</w:t>
      </w:r>
      <w:r w:rsidRPr="00D27592">
        <w:t>е</w:t>
      </w:r>
      <w:r w:rsidR="00E31E76" w:rsidRPr="00D27592">
        <w:t xml:space="preserve"> обеспечения пожарной безопасности </w:t>
      </w:r>
      <w:r w:rsidRPr="00D27592">
        <w:t>К</w:t>
      </w:r>
      <w:r w:rsidR="00E31E76" w:rsidRPr="00D27592">
        <w:t>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148"/>
        <w:gridCol w:w="6924"/>
        <w:gridCol w:w="7905"/>
      </w:tblGrid>
      <w:tr w:rsidR="00B31055" w:rsidRPr="00D27592" w14:paraId="7C89AA51" w14:textId="77777777" w:rsidTr="00330EF5">
        <w:trPr>
          <w:trHeight w:val="620"/>
          <w:tblHeader/>
        </w:trPr>
        <w:tc>
          <w:tcPr>
            <w:tcW w:w="359" w:type="pct"/>
            <w:tcBorders>
              <w:bottom w:val="single" w:sz="12" w:space="0" w:color="auto"/>
            </w:tcBorders>
            <w:shd w:val="clear" w:color="auto" w:fill="FFD200"/>
            <w:vAlign w:val="center"/>
            <w:hideMark/>
          </w:tcPr>
          <w:p w14:paraId="633B00D2" w14:textId="77777777" w:rsidR="00B31055" w:rsidRPr="00D27592" w:rsidRDefault="00B31055" w:rsidP="00D27592">
            <w:pPr>
              <w:spacing w:before="20" w:after="20"/>
              <w:jc w:val="center"/>
              <w:rPr>
                <w:rFonts w:ascii="Arial" w:eastAsia="Times New Roman" w:hAnsi="Arial" w:cs="Arial"/>
                <w:b/>
                <w:bCs/>
                <w:color w:val="000000"/>
                <w:sz w:val="16"/>
                <w:szCs w:val="16"/>
                <w:lang w:eastAsia="ru-RU"/>
              </w:rPr>
            </w:pPr>
            <w:r w:rsidRPr="00D27592">
              <w:rPr>
                <w:rFonts w:ascii="Arial" w:eastAsia="Times New Roman" w:hAnsi="Arial" w:cs="Arial"/>
                <w:b/>
                <w:bCs/>
                <w:color w:val="000000"/>
                <w:sz w:val="16"/>
                <w:szCs w:val="16"/>
                <w:lang w:eastAsia="ru-RU"/>
              </w:rPr>
              <w:t xml:space="preserve">№ </w:t>
            </w:r>
            <w:r w:rsidR="00B533E9" w:rsidRPr="00D27592">
              <w:rPr>
                <w:rFonts w:ascii="Arial" w:eastAsia="Times New Roman" w:hAnsi="Arial" w:cs="Arial"/>
                <w:b/>
                <w:bCs/>
                <w:color w:val="000000"/>
                <w:sz w:val="16"/>
                <w:szCs w:val="16"/>
                <w:lang w:eastAsia="ru-RU"/>
              </w:rPr>
              <w:t>П/П</w:t>
            </w:r>
          </w:p>
        </w:tc>
        <w:tc>
          <w:tcPr>
            <w:tcW w:w="2167" w:type="pct"/>
            <w:tcBorders>
              <w:bottom w:val="single" w:sz="12" w:space="0" w:color="auto"/>
            </w:tcBorders>
            <w:shd w:val="clear" w:color="auto" w:fill="FFD200"/>
            <w:noWrap/>
            <w:vAlign w:val="center"/>
            <w:hideMark/>
          </w:tcPr>
          <w:p w14:paraId="699B76C4" w14:textId="77777777" w:rsidR="00B31055" w:rsidRPr="00D27592" w:rsidRDefault="00B31055" w:rsidP="00D27592">
            <w:pPr>
              <w:spacing w:before="20" w:after="20"/>
              <w:jc w:val="center"/>
              <w:rPr>
                <w:rFonts w:ascii="Arial" w:eastAsia="Times New Roman" w:hAnsi="Arial" w:cs="Arial"/>
                <w:b/>
                <w:bCs/>
                <w:color w:val="000000"/>
                <w:sz w:val="16"/>
                <w:szCs w:val="16"/>
                <w:lang w:eastAsia="ru-RU"/>
              </w:rPr>
            </w:pPr>
            <w:r w:rsidRPr="00D27592">
              <w:rPr>
                <w:rFonts w:ascii="Arial" w:eastAsia="Times New Roman" w:hAnsi="Arial" w:cs="Arial"/>
                <w:b/>
                <w:bCs/>
                <w:color w:val="000000"/>
                <w:sz w:val="16"/>
                <w:szCs w:val="16"/>
                <w:lang w:eastAsia="ru-RU"/>
              </w:rPr>
              <w:t>Н</w:t>
            </w:r>
            <w:r w:rsidR="00B533E9" w:rsidRPr="00D27592">
              <w:rPr>
                <w:rFonts w:ascii="Arial" w:eastAsia="Times New Roman" w:hAnsi="Arial" w:cs="Arial"/>
                <w:b/>
                <w:bCs/>
                <w:color w:val="000000"/>
                <w:sz w:val="16"/>
                <w:szCs w:val="16"/>
                <w:lang w:eastAsia="ru-RU"/>
              </w:rPr>
              <w:t>АИМЕНОВАНИЕ МЕРОПРИЯТИЯ</w:t>
            </w:r>
            <w:r w:rsidR="00E31E76" w:rsidRPr="00D27592">
              <w:rPr>
                <w:rFonts w:ascii="Arial" w:eastAsia="Times New Roman" w:hAnsi="Arial" w:cs="Arial"/>
                <w:b/>
                <w:bCs/>
                <w:color w:val="000000"/>
                <w:sz w:val="16"/>
                <w:szCs w:val="16"/>
                <w:lang w:eastAsia="ru-RU"/>
              </w:rPr>
              <w:t>/</w:t>
            </w:r>
            <w:r w:rsidR="00B533E9" w:rsidRPr="00D27592">
              <w:rPr>
                <w:rFonts w:ascii="Arial" w:eastAsia="Times New Roman" w:hAnsi="Arial" w:cs="Arial"/>
                <w:b/>
                <w:bCs/>
                <w:color w:val="000000"/>
                <w:sz w:val="16"/>
                <w:szCs w:val="16"/>
                <w:lang w:eastAsia="ru-RU"/>
              </w:rPr>
              <w:t>ДОКУМЕНТА</w:t>
            </w:r>
          </w:p>
        </w:tc>
        <w:tc>
          <w:tcPr>
            <w:tcW w:w="2474" w:type="pct"/>
            <w:tcBorders>
              <w:bottom w:val="single" w:sz="12" w:space="0" w:color="auto"/>
            </w:tcBorders>
            <w:shd w:val="clear" w:color="auto" w:fill="FFD200"/>
            <w:noWrap/>
            <w:vAlign w:val="center"/>
            <w:hideMark/>
          </w:tcPr>
          <w:p w14:paraId="0C282E6C" w14:textId="77777777" w:rsidR="00B31055" w:rsidRPr="00D27592" w:rsidRDefault="00B31055" w:rsidP="00D27592">
            <w:pPr>
              <w:spacing w:before="20" w:after="20"/>
              <w:jc w:val="center"/>
              <w:rPr>
                <w:rFonts w:ascii="Arial" w:eastAsia="Times New Roman" w:hAnsi="Arial" w:cs="Arial"/>
                <w:b/>
                <w:bCs/>
                <w:color w:val="000000"/>
                <w:sz w:val="16"/>
                <w:szCs w:val="16"/>
                <w:lang w:eastAsia="ru-RU"/>
              </w:rPr>
            </w:pPr>
            <w:r w:rsidRPr="00D27592">
              <w:rPr>
                <w:rFonts w:ascii="Arial" w:eastAsia="Times New Roman" w:hAnsi="Arial" w:cs="Arial"/>
                <w:b/>
                <w:bCs/>
                <w:color w:val="000000"/>
                <w:sz w:val="16"/>
                <w:szCs w:val="16"/>
                <w:lang w:eastAsia="ru-RU"/>
              </w:rPr>
              <w:t>О</w:t>
            </w:r>
            <w:r w:rsidR="00B533E9" w:rsidRPr="00D27592">
              <w:rPr>
                <w:rFonts w:ascii="Arial" w:eastAsia="Times New Roman" w:hAnsi="Arial" w:cs="Arial"/>
                <w:b/>
                <w:bCs/>
                <w:color w:val="000000"/>
                <w:sz w:val="16"/>
                <w:szCs w:val="16"/>
                <w:lang w:eastAsia="ru-RU"/>
              </w:rPr>
              <w:t>СНОВАНИЕ</w:t>
            </w:r>
          </w:p>
        </w:tc>
      </w:tr>
      <w:tr w:rsidR="00B533E9" w:rsidRPr="00D27592" w14:paraId="2EC752E4" w14:textId="77777777" w:rsidTr="00330EF5">
        <w:trPr>
          <w:trHeight w:val="146"/>
          <w:tblHeader/>
        </w:trPr>
        <w:tc>
          <w:tcPr>
            <w:tcW w:w="359" w:type="pct"/>
            <w:tcBorders>
              <w:top w:val="single" w:sz="12" w:space="0" w:color="auto"/>
              <w:bottom w:val="single" w:sz="12" w:space="0" w:color="auto"/>
            </w:tcBorders>
            <w:shd w:val="clear" w:color="auto" w:fill="FFD200"/>
            <w:vAlign w:val="center"/>
          </w:tcPr>
          <w:p w14:paraId="4857D166" w14:textId="77777777" w:rsidR="00B533E9" w:rsidRPr="00D27592" w:rsidRDefault="00B533E9" w:rsidP="00D27592">
            <w:pPr>
              <w:spacing w:before="20" w:after="20"/>
              <w:jc w:val="center"/>
              <w:rPr>
                <w:rFonts w:ascii="Arial" w:eastAsia="Times New Roman" w:hAnsi="Arial" w:cs="Arial"/>
                <w:b/>
                <w:bCs/>
                <w:color w:val="000000"/>
                <w:sz w:val="16"/>
                <w:szCs w:val="16"/>
                <w:lang w:eastAsia="ru-RU"/>
              </w:rPr>
            </w:pPr>
            <w:r w:rsidRPr="00D27592">
              <w:rPr>
                <w:rFonts w:ascii="Arial" w:eastAsia="Times New Roman" w:hAnsi="Arial" w:cs="Arial"/>
                <w:b/>
                <w:bCs/>
                <w:color w:val="000000"/>
                <w:sz w:val="16"/>
                <w:szCs w:val="16"/>
                <w:lang w:eastAsia="ru-RU"/>
              </w:rPr>
              <w:t>1</w:t>
            </w:r>
          </w:p>
        </w:tc>
        <w:tc>
          <w:tcPr>
            <w:tcW w:w="2167" w:type="pct"/>
            <w:tcBorders>
              <w:top w:val="single" w:sz="12" w:space="0" w:color="auto"/>
              <w:bottom w:val="single" w:sz="12" w:space="0" w:color="auto"/>
            </w:tcBorders>
            <w:shd w:val="clear" w:color="auto" w:fill="FFD200"/>
            <w:noWrap/>
            <w:vAlign w:val="center"/>
          </w:tcPr>
          <w:p w14:paraId="6C090627" w14:textId="77777777" w:rsidR="00B533E9" w:rsidRPr="00D27592" w:rsidRDefault="00B533E9" w:rsidP="00D27592">
            <w:pPr>
              <w:spacing w:before="20" w:after="20"/>
              <w:jc w:val="center"/>
              <w:rPr>
                <w:rFonts w:ascii="Arial" w:eastAsia="Times New Roman" w:hAnsi="Arial" w:cs="Arial"/>
                <w:b/>
                <w:bCs/>
                <w:color w:val="000000"/>
                <w:sz w:val="16"/>
                <w:szCs w:val="16"/>
                <w:lang w:eastAsia="ru-RU"/>
              </w:rPr>
            </w:pPr>
            <w:r w:rsidRPr="00D27592">
              <w:rPr>
                <w:rFonts w:ascii="Arial" w:eastAsia="Times New Roman" w:hAnsi="Arial" w:cs="Arial"/>
                <w:b/>
                <w:bCs/>
                <w:color w:val="000000"/>
                <w:sz w:val="16"/>
                <w:szCs w:val="16"/>
                <w:lang w:eastAsia="ru-RU"/>
              </w:rPr>
              <w:t>2</w:t>
            </w:r>
          </w:p>
        </w:tc>
        <w:tc>
          <w:tcPr>
            <w:tcW w:w="2474" w:type="pct"/>
            <w:tcBorders>
              <w:top w:val="single" w:sz="12" w:space="0" w:color="auto"/>
              <w:bottom w:val="single" w:sz="12" w:space="0" w:color="auto"/>
            </w:tcBorders>
            <w:shd w:val="clear" w:color="auto" w:fill="FFD200"/>
            <w:noWrap/>
            <w:vAlign w:val="center"/>
          </w:tcPr>
          <w:p w14:paraId="313DE6AD" w14:textId="77777777" w:rsidR="00B533E9" w:rsidRPr="00D27592" w:rsidRDefault="00B533E9" w:rsidP="00D27592">
            <w:pPr>
              <w:spacing w:before="20" w:after="20"/>
              <w:jc w:val="center"/>
              <w:rPr>
                <w:rFonts w:ascii="Arial" w:eastAsia="Times New Roman" w:hAnsi="Arial" w:cs="Arial"/>
                <w:b/>
                <w:bCs/>
                <w:color w:val="000000"/>
                <w:sz w:val="16"/>
                <w:szCs w:val="16"/>
                <w:lang w:eastAsia="ru-RU"/>
              </w:rPr>
            </w:pPr>
            <w:r w:rsidRPr="00D27592">
              <w:rPr>
                <w:rFonts w:ascii="Arial" w:eastAsia="Times New Roman" w:hAnsi="Arial" w:cs="Arial"/>
                <w:b/>
                <w:bCs/>
                <w:color w:val="000000"/>
                <w:sz w:val="16"/>
                <w:szCs w:val="16"/>
                <w:lang w:eastAsia="ru-RU"/>
              </w:rPr>
              <w:t>3</w:t>
            </w:r>
          </w:p>
        </w:tc>
      </w:tr>
      <w:tr w:rsidR="001023DA" w:rsidRPr="00D27592" w14:paraId="02920DB1" w14:textId="77777777" w:rsidTr="00330EF5">
        <w:trPr>
          <w:trHeight w:val="300"/>
        </w:trPr>
        <w:tc>
          <w:tcPr>
            <w:tcW w:w="5000" w:type="pct"/>
            <w:gridSpan w:val="3"/>
            <w:tcBorders>
              <w:top w:val="single" w:sz="12" w:space="0" w:color="auto"/>
              <w:bottom w:val="single" w:sz="12" w:space="0" w:color="auto"/>
            </w:tcBorders>
            <w:shd w:val="clear" w:color="auto" w:fill="FFD200"/>
            <w:noWrap/>
            <w:vAlign w:val="center"/>
            <w:hideMark/>
          </w:tcPr>
          <w:p w14:paraId="2FC3B8B7" w14:textId="77777777" w:rsidR="001023DA" w:rsidRPr="00D27592" w:rsidRDefault="006B088E" w:rsidP="00D27592">
            <w:pPr>
              <w:spacing w:before="20" w:after="20"/>
              <w:jc w:val="center"/>
              <w:rPr>
                <w:rFonts w:eastAsia="Times New Roman"/>
                <w:color w:val="000000"/>
                <w:szCs w:val="24"/>
                <w:lang w:eastAsia="ru-RU"/>
              </w:rPr>
            </w:pPr>
            <w:r w:rsidRPr="00D27592">
              <w:rPr>
                <w:rFonts w:ascii="Arial" w:eastAsia="Times New Roman" w:hAnsi="Arial" w:cs="Arial"/>
                <w:b/>
                <w:bCs/>
                <w:color w:val="000000"/>
                <w:sz w:val="16"/>
                <w:szCs w:val="16"/>
                <w:lang w:eastAsia="ru-RU"/>
              </w:rPr>
              <w:t>ОРГАНИЗАЦИОННЫЕ МЕРОПРИЯТИЯ</w:t>
            </w:r>
          </w:p>
        </w:tc>
      </w:tr>
      <w:tr w:rsidR="00B31055" w:rsidRPr="00D27592" w14:paraId="7065361F" w14:textId="77777777" w:rsidTr="00330EF5">
        <w:trPr>
          <w:trHeight w:val="985"/>
        </w:trPr>
        <w:tc>
          <w:tcPr>
            <w:tcW w:w="359" w:type="pct"/>
            <w:tcBorders>
              <w:top w:val="single" w:sz="12" w:space="0" w:color="auto"/>
            </w:tcBorders>
            <w:shd w:val="clear" w:color="auto" w:fill="auto"/>
            <w:noWrap/>
            <w:hideMark/>
          </w:tcPr>
          <w:p w14:paraId="3823DE2C"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1</w:t>
            </w:r>
          </w:p>
        </w:tc>
        <w:tc>
          <w:tcPr>
            <w:tcW w:w="2167" w:type="pct"/>
            <w:tcBorders>
              <w:top w:val="single" w:sz="12" w:space="0" w:color="auto"/>
            </w:tcBorders>
            <w:shd w:val="clear" w:color="auto" w:fill="auto"/>
            <w:hideMark/>
          </w:tcPr>
          <w:p w14:paraId="530F1188" w14:textId="77777777" w:rsidR="00B31055" w:rsidRPr="00D27592" w:rsidRDefault="00B31055" w:rsidP="00D27592">
            <w:pPr>
              <w:jc w:val="left"/>
              <w:rPr>
                <w:rFonts w:ascii="Arial" w:eastAsia="Times New Roman" w:hAnsi="Arial" w:cs="Arial"/>
                <w:color w:val="000000"/>
                <w:szCs w:val="24"/>
                <w:lang w:eastAsia="ru-RU"/>
              </w:rPr>
            </w:pPr>
            <w:r w:rsidRPr="00D27592">
              <w:t>Укомплектованность персоналом Службы ПБОТОС ОГ, (вопросы соответствия образования и достаточного опыта работы в данной области)</w:t>
            </w:r>
            <w:r w:rsidR="006B088E" w:rsidRPr="00D27592">
              <w:t>.</w:t>
            </w:r>
          </w:p>
        </w:tc>
        <w:tc>
          <w:tcPr>
            <w:tcW w:w="2474" w:type="pct"/>
            <w:tcBorders>
              <w:top w:val="single" w:sz="12" w:space="0" w:color="auto"/>
            </w:tcBorders>
            <w:shd w:val="clear" w:color="auto" w:fill="auto"/>
            <w:hideMark/>
          </w:tcPr>
          <w:p w14:paraId="04206D32" w14:textId="77777777" w:rsidR="00B31055" w:rsidRPr="00D27592" w:rsidRDefault="00B31055" w:rsidP="00BD1BA9">
            <w:pPr>
              <w:pStyle w:val="a6"/>
              <w:numPr>
                <w:ilvl w:val="3"/>
                <w:numId w:val="19"/>
              </w:numPr>
              <w:tabs>
                <w:tab w:val="left" w:pos="539"/>
              </w:tabs>
              <w:ind w:left="538" w:hanging="357"/>
              <w:contextualSpacing w:val="0"/>
              <w:jc w:val="left"/>
            </w:pPr>
            <w:r w:rsidRPr="00D27592">
              <w:t>В соответствии с типовой структурой С</w:t>
            </w:r>
            <w:r w:rsidR="006B088E" w:rsidRPr="00D27592">
              <w:t>лужбы ПБОТОС ОГ.</w:t>
            </w:r>
          </w:p>
          <w:p w14:paraId="6B09C205" w14:textId="279438FA" w:rsidR="00B31055" w:rsidRPr="00D27592" w:rsidRDefault="00B31055" w:rsidP="00C77515">
            <w:pPr>
              <w:pStyle w:val="a6"/>
              <w:numPr>
                <w:ilvl w:val="3"/>
                <w:numId w:val="19"/>
              </w:numPr>
              <w:tabs>
                <w:tab w:val="left" w:pos="539"/>
              </w:tabs>
              <w:spacing w:before="120"/>
              <w:ind w:left="538" w:hanging="357"/>
              <w:contextualSpacing w:val="0"/>
              <w:jc w:val="left"/>
            </w:pPr>
            <w:r w:rsidRPr="00D27592">
              <w:t xml:space="preserve">Стандарт Компании </w:t>
            </w:r>
            <w:r w:rsidR="00C77515" w:rsidRPr="00C77515">
              <w:t xml:space="preserve">№ П4-05 С-009.07 </w:t>
            </w:r>
            <w:r w:rsidRPr="00D27592">
              <w:t>«Порядок организации и функционирования службы промышленной безопасности, охраны труда и окружающей среды».</w:t>
            </w:r>
          </w:p>
        </w:tc>
      </w:tr>
      <w:tr w:rsidR="00B31055" w:rsidRPr="00D27592" w14:paraId="3982521D" w14:textId="77777777" w:rsidTr="00330EF5">
        <w:trPr>
          <w:trHeight w:val="1608"/>
        </w:trPr>
        <w:tc>
          <w:tcPr>
            <w:tcW w:w="359" w:type="pct"/>
            <w:shd w:val="clear" w:color="auto" w:fill="auto"/>
            <w:noWrap/>
            <w:hideMark/>
          </w:tcPr>
          <w:p w14:paraId="75DA2A49"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2</w:t>
            </w:r>
          </w:p>
        </w:tc>
        <w:tc>
          <w:tcPr>
            <w:tcW w:w="2167" w:type="pct"/>
            <w:shd w:val="clear" w:color="auto" w:fill="auto"/>
            <w:hideMark/>
          </w:tcPr>
          <w:p w14:paraId="4D95296E"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Положение о Службе ПБОТОС ОГ (вопросы пожарной безопасности)</w:t>
            </w:r>
            <w:r w:rsidR="006B088E" w:rsidRPr="00D27592">
              <w:rPr>
                <w:rFonts w:eastAsia="Times New Roman"/>
                <w:color w:val="000000"/>
                <w:szCs w:val="24"/>
                <w:lang w:eastAsia="ru-RU"/>
              </w:rPr>
              <w:t>.</w:t>
            </w:r>
          </w:p>
        </w:tc>
        <w:tc>
          <w:tcPr>
            <w:tcW w:w="2474" w:type="pct"/>
            <w:shd w:val="clear" w:color="auto" w:fill="auto"/>
            <w:hideMark/>
          </w:tcPr>
          <w:p w14:paraId="6E6344FD" w14:textId="7C5A8537" w:rsidR="00B31055" w:rsidRPr="00D27592" w:rsidRDefault="00B31055" w:rsidP="00BD1BA9">
            <w:pPr>
              <w:pStyle w:val="a6"/>
              <w:numPr>
                <w:ilvl w:val="0"/>
                <w:numId w:val="20"/>
              </w:numPr>
              <w:tabs>
                <w:tab w:val="left" w:pos="539"/>
              </w:tabs>
              <w:ind w:left="538" w:hanging="357"/>
              <w:contextualSpacing w:val="0"/>
              <w:jc w:val="left"/>
              <w:rPr>
                <w:szCs w:val="24"/>
              </w:rPr>
            </w:pPr>
            <w:r w:rsidRPr="00D27592">
              <w:rPr>
                <w:szCs w:val="24"/>
              </w:rPr>
              <w:t xml:space="preserve">Стандарт Компании </w:t>
            </w:r>
            <w:r w:rsidR="00C77515" w:rsidRPr="00C77515">
              <w:rPr>
                <w:szCs w:val="24"/>
              </w:rPr>
              <w:t xml:space="preserve">№ П4-05 С-009.07 </w:t>
            </w:r>
            <w:r w:rsidRPr="00D27592">
              <w:rPr>
                <w:szCs w:val="24"/>
              </w:rPr>
              <w:t>«Порядок организации и функционирования службы промышленной безопасности, охраны труда и окр</w:t>
            </w:r>
            <w:r w:rsidR="006B088E" w:rsidRPr="00D27592">
              <w:rPr>
                <w:szCs w:val="24"/>
              </w:rPr>
              <w:t>ужающей среды».</w:t>
            </w:r>
          </w:p>
          <w:p w14:paraId="715A8A8E" w14:textId="26AE6201" w:rsidR="00B31055" w:rsidRPr="00D27592" w:rsidRDefault="00B31055" w:rsidP="00342A98">
            <w:pPr>
              <w:pStyle w:val="a6"/>
              <w:numPr>
                <w:ilvl w:val="0"/>
                <w:numId w:val="20"/>
              </w:numPr>
              <w:tabs>
                <w:tab w:val="left" w:pos="539"/>
              </w:tabs>
              <w:spacing w:before="120"/>
              <w:ind w:left="538" w:hanging="357"/>
              <w:contextualSpacing w:val="0"/>
              <w:jc w:val="left"/>
              <w:rPr>
                <w:szCs w:val="24"/>
              </w:rPr>
            </w:pPr>
            <w:r w:rsidRPr="00D27592">
              <w:rPr>
                <w:szCs w:val="24"/>
              </w:rPr>
              <w:t>Стандарт</w:t>
            </w:r>
            <w:r w:rsidR="00273ECC">
              <w:rPr>
                <w:szCs w:val="24"/>
              </w:rPr>
              <w:t>Положение</w:t>
            </w:r>
            <w:r w:rsidRPr="00D27592">
              <w:rPr>
                <w:szCs w:val="24"/>
              </w:rPr>
              <w:t xml:space="preserve"> Компании </w:t>
            </w:r>
            <w:r w:rsidR="00C77515" w:rsidRPr="00C77515">
              <w:rPr>
                <w:szCs w:val="24"/>
              </w:rPr>
              <w:t xml:space="preserve">№ П3-05 Р-0903 </w:t>
            </w:r>
            <w:r w:rsidRPr="00D27592">
              <w:rPr>
                <w:szCs w:val="24"/>
              </w:rPr>
              <w:t>«</w:t>
            </w:r>
            <w:r w:rsidR="00273ECC" w:rsidRPr="00273ECC">
              <w:rPr>
                <w:szCs w:val="24"/>
              </w:rPr>
              <w:t>Обязанности работников ПАО «НК «Роснефть» и Обществ Группы в области промышленной и пожарной безопасности, охраны труда и окружающей среды</w:t>
            </w:r>
            <w:r w:rsidR="008E646C">
              <w:rPr>
                <w:szCs w:val="24"/>
              </w:rPr>
              <w:t>»</w:t>
            </w:r>
            <w:r w:rsidRPr="00D27592">
              <w:rPr>
                <w:szCs w:val="24"/>
              </w:rPr>
              <w:t>.</w:t>
            </w:r>
          </w:p>
        </w:tc>
      </w:tr>
      <w:tr w:rsidR="00B31055" w:rsidRPr="00D27592" w14:paraId="6F5F6A36" w14:textId="77777777" w:rsidTr="00330EF5">
        <w:trPr>
          <w:trHeight w:val="781"/>
        </w:trPr>
        <w:tc>
          <w:tcPr>
            <w:tcW w:w="359" w:type="pct"/>
            <w:shd w:val="clear" w:color="auto" w:fill="auto"/>
            <w:noWrap/>
            <w:hideMark/>
          </w:tcPr>
          <w:p w14:paraId="5794E4FF"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3</w:t>
            </w:r>
          </w:p>
        </w:tc>
        <w:tc>
          <w:tcPr>
            <w:tcW w:w="2167" w:type="pct"/>
            <w:shd w:val="clear" w:color="auto" w:fill="auto"/>
            <w:hideMark/>
          </w:tcPr>
          <w:p w14:paraId="0621E8E6"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Должностная инструкция специалиста по ПБ (вопросы пожарной безопасности)</w:t>
            </w:r>
            <w:r w:rsidR="006B088E" w:rsidRPr="00D27592">
              <w:rPr>
                <w:rFonts w:eastAsia="Times New Roman"/>
                <w:color w:val="000000"/>
                <w:szCs w:val="24"/>
                <w:lang w:eastAsia="ru-RU"/>
              </w:rPr>
              <w:t>.</w:t>
            </w:r>
          </w:p>
        </w:tc>
        <w:tc>
          <w:tcPr>
            <w:tcW w:w="2474" w:type="pct"/>
            <w:shd w:val="clear" w:color="auto" w:fill="auto"/>
            <w:hideMark/>
          </w:tcPr>
          <w:p w14:paraId="5DF0865C" w14:textId="10EC7C08" w:rsidR="00B31055" w:rsidRPr="00D27592" w:rsidRDefault="00273ECC" w:rsidP="00C77515">
            <w:pPr>
              <w:jc w:val="left"/>
              <w:rPr>
                <w:rFonts w:eastAsia="Times New Roman"/>
                <w:color w:val="000000"/>
                <w:szCs w:val="24"/>
                <w:lang w:eastAsia="ru-RU"/>
              </w:rPr>
            </w:pPr>
            <w:r>
              <w:rPr>
                <w:rFonts w:eastAsia="Times New Roman"/>
                <w:color w:val="000000"/>
                <w:szCs w:val="24"/>
                <w:lang w:eastAsia="ru-RU"/>
              </w:rPr>
              <w:t>Положение</w:t>
            </w:r>
            <w:r w:rsidRPr="00D27592">
              <w:rPr>
                <w:rFonts w:eastAsia="Times New Roman"/>
                <w:color w:val="000000"/>
                <w:szCs w:val="24"/>
                <w:lang w:eastAsia="ru-RU"/>
              </w:rPr>
              <w:t xml:space="preserve"> </w:t>
            </w:r>
            <w:r w:rsidR="00B31055" w:rsidRPr="00D27592">
              <w:rPr>
                <w:rFonts w:eastAsia="Times New Roman"/>
                <w:color w:val="000000"/>
                <w:szCs w:val="24"/>
                <w:lang w:eastAsia="ru-RU"/>
              </w:rPr>
              <w:t xml:space="preserve">Компании </w:t>
            </w:r>
            <w:r w:rsidR="00C77515" w:rsidRPr="00C77515">
              <w:rPr>
                <w:rFonts w:eastAsia="Times New Roman"/>
                <w:color w:val="000000"/>
                <w:szCs w:val="24"/>
                <w:lang w:eastAsia="ru-RU"/>
              </w:rPr>
              <w:t xml:space="preserve">№ П3-05 Р-0903 </w:t>
            </w:r>
            <w:r w:rsidR="00B31055" w:rsidRPr="00D27592">
              <w:rPr>
                <w:rFonts w:eastAsia="Times New Roman"/>
                <w:color w:val="000000"/>
                <w:szCs w:val="24"/>
                <w:lang w:eastAsia="ru-RU"/>
              </w:rPr>
              <w:t>«</w:t>
            </w:r>
            <w:r w:rsidRPr="00273ECC">
              <w:rPr>
                <w:rFonts w:eastAsia="Times New Roman"/>
                <w:color w:val="000000"/>
                <w:szCs w:val="24"/>
                <w:lang w:eastAsia="ru-RU"/>
              </w:rPr>
              <w:t>Обязанности работников ПАО «НК «Роснефть» и Обществ Группы в области промышленной и пожарной безопасности, охраны труда и окружающей среды</w:t>
            </w:r>
            <w:r w:rsidR="00B31055" w:rsidRPr="00D27592">
              <w:rPr>
                <w:rFonts w:eastAsia="Times New Roman"/>
                <w:color w:val="000000"/>
                <w:szCs w:val="24"/>
                <w:lang w:eastAsia="ru-RU"/>
              </w:rPr>
              <w:t>».</w:t>
            </w:r>
          </w:p>
        </w:tc>
      </w:tr>
      <w:tr w:rsidR="00B31055" w:rsidRPr="00D27592" w14:paraId="06362B2B" w14:textId="77777777" w:rsidTr="00330EF5">
        <w:trPr>
          <w:trHeight w:val="524"/>
        </w:trPr>
        <w:tc>
          <w:tcPr>
            <w:tcW w:w="359" w:type="pct"/>
            <w:shd w:val="clear" w:color="auto" w:fill="auto"/>
            <w:noWrap/>
            <w:hideMark/>
          </w:tcPr>
          <w:p w14:paraId="3A7A7DF2"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4</w:t>
            </w:r>
          </w:p>
        </w:tc>
        <w:tc>
          <w:tcPr>
            <w:tcW w:w="2167" w:type="pct"/>
            <w:shd w:val="clear" w:color="auto" w:fill="auto"/>
            <w:hideMark/>
          </w:tcPr>
          <w:p w14:paraId="083E8F26"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Правильность и своевременность расследования, учета, и анализа пожаров и загораний</w:t>
            </w:r>
            <w:r w:rsidR="006B088E" w:rsidRPr="00D27592">
              <w:rPr>
                <w:rFonts w:eastAsia="Times New Roman"/>
                <w:color w:val="000000"/>
                <w:szCs w:val="24"/>
                <w:lang w:eastAsia="ru-RU"/>
              </w:rPr>
              <w:t>.</w:t>
            </w:r>
          </w:p>
        </w:tc>
        <w:tc>
          <w:tcPr>
            <w:tcW w:w="2474" w:type="pct"/>
            <w:shd w:val="clear" w:color="auto" w:fill="auto"/>
            <w:hideMark/>
          </w:tcPr>
          <w:p w14:paraId="63065D4C" w14:textId="17C1CD1D" w:rsidR="00B31055" w:rsidRPr="00D27592" w:rsidRDefault="00F934AE" w:rsidP="00C77515">
            <w:pPr>
              <w:jc w:val="left"/>
              <w:rPr>
                <w:rFonts w:eastAsia="Times New Roman"/>
                <w:color w:val="000000"/>
                <w:szCs w:val="24"/>
                <w:lang w:eastAsia="ru-RU"/>
              </w:rPr>
            </w:pPr>
            <w:r w:rsidRPr="00D27592">
              <w:rPr>
                <w:rFonts w:eastAsia="Times New Roman"/>
                <w:color w:val="000000"/>
                <w:szCs w:val="24"/>
                <w:lang w:eastAsia="ru-RU"/>
              </w:rPr>
              <w:t xml:space="preserve">Положение </w:t>
            </w:r>
            <w:r w:rsidR="00B31055" w:rsidRPr="00D27592">
              <w:rPr>
                <w:rFonts w:eastAsia="Times New Roman"/>
                <w:color w:val="000000"/>
                <w:szCs w:val="24"/>
                <w:lang w:eastAsia="ru-RU"/>
              </w:rPr>
              <w:t xml:space="preserve">Компании </w:t>
            </w:r>
            <w:r w:rsidR="00C77515" w:rsidRPr="00C77515">
              <w:rPr>
                <w:rFonts w:eastAsia="Times New Roman"/>
                <w:color w:val="000000"/>
                <w:szCs w:val="24"/>
                <w:lang w:eastAsia="ru-RU"/>
              </w:rPr>
              <w:t xml:space="preserve">№ П3-05 Р-0778 </w:t>
            </w:r>
            <w:r w:rsidR="00B31055" w:rsidRPr="00D27592">
              <w:rPr>
                <w:rFonts w:eastAsia="Times New Roman"/>
                <w:color w:val="000000"/>
                <w:szCs w:val="24"/>
                <w:lang w:eastAsia="ru-RU"/>
              </w:rPr>
              <w:t>«Поря</w:t>
            </w:r>
            <w:r w:rsidR="008E646C">
              <w:rPr>
                <w:rFonts w:eastAsia="Times New Roman"/>
                <w:color w:val="000000"/>
                <w:szCs w:val="24"/>
                <w:lang w:eastAsia="ru-RU"/>
              </w:rPr>
              <w:t>док расследования происшествий»</w:t>
            </w:r>
            <w:r w:rsidR="00B31055" w:rsidRPr="00D27592">
              <w:rPr>
                <w:rFonts w:eastAsia="Times New Roman"/>
                <w:color w:val="000000"/>
                <w:szCs w:val="24"/>
                <w:lang w:eastAsia="ru-RU"/>
              </w:rPr>
              <w:t>.</w:t>
            </w:r>
          </w:p>
        </w:tc>
      </w:tr>
      <w:tr w:rsidR="00B31055" w:rsidRPr="00D27592" w14:paraId="3FCDE529" w14:textId="77777777" w:rsidTr="00330EF5">
        <w:trPr>
          <w:trHeight w:val="1703"/>
        </w:trPr>
        <w:tc>
          <w:tcPr>
            <w:tcW w:w="359" w:type="pct"/>
            <w:shd w:val="clear" w:color="auto" w:fill="auto"/>
            <w:noWrap/>
            <w:hideMark/>
          </w:tcPr>
          <w:p w14:paraId="6722BC14"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5</w:t>
            </w:r>
          </w:p>
        </w:tc>
        <w:tc>
          <w:tcPr>
            <w:tcW w:w="2167" w:type="pct"/>
            <w:shd w:val="clear" w:color="auto" w:fill="auto"/>
            <w:hideMark/>
          </w:tcPr>
          <w:p w14:paraId="3A963298"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Организация и контроль </w:t>
            </w:r>
            <w:r w:rsidR="003740F2" w:rsidRPr="00D27592">
              <w:rPr>
                <w:rFonts w:eastAsia="Times New Roman"/>
                <w:color w:val="000000"/>
                <w:szCs w:val="24"/>
                <w:lang w:eastAsia="ru-RU"/>
              </w:rPr>
              <w:t xml:space="preserve">устранения </w:t>
            </w:r>
            <w:r w:rsidRPr="00D27592">
              <w:rPr>
                <w:rFonts w:eastAsia="Times New Roman"/>
                <w:color w:val="000000"/>
                <w:szCs w:val="24"/>
                <w:lang w:eastAsia="ru-RU"/>
              </w:rPr>
              <w:t>нарушений выявленных ПТК (КПК) ОГ</w:t>
            </w:r>
            <w:r w:rsidR="006B088E" w:rsidRPr="00D27592">
              <w:rPr>
                <w:rFonts w:eastAsia="Times New Roman"/>
                <w:color w:val="000000"/>
                <w:szCs w:val="24"/>
                <w:lang w:eastAsia="ru-RU"/>
              </w:rPr>
              <w:t>.</w:t>
            </w:r>
          </w:p>
        </w:tc>
        <w:tc>
          <w:tcPr>
            <w:tcW w:w="2474" w:type="pct"/>
            <w:shd w:val="clear" w:color="auto" w:fill="auto"/>
            <w:hideMark/>
          </w:tcPr>
          <w:p w14:paraId="2F1FB734" w14:textId="73A2566F" w:rsidR="00B31055" w:rsidRPr="00D27592" w:rsidRDefault="00B31055" w:rsidP="00BD1BA9">
            <w:pPr>
              <w:pStyle w:val="a6"/>
              <w:numPr>
                <w:ilvl w:val="0"/>
                <w:numId w:val="26"/>
              </w:numPr>
              <w:ind w:left="538" w:hanging="357"/>
              <w:contextualSpacing w:val="0"/>
              <w:jc w:val="left"/>
            </w:pPr>
            <w:r w:rsidRPr="00D27592">
              <w:t xml:space="preserve">Положение Компании </w:t>
            </w:r>
            <w:r w:rsidR="00342A98" w:rsidRPr="00342A98">
              <w:t xml:space="preserve">№ П3-05 Р-0006 </w:t>
            </w:r>
            <w:r w:rsidRPr="00D27592">
              <w:t xml:space="preserve">«О пожарно-технических комиссиях на предприятиях и в организациях Компании </w:t>
            </w:r>
            <w:r w:rsidR="00D94727">
              <w:t>П</w:t>
            </w:r>
            <w:r w:rsidR="00F56131" w:rsidRPr="00D27592">
              <w:t>АО «НК «Роснефть»</w:t>
            </w:r>
            <w:r w:rsidR="000E2F6B" w:rsidRPr="00D27592">
              <w:t>.</w:t>
            </w:r>
            <w:r w:rsidRPr="00D27592">
              <w:t xml:space="preserve"> </w:t>
            </w:r>
          </w:p>
          <w:p w14:paraId="6EC41264" w14:textId="2A1DBE9F" w:rsidR="00B31055" w:rsidRPr="00D27592" w:rsidRDefault="00843A7A" w:rsidP="00342A98">
            <w:pPr>
              <w:pStyle w:val="a6"/>
              <w:numPr>
                <w:ilvl w:val="0"/>
                <w:numId w:val="26"/>
              </w:numPr>
              <w:spacing w:before="120"/>
              <w:ind w:left="538" w:hanging="357"/>
              <w:contextualSpacing w:val="0"/>
              <w:jc w:val="left"/>
            </w:pPr>
            <w:r w:rsidRPr="00D27592">
              <w:t xml:space="preserve">Положение </w:t>
            </w:r>
            <w:r w:rsidR="00B31055" w:rsidRPr="00D27592">
              <w:t xml:space="preserve">Компании </w:t>
            </w:r>
            <w:r w:rsidR="00342A98" w:rsidRPr="00342A98">
              <w:t xml:space="preserve">№ П3-05 Р-9399 </w:t>
            </w:r>
            <w:r w:rsidR="00B31055" w:rsidRPr="00D27592">
              <w:t>«</w:t>
            </w:r>
            <w:r w:rsidR="002E3299" w:rsidRPr="002E3299">
              <w:t>Организация и осуществление контроля в области промышленной безопасности, охраны труда и окружающей среды</w:t>
            </w:r>
            <w:r w:rsidR="00B31055" w:rsidRPr="00D27592">
              <w:t>»</w:t>
            </w:r>
            <w:r w:rsidR="000E2F6B" w:rsidRPr="00D27592">
              <w:t>.</w:t>
            </w:r>
            <w:r w:rsidR="00B31055" w:rsidRPr="00D27592">
              <w:t xml:space="preserve"> </w:t>
            </w:r>
          </w:p>
          <w:p w14:paraId="7302719F" w14:textId="522697F4" w:rsidR="00B31055" w:rsidRPr="00D27592" w:rsidRDefault="00B31055" w:rsidP="00342A98">
            <w:pPr>
              <w:pStyle w:val="a6"/>
              <w:numPr>
                <w:ilvl w:val="0"/>
                <w:numId w:val="26"/>
              </w:numPr>
              <w:spacing w:before="120"/>
              <w:ind w:left="538" w:hanging="357"/>
              <w:contextualSpacing w:val="0"/>
              <w:jc w:val="left"/>
            </w:pPr>
            <w:r w:rsidRPr="00D27592">
              <w:t xml:space="preserve">Стандарт Компании </w:t>
            </w:r>
            <w:r w:rsidR="00342A98" w:rsidRPr="00342A98">
              <w:t xml:space="preserve">№ П3-05 С-0102 </w:t>
            </w:r>
            <w:r w:rsidRPr="00D27592">
              <w:t>«Организация и осуществление пожарного надзора на объектах Компании».</w:t>
            </w:r>
          </w:p>
        </w:tc>
      </w:tr>
      <w:tr w:rsidR="00B31055" w:rsidRPr="00D27592" w14:paraId="1C0C17CE" w14:textId="77777777" w:rsidTr="00330EF5">
        <w:trPr>
          <w:trHeight w:val="523"/>
        </w:trPr>
        <w:tc>
          <w:tcPr>
            <w:tcW w:w="359" w:type="pct"/>
            <w:shd w:val="clear" w:color="auto" w:fill="auto"/>
            <w:noWrap/>
            <w:hideMark/>
          </w:tcPr>
          <w:p w14:paraId="58DD2E3C"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6</w:t>
            </w:r>
          </w:p>
        </w:tc>
        <w:tc>
          <w:tcPr>
            <w:tcW w:w="2167" w:type="pct"/>
            <w:shd w:val="clear" w:color="auto" w:fill="auto"/>
            <w:hideMark/>
          </w:tcPr>
          <w:p w14:paraId="3843938E"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Наличие и порядок ведения журналов учета пожаров. </w:t>
            </w:r>
          </w:p>
        </w:tc>
        <w:tc>
          <w:tcPr>
            <w:tcW w:w="2474" w:type="pct"/>
            <w:shd w:val="clear" w:color="auto" w:fill="auto"/>
            <w:hideMark/>
          </w:tcPr>
          <w:p w14:paraId="13808DAC" w14:textId="77777777" w:rsidR="00B31055" w:rsidRPr="00D27592" w:rsidRDefault="00B31055" w:rsidP="00BD1BA9">
            <w:pPr>
              <w:pStyle w:val="a6"/>
              <w:numPr>
                <w:ilvl w:val="0"/>
                <w:numId w:val="27"/>
              </w:numPr>
              <w:ind w:left="538" w:hanging="357"/>
              <w:contextualSpacing w:val="0"/>
              <w:jc w:val="left"/>
              <w:rPr>
                <w:rFonts w:eastAsia="Times New Roman"/>
                <w:color w:val="000000"/>
                <w:szCs w:val="24"/>
              </w:rPr>
            </w:pPr>
            <w:r w:rsidRPr="00D27592">
              <w:rPr>
                <w:rFonts w:eastAsia="Times New Roman"/>
                <w:color w:val="000000"/>
                <w:szCs w:val="24"/>
              </w:rPr>
              <w:t>Приказ МЧС России от 21</w:t>
            </w:r>
            <w:r w:rsidR="001C0833" w:rsidRPr="00D27592">
              <w:rPr>
                <w:rFonts w:eastAsia="Times New Roman"/>
                <w:color w:val="000000"/>
                <w:szCs w:val="24"/>
              </w:rPr>
              <w:t>.11.</w:t>
            </w:r>
            <w:r w:rsidRPr="00D27592">
              <w:rPr>
                <w:rFonts w:eastAsia="Times New Roman"/>
                <w:color w:val="000000"/>
                <w:szCs w:val="24"/>
              </w:rPr>
              <w:t xml:space="preserve">2008 №714 </w:t>
            </w:r>
            <w:r w:rsidR="00843A7A" w:rsidRPr="00D27592">
              <w:rPr>
                <w:rFonts w:eastAsia="Times New Roman"/>
                <w:color w:val="000000"/>
                <w:szCs w:val="24"/>
              </w:rPr>
              <w:t>«</w:t>
            </w:r>
            <w:r w:rsidRPr="00D27592">
              <w:rPr>
                <w:rFonts w:eastAsia="Times New Roman"/>
                <w:color w:val="000000"/>
                <w:szCs w:val="24"/>
              </w:rPr>
              <w:t>Об утверждении порядка учета пожаров и их последствий</w:t>
            </w:r>
            <w:r w:rsidR="00843A7A" w:rsidRPr="00D27592">
              <w:rPr>
                <w:rFonts w:eastAsia="Times New Roman"/>
                <w:color w:val="000000"/>
                <w:szCs w:val="24"/>
              </w:rPr>
              <w:t>»</w:t>
            </w:r>
            <w:r w:rsidR="000E2F6B" w:rsidRPr="00D27592">
              <w:rPr>
                <w:rFonts w:eastAsia="Times New Roman"/>
                <w:color w:val="000000"/>
                <w:szCs w:val="24"/>
              </w:rPr>
              <w:t>.</w:t>
            </w:r>
          </w:p>
          <w:p w14:paraId="45C7C637" w14:textId="258121A9" w:rsidR="00B31055" w:rsidRPr="00D27592" w:rsidRDefault="00F934AE" w:rsidP="00342A98">
            <w:pPr>
              <w:pStyle w:val="a6"/>
              <w:numPr>
                <w:ilvl w:val="0"/>
                <w:numId w:val="27"/>
              </w:numPr>
              <w:spacing w:before="120"/>
              <w:ind w:left="538" w:hanging="357"/>
              <w:contextualSpacing w:val="0"/>
              <w:jc w:val="left"/>
              <w:rPr>
                <w:rFonts w:eastAsia="Times New Roman"/>
                <w:color w:val="000000"/>
                <w:szCs w:val="24"/>
              </w:rPr>
            </w:pPr>
            <w:r w:rsidRPr="00D27592">
              <w:rPr>
                <w:rFonts w:eastAsia="Times New Roman"/>
                <w:color w:val="000000"/>
                <w:szCs w:val="24"/>
              </w:rPr>
              <w:t xml:space="preserve">Положение </w:t>
            </w:r>
            <w:r w:rsidR="00B31055" w:rsidRPr="00D27592">
              <w:rPr>
                <w:rFonts w:eastAsia="Times New Roman"/>
                <w:color w:val="000000"/>
                <w:szCs w:val="24"/>
              </w:rPr>
              <w:t xml:space="preserve">Компании </w:t>
            </w:r>
            <w:r w:rsidR="00342A98" w:rsidRPr="00342A98">
              <w:rPr>
                <w:rFonts w:eastAsia="Times New Roman"/>
                <w:color w:val="000000"/>
                <w:szCs w:val="24"/>
              </w:rPr>
              <w:t xml:space="preserve">№ П3-05 Р-0778 </w:t>
            </w:r>
            <w:r w:rsidR="001C0833" w:rsidRPr="00D27592">
              <w:rPr>
                <w:rFonts w:eastAsia="Times New Roman"/>
                <w:color w:val="000000"/>
                <w:szCs w:val="24"/>
              </w:rPr>
              <w:t>«</w:t>
            </w:r>
            <w:r w:rsidR="00B31055" w:rsidRPr="00D27592">
              <w:rPr>
                <w:rFonts w:eastAsia="Times New Roman"/>
                <w:color w:val="000000"/>
                <w:szCs w:val="24"/>
              </w:rPr>
              <w:t>Порядок расследования происшествий</w:t>
            </w:r>
            <w:r w:rsidR="001C0833" w:rsidRPr="00D27592">
              <w:rPr>
                <w:rFonts w:eastAsia="Times New Roman"/>
                <w:color w:val="000000"/>
                <w:szCs w:val="24"/>
              </w:rPr>
              <w:t>»</w:t>
            </w:r>
            <w:r w:rsidR="000E2F6B" w:rsidRPr="00D27592">
              <w:rPr>
                <w:rFonts w:eastAsia="Times New Roman"/>
                <w:color w:val="000000"/>
                <w:szCs w:val="24"/>
              </w:rPr>
              <w:t>.</w:t>
            </w:r>
          </w:p>
        </w:tc>
      </w:tr>
      <w:tr w:rsidR="00B31055" w:rsidRPr="00D27592" w14:paraId="4F5E49F7" w14:textId="77777777" w:rsidTr="00330EF5">
        <w:trPr>
          <w:trHeight w:val="1983"/>
        </w:trPr>
        <w:tc>
          <w:tcPr>
            <w:tcW w:w="359" w:type="pct"/>
            <w:shd w:val="clear" w:color="auto" w:fill="auto"/>
            <w:noWrap/>
            <w:hideMark/>
          </w:tcPr>
          <w:p w14:paraId="16F9FBED"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7</w:t>
            </w:r>
          </w:p>
        </w:tc>
        <w:tc>
          <w:tcPr>
            <w:tcW w:w="2167" w:type="pct"/>
            <w:shd w:val="clear" w:color="auto" w:fill="auto"/>
            <w:hideMark/>
          </w:tcPr>
          <w:p w14:paraId="0F426E85"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Выполнение графиков проведения тренировок работников в соответствии с планом локализации и ликвидации аварий</w:t>
            </w:r>
            <w:r w:rsidR="006B088E" w:rsidRPr="00D27592">
              <w:rPr>
                <w:rFonts w:eastAsia="Times New Roman"/>
                <w:color w:val="000000"/>
                <w:szCs w:val="24"/>
                <w:lang w:eastAsia="ru-RU"/>
              </w:rPr>
              <w:t>.</w:t>
            </w:r>
          </w:p>
        </w:tc>
        <w:tc>
          <w:tcPr>
            <w:tcW w:w="2474" w:type="pct"/>
            <w:shd w:val="clear" w:color="auto" w:fill="auto"/>
            <w:hideMark/>
          </w:tcPr>
          <w:p w14:paraId="668675B3" w14:textId="0A15F5C7" w:rsidR="00B31055" w:rsidRPr="00D27592" w:rsidRDefault="00B31055" w:rsidP="00BD1BA9">
            <w:pPr>
              <w:pStyle w:val="a6"/>
              <w:numPr>
                <w:ilvl w:val="0"/>
                <w:numId w:val="30"/>
              </w:numPr>
              <w:ind w:left="538" w:hanging="357"/>
              <w:contextualSpacing w:val="0"/>
              <w:jc w:val="left"/>
            </w:pPr>
            <w:r w:rsidRPr="00D27592">
              <w:t xml:space="preserve">Постановление Правительства РФ от </w:t>
            </w:r>
            <w:r w:rsidR="00B02C2F" w:rsidRPr="00B02C2F">
              <w:t>15.09.2020 № 1437</w:t>
            </w:r>
            <w:r w:rsidRPr="00D27592">
              <w:t xml:space="preserve"> «Об утверждении Положения о разработке планов мероприятий по локализации и ликвидации последствий аварий на опасных производственных объектах»</w:t>
            </w:r>
            <w:r w:rsidR="000E2F6B" w:rsidRPr="00D27592">
              <w:t>.</w:t>
            </w:r>
          </w:p>
        </w:tc>
      </w:tr>
      <w:tr w:rsidR="00B31055" w:rsidRPr="00D27592" w14:paraId="758E9C6E" w14:textId="77777777" w:rsidTr="00330EF5">
        <w:trPr>
          <w:trHeight w:val="241"/>
        </w:trPr>
        <w:tc>
          <w:tcPr>
            <w:tcW w:w="359" w:type="pct"/>
            <w:shd w:val="clear" w:color="auto" w:fill="auto"/>
            <w:noWrap/>
            <w:hideMark/>
          </w:tcPr>
          <w:p w14:paraId="6F4875D3"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8</w:t>
            </w:r>
          </w:p>
        </w:tc>
        <w:tc>
          <w:tcPr>
            <w:tcW w:w="2167" w:type="pct"/>
            <w:shd w:val="clear" w:color="auto" w:fill="auto"/>
            <w:hideMark/>
          </w:tcPr>
          <w:p w14:paraId="49DD0B79"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Приказ об установлении противопожарного режима на территории и в помещениях Общества</w:t>
            </w:r>
            <w:r w:rsidR="006B088E" w:rsidRPr="00D27592">
              <w:rPr>
                <w:rFonts w:eastAsia="Times New Roman"/>
                <w:color w:val="000000"/>
                <w:szCs w:val="24"/>
                <w:lang w:eastAsia="ru-RU"/>
              </w:rPr>
              <w:t>.</w:t>
            </w:r>
          </w:p>
        </w:tc>
        <w:tc>
          <w:tcPr>
            <w:tcW w:w="2474" w:type="pct"/>
            <w:shd w:val="clear" w:color="auto" w:fill="auto"/>
            <w:hideMark/>
          </w:tcPr>
          <w:p w14:paraId="400E097B" w14:textId="17AB61DB"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p>
        </w:tc>
      </w:tr>
      <w:tr w:rsidR="00B31055" w:rsidRPr="00D27592" w14:paraId="0DB7774B" w14:textId="77777777" w:rsidTr="00330EF5">
        <w:trPr>
          <w:trHeight w:val="1093"/>
        </w:trPr>
        <w:tc>
          <w:tcPr>
            <w:tcW w:w="359" w:type="pct"/>
            <w:shd w:val="clear" w:color="auto" w:fill="auto"/>
            <w:noWrap/>
            <w:hideMark/>
          </w:tcPr>
          <w:p w14:paraId="7B14259D"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9</w:t>
            </w:r>
          </w:p>
        </w:tc>
        <w:tc>
          <w:tcPr>
            <w:tcW w:w="2167" w:type="pct"/>
            <w:shd w:val="clear" w:color="auto" w:fill="auto"/>
            <w:hideMark/>
          </w:tcPr>
          <w:p w14:paraId="4EF3E967"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Инструкции о мерах пожарной безопасности, в том числе отдельно для каждого пожаровзрывоопасного и пожароопасного помещения категории В1 производственного и складского назначения</w:t>
            </w:r>
            <w:r w:rsidR="006B088E" w:rsidRPr="00D27592">
              <w:rPr>
                <w:rFonts w:eastAsia="Times New Roman"/>
                <w:color w:val="000000"/>
                <w:szCs w:val="24"/>
                <w:lang w:eastAsia="ru-RU"/>
              </w:rPr>
              <w:t>.</w:t>
            </w:r>
          </w:p>
        </w:tc>
        <w:tc>
          <w:tcPr>
            <w:tcW w:w="2474" w:type="pct"/>
            <w:shd w:val="clear" w:color="auto" w:fill="auto"/>
            <w:hideMark/>
          </w:tcPr>
          <w:p w14:paraId="7E4DE783" w14:textId="6524F4B9"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p>
        </w:tc>
      </w:tr>
      <w:tr w:rsidR="00B31055" w:rsidRPr="00D27592" w14:paraId="45627A9A" w14:textId="77777777" w:rsidTr="00330EF5">
        <w:trPr>
          <w:trHeight w:val="825"/>
        </w:trPr>
        <w:tc>
          <w:tcPr>
            <w:tcW w:w="359" w:type="pct"/>
            <w:shd w:val="clear" w:color="auto" w:fill="auto"/>
            <w:noWrap/>
            <w:hideMark/>
          </w:tcPr>
          <w:p w14:paraId="52681E89"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10</w:t>
            </w:r>
          </w:p>
        </w:tc>
        <w:tc>
          <w:tcPr>
            <w:tcW w:w="2167" w:type="pct"/>
            <w:shd w:val="clear" w:color="auto" w:fill="auto"/>
            <w:hideMark/>
          </w:tcPr>
          <w:p w14:paraId="7F6840A3"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Приказ, определяющий порядок и сроки проведения противопожарного инструктажа и прохождения пожарно-технического минимума</w:t>
            </w:r>
            <w:r w:rsidR="006B088E" w:rsidRPr="00D27592">
              <w:rPr>
                <w:rFonts w:eastAsia="Times New Roman"/>
                <w:color w:val="000000"/>
                <w:szCs w:val="24"/>
                <w:lang w:eastAsia="ru-RU"/>
              </w:rPr>
              <w:t>.</w:t>
            </w:r>
          </w:p>
        </w:tc>
        <w:tc>
          <w:tcPr>
            <w:tcW w:w="2474" w:type="pct"/>
            <w:shd w:val="clear" w:color="auto" w:fill="auto"/>
            <w:hideMark/>
          </w:tcPr>
          <w:p w14:paraId="5D84A95F" w14:textId="285DC1F9" w:rsidR="00B31055" w:rsidRPr="00D27592" w:rsidRDefault="00B31055" w:rsidP="004E50D2">
            <w:pPr>
              <w:jc w:val="left"/>
              <w:rPr>
                <w:rFonts w:eastAsia="Times New Roman"/>
                <w:color w:val="000000"/>
                <w:szCs w:val="24"/>
                <w:lang w:eastAsia="ru-RU"/>
              </w:rPr>
            </w:pPr>
            <w:r w:rsidRPr="00D27592">
              <w:rPr>
                <w:rFonts w:eastAsia="Times New Roman"/>
                <w:color w:val="000000"/>
                <w:szCs w:val="24"/>
                <w:lang w:eastAsia="ru-RU"/>
              </w:rPr>
              <w:t xml:space="preserve">Положение Компании </w:t>
            </w:r>
            <w:r w:rsidR="004E50D2" w:rsidRPr="004E50D2">
              <w:rPr>
                <w:rFonts w:eastAsia="Times New Roman"/>
                <w:color w:val="000000"/>
                <w:szCs w:val="24"/>
                <w:lang w:eastAsia="ru-RU"/>
              </w:rPr>
              <w:t xml:space="preserve">№ П3-05 Р-0061 </w:t>
            </w:r>
            <w:r w:rsidRPr="00D27592">
              <w:rPr>
                <w:rFonts w:eastAsia="Times New Roman"/>
                <w:color w:val="000000"/>
                <w:szCs w:val="24"/>
                <w:lang w:eastAsia="ru-RU"/>
              </w:rPr>
              <w:t>«Порядок обучения мерам пожарной безопасности работников Компании».</w:t>
            </w:r>
          </w:p>
        </w:tc>
      </w:tr>
      <w:tr w:rsidR="00B31055" w:rsidRPr="00D27592" w14:paraId="2B56AF5C" w14:textId="77777777" w:rsidTr="00330EF5">
        <w:trPr>
          <w:trHeight w:val="208"/>
        </w:trPr>
        <w:tc>
          <w:tcPr>
            <w:tcW w:w="359" w:type="pct"/>
            <w:shd w:val="clear" w:color="auto" w:fill="auto"/>
            <w:noWrap/>
            <w:hideMark/>
          </w:tcPr>
          <w:p w14:paraId="6E063EA8"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11</w:t>
            </w:r>
          </w:p>
        </w:tc>
        <w:tc>
          <w:tcPr>
            <w:tcW w:w="2167" w:type="pct"/>
            <w:shd w:val="clear" w:color="auto" w:fill="auto"/>
            <w:hideMark/>
          </w:tcPr>
          <w:p w14:paraId="009EB5A3"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графика проведения обучения работников по пожарно-техническому минимуму</w:t>
            </w:r>
            <w:r w:rsidR="006B088E" w:rsidRPr="00D27592">
              <w:rPr>
                <w:rFonts w:eastAsia="Times New Roman"/>
                <w:color w:val="000000"/>
                <w:szCs w:val="24"/>
                <w:lang w:eastAsia="ru-RU"/>
              </w:rPr>
              <w:t>.</w:t>
            </w:r>
          </w:p>
        </w:tc>
        <w:tc>
          <w:tcPr>
            <w:tcW w:w="2474" w:type="pct"/>
            <w:shd w:val="clear" w:color="auto" w:fill="auto"/>
            <w:hideMark/>
          </w:tcPr>
          <w:p w14:paraId="63AAD267" w14:textId="2FE7232F" w:rsidR="00B31055" w:rsidRPr="00D27592" w:rsidRDefault="00B31055" w:rsidP="004E50D2">
            <w:pPr>
              <w:jc w:val="left"/>
              <w:rPr>
                <w:rFonts w:eastAsia="Times New Roman"/>
                <w:color w:val="000000"/>
                <w:szCs w:val="24"/>
                <w:lang w:eastAsia="ru-RU"/>
              </w:rPr>
            </w:pPr>
            <w:r w:rsidRPr="00D27592">
              <w:rPr>
                <w:rFonts w:eastAsia="Times New Roman"/>
                <w:color w:val="000000"/>
                <w:szCs w:val="24"/>
                <w:lang w:eastAsia="ru-RU"/>
              </w:rPr>
              <w:t xml:space="preserve">Положение Компании </w:t>
            </w:r>
            <w:r w:rsidR="004E50D2" w:rsidRPr="004E50D2">
              <w:rPr>
                <w:rFonts w:eastAsia="Times New Roman"/>
                <w:color w:val="000000"/>
                <w:szCs w:val="24"/>
                <w:lang w:eastAsia="ru-RU"/>
              </w:rPr>
              <w:t xml:space="preserve">№ П3-05 Р-0061 </w:t>
            </w:r>
            <w:r w:rsidRPr="00D27592">
              <w:rPr>
                <w:rFonts w:eastAsia="Times New Roman"/>
                <w:color w:val="000000"/>
                <w:szCs w:val="24"/>
                <w:lang w:eastAsia="ru-RU"/>
              </w:rPr>
              <w:t>«Порядок обучения мерам пожарной безопасности работников Компании».</w:t>
            </w:r>
          </w:p>
        </w:tc>
      </w:tr>
      <w:tr w:rsidR="00B31055" w:rsidRPr="00D27592" w14:paraId="3EB97FFA" w14:textId="77777777" w:rsidTr="00330EF5">
        <w:trPr>
          <w:trHeight w:val="65"/>
        </w:trPr>
        <w:tc>
          <w:tcPr>
            <w:tcW w:w="359" w:type="pct"/>
            <w:shd w:val="clear" w:color="auto" w:fill="auto"/>
            <w:noWrap/>
            <w:hideMark/>
          </w:tcPr>
          <w:p w14:paraId="3792179E"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12</w:t>
            </w:r>
          </w:p>
        </w:tc>
        <w:tc>
          <w:tcPr>
            <w:tcW w:w="2167" w:type="pct"/>
            <w:shd w:val="clear" w:color="auto" w:fill="auto"/>
            <w:hideMark/>
          </w:tcPr>
          <w:p w14:paraId="7AA0CEE7"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программ обучения по ПТМ</w:t>
            </w:r>
            <w:r w:rsidR="006B088E" w:rsidRPr="00D27592">
              <w:rPr>
                <w:rFonts w:eastAsia="Times New Roman"/>
                <w:color w:val="000000"/>
                <w:szCs w:val="24"/>
                <w:lang w:eastAsia="ru-RU"/>
              </w:rPr>
              <w:t>.</w:t>
            </w:r>
          </w:p>
        </w:tc>
        <w:tc>
          <w:tcPr>
            <w:tcW w:w="2474" w:type="pct"/>
            <w:shd w:val="clear" w:color="auto" w:fill="auto"/>
            <w:hideMark/>
          </w:tcPr>
          <w:p w14:paraId="062E7134" w14:textId="513D7E9E" w:rsidR="00B31055" w:rsidRPr="00D27592" w:rsidRDefault="00B31055" w:rsidP="004E50D2">
            <w:pPr>
              <w:jc w:val="left"/>
              <w:rPr>
                <w:rFonts w:eastAsia="Times New Roman"/>
                <w:color w:val="000000"/>
                <w:szCs w:val="24"/>
                <w:lang w:eastAsia="ru-RU"/>
              </w:rPr>
            </w:pPr>
            <w:r w:rsidRPr="00D27592">
              <w:rPr>
                <w:rFonts w:eastAsia="Times New Roman"/>
                <w:color w:val="000000"/>
                <w:szCs w:val="24"/>
                <w:lang w:eastAsia="ru-RU"/>
              </w:rPr>
              <w:t xml:space="preserve">Положение Компании </w:t>
            </w:r>
            <w:r w:rsidR="004E50D2" w:rsidRPr="004E50D2">
              <w:rPr>
                <w:rFonts w:eastAsia="Times New Roman"/>
                <w:color w:val="000000"/>
                <w:szCs w:val="24"/>
                <w:lang w:eastAsia="ru-RU"/>
              </w:rPr>
              <w:t xml:space="preserve">№ П3-05 Р-0061 </w:t>
            </w:r>
            <w:r w:rsidRPr="00D27592">
              <w:rPr>
                <w:rFonts w:eastAsia="Times New Roman"/>
                <w:color w:val="000000"/>
                <w:szCs w:val="24"/>
                <w:lang w:eastAsia="ru-RU"/>
              </w:rPr>
              <w:t>«Порядок обучения мерам пожарной безопасности работников Компании».</w:t>
            </w:r>
          </w:p>
        </w:tc>
      </w:tr>
      <w:tr w:rsidR="00B31055" w:rsidRPr="00D27592" w14:paraId="7824E838" w14:textId="77777777" w:rsidTr="00330EF5">
        <w:trPr>
          <w:trHeight w:val="191"/>
        </w:trPr>
        <w:tc>
          <w:tcPr>
            <w:tcW w:w="359" w:type="pct"/>
            <w:shd w:val="clear" w:color="auto" w:fill="auto"/>
            <w:noWrap/>
            <w:hideMark/>
          </w:tcPr>
          <w:p w14:paraId="6D6F7A7A"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13</w:t>
            </w:r>
          </w:p>
        </w:tc>
        <w:tc>
          <w:tcPr>
            <w:tcW w:w="2167" w:type="pct"/>
            <w:shd w:val="clear" w:color="auto" w:fill="auto"/>
            <w:hideMark/>
          </w:tcPr>
          <w:p w14:paraId="68BA804C"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журналов о прохожден</w:t>
            </w:r>
            <w:r w:rsidR="006B088E" w:rsidRPr="00D27592">
              <w:rPr>
                <w:rFonts w:eastAsia="Times New Roman"/>
                <w:color w:val="000000"/>
                <w:szCs w:val="24"/>
                <w:lang w:eastAsia="ru-RU"/>
              </w:rPr>
              <w:t>ии противопожарных инструктажей.</w:t>
            </w:r>
          </w:p>
        </w:tc>
        <w:tc>
          <w:tcPr>
            <w:tcW w:w="2474" w:type="pct"/>
            <w:shd w:val="clear" w:color="auto" w:fill="auto"/>
            <w:hideMark/>
          </w:tcPr>
          <w:p w14:paraId="55D8C5B1" w14:textId="3F2F443F" w:rsidR="00B31055" w:rsidRPr="00D27592" w:rsidRDefault="00B31055" w:rsidP="004E50D2">
            <w:pPr>
              <w:jc w:val="left"/>
              <w:rPr>
                <w:rFonts w:eastAsia="Times New Roman"/>
                <w:color w:val="000000"/>
                <w:szCs w:val="24"/>
                <w:lang w:eastAsia="ru-RU"/>
              </w:rPr>
            </w:pPr>
            <w:r w:rsidRPr="00D27592">
              <w:rPr>
                <w:rFonts w:eastAsia="Times New Roman"/>
                <w:color w:val="000000"/>
                <w:szCs w:val="24"/>
                <w:lang w:eastAsia="ru-RU"/>
              </w:rPr>
              <w:t xml:space="preserve">Положение Компании </w:t>
            </w:r>
            <w:r w:rsidR="004E50D2" w:rsidRPr="004E50D2">
              <w:rPr>
                <w:rFonts w:eastAsia="Times New Roman"/>
                <w:color w:val="000000"/>
                <w:szCs w:val="24"/>
                <w:lang w:eastAsia="ru-RU"/>
              </w:rPr>
              <w:t xml:space="preserve">№ П3-05 Р-0061 </w:t>
            </w:r>
            <w:r w:rsidRPr="00D27592">
              <w:rPr>
                <w:rFonts w:eastAsia="Times New Roman"/>
                <w:color w:val="000000"/>
                <w:szCs w:val="24"/>
                <w:lang w:eastAsia="ru-RU"/>
              </w:rPr>
              <w:t>«Порядок обучения мерам пожарной безопасности работников Компании».</w:t>
            </w:r>
          </w:p>
        </w:tc>
      </w:tr>
      <w:tr w:rsidR="00B31055" w:rsidRPr="00D27592" w14:paraId="0384F613" w14:textId="77777777" w:rsidTr="00330EF5">
        <w:trPr>
          <w:trHeight w:val="327"/>
        </w:trPr>
        <w:tc>
          <w:tcPr>
            <w:tcW w:w="359" w:type="pct"/>
            <w:shd w:val="clear" w:color="auto" w:fill="auto"/>
            <w:noWrap/>
            <w:hideMark/>
          </w:tcPr>
          <w:p w14:paraId="3AEDB324"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14</w:t>
            </w:r>
          </w:p>
        </w:tc>
        <w:tc>
          <w:tcPr>
            <w:tcW w:w="2167" w:type="pct"/>
            <w:shd w:val="clear" w:color="auto" w:fill="auto"/>
            <w:hideMark/>
          </w:tcPr>
          <w:p w14:paraId="4BFE3D3A"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Программа для проведения вводного противопожарного инструктажа</w:t>
            </w:r>
            <w:r w:rsidR="006B088E" w:rsidRPr="00D27592">
              <w:rPr>
                <w:rFonts w:eastAsia="Times New Roman"/>
                <w:color w:val="000000"/>
                <w:szCs w:val="24"/>
                <w:lang w:eastAsia="ru-RU"/>
              </w:rPr>
              <w:t>.</w:t>
            </w:r>
          </w:p>
        </w:tc>
        <w:tc>
          <w:tcPr>
            <w:tcW w:w="2474" w:type="pct"/>
            <w:shd w:val="clear" w:color="auto" w:fill="auto"/>
            <w:hideMark/>
          </w:tcPr>
          <w:p w14:paraId="737FA90B" w14:textId="1359FE5B" w:rsidR="00B31055" w:rsidRPr="00D27592" w:rsidRDefault="00B31055" w:rsidP="004E50D2">
            <w:pPr>
              <w:jc w:val="left"/>
              <w:rPr>
                <w:rFonts w:eastAsia="Times New Roman"/>
                <w:color w:val="000000"/>
                <w:szCs w:val="24"/>
                <w:lang w:eastAsia="ru-RU"/>
              </w:rPr>
            </w:pPr>
            <w:r w:rsidRPr="00D27592">
              <w:rPr>
                <w:rFonts w:eastAsia="Times New Roman"/>
                <w:color w:val="000000"/>
                <w:szCs w:val="24"/>
                <w:lang w:eastAsia="ru-RU"/>
              </w:rPr>
              <w:t xml:space="preserve">Положение Компании </w:t>
            </w:r>
            <w:r w:rsidR="004E50D2" w:rsidRPr="004E50D2">
              <w:rPr>
                <w:rFonts w:eastAsia="Times New Roman"/>
                <w:color w:val="000000"/>
                <w:szCs w:val="24"/>
                <w:lang w:eastAsia="ru-RU"/>
              </w:rPr>
              <w:t xml:space="preserve">№ П3-05 Р-0061 </w:t>
            </w:r>
            <w:r w:rsidRPr="00D27592">
              <w:rPr>
                <w:rFonts w:eastAsia="Times New Roman"/>
                <w:color w:val="000000"/>
                <w:szCs w:val="24"/>
                <w:lang w:eastAsia="ru-RU"/>
              </w:rPr>
              <w:t>«Порядок обучения мерам пожарной безопасности работников Компании».</w:t>
            </w:r>
          </w:p>
        </w:tc>
      </w:tr>
      <w:tr w:rsidR="00B31055" w:rsidRPr="00D27592" w14:paraId="05730A7C" w14:textId="77777777" w:rsidTr="00330EF5">
        <w:trPr>
          <w:trHeight w:val="463"/>
        </w:trPr>
        <w:tc>
          <w:tcPr>
            <w:tcW w:w="359" w:type="pct"/>
            <w:shd w:val="clear" w:color="auto" w:fill="auto"/>
            <w:noWrap/>
            <w:hideMark/>
          </w:tcPr>
          <w:p w14:paraId="1EE0D9BF"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15</w:t>
            </w:r>
          </w:p>
        </w:tc>
        <w:tc>
          <w:tcPr>
            <w:tcW w:w="2167" w:type="pct"/>
            <w:shd w:val="clear" w:color="auto" w:fill="auto"/>
            <w:hideMark/>
          </w:tcPr>
          <w:p w14:paraId="330E399F"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Программа для проведения первичного противопожарного инструктажа</w:t>
            </w:r>
            <w:r w:rsidR="006B088E" w:rsidRPr="00D27592">
              <w:rPr>
                <w:rFonts w:eastAsia="Times New Roman"/>
                <w:color w:val="000000"/>
                <w:szCs w:val="24"/>
                <w:lang w:eastAsia="ru-RU"/>
              </w:rPr>
              <w:t>.</w:t>
            </w:r>
          </w:p>
        </w:tc>
        <w:tc>
          <w:tcPr>
            <w:tcW w:w="2474" w:type="pct"/>
            <w:shd w:val="clear" w:color="auto" w:fill="auto"/>
            <w:hideMark/>
          </w:tcPr>
          <w:p w14:paraId="43C55C4F" w14:textId="7E7F97E3" w:rsidR="00B31055" w:rsidRPr="00D27592" w:rsidRDefault="00B31055" w:rsidP="004E50D2">
            <w:pPr>
              <w:jc w:val="left"/>
              <w:rPr>
                <w:rFonts w:eastAsia="Times New Roman"/>
                <w:color w:val="000000"/>
                <w:szCs w:val="24"/>
                <w:lang w:eastAsia="ru-RU"/>
              </w:rPr>
            </w:pPr>
            <w:r w:rsidRPr="00D27592">
              <w:rPr>
                <w:rFonts w:eastAsia="Times New Roman"/>
                <w:color w:val="000000"/>
                <w:szCs w:val="24"/>
                <w:lang w:eastAsia="ru-RU"/>
              </w:rPr>
              <w:t xml:space="preserve">Положение Компании </w:t>
            </w:r>
            <w:r w:rsidR="004E50D2" w:rsidRPr="004E50D2">
              <w:rPr>
                <w:rFonts w:eastAsia="Times New Roman"/>
                <w:color w:val="000000"/>
                <w:szCs w:val="24"/>
                <w:lang w:eastAsia="ru-RU"/>
              </w:rPr>
              <w:t xml:space="preserve">№ П3-05 Р-0061 </w:t>
            </w:r>
            <w:r w:rsidRPr="00D27592">
              <w:rPr>
                <w:rFonts w:eastAsia="Times New Roman"/>
                <w:color w:val="000000"/>
                <w:szCs w:val="24"/>
                <w:lang w:eastAsia="ru-RU"/>
              </w:rPr>
              <w:t>«Порядок обучения мерам пожарной безопасности работников Компании».</w:t>
            </w:r>
          </w:p>
        </w:tc>
      </w:tr>
      <w:tr w:rsidR="00B31055" w:rsidRPr="00D27592" w14:paraId="6C9F616E" w14:textId="77777777" w:rsidTr="00330EF5">
        <w:trPr>
          <w:trHeight w:val="560"/>
        </w:trPr>
        <w:tc>
          <w:tcPr>
            <w:tcW w:w="359" w:type="pct"/>
            <w:shd w:val="clear" w:color="auto" w:fill="auto"/>
            <w:noWrap/>
            <w:hideMark/>
          </w:tcPr>
          <w:p w14:paraId="2965EAF9"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16</w:t>
            </w:r>
          </w:p>
        </w:tc>
        <w:tc>
          <w:tcPr>
            <w:tcW w:w="2167" w:type="pct"/>
            <w:shd w:val="clear" w:color="auto" w:fill="auto"/>
            <w:hideMark/>
          </w:tcPr>
          <w:p w14:paraId="45F42793"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протоколов о прохождении обучения пожарно-техническому минимуму</w:t>
            </w:r>
            <w:r w:rsidR="006B088E" w:rsidRPr="00D27592">
              <w:rPr>
                <w:rFonts w:eastAsia="Times New Roman"/>
                <w:color w:val="000000"/>
                <w:szCs w:val="24"/>
                <w:lang w:eastAsia="ru-RU"/>
              </w:rPr>
              <w:t>.</w:t>
            </w:r>
          </w:p>
        </w:tc>
        <w:tc>
          <w:tcPr>
            <w:tcW w:w="2474" w:type="pct"/>
            <w:shd w:val="clear" w:color="auto" w:fill="auto"/>
            <w:hideMark/>
          </w:tcPr>
          <w:p w14:paraId="429F196E" w14:textId="7FF2CD75" w:rsidR="00B31055" w:rsidRPr="00D27592" w:rsidRDefault="00B31055" w:rsidP="004E50D2">
            <w:pPr>
              <w:jc w:val="left"/>
              <w:rPr>
                <w:rFonts w:eastAsia="Times New Roman"/>
                <w:color w:val="000000"/>
                <w:szCs w:val="24"/>
                <w:lang w:eastAsia="ru-RU"/>
              </w:rPr>
            </w:pPr>
            <w:r w:rsidRPr="00D27592">
              <w:rPr>
                <w:rFonts w:eastAsia="Times New Roman"/>
                <w:color w:val="000000"/>
                <w:szCs w:val="24"/>
                <w:lang w:eastAsia="ru-RU"/>
              </w:rPr>
              <w:t xml:space="preserve">Положение Компании </w:t>
            </w:r>
            <w:r w:rsidR="004E50D2" w:rsidRPr="004E50D2">
              <w:rPr>
                <w:rFonts w:eastAsia="Times New Roman"/>
                <w:color w:val="000000"/>
                <w:szCs w:val="24"/>
                <w:lang w:eastAsia="ru-RU"/>
              </w:rPr>
              <w:t xml:space="preserve">№ П3-05 Р-0061 </w:t>
            </w:r>
            <w:r w:rsidRPr="00D27592">
              <w:rPr>
                <w:rFonts w:eastAsia="Times New Roman"/>
                <w:color w:val="000000"/>
                <w:szCs w:val="24"/>
                <w:lang w:eastAsia="ru-RU"/>
              </w:rPr>
              <w:t>«Порядок обучения мерам пожарной безопасности работников Компании».</w:t>
            </w:r>
          </w:p>
        </w:tc>
      </w:tr>
      <w:tr w:rsidR="00B31055" w:rsidRPr="00D27592" w14:paraId="1C503BD4" w14:textId="77777777" w:rsidTr="00330EF5">
        <w:trPr>
          <w:trHeight w:val="323"/>
        </w:trPr>
        <w:tc>
          <w:tcPr>
            <w:tcW w:w="359" w:type="pct"/>
            <w:shd w:val="clear" w:color="auto" w:fill="auto"/>
            <w:noWrap/>
            <w:hideMark/>
          </w:tcPr>
          <w:p w14:paraId="3969BC50"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17</w:t>
            </w:r>
          </w:p>
        </w:tc>
        <w:tc>
          <w:tcPr>
            <w:tcW w:w="2167" w:type="pct"/>
            <w:shd w:val="clear" w:color="auto" w:fill="auto"/>
            <w:hideMark/>
          </w:tcPr>
          <w:p w14:paraId="286A0C93"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Приказ о назначении лиц(а), ответственных за пожарную безопасность</w:t>
            </w:r>
            <w:r w:rsidR="006B088E" w:rsidRPr="00D27592">
              <w:rPr>
                <w:rFonts w:eastAsia="Times New Roman"/>
                <w:color w:val="000000"/>
                <w:szCs w:val="24"/>
                <w:lang w:eastAsia="ru-RU"/>
              </w:rPr>
              <w:t>.</w:t>
            </w:r>
          </w:p>
        </w:tc>
        <w:tc>
          <w:tcPr>
            <w:tcW w:w="2474" w:type="pct"/>
            <w:shd w:val="clear" w:color="auto" w:fill="auto"/>
            <w:hideMark/>
          </w:tcPr>
          <w:p w14:paraId="07713022" w14:textId="4AA9A74C"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p>
        </w:tc>
      </w:tr>
      <w:tr w:rsidR="00B31055" w:rsidRPr="00D27592" w14:paraId="7DAB0844" w14:textId="77777777" w:rsidTr="00330EF5">
        <w:trPr>
          <w:trHeight w:val="1099"/>
        </w:trPr>
        <w:tc>
          <w:tcPr>
            <w:tcW w:w="359" w:type="pct"/>
            <w:shd w:val="clear" w:color="auto" w:fill="auto"/>
            <w:noWrap/>
            <w:hideMark/>
          </w:tcPr>
          <w:p w14:paraId="4D1405B0"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18</w:t>
            </w:r>
          </w:p>
        </w:tc>
        <w:tc>
          <w:tcPr>
            <w:tcW w:w="2167" w:type="pct"/>
            <w:shd w:val="clear" w:color="auto" w:fill="auto"/>
            <w:hideMark/>
          </w:tcPr>
          <w:p w14:paraId="142B0A54"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Приказ о создании ПТК, планов работы ПТК и протоколов заседаний комиссии</w:t>
            </w:r>
            <w:r w:rsidR="006B088E" w:rsidRPr="00D27592">
              <w:rPr>
                <w:rFonts w:eastAsia="Times New Roman"/>
                <w:color w:val="000000"/>
                <w:szCs w:val="24"/>
                <w:lang w:eastAsia="ru-RU"/>
              </w:rPr>
              <w:t>.</w:t>
            </w:r>
          </w:p>
        </w:tc>
        <w:tc>
          <w:tcPr>
            <w:tcW w:w="2474" w:type="pct"/>
            <w:shd w:val="clear" w:color="auto" w:fill="auto"/>
            <w:hideMark/>
          </w:tcPr>
          <w:p w14:paraId="523806BD" w14:textId="7627E6BB" w:rsidR="00B31055" w:rsidRPr="00D27592" w:rsidRDefault="00B31055" w:rsidP="00BD1BA9">
            <w:pPr>
              <w:pStyle w:val="a6"/>
              <w:numPr>
                <w:ilvl w:val="0"/>
                <w:numId w:val="32"/>
              </w:numPr>
              <w:ind w:left="538" w:hanging="357"/>
              <w:contextualSpacing w:val="0"/>
              <w:jc w:val="left"/>
            </w:pPr>
            <w:r w:rsidRPr="00D27592">
              <w:t xml:space="preserve">Правила противопожарного режима в РФ, утверждённые </w:t>
            </w:r>
            <w:r w:rsidR="004E2085">
              <w:t>п</w:t>
            </w:r>
            <w:r w:rsidRPr="00D27592">
              <w:t xml:space="preserve">остановлением Правительства РФ от </w:t>
            </w:r>
            <w:r w:rsidR="00917561">
              <w:t>16.09.2020 №1479</w:t>
            </w:r>
            <w:r w:rsidR="000E2F6B" w:rsidRPr="00D27592">
              <w:t>.</w:t>
            </w:r>
          </w:p>
          <w:p w14:paraId="4A6772C7" w14:textId="20C0F439" w:rsidR="00B31055" w:rsidRPr="00D27592" w:rsidRDefault="00B31055" w:rsidP="00CD5364">
            <w:pPr>
              <w:pStyle w:val="a6"/>
              <w:numPr>
                <w:ilvl w:val="0"/>
                <w:numId w:val="32"/>
              </w:numPr>
              <w:spacing w:before="120"/>
              <w:ind w:left="538" w:hanging="357"/>
              <w:contextualSpacing w:val="0"/>
              <w:jc w:val="left"/>
            </w:pPr>
            <w:r w:rsidRPr="00D27592">
              <w:t xml:space="preserve">Положение Компании </w:t>
            </w:r>
            <w:r w:rsidR="00A57AFB" w:rsidRPr="00A57AFB">
              <w:t xml:space="preserve">№ П3-05 Р-0006 </w:t>
            </w:r>
            <w:r w:rsidRPr="00D27592">
              <w:t xml:space="preserve">«О пожарно-технических комиссиях на предприятиях и в организациях Компании </w:t>
            </w:r>
            <w:r w:rsidR="00D94727">
              <w:t>П</w:t>
            </w:r>
            <w:r w:rsidR="00F56131" w:rsidRPr="00D27592">
              <w:t>АО «НК «Роснефть»</w:t>
            </w:r>
            <w:r w:rsidR="000E2F6B" w:rsidRPr="00D27592">
              <w:t>.</w:t>
            </w:r>
          </w:p>
        </w:tc>
      </w:tr>
      <w:tr w:rsidR="00B31055" w:rsidRPr="00D27592" w14:paraId="3833D515" w14:textId="77777777" w:rsidTr="00330EF5">
        <w:trPr>
          <w:trHeight w:val="196"/>
        </w:trPr>
        <w:tc>
          <w:tcPr>
            <w:tcW w:w="359" w:type="pct"/>
            <w:shd w:val="clear" w:color="auto" w:fill="auto"/>
            <w:noWrap/>
            <w:hideMark/>
          </w:tcPr>
          <w:p w14:paraId="25691FF3"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19</w:t>
            </w:r>
          </w:p>
        </w:tc>
        <w:tc>
          <w:tcPr>
            <w:tcW w:w="2167" w:type="pct"/>
            <w:shd w:val="clear" w:color="auto" w:fill="auto"/>
            <w:hideMark/>
          </w:tcPr>
          <w:p w14:paraId="4CFB81DF"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материалов по противопожарной пропаганде</w:t>
            </w:r>
            <w:r w:rsidR="006B088E" w:rsidRPr="00D27592">
              <w:rPr>
                <w:rFonts w:eastAsia="Times New Roman"/>
                <w:color w:val="000000"/>
                <w:szCs w:val="24"/>
                <w:lang w:eastAsia="ru-RU"/>
              </w:rPr>
              <w:t>.</w:t>
            </w:r>
          </w:p>
        </w:tc>
        <w:tc>
          <w:tcPr>
            <w:tcW w:w="2474" w:type="pct"/>
            <w:shd w:val="clear" w:color="auto" w:fill="auto"/>
            <w:hideMark/>
          </w:tcPr>
          <w:p w14:paraId="67B2249F"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Федеральный закон от 21.12.1994 № 69-ФЗ «О пожарной безопасности»</w:t>
            </w:r>
            <w:r w:rsidR="000E2F6B" w:rsidRPr="00D27592">
              <w:rPr>
                <w:rFonts w:eastAsia="Times New Roman"/>
                <w:color w:val="000000"/>
                <w:szCs w:val="24"/>
                <w:lang w:eastAsia="ru-RU"/>
              </w:rPr>
              <w:t>.</w:t>
            </w:r>
          </w:p>
        </w:tc>
      </w:tr>
      <w:tr w:rsidR="00B31055" w:rsidRPr="00D27592" w14:paraId="01150F5E" w14:textId="77777777" w:rsidTr="00330EF5">
        <w:trPr>
          <w:trHeight w:val="341"/>
        </w:trPr>
        <w:tc>
          <w:tcPr>
            <w:tcW w:w="359" w:type="pct"/>
            <w:shd w:val="clear" w:color="auto" w:fill="auto"/>
            <w:noWrap/>
            <w:hideMark/>
          </w:tcPr>
          <w:p w14:paraId="378260FE"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20</w:t>
            </w:r>
          </w:p>
        </w:tc>
        <w:tc>
          <w:tcPr>
            <w:tcW w:w="2167" w:type="pct"/>
            <w:shd w:val="clear" w:color="auto" w:fill="auto"/>
            <w:hideMark/>
          </w:tcPr>
          <w:p w14:paraId="1FCFCC5D"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инструкции о действиях персонала по эвакуации людей при пожаре на объекте</w:t>
            </w:r>
            <w:r w:rsidR="006B088E" w:rsidRPr="00D27592">
              <w:rPr>
                <w:rFonts w:eastAsia="Times New Roman"/>
                <w:color w:val="000000"/>
                <w:szCs w:val="24"/>
                <w:lang w:eastAsia="ru-RU"/>
              </w:rPr>
              <w:t>.</w:t>
            </w:r>
          </w:p>
        </w:tc>
        <w:tc>
          <w:tcPr>
            <w:tcW w:w="2474" w:type="pct"/>
            <w:shd w:val="clear" w:color="auto" w:fill="auto"/>
            <w:hideMark/>
          </w:tcPr>
          <w:p w14:paraId="01DFC855" w14:textId="6289C8B9"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5AA7A967" w14:textId="77777777" w:rsidTr="00330EF5">
        <w:trPr>
          <w:trHeight w:val="335"/>
        </w:trPr>
        <w:tc>
          <w:tcPr>
            <w:tcW w:w="359" w:type="pct"/>
            <w:shd w:val="clear" w:color="auto" w:fill="auto"/>
            <w:noWrap/>
            <w:hideMark/>
          </w:tcPr>
          <w:p w14:paraId="1FFB3C41"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21</w:t>
            </w:r>
          </w:p>
        </w:tc>
        <w:tc>
          <w:tcPr>
            <w:tcW w:w="2167" w:type="pct"/>
            <w:shd w:val="clear" w:color="auto" w:fill="auto"/>
            <w:hideMark/>
          </w:tcPr>
          <w:p w14:paraId="04434F72"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плана проведения практических тренировок персонала (в том числе по эвакуации)</w:t>
            </w:r>
            <w:r w:rsidR="006B088E" w:rsidRPr="00D27592">
              <w:rPr>
                <w:rFonts w:eastAsia="Times New Roman"/>
                <w:color w:val="000000"/>
                <w:szCs w:val="24"/>
                <w:lang w:eastAsia="ru-RU"/>
              </w:rPr>
              <w:t>.</w:t>
            </w:r>
          </w:p>
        </w:tc>
        <w:tc>
          <w:tcPr>
            <w:tcW w:w="2474" w:type="pct"/>
            <w:shd w:val="clear" w:color="auto" w:fill="auto"/>
            <w:hideMark/>
          </w:tcPr>
          <w:p w14:paraId="254B73D6" w14:textId="355B5182"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p>
        </w:tc>
      </w:tr>
      <w:tr w:rsidR="00B31055" w:rsidRPr="00D27592" w14:paraId="4E228970" w14:textId="77777777" w:rsidTr="00330EF5">
        <w:trPr>
          <w:trHeight w:val="991"/>
        </w:trPr>
        <w:tc>
          <w:tcPr>
            <w:tcW w:w="359" w:type="pct"/>
            <w:shd w:val="clear" w:color="auto" w:fill="auto"/>
            <w:noWrap/>
            <w:hideMark/>
          </w:tcPr>
          <w:p w14:paraId="6D1AAFA4"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22</w:t>
            </w:r>
          </w:p>
        </w:tc>
        <w:tc>
          <w:tcPr>
            <w:tcW w:w="2167" w:type="pct"/>
            <w:shd w:val="clear" w:color="auto" w:fill="auto"/>
            <w:hideMark/>
          </w:tcPr>
          <w:p w14:paraId="33D11938"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Наличие распорядительных документов по определению мест для курения, наличие расположения знаков пожарной безопасности </w:t>
            </w:r>
            <w:r w:rsidR="00022F2C" w:rsidRPr="00D27592">
              <w:rPr>
                <w:rFonts w:eastAsia="Times New Roman"/>
                <w:color w:val="000000"/>
                <w:szCs w:val="24"/>
                <w:lang w:eastAsia="ru-RU"/>
              </w:rPr>
              <w:t>«</w:t>
            </w:r>
            <w:r w:rsidRPr="00D27592">
              <w:rPr>
                <w:rFonts w:eastAsia="Times New Roman"/>
                <w:color w:val="000000"/>
                <w:szCs w:val="24"/>
                <w:lang w:eastAsia="ru-RU"/>
              </w:rPr>
              <w:t>Курение табака и пользование открытым огнем запрещено</w:t>
            </w:r>
            <w:r w:rsidR="00022F2C" w:rsidRPr="00D27592">
              <w:rPr>
                <w:rFonts w:eastAsia="Times New Roman"/>
                <w:color w:val="000000"/>
                <w:szCs w:val="24"/>
                <w:lang w:eastAsia="ru-RU"/>
              </w:rPr>
              <w:t xml:space="preserve">», </w:t>
            </w:r>
            <w:r w:rsidRPr="00D27592">
              <w:rPr>
                <w:rFonts w:eastAsia="Times New Roman"/>
                <w:color w:val="000000"/>
                <w:szCs w:val="24"/>
                <w:lang w:eastAsia="ru-RU"/>
              </w:rPr>
              <w:t>знаков запрета о курении</w:t>
            </w:r>
            <w:r w:rsidR="006B088E" w:rsidRPr="00D27592">
              <w:rPr>
                <w:rFonts w:eastAsia="Times New Roman"/>
                <w:color w:val="000000"/>
                <w:szCs w:val="24"/>
                <w:lang w:eastAsia="ru-RU"/>
              </w:rPr>
              <w:t>.</w:t>
            </w:r>
          </w:p>
        </w:tc>
        <w:tc>
          <w:tcPr>
            <w:tcW w:w="2474" w:type="pct"/>
            <w:shd w:val="clear" w:color="auto" w:fill="auto"/>
            <w:hideMark/>
          </w:tcPr>
          <w:p w14:paraId="77C14FE2" w14:textId="10CDCF8F"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p>
        </w:tc>
      </w:tr>
      <w:tr w:rsidR="00B31055" w:rsidRPr="00D27592" w14:paraId="42639C0A" w14:textId="77777777" w:rsidTr="00330EF5">
        <w:trPr>
          <w:trHeight w:val="865"/>
        </w:trPr>
        <w:tc>
          <w:tcPr>
            <w:tcW w:w="359" w:type="pct"/>
            <w:shd w:val="clear" w:color="auto" w:fill="auto"/>
            <w:noWrap/>
            <w:hideMark/>
          </w:tcPr>
          <w:p w14:paraId="1DFF5CBD"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23</w:t>
            </w:r>
          </w:p>
        </w:tc>
        <w:tc>
          <w:tcPr>
            <w:tcW w:w="2167" w:type="pct"/>
            <w:shd w:val="clear" w:color="auto" w:fill="auto"/>
            <w:hideMark/>
          </w:tcPr>
          <w:p w14:paraId="68958A56"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распорядительных документов, определяющих порядок и сроки проведения работ по очистке вентиляционных камер, циклонов, фильтров и воздуховодов от горючих отложений</w:t>
            </w:r>
            <w:r w:rsidR="006B088E" w:rsidRPr="00D27592">
              <w:rPr>
                <w:rFonts w:eastAsia="Times New Roman"/>
                <w:color w:val="000000"/>
                <w:szCs w:val="24"/>
                <w:lang w:eastAsia="ru-RU"/>
              </w:rPr>
              <w:t>.</w:t>
            </w:r>
          </w:p>
        </w:tc>
        <w:tc>
          <w:tcPr>
            <w:tcW w:w="2474" w:type="pct"/>
            <w:shd w:val="clear" w:color="auto" w:fill="auto"/>
            <w:hideMark/>
          </w:tcPr>
          <w:p w14:paraId="4BE8F09D" w14:textId="2426166A"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4A85268E" w14:textId="77777777" w:rsidTr="00330EF5">
        <w:trPr>
          <w:trHeight w:val="1275"/>
        </w:trPr>
        <w:tc>
          <w:tcPr>
            <w:tcW w:w="359" w:type="pct"/>
            <w:shd w:val="clear" w:color="auto" w:fill="auto"/>
            <w:noWrap/>
            <w:hideMark/>
          </w:tcPr>
          <w:p w14:paraId="0265FFC8"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24</w:t>
            </w:r>
          </w:p>
        </w:tc>
        <w:tc>
          <w:tcPr>
            <w:tcW w:w="2167" w:type="pct"/>
            <w:shd w:val="clear" w:color="auto" w:fill="auto"/>
            <w:hideMark/>
          </w:tcPr>
          <w:p w14:paraId="1E124E76"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распорядительных документов, определяющих порядок организации деятельности по осуществлению проверок и ремонта печей, котельных, теплогенераторных и калориферных установок, а также других отопительных приборов и систем</w:t>
            </w:r>
            <w:r w:rsidR="006B088E" w:rsidRPr="00D27592">
              <w:rPr>
                <w:rFonts w:eastAsia="Times New Roman"/>
                <w:color w:val="000000"/>
                <w:szCs w:val="24"/>
                <w:lang w:eastAsia="ru-RU"/>
              </w:rPr>
              <w:t>.</w:t>
            </w:r>
          </w:p>
        </w:tc>
        <w:tc>
          <w:tcPr>
            <w:tcW w:w="2474" w:type="pct"/>
            <w:shd w:val="clear" w:color="auto" w:fill="auto"/>
            <w:hideMark/>
          </w:tcPr>
          <w:p w14:paraId="3F58BE31" w14:textId="69388F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4FBCC754" w14:textId="77777777" w:rsidTr="00330EF5">
        <w:trPr>
          <w:trHeight w:val="1905"/>
        </w:trPr>
        <w:tc>
          <w:tcPr>
            <w:tcW w:w="359" w:type="pct"/>
            <w:shd w:val="clear" w:color="auto" w:fill="auto"/>
            <w:noWrap/>
            <w:hideMark/>
          </w:tcPr>
          <w:p w14:paraId="7124FDBC"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25</w:t>
            </w:r>
          </w:p>
        </w:tc>
        <w:tc>
          <w:tcPr>
            <w:tcW w:w="2167" w:type="pct"/>
            <w:shd w:val="clear" w:color="auto" w:fill="auto"/>
            <w:hideMark/>
          </w:tcPr>
          <w:p w14:paraId="33270192"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распорядительных документов, определяющих порядок содержания и сроки проведения проверок исправности искрогасителей, искроуловителей, огнезадерживающих, огнепреграждающих, пыле- и металлоулавливающих и противовзрывных устройств, систем защиты от статического электричества, устанавливаемых на технологическом оборудовании и трубопроводах</w:t>
            </w:r>
            <w:r w:rsidR="006B088E" w:rsidRPr="00D27592">
              <w:rPr>
                <w:rFonts w:eastAsia="Times New Roman"/>
                <w:color w:val="000000"/>
                <w:szCs w:val="24"/>
                <w:lang w:eastAsia="ru-RU"/>
              </w:rPr>
              <w:t>.</w:t>
            </w:r>
          </w:p>
        </w:tc>
        <w:tc>
          <w:tcPr>
            <w:tcW w:w="2474" w:type="pct"/>
            <w:shd w:val="clear" w:color="auto" w:fill="auto"/>
            <w:hideMark/>
          </w:tcPr>
          <w:p w14:paraId="7A7403A5" w14:textId="45AEF1EA"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p>
        </w:tc>
      </w:tr>
      <w:tr w:rsidR="00B31055" w:rsidRPr="00D27592" w14:paraId="7C72BB90" w14:textId="77777777" w:rsidTr="00330EF5">
        <w:trPr>
          <w:trHeight w:val="834"/>
        </w:trPr>
        <w:tc>
          <w:tcPr>
            <w:tcW w:w="359" w:type="pct"/>
            <w:shd w:val="clear" w:color="auto" w:fill="auto"/>
            <w:noWrap/>
            <w:hideMark/>
          </w:tcPr>
          <w:p w14:paraId="1837BB0F"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26</w:t>
            </w:r>
          </w:p>
        </w:tc>
        <w:tc>
          <w:tcPr>
            <w:tcW w:w="2167" w:type="pct"/>
            <w:shd w:val="clear" w:color="auto" w:fill="auto"/>
            <w:hideMark/>
          </w:tcPr>
          <w:p w14:paraId="2D0FE440"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распорядительных документов, определяющих порядок проведения работ по удалению горючих отходов, находящихся в пылесборных камерах и циклонах</w:t>
            </w:r>
            <w:r w:rsidR="006B088E" w:rsidRPr="00D27592">
              <w:rPr>
                <w:rFonts w:eastAsia="Times New Roman"/>
                <w:color w:val="000000"/>
                <w:szCs w:val="24"/>
                <w:lang w:eastAsia="ru-RU"/>
              </w:rPr>
              <w:t>.</w:t>
            </w:r>
          </w:p>
        </w:tc>
        <w:tc>
          <w:tcPr>
            <w:tcW w:w="2474" w:type="pct"/>
            <w:shd w:val="clear" w:color="auto" w:fill="auto"/>
            <w:hideMark/>
          </w:tcPr>
          <w:p w14:paraId="55B42EC2" w14:textId="5F51E158"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p>
        </w:tc>
      </w:tr>
      <w:tr w:rsidR="00B31055" w:rsidRPr="00D27592" w14:paraId="0BDB5713" w14:textId="77777777" w:rsidTr="00330EF5">
        <w:trPr>
          <w:trHeight w:val="994"/>
        </w:trPr>
        <w:tc>
          <w:tcPr>
            <w:tcW w:w="359" w:type="pct"/>
            <w:shd w:val="clear" w:color="auto" w:fill="auto"/>
            <w:noWrap/>
            <w:hideMark/>
          </w:tcPr>
          <w:p w14:paraId="58928383"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27</w:t>
            </w:r>
          </w:p>
        </w:tc>
        <w:tc>
          <w:tcPr>
            <w:tcW w:w="2167" w:type="pct"/>
            <w:shd w:val="clear" w:color="auto" w:fill="auto"/>
            <w:hideMark/>
          </w:tcPr>
          <w:p w14:paraId="07CC30B4"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распорядительных документов, определяющих порядок проведения работ по очистке стен, потолков, пола, конструкций и оборудования помещений и территории объекта от пыли, стружек и горючих отходов</w:t>
            </w:r>
            <w:r w:rsidR="006B088E" w:rsidRPr="00D27592">
              <w:rPr>
                <w:rFonts w:eastAsia="Times New Roman"/>
                <w:color w:val="000000"/>
                <w:szCs w:val="24"/>
                <w:lang w:eastAsia="ru-RU"/>
              </w:rPr>
              <w:t>.</w:t>
            </w:r>
          </w:p>
        </w:tc>
        <w:tc>
          <w:tcPr>
            <w:tcW w:w="2474" w:type="pct"/>
            <w:shd w:val="clear" w:color="auto" w:fill="auto"/>
            <w:hideMark/>
          </w:tcPr>
          <w:p w14:paraId="3F752363" w14:textId="524D43F3"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p>
        </w:tc>
      </w:tr>
      <w:tr w:rsidR="00B31055" w:rsidRPr="00D27592" w14:paraId="35A25343" w14:textId="77777777" w:rsidTr="00330EF5">
        <w:trPr>
          <w:trHeight w:val="1200"/>
        </w:trPr>
        <w:tc>
          <w:tcPr>
            <w:tcW w:w="359" w:type="pct"/>
            <w:shd w:val="clear" w:color="auto" w:fill="auto"/>
            <w:noWrap/>
            <w:hideMark/>
          </w:tcPr>
          <w:p w14:paraId="78A819AA"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28</w:t>
            </w:r>
          </w:p>
        </w:tc>
        <w:tc>
          <w:tcPr>
            <w:tcW w:w="2167" w:type="pct"/>
            <w:shd w:val="clear" w:color="auto" w:fill="auto"/>
            <w:hideMark/>
          </w:tcPr>
          <w:p w14:paraId="63ED7D93"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распорядительных документов о закреплении за каждой пожарной мотопомпой и техникой, приспособленной (переоборудованной) для тушения пожаров, моториста (водителя), прошедшего специальную подготовку для работы на указанной технике</w:t>
            </w:r>
            <w:r w:rsidR="006B088E" w:rsidRPr="00D27592">
              <w:rPr>
                <w:rFonts w:eastAsia="Times New Roman"/>
                <w:color w:val="000000"/>
                <w:szCs w:val="24"/>
                <w:lang w:eastAsia="ru-RU"/>
              </w:rPr>
              <w:t>.</w:t>
            </w:r>
          </w:p>
        </w:tc>
        <w:tc>
          <w:tcPr>
            <w:tcW w:w="2474" w:type="pct"/>
            <w:shd w:val="clear" w:color="auto" w:fill="auto"/>
            <w:hideMark/>
          </w:tcPr>
          <w:p w14:paraId="28F7631F" w14:textId="4C8A172B"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p>
        </w:tc>
      </w:tr>
      <w:tr w:rsidR="00B31055" w:rsidRPr="00D27592" w14:paraId="7D93FD57" w14:textId="77777777" w:rsidTr="00330EF5">
        <w:trPr>
          <w:trHeight w:val="492"/>
        </w:trPr>
        <w:tc>
          <w:tcPr>
            <w:tcW w:w="359" w:type="pct"/>
            <w:shd w:val="clear" w:color="auto" w:fill="auto"/>
            <w:noWrap/>
            <w:hideMark/>
          </w:tcPr>
          <w:p w14:paraId="2F60F141"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29</w:t>
            </w:r>
          </w:p>
        </w:tc>
        <w:tc>
          <w:tcPr>
            <w:tcW w:w="2167" w:type="pct"/>
            <w:shd w:val="clear" w:color="auto" w:fill="auto"/>
            <w:hideMark/>
          </w:tcPr>
          <w:p w14:paraId="35142221"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Журнал учёта выдачи нарядов-допусков на проведение огневых работ</w:t>
            </w:r>
            <w:r w:rsidR="006B088E" w:rsidRPr="00D27592">
              <w:rPr>
                <w:rFonts w:eastAsia="Times New Roman"/>
                <w:color w:val="000000"/>
                <w:szCs w:val="24"/>
                <w:lang w:eastAsia="ru-RU"/>
              </w:rPr>
              <w:t>.</w:t>
            </w:r>
          </w:p>
        </w:tc>
        <w:tc>
          <w:tcPr>
            <w:tcW w:w="2474" w:type="pct"/>
            <w:shd w:val="clear" w:color="auto" w:fill="auto"/>
            <w:hideMark/>
          </w:tcPr>
          <w:p w14:paraId="606E2BD2" w14:textId="2565E5C8" w:rsidR="00B31055" w:rsidRPr="00D27592" w:rsidRDefault="00B31055" w:rsidP="00EE468A">
            <w:pPr>
              <w:jc w:val="left"/>
              <w:rPr>
                <w:rFonts w:eastAsia="Times New Roman"/>
                <w:color w:val="000000"/>
                <w:szCs w:val="24"/>
                <w:lang w:eastAsia="ru-RU"/>
              </w:rPr>
            </w:pPr>
            <w:r w:rsidRPr="00D27592">
              <w:rPr>
                <w:rFonts w:eastAsia="Times New Roman"/>
                <w:color w:val="000000"/>
                <w:szCs w:val="24"/>
                <w:lang w:eastAsia="ru-RU"/>
              </w:rPr>
              <w:t xml:space="preserve">Инструкция Компании </w:t>
            </w:r>
            <w:r w:rsidR="00EE468A" w:rsidRPr="00D27592">
              <w:rPr>
                <w:rFonts w:eastAsia="Times New Roman"/>
                <w:color w:val="000000"/>
                <w:szCs w:val="24"/>
                <w:lang w:eastAsia="ru-RU"/>
              </w:rPr>
              <w:t xml:space="preserve">№ П3-05 И-75484 </w:t>
            </w:r>
            <w:r w:rsidRPr="00D27592">
              <w:rPr>
                <w:rFonts w:eastAsia="Times New Roman"/>
                <w:color w:val="000000"/>
                <w:szCs w:val="24"/>
                <w:lang w:eastAsia="ru-RU"/>
              </w:rPr>
              <w:t>«Организация безопасного проведения огневых работ на объектах Компании»</w:t>
            </w:r>
            <w:r w:rsidR="000E2F6B" w:rsidRPr="00D27592">
              <w:rPr>
                <w:rFonts w:eastAsia="Times New Roman"/>
                <w:color w:val="000000"/>
                <w:szCs w:val="24"/>
                <w:lang w:eastAsia="ru-RU"/>
              </w:rPr>
              <w:t>.</w:t>
            </w:r>
          </w:p>
        </w:tc>
      </w:tr>
      <w:tr w:rsidR="00B31055" w:rsidRPr="00D27592" w14:paraId="1F6FFCAE" w14:textId="77777777" w:rsidTr="00330EF5">
        <w:trPr>
          <w:trHeight w:val="1041"/>
        </w:trPr>
        <w:tc>
          <w:tcPr>
            <w:tcW w:w="359" w:type="pct"/>
            <w:shd w:val="clear" w:color="auto" w:fill="auto"/>
            <w:noWrap/>
            <w:hideMark/>
          </w:tcPr>
          <w:p w14:paraId="316ADB95"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30</w:t>
            </w:r>
          </w:p>
        </w:tc>
        <w:tc>
          <w:tcPr>
            <w:tcW w:w="2167" w:type="pct"/>
            <w:shd w:val="clear" w:color="auto" w:fill="auto"/>
            <w:hideMark/>
          </w:tcPr>
          <w:p w14:paraId="6B76A909"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Распоряжение о постоянных  местах (сварочный пост) проведения огневых и других пожароопасных работ, местах размещения, складирования и хранения баллонов с кислородом и горючим газом.</w:t>
            </w:r>
          </w:p>
        </w:tc>
        <w:tc>
          <w:tcPr>
            <w:tcW w:w="2474" w:type="pct"/>
            <w:shd w:val="clear" w:color="auto" w:fill="auto"/>
            <w:hideMark/>
          </w:tcPr>
          <w:p w14:paraId="423FAA2B" w14:textId="512CF08A" w:rsidR="00B31055" w:rsidRPr="00D27592" w:rsidRDefault="00B31055" w:rsidP="00EE468A">
            <w:pPr>
              <w:jc w:val="left"/>
              <w:rPr>
                <w:rFonts w:eastAsia="Times New Roman"/>
                <w:color w:val="000000"/>
                <w:szCs w:val="24"/>
                <w:lang w:eastAsia="ru-RU"/>
              </w:rPr>
            </w:pPr>
            <w:r w:rsidRPr="00D27592">
              <w:rPr>
                <w:rFonts w:eastAsia="Times New Roman"/>
                <w:color w:val="000000"/>
                <w:szCs w:val="24"/>
                <w:lang w:eastAsia="ru-RU"/>
              </w:rPr>
              <w:t xml:space="preserve">Инструкция Компании </w:t>
            </w:r>
            <w:r w:rsidR="00EE468A" w:rsidRPr="00D27592">
              <w:rPr>
                <w:rFonts w:eastAsia="Times New Roman"/>
                <w:color w:val="000000"/>
                <w:szCs w:val="24"/>
                <w:lang w:eastAsia="ru-RU"/>
              </w:rPr>
              <w:t xml:space="preserve">№ П3-05 И-75484 </w:t>
            </w:r>
            <w:r w:rsidRPr="00D27592">
              <w:rPr>
                <w:rFonts w:eastAsia="Times New Roman"/>
                <w:color w:val="000000"/>
                <w:szCs w:val="24"/>
                <w:lang w:eastAsia="ru-RU"/>
              </w:rPr>
              <w:t>«Организация безопасного проведения огневых работ на объектах Компании»</w:t>
            </w:r>
            <w:r w:rsidR="000E2F6B" w:rsidRPr="00D27592">
              <w:rPr>
                <w:rFonts w:eastAsia="Times New Roman"/>
                <w:color w:val="000000"/>
                <w:szCs w:val="24"/>
                <w:lang w:eastAsia="ru-RU"/>
              </w:rPr>
              <w:t>.</w:t>
            </w:r>
          </w:p>
        </w:tc>
      </w:tr>
      <w:tr w:rsidR="00B31055" w:rsidRPr="00D27592" w14:paraId="0D3D5362" w14:textId="77777777" w:rsidTr="00330EF5">
        <w:trPr>
          <w:trHeight w:val="431"/>
        </w:trPr>
        <w:tc>
          <w:tcPr>
            <w:tcW w:w="359" w:type="pct"/>
            <w:shd w:val="clear" w:color="auto" w:fill="auto"/>
            <w:noWrap/>
            <w:hideMark/>
          </w:tcPr>
          <w:p w14:paraId="263D5683"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31</w:t>
            </w:r>
          </w:p>
        </w:tc>
        <w:tc>
          <w:tcPr>
            <w:tcW w:w="2167" w:type="pct"/>
            <w:shd w:val="clear" w:color="auto" w:fill="auto"/>
            <w:hideMark/>
          </w:tcPr>
          <w:p w14:paraId="1A2C9504"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Распоряжение  о назначении лиц, ответственных: за подготовку и проведение огневых и других пожароопасных работ.</w:t>
            </w:r>
          </w:p>
        </w:tc>
        <w:tc>
          <w:tcPr>
            <w:tcW w:w="2474" w:type="pct"/>
            <w:shd w:val="clear" w:color="auto" w:fill="auto"/>
            <w:hideMark/>
          </w:tcPr>
          <w:p w14:paraId="3B5D817C" w14:textId="4414B187" w:rsidR="00B31055" w:rsidRPr="00D27592" w:rsidRDefault="00B31055" w:rsidP="00EE468A">
            <w:pPr>
              <w:jc w:val="left"/>
              <w:rPr>
                <w:rFonts w:eastAsia="Times New Roman"/>
                <w:color w:val="000000"/>
                <w:szCs w:val="24"/>
                <w:lang w:eastAsia="ru-RU"/>
              </w:rPr>
            </w:pPr>
            <w:r w:rsidRPr="00D27592">
              <w:rPr>
                <w:rFonts w:eastAsia="Times New Roman"/>
                <w:color w:val="000000"/>
                <w:szCs w:val="24"/>
                <w:lang w:eastAsia="ru-RU"/>
              </w:rPr>
              <w:t xml:space="preserve">Инструкция Компании </w:t>
            </w:r>
            <w:r w:rsidR="00EE468A" w:rsidRPr="00D27592">
              <w:rPr>
                <w:rFonts w:eastAsia="Times New Roman"/>
                <w:color w:val="000000"/>
                <w:szCs w:val="24"/>
                <w:lang w:eastAsia="ru-RU"/>
              </w:rPr>
              <w:t xml:space="preserve">№ П3-05 И-75484 </w:t>
            </w:r>
            <w:r w:rsidRPr="00D27592">
              <w:rPr>
                <w:rFonts w:eastAsia="Times New Roman"/>
                <w:color w:val="000000"/>
                <w:szCs w:val="24"/>
                <w:lang w:eastAsia="ru-RU"/>
              </w:rPr>
              <w:t>«Организация безопасного проведения огневых работ на объектах Компании»</w:t>
            </w:r>
            <w:r w:rsidR="000E2F6B" w:rsidRPr="00D27592">
              <w:rPr>
                <w:rFonts w:eastAsia="Times New Roman"/>
                <w:color w:val="000000"/>
                <w:szCs w:val="24"/>
                <w:lang w:eastAsia="ru-RU"/>
              </w:rPr>
              <w:t>.</w:t>
            </w:r>
          </w:p>
        </w:tc>
      </w:tr>
      <w:tr w:rsidR="00B31055" w:rsidRPr="00D27592" w14:paraId="22120CE1" w14:textId="77777777" w:rsidTr="00330EF5">
        <w:trPr>
          <w:trHeight w:val="1006"/>
        </w:trPr>
        <w:tc>
          <w:tcPr>
            <w:tcW w:w="359" w:type="pct"/>
            <w:shd w:val="clear" w:color="auto" w:fill="auto"/>
            <w:noWrap/>
            <w:hideMark/>
          </w:tcPr>
          <w:p w14:paraId="04B48835" w14:textId="77777777" w:rsidR="00B31055" w:rsidRPr="00D27592" w:rsidRDefault="00B31055" w:rsidP="00D27592">
            <w:pPr>
              <w:jc w:val="left"/>
              <w:rPr>
                <w:rFonts w:eastAsia="Times New Roman"/>
                <w:szCs w:val="24"/>
                <w:lang w:eastAsia="ru-RU"/>
              </w:rPr>
            </w:pPr>
            <w:r w:rsidRPr="00D27592">
              <w:rPr>
                <w:rFonts w:eastAsia="Times New Roman"/>
                <w:szCs w:val="24"/>
                <w:lang w:eastAsia="ru-RU"/>
              </w:rPr>
              <w:t>32</w:t>
            </w:r>
          </w:p>
        </w:tc>
        <w:tc>
          <w:tcPr>
            <w:tcW w:w="2167" w:type="pct"/>
            <w:shd w:val="clear" w:color="auto" w:fill="auto"/>
            <w:hideMark/>
          </w:tcPr>
          <w:p w14:paraId="1CDA162C" w14:textId="77777777" w:rsidR="00B31055" w:rsidRPr="00D27592" w:rsidRDefault="00B31055" w:rsidP="00D27592">
            <w:pPr>
              <w:jc w:val="left"/>
              <w:rPr>
                <w:rFonts w:eastAsia="Times New Roman"/>
                <w:szCs w:val="24"/>
                <w:lang w:eastAsia="ru-RU"/>
              </w:rPr>
            </w:pPr>
            <w:r w:rsidRPr="00D27592">
              <w:rPr>
                <w:rFonts w:eastAsia="Times New Roman"/>
                <w:szCs w:val="24"/>
                <w:lang w:eastAsia="ru-RU"/>
              </w:rPr>
              <w:t>Отражение в инструкции по пожарной безопасности мест хранения и допустимого количества единовременно находящихся в помещении пожароопасных материалов, ЛВЖ и ГЖ</w:t>
            </w:r>
            <w:r w:rsidR="006B088E" w:rsidRPr="00D27592">
              <w:rPr>
                <w:rFonts w:eastAsia="Times New Roman"/>
                <w:szCs w:val="24"/>
                <w:lang w:eastAsia="ru-RU"/>
              </w:rPr>
              <w:t>.</w:t>
            </w:r>
          </w:p>
        </w:tc>
        <w:tc>
          <w:tcPr>
            <w:tcW w:w="2474" w:type="pct"/>
            <w:shd w:val="clear" w:color="auto" w:fill="auto"/>
            <w:hideMark/>
          </w:tcPr>
          <w:p w14:paraId="7591634F" w14:textId="6AB96CA2" w:rsidR="00B31055" w:rsidRPr="00D27592" w:rsidRDefault="00B31055" w:rsidP="00BD1BA9">
            <w:pPr>
              <w:pStyle w:val="a6"/>
              <w:numPr>
                <w:ilvl w:val="0"/>
                <w:numId w:val="34"/>
              </w:numPr>
              <w:ind w:left="538" w:hanging="357"/>
              <w:contextualSpacing w:val="0"/>
              <w:jc w:val="left"/>
            </w:pPr>
            <w:r w:rsidRPr="00D27592">
              <w:t xml:space="preserve">Правила противопожарного режима в РФ, утверждённые </w:t>
            </w:r>
            <w:r w:rsidR="004E2085">
              <w:t>п</w:t>
            </w:r>
            <w:r w:rsidRPr="00D27592">
              <w:t xml:space="preserve">остановлением Правительства РФ от </w:t>
            </w:r>
            <w:r w:rsidR="00917561">
              <w:t>16.09.2020 №1479</w:t>
            </w:r>
            <w:r w:rsidR="000E2F6B" w:rsidRPr="00D27592">
              <w:t>.</w:t>
            </w:r>
          </w:p>
          <w:p w14:paraId="659BB8EB" w14:textId="77777777" w:rsidR="00B31055" w:rsidRPr="00D27592" w:rsidRDefault="00F64CC0" w:rsidP="00D27592">
            <w:pPr>
              <w:pStyle w:val="a6"/>
              <w:numPr>
                <w:ilvl w:val="0"/>
                <w:numId w:val="34"/>
              </w:numPr>
              <w:spacing w:before="120"/>
              <w:ind w:left="538" w:hanging="357"/>
              <w:contextualSpacing w:val="0"/>
              <w:jc w:val="left"/>
            </w:pPr>
            <w:r w:rsidRPr="00D27592">
              <w:t xml:space="preserve">Инструкция о </w:t>
            </w:r>
            <w:r w:rsidR="00C901D3" w:rsidRPr="00D27592">
              <w:t xml:space="preserve">мерах </w:t>
            </w:r>
            <w:r w:rsidRPr="00D27592">
              <w:t xml:space="preserve">пожарной безопасности </w:t>
            </w:r>
            <w:r w:rsidR="00C901D3" w:rsidRPr="00D27592">
              <w:t>ОГ, утвержденная руководителем ОГ</w:t>
            </w:r>
            <w:r w:rsidRPr="00D27592">
              <w:t>.</w:t>
            </w:r>
          </w:p>
        </w:tc>
      </w:tr>
      <w:tr w:rsidR="00B31055" w:rsidRPr="00D27592" w14:paraId="660CEB76" w14:textId="77777777" w:rsidTr="00330EF5">
        <w:trPr>
          <w:trHeight w:val="808"/>
        </w:trPr>
        <w:tc>
          <w:tcPr>
            <w:tcW w:w="359" w:type="pct"/>
            <w:shd w:val="clear" w:color="auto" w:fill="auto"/>
            <w:noWrap/>
            <w:hideMark/>
          </w:tcPr>
          <w:p w14:paraId="2984D0BB" w14:textId="77777777" w:rsidR="00B31055" w:rsidRPr="00D27592" w:rsidRDefault="00B31055" w:rsidP="00D27592">
            <w:pPr>
              <w:jc w:val="left"/>
              <w:rPr>
                <w:rFonts w:eastAsia="Times New Roman"/>
                <w:szCs w:val="24"/>
                <w:lang w:eastAsia="ru-RU"/>
              </w:rPr>
            </w:pPr>
            <w:r w:rsidRPr="00D27592">
              <w:rPr>
                <w:rFonts w:eastAsia="Times New Roman"/>
                <w:szCs w:val="24"/>
                <w:lang w:eastAsia="ru-RU"/>
              </w:rPr>
              <w:t>33</w:t>
            </w:r>
          </w:p>
        </w:tc>
        <w:tc>
          <w:tcPr>
            <w:tcW w:w="2167" w:type="pct"/>
            <w:shd w:val="clear" w:color="auto" w:fill="auto"/>
            <w:hideMark/>
          </w:tcPr>
          <w:p w14:paraId="67486A3A" w14:textId="77777777" w:rsidR="00B31055" w:rsidRPr="00D27592" w:rsidRDefault="00B31055" w:rsidP="00D27592">
            <w:pPr>
              <w:jc w:val="left"/>
              <w:rPr>
                <w:rFonts w:eastAsia="Times New Roman"/>
                <w:szCs w:val="24"/>
                <w:lang w:eastAsia="ru-RU"/>
              </w:rPr>
            </w:pPr>
            <w:r w:rsidRPr="00D27592">
              <w:rPr>
                <w:rFonts w:eastAsia="Times New Roman"/>
                <w:szCs w:val="24"/>
                <w:lang w:eastAsia="ru-RU"/>
              </w:rPr>
              <w:t>Отражение в инструкции по пожарной безопасности мест и установлению порядка хранения промасленной спецодежды</w:t>
            </w:r>
            <w:r w:rsidR="006B088E" w:rsidRPr="00D27592">
              <w:rPr>
                <w:rFonts w:eastAsia="Times New Roman"/>
                <w:szCs w:val="24"/>
                <w:lang w:eastAsia="ru-RU"/>
              </w:rPr>
              <w:t>.</w:t>
            </w:r>
          </w:p>
        </w:tc>
        <w:tc>
          <w:tcPr>
            <w:tcW w:w="2474" w:type="pct"/>
            <w:shd w:val="clear" w:color="auto" w:fill="auto"/>
            <w:hideMark/>
          </w:tcPr>
          <w:p w14:paraId="60201A2C" w14:textId="4A2E2F5A" w:rsidR="00B31055" w:rsidRPr="00D27592" w:rsidRDefault="00B31055" w:rsidP="00BD1BA9">
            <w:pPr>
              <w:pStyle w:val="a6"/>
              <w:numPr>
                <w:ilvl w:val="0"/>
                <w:numId w:val="36"/>
              </w:numPr>
              <w:ind w:left="538" w:hanging="357"/>
              <w:contextualSpacing w:val="0"/>
              <w:jc w:val="left"/>
            </w:pPr>
            <w:r w:rsidRPr="00D27592">
              <w:t xml:space="preserve">Правила противопожарного режима в РФ, утверждённые </w:t>
            </w:r>
            <w:r w:rsidR="004E2085">
              <w:t>п</w:t>
            </w:r>
            <w:r w:rsidRPr="00D27592">
              <w:t xml:space="preserve">остановлением Правительства РФ от </w:t>
            </w:r>
            <w:r w:rsidR="00917561">
              <w:t>16.09.2020 №1479</w:t>
            </w:r>
            <w:r w:rsidR="000E2F6B" w:rsidRPr="00D27592">
              <w:t>.</w:t>
            </w:r>
          </w:p>
          <w:p w14:paraId="4A98E16D" w14:textId="77777777" w:rsidR="00B31055" w:rsidRPr="00D27592" w:rsidRDefault="00B31055" w:rsidP="00D27592">
            <w:pPr>
              <w:pStyle w:val="a6"/>
              <w:numPr>
                <w:ilvl w:val="0"/>
                <w:numId w:val="36"/>
              </w:numPr>
              <w:spacing w:before="120"/>
              <w:ind w:left="538" w:hanging="357"/>
              <w:contextualSpacing w:val="0"/>
              <w:jc w:val="left"/>
            </w:pPr>
            <w:r w:rsidRPr="00D27592">
              <w:t xml:space="preserve">Инструкция о </w:t>
            </w:r>
            <w:r w:rsidR="00C901D3" w:rsidRPr="00D27592">
              <w:t xml:space="preserve">мерах </w:t>
            </w:r>
            <w:r w:rsidRPr="00D27592">
              <w:t xml:space="preserve">пожарной безопасности </w:t>
            </w:r>
            <w:r w:rsidR="00C901D3" w:rsidRPr="00D27592">
              <w:t>ОГ утвержденная руководителем ОГ</w:t>
            </w:r>
            <w:r w:rsidRPr="00D27592">
              <w:t>.</w:t>
            </w:r>
          </w:p>
        </w:tc>
      </w:tr>
      <w:tr w:rsidR="00B31055" w:rsidRPr="00D27592" w14:paraId="13D7766B" w14:textId="77777777" w:rsidTr="00330EF5">
        <w:trPr>
          <w:trHeight w:val="852"/>
        </w:trPr>
        <w:tc>
          <w:tcPr>
            <w:tcW w:w="359" w:type="pct"/>
            <w:shd w:val="clear" w:color="auto" w:fill="auto"/>
            <w:noWrap/>
            <w:hideMark/>
          </w:tcPr>
          <w:p w14:paraId="18B1F80B"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34</w:t>
            </w:r>
          </w:p>
        </w:tc>
        <w:tc>
          <w:tcPr>
            <w:tcW w:w="2167" w:type="pct"/>
            <w:shd w:val="clear" w:color="auto" w:fill="auto"/>
            <w:hideMark/>
          </w:tcPr>
          <w:p w14:paraId="7E85803B"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распорядительного документа определяющего порядок осмотра и закрытия помещений после окончания работы, на выходные и праздничные дни</w:t>
            </w:r>
            <w:r w:rsidR="006B088E" w:rsidRPr="00D27592">
              <w:rPr>
                <w:rFonts w:eastAsia="Times New Roman"/>
                <w:color w:val="000000"/>
                <w:szCs w:val="24"/>
                <w:lang w:eastAsia="ru-RU"/>
              </w:rPr>
              <w:t>.</w:t>
            </w:r>
          </w:p>
        </w:tc>
        <w:tc>
          <w:tcPr>
            <w:tcW w:w="2474" w:type="pct"/>
            <w:shd w:val="clear" w:color="auto" w:fill="auto"/>
            <w:hideMark/>
          </w:tcPr>
          <w:p w14:paraId="62954726" w14:textId="5BD091E6"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108322DD" w14:textId="77777777" w:rsidTr="00330EF5">
        <w:trPr>
          <w:trHeight w:val="836"/>
        </w:trPr>
        <w:tc>
          <w:tcPr>
            <w:tcW w:w="359" w:type="pct"/>
            <w:shd w:val="clear" w:color="auto" w:fill="auto"/>
            <w:noWrap/>
            <w:hideMark/>
          </w:tcPr>
          <w:p w14:paraId="4BE692C7"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35</w:t>
            </w:r>
          </w:p>
        </w:tc>
        <w:tc>
          <w:tcPr>
            <w:tcW w:w="2167" w:type="pct"/>
            <w:shd w:val="clear" w:color="auto" w:fill="auto"/>
            <w:hideMark/>
          </w:tcPr>
          <w:p w14:paraId="6799C710"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распорядительного документа определяющего порядок обесточивания электрооборудования в случае пожара и по окончанию рабочего дня</w:t>
            </w:r>
            <w:r w:rsidR="006B088E" w:rsidRPr="00D27592">
              <w:rPr>
                <w:rFonts w:eastAsia="Times New Roman"/>
                <w:color w:val="000000"/>
                <w:szCs w:val="24"/>
                <w:lang w:eastAsia="ru-RU"/>
              </w:rPr>
              <w:t>.</w:t>
            </w:r>
          </w:p>
        </w:tc>
        <w:tc>
          <w:tcPr>
            <w:tcW w:w="2474" w:type="pct"/>
            <w:shd w:val="clear" w:color="auto" w:fill="auto"/>
            <w:hideMark/>
          </w:tcPr>
          <w:p w14:paraId="1176AACD" w14:textId="20F47B2B"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0DCD147A" w14:textId="77777777" w:rsidTr="00330EF5">
        <w:trPr>
          <w:trHeight w:val="638"/>
        </w:trPr>
        <w:tc>
          <w:tcPr>
            <w:tcW w:w="359" w:type="pct"/>
            <w:shd w:val="clear" w:color="auto" w:fill="auto"/>
            <w:noWrap/>
            <w:hideMark/>
          </w:tcPr>
          <w:p w14:paraId="11DD2818"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36</w:t>
            </w:r>
          </w:p>
        </w:tc>
        <w:tc>
          <w:tcPr>
            <w:tcW w:w="2167" w:type="pct"/>
            <w:shd w:val="clear" w:color="auto" w:fill="auto"/>
            <w:hideMark/>
          </w:tcPr>
          <w:p w14:paraId="6C57CFD9"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распорядительного документа регламентирующего порядок оповещения людей о пожаре в зданиях, где технические средства оповещения людей о пожаре отсутствуют</w:t>
            </w:r>
            <w:r w:rsidR="006B088E" w:rsidRPr="00D27592">
              <w:rPr>
                <w:rFonts w:eastAsia="Times New Roman"/>
                <w:color w:val="000000"/>
                <w:szCs w:val="24"/>
                <w:lang w:eastAsia="ru-RU"/>
              </w:rPr>
              <w:t>.</w:t>
            </w:r>
          </w:p>
        </w:tc>
        <w:tc>
          <w:tcPr>
            <w:tcW w:w="2474" w:type="pct"/>
            <w:shd w:val="clear" w:color="auto" w:fill="auto"/>
            <w:hideMark/>
          </w:tcPr>
          <w:p w14:paraId="7FCD9B55" w14:textId="19D3DCEC"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5362285F" w14:textId="77777777" w:rsidTr="00330EF5">
        <w:trPr>
          <w:trHeight w:val="1221"/>
        </w:trPr>
        <w:tc>
          <w:tcPr>
            <w:tcW w:w="359" w:type="pct"/>
            <w:shd w:val="clear" w:color="auto" w:fill="auto"/>
            <w:noWrap/>
            <w:hideMark/>
          </w:tcPr>
          <w:p w14:paraId="0F9744E5"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37</w:t>
            </w:r>
          </w:p>
        </w:tc>
        <w:tc>
          <w:tcPr>
            <w:tcW w:w="2167" w:type="pct"/>
            <w:shd w:val="clear" w:color="auto" w:fill="auto"/>
            <w:hideMark/>
          </w:tcPr>
          <w:p w14:paraId="393ABDFD"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инструкции о порядке действий дежурного персонала при получении сигналов о пожаре и неисправности установок (систем) противопожарной защиты объекта, телефонной связи и исправных ручных электрических фонарей в помещении диспетчерского пункта (пожарного поста)</w:t>
            </w:r>
            <w:r w:rsidR="006B088E" w:rsidRPr="00D27592">
              <w:rPr>
                <w:rFonts w:eastAsia="Times New Roman"/>
                <w:color w:val="000000"/>
                <w:szCs w:val="24"/>
                <w:lang w:eastAsia="ru-RU"/>
              </w:rPr>
              <w:t>.</w:t>
            </w:r>
          </w:p>
        </w:tc>
        <w:tc>
          <w:tcPr>
            <w:tcW w:w="2474" w:type="pct"/>
            <w:shd w:val="clear" w:color="auto" w:fill="auto"/>
            <w:hideMark/>
          </w:tcPr>
          <w:p w14:paraId="1D97609D" w14:textId="66898BB3"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50380BA7" w14:textId="77777777" w:rsidTr="00330EF5">
        <w:trPr>
          <w:trHeight w:val="1029"/>
        </w:trPr>
        <w:tc>
          <w:tcPr>
            <w:tcW w:w="359" w:type="pct"/>
            <w:shd w:val="clear" w:color="auto" w:fill="auto"/>
            <w:noWrap/>
            <w:hideMark/>
          </w:tcPr>
          <w:p w14:paraId="77B3AD55"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38</w:t>
            </w:r>
          </w:p>
        </w:tc>
        <w:tc>
          <w:tcPr>
            <w:tcW w:w="2167" w:type="pct"/>
            <w:shd w:val="clear" w:color="auto" w:fill="auto"/>
            <w:hideMark/>
          </w:tcPr>
          <w:p w14:paraId="430D9A81"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в помещениях на видных местах табличек с указанием номера телефона для вызова пожарной охраны, а также табличек с указанием ФИО и должности ответственного за пожарную безопасность</w:t>
            </w:r>
            <w:r w:rsidR="006B088E" w:rsidRPr="00D27592">
              <w:rPr>
                <w:rFonts w:eastAsia="Times New Roman"/>
                <w:color w:val="000000"/>
                <w:szCs w:val="24"/>
                <w:lang w:eastAsia="ru-RU"/>
              </w:rPr>
              <w:t>.</w:t>
            </w:r>
          </w:p>
        </w:tc>
        <w:tc>
          <w:tcPr>
            <w:tcW w:w="2474" w:type="pct"/>
            <w:shd w:val="clear" w:color="auto" w:fill="auto"/>
            <w:hideMark/>
          </w:tcPr>
          <w:p w14:paraId="7BED0DD1" w14:textId="1871FC7D"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6C2E2FA0" w14:textId="77777777" w:rsidTr="00330EF5">
        <w:trPr>
          <w:trHeight w:val="776"/>
        </w:trPr>
        <w:tc>
          <w:tcPr>
            <w:tcW w:w="359" w:type="pct"/>
            <w:shd w:val="clear" w:color="auto" w:fill="auto"/>
            <w:noWrap/>
            <w:hideMark/>
          </w:tcPr>
          <w:p w14:paraId="1123E1E8" w14:textId="77777777" w:rsidR="00B31055" w:rsidRPr="00D27592" w:rsidRDefault="00B31055" w:rsidP="00D27592">
            <w:pPr>
              <w:jc w:val="left"/>
              <w:rPr>
                <w:rFonts w:eastAsia="Times New Roman"/>
                <w:szCs w:val="24"/>
                <w:lang w:eastAsia="ru-RU"/>
              </w:rPr>
            </w:pPr>
            <w:r w:rsidRPr="00D27592">
              <w:rPr>
                <w:rFonts w:eastAsia="Times New Roman"/>
                <w:szCs w:val="24"/>
                <w:lang w:eastAsia="ru-RU"/>
              </w:rPr>
              <w:t>39</w:t>
            </w:r>
          </w:p>
        </w:tc>
        <w:tc>
          <w:tcPr>
            <w:tcW w:w="2167" w:type="pct"/>
            <w:shd w:val="clear" w:color="auto" w:fill="auto"/>
            <w:hideMark/>
          </w:tcPr>
          <w:p w14:paraId="289E4BC3" w14:textId="77777777" w:rsidR="00B31055" w:rsidRPr="00D27592" w:rsidRDefault="00B31055" w:rsidP="00D27592">
            <w:pPr>
              <w:jc w:val="left"/>
              <w:rPr>
                <w:rFonts w:eastAsia="Times New Roman"/>
                <w:szCs w:val="24"/>
                <w:lang w:eastAsia="ru-RU"/>
              </w:rPr>
            </w:pPr>
            <w:r w:rsidRPr="00D27592">
              <w:rPr>
                <w:rFonts w:eastAsia="Times New Roman"/>
                <w:szCs w:val="24"/>
                <w:lang w:eastAsia="ru-RU"/>
              </w:rPr>
              <w:t xml:space="preserve">Наличие инструкции, определяющей порядок использования лифтов, имеющих режим работы </w:t>
            </w:r>
            <w:r w:rsidR="006B088E" w:rsidRPr="00D27592">
              <w:rPr>
                <w:rFonts w:eastAsia="Times New Roman"/>
                <w:szCs w:val="24"/>
                <w:lang w:eastAsia="ru-RU"/>
              </w:rPr>
              <w:t>«</w:t>
            </w:r>
            <w:r w:rsidRPr="00D27592">
              <w:rPr>
                <w:rFonts w:eastAsia="Times New Roman"/>
                <w:szCs w:val="24"/>
                <w:lang w:eastAsia="ru-RU"/>
              </w:rPr>
              <w:t>транспортирование пожарных подразделений</w:t>
            </w:r>
            <w:r w:rsidR="006B088E" w:rsidRPr="00D27592">
              <w:rPr>
                <w:rFonts w:eastAsia="Times New Roman"/>
                <w:szCs w:val="24"/>
                <w:lang w:eastAsia="ru-RU"/>
              </w:rPr>
              <w:t>».</w:t>
            </w:r>
          </w:p>
        </w:tc>
        <w:tc>
          <w:tcPr>
            <w:tcW w:w="2474" w:type="pct"/>
            <w:shd w:val="clear" w:color="auto" w:fill="auto"/>
            <w:hideMark/>
          </w:tcPr>
          <w:p w14:paraId="5BCD4072" w14:textId="3E52F93E" w:rsidR="00B31055" w:rsidRPr="00D27592" w:rsidRDefault="00B31055" w:rsidP="00D27592">
            <w:pPr>
              <w:jc w:val="left"/>
              <w:rPr>
                <w:rFonts w:eastAsia="Times New Roman"/>
                <w:szCs w:val="24"/>
                <w:lang w:eastAsia="ru-RU"/>
              </w:rPr>
            </w:pPr>
            <w:r w:rsidRPr="00D27592">
              <w:rPr>
                <w:rFonts w:eastAsia="Times New Roman"/>
                <w:szCs w:val="24"/>
                <w:lang w:eastAsia="ru-RU"/>
              </w:rPr>
              <w:t xml:space="preserve">Правила противопожарного режима в РФ, утверждённые </w:t>
            </w:r>
            <w:r w:rsidR="004E2085">
              <w:rPr>
                <w:rFonts w:eastAsia="Times New Roman"/>
                <w:szCs w:val="24"/>
                <w:lang w:eastAsia="ru-RU"/>
              </w:rPr>
              <w:t>п</w:t>
            </w:r>
            <w:r w:rsidRPr="00D27592">
              <w:rPr>
                <w:rFonts w:eastAsia="Times New Roman"/>
                <w:szCs w:val="24"/>
                <w:lang w:eastAsia="ru-RU"/>
              </w:rPr>
              <w:t xml:space="preserve">остановлением Правительства РФ от </w:t>
            </w:r>
            <w:r w:rsidR="00917561">
              <w:t>16.09.2020 №1479</w:t>
            </w:r>
            <w:r w:rsidR="000E2F6B" w:rsidRPr="00D27592">
              <w:rPr>
                <w:rFonts w:eastAsia="Times New Roman"/>
                <w:szCs w:val="24"/>
                <w:lang w:eastAsia="ru-RU"/>
              </w:rPr>
              <w:t>.</w:t>
            </w:r>
          </w:p>
        </w:tc>
      </w:tr>
      <w:tr w:rsidR="00B31055" w:rsidRPr="00D27592" w14:paraId="3716A880" w14:textId="77777777" w:rsidTr="00330EF5">
        <w:trPr>
          <w:trHeight w:val="1136"/>
        </w:trPr>
        <w:tc>
          <w:tcPr>
            <w:tcW w:w="359" w:type="pct"/>
            <w:shd w:val="clear" w:color="auto" w:fill="auto"/>
            <w:noWrap/>
            <w:hideMark/>
          </w:tcPr>
          <w:p w14:paraId="42E601A3"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40</w:t>
            </w:r>
          </w:p>
        </w:tc>
        <w:tc>
          <w:tcPr>
            <w:tcW w:w="2167" w:type="pct"/>
            <w:shd w:val="clear" w:color="auto" w:fill="auto"/>
            <w:hideMark/>
          </w:tcPr>
          <w:p w14:paraId="0CD9B571"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распорядительных документов по организации огневых и пожароопасных работ на объекте. Порядок выдачи и закрытия наряда-допуска на выполнение огневых работ по установленной форме</w:t>
            </w:r>
            <w:r w:rsidR="006B088E" w:rsidRPr="00D27592">
              <w:rPr>
                <w:rFonts w:eastAsia="Times New Roman"/>
                <w:color w:val="000000"/>
                <w:szCs w:val="24"/>
                <w:lang w:eastAsia="ru-RU"/>
              </w:rPr>
              <w:t>.</w:t>
            </w:r>
          </w:p>
        </w:tc>
        <w:tc>
          <w:tcPr>
            <w:tcW w:w="2474" w:type="pct"/>
            <w:shd w:val="clear" w:color="auto" w:fill="auto"/>
            <w:hideMark/>
          </w:tcPr>
          <w:p w14:paraId="171260C2" w14:textId="68EB6840" w:rsidR="00B31055" w:rsidRPr="00D27592" w:rsidRDefault="00B31055" w:rsidP="009744F6">
            <w:pPr>
              <w:jc w:val="left"/>
              <w:rPr>
                <w:rFonts w:eastAsia="Times New Roman"/>
                <w:color w:val="000000"/>
                <w:szCs w:val="24"/>
                <w:lang w:eastAsia="ru-RU"/>
              </w:rPr>
            </w:pPr>
            <w:r w:rsidRPr="00D27592">
              <w:rPr>
                <w:rFonts w:eastAsia="Times New Roman"/>
                <w:color w:val="000000"/>
                <w:szCs w:val="24"/>
                <w:lang w:eastAsia="ru-RU"/>
              </w:rPr>
              <w:t xml:space="preserve">Инструкция Компании </w:t>
            </w:r>
            <w:r w:rsidR="009744F6" w:rsidRPr="00D27592">
              <w:rPr>
                <w:rFonts w:eastAsia="Times New Roman"/>
                <w:color w:val="000000"/>
                <w:szCs w:val="24"/>
                <w:lang w:eastAsia="ru-RU"/>
              </w:rPr>
              <w:t xml:space="preserve">№ П3-05 И-75484 </w:t>
            </w:r>
            <w:r w:rsidRPr="00D27592">
              <w:rPr>
                <w:rFonts w:eastAsia="Times New Roman"/>
                <w:color w:val="000000"/>
                <w:szCs w:val="24"/>
                <w:lang w:eastAsia="ru-RU"/>
              </w:rPr>
              <w:t>«Организация безопасного проведения огневых работ на объектах Компании»</w:t>
            </w:r>
            <w:r w:rsidR="000E2F6B" w:rsidRPr="00D27592">
              <w:rPr>
                <w:rFonts w:eastAsia="Times New Roman"/>
                <w:color w:val="000000"/>
                <w:szCs w:val="24"/>
                <w:lang w:eastAsia="ru-RU"/>
              </w:rPr>
              <w:t>.</w:t>
            </w:r>
          </w:p>
        </w:tc>
      </w:tr>
      <w:tr w:rsidR="00B31055" w:rsidRPr="00D27592" w14:paraId="4AE6149B" w14:textId="77777777" w:rsidTr="00330EF5">
        <w:trPr>
          <w:trHeight w:val="1136"/>
        </w:trPr>
        <w:tc>
          <w:tcPr>
            <w:tcW w:w="359" w:type="pct"/>
            <w:shd w:val="clear" w:color="auto" w:fill="auto"/>
            <w:noWrap/>
            <w:hideMark/>
          </w:tcPr>
          <w:p w14:paraId="7B4B0EE9"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41</w:t>
            </w:r>
          </w:p>
        </w:tc>
        <w:tc>
          <w:tcPr>
            <w:tcW w:w="2167" w:type="pct"/>
            <w:shd w:val="clear" w:color="auto" w:fill="auto"/>
            <w:hideMark/>
          </w:tcPr>
          <w:p w14:paraId="09880DBD"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паспорта огнетушителя; журнала учета наличия, периодичности осмотра и сроков перезарядки огнетушителей, а также иных первичных средств пожаротушения; сертификатов на первичные средства пожаротушения</w:t>
            </w:r>
            <w:r w:rsidR="006B088E" w:rsidRPr="00D27592">
              <w:rPr>
                <w:rFonts w:eastAsia="Times New Roman"/>
                <w:color w:val="000000"/>
                <w:szCs w:val="24"/>
                <w:lang w:eastAsia="ru-RU"/>
              </w:rPr>
              <w:t>.</w:t>
            </w:r>
          </w:p>
        </w:tc>
        <w:tc>
          <w:tcPr>
            <w:tcW w:w="2474" w:type="pct"/>
            <w:shd w:val="clear" w:color="auto" w:fill="auto"/>
            <w:hideMark/>
          </w:tcPr>
          <w:p w14:paraId="4383C056" w14:textId="191E4400" w:rsidR="00B31055" w:rsidRPr="00D27592" w:rsidRDefault="00B31055" w:rsidP="00BD1BA9">
            <w:pPr>
              <w:pStyle w:val="a6"/>
              <w:numPr>
                <w:ilvl w:val="0"/>
                <w:numId w:val="38"/>
              </w:numPr>
              <w:ind w:left="538" w:hanging="357"/>
              <w:contextualSpacing w:val="0"/>
              <w:jc w:val="left"/>
            </w:pPr>
            <w:r w:rsidRPr="00D27592">
              <w:t xml:space="preserve">Правила противопожарного режима в РФ, утверждённые </w:t>
            </w:r>
            <w:r w:rsidR="004E2085">
              <w:t>п</w:t>
            </w:r>
            <w:r w:rsidRPr="00D27592">
              <w:t xml:space="preserve">остановлением Правительства РФ от </w:t>
            </w:r>
            <w:r w:rsidR="00917561">
              <w:t>16.09.2020 №1479</w:t>
            </w:r>
            <w:r w:rsidR="000E2F6B" w:rsidRPr="00D27592">
              <w:t>.</w:t>
            </w:r>
          </w:p>
          <w:p w14:paraId="30767152" w14:textId="0CE76A07" w:rsidR="00B31055" w:rsidRPr="00D27592" w:rsidRDefault="00A05B36" w:rsidP="009744F6">
            <w:pPr>
              <w:pStyle w:val="a6"/>
              <w:numPr>
                <w:ilvl w:val="0"/>
                <w:numId w:val="38"/>
              </w:numPr>
              <w:spacing w:before="120"/>
              <w:ind w:left="538" w:hanging="357"/>
              <w:contextualSpacing w:val="0"/>
              <w:jc w:val="left"/>
            </w:pPr>
            <w:r>
              <w:t>Методические указания</w:t>
            </w:r>
            <w:r w:rsidRPr="00D27592">
              <w:t xml:space="preserve"> </w:t>
            </w:r>
            <w:r w:rsidR="00B31055" w:rsidRPr="00D27592">
              <w:t xml:space="preserve">Компании </w:t>
            </w:r>
            <w:r w:rsidR="009744F6" w:rsidRPr="00D27592">
              <w:t xml:space="preserve">№ П3-05 </w:t>
            </w:r>
            <w:r w:rsidR="009744F6" w:rsidRPr="00A05B36">
              <w:t>М-0072</w:t>
            </w:r>
            <w:r w:rsidR="009744F6" w:rsidRPr="00D27592">
              <w:t xml:space="preserve"> </w:t>
            </w:r>
            <w:r w:rsidR="00B31055" w:rsidRPr="00D27592">
              <w:t>«Оснащение средствами пожаротушения, пожарной техникой и другими ресурсами для целей пожаротушения об</w:t>
            </w:r>
            <w:r w:rsidR="000E2F6B" w:rsidRPr="00D27592">
              <w:t>ъектов Компании».</w:t>
            </w:r>
          </w:p>
        </w:tc>
      </w:tr>
      <w:tr w:rsidR="00B31055" w:rsidRPr="00D27592" w14:paraId="317B0502" w14:textId="77777777" w:rsidTr="00330EF5">
        <w:trPr>
          <w:trHeight w:val="1020"/>
        </w:trPr>
        <w:tc>
          <w:tcPr>
            <w:tcW w:w="359" w:type="pct"/>
            <w:shd w:val="clear" w:color="auto" w:fill="auto"/>
            <w:noWrap/>
            <w:hideMark/>
          </w:tcPr>
          <w:p w14:paraId="77B15286"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42</w:t>
            </w:r>
          </w:p>
        </w:tc>
        <w:tc>
          <w:tcPr>
            <w:tcW w:w="2167" w:type="pct"/>
            <w:shd w:val="clear" w:color="auto" w:fill="auto"/>
            <w:hideMark/>
          </w:tcPr>
          <w:p w14:paraId="68B7E52C"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на объекте первичных средств пожаротушения в соответствии с нормативными документами по пожарной безопасности (в том числе организация установки пожарных щитов)</w:t>
            </w:r>
            <w:r w:rsidR="006B088E" w:rsidRPr="00D27592">
              <w:rPr>
                <w:rFonts w:eastAsia="Times New Roman"/>
                <w:color w:val="000000"/>
                <w:szCs w:val="24"/>
                <w:lang w:eastAsia="ru-RU"/>
              </w:rPr>
              <w:t>.</w:t>
            </w:r>
          </w:p>
        </w:tc>
        <w:tc>
          <w:tcPr>
            <w:tcW w:w="2474" w:type="pct"/>
            <w:shd w:val="clear" w:color="auto" w:fill="auto"/>
            <w:hideMark/>
          </w:tcPr>
          <w:p w14:paraId="71DFCAFB" w14:textId="6B86E3FE"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60175C9A" w14:textId="77777777" w:rsidTr="00330EF5">
        <w:trPr>
          <w:trHeight w:val="1051"/>
        </w:trPr>
        <w:tc>
          <w:tcPr>
            <w:tcW w:w="359" w:type="pct"/>
            <w:shd w:val="clear" w:color="auto" w:fill="auto"/>
            <w:noWrap/>
            <w:hideMark/>
          </w:tcPr>
          <w:p w14:paraId="577BE116"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43</w:t>
            </w:r>
          </w:p>
        </w:tc>
        <w:tc>
          <w:tcPr>
            <w:tcW w:w="2167" w:type="pct"/>
            <w:shd w:val="clear" w:color="auto" w:fill="auto"/>
            <w:hideMark/>
          </w:tcPr>
          <w:p w14:paraId="4676EE25"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на дверях производственных, складских помещений и наружных установках табличек с указанием категорий по взрывопожарной и пожарной опасности и класса пожароопасной или взрывоопасной зоны</w:t>
            </w:r>
            <w:r w:rsidR="006B088E" w:rsidRPr="00D27592">
              <w:rPr>
                <w:rFonts w:eastAsia="Times New Roman"/>
                <w:color w:val="000000"/>
                <w:szCs w:val="24"/>
                <w:lang w:eastAsia="ru-RU"/>
              </w:rPr>
              <w:t>.</w:t>
            </w:r>
          </w:p>
        </w:tc>
        <w:tc>
          <w:tcPr>
            <w:tcW w:w="2474" w:type="pct"/>
            <w:shd w:val="clear" w:color="auto" w:fill="auto"/>
            <w:hideMark/>
          </w:tcPr>
          <w:p w14:paraId="5B9AE385" w14:textId="23AF6DE6"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7BFC570C" w14:textId="77777777" w:rsidTr="00330EF5">
        <w:trPr>
          <w:trHeight w:val="500"/>
        </w:trPr>
        <w:tc>
          <w:tcPr>
            <w:tcW w:w="359" w:type="pct"/>
            <w:shd w:val="clear" w:color="auto" w:fill="auto"/>
            <w:noWrap/>
            <w:hideMark/>
          </w:tcPr>
          <w:p w14:paraId="7B486060"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44</w:t>
            </w:r>
          </w:p>
        </w:tc>
        <w:tc>
          <w:tcPr>
            <w:tcW w:w="2167" w:type="pct"/>
            <w:shd w:val="clear" w:color="auto" w:fill="auto"/>
            <w:hideMark/>
          </w:tcPr>
          <w:p w14:paraId="22A63A50"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и организация работы добровольной пожарной охраны</w:t>
            </w:r>
            <w:r w:rsidR="006B088E" w:rsidRPr="00D27592">
              <w:rPr>
                <w:rFonts w:eastAsia="Times New Roman"/>
                <w:color w:val="000000"/>
                <w:szCs w:val="24"/>
                <w:lang w:eastAsia="ru-RU"/>
              </w:rPr>
              <w:t>.</w:t>
            </w:r>
            <w:r w:rsidRPr="00D27592">
              <w:rPr>
                <w:rFonts w:eastAsia="Times New Roman"/>
                <w:color w:val="000000"/>
                <w:szCs w:val="24"/>
                <w:lang w:eastAsia="ru-RU"/>
              </w:rPr>
              <w:t xml:space="preserve"> </w:t>
            </w:r>
          </w:p>
        </w:tc>
        <w:tc>
          <w:tcPr>
            <w:tcW w:w="2474" w:type="pct"/>
            <w:shd w:val="clear" w:color="auto" w:fill="auto"/>
            <w:hideMark/>
          </w:tcPr>
          <w:p w14:paraId="5E17D738" w14:textId="77777777" w:rsidR="00D56A10" w:rsidRPr="00D27592" w:rsidRDefault="00D56A10" w:rsidP="00BD1BA9">
            <w:pPr>
              <w:pStyle w:val="a6"/>
              <w:numPr>
                <w:ilvl w:val="0"/>
                <w:numId w:val="40"/>
              </w:numPr>
              <w:ind w:left="538" w:hanging="357"/>
              <w:contextualSpacing w:val="0"/>
              <w:jc w:val="left"/>
            </w:pPr>
            <w:r w:rsidRPr="00D27592">
              <w:t xml:space="preserve">Федеральный закон от 06.05.2011 N 100-ФЗ </w:t>
            </w:r>
            <w:r w:rsidR="00165BD2" w:rsidRPr="00D27592">
              <w:t>«</w:t>
            </w:r>
            <w:r w:rsidRPr="00D27592">
              <w:t>О добровольной пожарной охране</w:t>
            </w:r>
            <w:r w:rsidR="00165BD2" w:rsidRPr="00D27592">
              <w:t>»</w:t>
            </w:r>
            <w:r w:rsidR="000E2F6B" w:rsidRPr="00D27592">
              <w:t>.</w:t>
            </w:r>
          </w:p>
          <w:p w14:paraId="53A8561C" w14:textId="4EB7C247" w:rsidR="00B31055" w:rsidRPr="00D27592" w:rsidRDefault="00B31055" w:rsidP="00D94564">
            <w:pPr>
              <w:pStyle w:val="a6"/>
              <w:numPr>
                <w:ilvl w:val="0"/>
                <w:numId w:val="40"/>
              </w:numPr>
              <w:spacing w:before="120"/>
              <w:ind w:left="538" w:hanging="357"/>
              <w:contextualSpacing w:val="0"/>
              <w:jc w:val="left"/>
              <w:rPr>
                <w:rFonts w:eastAsia="Times New Roman"/>
                <w:color w:val="000000"/>
              </w:rPr>
            </w:pPr>
            <w:r w:rsidRPr="00D27592">
              <w:t xml:space="preserve">Положение Компании </w:t>
            </w:r>
            <w:r w:rsidR="00D94564">
              <w:t>№ П3-05 Р-0624</w:t>
            </w:r>
            <w:r w:rsidR="00D94564" w:rsidRPr="00D27592">
              <w:t xml:space="preserve"> </w:t>
            </w:r>
            <w:r w:rsidRPr="00D27592">
              <w:t>«</w:t>
            </w:r>
            <w:r w:rsidR="00D94564">
              <w:rPr>
                <w:rStyle w:val="urtxtstd"/>
              </w:rPr>
              <w:t>Организация пожарной охраны на объектах Компании</w:t>
            </w:r>
            <w:r w:rsidRPr="00D27592">
              <w:t>»</w:t>
            </w:r>
            <w:r w:rsidR="000E2F6B" w:rsidRPr="00D27592">
              <w:t>.</w:t>
            </w:r>
          </w:p>
        </w:tc>
      </w:tr>
      <w:tr w:rsidR="00B31055" w:rsidRPr="00D27592" w14:paraId="6646525A" w14:textId="77777777" w:rsidTr="00330EF5">
        <w:trPr>
          <w:trHeight w:val="492"/>
        </w:trPr>
        <w:tc>
          <w:tcPr>
            <w:tcW w:w="359" w:type="pct"/>
            <w:shd w:val="clear" w:color="auto" w:fill="auto"/>
            <w:noWrap/>
            <w:hideMark/>
          </w:tcPr>
          <w:p w14:paraId="1AA45043"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45</w:t>
            </w:r>
          </w:p>
        </w:tc>
        <w:tc>
          <w:tcPr>
            <w:tcW w:w="2167" w:type="pct"/>
            <w:shd w:val="clear" w:color="auto" w:fill="auto"/>
            <w:hideMark/>
          </w:tcPr>
          <w:p w14:paraId="2CA7D935"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планов эвакуации людей в случае пожара</w:t>
            </w:r>
            <w:r w:rsidR="006B088E" w:rsidRPr="00D27592">
              <w:rPr>
                <w:rFonts w:eastAsia="Times New Roman"/>
                <w:color w:val="000000"/>
                <w:szCs w:val="24"/>
                <w:lang w:eastAsia="ru-RU"/>
              </w:rPr>
              <w:t>.</w:t>
            </w:r>
          </w:p>
        </w:tc>
        <w:tc>
          <w:tcPr>
            <w:tcW w:w="2474" w:type="pct"/>
            <w:shd w:val="clear" w:color="auto" w:fill="auto"/>
            <w:hideMark/>
          </w:tcPr>
          <w:p w14:paraId="3E4488F1" w14:textId="6D3447CB"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6D570921" w14:textId="77777777" w:rsidTr="00330EF5">
        <w:trPr>
          <w:trHeight w:val="371"/>
        </w:trPr>
        <w:tc>
          <w:tcPr>
            <w:tcW w:w="359" w:type="pct"/>
            <w:shd w:val="clear" w:color="auto" w:fill="auto"/>
            <w:noWrap/>
            <w:hideMark/>
          </w:tcPr>
          <w:p w14:paraId="32D22781"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46</w:t>
            </w:r>
          </w:p>
        </w:tc>
        <w:tc>
          <w:tcPr>
            <w:tcW w:w="2167" w:type="pct"/>
            <w:shd w:val="clear" w:color="auto" w:fill="auto"/>
            <w:hideMark/>
          </w:tcPr>
          <w:p w14:paraId="43424D6A"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Организация и контроль исполнения предписаний надзорных органов, наличие плана мероприятий по устранению нарушений (замечаний) указанных в предписаниях</w:t>
            </w:r>
            <w:r w:rsidR="006B088E" w:rsidRPr="00D27592">
              <w:rPr>
                <w:rFonts w:eastAsia="Times New Roman"/>
                <w:color w:val="000000"/>
                <w:szCs w:val="24"/>
                <w:lang w:eastAsia="ru-RU"/>
              </w:rPr>
              <w:t>.</w:t>
            </w:r>
          </w:p>
        </w:tc>
        <w:tc>
          <w:tcPr>
            <w:tcW w:w="2474" w:type="pct"/>
            <w:shd w:val="clear" w:color="auto" w:fill="auto"/>
            <w:hideMark/>
          </w:tcPr>
          <w:p w14:paraId="61A0B545"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Федеральный закон от 21.12.1994 № 69-ФЗ «О пожарной безопасности»</w:t>
            </w:r>
            <w:r w:rsidR="000E2F6B" w:rsidRPr="00D27592">
              <w:rPr>
                <w:rFonts w:eastAsia="Times New Roman"/>
                <w:color w:val="000000"/>
                <w:szCs w:val="24"/>
                <w:lang w:eastAsia="ru-RU"/>
              </w:rPr>
              <w:t>.</w:t>
            </w:r>
          </w:p>
        </w:tc>
      </w:tr>
      <w:tr w:rsidR="00B31055" w:rsidRPr="00D27592" w14:paraId="7312AB90" w14:textId="77777777" w:rsidTr="00330EF5">
        <w:trPr>
          <w:trHeight w:val="285"/>
        </w:trPr>
        <w:tc>
          <w:tcPr>
            <w:tcW w:w="359" w:type="pct"/>
            <w:tcBorders>
              <w:bottom w:val="single" w:sz="12" w:space="0" w:color="auto"/>
            </w:tcBorders>
            <w:shd w:val="clear" w:color="auto" w:fill="auto"/>
            <w:noWrap/>
            <w:hideMark/>
          </w:tcPr>
          <w:p w14:paraId="3F063ADD"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47</w:t>
            </w:r>
          </w:p>
        </w:tc>
        <w:tc>
          <w:tcPr>
            <w:tcW w:w="2167" w:type="pct"/>
            <w:tcBorders>
              <w:bottom w:val="single" w:sz="12" w:space="0" w:color="auto"/>
            </w:tcBorders>
            <w:shd w:val="clear" w:color="auto" w:fill="auto"/>
            <w:hideMark/>
          </w:tcPr>
          <w:p w14:paraId="6D0CFE22"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Наличие информационных знаков с использованием светоотражающих покрытий с указанием местонахождения пожарного оборудования; наличие самосветящихся знаков пожарной безопасности (в том числе на путях эвакуации)</w:t>
            </w:r>
            <w:r w:rsidR="006B088E" w:rsidRPr="00D27592">
              <w:rPr>
                <w:rFonts w:eastAsia="Times New Roman"/>
                <w:color w:val="000000"/>
                <w:szCs w:val="24"/>
                <w:lang w:eastAsia="ru-RU"/>
              </w:rPr>
              <w:t>.</w:t>
            </w:r>
          </w:p>
        </w:tc>
        <w:tc>
          <w:tcPr>
            <w:tcW w:w="2474" w:type="pct"/>
            <w:tcBorders>
              <w:bottom w:val="single" w:sz="12" w:space="0" w:color="auto"/>
            </w:tcBorders>
            <w:shd w:val="clear" w:color="auto" w:fill="auto"/>
            <w:hideMark/>
          </w:tcPr>
          <w:p w14:paraId="267E53FE" w14:textId="689066BA" w:rsidR="00B31055" w:rsidRPr="00D27592" w:rsidRDefault="00B31055" w:rsidP="00BD1BA9">
            <w:pPr>
              <w:pStyle w:val="a6"/>
              <w:numPr>
                <w:ilvl w:val="0"/>
                <w:numId w:val="41"/>
              </w:numPr>
              <w:tabs>
                <w:tab w:val="num" w:pos="253"/>
              </w:tabs>
              <w:ind w:left="538" w:hanging="357"/>
              <w:contextualSpacing w:val="0"/>
              <w:jc w:val="left"/>
              <w:rPr>
                <w:rFonts w:eastAsia="Times New Roman"/>
                <w:color w:val="000000"/>
                <w:szCs w:val="24"/>
              </w:rPr>
            </w:pPr>
            <w:r w:rsidRPr="00D27592">
              <w:rPr>
                <w:rFonts w:eastAsia="Times New Roman"/>
                <w:color w:val="000000"/>
                <w:szCs w:val="24"/>
              </w:rPr>
              <w:t xml:space="preserve">Правила противопожарного режима в РФ, утверждённые </w:t>
            </w:r>
            <w:r w:rsidR="004E2085">
              <w:rPr>
                <w:rFonts w:eastAsia="Times New Roman"/>
                <w:color w:val="000000"/>
                <w:szCs w:val="24"/>
              </w:rPr>
              <w:t>п</w:t>
            </w:r>
            <w:r w:rsidRPr="00D27592">
              <w:rPr>
                <w:rFonts w:eastAsia="Times New Roman"/>
                <w:color w:val="000000"/>
                <w:szCs w:val="24"/>
              </w:rPr>
              <w:t xml:space="preserve">остановлением Правительства РФ от </w:t>
            </w:r>
            <w:r w:rsidR="00917561">
              <w:t>16.09.2020 №1479</w:t>
            </w:r>
            <w:r w:rsidR="000E2F6B" w:rsidRPr="00D27592">
              <w:rPr>
                <w:rFonts w:eastAsia="Times New Roman"/>
                <w:color w:val="000000"/>
                <w:szCs w:val="24"/>
              </w:rPr>
              <w:t>.</w:t>
            </w:r>
          </w:p>
          <w:p w14:paraId="5768F1A4" w14:textId="77777777" w:rsidR="00B31055" w:rsidRPr="00D27592" w:rsidRDefault="00B31055" w:rsidP="00D27592">
            <w:pPr>
              <w:pStyle w:val="a6"/>
              <w:numPr>
                <w:ilvl w:val="0"/>
                <w:numId w:val="41"/>
              </w:numPr>
              <w:tabs>
                <w:tab w:val="num" w:pos="253"/>
              </w:tabs>
              <w:spacing w:before="120"/>
              <w:ind w:left="538" w:hanging="357"/>
              <w:contextualSpacing w:val="0"/>
              <w:jc w:val="left"/>
              <w:rPr>
                <w:rFonts w:eastAsia="Times New Roman"/>
                <w:color w:val="000000"/>
                <w:szCs w:val="24"/>
              </w:rPr>
            </w:pPr>
            <w:r w:rsidRPr="00D27592">
              <w:rPr>
                <w:rFonts w:eastAsia="Times New Roman"/>
                <w:color w:val="000000"/>
                <w:szCs w:val="24"/>
              </w:rPr>
              <w:t>ГОСТ Р 12.4.026</w:t>
            </w:r>
            <w:r w:rsidR="000E2F6B" w:rsidRPr="00D27592">
              <w:rPr>
                <w:rFonts w:eastAsia="Times New Roman"/>
                <w:color w:val="000000"/>
                <w:szCs w:val="24"/>
              </w:rPr>
              <w:t>.</w:t>
            </w:r>
          </w:p>
          <w:p w14:paraId="700B0D85" w14:textId="7AA50471" w:rsidR="00B31055" w:rsidRPr="00D27592" w:rsidRDefault="005F25F4" w:rsidP="00D27592">
            <w:pPr>
              <w:pStyle w:val="a6"/>
              <w:numPr>
                <w:ilvl w:val="0"/>
                <w:numId w:val="41"/>
              </w:numPr>
              <w:tabs>
                <w:tab w:val="num" w:pos="253"/>
              </w:tabs>
              <w:spacing w:before="120"/>
              <w:ind w:left="538" w:hanging="357"/>
              <w:contextualSpacing w:val="0"/>
              <w:jc w:val="left"/>
              <w:rPr>
                <w:rFonts w:eastAsia="Times New Roman"/>
                <w:color w:val="000000"/>
                <w:szCs w:val="24"/>
              </w:rPr>
            </w:pPr>
            <w:r>
              <w:rPr>
                <w:szCs w:val="24"/>
              </w:rPr>
              <w:t>ГОСТ 34428</w:t>
            </w:r>
            <w:r w:rsidR="000E2F6B" w:rsidRPr="00D27592">
              <w:rPr>
                <w:szCs w:val="24"/>
              </w:rPr>
              <w:t>.</w:t>
            </w:r>
          </w:p>
        </w:tc>
      </w:tr>
      <w:tr w:rsidR="001023DA" w:rsidRPr="00D27592" w14:paraId="4D3F7B57" w14:textId="77777777" w:rsidTr="00330EF5">
        <w:trPr>
          <w:trHeight w:val="292"/>
        </w:trPr>
        <w:tc>
          <w:tcPr>
            <w:tcW w:w="5000" w:type="pct"/>
            <w:gridSpan w:val="3"/>
            <w:tcBorders>
              <w:top w:val="single" w:sz="12" w:space="0" w:color="auto"/>
              <w:bottom w:val="single" w:sz="12" w:space="0" w:color="auto"/>
            </w:tcBorders>
            <w:shd w:val="clear" w:color="auto" w:fill="FFD200"/>
            <w:noWrap/>
            <w:vAlign w:val="center"/>
            <w:hideMark/>
          </w:tcPr>
          <w:p w14:paraId="2E4CA415" w14:textId="77777777" w:rsidR="001023DA" w:rsidRPr="00D27592" w:rsidRDefault="006B088E" w:rsidP="00D27592">
            <w:pPr>
              <w:jc w:val="center"/>
              <w:rPr>
                <w:rFonts w:eastAsia="Times New Roman"/>
                <w:color w:val="000000"/>
                <w:szCs w:val="24"/>
                <w:lang w:eastAsia="ru-RU"/>
              </w:rPr>
            </w:pPr>
            <w:r w:rsidRPr="00D27592">
              <w:rPr>
                <w:rFonts w:ascii="Arial" w:eastAsia="Times New Roman" w:hAnsi="Arial" w:cs="Arial"/>
                <w:b/>
                <w:bCs/>
                <w:color w:val="000000"/>
                <w:sz w:val="16"/>
                <w:szCs w:val="16"/>
                <w:lang w:eastAsia="ru-RU"/>
              </w:rPr>
              <w:t>ТРЕБОВАНИЯ К СОДЕРЖАНИЮ СППЗ</w:t>
            </w:r>
          </w:p>
        </w:tc>
      </w:tr>
      <w:tr w:rsidR="00B31055" w:rsidRPr="00D27592" w14:paraId="3473733A" w14:textId="77777777" w:rsidTr="00330EF5">
        <w:trPr>
          <w:trHeight w:val="927"/>
        </w:trPr>
        <w:tc>
          <w:tcPr>
            <w:tcW w:w="359" w:type="pct"/>
            <w:tcBorders>
              <w:top w:val="single" w:sz="12" w:space="0" w:color="auto"/>
            </w:tcBorders>
            <w:shd w:val="clear" w:color="auto" w:fill="auto"/>
            <w:noWrap/>
            <w:hideMark/>
          </w:tcPr>
          <w:p w14:paraId="176B9DE9"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48</w:t>
            </w:r>
          </w:p>
        </w:tc>
        <w:tc>
          <w:tcPr>
            <w:tcW w:w="2167" w:type="pct"/>
            <w:tcBorders>
              <w:top w:val="single" w:sz="12" w:space="0" w:color="auto"/>
            </w:tcBorders>
            <w:shd w:val="clear" w:color="auto" w:fill="auto"/>
            <w:hideMark/>
          </w:tcPr>
          <w:p w14:paraId="1695BD4D"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Акт (протокол) проверки качества огнезащитной обработки (пропитки)</w:t>
            </w:r>
            <w:r w:rsidR="000E2F6B" w:rsidRPr="00D27592">
              <w:rPr>
                <w:rFonts w:eastAsia="Times New Roman"/>
                <w:color w:val="000000"/>
                <w:szCs w:val="24"/>
                <w:lang w:eastAsia="ru-RU"/>
              </w:rPr>
              <w:t>.</w:t>
            </w:r>
          </w:p>
          <w:p w14:paraId="098BFBA8"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Срок: в соответствии с инструкцией завода-изготовителя или 1 раз в год.</w:t>
            </w:r>
          </w:p>
        </w:tc>
        <w:tc>
          <w:tcPr>
            <w:tcW w:w="2474" w:type="pct"/>
            <w:tcBorders>
              <w:top w:val="single" w:sz="12" w:space="0" w:color="auto"/>
            </w:tcBorders>
            <w:shd w:val="clear" w:color="auto" w:fill="auto"/>
            <w:hideMark/>
          </w:tcPr>
          <w:p w14:paraId="5A4216D9" w14:textId="576CE661"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6D5BBB13" w14:textId="77777777" w:rsidTr="00330EF5">
        <w:trPr>
          <w:trHeight w:val="809"/>
        </w:trPr>
        <w:tc>
          <w:tcPr>
            <w:tcW w:w="359" w:type="pct"/>
            <w:shd w:val="clear" w:color="auto" w:fill="auto"/>
            <w:noWrap/>
            <w:hideMark/>
          </w:tcPr>
          <w:p w14:paraId="4C183D3B"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49</w:t>
            </w:r>
          </w:p>
        </w:tc>
        <w:tc>
          <w:tcPr>
            <w:tcW w:w="2167" w:type="pct"/>
            <w:shd w:val="clear" w:color="auto" w:fill="auto"/>
            <w:hideMark/>
          </w:tcPr>
          <w:p w14:paraId="58F1CD02"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Акт (протокол) испытания наружных противопожарных лестниц</w:t>
            </w:r>
            <w:r w:rsidR="000E2F6B" w:rsidRPr="00D27592">
              <w:rPr>
                <w:rFonts w:eastAsia="Times New Roman"/>
                <w:color w:val="000000"/>
                <w:szCs w:val="24"/>
                <w:lang w:eastAsia="ru-RU"/>
              </w:rPr>
              <w:t>.</w:t>
            </w:r>
          </w:p>
          <w:p w14:paraId="4F52B7FE"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Срок: 1 раз в 5 лет</w:t>
            </w:r>
            <w:r w:rsidR="000E2F6B" w:rsidRPr="00D27592">
              <w:rPr>
                <w:rFonts w:eastAsia="Times New Roman"/>
                <w:color w:val="000000"/>
                <w:szCs w:val="24"/>
                <w:lang w:eastAsia="ru-RU"/>
              </w:rPr>
              <w:t>.</w:t>
            </w:r>
          </w:p>
        </w:tc>
        <w:tc>
          <w:tcPr>
            <w:tcW w:w="2474" w:type="pct"/>
            <w:shd w:val="clear" w:color="auto" w:fill="auto"/>
            <w:hideMark/>
          </w:tcPr>
          <w:p w14:paraId="33696530" w14:textId="2E6B7455"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674A42AD" w14:textId="77777777" w:rsidTr="00330EF5">
        <w:trPr>
          <w:trHeight w:val="1560"/>
        </w:trPr>
        <w:tc>
          <w:tcPr>
            <w:tcW w:w="359" w:type="pct"/>
            <w:shd w:val="clear" w:color="auto" w:fill="auto"/>
            <w:noWrap/>
            <w:hideMark/>
          </w:tcPr>
          <w:p w14:paraId="7324C388"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50</w:t>
            </w:r>
          </w:p>
        </w:tc>
        <w:tc>
          <w:tcPr>
            <w:tcW w:w="2167" w:type="pct"/>
            <w:shd w:val="clear" w:color="auto" w:fill="auto"/>
            <w:hideMark/>
          </w:tcPr>
          <w:p w14:paraId="646E2D84"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Акты (протокол) проверки огнезадерживающих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вентиляции при пожаре</w:t>
            </w:r>
            <w:r w:rsidR="000E2F6B" w:rsidRPr="00D27592">
              <w:rPr>
                <w:rFonts w:eastAsia="Times New Roman"/>
                <w:color w:val="000000"/>
                <w:szCs w:val="24"/>
                <w:lang w:eastAsia="ru-RU"/>
              </w:rPr>
              <w:t>.</w:t>
            </w:r>
          </w:p>
          <w:p w14:paraId="71D51D8E"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Срок устанавливается в соответствии с инструкцией завода-изготовителя</w:t>
            </w:r>
            <w:r w:rsidR="000E2F6B" w:rsidRPr="00D27592">
              <w:rPr>
                <w:rFonts w:eastAsia="Times New Roman"/>
                <w:color w:val="000000"/>
                <w:szCs w:val="24"/>
                <w:lang w:eastAsia="ru-RU"/>
              </w:rPr>
              <w:t>.</w:t>
            </w:r>
          </w:p>
        </w:tc>
        <w:tc>
          <w:tcPr>
            <w:tcW w:w="2474" w:type="pct"/>
            <w:shd w:val="clear" w:color="auto" w:fill="auto"/>
            <w:hideMark/>
          </w:tcPr>
          <w:p w14:paraId="17DBD36A" w14:textId="13C0601B"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6F835730" w14:textId="77777777" w:rsidTr="00330EF5">
        <w:trPr>
          <w:trHeight w:val="718"/>
        </w:trPr>
        <w:tc>
          <w:tcPr>
            <w:tcW w:w="359" w:type="pct"/>
            <w:shd w:val="clear" w:color="auto" w:fill="auto"/>
            <w:noWrap/>
            <w:hideMark/>
          </w:tcPr>
          <w:p w14:paraId="26ECD764"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51</w:t>
            </w:r>
          </w:p>
        </w:tc>
        <w:tc>
          <w:tcPr>
            <w:tcW w:w="2167" w:type="pct"/>
            <w:shd w:val="clear" w:color="auto" w:fill="auto"/>
            <w:hideMark/>
          </w:tcPr>
          <w:p w14:paraId="670FEA6C"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Акт выполненных работ по очистке вентиляционных камер, циклонов, фильтров и воздуховодов от горючих отходов</w:t>
            </w:r>
            <w:r w:rsidR="000E2F6B" w:rsidRPr="00D27592">
              <w:rPr>
                <w:rFonts w:eastAsia="Times New Roman"/>
                <w:color w:val="000000"/>
                <w:szCs w:val="24"/>
                <w:lang w:eastAsia="ru-RU"/>
              </w:rPr>
              <w:t>.</w:t>
            </w:r>
          </w:p>
          <w:p w14:paraId="68A11BEE"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Срок: 1 раз в год</w:t>
            </w:r>
            <w:r w:rsidR="000E2F6B" w:rsidRPr="00D27592">
              <w:rPr>
                <w:rFonts w:eastAsia="Times New Roman"/>
                <w:color w:val="000000"/>
                <w:szCs w:val="24"/>
                <w:lang w:eastAsia="ru-RU"/>
              </w:rPr>
              <w:t>.</w:t>
            </w:r>
          </w:p>
        </w:tc>
        <w:tc>
          <w:tcPr>
            <w:tcW w:w="2474" w:type="pct"/>
            <w:shd w:val="clear" w:color="auto" w:fill="auto"/>
            <w:hideMark/>
          </w:tcPr>
          <w:p w14:paraId="07B96C7B" w14:textId="4344A880"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32243EF1" w14:textId="77777777" w:rsidTr="00330EF5">
        <w:trPr>
          <w:trHeight w:val="143"/>
        </w:trPr>
        <w:tc>
          <w:tcPr>
            <w:tcW w:w="359" w:type="pct"/>
            <w:shd w:val="clear" w:color="auto" w:fill="auto"/>
            <w:noWrap/>
            <w:hideMark/>
          </w:tcPr>
          <w:p w14:paraId="1CB4C899"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52</w:t>
            </w:r>
          </w:p>
        </w:tc>
        <w:tc>
          <w:tcPr>
            <w:tcW w:w="2167" w:type="pct"/>
            <w:shd w:val="clear" w:color="auto" w:fill="auto"/>
            <w:hideMark/>
          </w:tcPr>
          <w:p w14:paraId="5E80484F"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Акты проверок работоспособности сетей наружного и внутреннего противопожарного водопровода, стационарных средств пожаротушения (колец орошения, лафетных стволов без подключения к водопроводу, водяных завес)</w:t>
            </w:r>
            <w:r w:rsidR="000E2F6B" w:rsidRPr="00D27592">
              <w:rPr>
                <w:rFonts w:eastAsia="Times New Roman"/>
                <w:color w:val="000000"/>
                <w:szCs w:val="24"/>
                <w:lang w:eastAsia="ru-RU"/>
              </w:rPr>
              <w:t>.</w:t>
            </w:r>
          </w:p>
          <w:p w14:paraId="7A62D769"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Срок: 2 раза в год (весной и осенью)</w:t>
            </w:r>
            <w:r w:rsidR="000E2F6B" w:rsidRPr="00D27592">
              <w:rPr>
                <w:rFonts w:eastAsia="Times New Roman"/>
                <w:color w:val="000000"/>
                <w:szCs w:val="24"/>
                <w:lang w:eastAsia="ru-RU"/>
              </w:rPr>
              <w:t>.</w:t>
            </w:r>
          </w:p>
        </w:tc>
        <w:tc>
          <w:tcPr>
            <w:tcW w:w="2474" w:type="pct"/>
            <w:shd w:val="clear" w:color="auto" w:fill="auto"/>
            <w:hideMark/>
          </w:tcPr>
          <w:p w14:paraId="3CEED9BF" w14:textId="09BEE6A1"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2659A7CA" w14:textId="77777777" w:rsidTr="00330EF5">
        <w:trPr>
          <w:trHeight w:val="983"/>
        </w:trPr>
        <w:tc>
          <w:tcPr>
            <w:tcW w:w="359" w:type="pct"/>
            <w:shd w:val="clear" w:color="auto" w:fill="auto"/>
            <w:noWrap/>
            <w:hideMark/>
          </w:tcPr>
          <w:p w14:paraId="338F7320"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53</w:t>
            </w:r>
          </w:p>
        </w:tc>
        <w:tc>
          <w:tcPr>
            <w:tcW w:w="2167" w:type="pct"/>
            <w:shd w:val="clear" w:color="auto" w:fill="auto"/>
            <w:hideMark/>
          </w:tcPr>
          <w:p w14:paraId="214068B8"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Акт проверки укомплектованности пожарных кранов внутреннего противопожарного водопровода пожарными рукавами, ручными пожарными стволами и вентилями, перекатки пожарных рукавов</w:t>
            </w:r>
            <w:r w:rsidR="000E2F6B" w:rsidRPr="00D27592">
              <w:rPr>
                <w:rFonts w:eastAsia="Times New Roman"/>
                <w:color w:val="000000"/>
                <w:szCs w:val="24"/>
                <w:lang w:eastAsia="ru-RU"/>
              </w:rPr>
              <w:t>.</w:t>
            </w:r>
            <w:r w:rsidRPr="00D27592">
              <w:rPr>
                <w:rFonts w:eastAsia="Times New Roman"/>
                <w:color w:val="000000"/>
                <w:szCs w:val="24"/>
                <w:lang w:eastAsia="ru-RU"/>
              </w:rPr>
              <w:t xml:space="preserve"> </w:t>
            </w:r>
          </w:p>
          <w:p w14:paraId="3EFE295E"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Срок: 1 раза в год</w:t>
            </w:r>
            <w:r w:rsidR="000E2F6B" w:rsidRPr="00D27592">
              <w:rPr>
                <w:rFonts w:eastAsia="Times New Roman"/>
                <w:color w:val="000000"/>
                <w:szCs w:val="24"/>
                <w:lang w:eastAsia="ru-RU"/>
              </w:rPr>
              <w:t>.</w:t>
            </w:r>
          </w:p>
        </w:tc>
        <w:tc>
          <w:tcPr>
            <w:tcW w:w="2474" w:type="pct"/>
            <w:shd w:val="clear" w:color="auto" w:fill="auto"/>
            <w:hideMark/>
          </w:tcPr>
          <w:p w14:paraId="3785E2C6" w14:textId="76026205"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2B690303" w14:textId="77777777" w:rsidTr="00330EF5">
        <w:trPr>
          <w:trHeight w:val="592"/>
        </w:trPr>
        <w:tc>
          <w:tcPr>
            <w:tcW w:w="359" w:type="pct"/>
            <w:shd w:val="clear" w:color="auto" w:fill="auto"/>
            <w:noWrap/>
            <w:hideMark/>
          </w:tcPr>
          <w:p w14:paraId="5886AC66"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54</w:t>
            </w:r>
          </w:p>
        </w:tc>
        <w:tc>
          <w:tcPr>
            <w:tcW w:w="2167" w:type="pct"/>
            <w:shd w:val="clear" w:color="auto" w:fill="auto"/>
            <w:hideMark/>
          </w:tcPr>
          <w:p w14:paraId="4190B1DA" w14:textId="77777777" w:rsidR="00D477B2"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Журнал проверок работоспособности задвижек с электроприводом, установленных на обводных линиях водомерных устройств</w:t>
            </w:r>
            <w:r w:rsidR="000E2F6B" w:rsidRPr="00D27592">
              <w:rPr>
                <w:rFonts w:eastAsia="Times New Roman"/>
                <w:color w:val="000000"/>
                <w:szCs w:val="24"/>
                <w:lang w:eastAsia="ru-RU"/>
              </w:rPr>
              <w:t>.</w:t>
            </w:r>
            <w:r w:rsidRPr="00D27592">
              <w:rPr>
                <w:rFonts w:eastAsia="Times New Roman"/>
                <w:color w:val="000000"/>
                <w:szCs w:val="24"/>
                <w:lang w:eastAsia="ru-RU"/>
              </w:rPr>
              <w:t xml:space="preserve"> </w:t>
            </w:r>
          </w:p>
          <w:p w14:paraId="6703C824" w14:textId="77777777" w:rsidR="00D477B2" w:rsidRPr="00D27592" w:rsidRDefault="000E2F6B" w:rsidP="00D27592">
            <w:pPr>
              <w:jc w:val="left"/>
              <w:rPr>
                <w:rFonts w:eastAsia="Times New Roman"/>
                <w:color w:val="000000"/>
                <w:szCs w:val="24"/>
                <w:lang w:eastAsia="ru-RU"/>
              </w:rPr>
            </w:pPr>
            <w:r w:rsidRPr="00D27592">
              <w:rPr>
                <w:rFonts w:eastAsia="Times New Roman"/>
                <w:color w:val="000000"/>
                <w:szCs w:val="24"/>
                <w:lang w:eastAsia="ru-RU"/>
              </w:rPr>
              <w:t>(Срок:</w:t>
            </w:r>
            <w:r w:rsidR="00B31055" w:rsidRPr="00D27592">
              <w:rPr>
                <w:rFonts w:eastAsia="Times New Roman"/>
                <w:color w:val="000000"/>
                <w:szCs w:val="24"/>
                <w:lang w:eastAsia="ru-RU"/>
              </w:rPr>
              <w:t xml:space="preserve"> не реже 2 раз в год) и пожарных насосов-повысителей</w:t>
            </w:r>
            <w:r w:rsidRPr="00D27592">
              <w:rPr>
                <w:rFonts w:eastAsia="Times New Roman"/>
                <w:color w:val="000000"/>
                <w:szCs w:val="24"/>
                <w:lang w:eastAsia="ru-RU"/>
              </w:rPr>
              <w:t>.</w:t>
            </w:r>
            <w:r w:rsidR="00B31055" w:rsidRPr="00D27592">
              <w:rPr>
                <w:rFonts w:eastAsia="Times New Roman"/>
                <w:color w:val="000000"/>
                <w:szCs w:val="24"/>
                <w:lang w:eastAsia="ru-RU"/>
              </w:rPr>
              <w:t xml:space="preserve"> </w:t>
            </w:r>
          </w:p>
          <w:p w14:paraId="17220604"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(Срок: ежемесячно)</w:t>
            </w:r>
            <w:r w:rsidR="000E2F6B" w:rsidRPr="00D27592">
              <w:rPr>
                <w:rFonts w:eastAsia="Times New Roman"/>
                <w:color w:val="000000"/>
                <w:szCs w:val="24"/>
                <w:lang w:eastAsia="ru-RU"/>
              </w:rPr>
              <w:t>.</w:t>
            </w:r>
          </w:p>
        </w:tc>
        <w:tc>
          <w:tcPr>
            <w:tcW w:w="2474" w:type="pct"/>
            <w:shd w:val="clear" w:color="auto" w:fill="auto"/>
            <w:hideMark/>
          </w:tcPr>
          <w:p w14:paraId="0F4D8160" w14:textId="180FD204"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5970CA8D" w14:textId="77777777" w:rsidTr="00330EF5">
        <w:trPr>
          <w:trHeight w:val="1890"/>
        </w:trPr>
        <w:tc>
          <w:tcPr>
            <w:tcW w:w="359" w:type="pct"/>
            <w:shd w:val="clear" w:color="auto" w:fill="auto"/>
            <w:noWrap/>
            <w:hideMark/>
          </w:tcPr>
          <w:p w14:paraId="76A55A56"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55</w:t>
            </w:r>
          </w:p>
        </w:tc>
        <w:tc>
          <w:tcPr>
            <w:tcW w:w="2167" w:type="pct"/>
            <w:shd w:val="clear" w:color="auto" w:fill="auto"/>
            <w:hideMark/>
          </w:tcPr>
          <w:p w14:paraId="408783B0"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Планы-графики проведения регламентных работ по техническому обслуживанию и планово-предупредительному ремонту систем противопожарной защиты зданий и сооружений (автоматических установок пожарной сигнализации и пожаротушения, систем противодымной защиты, систем оповещения людей о пожаре и управления эвакуацией).</w:t>
            </w:r>
          </w:p>
          <w:p w14:paraId="29D3C6E3"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Срок: в соответствии с инструкцией завода-изготовителя</w:t>
            </w:r>
            <w:r w:rsidR="000E2F6B" w:rsidRPr="00D27592">
              <w:rPr>
                <w:rFonts w:eastAsia="Times New Roman"/>
                <w:color w:val="000000"/>
                <w:szCs w:val="24"/>
                <w:lang w:eastAsia="ru-RU"/>
              </w:rPr>
              <w:t>.</w:t>
            </w:r>
          </w:p>
        </w:tc>
        <w:tc>
          <w:tcPr>
            <w:tcW w:w="2474" w:type="pct"/>
            <w:shd w:val="clear" w:color="auto" w:fill="auto"/>
            <w:hideMark/>
          </w:tcPr>
          <w:p w14:paraId="3C81C509" w14:textId="1586DAF1"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6FD4074A" w14:textId="77777777" w:rsidTr="00330EF5">
        <w:trPr>
          <w:trHeight w:val="649"/>
        </w:trPr>
        <w:tc>
          <w:tcPr>
            <w:tcW w:w="359" w:type="pct"/>
            <w:shd w:val="clear" w:color="auto" w:fill="auto"/>
            <w:noWrap/>
            <w:hideMark/>
          </w:tcPr>
          <w:p w14:paraId="57176CB8"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56</w:t>
            </w:r>
          </w:p>
        </w:tc>
        <w:tc>
          <w:tcPr>
            <w:tcW w:w="2167" w:type="pct"/>
            <w:shd w:val="clear" w:color="auto" w:fill="auto"/>
            <w:hideMark/>
          </w:tcPr>
          <w:p w14:paraId="38B2C575"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На объектах с массовым пребыванием людей наличие исправных электрических фонарей из расчета 1 фонарь на 50 человек.</w:t>
            </w:r>
          </w:p>
        </w:tc>
        <w:tc>
          <w:tcPr>
            <w:tcW w:w="2474" w:type="pct"/>
            <w:shd w:val="clear" w:color="auto" w:fill="auto"/>
            <w:hideMark/>
          </w:tcPr>
          <w:p w14:paraId="3D4DE196" w14:textId="0AF0DF5A"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145EECA6" w14:textId="77777777" w:rsidTr="00330EF5">
        <w:trPr>
          <w:trHeight w:val="804"/>
        </w:trPr>
        <w:tc>
          <w:tcPr>
            <w:tcW w:w="359" w:type="pct"/>
            <w:shd w:val="clear" w:color="auto" w:fill="auto"/>
            <w:noWrap/>
            <w:hideMark/>
          </w:tcPr>
          <w:p w14:paraId="34288CE2"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57</w:t>
            </w:r>
          </w:p>
        </w:tc>
        <w:tc>
          <w:tcPr>
            <w:tcW w:w="2167" w:type="pct"/>
            <w:shd w:val="clear" w:color="auto" w:fill="auto"/>
            <w:hideMark/>
          </w:tcPr>
          <w:p w14:paraId="12B17C44"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Журнал учёта работ по очистке вытяжных устройств (шкафов, окрасочных, сушильных камер и др.), аппаратов и трубопров</w:t>
            </w:r>
            <w:r w:rsidR="000E2F6B" w:rsidRPr="00D27592">
              <w:rPr>
                <w:rFonts w:eastAsia="Times New Roman"/>
                <w:color w:val="000000"/>
                <w:szCs w:val="24"/>
                <w:lang w:eastAsia="ru-RU"/>
              </w:rPr>
              <w:t>одов от пожароопасных отложений.</w:t>
            </w:r>
          </w:p>
        </w:tc>
        <w:tc>
          <w:tcPr>
            <w:tcW w:w="2474" w:type="pct"/>
            <w:shd w:val="clear" w:color="auto" w:fill="auto"/>
            <w:hideMark/>
          </w:tcPr>
          <w:p w14:paraId="3DF8FF17" w14:textId="75A21BA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B31055" w:rsidRPr="00D27592" w14:paraId="194F3B8D" w14:textId="77777777" w:rsidTr="00330EF5">
        <w:trPr>
          <w:trHeight w:val="1245"/>
        </w:trPr>
        <w:tc>
          <w:tcPr>
            <w:tcW w:w="359" w:type="pct"/>
            <w:shd w:val="clear" w:color="auto" w:fill="auto"/>
            <w:noWrap/>
            <w:hideMark/>
          </w:tcPr>
          <w:p w14:paraId="18A9673C"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58</w:t>
            </w:r>
          </w:p>
        </w:tc>
        <w:tc>
          <w:tcPr>
            <w:tcW w:w="2167" w:type="pct"/>
            <w:shd w:val="clear" w:color="auto" w:fill="auto"/>
            <w:hideMark/>
          </w:tcPr>
          <w:p w14:paraId="35EA34DA" w14:textId="77777777" w:rsidR="00B31055" w:rsidRPr="00D27592" w:rsidRDefault="00B31055" w:rsidP="00D27592">
            <w:pPr>
              <w:jc w:val="left"/>
              <w:rPr>
                <w:rFonts w:eastAsia="Times New Roman"/>
                <w:color w:val="000000"/>
                <w:szCs w:val="24"/>
                <w:lang w:eastAsia="ru-RU"/>
              </w:rPr>
            </w:pPr>
            <w:r w:rsidRPr="00D27592">
              <w:rPr>
                <w:rFonts w:eastAsia="Times New Roman"/>
                <w:color w:val="000000"/>
                <w:szCs w:val="24"/>
                <w:lang w:eastAsia="ru-RU"/>
              </w:rPr>
              <w:t>Журнал учета наличия, периодичности осмотра и сроков перезарядки огнетушителей, а также иных первичных средств пожаротушения</w:t>
            </w:r>
            <w:r w:rsidR="000E2F6B" w:rsidRPr="00D27592">
              <w:rPr>
                <w:rFonts w:eastAsia="Times New Roman"/>
                <w:color w:val="000000"/>
                <w:szCs w:val="24"/>
                <w:lang w:eastAsia="ru-RU"/>
              </w:rPr>
              <w:t>.</w:t>
            </w:r>
          </w:p>
        </w:tc>
        <w:tc>
          <w:tcPr>
            <w:tcW w:w="2474" w:type="pct"/>
            <w:shd w:val="clear" w:color="auto" w:fill="auto"/>
            <w:hideMark/>
          </w:tcPr>
          <w:p w14:paraId="74FA50AE" w14:textId="366758F5" w:rsidR="00B31055" w:rsidRPr="00D27592" w:rsidRDefault="00B31055" w:rsidP="00E31B75">
            <w:pPr>
              <w:pStyle w:val="a6"/>
              <w:numPr>
                <w:ilvl w:val="3"/>
                <w:numId w:val="43"/>
              </w:numPr>
              <w:ind w:left="538" w:hanging="357"/>
              <w:contextualSpacing w:val="0"/>
              <w:jc w:val="left"/>
              <w:rPr>
                <w:rFonts w:eastAsia="Times New Roman"/>
                <w:color w:val="000000"/>
                <w:szCs w:val="24"/>
              </w:rPr>
            </w:pPr>
            <w:r w:rsidRPr="00D27592">
              <w:rPr>
                <w:rFonts w:eastAsia="Times New Roman"/>
                <w:color w:val="000000"/>
                <w:szCs w:val="24"/>
              </w:rPr>
              <w:t xml:space="preserve">Правила противопожарного режима в РФ, утверждённые </w:t>
            </w:r>
            <w:r w:rsidR="004E2085">
              <w:rPr>
                <w:rFonts w:eastAsia="Times New Roman"/>
                <w:color w:val="000000"/>
                <w:szCs w:val="24"/>
              </w:rPr>
              <w:t>п</w:t>
            </w:r>
            <w:r w:rsidRPr="00D27592">
              <w:rPr>
                <w:rFonts w:eastAsia="Times New Roman"/>
                <w:color w:val="000000"/>
                <w:szCs w:val="24"/>
              </w:rPr>
              <w:t xml:space="preserve">остановлением Правительства РФ от </w:t>
            </w:r>
            <w:r w:rsidR="00917561">
              <w:t>16.09.2020 №1479</w:t>
            </w:r>
            <w:r w:rsidR="000E2F6B" w:rsidRPr="00D27592">
              <w:rPr>
                <w:rFonts w:eastAsia="Times New Roman"/>
                <w:color w:val="000000"/>
                <w:szCs w:val="24"/>
              </w:rPr>
              <w:t>.</w:t>
            </w:r>
          </w:p>
          <w:p w14:paraId="41F619F9" w14:textId="01145074" w:rsidR="00B31055" w:rsidRPr="00D27592" w:rsidRDefault="00A05B36" w:rsidP="009744F6">
            <w:pPr>
              <w:pStyle w:val="a6"/>
              <w:numPr>
                <w:ilvl w:val="3"/>
                <w:numId w:val="43"/>
              </w:numPr>
              <w:spacing w:before="120"/>
              <w:ind w:left="538" w:hanging="357"/>
              <w:contextualSpacing w:val="0"/>
              <w:jc w:val="left"/>
              <w:rPr>
                <w:rFonts w:eastAsia="Times New Roman"/>
                <w:color w:val="000000"/>
                <w:szCs w:val="24"/>
              </w:rPr>
            </w:pPr>
            <w:r>
              <w:rPr>
                <w:rFonts w:eastAsia="Times New Roman"/>
                <w:color w:val="000000"/>
                <w:szCs w:val="24"/>
              </w:rPr>
              <w:t>Методические указания</w:t>
            </w:r>
            <w:r w:rsidRPr="00D27592">
              <w:rPr>
                <w:rFonts w:eastAsia="Times New Roman"/>
                <w:color w:val="000000"/>
                <w:szCs w:val="24"/>
              </w:rPr>
              <w:t xml:space="preserve"> </w:t>
            </w:r>
            <w:r w:rsidR="00B31055" w:rsidRPr="00D27592">
              <w:rPr>
                <w:rFonts w:eastAsia="Times New Roman"/>
                <w:color w:val="000000"/>
                <w:szCs w:val="24"/>
              </w:rPr>
              <w:t xml:space="preserve">Компании </w:t>
            </w:r>
            <w:r w:rsidR="009744F6" w:rsidRPr="009744F6">
              <w:rPr>
                <w:rFonts w:eastAsia="Times New Roman"/>
                <w:color w:val="000000"/>
                <w:szCs w:val="24"/>
              </w:rPr>
              <w:t xml:space="preserve">№ П3-05 М-0072 </w:t>
            </w:r>
            <w:r w:rsidR="00B31055" w:rsidRPr="00D27592">
              <w:rPr>
                <w:rFonts w:eastAsia="Times New Roman"/>
                <w:color w:val="000000"/>
                <w:szCs w:val="24"/>
              </w:rPr>
              <w:t>«Оснащение средствами пожаротушения, пожарной техникой и другими ресурсами для целей пожаротушения объектов Компании»</w:t>
            </w:r>
            <w:r w:rsidR="000E2F6B" w:rsidRPr="00D27592">
              <w:rPr>
                <w:rFonts w:eastAsia="Times New Roman"/>
                <w:color w:val="000000"/>
                <w:szCs w:val="24"/>
              </w:rPr>
              <w:t>.</w:t>
            </w:r>
          </w:p>
        </w:tc>
      </w:tr>
      <w:tr w:rsidR="00F45EF6" w:rsidRPr="00D27592" w14:paraId="33C12CC2" w14:textId="77777777" w:rsidTr="00330EF5">
        <w:trPr>
          <w:trHeight w:val="450"/>
        </w:trPr>
        <w:tc>
          <w:tcPr>
            <w:tcW w:w="359" w:type="pct"/>
            <w:shd w:val="clear" w:color="auto" w:fill="auto"/>
            <w:noWrap/>
            <w:hideMark/>
          </w:tcPr>
          <w:p w14:paraId="0FAC5EC0" w14:textId="77777777" w:rsidR="00F45EF6" w:rsidRPr="00D27592" w:rsidRDefault="00F45EF6" w:rsidP="00D27592">
            <w:pPr>
              <w:jc w:val="left"/>
              <w:rPr>
                <w:rFonts w:eastAsia="Times New Roman"/>
                <w:color w:val="000000"/>
                <w:szCs w:val="24"/>
                <w:lang w:eastAsia="ru-RU"/>
              </w:rPr>
            </w:pPr>
            <w:r w:rsidRPr="00D27592">
              <w:rPr>
                <w:rFonts w:eastAsia="Times New Roman"/>
                <w:color w:val="000000"/>
                <w:szCs w:val="24"/>
                <w:lang w:eastAsia="ru-RU"/>
              </w:rPr>
              <w:t>59</w:t>
            </w:r>
          </w:p>
        </w:tc>
        <w:tc>
          <w:tcPr>
            <w:tcW w:w="2167" w:type="pct"/>
            <w:shd w:val="clear" w:color="auto" w:fill="auto"/>
            <w:hideMark/>
          </w:tcPr>
          <w:p w14:paraId="62BBAD03" w14:textId="77777777" w:rsidR="00F45EF6" w:rsidRPr="00D27592" w:rsidRDefault="00F45EF6" w:rsidP="00D27592">
            <w:pPr>
              <w:jc w:val="left"/>
              <w:rPr>
                <w:rFonts w:eastAsia="Times New Roman"/>
                <w:color w:val="000000"/>
                <w:szCs w:val="24"/>
                <w:lang w:eastAsia="ru-RU"/>
              </w:rPr>
            </w:pPr>
            <w:r w:rsidRPr="00D27592">
              <w:rPr>
                <w:rFonts w:eastAsia="Times New Roman"/>
                <w:color w:val="000000"/>
                <w:szCs w:val="24"/>
                <w:lang w:eastAsia="ru-RU"/>
              </w:rPr>
              <w:t>Наличие документации на  системы пожарной автоматики (пожарной сигнализации, пожаротушения, дымоудаления, оповещения и управления эвакуацией в случае возникновения пожара):</w:t>
            </w:r>
          </w:p>
          <w:p w14:paraId="54E92DF2" w14:textId="77777777" w:rsidR="00D56A10" w:rsidRPr="00D27592" w:rsidRDefault="00D56A10" w:rsidP="00D27592">
            <w:pPr>
              <w:pStyle w:val="a6"/>
              <w:numPr>
                <w:ilvl w:val="0"/>
                <w:numId w:val="44"/>
              </w:numPr>
              <w:tabs>
                <w:tab w:val="left" w:pos="539"/>
              </w:tabs>
              <w:spacing w:before="120"/>
              <w:ind w:left="538" w:hanging="357"/>
              <w:contextualSpacing w:val="0"/>
              <w:jc w:val="left"/>
              <w:rPr>
                <w:rFonts w:eastAsia="Times New Roman"/>
                <w:color w:val="000000"/>
                <w:szCs w:val="24"/>
              </w:rPr>
            </w:pPr>
            <w:r w:rsidRPr="00D27592">
              <w:rPr>
                <w:rFonts w:eastAsia="Times New Roman"/>
                <w:color w:val="000000"/>
                <w:szCs w:val="24"/>
              </w:rPr>
              <w:t>утвержденный проект (исполнительная документация)</w:t>
            </w:r>
            <w:r w:rsidR="000E2F6B" w:rsidRPr="00D27592">
              <w:rPr>
                <w:rFonts w:eastAsia="Times New Roman"/>
                <w:color w:val="000000"/>
                <w:szCs w:val="24"/>
              </w:rPr>
              <w:t>;</w:t>
            </w:r>
          </w:p>
          <w:p w14:paraId="10947F4C" w14:textId="77777777" w:rsidR="00D56A10" w:rsidRPr="00D27592" w:rsidRDefault="00D56A10" w:rsidP="00D27592">
            <w:pPr>
              <w:pStyle w:val="a6"/>
              <w:numPr>
                <w:ilvl w:val="0"/>
                <w:numId w:val="44"/>
              </w:numPr>
              <w:tabs>
                <w:tab w:val="left" w:pos="539"/>
              </w:tabs>
              <w:spacing w:before="120"/>
              <w:ind w:left="538" w:hanging="357"/>
              <w:contextualSpacing w:val="0"/>
              <w:jc w:val="left"/>
              <w:rPr>
                <w:rFonts w:eastAsia="Times New Roman"/>
                <w:color w:val="000000"/>
                <w:szCs w:val="24"/>
              </w:rPr>
            </w:pPr>
            <w:r w:rsidRPr="00D27592">
              <w:rPr>
                <w:rFonts w:eastAsia="Times New Roman"/>
                <w:color w:val="000000"/>
                <w:szCs w:val="24"/>
              </w:rPr>
              <w:t>акт о приемке системы пожарной сигнализации в эксплуатацию;</w:t>
            </w:r>
          </w:p>
          <w:p w14:paraId="2BE44D0B" w14:textId="77777777" w:rsidR="00D56A10" w:rsidRPr="00D27592" w:rsidRDefault="00D56A10" w:rsidP="00D27592">
            <w:pPr>
              <w:pStyle w:val="a6"/>
              <w:numPr>
                <w:ilvl w:val="0"/>
                <w:numId w:val="44"/>
              </w:numPr>
              <w:tabs>
                <w:tab w:val="left" w:pos="539"/>
              </w:tabs>
              <w:spacing w:before="120"/>
              <w:ind w:left="538" w:hanging="357"/>
              <w:contextualSpacing w:val="0"/>
              <w:jc w:val="left"/>
              <w:rPr>
                <w:rFonts w:eastAsia="Times New Roman"/>
                <w:color w:val="000000"/>
                <w:szCs w:val="24"/>
              </w:rPr>
            </w:pPr>
            <w:r w:rsidRPr="00D27592">
              <w:rPr>
                <w:rFonts w:eastAsia="Times New Roman"/>
                <w:color w:val="000000"/>
                <w:szCs w:val="24"/>
              </w:rPr>
              <w:t>ведомость смонтированных приборов и оборудования;</w:t>
            </w:r>
          </w:p>
          <w:p w14:paraId="706C6EF1" w14:textId="77777777" w:rsidR="00D56A10" w:rsidRPr="00D27592" w:rsidRDefault="00D56A10" w:rsidP="00D27592">
            <w:pPr>
              <w:pStyle w:val="a6"/>
              <w:numPr>
                <w:ilvl w:val="0"/>
                <w:numId w:val="44"/>
              </w:numPr>
              <w:tabs>
                <w:tab w:val="left" w:pos="539"/>
              </w:tabs>
              <w:spacing w:before="120"/>
              <w:ind w:left="538" w:hanging="357"/>
              <w:contextualSpacing w:val="0"/>
              <w:jc w:val="left"/>
              <w:rPr>
                <w:rFonts w:eastAsia="Times New Roman"/>
                <w:color w:val="000000"/>
                <w:szCs w:val="24"/>
              </w:rPr>
            </w:pPr>
            <w:r w:rsidRPr="00D27592">
              <w:rPr>
                <w:rFonts w:eastAsia="Times New Roman"/>
                <w:color w:val="000000"/>
                <w:szCs w:val="24"/>
              </w:rPr>
              <w:t>сертификаты, паспорта на  оборудование систем пожарной автоматики;</w:t>
            </w:r>
          </w:p>
          <w:p w14:paraId="0AE90C7D" w14:textId="77777777" w:rsidR="00D56A10" w:rsidRPr="00D27592" w:rsidRDefault="00D56A10" w:rsidP="00D27592">
            <w:pPr>
              <w:pStyle w:val="a6"/>
              <w:numPr>
                <w:ilvl w:val="0"/>
                <w:numId w:val="44"/>
              </w:numPr>
              <w:tabs>
                <w:tab w:val="left" w:pos="539"/>
              </w:tabs>
              <w:spacing w:before="120"/>
              <w:ind w:left="538" w:hanging="357"/>
              <w:contextualSpacing w:val="0"/>
              <w:jc w:val="left"/>
              <w:rPr>
                <w:rFonts w:eastAsia="Times New Roman"/>
                <w:color w:val="000000"/>
                <w:szCs w:val="24"/>
              </w:rPr>
            </w:pPr>
            <w:r w:rsidRPr="00D27592">
              <w:rPr>
                <w:rFonts w:eastAsia="Times New Roman"/>
                <w:color w:val="000000"/>
                <w:szCs w:val="24"/>
              </w:rPr>
              <w:t>Соответствие систем пожарной автоматики утвержденному проекту (исполнительной документации)</w:t>
            </w:r>
            <w:r w:rsidR="000E2F6B" w:rsidRPr="00D27592">
              <w:rPr>
                <w:rFonts w:eastAsia="Times New Roman"/>
                <w:color w:val="000000"/>
                <w:szCs w:val="24"/>
              </w:rPr>
              <w:t>.</w:t>
            </w:r>
          </w:p>
        </w:tc>
        <w:tc>
          <w:tcPr>
            <w:tcW w:w="2474" w:type="pct"/>
            <w:shd w:val="clear" w:color="auto" w:fill="auto"/>
            <w:hideMark/>
          </w:tcPr>
          <w:p w14:paraId="2990D17B" w14:textId="6241CCBE" w:rsidR="00F45EF6" w:rsidRPr="00D27592" w:rsidRDefault="00F45EF6"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p>
        </w:tc>
      </w:tr>
      <w:tr w:rsidR="00F45EF6" w:rsidRPr="00D27592" w14:paraId="22791E24" w14:textId="77777777" w:rsidTr="00330EF5">
        <w:trPr>
          <w:trHeight w:val="209"/>
        </w:trPr>
        <w:tc>
          <w:tcPr>
            <w:tcW w:w="359" w:type="pct"/>
            <w:shd w:val="clear" w:color="auto" w:fill="auto"/>
            <w:noWrap/>
            <w:hideMark/>
          </w:tcPr>
          <w:p w14:paraId="14DED67C" w14:textId="77777777" w:rsidR="00F45EF6" w:rsidRPr="00D27592" w:rsidRDefault="00F45EF6" w:rsidP="00D27592">
            <w:pPr>
              <w:jc w:val="left"/>
              <w:rPr>
                <w:rFonts w:eastAsia="Times New Roman"/>
                <w:color w:val="000000"/>
                <w:szCs w:val="24"/>
                <w:lang w:eastAsia="ru-RU"/>
              </w:rPr>
            </w:pPr>
            <w:r w:rsidRPr="00D27592">
              <w:rPr>
                <w:rFonts w:eastAsia="Times New Roman"/>
                <w:color w:val="000000"/>
                <w:szCs w:val="24"/>
                <w:lang w:eastAsia="ru-RU"/>
              </w:rPr>
              <w:t>60</w:t>
            </w:r>
          </w:p>
        </w:tc>
        <w:tc>
          <w:tcPr>
            <w:tcW w:w="2167" w:type="pct"/>
            <w:shd w:val="clear" w:color="auto" w:fill="auto"/>
            <w:hideMark/>
          </w:tcPr>
          <w:p w14:paraId="43D71BE1" w14:textId="77777777" w:rsidR="00F45EF6" w:rsidRPr="00D27592" w:rsidRDefault="00F45EF6" w:rsidP="00D27592">
            <w:pPr>
              <w:jc w:val="left"/>
              <w:rPr>
                <w:rFonts w:eastAsia="Times New Roman"/>
                <w:color w:val="000000"/>
                <w:szCs w:val="24"/>
                <w:lang w:eastAsia="ru-RU"/>
              </w:rPr>
            </w:pPr>
            <w:r w:rsidRPr="00D27592">
              <w:rPr>
                <w:rFonts w:eastAsia="Times New Roman"/>
                <w:color w:val="000000"/>
                <w:szCs w:val="24"/>
                <w:lang w:eastAsia="ru-RU"/>
              </w:rPr>
              <w:t>Организация и проведение ТО и ППР систем пожарной автоматики:</w:t>
            </w:r>
          </w:p>
          <w:p w14:paraId="2E554F7F" w14:textId="77777777" w:rsidR="00BB27AC" w:rsidRPr="00D27592" w:rsidRDefault="00D56A10" w:rsidP="00D27592">
            <w:pPr>
              <w:pStyle w:val="a6"/>
              <w:numPr>
                <w:ilvl w:val="0"/>
                <w:numId w:val="44"/>
              </w:numPr>
              <w:tabs>
                <w:tab w:val="left" w:pos="539"/>
              </w:tabs>
              <w:spacing w:before="120"/>
              <w:ind w:left="538" w:hanging="357"/>
              <w:contextualSpacing w:val="0"/>
              <w:jc w:val="left"/>
              <w:rPr>
                <w:rFonts w:eastAsia="Times New Roman"/>
                <w:color w:val="000000"/>
                <w:szCs w:val="24"/>
              </w:rPr>
            </w:pPr>
            <w:r w:rsidRPr="00D27592">
              <w:rPr>
                <w:rFonts w:eastAsia="Times New Roman"/>
                <w:color w:val="000000"/>
                <w:szCs w:val="24"/>
              </w:rPr>
              <w:t>наличие приказа о назначении ответственных лиц за эксплуатацию систем пожарной автоматики;</w:t>
            </w:r>
          </w:p>
          <w:p w14:paraId="19D77CED" w14:textId="77777777" w:rsidR="00BB27AC" w:rsidRPr="00D27592" w:rsidRDefault="00D56A10" w:rsidP="00D27592">
            <w:pPr>
              <w:pStyle w:val="a6"/>
              <w:numPr>
                <w:ilvl w:val="0"/>
                <w:numId w:val="44"/>
              </w:numPr>
              <w:tabs>
                <w:tab w:val="left" w:pos="539"/>
              </w:tabs>
              <w:spacing w:before="120"/>
              <w:ind w:left="538" w:hanging="357"/>
              <w:contextualSpacing w:val="0"/>
              <w:jc w:val="left"/>
              <w:rPr>
                <w:rFonts w:eastAsia="Times New Roman"/>
                <w:color w:val="000000"/>
                <w:szCs w:val="24"/>
              </w:rPr>
            </w:pPr>
            <w:r w:rsidRPr="00D27592">
              <w:rPr>
                <w:rFonts w:eastAsia="Times New Roman"/>
                <w:color w:val="000000"/>
                <w:szCs w:val="24"/>
              </w:rPr>
              <w:t>наличие инструкций;</w:t>
            </w:r>
          </w:p>
          <w:p w14:paraId="7AE05601" w14:textId="77777777" w:rsidR="00BB27AC" w:rsidRPr="00D27592" w:rsidRDefault="00D56A10" w:rsidP="00D27592">
            <w:pPr>
              <w:pStyle w:val="a6"/>
              <w:numPr>
                <w:ilvl w:val="0"/>
                <w:numId w:val="44"/>
              </w:numPr>
              <w:tabs>
                <w:tab w:val="left" w:pos="539"/>
              </w:tabs>
              <w:spacing w:before="120"/>
              <w:ind w:left="538" w:hanging="357"/>
              <w:contextualSpacing w:val="0"/>
              <w:jc w:val="left"/>
              <w:rPr>
                <w:rFonts w:eastAsia="Times New Roman"/>
                <w:color w:val="000000"/>
                <w:szCs w:val="24"/>
              </w:rPr>
            </w:pPr>
            <w:r w:rsidRPr="00D27592">
              <w:rPr>
                <w:rFonts w:eastAsia="Times New Roman"/>
                <w:color w:val="000000"/>
                <w:szCs w:val="24"/>
              </w:rPr>
              <w:t>наличие договора на выполнение ТО и ППР систем пожарной автоматики;</w:t>
            </w:r>
          </w:p>
          <w:p w14:paraId="0B505043" w14:textId="77777777" w:rsidR="00BB27AC" w:rsidRPr="00D27592" w:rsidRDefault="00D56A10" w:rsidP="00D27592">
            <w:pPr>
              <w:pStyle w:val="a6"/>
              <w:numPr>
                <w:ilvl w:val="0"/>
                <w:numId w:val="44"/>
              </w:numPr>
              <w:tabs>
                <w:tab w:val="left" w:pos="539"/>
              </w:tabs>
              <w:spacing w:before="120"/>
              <w:ind w:left="538" w:hanging="357"/>
              <w:contextualSpacing w:val="0"/>
              <w:jc w:val="left"/>
              <w:rPr>
                <w:rFonts w:eastAsia="Times New Roman"/>
                <w:color w:val="000000"/>
                <w:szCs w:val="24"/>
              </w:rPr>
            </w:pPr>
            <w:r w:rsidRPr="00D27592">
              <w:rPr>
                <w:rFonts w:eastAsia="Times New Roman"/>
                <w:color w:val="000000"/>
                <w:szCs w:val="24"/>
              </w:rPr>
              <w:t>наличие актов первичного обследования систем пожарной автоматики;</w:t>
            </w:r>
          </w:p>
          <w:p w14:paraId="2323E366" w14:textId="77777777" w:rsidR="00BB27AC" w:rsidRPr="00D27592" w:rsidRDefault="00D56A10" w:rsidP="00D27592">
            <w:pPr>
              <w:pStyle w:val="a6"/>
              <w:numPr>
                <w:ilvl w:val="0"/>
                <w:numId w:val="44"/>
              </w:numPr>
              <w:tabs>
                <w:tab w:val="left" w:pos="539"/>
              </w:tabs>
              <w:spacing w:before="120"/>
              <w:ind w:left="538" w:hanging="357"/>
              <w:contextualSpacing w:val="0"/>
              <w:jc w:val="left"/>
              <w:rPr>
                <w:rFonts w:eastAsia="Times New Roman"/>
                <w:color w:val="000000"/>
                <w:szCs w:val="24"/>
              </w:rPr>
            </w:pPr>
            <w:r w:rsidRPr="00D27592">
              <w:rPr>
                <w:rFonts w:eastAsia="Times New Roman"/>
                <w:color w:val="000000"/>
                <w:szCs w:val="24"/>
              </w:rPr>
              <w:t>наличие паспортов систем пожарной автоматики;</w:t>
            </w:r>
          </w:p>
          <w:p w14:paraId="32D7775A" w14:textId="77777777" w:rsidR="00BB27AC" w:rsidRPr="00D27592" w:rsidRDefault="00D56A10" w:rsidP="00D27592">
            <w:pPr>
              <w:pStyle w:val="a6"/>
              <w:numPr>
                <w:ilvl w:val="0"/>
                <w:numId w:val="44"/>
              </w:numPr>
              <w:tabs>
                <w:tab w:val="left" w:pos="539"/>
              </w:tabs>
              <w:spacing w:before="120"/>
              <w:ind w:left="538" w:hanging="357"/>
              <w:contextualSpacing w:val="0"/>
              <w:jc w:val="left"/>
              <w:rPr>
                <w:rFonts w:eastAsia="Times New Roman"/>
                <w:color w:val="000000"/>
                <w:szCs w:val="24"/>
              </w:rPr>
            </w:pPr>
            <w:r w:rsidRPr="00D27592">
              <w:rPr>
                <w:rFonts w:eastAsia="Times New Roman"/>
                <w:color w:val="000000"/>
                <w:szCs w:val="24"/>
              </w:rPr>
              <w:t>наличие журналов регистрации работ по ТО и ППР систем пожарной автоматики с ежемесячными отметками о выполнении работ</w:t>
            </w:r>
            <w:r w:rsidR="00644E20" w:rsidRPr="00D27592">
              <w:rPr>
                <w:rFonts w:eastAsia="Times New Roman"/>
                <w:color w:val="000000"/>
                <w:szCs w:val="24"/>
              </w:rPr>
              <w:t>;</w:t>
            </w:r>
          </w:p>
          <w:p w14:paraId="0F0A937C" w14:textId="77777777" w:rsidR="00C2102D" w:rsidRPr="00D27592" w:rsidRDefault="00644E20" w:rsidP="00D27592">
            <w:pPr>
              <w:pStyle w:val="a6"/>
              <w:numPr>
                <w:ilvl w:val="0"/>
                <w:numId w:val="44"/>
              </w:numPr>
              <w:tabs>
                <w:tab w:val="left" w:pos="539"/>
              </w:tabs>
              <w:spacing w:before="120"/>
              <w:ind w:left="538" w:hanging="357"/>
              <w:contextualSpacing w:val="0"/>
              <w:jc w:val="left"/>
              <w:rPr>
                <w:rFonts w:eastAsia="Times New Roman"/>
                <w:color w:val="000000"/>
                <w:szCs w:val="24"/>
              </w:rPr>
            </w:pPr>
            <w:r w:rsidRPr="00D27592">
              <w:rPr>
                <w:rFonts w:eastAsia="Times New Roman"/>
                <w:color w:val="000000"/>
                <w:szCs w:val="24"/>
              </w:rPr>
              <w:t>наличие план-графиков проведения регламентных работ по техническому обслуживанию и планово-предупредительному ремонту систем противопожарной защиты зданий и сооружений (автоматических установок пожарной сигнализации и пожаротушения, систем противодымной защиты, систем оповещения людей о пожаре и управления эвакуацией).</w:t>
            </w:r>
          </w:p>
          <w:p w14:paraId="23C8C315" w14:textId="77777777" w:rsidR="00C2102D" w:rsidRPr="00D27592" w:rsidRDefault="00644E20" w:rsidP="00D27592">
            <w:pPr>
              <w:jc w:val="left"/>
              <w:rPr>
                <w:rFonts w:eastAsia="Times New Roman"/>
                <w:color w:val="000000"/>
                <w:szCs w:val="24"/>
                <w:lang w:eastAsia="ru-RU"/>
              </w:rPr>
            </w:pPr>
            <w:r w:rsidRPr="00D27592">
              <w:rPr>
                <w:rFonts w:eastAsia="Times New Roman"/>
                <w:color w:val="000000"/>
                <w:szCs w:val="24"/>
                <w:lang w:eastAsia="ru-RU"/>
              </w:rPr>
              <w:t>Срок: в соответствии с инструкцией завода-изготовителя;</w:t>
            </w:r>
          </w:p>
          <w:p w14:paraId="67F0B798" w14:textId="77777777" w:rsidR="00644E20" w:rsidRPr="00D27592" w:rsidRDefault="00644E20" w:rsidP="00D27592">
            <w:pPr>
              <w:jc w:val="left"/>
              <w:rPr>
                <w:rFonts w:eastAsia="Times New Roman"/>
                <w:color w:val="000000"/>
                <w:szCs w:val="24"/>
              </w:rPr>
            </w:pPr>
            <w:r w:rsidRPr="00D27592">
              <w:rPr>
                <w:rFonts w:eastAsia="Times New Roman"/>
                <w:color w:val="000000"/>
                <w:szCs w:val="24"/>
                <w:lang w:eastAsia="ru-RU"/>
              </w:rPr>
              <w:t>наличие актов проверок работоспособности систем и средств противопожарной защиты объекта (автоматических установок пожаротушения и сигнализации, систем противодымной защиты, системы оповещения людей о пожаре, средств пожарной сигнализации, систем противопожарного водоснабжения, противопожарных дверей, противопожарных и дымовых клапанов, защитных устройств в противопожарных преградах)</w:t>
            </w:r>
            <w:r w:rsidR="005867D9" w:rsidRPr="00D27592">
              <w:rPr>
                <w:rFonts w:eastAsia="Times New Roman"/>
                <w:color w:val="000000"/>
                <w:szCs w:val="24"/>
                <w:lang w:eastAsia="ru-RU"/>
              </w:rPr>
              <w:t xml:space="preserve"> </w:t>
            </w:r>
            <w:r w:rsidRPr="00D27592">
              <w:rPr>
                <w:rFonts w:eastAsia="Times New Roman"/>
                <w:color w:val="000000"/>
                <w:szCs w:val="24"/>
                <w:lang w:eastAsia="ru-RU"/>
              </w:rPr>
              <w:t>Срок: 1 раз в квартал</w:t>
            </w:r>
            <w:r w:rsidR="000E2F6B" w:rsidRPr="00D27592">
              <w:rPr>
                <w:rFonts w:eastAsia="Times New Roman"/>
                <w:color w:val="000000"/>
                <w:szCs w:val="24"/>
                <w:lang w:eastAsia="ru-RU"/>
              </w:rPr>
              <w:t>.</w:t>
            </w:r>
          </w:p>
        </w:tc>
        <w:tc>
          <w:tcPr>
            <w:tcW w:w="2474" w:type="pct"/>
            <w:shd w:val="clear" w:color="auto" w:fill="auto"/>
            <w:hideMark/>
          </w:tcPr>
          <w:p w14:paraId="18C0408D" w14:textId="7E7DD76B" w:rsidR="00F45EF6" w:rsidRPr="00D27592" w:rsidRDefault="00F45EF6" w:rsidP="00D27592">
            <w:pPr>
              <w:jc w:val="left"/>
              <w:rPr>
                <w:rFonts w:eastAsia="Times New Roman"/>
                <w:color w:val="000000"/>
                <w:szCs w:val="24"/>
                <w:lang w:eastAsia="ru-RU"/>
              </w:rPr>
            </w:pPr>
            <w:r w:rsidRPr="00D27592">
              <w:rPr>
                <w:rFonts w:eastAsia="Times New Roman"/>
                <w:color w:val="000000"/>
                <w:szCs w:val="24"/>
                <w:lang w:eastAsia="ru-RU"/>
              </w:rPr>
              <w:t xml:space="preserve">Правила противопожарного режима в РФ, утверждённые </w:t>
            </w:r>
            <w:r w:rsidR="004E2085">
              <w:rPr>
                <w:rFonts w:eastAsia="Times New Roman"/>
                <w:color w:val="000000"/>
                <w:szCs w:val="24"/>
                <w:lang w:eastAsia="ru-RU"/>
              </w:rPr>
              <w:t>п</w:t>
            </w:r>
            <w:r w:rsidRPr="00D27592">
              <w:rPr>
                <w:rFonts w:eastAsia="Times New Roman"/>
                <w:color w:val="000000"/>
                <w:szCs w:val="24"/>
                <w:lang w:eastAsia="ru-RU"/>
              </w:rPr>
              <w:t xml:space="preserve">остановлением Правительства РФ от </w:t>
            </w:r>
            <w:r w:rsidR="00917561">
              <w:t>16.09.2020 №1479</w:t>
            </w:r>
            <w:r w:rsidR="000E2F6B" w:rsidRPr="00D27592">
              <w:rPr>
                <w:rFonts w:eastAsia="Times New Roman"/>
                <w:color w:val="000000"/>
                <w:szCs w:val="24"/>
                <w:lang w:eastAsia="ru-RU"/>
              </w:rPr>
              <w:t>.</w:t>
            </w:r>
          </w:p>
        </w:tc>
      </w:tr>
      <w:tr w:rsidR="00F45EF6" w:rsidRPr="00D27592" w14:paraId="778C3A54" w14:textId="77777777" w:rsidTr="00330EF5">
        <w:trPr>
          <w:trHeight w:val="812"/>
        </w:trPr>
        <w:tc>
          <w:tcPr>
            <w:tcW w:w="359" w:type="pct"/>
            <w:shd w:val="clear" w:color="auto" w:fill="auto"/>
            <w:noWrap/>
            <w:hideMark/>
          </w:tcPr>
          <w:p w14:paraId="1B861868" w14:textId="77777777" w:rsidR="00F45EF6" w:rsidRPr="00D27592" w:rsidRDefault="00F45EF6" w:rsidP="00D27592">
            <w:pPr>
              <w:jc w:val="left"/>
              <w:rPr>
                <w:rFonts w:eastAsia="Times New Roman"/>
                <w:color w:val="000000"/>
                <w:szCs w:val="24"/>
                <w:lang w:eastAsia="ru-RU"/>
              </w:rPr>
            </w:pPr>
            <w:r w:rsidRPr="00D27592">
              <w:rPr>
                <w:rFonts w:eastAsia="Times New Roman"/>
                <w:color w:val="000000"/>
                <w:szCs w:val="24"/>
                <w:lang w:eastAsia="ru-RU"/>
              </w:rPr>
              <w:t>61</w:t>
            </w:r>
          </w:p>
        </w:tc>
        <w:tc>
          <w:tcPr>
            <w:tcW w:w="2167" w:type="pct"/>
            <w:shd w:val="clear" w:color="auto" w:fill="auto"/>
            <w:hideMark/>
          </w:tcPr>
          <w:p w14:paraId="026312A5" w14:textId="77777777" w:rsidR="00F45EF6" w:rsidRPr="00D27592" w:rsidRDefault="00F45EF6" w:rsidP="00D27592">
            <w:pPr>
              <w:jc w:val="left"/>
              <w:rPr>
                <w:rFonts w:eastAsia="Times New Roman"/>
                <w:color w:val="000000"/>
                <w:szCs w:val="24"/>
                <w:lang w:eastAsia="ru-RU"/>
              </w:rPr>
            </w:pPr>
            <w:r w:rsidRPr="00D27592">
              <w:rPr>
                <w:rFonts w:eastAsia="Times New Roman"/>
                <w:color w:val="000000"/>
                <w:szCs w:val="24"/>
                <w:lang w:eastAsia="ru-RU"/>
              </w:rPr>
              <w:t>Наличие на объекте 100% требуемого запаса пенообразователя</w:t>
            </w:r>
            <w:r w:rsidR="000E2F6B" w:rsidRPr="00D27592">
              <w:rPr>
                <w:rFonts w:eastAsia="Times New Roman"/>
                <w:color w:val="000000"/>
                <w:szCs w:val="24"/>
                <w:lang w:eastAsia="ru-RU"/>
              </w:rPr>
              <w:t>.</w:t>
            </w:r>
          </w:p>
        </w:tc>
        <w:tc>
          <w:tcPr>
            <w:tcW w:w="2474" w:type="pct"/>
            <w:shd w:val="clear" w:color="auto" w:fill="auto"/>
            <w:hideMark/>
          </w:tcPr>
          <w:p w14:paraId="2DCEF4A5" w14:textId="719AEDF1" w:rsidR="00F45EF6" w:rsidRPr="00D27592" w:rsidRDefault="00A05B36" w:rsidP="003601CB">
            <w:pPr>
              <w:jc w:val="left"/>
              <w:rPr>
                <w:rFonts w:eastAsia="Times New Roman"/>
                <w:color w:val="000000"/>
                <w:szCs w:val="24"/>
                <w:lang w:eastAsia="ru-RU"/>
              </w:rPr>
            </w:pPr>
            <w:r>
              <w:rPr>
                <w:rFonts w:eastAsia="Times New Roman"/>
                <w:color w:val="000000"/>
                <w:szCs w:val="24"/>
                <w:lang w:eastAsia="ru-RU"/>
              </w:rPr>
              <w:t>Методические указания</w:t>
            </w:r>
            <w:r w:rsidRPr="00D27592">
              <w:rPr>
                <w:rFonts w:eastAsia="Times New Roman"/>
                <w:color w:val="000000"/>
                <w:szCs w:val="24"/>
                <w:lang w:eastAsia="ru-RU"/>
              </w:rPr>
              <w:t xml:space="preserve"> </w:t>
            </w:r>
            <w:r w:rsidR="00F45EF6" w:rsidRPr="00D27592">
              <w:rPr>
                <w:rFonts w:eastAsia="Times New Roman"/>
                <w:color w:val="000000"/>
                <w:szCs w:val="24"/>
                <w:lang w:eastAsia="ru-RU"/>
              </w:rPr>
              <w:t xml:space="preserve">Компании </w:t>
            </w:r>
            <w:r w:rsidR="003601CB" w:rsidRPr="003601CB">
              <w:rPr>
                <w:rFonts w:eastAsia="Times New Roman"/>
                <w:color w:val="000000"/>
                <w:szCs w:val="24"/>
                <w:lang w:eastAsia="ru-RU"/>
              </w:rPr>
              <w:t xml:space="preserve">№ П3-05 М-0072 </w:t>
            </w:r>
            <w:r w:rsidR="00F45EF6" w:rsidRPr="00D27592">
              <w:rPr>
                <w:rFonts w:eastAsia="Times New Roman"/>
                <w:color w:val="000000"/>
                <w:szCs w:val="24"/>
                <w:lang w:eastAsia="ru-RU"/>
              </w:rPr>
              <w:t>«Оснащение средствами пожаротушения, пожарной техникой и другими ресурсами для целей пожаротушения объектов Компании»</w:t>
            </w:r>
            <w:r w:rsidR="000E2F6B" w:rsidRPr="00D27592">
              <w:rPr>
                <w:rFonts w:eastAsia="Times New Roman"/>
                <w:color w:val="000000"/>
                <w:szCs w:val="24"/>
                <w:lang w:eastAsia="ru-RU"/>
              </w:rPr>
              <w:t>.</w:t>
            </w:r>
            <w:r w:rsidR="00F45EF6" w:rsidRPr="00D27592">
              <w:rPr>
                <w:rFonts w:eastAsia="Times New Roman"/>
                <w:color w:val="000000"/>
                <w:szCs w:val="24"/>
                <w:lang w:eastAsia="ru-RU"/>
              </w:rPr>
              <w:t xml:space="preserve"> </w:t>
            </w:r>
          </w:p>
        </w:tc>
      </w:tr>
      <w:tr w:rsidR="00F45EF6" w:rsidRPr="00BB27AC" w14:paraId="48D5F277" w14:textId="77777777" w:rsidTr="00330EF5">
        <w:trPr>
          <w:trHeight w:val="751"/>
        </w:trPr>
        <w:tc>
          <w:tcPr>
            <w:tcW w:w="359" w:type="pct"/>
            <w:shd w:val="clear" w:color="auto" w:fill="auto"/>
            <w:noWrap/>
            <w:hideMark/>
          </w:tcPr>
          <w:p w14:paraId="59A697EF" w14:textId="77777777" w:rsidR="00F45EF6" w:rsidRPr="00D27592" w:rsidRDefault="00F45EF6" w:rsidP="00D27592">
            <w:pPr>
              <w:jc w:val="left"/>
              <w:rPr>
                <w:rFonts w:eastAsia="Times New Roman"/>
                <w:color w:val="000000"/>
                <w:szCs w:val="24"/>
                <w:lang w:eastAsia="ru-RU"/>
              </w:rPr>
            </w:pPr>
            <w:r w:rsidRPr="00D27592">
              <w:rPr>
                <w:rFonts w:eastAsia="Times New Roman"/>
                <w:color w:val="000000"/>
                <w:szCs w:val="24"/>
                <w:lang w:eastAsia="ru-RU"/>
              </w:rPr>
              <w:t>62</w:t>
            </w:r>
          </w:p>
        </w:tc>
        <w:tc>
          <w:tcPr>
            <w:tcW w:w="2167" w:type="pct"/>
            <w:shd w:val="clear" w:color="auto" w:fill="auto"/>
            <w:hideMark/>
          </w:tcPr>
          <w:p w14:paraId="671F898F" w14:textId="77777777" w:rsidR="00F45EF6" w:rsidRPr="00D27592" w:rsidRDefault="00F45EF6" w:rsidP="00D27592">
            <w:pPr>
              <w:jc w:val="left"/>
              <w:rPr>
                <w:rFonts w:eastAsia="Times New Roman"/>
                <w:color w:val="000000"/>
                <w:szCs w:val="24"/>
                <w:lang w:eastAsia="ru-RU"/>
              </w:rPr>
            </w:pPr>
            <w:r w:rsidRPr="00D27592">
              <w:rPr>
                <w:rFonts w:eastAsia="Times New Roman"/>
                <w:color w:val="000000"/>
                <w:szCs w:val="24"/>
                <w:lang w:eastAsia="ru-RU"/>
              </w:rPr>
              <w:t>Хранение пенообразователя, организация проверки качества</w:t>
            </w:r>
            <w:r w:rsidR="000E2F6B" w:rsidRPr="00D27592">
              <w:rPr>
                <w:rFonts w:eastAsia="Times New Roman"/>
                <w:color w:val="000000"/>
                <w:szCs w:val="24"/>
                <w:lang w:eastAsia="ru-RU"/>
              </w:rPr>
              <w:t>.</w:t>
            </w:r>
          </w:p>
          <w:p w14:paraId="3FED15B4" w14:textId="77777777" w:rsidR="00F45EF6" w:rsidRPr="00D27592" w:rsidRDefault="00F45EF6" w:rsidP="00D27592">
            <w:pPr>
              <w:jc w:val="left"/>
              <w:rPr>
                <w:rFonts w:eastAsia="Times New Roman"/>
                <w:color w:val="000000"/>
                <w:szCs w:val="24"/>
                <w:lang w:eastAsia="ru-RU"/>
              </w:rPr>
            </w:pPr>
            <w:r w:rsidRPr="00D27592">
              <w:rPr>
                <w:rFonts w:eastAsia="Times New Roman"/>
                <w:color w:val="000000"/>
                <w:szCs w:val="24"/>
                <w:lang w:eastAsia="ru-RU"/>
              </w:rPr>
              <w:t>Срок: в соответствии с инструкцией завода-изготовителя</w:t>
            </w:r>
            <w:r w:rsidR="000E2F6B" w:rsidRPr="00D27592">
              <w:rPr>
                <w:rFonts w:eastAsia="Times New Roman"/>
                <w:color w:val="000000"/>
                <w:szCs w:val="24"/>
                <w:lang w:eastAsia="ru-RU"/>
              </w:rPr>
              <w:t>.</w:t>
            </w:r>
          </w:p>
        </w:tc>
        <w:tc>
          <w:tcPr>
            <w:tcW w:w="2474" w:type="pct"/>
            <w:shd w:val="clear" w:color="auto" w:fill="auto"/>
            <w:hideMark/>
          </w:tcPr>
          <w:p w14:paraId="056683AB" w14:textId="77777777" w:rsidR="00F45EF6" w:rsidRPr="00BB27AC" w:rsidRDefault="00F45EF6" w:rsidP="00D27592">
            <w:pPr>
              <w:jc w:val="left"/>
              <w:rPr>
                <w:rFonts w:eastAsia="Times New Roman"/>
                <w:color w:val="000000"/>
                <w:szCs w:val="24"/>
                <w:lang w:eastAsia="ru-RU"/>
              </w:rPr>
            </w:pPr>
            <w:r w:rsidRPr="00D27592">
              <w:rPr>
                <w:rFonts w:eastAsia="Times New Roman"/>
                <w:color w:val="000000"/>
                <w:szCs w:val="24"/>
                <w:lang w:eastAsia="ru-RU"/>
              </w:rPr>
              <w:t>Инструкция завода-изготовителя</w:t>
            </w:r>
            <w:r w:rsidR="000E2F6B" w:rsidRPr="00D27592">
              <w:rPr>
                <w:rFonts w:eastAsia="Times New Roman"/>
                <w:color w:val="000000"/>
                <w:szCs w:val="24"/>
                <w:lang w:eastAsia="ru-RU"/>
              </w:rPr>
              <w:t>.</w:t>
            </w:r>
          </w:p>
        </w:tc>
      </w:tr>
    </w:tbl>
    <w:p w14:paraId="52C393AD" w14:textId="77777777" w:rsidR="003316EA" w:rsidRPr="00BB27AC" w:rsidRDefault="003316EA" w:rsidP="00D27592">
      <w:pPr>
        <w:rPr>
          <w:rFonts w:eastAsia="Times New Roman"/>
          <w:color w:val="000000"/>
          <w:szCs w:val="24"/>
          <w:lang w:eastAsia="ru-RU"/>
        </w:rPr>
      </w:pPr>
    </w:p>
    <w:sectPr w:rsidR="003316EA" w:rsidRPr="00BB27AC" w:rsidSect="00AA1F33">
      <w:headerReference w:type="even" r:id="rId50"/>
      <w:headerReference w:type="default" r:id="rId51"/>
      <w:footerReference w:type="default" r:id="rId52"/>
      <w:headerReference w:type="first" r:id="rId53"/>
      <w:pgSz w:w="16838" w:h="11906" w:orient="landscape" w:code="9"/>
      <w:pgMar w:top="1247" w:right="510" w:bottom="1021" w:left="56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87BD5" w14:textId="77777777" w:rsidR="00A76F2F" w:rsidRDefault="00A76F2F" w:rsidP="004D6533">
      <w:r>
        <w:separator/>
      </w:r>
    </w:p>
  </w:endnote>
  <w:endnote w:type="continuationSeparator" w:id="0">
    <w:p w14:paraId="74F9CAD7" w14:textId="77777777" w:rsidR="00A76F2F" w:rsidRDefault="00A76F2F" w:rsidP="004D6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ropeDemiC">
    <w:altName w:val="Courier New"/>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001" w:usb1="00000000" w:usb2="00000000" w:usb3="00000000" w:csb0="00000005" w:csb1="00000000"/>
  </w:font>
  <w:font w:name="EuropeCondensedC">
    <w:altName w:val="Arial"/>
    <w:panose1 w:val="00000000000000000000"/>
    <w:charset w:val="CC"/>
    <w:family w:val="modern"/>
    <w:notTrueType/>
    <w:pitch w:val="variable"/>
    <w:sig w:usb0="00000201" w:usb1="00000000" w:usb2="00000000" w:usb3="00000000" w:csb0="00000004"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A022B" w14:textId="77777777" w:rsidR="00B34CE7" w:rsidRDefault="00B34CE7">
    <w:pPr>
      <w:pStyle w:val="ae"/>
      <w:rPr>
        <w:rFonts w:ascii="Arial" w:hAnsi="Arial" w:cs="Arial"/>
        <w:color w:val="999999"/>
        <w:sz w:val="10"/>
      </w:rPr>
    </w:pPr>
    <w:r>
      <w:rPr>
        <w:rFonts w:ascii="Arial" w:hAnsi="Arial" w:cs="Arial"/>
        <w:color w:val="999999"/>
        <w:sz w:val="10"/>
      </w:rPr>
      <w:t>СПРАВОЧНО. Выгружено из ИС "НД" ООО "РН-Ванкор" 09.11.2023 16:22:30</w:t>
    </w:r>
  </w:p>
  <w:p w14:paraId="69298CBA" w14:textId="254D4CDA" w:rsidR="00B34CE7" w:rsidRPr="00B34CE7" w:rsidRDefault="00B34CE7">
    <w:pPr>
      <w:pStyle w:val="ae"/>
      <w:rPr>
        <w:rFonts w:ascii="Arial" w:hAnsi="Arial" w:cs="Arial"/>
        <w:color w:val="999999"/>
        <w:sz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BE16F" w14:textId="77777777" w:rsidR="00BE003C" w:rsidRDefault="00BE003C" w:rsidP="00B737DC">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55A4661F" w14:textId="77777777" w:rsidR="00BE003C" w:rsidRDefault="00BE003C" w:rsidP="00B737DC">
    <w:pPr>
      <w:rPr>
        <w:rFonts w:ascii="Arial" w:hAnsi="Arial" w:cs="Arial"/>
        <w:sz w:val="16"/>
        <w:szCs w:val="16"/>
      </w:rPr>
    </w:pPr>
  </w:p>
  <w:p w14:paraId="1EEE8469" w14:textId="77777777" w:rsidR="00BE003C" w:rsidRPr="002957C8" w:rsidRDefault="00BE003C" w:rsidP="00B737DC">
    <w:pPr>
      <w:pStyle w:val="ae"/>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2016</w:t>
    </w:r>
  </w:p>
  <w:tbl>
    <w:tblPr>
      <w:tblW w:w="5000" w:type="pct"/>
      <w:tblLook w:val="01E0" w:firstRow="1" w:lastRow="1" w:firstColumn="1" w:lastColumn="1" w:noHBand="0" w:noVBand="0"/>
    </w:tblPr>
    <w:tblGrid>
      <w:gridCol w:w="9409"/>
      <w:gridCol w:w="229"/>
    </w:tblGrid>
    <w:tr w:rsidR="00BE003C" w:rsidRPr="00D70A7B" w14:paraId="54EBF596" w14:textId="77777777" w:rsidTr="00634EC1">
      <w:tc>
        <w:tcPr>
          <w:tcW w:w="4881" w:type="pct"/>
          <w:tcBorders>
            <w:top w:val="single" w:sz="12" w:space="0" w:color="FFD200"/>
          </w:tcBorders>
          <w:vAlign w:val="center"/>
        </w:tcPr>
        <w:p w14:paraId="3F5A7F1F" w14:textId="04199FBE" w:rsidR="00BE003C" w:rsidRPr="007F4357" w:rsidRDefault="00BE003C" w:rsidP="0016189D">
          <w:pPr>
            <w:pStyle w:val="ab"/>
            <w:spacing w:before="60"/>
            <w:jc w:val="left"/>
            <w:rPr>
              <w:rFonts w:ascii="Arial" w:hAnsi="Arial" w:cs="Arial"/>
              <w:b/>
              <w:sz w:val="10"/>
              <w:szCs w:val="10"/>
            </w:rPr>
          </w:pPr>
        </w:p>
      </w:tc>
      <w:tc>
        <w:tcPr>
          <w:tcW w:w="119" w:type="pct"/>
          <w:tcBorders>
            <w:top w:val="single" w:sz="12" w:space="0" w:color="FFD200"/>
          </w:tcBorders>
        </w:tcPr>
        <w:p w14:paraId="0DCB8CF9" w14:textId="77777777" w:rsidR="00BE003C" w:rsidRPr="007F4357" w:rsidRDefault="00BE003C" w:rsidP="006677B0">
          <w:pPr>
            <w:pStyle w:val="ae"/>
            <w:spacing w:before="60"/>
            <w:rPr>
              <w:rFonts w:ascii="Arial" w:hAnsi="Arial" w:cs="Arial"/>
              <w:b/>
              <w:sz w:val="10"/>
              <w:szCs w:val="10"/>
            </w:rPr>
          </w:pPr>
        </w:p>
      </w:tc>
    </w:tr>
    <w:tr w:rsidR="00BE003C" w:rsidRPr="002B5425" w14:paraId="44DEDE04" w14:textId="77777777" w:rsidTr="00634EC1">
      <w:tc>
        <w:tcPr>
          <w:tcW w:w="4881" w:type="pct"/>
          <w:vAlign w:val="center"/>
        </w:tcPr>
        <w:p w14:paraId="7B39601E" w14:textId="4489B1F1" w:rsidR="00BE003C" w:rsidRPr="005E4954" w:rsidRDefault="00BE003C" w:rsidP="001F3235">
          <w:pPr>
            <w:spacing w:before="20"/>
            <w:rPr>
              <w:rFonts w:ascii="Arial" w:hAnsi="Arial" w:cs="Arial"/>
              <w:b/>
              <w:sz w:val="10"/>
              <w:szCs w:val="10"/>
            </w:rPr>
          </w:pPr>
        </w:p>
      </w:tc>
      <w:tc>
        <w:tcPr>
          <w:tcW w:w="119" w:type="pct"/>
        </w:tcPr>
        <w:p w14:paraId="63295CED" w14:textId="77777777" w:rsidR="00BE003C" w:rsidRPr="007F4357" w:rsidRDefault="00BE003C" w:rsidP="006677B0">
          <w:pPr>
            <w:pStyle w:val="ae"/>
            <w:rPr>
              <w:rFonts w:ascii="Arial" w:hAnsi="Arial" w:cs="Arial"/>
              <w:b/>
              <w:sz w:val="10"/>
              <w:szCs w:val="10"/>
            </w:rPr>
          </w:pPr>
        </w:p>
      </w:tc>
    </w:tr>
  </w:tbl>
  <w:p w14:paraId="6F7E3D73" w14:textId="77777777" w:rsidR="00B34CE7" w:rsidRDefault="00BE003C" w:rsidP="00B737DC">
    <w:pPr>
      <w:pStyle w:val="ae"/>
      <w:rPr>
        <w:rFonts w:ascii="Arial" w:hAnsi="Arial" w:cs="Arial"/>
        <w:color w:val="999999"/>
        <w:sz w:val="10"/>
      </w:rPr>
    </w:pPr>
    <w:r>
      <w:rPr>
        <w:noProof/>
        <w:lang w:eastAsia="ru-RU"/>
      </w:rPr>
      <mc:AlternateContent>
        <mc:Choice Requires="wps">
          <w:drawing>
            <wp:anchor distT="0" distB="0" distL="114300" distR="114300" simplePos="0" relativeHeight="251636736" behindDoc="0" locked="0" layoutInCell="1" allowOverlap="1" wp14:anchorId="062DBF16" wp14:editId="700CFC4B">
              <wp:simplePos x="0" y="0"/>
              <wp:positionH relativeFrom="column">
                <wp:posOffset>5104095</wp:posOffset>
              </wp:positionH>
              <wp:positionV relativeFrom="paragraph">
                <wp:posOffset>137195</wp:posOffset>
              </wp:positionV>
              <wp:extent cx="1009650" cy="333375"/>
              <wp:effectExtent l="0" t="0" r="0" b="952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1DE21A6" w14:textId="59AA2A57" w:rsidR="00BE003C" w:rsidRPr="004511AD" w:rsidRDefault="00BE003C" w:rsidP="00B737DC">
                          <w:pPr>
                            <w:pStyle w:val="ab"/>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55F06">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sidRPr="00285B0C">
                            <w:rPr>
                              <w:rFonts w:ascii="Arial" w:hAnsi="Arial" w:cs="Arial"/>
                              <w:b/>
                              <w:sz w:val="12"/>
                              <w:szCs w:val="12"/>
                            </w:rPr>
                            <w:fldChar w:fldCharType="begin"/>
                          </w:r>
                          <w:r w:rsidRPr="00285B0C">
                            <w:rPr>
                              <w:rFonts w:ascii="Arial" w:hAnsi="Arial" w:cs="Arial"/>
                              <w:b/>
                              <w:sz w:val="12"/>
                              <w:szCs w:val="12"/>
                            </w:rPr>
                            <w:instrText xml:space="preserve"> NUMPAGES </w:instrText>
                          </w:r>
                          <w:r w:rsidRPr="00285B0C">
                            <w:rPr>
                              <w:rFonts w:ascii="Arial" w:hAnsi="Arial" w:cs="Arial"/>
                              <w:b/>
                              <w:sz w:val="12"/>
                              <w:szCs w:val="12"/>
                            </w:rPr>
                            <w:fldChar w:fldCharType="separate"/>
                          </w:r>
                          <w:r w:rsidR="00E55F06">
                            <w:rPr>
                              <w:rFonts w:ascii="Arial" w:hAnsi="Arial" w:cs="Arial"/>
                              <w:b/>
                              <w:noProof/>
                              <w:sz w:val="12"/>
                              <w:szCs w:val="12"/>
                            </w:rPr>
                            <w:t>3</w:t>
                          </w:r>
                          <w:r w:rsidRPr="00285B0C">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2DBF16" id="_x0000_t202" coordsize="21600,21600" o:spt="202" path="m,l,21600r21600,l21600,xe">
              <v:stroke joinstyle="miter"/>
              <v:path gradientshapeok="t" o:connecttype="rect"/>
            </v:shapetype>
            <v:shape id="Text Box 1" o:spid="_x0000_s1026" type="#_x0000_t202" style="position:absolute;left:0;text-align:left;margin-left:401.9pt;margin-top:10.8pt;width:79.5pt;height:26.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" filled="f" stroked="f" strokeweight="1.3pt">
              <v:textbox>
                <w:txbxContent>
                  <w:p w14:paraId="71DE21A6" w14:textId="59AA2A57" w:rsidR="00BE003C" w:rsidRPr="004511AD" w:rsidRDefault="00BE003C" w:rsidP="00B737DC">
                    <w:pPr>
                      <w:pStyle w:val="ab"/>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55F06">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sidRPr="00285B0C">
                      <w:rPr>
                        <w:rFonts w:ascii="Arial" w:hAnsi="Arial" w:cs="Arial"/>
                        <w:b/>
                        <w:sz w:val="12"/>
                        <w:szCs w:val="12"/>
                      </w:rPr>
                      <w:fldChar w:fldCharType="begin"/>
                    </w:r>
                    <w:r w:rsidRPr="00285B0C">
                      <w:rPr>
                        <w:rFonts w:ascii="Arial" w:hAnsi="Arial" w:cs="Arial"/>
                        <w:b/>
                        <w:sz w:val="12"/>
                        <w:szCs w:val="12"/>
                      </w:rPr>
                      <w:instrText xml:space="preserve"> NUMPAGES </w:instrText>
                    </w:r>
                    <w:r w:rsidRPr="00285B0C">
                      <w:rPr>
                        <w:rFonts w:ascii="Arial" w:hAnsi="Arial" w:cs="Arial"/>
                        <w:b/>
                        <w:sz w:val="12"/>
                        <w:szCs w:val="12"/>
                      </w:rPr>
                      <w:fldChar w:fldCharType="separate"/>
                    </w:r>
                    <w:r w:rsidR="00E55F06">
                      <w:rPr>
                        <w:rFonts w:ascii="Arial" w:hAnsi="Arial" w:cs="Arial"/>
                        <w:b/>
                        <w:noProof/>
                        <w:sz w:val="12"/>
                        <w:szCs w:val="12"/>
                      </w:rPr>
                      <w:t>3</w:t>
                    </w:r>
                    <w:r w:rsidRPr="00285B0C">
                      <w:rPr>
                        <w:rFonts w:ascii="Arial" w:hAnsi="Arial" w:cs="Arial"/>
                        <w:b/>
                        <w:sz w:val="12"/>
                        <w:szCs w:val="12"/>
                      </w:rPr>
                      <w:fldChar w:fldCharType="end"/>
                    </w:r>
                  </w:p>
                </w:txbxContent>
              </v:textbox>
            </v:shape>
          </w:pict>
        </mc:Fallback>
      </mc:AlternateContent>
    </w:r>
    <w:r>
      <w:t xml:space="preserve">   </w:t>
    </w:r>
    <w:r w:rsidR="00B34CE7">
      <w:rPr>
        <w:rFonts w:ascii="Arial" w:hAnsi="Arial" w:cs="Arial"/>
        <w:color w:val="999999"/>
        <w:sz w:val="10"/>
      </w:rPr>
      <w:t>СПРАВОЧНО. Выгружено из ИС "НД" ООО "РН-Ванкор" 09.11.2023 16:22:30</w:t>
    </w:r>
  </w:p>
  <w:p w14:paraId="23D83287" w14:textId="1258B0AB" w:rsidR="00BE003C" w:rsidRPr="00B34CE7" w:rsidRDefault="00BE003C" w:rsidP="00B737DC">
    <w:pPr>
      <w:pStyle w:val="ae"/>
      <w:rPr>
        <w:rFonts w:ascii="Arial" w:hAnsi="Arial" w:cs="Arial"/>
        <w:color w:val="999999"/>
        <w:sz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409"/>
      <w:gridCol w:w="229"/>
    </w:tblGrid>
    <w:tr w:rsidR="00BE003C" w:rsidRPr="00D70A7B" w14:paraId="27FEF184" w14:textId="77777777" w:rsidTr="00634EC1">
      <w:tc>
        <w:tcPr>
          <w:tcW w:w="4881" w:type="pct"/>
          <w:tcBorders>
            <w:top w:val="single" w:sz="12" w:space="0" w:color="FFD200"/>
          </w:tcBorders>
          <w:vAlign w:val="center"/>
        </w:tcPr>
        <w:p w14:paraId="1D798121" w14:textId="24ACE6A6" w:rsidR="00BE003C" w:rsidRPr="007F4357" w:rsidRDefault="00BE003C" w:rsidP="0016189D">
          <w:pPr>
            <w:pStyle w:val="ab"/>
            <w:spacing w:before="60"/>
            <w:jc w:val="left"/>
            <w:rPr>
              <w:rFonts w:ascii="Arial" w:hAnsi="Arial" w:cs="Arial"/>
              <w:b/>
              <w:sz w:val="10"/>
              <w:szCs w:val="10"/>
            </w:rPr>
          </w:pPr>
        </w:p>
      </w:tc>
      <w:tc>
        <w:tcPr>
          <w:tcW w:w="119" w:type="pct"/>
          <w:tcBorders>
            <w:top w:val="single" w:sz="12" w:space="0" w:color="FFD200"/>
          </w:tcBorders>
        </w:tcPr>
        <w:p w14:paraId="595B8B61" w14:textId="77777777" w:rsidR="00BE003C" w:rsidRPr="007F4357" w:rsidRDefault="00BE003C" w:rsidP="006677B0">
          <w:pPr>
            <w:pStyle w:val="ae"/>
            <w:spacing w:before="60"/>
            <w:rPr>
              <w:rFonts w:ascii="Arial" w:hAnsi="Arial" w:cs="Arial"/>
              <w:b/>
              <w:sz w:val="10"/>
              <w:szCs w:val="10"/>
            </w:rPr>
          </w:pPr>
        </w:p>
      </w:tc>
    </w:tr>
    <w:tr w:rsidR="00BE003C" w:rsidRPr="002B5425" w14:paraId="2CABCFD6" w14:textId="77777777" w:rsidTr="00634EC1">
      <w:tc>
        <w:tcPr>
          <w:tcW w:w="4881" w:type="pct"/>
          <w:vAlign w:val="center"/>
        </w:tcPr>
        <w:p w14:paraId="7A84104B" w14:textId="73352E0D" w:rsidR="00BE003C" w:rsidRPr="005E4954" w:rsidRDefault="00BE003C" w:rsidP="001F3235">
          <w:pPr>
            <w:spacing w:before="20"/>
            <w:rPr>
              <w:rFonts w:ascii="Arial" w:hAnsi="Arial" w:cs="Arial"/>
              <w:b/>
              <w:sz w:val="10"/>
              <w:szCs w:val="10"/>
            </w:rPr>
          </w:pPr>
        </w:p>
      </w:tc>
      <w:tc>
        <w:tcPr>
          <w:tcW w:w="119" w:type="pct"/>
        </w:tcPr>
        <w:p w14:paraId="3772080E" w14:textId="77777777" w:rsidR="00BE003C" w:rsidRPr="007F4357" w:rsidRDefault="00BE003C" w:rsidP="006677B0">
          <w:pPr>
            <w:pStyle w:val="ae"/>
            <w:rPr>
              <w:rFonts w:ascii="Arial" w:hAnsi="Arial" w:cs="Arial"/>
              <w:b/>
              <w:sz w:val="10"/>
              <w:szCs w:val="10"/>
            </w:rPr>
          </w:pPr>
        </w:p>
      </w:tc>
    </w:tr>
  </w:tbl>
  <w:p w14:paraId="719E92A8" w14:textId="77777777" w:rsidR="00B34CE7" w:rsidRDefault="00BE003C" w:rsidP="00FD4D76">
    <w:pPr>
      <w:pStyle w:val="ae"/>
      <w:jc w:val="center"/>
      <w:rPr>
        <w:rFonts w:ascii="Arial" w:hAnsi="Arial" w:cs="Arial"/>
        <w:color w:val="999999"/>
        <w:sz w:val="10"/>
      </w:rPr>
    </w:pPr>
    <w:r>
      <w:rPr>
        <w:noProof/>
        <w:lang w:eastAsia="ru-RU"/>
      </w:rPr>
      <mc:AlternateContent>
        <mc:Choice Requires="wps">
          <w:drawing>
            <wp:anchor distT="0" distB="0" distL="114300" distR="114300" simplePos="0" relativeHeight="251671552" behindDoc="0" locked="0" layoutInCell="1" allowOverlap="1" wp14:anchorId="7CB9B0CC" wp14:editId="4A38EB98">
              <wp:simplePos x="0" y="0"/>
              <wp:positionH relativeFrom="column">
                <wp:posOffset>5077143</wp:posOffset>
              </wp:positionH>
              <wp:positionV relativeFrom="paragraph">
                <wp:posOffset>92710</wp:posOffset>
              </wp:positionV>
              <wp:extent cx="1009650" cy="3333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8EDD853" w14:textId="40CA67E5" w:rsidR="00BE003C" w:rsidRPr="004511AD" w:rsidRDefault="00BE003C" w:rsidP="00B737DC">
                          <w:pPr>
                            <w:pStyle w:val="ab"/>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55F06">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sidRPr="00285B0C">
                            <w:rPr>
                              <w:rFonts w:ascii="Arial" w:hAnsi="Arial" w:cs="Arial"/>
                              <w:b/>
                              <w:sz w:val="12"/>
                              <w:szCs w:val="12"/>
                            </w:rPr>
                            <w:fldChar w:fldCharType="begin"/>
                          </w:r>
                          <w:r w:rsidRPr="00285B0C">
                            <w:rPr>
                              <w:rFonts w:ascii="Arial" w:hAnsi="Arial" w:cs="Arial"/>
                              <w:b/>
                              <w:sz w:val="12"/>
                              <w:szCs w:val="12"/>
                            </w:rPr>
                            <w:instrText xml:space="preserve"> NUMPAGES </w:instrText>
                          </w:r>
                          <w:r w:rsidRPr="00285B0C">
                            <w:rPr>
                              <w:rFonts w:ascii="Arial" w:hAnsi="Arial" w:cs="Arial"/>
                              <w:b/>
                              <w:sz w:val="12"/>
                              <w:szCs w:val="12"/>
                            </w:rPr>
                            <w:fldChar w:fldCharType="separate"/>
                          </w:r>
                          <w:r w:rsidR="00E55F06">
                            <w:rPr>
                              <w:rFonts w:ascii="Arial" w:hAnsi="Arial" w:cs="Arial"/>
                              <w:b/>
                              <w:noProof/>
                              <w:sz w:val="12"/>
                              <w:szCs w:val="12"/>
                            </w:rPr>
                            <w:t>3</w:t>
                          </w:r>
                          <w:r w:rsidRPr="00285B0C">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9B0CC" id="_x0000_t202" coordsize="21600,21600" o:spt="202" path="m,l,21600r21600,l21600,xe">
              <v:stroke joinstyle="miter"/>
              <v:path gradientshapeok="t" o:connecttype="rect"/>
            </v:shapetype>
            <v:shape id="_x0000_s1027" type="#_x0000_t202" style="position:absolute;left:0;text-align:left;margin-left:399.8pt;margin-top:7.3pt;width:79.5pt;height:2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YRPtAIAAME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" filled="f" stroked="f" strokeweight="1.3pt">
              <v:textbox>
                <w:txbxContent>
                  <w:p w14:paraId="18EDD853" w14:textId="40CA67E5" w:rsidR="00BE003C" w:rsidRPr="004511AD" w:rsidRDefault="00BE003C" w:rsidP="00B737DC">
                    <w:pPr>
                      <w:pStyle w:val="ab"/>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E55F06">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sidRPr="00285B0C">
                      <w:rPr>
                        <w:rFonts w:ascii="Arial" w:hAnsi="Arial" w:cs="Arial"/>
                        <w:b/>
                        <w:sz w:val="12"/>
                        <w:szCs w:val="12"/>
                      </w:rPr>
                      <w:fldChar w:fldCharType="begin"/>
                    </w:r>
                    <w:r w:rsidRPr="00285B0C">
                      <w:rPr>
                        <w:rFonts w:ascii="Arial" w:hAnsi="Arial" w:cs="Arial"/>
                        <w:b/>
                        <w:sz w:val="12"/>
                        <w:szCs w:val="12"/>
                      </w:rPr>
                      <w:instrText xml:space="preserve"> NUMPAGES </w:instrText>
                    </w:r>
                    <w:r w:rsidRPr="00285B0C">
                      <w:rPr>
                        <w:rFonts w:ascii="Arial" w:hAnsi="Arial" w:cs="Arial"/>
                        <w:b/>
                        <w:sz w:val="12"/>
                        <w:szCs w:val="12"/>
                      </w:rPr>
                      <w:fldChar w:fldCharType="separate"/>
                    </w:r>
                    <w:r w:rsidR="00E55F06">
                      <w:rPr>
                        <w:rFonts w:ascii="Arial" w:hAnsi="Arial" w:cs="Arial"/>
                        <w:b/>
                        <w:noProof/>
                        <w:sz w:val="12"/>
                        <w:szCs w:val="12"/>
                      </w:rPr>
                      <w:t>3</w:t>
                    </w:r>
                    <w:r w:rsidRPr="00285B0C">
                      <w:rPr>
                        <w:rFonts w:ascii="Arial" w:hAnsi="Arial" w:cs="Arial"/>
                        <w:b/>
                        <w:sz w:val="12"/>
                        <w:szCs w:val="12"/>
                      </w:rPr>
                      <w:fldChar w:fldCharType="end"/>
                    </w:r>
                  </w:p>
                </w:txbxContent>
              </v:textbox>
            </v:shape>
          </w:pict>
        </mc:Fallback>
      </mc:AlternateContent>
    </w:r>
    <w:r w:rsidR="00B34CE7">
      <w:rPr>
        <w:rFonts w:ascii="Arial" w:hAnsi="Arial" w:cs="Arial"/>
        <w:color w:val="999999"/>
        <w:sz w:val="10"/>
      </w:rPr>
      <w:t>СПРАВОЧНО. Выгружено из ИС "НД" ООО "РН-Ванкор" 09.11.2023 16:22:30</w:t>
    </w:r>
  </w:p>
  <w:p w14:paraId="74DAE293" w14:textId="5E07F067" w:rsidR="00BE003C" w:rsidRPr="00B34CE7" w:rsidRDefault="00BE003C" w:rsidP="00FD4D76">
    <w:pPr>
      <w:pStyle w:val="ae"/>
      <w:jc w:val="center"/>
      <w:rPr>
        <w:rFonts w:ascii="Arial" w:hAnsi="Arial" w:cs="Arial"/>
        <w:color w:val="999999"/>
        <w:sz w:val="1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5597"/>
      <w:gridCol w:w="380"/>
    </w:tblGrid>
    <w:tr w:rsidR="00BE003C" w:rsidRPr="00D70A7B" w14:paraId="33B00903" w14:textId="77777777" w:rsidTr="00634EC1">
      <w:tc>
        <w:tcPr>
          <w:tcW w:w="4881" w:type="pct"/>
          <w:tcBorders>
            <w:top w:val="single" w:sz="12" w:space="0" w:color="FFD200"/>
          </w:tcBorders>
          <w:vAlign w:val="center"/>
        </w:tcPr>
        <w:p w14:paraId="7F58FF28" w14:textId="4C852805" w:rsidR="00BE003C" w:rsidRPr="007F4357" w:rsidRDefault="00BE003C" w:rsidP="0016189D">
          <w:pPr>
            <w:pStyle w:val="ab"/>
            <w:spacing w:before="60"/>
            <w:jc w:val="left"/>
            <w:rPr>
              <w:rFonts w:ascii="Arial" w:hAnsi="Arial" w:cs="Arial"/>
              <w:b/>
              <w:sz w:val="10"/>
              <w:szCs w:val="10"/>
            </w:rPr>
          </w:pPr>
        </w:p>
      </w:tc>
      <w:tc>
        <w:tcPr>
          <w:tcW w:w="119" w:type="pct"/>
          <w:tcBorders>
            <w:top w:val="single" w:sz="12" w:space="0" w:color="FFD200"/>
          </w:tcBorders>
        </w:tcPr>
        <w:p w14:paraId="144199A5" w14:textId="77777777" w:rsidR="00BE003C" w:rsidRPr="007F4357" w:rsidRDefault="00BE003C" w:rsidP="006677B0">
          <w:pPr>
            <w:pStyle w:val="ae"/>
            <w:spacing w:before="60"/>
            <w:rPr>
              <w:rFonts w:ascii="Arial" w:hAnsi="Arial" w:cs="Arial"/>
              <w:b/>
              <w:sz w:val="10"/>
              <w:szCs w:val="10"/>
            </w:rPr>
          </w:pPr>
        </w:p>
      </w:tc>
    </w:tr>
    <w:tr w:rsidR="00BE003C" w:rsidRPr="002B5425" w14:paraId="7EED7188" w14:textId="77777777" w:rsidTr="00634EC1">
      <w:tc>
        <w:tcPr>
          <w:tcW w:w="4881" w:type="pct"/>
          <w:vAlign w:val="center"/>
        </w:tcPr>
        <w:p w14:paraId="0356892B" w14:textId="200FB883" w:rsidR="00BE003C" w:rsidRPr="005E4954" w:rsidRDefault="00BE003C" w:rsidP="001F3235">
          <w:pPr>
            <w:spacing w:before="20"/>
            <w:rPr>
              <w:rFonts w:ascii="Arial" w:hAnsi="Arial" w:cs="Arial"/>
              <w:b/>
              <w:sz w:val="10"/>
              <w:szCs w:val="10"/>
            </w:rPr>
          </w:pPr>
        </w:p>
      </w:tc>
      <w:tc>
        <w:tcPr>
          <w:tcW w:w="119" w:type="pct"/>
        </w:tcPr>
        <w:p w14:paraId="29D8D844" w14:textId="77777777" w:rsidR="00BE003C" w:rsidRPr="007F4357" w:rsidRDefault="00BE003C" w:rsidP="006677B0">
          <w:pPr>
            <w:pStyle w:val="ae"/>
            <w:rPr>
              <w:rFonts w:ascii="Arial" w:hAnsi="Arial" w:cs="Arial"/>
              <w:b/>
              <w:sz w:val="10"/>
              <w:szCs w:val="10"/>
            </w:rPr>
          </w:pPr>
        </w:p>
      </w:tc>
    </w:tr>
  </w:tbl>
  <w:p w14:paraId="0BA4DA1C" w14:textId="77777777" w:rsidR="00B34CE7" w:rsidRDefault="00BE003C" w:rsidP="00FD4D76">
    <w:pPr>
      <w:pStyle w:val="ae"/>
      <w:jc w:val="center"/>
      <w:rPr>
        <w:rFonts w:ascii="Arial" w:hAnsi="Arial" w:cs="Arial"/>
        <w:color w:val="999999"/>
        <w:sz w:val="10"/>
      </w:rPr>
    </w:pPr>
    <w:r>
      <w:rPr>
        <w:noProof/>
        <w:lang w:eastAsia="ru-RU"/>
      </w:rPr>
      <mc:AlternateContent>
        <mc:Choice Requires="wps">
          <w:drawing>
            <wp:anchor distT="0" distB="0" distL="114300" distR="114300" simplePos="0" relativeHeight="251665408" behindDoc="0" locked="0" layoutInCell="1" allowOverlap="1" wp14:anchorId="13114378" wp14:editId="18560267">
              <wp:simplePos x="0" y="0"/>
              <wp:positionH relativeFrom="column">
                <wp:posOffset>9027409</wp:posOffset>
              </wp:positionH>
              <wp:positionV relativeFrom="paragraph">
                <wp:posOffset>94118</wp:posOffset>
              </wp:positionV>
              <wp:extent cx="1009650" cy="333375"/>
              <wp:effectExtent l="0" t="0" r="0" b="9525"/>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0A6CD10" w14:textId="0F39C96C" w:rsidR="00BE003C" w:rsidRPr="004511AD" w:rsidRDefault="00BE003C" w:rsidP="00B737DC">
                          <w:pPr>
                            <w:pStyle w:val="ab"/>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4CE7">
                            <w:rPr>
                              <w:rFonts w:ascii="Arial" w:hAnsi="Arial" w:cs="Arial"/>
                              <w:b/>
                              <w:noProof/>
                              <w:sz w:val="12"/>
                              <w:szCs w:val="12"/>
                            </w:rPr>
                            <w:t>37</w:t>
                          </w:r>
                          <w:r>
                            <w:rPr>
                              <w:rFonts w:ascii="Arial" w:hAnsi="Arial" w:cs="Arial"/>
                              <w:b/>
                              <w:sz w:val="12"/>
                              <w:szCs w:val="12"/>
                            </w:rPr>
                            <w:fldChar w:fldCharType="end"/>
                          </w:r>
                          <w:r>
                            <w:rPr>
                              <w:rFonts w:ascii="Arial" w:hAnsi="Arial" w:cs="Arial"/>
                              <w:b/>
                              <w:sz w:val="12"/>
                              <w:szCs w:val="12"/>
                            </w:rPr>
                            <w:t xml:space="preserve">  ИЗ  </w:t>
                          </w:r>
                          <w:r w:rsidRPr="00285B0C">
                            <w:rPr>
                              <w:rFonts w:ascii="Arial" w:hAnsi="Arial" w:cs="Arial"/>
                              <w:b/>
                              <w:sz w:val="12"/>
                              <w:szCs w:val="12"/>
                            </w:rPr>
                            <w:fldChar w:fldCharType="begin"/>
                          </w:r>
                          <w:r w:rsidRPr="00285B0C">
                            <w:rPr>
                              <w:rFonts w:ascii="Arial" w:hAnsi="Arial" w:cs="Arial"/>
                              <w:b/>
                              <w:sz w:val="12"/>
                              <w:szCs w:val="12"/>
                            </w:rPr>
                            <w:instrText xml:space="preserve"> NUMPAGES </w:instrText>
                          </w:r>
                          <w:r w:rsidRPr="00285B0C">
                            <w:rPr>
                              <w:rFonts w:ascii="Arial" w:hAnsi="Arial" w:cs="Arial"/>
                              <w:b/>
                              <w:sz w:val="12"/>
                              <w:szCs w:val="12"/>
                            </w:rPr>
                            <w:fldChar w:fldCharType="separate"/>
                          </w:r>
                          <w:r w:rsidR="00B34CE7">
                            <w:rPr>
                              <w:rFonts w:ascii="Arial" w:hAnsi="Arial" w:cs="Arial"/>
                              <w:b/>
                              <w:noProof/>
                              <w:sz w:val="12"/>
                              <w:szCs w:val="12"/>
                            </w:rPr>
                            <w:t>53</w:t>
                          </w:r>
                          <w:r w:rsidRPr="00285B0C">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13114378" id="_x0000_t202" coordsize="21600,21600" o:spt="202" path="m,l,21600r21600,l21600,xe">
              <v:stroke joinstyle="miter"/>
              <v:path gradientshapeok="t" o:connecttype="rect"/>
            </v:shapetype>
            <v:shape id="_x0000_s1028" type="#_x0000_t202" style="position:absolute;left:0;text-align:left;margin-left:710.8pt;margin-top:7.4pt;width:79.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d6ZtgIAAME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" filled="f" stroked="f" strokeweight="1.3pt">
              <v:textbox>
                <w:txbxContent>
                  <w:p w14:paraId="00A6CD10" w14:textId="0F39C96C" w:rsidR="00BE003C" w:rsidRPr="004511AD" w:rsidRDefault="00BE003C" w:rsidP="00B737DC">
                    <w:pPr>
                      <w:pStyle w:val="ab"/>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4CE7">
                      <w:rPr>
                        <w:rFonts w:ascii="Arial" w:hAnsi="Arial" w:cs="Arial"/>
                        <w:b/>
                        <w:noProof/>
                        <w:sz w:val="12"/>
                        <w:szCs w:val="12"/>
                      </w:rPr>
                      <w:t>37</w:t>
                    </w:r>
                    <w:r>
                      <w:rPr>
                        <w:rFonts w:ascii="Arial" w:hAnsi="Arial" w:cs="Arial"/>
                        <w:b/>
                        <w:sz w:val="12"/>
                        <w:szCs w:val="12"/>
                      </w:rPr>
                      <w:fldChar w:fldCharType="end"/>
                    </w:r>
                    <w:r>
                      <w:rPr>
                        <w:rFonts w:ascii="Arial" w:hAnsi="Arial" w:cs="Arial"/>
                        <w:b/>
                        <w:sz w:val="12"/>
                        <w:szCs w:val="12"/>
                      </w:rPr>
                      <w:t xml:space="preserve">  ИЗ  </w:t>
                    </w:r>
                    <w:r w:rsidRPr="00285B0C">
                      <w:rPr>
                        <w:rFonts w:ascii="Arial" w:hAnsi="Arial" w:cs="Arial"/>
                        <w:b/>
                        <w:sz w:val="12"/>
                        <w:szCs w:val="12"/>
                      </w:rPr>
                      <w:fldChar w:fldCharType="begin"/>
                    </w:r>
                    <w:r w:rsidRPr="00285B0C">
                      <w:rPr>
                        <w:rFonts w:ascii="Arial" w:hAnsi="Arial" w:cs="Arial"/>
                        <w:b/>
                        <w:sz w:val="12"/>
                        <w:szCs w:val="12"/>
                      </w:rPr>
                      <w:instrText xml:space="preserve"> NUMPAGES </w:instrText>
                    </w:r>
                    <w:r w:rsidRPr="00285B0C">
                      <w:rPr>
                        <w:rFonts w:ascii="Arial" w:hAnsi="Arial" w:cs="Arial"/>
                        <w:b/>
                        <w:sz w:val="12"/>
                        <w:szCs w:val="12"/>
                      </w:rPr>
                      <w:fldChar w:fldCharType="separate"/>
                    </w:r>
                    <w:r w:rsidR="00B34CE7">
                      <w:rPr>
                        <w:rFonts w:ascii="Arial" w:hAnsi="Arial" w:cs="Arial"/>
                        <w:b/>
                        <w:noProof/>
                        <w:sz w:val="12"/>
                        <w:szCs w:val="12"/>
                      </w:rPr>
                      <w:t>53</w:t>
                    </w:r>
                    <w:r w:rsidRPr="00285B0C">
                      <w:rPr>
                        <w:rFonts w:ascii="Arial" w:hAnsi="Arial" w:cs="Arial"/>
                        <w:b/>
                        <w:sz w:val="12"/>
                        <w:szCs w:val="12"/>
                      </w:rPr>
                      <w:fldChar w:fldCharType="end"/>
                    </w:r>
                  </w:p>
                </w:txbxContent>
              </v:textbox>
            </v:shape>
          </w:pict>
        </mc:Fallback>
      </mc:AlternateContent>
    </w:r>
    <w:r w:rsidR="00B34CE7">
      <w:rPr>
        <w:rFonts w:ascii="Arial" w:hAnsi="Arial" w:cs="Arial"/>
        <w:color w:val="999999"/>
        <w:sz w:val="10"/>
      </w:rPr>
      <w:t>СПРАВОЧНО. Выгружено из ИС "НД" ООО "РН-Ванкор" 09.11.2023 16:22:30</w:t>
    </w:r>
  </w:p>
  <w:p w14:paraId="7C4C202D" w14:textId="225E02F9" w:rsidR="00BE003C" w:rsidRPr="00B34CE7" w:rsidRDefault="00BE003C" w:rsidP="00FD4D76">
    <w:pPr>
      <w:pStyle w:val="ae"/>
      <w:jc w:val="center"/>
      <w:rPr>
        <w:rFonts w:ascii="Arial" w:hAnsi="Arial" w:cs="Arial"/>
        <w:color w:val="999999"/>
        <w:sz w:val="1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19"/>
      <w:gridCol w:w="235"/>
    </w:tblGrid>
    <w:tr w:rsidR="00BE003C" w:rsidRPr="00D70A7B" w14:paraId="55F8C551" w14:textId="77777777" w:rsidTr="00FA2558">
      <w:tc>
        <w:tcPr>
          <w:tcW w:w="4881" w:type="pct"/>
          <w:tcBorders>
            <w:top w:val="single" w:sz="12" w:space="0" w:color="FFD200"/>
          </w:tcBorders>
          <w:vAlign w:val="center"/>
        </w:tcPr>
        <w:p w14:paraId="20AED1AB" w14:textId="05986EF5" w:rsidR="00BE003C" w:rsidRPr="007F4357" w:rsidRDefault="00BE003C" w:rsidP="00FA2558">
          <w:pPr>
            <w:pStyle w:val="ab"/>
            <w:spacing w:before="60"/>
            <w:jc w:val="left"/>
            <w:rPr>
              <w:rFonts w:ascii="Arial" w:hAnsi="Arial" w:cs="Arial"/>
              <w:b/>
              <w:sz w:val="10"/>
              <w:szCs w:val="10"/>
            </w:rPr>
          </w:pPr>
        </w:p>
      </w:tc>
      <w:tc>
        <w:tcPr>
          <w:tcW w:w="119" w:type="pct"/>
          <w:tcBorders>
            <w:top w:val="single" w:sz="12" w:space="0" w:color="FFD200"/>
          </w:tcBorders>
        </w:tcPr>
        <w:p w14:paraId="6DAE622A" w14:textId="77777777" w:rsidR="00BE003C" w:rsidRPr="007F4357" w:rsidRDefault="00BE003C" w:rsidP="00FA2558">
          <w:pPr>
            <w:pStyle w:val="ae"/>
            <w:spacing w:before="60"/>
            <w:rPr>
              <w:rFonts w:ascii="Arial" w:hAnsi="Arial" w:cs="Arial"/>
              <w:b/>
              <w:sz w:val="10"/>
              <w:szCs w:val="10"/>
            </w:rPr>
          </w:pPr>
        </w:p>
      </w:tc>
    </w:tr>
    <w:tr w:rsidR="00BE003C" w:rsidRPr="002B5425" w14:paraId="753A53B2" w14:textId="77777777" w:rsidTr="00FA2558">
      <w:tc>
        <w:tcPr>
          <w:tcW w:w="4881" w:type="pct"/>
          <w:vAlign w:val="center"/>
        </w:tcPr>
        <w:p w14:paraId="43B6892B" w14:textId="32D85ECE" w:rsidR="00BE003C" w:rsidRPr="005E4954" w:rsidRDefault="00BE003C" w:rsidP="00FA2558">
          <w:pPr>
            <w:spacing w:before="20"/>
            <w:rPr>
              <w:rFonts w:ascii="Arial" w:hAnsi="Arial" w:cs="Arial"/>
              <w:b/>
              <w:sz w:val="10"/>
              <w:szCs w:val="10"/>
            </w:rPr>
          </w:pPr>
        </w:p>
      </w:tc>
      <w:tc>
        <w:tcPr>
          <w:tcW w:w="119" w:type="pct"/>
        </w:tcPr>
        <w:p w14:paraId="4CB9212B" w14:textId="77777777" w:rsidR="00BE003C" w:rsidRPr="007F4357" w:rsidRDefault="00BE003C" w:rsidP="00FA2558">
          <w:pPr>
            <w:pStyle w:val="ae"/>
            <w:rPr>
              <w:rFonts w:ascii="Arial" w:hAnsi="Arial" w:cs="Arial"/>
              <w:b/>
              <w:sz w:val="10"/>
              <w:szCs w:val="10"/>
            </w:rPr>
          </w:pPr>
        </w:p>
      </w:tc>
    </w:tr>
  </w:tbl>
  <w:p w14:paraId="6ED68495" w14:textId="77777777" w:rsidR="00B34CE7" w:rsidRDefault="00BE003C" w:rsidP="00FD4D76">
    <w:pPr>
      <w:pStyle w:val="ae"/>
      <w:jc w:val="center"/>
      <w:rPr>
        <w:rFonts w:ascii="Arial" w:hAnsi="Arial" w:cs="Arial"/>
        <w:color w:val="999999"/>
        <w:sz w:val="10"/>
      </w:rPr>
    </w:pPr>
    <w:r>
      <w:rPr>
        <w:noProof/>
        <w:lang w:eastAsia="ru-RU"/>
      </w:rPr>
      <mc:AlternateContent>
        <mc:Choice Requires="wps">
          <w:drawing>
            <wp:anchor distT="0" distB="0" distL="114300" distR="114300" simplePos="0" relativeHeight="251667456" behindDoc="0" locked="0" layoutInCell="1" allowOverlap="1" wp14:anchorId="36A6D88C" wp14:editId="3C978420">
              <wp:simplePos x="0" y="0"/>
              <wp:positionH relativeFrom="column">
                <wp:posOffset>5126355</wp:posOffset>
              </wp:positionH>
              <wp:positionV relativeFrom="paragraph">
                <wp:posOffset>114935</wp:posOffset>
              </wp:positionV>
              <wp:extent cx="1009650" cy="333375"/>
              <wp:effectExtent l="0" t="0" r="0" b="952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7E1FAD5" w14:textId="6ED68FAB" w:rsidR="00BE003C" w:rsidRPr="004511AD" w:rsidRDefault="00BE003C" w:rsidP="00165A32">
                          <w:pPr>
                            <w:pStyle w:val="ab"/>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4CE7">
                            <w:rPr>
                              <w:rFonts w:ascii="Arial" w:hAnsi="Arial" w:cs="Arial"/>
                              <w:b/>
                              <w:noProof/>
                              <w:sz w:val="12"/>
                              <w:szCs w:val="12"/>
                            </w:rPr>
                            <w:t>43</w:t>
                          </w:r>
                          <w:r>
                            <w:rPr>
                              <w:rFonts w:ascii="Arial" w:hAnsi="Arial" w:cs="Arial"/>
                              <w:b/>
                              <w:sz w:val="12"/>
                              <w:szCs w:val="12"/>
                            </w:rPr>
                            <w:fldChar w:fldCharType="end"/>
                          </w:r>
                          <w:r>
                            <w:rPr>
                              <w:rFonts w:ascii="Arial" w:hAnsi="Arial" w:cs="Arial"/>
                              <w:b/>
                              <w:sz w:val="12"/>
                              <w:szCs w:val="12"/>
                            </w:rPr>
                            <w:t xml:space="preserve">  ИЗ  </w:t>
                          </w:r>
                          <w:r w:rsidRPr="00285B0C">
                            <w:rPr>
                              <w:rFonts w:ascii="Arial" w:hAnsi="Arial" w:cs="Arial"/>
                              <w:b/>
                              <w:sz w:val="12"/>
                              <w:szCs w:val="12"/>
                            </w:rPr>
                            <w:fldChar w:fldCharType="begin"/>
                          </w:r>
                          <w:r w:rsidRPr="00285B0C">
                            <w:rPr>
                              <w:rFonts w:ascii="Arial" w:hAnsi="Arial" w:cs="Arial"/>
                              <w:b/>
                              <w:sz w:val="12"/>
                              <w:szCs w:val="12"/>
                            </w:rPr>
                            <w:instrText xml:space="preserve"> NUMPAGES </w:instrText>
                          </w:r>
                          <w:r w:rsidRPr="00285B0C">
                            <w:rPr>
                              <w:rFonts w:ascii="Arial" w:hAnsi="Arial" w:cs="Arial"/>
                              <w:b/>
                              <w:sz w:val="12"/>
                              <w:szCs w:val="12"/>
                            </w:rPr>
                            <w:fldChar w:fldCharType="separate"/>
                          </w:r>
                          <w:r w:rsidR="00B34CE7">
                            <w:rPr>
                              <w:rFonts w:ascii="Arial" w:hAnsi="Arial" w:cs="Arial"/>
                              <w:b/>
                              <w:noProof/>
                              <w:sz w:val="12"/>
                              <w:szCs w:val="12"/>
                            </w:rPr>
                            <w:t>53</w:t>
                          </w:r>
                          <w:r w:rsidRPr="00285B0C">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6A6D88C" id="_x0000_t202" coordsize="21600,21600" o:spt="202" path="m,l,21600r21600,l21600,xe">
              <v:stroke joinstyle="miter"/>
              <v:path gradientshapeok="t" o:connecttype="rect"/>
            </v:shapetype>
            <v:shape id="_x0000_s1029" type="#_x0000_t202" style="position:absolute;left:0;text-align:left;margin-left:403.65pt;margin-top:9.05pt;width:79.5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SF9twIAAME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" filled="f" stroked="f" strokeweight="1.3pt">
              <v:textbox>
                <w:txbxContent>
                  <w:p w14:paraId="47E1FAD5" w14:textId="6ED68FAB" w:rsidR="00BE003C" w:rsidRPr="004511AD" w:rsidRDefault="00BE003C" w:rsidP="00165A32">
                    <w:pPr>
                      <w:pStyle w:val="ab"/>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4CE7">
                      <w:rPr>
                        <w:rFonts w:ascii="Arial" w:hAnsi="Arial" w:cs="Arial"/>
                        <w:b/>
                        <w:noProof/>
                        <w:sz w:val="12"/>
                        <w:szCs w:val="12"/>
                      </w:rPr>
                      <w:t>43</w:t>
                    </w:r>
                    <w:r>
                      <w:rPr>
                        <w:rFonts w:ascii="Arial" w:hAnsi="Arial" w:cs="Arial"/>
                        <w:b/>
                        <w:sz w:val="12"/>
                        <w:szCs w:val="12"/>
                      </w:rPr>
                      <w:fldChar w:fldCharType="end"/>
                    </w:r>
                    <w:r>
                      <w:rPr>
                        <w:rFonts w:ascii="Arial" w:hAnsi="Arial" w:cs="Arial"/>
                        <w:b/>
                        <w:sz w:val="12"/>
                        <w:szCs w:val="12"/>
                      </w:rPr>
                      <w:t xml:space="preserve">  ИЗ  </w:t>
                    </w:r>
                    <w:r w:rsidRPr="00285B0C">
                      <w:rPr>
                        <w:rFonts w:ascii="Arial" w:hAnsi="Arial" w:cs="Arial"/>
                        <w:b/>
                        <w:sz w:val="12"/>
                        <w:szCs w:val="12"/>
                      </w:rPr>
                      <w:fldChar w:fldCharType="begin"/>
                    </w:r>
                    <w:r w:rsidRPr="00285B0C">
                      <w:rPr>
                        <w:rFonts w:ascii="Arial" w:hAnsi="Arial" w:cs="Arial"/>
                        <w:b/>
                        <w:sz w:val="12"/>
                        <w:szCs w:val="12"/>
                      </w:rPr>
                      <w:instrText xml:space="preserve"> NUMPAGES </w:instrText>
                    </w:r>
                    <w:r w:rsidRPr="00285B0C">
                      <w:rPr>
                        <w:rFonts w:ascii="Arial" w:hAnsi="Arial" w:cs="Arial"/>
                        <w:b/>
                        <w:sz w:val="12"/>
                        <w:szCs w:val="12"/>
                      </w:rPr>
                      <w:fldChar w:fldCharType="separate"/>
                    </w:r>
                    <w:r w:rsidR="00B34CE7">
                      <w:rPr>
                        <w:rFonts w:ascii="Arial" w:hAnsi="Arial" w:cs="Arial"/>
                        <w:b/>
                        <w:noProof/>
                        <w:sz w:val="12"/>
                        <w:szCs w:val="12"/>
                      </w:rPr>
                      <w:t>53</w:t>
                    </w:r>
                    <w:r w:rsidRPr="00285B0C">
                      <w:rPr>
                        <w:rFonts w:ascii="Arial" w:hAnsi="Arial" w:cs="Arial"/>
                        <w:b/>
                        <w:sz w:val="12"/>
                        <w:szCs w:val="12"/>
                      </w:rPr>
                      <w:fldChar w:fldCharType="end"/>
                    </w:r>
                  </w:p>
                </w:txbxContent>
              </v:textbox>
            </v:shape>
          </w:pict>
        </mc:Fallback>
      </mc:AlternateContent>
    </w:r>
    <w:r w:rsidR="00B34CE7">
      <w:rPr>
        <w:rFonts w:ascii="Arial" w:hAnsi="Arial" w:cs="Arial"/>
        <w:color w:val="999999"/>
        <w:sz w:val="10"/>
      </w:rPr>
      <w:t>СПРАВОЧНО. Выгружено из ИС "НД" ООО "РН-Ванкор" 09.11.2023 16:22:30</w:t>
    </w:r>
  </w:p>
  <w:p w14:paraId="040F2263" w14:textId="4B6EA5AC" w:rsidR="00BE003C" w:rsidRPr="00B34CE7" w:rsidRDefault="00BE003C" w:rsidP="00FD4D76">
    <w:pPr>
      <w:pStyle w:val="ae"/>
      <w:jc w:val="center"/>
      <w:rPr>
        <w:rFonts w:ascii="Arial" w:hAnsi="Arial" w:cs="Arial"/>
        <w:color w:val="999999"/>
        <w:sz w:val="1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5597"/>
      <w:gridCol w:w="380"/>
    </w:tblGrid>
    <w:tr w:rsidR="00BE003C" w:rsidRPr="00D70A7B" w14:paraId="252856A0" w14:textId="77777777" w:rsidTr="00FA2558">
      <w:tc>
        <w:tcPr>
          <w:tcW w:w="4881" w:type="pct"/>
          <w:tcBorders>
            <w:top w:val="single" w:sz="12" w:space="0" w:color="FFD200"/>
          </w:tcBorders>
          <w:vAlign w:val="center"/>
        </w:tcPr>
        <w:p w14:paraId="5008E850" w14:textId="031BB830" w:rsidR="00BE003C" w:rsidRPr="007F4357" w:rsidRDefault="00BE003C" w:rsidP="00FA2558">
          <w:pPr>
            <w:pStyle w:val="ab"/>
            <w:spacing w:before="60"/>
            <w:jc w:val="left"/>
            <w:rPr>
              <w:rFonts w:ascii="Arial" w:hAnsi="Arial" w:cs="Arial"/>
              <w:b/>
              <w:sz w:val="10"/>
              <w:szCs w:val="10"/>
            </w:rPr>
          </w:pPr>
        </w:p>
      </w:tc>
      <w:tc>
        <w:tcPr>
          <w:tcW w:w="119" w:type="pct"/>
          <w:tcBorders>
            <w:top w:val="single" w:sz="12" w:space="0" w:color="FFD200"/>
          </w:tcBorders>
        </w:tcPr>
        <w:p w14:paraId="00C51E4E" w14:textId="77777777" w:rsidR="00BE003C" w:rsidRPr="007F4357" w:rsidRDefault="00BE003C" w:rsidP="00FA2558">
          <w:pPr>
            <w:pStyle w:val="ae"/>
            <w:spacing w:before="60"/>
            <w:rPr>
              <w:rFonts w:ascii="Arial" w:hAnsi="Arial" w:cs="Arial"/>
              <w:b/>
              <w:sz w:val="10"/>
              <w:szCs w:val="10"/>
            </w:rPr>
          </w:pPr>
        </w:p>
      </w:tc>
    </w:tr>
    <w:tr w:rsidR="00BE003C" w:rsidRPr="002B5425" w14:paraId="55C3FB7C" w14:textId="77777777" w:rsidTr="00FA2558">
      <w:tc>
        <w:tcPr>
          <w:tcW w:w="4881" w:type="pct"/>
          <w:vAlign w:val="center"/>
        </w:tcPr>
        <w:p w14:paraId="17900C20" w14:textId="46F0D57C" w:rsidR="00BE003C" w:rsidRPr="005E4954" w:rsidRDefault="00BE003C" w:rsidP="00FA2558">
          <w:pPr>
            <w:spacing w:before="20"/>
            <w:rPr>
              <w:rFonts w:ascii="Arial" w:hAnsi="Arial" w:cs="Arial"/>
              <w:b/>
              <w:sz w:val="10"/>
              <w:szCs w:val="10"/>
            </w:rPr>
          </w:pPr>
        </w:p>
      </w:tc>
      <w:tc>
        <w:tcPr>
          <w:tcW w:w="119" w:type="pct"/>
        </w:tcPr>
        <w:p w14:paraId="0C2DD7FF" w14:textId="77777777" w:rsidR="00BE003C" w:rsidRPr="007F4357" w:rsidRDefault="00BE003C" w:rsidP="00FA2558">
          <w:pPr>
            <w:pStyle w:val="ae"/>
            <w:rPr>
              <w:rFonts w:ascii="Arial" w:hAnsi="Arial" w:cs="Arial"/>
              <w:b/>
              <w:sz w:val="10"/>
              <w:szCs w:val="10"/>
            </w:rPr>
          </w:pPr>
        </w:p>
      </w:tc>
    </w:tr>
  </w:tbl>
  <w:p w14:paraId="67E4117D" w14:textId="77777777" w:rsidR="00B34CE7" w:rsidRDefault="00BE003C" w:rsidP="00FD4D76">
    <w:pPr>
      <w:pStyle w:val="ae"/>
      <w:jc w:val="center"/>
      <w:rPr>
        <w:rFonts w:ascii="Arial" w:hAnsi="Arial" w:cs="Arial"/>
        <w:color w:val="999999"/>
        <w:sz w:val="10"/>
      </w:rPr>
    </w:pPr>
    <w:r>
      <w:rPr>
        <w:noProof/>
        <w:lang w:eastAsia="ru-RU"/>
      </w:rPr>
      <mc:AlternateContent>
        <mc:Choice Requires="wps">
          <w:drawing>
            <wp:anchor distT="0" distB="0" distL="114300" distR="114300" simplePos="0" relativeHeight="251669504" behindDoc="0" locked="0" layoutInCell="1" allowOverlap="1" wp14:anchorId="3BD41004" wp14:editId="51774850">
              <wp:simplePos x="0" y="0"/>
              <wp:positionH relativeFrom="column">
                <wp:posOffset>9011506</wp:posOffset>
              </wp:positionH>
              <wp:positionV relativeFrom="paragraph">
                <wp:posOffset>110020</wp:posOffset>
              </wp:positionV>
              <wp:extent cx="1009650" cy="333375"/>
              <wp:effectExtent l="0" t="0" r="0" b="9525"/>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C861640" w14:textId="71C5E020" w:rsidR="00BE003C" w:rsidRPr="004511AD" w:rsidRDefault="00BE003C" w:rsidP="00165A32">
                          <w:pPr>
                            <w:pStyle w:val="ab"/>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4CE7">
                            <w:rPr>
                              <w:rFonts w:ascii="Arial" w:hAnsi="Arial" w:cs="Arial"/>
                              <w:b/>
                              <w:noProof/>
                              <w:sz w:val="12"/>
                              <w:szCs w:val="12"/>
                            </w:rPr>
                            <w:t>53</w:t>
                          </w:r>
                          <w:r>
                            <w:rPr>
                              <w:rFonts w:ascii="Arial" w:hAnsi="Arial" w:cs="Arial"/>
                              <w:b/>
                              <w:sz w:val="12"/>
                              <w:szCs w:val="12"/>
                            </w:rPr>
                            <w:fldChar w:fldCharType="end"/>
                          </w:r>
                          <w:r>
                            <w:rPr>
                              <w:rFonts w:ascii="Arial" w:hAnsi="Arial" w:cs="Arial"/>
                              <w:b/>
                              <w:sz w:val="12"/>
                              <w:szCs w:val="12"/>
                            </w:rPr>
                            <w:t xml:space="preserve">  ИЗ  </w:t>
                          </w:r>
                          <w:r w:rsidRPr="00285B0C">
                            <w:rPr>
                              <w:rFonts w:ascii="Arial" w:hAnsi="Arial" w:cs="Arial"/>
                              <w:b/>
                              <w:sz w:val="12"/>
                              <w:szCs w:val="12"/>
                            </w:rPr>
                            <w:fldChar w:fldCharType="begin"/>
                          </w:r>
                          <w:r w:rsidRPr="00285B0C">
                            <w:rPr>
                              <w:rFonts w:ascii="Arial" w:hAnsi="Arial" w:cs="Arial"/>
                              <w:b/>
                              <w:sz w:val="12"/>
                              <w:szCs w:val="12"/>
                            </w:rPr>
                            <w:instrText xml:space="preserve"> NUMPAGES </w:instrText>
                          </w:r>
                          <w:r w:rsidRPr="00285B0C">
                            <w:rPr>
                              <w:rFonts w:ascii="Arial" w:hAnsi="Arial" w:cs="Arial"/>
                              <w:b/>
                              <w:sz w:val="12"/>
                              <w:szCs w:val="12"/>
                            </w:rPr>
                            <w:fldChar w:fldCharType="separate"/>
                          </w:r>
                          <w:r w:rsidR="00B34CE7">
                            <w:rPr>
                              <w:rFonts w:ascii="Arial" w:hAnsi="Arial" w:cs="Arial"/>
                              <w:b/>
                              <w:noProof/>
                              <w:sz w:val="12"/>
                              <w:szCs w:val="12"/>
                            </w:rPr>
                            <w:t>53</w:t>
                          </w:r>
                          <w:r w:rsidRPr="00285B0C">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BD41004" id="_x0000_t202" coordsize="21600,21600" o:spt="202" path="m,l,21600r21600,l21600,xe">
              <v:stroke joinstyle="miter"/>
              <v:path gradientshapeok="t" o:connecttype="rect"/>
            </v:shapetype>
            <v:shape id="_x0000_s1030" type="#_x0000_t202" style="position:absolute;left:0;text-align:left;margin-left:709.55pt;margin-top:8.65pt;width:79.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xrutgIAAME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" filled="f" stroked="f" strokeweight="1.3pt">
              <v:textbox>
                <w:txbxContent>
                  <w:p w14:paraId="6C861640" w14:textId="71C5E020" w:rsidR="00BE003C" w:rsidRPr="004511AD" w:rsidRDefault="00BE003C" w:rsidP="00165A32">
                    <w:pPr>
                      <w:pStyle w:val="ab"/>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34CE7">
                      <w:rPr>
                        <w:rFonts w:ascii="Arial" w:hAnsi="Arial" w:cs="Arial"/>
                        <w:b/>
                        <w:noProof/>
                        <w:sz w:val="12"/>
                        <w:szCs w:val="12"/>
                      </w:rPr>
                      <w:t>53</w:t>
                    </w:r>
                    <w:r>
                      <w:rPr>
                        <w:rFonts w:ascii="Arial" w:hAnsi="Arial" w:cs="Arial"/>
                        <w:b/>
                        <w:sz w:val="12"/>
                        <w:szCs w:val="12"/>
                      </w:rPr>
                      <w:fldChar w:fldCharType="end"/>
                    </w:r>
                    <w:r>
                      <w:rPr>
                        <w:rFonts w:ascii="Arial" w:hAnsi="Arial" w:cs="Arial"/>
                        <w:b/>
                        <w:sz w:val="12"/>
                        <w:szCs w:val="12"/>
                      </w:rPr>
                      <w:t xml:space="preserve">  ИЗ  </w:t>
                    </w:r>
                    <w:r w:rsidRPr="00285B0C">
                      <w:rPr>
                        <w:rFonts w:ascii="Arial" w:hAnsi="Arial" w:cs="Arial"/>
                        <w:b/>
                        <w:sz w:val="12"/>
                        <w:szCs w:val="12"/>
                      </w:rPr>
                      <w:fldChar w:fldCharType="begin"/>
                    </w:r>
                    <w:r w:rsidRPr="00285B0C">
                      <w:rPr>
                        <w:rFonts w:ascii="Arial" w:hAnsi="Arial" w:cs="Arial"/>
                        <w:b/>
                        <w:sz w:val="12"/>
                        <w:szCs w:val="12"/>
                      </w:rPr>
                      <w:instrText xml:space="preserve"> NUMPAGES </w:instrText>
                    </w:r>
                    <w:r w:rsidRPr="00285B0C">
                      <w:rPr>
                        <w:rFonts w:ascii="Arial" w:hAnsi="Arial" w:cs="Arial"/>
                        <w:b/>
                        <w:sz w:val="12"/>
                        <w:szCs w:val="12"/>
                      </w:rPr>
                      <w:fldChar w:fldCharType="separate"/>
                    </w:r>
                    <w:r w:rsidR="00B34CE7">
                      <w:rPr>
                        <w:rFonts w:ascii="Arial" w:hAnsi="Arial" w:cs="Arial"/>
                        <w:b/>
                        <w:noProof/>
                        <w:sz w:val="12"/>
                        <w:szCs w:val="12"/>
                      </w:rPr>
                      <w:t>53</w:t>
                    </w:r>
                    <w:r w:rsidRPr="00285B0C">
                      <w:rPr>
                        <w:rFonts w:ascii="Arial" w:hAnsi="Arial" w:cs="Arial"/>
                        <w:b/>
                        <w:sz w:val="12"/>
                        <w:szCs w:val="12"/>
                      </w:rPr>
                      <w:fldChar w:fldCharType="end"/>
                    </w:r>
                  </w:p>
                </w:txbxContent>
              </v:textbox>
            </v:shape>
          </w:pict>
        </mc:Fallback>
      </mc:AlternateContent>
    </w:r>
    <w:r w:rsidR="00B34CE7">
      <w:rPr>
        <w:rFonts w:ascii="Arial" w:hAnsi="Arial" w:cs="Arial"/>
        <w:color w:val="999999"/>
        <w:sz w:val="10"/>
      </w:rPr>
      <w:t>СПРАВОЧНО. Выгружено из ИС "НД" ООО "РН-Ванкор" 09.11.2023 16:22:30</w:t>
    </w:r>
  </w:p>
  <w:p w14:paraId="62ABD696" w14:textId="60E5B881" w:rsidR="00BE003C" w:rsidRPr="00B34CE7" w:rsidRDefault="00BE003C" w:rsidP="00FD4D76">
    <w:pPr>
      <w:pStyle w:val="ae"/>
      <w:jc w:val="center"/>
      <w:rPr>
        <w:rFonts w:ascii="Arial" w:hAnsi="Arial" w:cs="Arial"/>
        <w:color w:val="999999"/>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D6AD9" w14:textId="77777777" w:rsidR="00A76F2F" w:rsidRDefault="00A76F2F" w:rsidP="004D6533">
      <w:r>
        <w:separator/>
      </w:r>
    </w:p>
  </w:footnote>
  <w:footnote w:type="continuationSeparator" w:id="0">
    <w:p w14:paraId="7BB825CA" w14:textId="77777777" w:rsidR="00A76F2F" w:rsidRDefault="00A76F2F" w:rsidP="004D6533">
      <w:r>
        <w:continuationSeparator/>
      </w:r>
    </w:p>
  </w:footnote>
  <w:footnote w:id="1">
    <w:p w14:paraId="681DFD40" w14:textId="77777777" w:rsidR="00BE003C" w:rsidRPr="002A0812" w:rsidRDefault="00BE003C" w:rsidP="002A0812">
      <w:pPr>
        <w:pStyle w:val="Sf7"/>
      </w:pPr>
      <w:r w:rsidRPr="002A0812">
        <w:rPr>
          <w:rStyle w:val="aa"/>
          <w:vertAlign w:val="baseline"/>
        </w:rPr>
        <w:footnoteRef/>
      </w:r>
      <w:r w:rsidRPr="002A0812">
        <w:t xml:space="preserve"> В соответствии с приказом ПАО «НК «Роснефть» о закреплении Обществ Группы за Кураторами и определении курирующих структурных подразделений ПАО «НК «Роснефть».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4CCB7" w14:textId="77777777" w:rsidR="00BE003C" w:rsidRDefault="00BE003C">
    <w:pPr>
      <w:pStyle w:val="ab"/>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83447" w14:textId="77777777" w:rsidR="00BE003C" w:rsidRDefault="00BE003C">
    <w:pPr>
      <w:pStyle w:val="ab"/>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7"/>
      <w:gridCol w:w="1807"/>
    </w:tblGrid>
    <w:tr w:rsidR="00BE003C" w:rsidRPr="00003339" w14:paraId="64DB74F9" w14:textId="77777777" w:rsidTr="003C0CFF">
      <w:trPr>
        <w:trHeight w:val="108"/>
      </w:trPr>
      <w:tc>
        <w:tcPr>
          <w:tcW w:w="4083" w:type="pct"/>
          <w:vAlign w:val="center"/>
        </w:tcPr>
        <w:p w14:paraId="0ADF5A2C"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003339">
            <w:rPr>
              <w:rFonts w:ascii="Arial" w:hAnsi="Arial" w:cs="Arial"/>
              <w:b/>
              <w:sz w:val="10"/>
              <w:szCs w:val="10"/>
            </w:rPr>
            <w:t>ПОЛОЖЕНИЕ КОМПАНИИ № П3-05 Р-0809</w:t>
          </w:r>
        </w:p>
      </w:tc>
      <w:tc>
        <w:tcPr>
          <w:tcW w:w="917" w:type="pct"/>
          <w:vAlign w:val="center"/>
        </w:tcPr>
        <w:p w14:paraId="35930960" w14:textId="017E680A"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 xml:space="preserve">ВЕРСИЯ 1 ИЗМ. </w:t>
          </w:r>
          <w:r>
            <w:rPr>
              <w:rFonts w:ascii="Arial" w:hAnsi="Arial" w:cs="Arial"/>
              <w:b/>
              <w:sz w:val="10"/>
              <w:szCs w:val="10"/>
            </w:rPr>
            <w:t>3</w:t>
          </w:r>
        </w:p>
      </w:tc>
    </w:tr>
    <w:tr w:rsidR="00BE003C" w:rsidRPr="00003339" w14:paraId="18F579B5" w14:textId="77777777" w:rsidTr="003C0CFF">
      <w:trPr>
        <w:trHeight w:val="175"/>
      </w:trPr>
      <w:tc>
        <w:tcPr>
          <w:tcW w:w="4083" w:type="pct"/>
          <w:vAlign w:val="center"/>
        </w:tcPr>
        <w:p w14:paraId="52237123"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412DBC">
            <w:rPr>
              <w:rFonts w:ascii="Arial" w:hAnsi="Arial" w:cs="Arial"/>
              <w:b/>
              <w:sz w:val="10"/>
              <w:szCs w:val="10"/>
            </w:rPr>
            <w:t>СИСТЕМА ОБЕСПЕЧЕНИЯ ПОЖАРНОЙ БЕЗОПАСНОСТИ КОМПАНИИ</w:t>
          </w:r>
        </w:p>
      </w:tc>
      <w:tc>
        <w:tcPr>
          <w:tcW w:w="917" w:type="pct"/>
          <w:vAlign w:val="center"/>
        </w:tcPr>
        <w:p w14:paraId="34B82F25" w14:textId="77777777"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ОТКРЫТЫЙ ЛНД</w:t>
          </w:r>
        </w:p>
      </w:tc>
    </w:tr>
  </w:tbl>
  <w:p w14:paraId="1897FF4E" w14:textId="77777777" w:rsidR="00BE003C" w:rsidRPr="0063443B" w:rsidRDefault="00BE003C" w:rsidP="00B737DC">
    <w:pPr>
      <w:pStyle w:val="ab"/>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1602B" w14:textId="77777777" w:rsidR="00BE003C" w:rsidRDefault="00BE003C">
    <w:pPr>
      <w:pStyle w:val="ab"/>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7"/>
      <w:gridCol w:w="1807"/>
    </w:tblGrid>
    <w:tr w:rsidR="00BE003C" w:rsidRPr="00003339" w14:paraId="5AF2C8DC" w14:textId="77777777" w:rsidTr="003C0CFF">
      <w:trPr>
        <w:trHeight w:val="108"/>
      </w:trPr>
      <w:tc>
        <w:tcPr>
          <w:tcW w:w="4083" w:type="pct"/>
          <w:vAlign w:val="center"/>
        </w:tcPr>
        <w:p w14:paraId="1C4AD160"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003339">
            <w:rPr>
              <w:rFonts w:ascii="Arial" w:hAnsi="Arial" w:cs="Arial"/>
              <w:b/>
              <w:sz w:val="10"/>
              <w:szCs w:val="10"/>
            </w:rPr>
            <w:t>ПОЛОЖЕНИЕ КОМПАНИИ № П3-05 Р-0809</w:t>
          </w:r>
        </w:p>
      </w:tc>
      <w:tc>
        <w:tcPr>
          <w:tcW w:w="917" w:type="pct"/>
          <w:vAlign w:val="center"/>
        </w:tcPr>
        <w:p w14:paraId="7D4F0153" w14:textId="229C69CB"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 xml:space="preserve">ВЕРСИЯ 1 ИЗМ. </w:t>
          </w:r>
          <w:r>
            <w:rPr>
              <w:rFonts w:ascii="Arial" w:hAnsi="Arial" w:cs="Arial"/>
              <w:b/>
              <w:sz w:val="10"/>
              <w:szCs w:val="10"/>
            </w:rPr>
            <w:t>3</w:t>
          </w:r>
        </w:p>
      </w:tc>
    </w:tr>
    <w:tr w:rsidR="00BE003C" w:rsidRPr="00003339" w14:paraId="7BBEF419" w14:textId="77777777" w:rsidTr="003C0CFF">
      <w:trPr>
        <w:trHeight w:val="175"/>
      </w:trPr>
      <w:tc>
        <w:tcPr>
          <w:tcW w:w="4083" w:type="pct"/>
          <w:vAlign w:val="center"/>
        </w:tcPr>
        <w:p w14:paraId="2F107591"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412DBC">
            <w:rPr>
              <w:rFonts w:ascii="Arial" w:hAnsi="Arial" w:cs="Arial"/>
              <w:b/>
              <w:sz w:val="10"/>
              <w:szCs w:val="10"/>
            </w:rPr>
            <w:t>СИСТЕМА ОБЕСПЕЧЕНИЯ ПОЖАРНОЙ БЕЗОПАСНОСТИ КОМПАНИИ</w:t>
          </w:r>
        </w:p>
      </w:tc>
      <w:tc>
        <w:tcPr>
          <w:tcW w:w="917" w:type="pct"/>
          <w:vAlign w:val="center"/>
        </w:tcPr>
        <w:p w14:paraId="257B06C2" w14:textId="77777777"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ОТКРЫТЫЙ ЛНД</w:t>
          </w:r>
        </w:p>
      </w:tc>
    </w:tr>
  </w:tbl>
  <w:p w14:paraId="11ACEB49" w14:textId="77777777" w:rsidR="00BE003C" w:rsidRPr="0063443B" w:rsidRDefault="00BE003C" w:rsidP="00B737DC">
    <w:pPr>
      <w:pStyle w:val="ab"/>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D2C10" w14:textId="77777777" w:rsidR="00BE003C" w:rsidRDefault="00BE003C">
    <w:pPr>
      <w:pStyle w:val="ab"/>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7"/>
      <w:gridCol w:w="1807"/>
    </w:tblGrid>
    <w:tr w:rsidR="00BE003C" w:rsidRPr="00003339" w14:paraId="7CEF83C8" w14:textId="77777777" w:rsidTr="003C0CFF">
      <w:trPr>
        <w:trHeight w:val="108"/>
      </w:trPr>
      <w:tc>
        <w:tcPr>
          <w:tcW w:w="4083" w:type="pct"/>
          <w:vAlign w:val="center"/>
        </w:tcPr>
        <w:p w14:paraId="78333FC5"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003339">
            <w:rPr>
              <w:rFonts w:ascii="Arial" w:hAnsi="Arial" w:cs="Arial"/>
              <w:b/>
              <w:sz w:val="10"/>
              <w:szCs w:val="10"/>
            </w:rPr>
            <w:t>ПОЛОЖЕНИЕ КОМПАНИИ № П3-05 Р-0809</w:t>
          </w:r>
        </w:p>
      </w:tc>
      <w:tc>
        <w:tcPr>
          <w:tcW w:w="917" w:type="pct"/>
          <w:vAlign w:val="center"/>
        </w:tcPr>
        <w:p w14:paraId="612253A3" w14:textId="6216BD8D"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 xml:space="preserve">ВЕРСИЯ 1 ИЗМ. </w:t>
          </w:r>
          <w:r>
            <w:rPr>
              <w:rFonts w:ascii="Arial" w:hAnsi="Arial" w:cs="Arial"/>
              <w:b/>
              <w:sz w:val="10"/>
              <w:szCs w:val="10"/>
            </w:rPr>
            <w:t>3</w:t>
          </w:r>
        </w:p>
      </w:tc>
    </w:tr>
    <w:tr w:rsidR="00BE003C" w:rsidRPr="00003339" w14:paraId="6ED22CAC" w14:textId="77777777" w:rsidTr="003C0CFF">
      <w:trPr>
        <w:trHeight w:val="175"/>
      </w:trPr>
      <w:tc>
        <w:tcPr>
          <w:tcW w:w="4083" w:type="pct"/>
          <w:vAlign w:val="center"/>
        </w:tcPr>
        <w:p w14:paraId="0B9F7B42"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412DBC">
            <w:rPr>
              <w:rFonts w:ascii="Arial" w:hAnsi="Arial" w:cs="Arial"/>
              <w:b/>
              <w:sz w:val="10"/>
              <w:szCs w:val="10"/>
            </w:rPr>
            <w:t>СИСТЕМА ОБЕСПЕЧЕНИЯ ПОЖАРНОЙ БЕЗОПАСНОСТИ КОМПАНИИ</w:t>
          </w:r>
        </w:p>
      </w:tc>
      <w:tc>
        <w:tcPr>
          <w:tcW w:w="917" w:type="pct"/>
          <w:vAlign w:val="center"/>
        </w:tcPr>
        <w:p w14:paraId="0048402A" w14:textId="77777777"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ОТКРЫТЫЙ ЛНД</w:t>
          </w:r>
        </w:p>
      </w:tc>
    </w:tr>
  </w:tbl>
  <w:p w14:paraId="7987F2FC" w14:textId="77777777" w:rsidR="00BE003C" w:rsidRPr="0063443B" w:rsidRDefault="00BE003C" w:rsidP="00B737DC">
    <w:pPr>
      <w:pStyle w:val="ab"/>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C4C2C" w14:textId="77777777" w:rsidR="00BE003C" w:rsidRDefault="00BE003C">
    <w:pPr>
      <w:pStyle w:val="ab"/>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1DEB8" w14:textId="77777777" w:rsidR="00BE003C" w:rsidRDefault="00BE003C">
    <w:pPr>
      <w:pStyle w:val="ab"/>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7"/>
      <w:gridCol w:w="1807"/>
    </w:tblGrid>
    <w:tr w:rsidR="00BE003C" w:rsidRPr="00003339" w14:paraId="2D8CDBB5" w14:textId="77777777" w:rsidTr="003C0CFF">
      <w:trPr>
        <w:trHeight w:val="108"/>
      </w:trPr>
      <w:tc>
        <w:tcPr>
          <w:tcW w:w="4083" w:type="pct"/>
          <w:vAlign w:val="center"/>
        </w:tcPr>
        <w:p w14:paraId="1008C324"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003339">
            <w:rPr>
              <w:rFonts w:ascii="Arial" w:hAnsi="Arial" w:cs="Arial"/>
              <w:b/>
              <w:sz w:val="10"/>
              <w:szCs w:val="10"/>
            </w:rPr>
            <w:t>ПОЛОЖЕНИЕ КОМПАНИИ № П3-05 Р-0809</w:t>
          </w:r>
        </w:p>
      </w:tc>
      <w:tc>
        <w:tcPr>
          <w:tcW w:w="917" w:type="pct"/>
          <w:vAlign w:val="center"/>
        </w:tcPr>
        <w:p w14:paraId="3B32F925" w14:textId="567C3866"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 xml:space="preserve">ВЕРСИЯ 1 ИЗМ. </w:t>
          </w:r>
          <w:r>
            <w:rPr>
              <w:rFonts w:ascii="Arial" w:hAnsi="Arial" w:cs="Arial"/>
              <w:b/>
              <w:sz w:val="10"/>
              <w:szCs w:val="10"/>
            </w:rPr>
            <w:t>3</w:t>
          </w:r>
        </w:p>
      </w:tc>
    </w:tr>
    <w:tr w:rsidR="00BE003C" w:rsidRPr="00003339" w14:paraId="4C77B2DC" w14:textId="77777777" w:rsidTr="003C0CFF">
      <w:trPr>
        <w:trHeight w:val="175"/>
      </w:trPr>
      <w:tc>
        <w:tcPr>
          <w:tcW w:w="4083" w:type="pct"/>
          <w:vAlign w:val="center"/>
        </w:tcPr>
        <w:p w14:paraId="0FD56B60"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412DBC">
            <w:rPr>
              <w:rFonts w:ascii="Arial" w:hAnsi="Arial" w:cs="Arial"/>
              <w:b/>
              <w:sz w:val="10"/>
              <w:szCs w:val="10"/>
            </w:rPr>
            <w:t>СИСТЕМА ОБЕСПЕЧЕНИЯ ПОЖАРНОЙ БЕЗОПАСНОСТИ КОМПАНИИ</w:t>
          </w:r>
        </w:p>
      </w:tc>
      <w:tc>
        <w:tcPr>
          <w:tcW w:w="917" w:type="pct"/>
          <w:vAlign w:val="center"/>
        </w:tcPr>
        <w:p w14:paraId="0984F355" w14:textId="77777777"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ОТКРЫТЫЙ ЛНД</w:t>
          </w:r>
        </w:p>
      </w:tc>
    </w:tr>
  </w:tbl>
  <w:p w14:paraId="289223AD" w14:textId="77777777" w:rsidR="00BE003C" w:rsidRPr="0063443B" w:rsidRDefault="00BE003C" w:rsidP="00B737DC">
    <w:pPr>
      <w:pStyle w:val="ab"/>
      <w:jc w:val="right"/>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9D06A" w14:textId="77777777" w:rsidR="00BE003C" w:rsidRDefault="00BE003C">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7870"/>
      <w:gridCol w:w="1768"/>
    </w:tblGrid>
    <w:tr w:rsidR="00BE003C" w:rsidRPr="00003339" w14:paraId="3ED44BCB" w14:textId="77777777" w:rsidTr="00003339">
      <w:trPr>
        <w:trHeight w:val="108"/>
      </w:trPr>
      <w:tc>
        <w:tcPr>
          <w:tcW w:w="4083" w:type="pct"/>
          <w:vAlign w:val="center"/>
        </w:tcPr>
        <w:p w14:paraId="6C4D12E0" w14:textId="438B3A21" w:rsidR="00BE003C" w:rsidRPr="00003339" w:rsidRDefault="00BE003C" w:rsidP="00003339">
          <w:pPr>
            <w:tabs>
              <w:tab w:val="center" w:pos="4677"/>
              <w:tab w:val="right" w:pos="9355"/>
            </w:tabs>
            <w:spacing w:before="60"/>
            <w:jc w:val="left"/>
            <w:rPr>
              <w:rFonts w:ascii="Arial" w:hAnsi="Arial" w:cs="Arial"/>
              <w:b/>
              <w:sz w:val="10"/>
              <w:szCs w:val="10"/>
            </w:rPr>
          </w:pPr>
          <w:r w:rsidRPr="00003339">
            <w:rPr>
              <w:rFonts w:ascii="Arial" w:hAnsi="Arial" w:cs="Arial"/>
              <w:b/>
              <w:sz w:val="10"/>
              <w:szCs w:val="10"/>
            </w:rPr>
            <w:t>ПОЛОЖЕНИЕ КОМПАНИИ № П3-05 Р-0809</w:t>
          </w:r>
        </w:p>
      </w:tc>
      <w:tc>
        <w:tcPr>
          <w:tcW w:w="917" w:type="pct"/>
          <w:vAlign w:val="center"/>
        </w:tcPr>
        <w:p w14:paraId="63DA0A91" w14:textId="243432F3" w:rsidR="00BE003C" w:rsidRPr="00003339" w:rsidRDefault="00BE003C" w:rsidP="00003339">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 xml:space="preserve">ВЕРСИЯ 1 ИЗМ. </w:t>
          </w:r>
          <w:r>
            <w:rPr>
              <w:rFonts w:ascii="Arial" w:hAnsi="Arial" w:cs="Arial"/>
              <w:b/>
              <w:sz w:val="10"/>
              <w:szCs w:val="10"/>
            </w:rPr>
            <w:t>3</w:t>
          </w:r>
        </w:p>
      </w:tc>
    </w:tr>
    <w:tr w:rsidR="00BE003C" w:rsidRPr="00003339" w14:paraId="225E65D7" w14:textId="77777777" w:rsidTr="00003339">
      <w:trPr>
        <w:trHeight w:val="175"/>
      </w:trPr>
      <w:tc>
        <w:tcPr>
          <w:tcW w:w="4083" w:type="pct"/>
          <w:vAlign w:val="center"/>
        </w:tcPr>
        <w:p w14:paraId="716C92E5" w14:textId="6C9D5B6A" w:rsidR="00BE003C" w:rsidRPr="00003339" w:rsidRDefault="00BE003C" w:rsidP="00003339">
          <w:pPr>
            <w:tabs>
              <w:tab w:val="center" w:pos="4677"/>
              <w:tab w:val="right" w:pos="9355"/>
            </w:tabs>
            <w:spacing w:before="60"/>
            <w:jc w:val="left"/>
            <w:rPr>
              <w:rFonts w:ascii="Arial" w:hAnsi="Arial" w:cs="Arial"/>
              <w:b/>
              <w:sz w:val="10"/>
              <w:szCs w:val="10"/>
            </w:rPr>
          </w:pPr>
          <w:r w:rsidRPr="00412DBC">
            <w:rPr>
              <w:rFonts w:ascii="Arial" w:hAnsi="Arial" w:cs="Arial"/>
              <w:b/>
              <w:sz w:val="10"/>
              <w:szCs w:val="10"/>
            </w:rPr>
            <w:t>СИСТЕМА ОБЕСПЕЧЕНИЯ ПОЖАРНОЙ БЕЗОПАСНОСТИ КОМПАНИИ</w:t>
          </w:r>
        </w:p>
      </w:tc>
      <w:tc>
        <w:tcPr>
          <w:tcW w:w="917" w:type="pct"/>
          <w:vAlign w:val="center"/>
        </w:tcPr>
        <w:p w14:paraId="6D4C4776" w14:textId="77777777" w:rsidR="00BE003C" w:rsidRPr="00003339" w:rsidRDefault="00BE003C" w:rsidP="00003339">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ОТКРЫТЫЙ ЛНД</w:t>
          </w:r>
        </w:p>
      </w:tc>
    </w:tr>
  </w:tbl>
  <w:p w14:paraId="53CAFF4B" w14:textId="77777777" w:rsidR="00BE003C" w:rsidRPr="0063443B" w:rsidRDefault="00BE003C" w:rsidP="00B737DC">
    <w:pPr>
      <w:pStyle w:val="ab"/>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9DBB0" w14:textId="77777777" w:rsidR="00BE003C" w:rsidRDefault="00BE003C">
    <w:pPr>
      <w:pStyle w:val="ab"/>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7"/>
      <w:gridCol w:w="1807"/>
    </w:tblGrid>
    <w:tr w:rsidR="00BE003C" w:rsidRPr="00003339" w14:paraId="79E11C35" w14:textId="77777777" w:rsidTr="003C0CFF">
      <w:trPr>
        <w:trHeight w:val="108"/>
      </w:trPr>
      <w:tc>
        <w:tcPr>
          <w:tcW w:w="4083" w:type="pct"/>
          <w:vAlign w:val="center"/>
        </w:tcPr>
        <w:p w14:paraId="2715777E"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003339">
            <w:rPr>
              <w:rFonts w:ascii="Arial" w:hAnsi="Arial" w:cs="Arial"/>
              <w:b/>
              <w:sz w:val="10"/>
              <w:szCs w:val="10"/>
            </w:rPr>
            <w:t>ПОЛОЖЕНИЕ КОМПАНИИ № П3-05 Р-0809</w:t>
          </w:r>
        </w:p>
      </w:tc>
      <w:tc>
        <w:tcPr>
          <w:tcW w:w="917" w:type="pct"/>
          <w:vAlign w:val="center"/>
        </w:tcPr>
        <w:p w14:paraId="7D95E0E1" w14:textId="0986B002"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 xml:space="preserve">ВЕРСИЯ 1 ИЗМ. </w:t>
          </w:r>
          <w:r>
            <w:rPr>
              <w:rFonts w:ascii="Arial" w:hAnsi="Arial" w:cs="Arial"/>
              <w:b/>
              <w:sz w:val="10"/>
              <w:szCs w:val="10"/>
            </w:rPr>
            <w:t>3</w:t>
          </w:r>
        </w:p>
      </w:tc>
    </w:tr>
    <w:tr w:rsidR="00BE003C" w:rsidRPr="00003339" w14:paraId="55EAB6BC" w14:textId="77777777" w:rsidTr="003C0CFF">
      <w:trPr>
        <w:trHeight w:val="175"/>
      </w:trPr>
      <w:tc>
        <w:tcPr>
          <w:tcW w:w="4083" w:type="pct"/>
          <w:vAlign w:val="center"/>
        </w:tcPr>
        <w:p w14:paraId="4C0422DA"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412DBC">
            <w:rPr>
              <w:rFonts w:ascii="Arial" w:hAnsi="Arial" w:cs="Arial"/>
              <w:b/>
              <w:sz w:val="10"/>
              <w:szCs w:val="10"/>
            </w:rPr>
            <w:t>СИСТЕМА ОБЕСПЕЧЕНИЯ ПОЖАРНОЙ БЕЗОПАСНОСТИ КОМПАНИИ</w:t>
          </w:r>
        </w:p>
      </w:tc>
      <w:tc>
        <w:tcPr>
          <w:tcW w:w="917" w:type="pct"/>
          <w:vAlign w:val="center"/>
        </w:tcPr>
        <w:p w14:paraId="55B9D9F0" w14:textId="77777777"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ОТКРЫТЫЙ ЛНД</w:t>
          </w:r>
        </w:p>
      </w:tc>
    </w:tr>
  </w:tbl>
  <w:p w14:paraId="166B8CA7" w14:textId="77777777" w:rsidR="00BE003C" w:rsidRPr="0063443B" w:rsidRDefault="00BE003C" w:rsidP="00B737DC">
    <w:pPr>
      <w:pStyle w:val="ab"/>
      <w:jc w:val="right"/>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71F825" w14:textId="77777777" w:rsidR="00BE003C" w:rsidRDefault="00BE003C">
    <w:pPr>
      <w:pStyle w:val="ab"/>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246FC" w14:textId="77777777" w:rsidR="00BE003C" w:rsidRDefault="00BE003C">
    <w:pPr>
      <w:pStyle w:val="ab"/>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7"/>
      <w:gridCol w:w="1807"/>
    </w:tblGrid>
    <w:tr w:rsidR="00BE003C" w:rsidRPr="00003339" w14:paraId="60B6CEF4" w14:textId="77777777" w:rsidTr="003C0CFF">
      <w:trPr>
        <w:trHeight w:val="108"/>
      </w:trPr>
      <w:tc>
        <w:tcPr>
          <w:tcW w:w="4083" w:type="pct"/>
          <w:vAlign w:val="center"/>
        </w:tcPr>
        <w:p w14:paraId="28712F60"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003339">
            <w:rPr>
              <w:rFonts w:ascii="Arial" w:hAnsi="Arial" w:cs="Arial"/>
              <w:b/>
              <w:sz w:val="10"/>
              <w:szCs w:val="10"/>
            </w:rPr>
            <w:t>ПОЛОЖЕНИЕ КОМПАНИИ № П3-05 Р-0809</w:t>
          </w:r>
        </w:p>
      </w:tc>
      <w:tc>
        <w:tcPr>
          <w:tcW w:w="917" w:type="pct"/>
          <w:vAlign w:val="center"/>
        </w:tcPr>
        <w:p w14:paraId="193350FE" w14:textId="19A5B3BC"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 xml:space="preserve">ВЕРСИЯ 1 ИЗМ. </w:t>
          </w:r>
          <w:r>
            <w:rPr>
              <w:rFonts w:ascii="Arial" w:hAnsi="Arial" w:cs="Arial"/>
              <w:b/>
              <w:sz w:val="10"/>
              <w:szCs w:val="10"/>
            </w:rPr>
            <w:t>3</w:t>
          </w:r>
        </w:p>
      </w:tc>
    </w:tr>
    <w:tr w:rsidR="00BE003C" w:rsidRPr="00003339" w14:paraId="43595160" w14:textId="77777777" w:rsidTr="003C0CFF">
      <w:trPr>
        <w:trHeight w:val="175"/>
      </w:trPr>
      <w:tc>
        <w:tcPr>
          <w:tcW w:w="4083" w:type="pct"/>
          <w:vAlign w:val="center"/>
        </w:tcPr>
        <w:p w14:paraId="602E46B2"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412DBC">
            <w:rPr>
              <w:rFonts w:ascii="Arial" w:hAnsi="Arial" w:cs="Arial"/>
              <w:b/>
              <w:sz w:val="10"/>
              <w:szCs w:val="10"/>
            </w:rPr>
            <w:t>СИСТЕМА ОБЕСПЕЧЕНИЯ ПОЖАРНОЙ БЕЗОПАСНОСТИ КОМПАНИИ</w:t>
          </w:r>
        </w:p>
      </w:tc>
      <w:tc>
        <w:tcPr>
          <w:tcW w:w="917" w:type="pct"/>
          <w:vAlign w:val="center"/>
        </w:tcPr>
        <w:p w14:paraId="6A5B159E" w14:textId="77777777"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ОТКРЫТЫЙ ЛНД</w:t>
          </w:r>
        </w:p>
      </w:tc>
    </w:tr>
  </w:tbl>
  <w:p w14:paraId="7A2572AB" w14:textId="77777777" w:rsidR="00BE003C" w:rsidRPr="0063443B" w:rsidRDefault="00BE003C" w:rsidP="00B737DC">
    <w:pPr>
      <w:pStyle w:val="ab"/>
      <w:jc w:val="right"/>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6FBD3" w14:textId="77777777" w:rsidR="00BE003C" w:rsidRDefault="00BE003C">
    <w:pPr>
      <w:pStyle w:val="ab"/>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CD7C7" w14:textId="77777777" w:rsidR="00BE003C" w:rsidRDefault="00BE003C">
    <w:pPr>
      <w:pStyle w:val="ab"/>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7"/>
      <w:gridCol w:w="1807"/>
    </w:tblGrid>
    <w:tr w:rsidR="00BE003C" w:rsidRPr="00003339" w14:paraId="6749AC1C" w14:textId="77777777" w:rsidTr="003C0CFF">
      <w:trPr>
        <w:trHeight w:val="108"/>
      </w:trPr>
      <w:tc>
        <w:tcPr>
          <w:tcW w:w="4083" w:type="pct"/>
          <w:vAlign w:val="center"/>
        </w:tcPr>
        <w:p w14:paraId="549396D5"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003339">
            <w:rPr>
              <w:rFonts w:ascii="Arial" w:hAnsi="Arial" w:cs="Arial"/>
              <w:b/>
              <w:sz w:val="10"/>
              <w:szCs w:val="10"/>
            </w:rPr>
            <w:t>ПОЛОЖЕНИЕ КОМПАНИИ № П3-05 Р-0809</w:t>
          </w:r>
        </w:p>
      </w:tc>
      <w:tc>
        <w:tcPr>
          <w:tcW w:w="917" w:type="pct"/>
          <w:vAlign w:val="center"/>
        </w:tcPr>
        <w:p w14:paraId="3D0E43BE" w14:textId="1174B38D"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 xml:space="preserve">ВЕРСИЯ 1 ИЗМ. </w:t>
          </w:r>
          <w:r>
            <w:rPr>
              <w:rFonts w:ascii="Arial" w:hAnsi="Arial" w:cs="Arial"/>
              <w:b/>
              <w:sz w:val="10"/>
              <w:szCs w:val="10"/>
            </w:rPr>
            <w:t>3</w:t>
          </w:r>
        </w:p>
      </w:tc>
    </w:tr>
    <w:tr w:rsidR="00BE003C" w:rsidRPr="00003339" w14:paraId="276A9B00" w14:textId="77777777" w:rsidTr="003C0CFF">
      <w:trPr>
        <w:trHeight w:val="175"/>
      </w:trPr>
      <w:tc>
        <w:tcPr>
          <w:tcW w:w="4083" w:type="pct"/>
          <w:vAlign w:val="center"/>
        </w:tcPr>
        <w:p w14:paraId="105C9115"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412DBC">
            <w:rPr>
              <w:rFonts w:ascii="Arial" w:hAnsi="Arial" w:cs="Arial"/>
              <w:b/>
              <w:sz w:val="10"/>
              <w:szCs w:val="10"/>
            </w:rPr>
            <w:t>СИСТЕМА ОБЕСПЕЧЕНИЯ ПОЖАРНОЙ БЕЗОПАСНОСТИ КОМПАНИИ</w:t>
          </w:r>
        </w:p>
      </w:tc>
      <w:tc>
        <w:tcPr>
          <w:tcW w:w="917" w:type="pct"/>
          <w:vAlign w:val="center"/>
        </w:tcPr>
        <w:p w14:paraId="4A367D1D" w14:textId="77777777"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ОТКРЫТЫЙ ЛНД</w:t>
          </w:r>
        </w:p>
      </w:tc>
    </w:tr>
  </w:tbl>
  <w:p w14:paraId="6ED6B1AD" w14:textId="77777777" w:rsidR="00BE003C" w:rsidRPr="0063443B" w:rsidRDefault="00BE003C" w:rsidP="00B737DC">
    <w:pPr>
      <w:pStyle w:val="ab"/>
      <w:jc w:val="right"/>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FC4C0" w14:textId="77777777" w:rsidR="00BE003C" w:rsidRDefault="00BE003C">
    <w:pPr>
      <w:pStyle w:val="ab"/>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FBF59" w14:textId="77777777" w:rsidR="00BE003C" w:rsidRDefault="00BE003C">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0EA13" w14:textId="77777777" w:rsidR="00BE003C" w:rsidRDefault="00BE003C">
    <w:pPr>
      <w:pStyle w:val="ab"/>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6"/>
      <w:gridCol w:w="7931"/>
    </w:tblGrid>
    <w:tr w:rsidR="00BE003C" w:rsidRPr="00003339" w14:paraId="3668FE59" w14:textId="77777777" w:rsidTr="00AA51EB">
      <w:trPr>
        <w:trHeight w:val="108"/>
      </w:trPr>
      <w:tc>
        <w:tcPr>
          <w:tcW w:w="2518" w:type="pct"/>
          <w:vAlign w:val="center"/>
        </w:tcPr>
        <w:p w14:paraId="6447B376"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003339">
            <w:rPr>
              <w:rFonts w:ascii="Arial" w:hAnsi="Arial" w:cs="Arial"/>
              <w:b/>
              <w:sz w:val="10"/>
              <w:szCs w:val="10"/>
            </w:rPr>
            <w:t>ПОЛОЖЕНИЕ КОМПАНИИ № П3-05 Р-0809</w:t>
          </w:r>
        </w:p>
      </w:tc>
      <w:tc>
        <w:tcPr>
          <w:tcW w:w="2482" w:type="pct"/>
          <w:vAlign w:val="center"/>
        </w:tcPr>
        <w:p w14:paraId="2DBC933B" w14:textId="65BCB32E"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 xml:space="preserve">ВЕРСИЯ 1 ИЗМ. </w:t>
          </w:r>
          <w:r>
            <w:rPr>
              <w:rFonts w:ascii="Arial" w:hAnsi="Arial" w:cs="Arial"/>
              <w:b/>
              <w:sz w:val="10"/>
              <w:szCs w:val="10"/>
            </w:rPr>
            <w:t>3</w:t>
          </w:r>
        </w:p>
      </w:tc>
    </w:tr>
    <w:tr w:rsidR="00BE003C" w:rsidRPr="00003339" w14:paraId="55BEFEE2" w14:textId="77777777" w:rsidTr="00AA51EB">
      <w:trPr>
        <w:trHeight w:val="175"/>
      </w:trPr>
      <w:tc>
        <w:tcPr>
          <w:tcW w:w="2518" w:type="pct"/>
          <w:vAlign w:val="center"/>
        </w:tcPr>
        <w:p w14:paraId="74F273D8"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412DBC">
            <w:rPr>
              <w:rFonts w:ascii="Arial" w:hAnsi="Arial" w:cs="Arial"/>
              <w:b/>
              <w:sz w:val="10"/>
              <w:szCs w:val="10"/>
            </w:rPr>
            <w:t>СИСТЕМА ОБЕСПЕЧЕНИЯ ПОЖАРНОЙ БЕЗОПАСНОСТИ КОМПАНИИ</w:t>
          </w:r>
        </w:p>
      </w:tc>
      <w:tc>
        <w:tcPr>
          <w:tcW w:w="2482" w:type="pct"/>
          <w:vAlign w:val="center"/>
        </w:tcPr>
        <w:p w14:paraId="14532BAB" w14:textId="77777777"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ОТКРЫТЫЙ ЛНД</w:t>
          </w:r>
        </w:p>
      </w:tc>
    </w:tr>
  </w:tbl>
  <w:p w14:paraId="0DA64937" w14:textId="77777777" w:rsidR="00BE003C" w:rsidRPr="00E61559" w:rsidRDefault="00BE003C" w:rsidP="00E61559">
    <w:pPr>
      <w:pStyle w:val="ab"/>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37C69" w14:textId="77777777" w:rsidR="00BE003C" w:rsidRDefault="00BE003C">
    <w:pPr>
      <w:pStyle w:val="ab"/>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3CEAF" w14:textId="77777777" w:rsidR="00BE003C" w:rsidRDefault="00BE003C">
    <w:pPr>
      <w:pStyle w:val="ab"/>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7"/>
      <w:gridCol w:w="1807"/>
    </w:tblGrid>
    <w:tr w:rsidR="00BE003C" w:rsidRPr="00003339" w14:paraId="6D6DE1D7" w14:textId="77777777" w:rsidTr="003C0CFF">
      <w:trPr>
        <w:trHeight w:val="108"/>
      </w:trPr>
      <w:tc>
        <w:tcPr>
          <w:tcW w:w="4083" w:type="pct"/>
          <w:vAlign w:val="center"/>
        </w:tcPr>
        <w:p w14:paraId="1B45140C"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003339">
            <w:rPr>
              <w:rFonts w:ascii="Arial" w:hAnsi="Arial" w:cs="Arial"/>
              <w:b/>
              <w:sz w:val="10"/>
              <w:szCs w:val="10"/>
            </w:rPr>
            <w:t>ПОЛОЖЕНИЕ КОМПАНИИ № П3-05 Р-0809</w:t>
          </w:r>
        </w:p>
      </w:tc>
      <w:tc>
        <w:tcPr>
          <w:tcW w:w="917" w:type="pct"/>
          <w:vAlign w:val="center"/>
        </w:tcPr>
        <w:p w14:paraId="441ED212" w14:textId="21079EE9"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 xml:space="preserve">ВЕРСИЯ 1 ИЗМ. </w:t>
          </w:r>
          <w:r>
            <w:rPr>
              <w:rFonts w:ascii="Arial" w:hAnsi="Arial" w:cs="Arial"/>
              <w:b/>
              <w:sz w:val="10"/>
              <w:szCs w:val="10"/>
            </w:rPr>
            <w:t>3</w:t>
          </w:r>
        </w:p>
      </w:tc>
    </w:tr>
    <w:tr w:rsidR="00BE003C" w:rsidRPr="00003339" w14:paraId="7F600263" w14:textId="77777777" w:rsidTr="003C0CFF">
      <w:trPr>
        <w:trHeight w:val="175"/>
      </w:trPr>
      <w:tc>
        <w:tcPr>
          <w:tcW w:w="4083" w:type="pct"/>
          <w:vAlign w:val="center"/>
        </w:tcPr>
        <w:p w14:paraId="2B7DE520"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412DBC">
            <w:rPr>
              <w:rFonts w:ascii="Arial" w:hAnsi="Arial" w:cs="Arial"/>
              <w:b/>
              <w:sz w:val="10"/>
              <w:szCs w:val="10"/>
            </w:rPr>
            <w:t>СИСТЕМА ОБЕСПЕЧЕНИЯ ПОЖАРНОЙ БЕЗОПАСНОСТИ КОМПАНИИ</w:t>
          </w:r>
        </w:p>
      </w:tc>
      <w:tc>
        <w:tcPr>
          <w:tcW w:w="917" w:type="pct"/>
          <w:vAlign w:val="center"/>
        </w:tcPr>
        <w:p w14:paraId="17CBC562" w14:textId="77777777"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ОТКРЫТЫЙ ЛНД</w:t>
          </w:r>
        </w:p>
      </w:tc>
    </w:tr>
  </w:tbl>
  <w:p w14:paraId="0D96F0FB" w14:textId="77777777" w:rsidR="00BE003C" w:rsidRPr="00E61559" w:rsidRDefault="00BE003C" w:rsidP="00E61559">
    <w:pPr>
      <w:pStyle w:val="ab"/>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A92F0" w14:textId="77777777" w:rsidR="00BE003C" w:rsidRDefault="00BE003C">
    <w:pPr>
      <w:pStyle w:val="ab"/>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A8C50" w14:textId="77777777" w:rsidR="00BE003C" w:rsidRDefault="00BE003C">
    <w:pPr>
      <w:pStyle w:val="ab"/>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6"/>
      <w:gridCol w:w="7931"/>
    </w:tblGrid>
    <w:tr w:rsidR="00BE003C" w:rsidRPr="00003339" w14:paraId="5C2B5697" w14:textId="77777777" w:rsidTr="00AA51EB">
      <w:trPr>
        <w:trHeight w:val="108"/>
      </w:trPr>
      <w:tc>
        <w:tcPr>
          <w:tcW w:w="2518" w:type="pct"/>
          <w:vAlign w:val="center"/>
        </w:tcPr>
        <w:p w14:paraId="21487C3D"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003339">
            <w:rPr>
              <w:rFonts w:ascii="Arial" w:hAnsi="Arial" w:cs="Arial"/>
              <w:b/>
              <w:sz w:val="10"/>
              <w:szCs w:val="10"/>
            </w:rPr>
            <w:t>ПОЛОЖЕНИЕ КОМПАНИИ № П3-05 Р-0809</w:t>
          </w:r>
        </w:p>
      </w:tc>
      <w:tc>
        <w:tcPr>
          <w:tcW w:w="2482" w:type="pct"/>
          <w:vAlign w:val="center"/>
        </w:tcPr>
        <w:p w14:paraId="74D2F5C4" w14:textId="7EF9D957"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 xml:space="preserve">ВЕРСИЯ 1 ИЗМ. </w:t>
          </w:r>
          <w:r>
            <w:rPr>
              <w:rFonts w:ascii="Arial" w:hAnsi="Arial" w:cs="Arial"/>
              <w:b/>
              <w:sz w:val="10"/>
              <w:szCs w:val="10"/>
            </w:rPr>
            <w:t>3</w:t>
          </w:r>
        </w:p>
      </w:tc>
    </w:tr>
    <w:tr w:rsidR="00BE003C" w:rsidRPr="00003339" w14:paraId="2C025312" w14:textId="77777777" w:rsidTr="00AA51EB">
      <w:trPr>
        <w:trHeight w:val="175"/>
      </w:trPr>
      <w:tc>
        <w:tcPr>
          <w:tcW w:w="2518" w:type="pct"/>
          <w:vAlign w:val="center"/>
        </w:tcPr>
        <w:p w14:paraId="05A5B866"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412DBC">
            <w:rPr>
              <w:rFonts w:ascii="Arial" w:hAnsi="Arial" w:cs="Arial"/>
              <w:b/>
              <w:sz w:val="10"/>
              <w:szCs w:val="10"/>
            </w:rPr>
            <w:t>СИСТЕМА ОБЕСПЕЧЕНИЯ ПОЖАРНОЙ БЕЗОПАСНОСТИ КОМПАНИИ</w:t>
          </w:r>
        </w:p>
      </w:tc>
      <w:tc>
        <w:tcPr>
          <w:tcW w:w="2482" w:type="pct"/>
          <w:vAlign w:val="center"/>
        </w:tcPr>
        <w:p w14:paraId="419FD6DA" w14:textId="77777777"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ОТКРЫТЫЙ ЛНД</w:t>
          </w:r>
        </w:p>
      </w:tc>
    </w:tr>
  </w:tbl>
  <w:p w14:paraId="6194B2D4" w14:textId="77777777" w:rsidR="00BE003C" w:rsidRPr="0063443B" w:rsidRDefault="00BE003C" w:rsidP="00B737DC">
    <w:pPr>
      <w:pStyle w:val="ab"/>
      <w:jc w:val="right"/>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BA270" w14:textId="77777777" w:rsidR="00BE003C" w:rsidRDefault="00BE003C">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3AD62D" w14:textId="77777777" w:rsidR="00BE003C" w:rsidRDefault="00BE003C">
    <w:pPr>
      <w:pStyle w:val="ab"/>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7870"/>
      <w:gridCol w:w="1768"/>
    </w:tblGrid>
    <w:tr w:rsidR="00BE003C" w:rsidRPr="00003339" w14:paraId="2F7DBDDC" w14:textId="77777777" w:rsidTr="003C0CFF">
      <w:trPr>
        <w:trHeight w:val="108"/>
      </w:trPr>
      <w:tc>
        <w:tcPr>
          <w:tcW w:w="4083" w:type="pct"/>
          <w:vAlign w:val="center"/>
        </w:tcPr>
        <w:p w14:paraId="75725139"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003339">
            <w:rPr>
              <w:rFonts w:ascii="Arial" w:hAnsi="Arial" w:cs="Arial"/>
              <w:b/>
              <w:sz w:val="10"/>
              <w:szCs w:val="10"/>
            </w:rPr>
            <w:t>ПОЛОЖЕНИЕ КОМПАНИИ № П3-05 Р-0809</w:t>
          </w:r>
        </w:p>
      </w:tc>
      <w:tc>
        <w:tcPr>
          <w:tcW w:w="917" w:type="pct"/>
          <w:vAlign w:val="center"/>
        </w:tcPr>
        <w:p w14:paraId="3DA2F42A" w14:textId="0C792EAA"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 xml:space="preserve">ВЕРСИЯ 1 ИЗМ. </w:t>
          </w:r>
          <w:r>
            <w:rPr>
              <w:rFonts w:ascii="Arial" w:hAnsi="Arial" w:cs="Arial"/>
              <w:b/>
              <w:sz w:val="10"/>
              <w:szCs w:val="10"/>
            </w:rPr>
            <w:t>3</w:t>
          </w:r>
        </w:p>
      </w:tc>
    </w:tr>
    <w:tr w:rsidR="00BE003C" w:rsidRPr="00003339" w14:paraId="05A1B2AD" w14:textId="77777777" w:rsidTr="003C0CFF">
      <w:trPr>
        <w:trHeight w:val="175"/>
      </w:trPr>
      <w:tc>
        <w:tcPr>
          <w:tcW w:w="4083" w:type="pct"/>
          <w:vAlign w:val="center"/>
        </w:tcPr>
        <w:p w14:paraId="05E96928"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412DBC">
            <w:rPr>
              <w:rFonts w:ascii="Arial" w:hAnsi="Arial" w:cs="Arial"/>
              <w:b/>
              <w:sz w:val="10"/>
              <w:szCs w:val="10"/>
            </w:rPr>
            <w:t>СИСТЕМА ОБЕСПЕЧЕНИЯ ПОЖАРНОЙ БЕЗОПАСНОСТИ КОМПАНИИ</w:t>
          </w:r>
        </w:p>
      </w:tc>
      <w:tc>
        <w:tcPr>
          <w:tcW w:w="917" w:type="pct"/>
          <w:vAlign w:val="center"/>
        </w:tcPr>
        <w:p w14:paraId="6673DAE7" w14:textId="77777777"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ОТКРЫТЫЙ ЛНД</w:t>
          </w:r>
        </w:p>
      </w:tc>
    </w:tr>
  </w:tbl>
  <w:p w14:paraId="172FDACD" w14:textId="77777777" w:rsidR="00BE003C" w:rsidRPr="0063443B" w:rsidRDefault="00BE003C" w:rsidP="00B737DC">
    <w:pPr>
      <w:pStyle w:val="ab"/>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71EB8" w14:textId="77777777" w:rsidR="00BE003C" w:rsidRDefault="00BE003C">
    <w:pPr>
      <w:pStyle w:val="ab"/>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CDD78" w14:textId="77777777" w:rsidR="00BE003C" w:rsidRDefault="00BE003C">
    <w:pPr>
      <w:pStyle w:val="ab"/>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7"/>
      <w:gridCol w:w="1807"/>
    </w:tblGrid>
    <w:tr w:rsidR="00BE003C" w:rsidRPr="00003339" w14:paraId="4A546485" w14:textId="77777777" w:rsidTr="003C0CFF">
      <w:trPr>
        <w:trHeight w:val="108"/>
      </w:trPr>
      <w:tc>
        <w:tcPr>
          <w:tcW w:w="4083" w:type="pct"/>
          <w:vAlign w:val="center"/>
        </w:tcPr>
        <w:p w14:paraId="275059C3"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003339">
            <w:rPr>
              <w:rFonts w:ascii="Arial" w:hAnsi="Arial" w:cs="Arial"/>
              <w:b/>
              <w:sz w:val="10"/>
              <w:szCs w:val="10"/>
            </w:rPr>
            <w:t>ПОЛОЖЕНИЕ КОМПАНИИ № П3-05 Р-0809</w:t>
          </w:r>
        </w:p>
      </w:tc>
      <w:tc>
        <w:tcPr>
          <w:tcW w:w="917" w:type="pct"/>
          <w:vAlign w:val="center"/>
        </w:tcPr>
        <w:p w14:paraId="5090492F" w14:textId="3866BED5"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 xml:space="preserve">ВЕРСИЯ 1 ИЗМ. </w:t>
          </w:r>
          <w:r>
            <w:rPr>
              <w:rFonts w:ascii="Arial" w:hAnsi="Arial" w:cs="Arial"/>
              <w:b/>
              <w:sz w:val="10"/>
              <w:szCs w:val="10"/>
            </w:rPr>
            <w:t>3</w:t>
          </w:r>
        </w:p>
      </w:tc>
    </w:tr>
    <w:tr w:rsidR="00BE003C" w:rsidRPr="00003339" w14:paraId="12F98E93" w14:textId="77777777" w:rsidTr="003C0CFF">
      <w:trPr>
        <w:trHeight w:val="175"/>
      </w:trPr>
      <w:tc>
        <w:tcPr>
          <w:tcW w:w="4083" w:type="pct"/>
          <w:vAlign w:val="center"/>
        </w:tcPr>
        <w:p w14:paraId="22A110FE" w14:textId="77777777" w:rsidR="00BE003C" w:rsidRPr="00003339" w:rsidRDefault="00BE003C" w:rsidP="003C0CFF">
          <w:pPr>
            <w:tabs>
              <w:tab w:val="center" w:pos="4677"/>
              <w:tab w:val="right" w:pos="9355"/>
            </w:tabs>
            <w:spacing w:before="60"/>
            <w:jc w:val="left"/>
            <w:rPr>
              <w:rFonts w:ascii="Arial" w:hAnsi="Arial" w:cs="Arial"/>
              <w:b/>
              <w:sz w:val="10"/>
              <w:szCs w:val="10"/>
            </w:rPr>
          </w:pPr>
          <w:r w:rsidRPr="00412DBC">
            <w:rPr>
              <w:rFonts w:ascii="Arial" w:hAnsi="Arial" w:cs="Arial"/>
              <w:b/>
              <w:sz w:val="10"/>
              <w:szCs w:val="10"/>
            </w:rPr>
            <w:t>СИСТЕМА ОБЕСПЕЧЕНИЯ ПОЖАРНОЙ БЕЗОПАСНОСТИ КОМПАНИИ</w:t>
          </w:r>
        </w:p>
      </w:tc>
      <w:tc>
        <w:tcPr>
          <w:tcW w:w="917" w:type="pct"/>
          <w:vAlign w:val="center"/>
        </w:tcPr>
        <w:p w14:paraId="1815AF7A" w14:textId="77777777" w:rsidR="00BE003C" w:rsidRPr="00003339" w:rsidRDefault="00BE003C" w:rsidP="003C0CFF">
          <w:pPr>
            <w:tabs>
              <w:tab w:val="center" w:pos="4677"/>
              <w:tab w:val="right" w:pos="9355"/>
            </w:tabs>
            <w:spacing w:before="60"/>
            <w:jc w:val="right"/>
            <w:rPr>
              <w:rFonts w:ascii="Arial" w:hAnsi="Arial" w:cs="Arial"/>
              <w:b/>
              <w:sz w:val="10"/>
              <w:szCs w:val="10"/>
            </w:rPr>
          </w:pPr>
          <w:r w:rsidRPr="00003339">
            <w:rPr>
              <w:rFonts w:ascii="Arial" w:hAnsi="Arial" w:cs="Arial"/>
              <w:b/>
              <w:sz w:val="10"/>
              <w:szCs w:val="10"/>
            </w:rPr>
            <w:t>ОТКРЫТЫЙ ЛНД</w:t>
          </w:r>
        </w:p>
      </w:tc>
    </w:tr>
  </w:tbl>
  <w:p w14:paraId="4731BD1D" w14:textId="77777777" w:rsidR="00BE003C" w:rsidRPr="0063443B" w:rsidRDefault="00BE003C" w:rsidP="00B737DC">
    <w:pPr>
      <w:pStyle w:val="ab"/>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9E3AE" w14:textId="77777777" w:rsidR="00BE003C" w:rsidRDefault="00BE003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910296E4"/>
    <w:lvl w:ilvl="0">
      <w:start w:val="1"/>
      <w:numFmt w:val="decimal"/>
      <w:pStyle w:val="2"/>
      <w:lvlText w:val="%1."/>
      <w:lvlJc w:val="left"/>
      <w:pPr>
        <w:tabs>
          <w:tab w:val="num" w:pos="643"/>
        </w:tabs>
        <w:ind w:left="643" w:hanging="360"/>
      </w:pPr>
    </w:lvl>
  </w:abstractNum>
  <w:abstractNum w:abstractNumId="1" w15:restartNumberingAfterBreak="0">
    <w:nsid w:val="01FA028F"/>
    <w:multiLevelType w:val="hybridMultilevel"/>
    <w:tmpl w:val="B03A55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028BE"/>
    <w:multiLevelType w:val="multilevel"/>
    <w:tmpl w:val="DB8409BE"/>
    <w:lvl w:ilvl="0">
      <w:start w:val="1"/>
      <w:numFmt w:val="decimal"/>
      <w:lvlText w:val="%1."/>
      <w:lvlJc w:val="left"/>
      <w:pPr>
        <w:tabs>
          <w:tab w:val="num" w:pos="1207"/>
        </w:tabs>
        <w:ind w:left="1207" w:hanging="425"/>
      </w:pPr>
      <w:rPr>
        <w:rFont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4D9269D"/>
    <w:multiLevelType w:val="multilevel"/>
    <w:tmpl w:val="DB8409BE"/>
    <w:lvl w:ilvl="0">
      <w:start w:val="1"/>
      <w:numFmt w:val="decimal"/>
      <w:lvlText w:val="%1."/>
      <w:lvlJc w:val="left"/>
      <w:pPr>
        <w:tabs>
          <w:tab w:val="num" w:pos="1207"/>
        </w:tabs>
        <w:ind w:left="1207" w:hanging="425"/>
      </w:pPr>
      <w:rPr>
        <w:rFont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5DD2B93"/>
    <w:multiLevelType w:val="multilevel"/>
    <w:tmpl w:val="DB8409BE"/>
    <w:lvl w:ilvl="0">
      <w:start w:val="1"/>
      <w:numFmt w:val="decimal"/>
      <w:lvlText w:val="%1."/>
      <w:lvlJc w:val="left"/>
      <w:pPr>
        <w:tabs>
          <w:tab w:val="num" w:pos="1207"/>
        </w:tabs>
        <w:ind w:left="1207" w:hanging="425"/>
      </w:pPr>
      <w:rPr>
        <w:rFont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A591B4F"/>
    <w:multiLevelType w:val="multilevel"/>
    <w:tmpl w:val="DB8409BE"/>
    <w:lvl w:ilvl="0">
      <w:start w:val="1"/>
      <w:numFmt w:val="decimal"/>
      <w:lvlText w:val="%1."/>
      <w:lvlJc w:val="left"/>
      <w:pPr>
        <w:tabs>
          <w:tab w:val="num" w:pos="1207"/>
        </w:tabs>
        <w:ind w:left="1207" w:hanging="425"/>
      </w:pPr>
      <w:rPr>
        <w:rFont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0AE94F98"/>
    <w:multiLevelType w:val="multilevel"/>
    <w:tmpl w:val="DB8409BE"/>
    <w:lvl w:ilvl="0">
      <w:start w:val="1"/>
      <w:numFmt w:val="decimal"/>
      <w:lvlText w:val="%1."/>
      <w:lvlJc w:val="left"/>
      <w:pPr>
        <w:tabs>
          <w:tab w:val="num" w:pos="1207"/>
        </w:tabs>
        <w:ind w:left="1207" w:hanging="425"/>
      </w:pPr>
      <w:rPr>
        <w:rFont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B393BCA"/>
    <w:multiLevelType w:val="hybridMultilevel"/>
    <w:tmpl w:val="E3D2A3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3B2C58"/>
    <w:multiLevelType w:val="hybridMultilevel"/>
    <w:tmpl w:val="FBE2C0E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EC67670"/>
    <w:multiLevelType w:val="hybridMultilevel"/>
    <w:tmpl w:val="E8F47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0BB1204"/>
    <w:multiLevelType w:val="multilevel"/>
    <w:tmpl w:val="DB8409BE"/>
    <w:lvl w:ilvl="0">
      <w:start w:val="1"/>
      <w:numFmt w:val="decimal"/>
      <w:lvlText w:val="%1."/>
      <w:lvlJc w:val="left"/>
      <w:pPr>
        <w:tabs>
          <w:tab w:val="num" w:pos="1207"/>
        </w:tabs>
        <w:ind w:left="1207" w:hanging="425"/>
      </w:pPr>
      <w:rPr>
        <w:rFont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ADD45B1"/>
    <w:multiLevelType w:val="hybridMultilevel"/>
    <w:tmpl w:val="ACC23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B99627B"/>
    <w:multiLevelType w:val="hybridMultilevel"/>
    <w:tmpl w:val="CA6417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D4061EC"/>
    <w:multiLevelType w:val="multilevel"/>
    <w:tmpl w:val="C5E0B84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pStyle w:val="1"/>
      <w:lvlText w:val="%2."/>
      <w:lvlJc w:val="left"/>
      <w:pPr>
        <w:tabs>
          <w:tab w:val="num" w:pos="150"/>
        </w:tabs>
        <w:ind w:left="15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796D99"/>
    <w:multiLevelType w:val="multilevel"/>
    <w:tmpl w:val="DB8409BE"/>
    <w:lvl w:ilvl="0">
      <w:start w:val="1"/>
      <w:numFmt w:val="decimal"/>
      <w:lvlText w:val="%1."/>
      <w:lvlJc w:val="left"/>
      <w:pPr>
        <w:tabs>
          <w:tab w:val="num" w:pos="1207"/>
        </w:tabs>
        <w:ind w:left="1207" w:hanging="425"/>
      </w:pPr>
      <w:rPr>
        <w:rFont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DAD318E"/>
    <w:multiLevelType w:val="multilevel"/>
    <w:tmpl w:val="B2283CF8"/>
    <w:lvl w:ilvl="0">
      <w:start w:val="3"/>
      <w:numFmt w:val="decimal"/>
      <w:lvlText w:val="%1."/>
      <w:lvlJc w:val="left"/>
      <w:pPr>
        <w:ind w:left="390" w:hanging="390"/>
      </w:pPr>
      <w:rPr>
        <w:rFonts w:hint="default"/>
      </w:rPr>
    </w:lvl>
    <w:lvl w:ilvl="1">
      <w:start w:val="1"/>
      <w:numFmt w:val="decimal"/>
      <w:lvlText w:val="%1.%2."/>
      <w:lvlJc w:val="left"/>
      <w:pPr>
        <w:ind w:left="2593" w:hanging="720"/>
      </w:pPr>
      <w:rPr>
        <w:rFonts w:hint="default"/>
      </w:rPr>
    </w:lvl>
    <w:lvl w:ilvl="2">
      <w:start w:val="1"/>
      <w:numFmt w:val="decimal"/>
      <w:lvlText w:val="%1.%2.%3."/>
      <w:lvlJc w:val="left"/>
      <w:pPr>
        <w:ind w:left="4466" w:hanging="720"/>
      </w:pPr>
      <w:rPr>
        <w:rFonts w:hint="default"/>
      </w:rPr>
    </w:lvl>
    <w:lvl w:ilvl="3">
      <w:start w:val="1"/>
      <w:numFmt w:val="decimal"/>
      <w:pStyle w:val="4"/>
      <w:lvlText w:val="%1.%2.%3.%4."/>
      <w:lvlJc w:val="left"/>
      <w:pPr>
        <w:ind w:left="6699" w:hanging="1080"/>
      </w:pPr>
      <w:rPr>
        <w:rFonts w:hint="default"/>
      </w:rPr>
    </w:lvl>
    <w:lvl w:ilvl="4">
      <w:start w:val="1"/>
      <w:numFmt w:val="decimal"/>
      <w:pStyle w:val="5"/>
      <w:lvlText w:val="%1.%2.%3.%4.%5."/>
      <w:lvlJc w:val="left"/>
      <w:pPr>
        <w:ind w:left="8572" w:hanging="1080"/>
      </w:pPr>
      <w:rPr>
        <w:rFonts w:hint="default"/>
      </w:rPr>
    </w:lvl>
    <w:lvl w:ilvl="5">
      <w:start w:val="1"/>
      <w:numFmt w:val="decimal"/>
      <w:lvlText w:val="%1.%2.%3.%4.%5.%6."/>
      <w:lvlJc w:val="left"/>
      <w:pPr>
        <w:ind w:left="10805" w:hanging="1440"/>
      </w:pPr>
      <w:rPr>
        <w:rFonts w:hint="default"/>
      </w:rPr>
    </w:lvl>
    <w:lvl w:ilvl="6">
      <w:start w:val="1"/>
      <w:numFmt w:val="decimal"/>
      <w:lvlText w:val="%1.%2.%3.%4.%5.%6.%7."/>
      <w:lvlJc w:val="left"/>
      <w:pPr>
        <w:ind w:left="12678" w:hanging="1440"/>
      </w:pPr>
      <w:rPr>
        <w:rFonts w:hint="default"/>
      </w:rPr>
    </w:lvl>
    <w:lvl w:ilvl="7">
      <w:start w:val="1"/>
      <w:numFmt w:val="decimal"/>
      <w:lvlText w:val="%1.%2.%3.%4.%5.%6.%7.%8."/>
      <w:lvlJc w:val="left"/>
      <w:pPr>
        <w:ind w:left="14911" w:hanging="1800"/>
      </w:pPr>
      <w:rPr>
        <w:rFonts w:hint="default"/>
      </w:rPr>
    </w:lvl>
    <w:lvl w:ilvl="8">
      <w:start w:val="1"/>
      <w:numFmt w:val="decimal"/>
      <w:lvlText w:val="%1.%2.%3.%4.%5.%6.%7.%8.%9."/>
      <w:lvlJc w:val="left"/>
      <w:pPr>
        <w:ind w:left="17144" w:hanging="2160"/>
      </w:pPr>
      <w:rPr>
        <w:rFonts w:hint="default"/>
      </w:rPr>
    </w:lvl>
  </w:abstractNum>
  <w:abstractNum w:abstractNumId="17" w15:restartNumberingAfterBreak="0">
    <w:nsid w:val="251A1DCF"/>
    <w:multiLevelType w:val="hybridMultilevel"/>
    <w:tmpl w:val="9886B0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6E31D14"/>
    <w:multiLevelType w:val="multilevel"/>
    <w:tmpl w:val="DB8409BE"/>
    <w:lvl w:ilvl="0">
      <w:start w:val="1"/>
      <w:numFmt w:val="decimal"/>
      <w:lvlText w:val="%1."/>
      <w:lvlJc w:val="left"/>
      <w:pPr>
        <w:tabs>
          <w:tab w:val="num" w:pos="1207"/>
        </w:tabs>
        <w:ind w:left="1207" w:hanging="425"/>
      </w:pPr>
      <w:rPr>
        <w:rFont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D8F7559"/>
    <w:multiLevelType w:val="hybridMultilevel"/>
    <w:tmpl w:val="3E246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37C62E3"/>
    <w:multiLevelType w:val="hybridMultilevel"/>
    <w:tmpl w:val="97DA1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EE62C4"/>
    <w:multiLevelType w:val="hybridMultilevel"/>
    <w:tmpl w:val="9384C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48D52CF"/>
    <w:multiLevelType w:val="hybridMultilevel"/>
    <w:tmpl w:val="18E0B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2526A3"/>
    <w:multiLevelType w:val="multilevel"/>
    <w:tmpl w:val="DB8409BE"/>
    <w:lvl w:ilvl="0">
      <w:start w:val="1"/>
      <w:numFmt w:val="decimal"/>
      <w:lvlText w:val="%1."/>
      <w:lvlJc w:val="left"/>
      <w:pPr>
        <w:tabs>
          <w:tab w:val="num" w:pos="1207"/>
        </w:tabs>
        <w:ind w:left="1207" w:hanging="425"/>
      </w:pPr>
      <w:rPr>
        <w:rFont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403A4396"/>
    <w:multiLevelType w:val="multilevel"/>
    <w:tmpl w:val="DB8409BE"/>
    <w:lvl w:ilvl="0">
      <w:start w:val="1"/>
      <w:numFmt w:val="decimal"/>
      <w:lvlText w:val="%1."/>
      <w:lvlJc w:val="left"/>
      <w:pPr>
        <w:tabs>
          <w:tab w:val="num" w:pos="1207"/>
        </w:tabs>
        <w:ind w:left="1207" w:hanging="425"/>
      </w:pPr>
      <w:rPr>
        <w:rFont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442E4A70"/>
    <w:multiLevelType w:val="hybridMultilevel"/>
    <w:tmpl w:val="F7A2AA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CA3C7C"/>
    <w:multiLevelType w:val="multilevel"/>
    <w:tmpl w:val="DB8409BE"/>
    <w:lvl w:ilvl="0">
      <w:start w:val="1"/>
      <w:numFmt w:val="decimal"/>
      <w:lvlText w:val="%1."/>
      <w:lvlJc w:val="left"/>
      <w:pPr>
        <w:tabs>
          <w:tab w:val="num" w:pos="1207"/>
        </w:tabs>
        <w:ind w:left="1207" w:hanging="425"/>
      </w:pPr>
      <w:rPr>
        <w:rFont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B5F4874"/>
    <w:multiLevelType w:val="hybridMultilevel"/>
    <w:tmpl w:val="9AA2E3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E40571"/>
    <w:multiLevelType w:val="hybridMultilevel"/>
    <w:tmpl w:val="C53E6C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EB186E"/>
    <w:multiLevelType w:val="multilevel"/>
    <w:tmpl w:val="2258FAF2"/>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D1D1D86"/>
    <w:multiLevelType w:val="hybridMultilevel"/>
    <w:tmpl w:val="A70CFF7C"/>
    <w:name w:val="WW8Num35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2" w15:restartNumberingAfterBreak="0">
    <w:nsid w:val="537211C5"/>
    <w:multiLevelType w:val="multilevel"/>
    <w:tmpl w:val="DB8409BE"/>
    <w:lvl w:ilvl="0">
      <w:start w:val="1"/>
      <w:numFmt w:val="decimal"/>
      <w:lvlText w:val="%1."/>
      <w:lvlJc w:val="left"/>
      <w:pPr>
        <w:tabs>
          <w:tab w:val="num" w:pos="1207"/>
        </w:tabs>
        <w:ind w:left="1207" w:hanging="425"/>
      </w:pPr>
      <w:rPr>
        <w:rFont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54E05570"/>
    <w:multiLevelType w:val="multilevel"/>
    <w:tmpl w:val="DB8409BE"/>
    <w:lvl w:ilvl="0">
      <w:start w:val="1"/>
      <w:numFmt w:val="decimal"/>
      <w:lvlText w:val="%1."/>
      <w:lvlJc w:val="left"/>
      <w:pPr>
        <w:tabs>
          <w:tab w:val="num" w:pos="1207"/>
        </w:tabs>
        <w:ind w:left="1207" w:hanging="425"/>
      </w:pPr>
      <w:rPr>
        <w:rFont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55241CBB"/>
    <w:multiLevelType w:val="hybridMultilevel"/>
    <w:tmpl w:val="389AC9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59374E81"/>
    <w:multiLevelType w:val="hybridMultilevel"/>
    <w:tmpl w:val="97DA1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A2B676C"/>
    <w:multiLevelType w:val="multilevel"/>
    <w:tmpl w:val="B6CA1774"/>
    <w:lvl w:ilvl="0">
      <w:start w:val="1"/>
      <w:numFmt w:val="decimal"/>
      <w:lvlText w:val="%1."/>
      <w:lvlJc w:val="left"/>
      <w:pPr>
        <w:ind w:left="720" w:hanging="360"/>
      </w:pPr>
      <w:rPr>
        <w:rFonts w:hint="default"/>
      </w:rPr>
    </w:lvl>
    <w:lvl w:ilvl="1">
      <w:start w:val="1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A385E3A"/>
    <w:multiLevelType w:val="hybridMultilevel"/>
    <w:tmpl w:val="2AA69DE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0" w15:restartNumberingAfterBreak="0">
    <w:nsid w:val="69BD3476"/>
    <w:multiLevelType w:val="multilevel"/>
    <w:tmpl w:val="C300573E"/>
    <w:lvl w:ilvl="0">
      <w:start w:val="1"/>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71A9358D"/>
    <w:multiLevelType w:val="hybridMultilevel"/>
    <w:tmpl w:val="1EC4B514"/>
    <w:lvl w:ilvl="0" w:tplc="73C27D68">
      <w:start w:val="1"/>
      <w:numFmt w:val="bullet"/>
      <w:pStyle w:val="10"/>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237199"/>
    <w:multiLevelType w:val="hybridMultilevel"/>
    <w:tmpl w:val="9BF0F7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C0526A9"/>
    <w:multiLevelType w:val="multilevel"/>
    <w:tmpl w:val="C300573E"/>
    <w:lvl w:ilvl="0">
      <w:start w:val="1"/>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7D5C0E71"/>
    <w:multiLevelType w:val="multilevel"/>
    <w:tmpl w:val="DB8409BE"/>
    <w:lvl w:ilvl="0">
      <w:start w:val="1"/>
      <w:numFmt w:val="decimal"/>
      <w:lvlText w:val="%1."/>
      <w:lvlJc w:val="left"/>
      <w:pPr>
        <w:tabs>
          <w:tab w:val="num" w:pos="1207"/>
        </w:tabs>
        <w:ind w:left="1207" w:hanging="425"/>
      </w:pPr>
      <w:rPr>
        <w:rFont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41"/>
  </w:num>
  <w:num w:numId="3">
    <w:abstractNumId w:val="14"/>
  </w:num>
  <w:num w:numId="4">
    <w:abstractNumId w:val="43"/>
  </w:num>
  <w:num w:numId="5">
    <w:abstractNumId w:val="36"/>
  </w:num>
  <w:num w:numId="6">
    <w:abstractNumId w:val="38"/>
  </w:num>
  <w:num w:numId="7">
    <w:abstractNumId w:val="45"/>
  </w:num>
  <w:num w:numId="8">
    <w:abstractNumId w:val="30"/>
  </w:num>
  <w:num w:numId="9">
    <w:abstractNumId w:val="35"/>
  </w:num>
  <w:num w:numId="10">
    <w:abstractNumId w:val="3"/>
  </w:num>
  <w:num w:numId="11">
    <w:abstractNumId w:val="19"/>
  </w:num>
  <w:num w:numId="12">
    <w:abstractNumId w:val="39"/>
  </w:num>
  <w:num w:numId="13">
    <w:abstractNumId w:val="16"/>
  </w:num>
  <w:num w:numId="14">
    <w:abstractNumId w:val="31"/>
  </w:num>
  <w:num w:numId="15">
    <w:abstractNumId w:val="12"/>
  </w:num>
  <w:num w:numId="16">
    <w:abstractNumId w:val="20"/>
  </w:num>
  <w:num w:numId="17">
    <w:abstractNumId w:val="9"/>
  </w:num>
  <w:num w:numId="18">
    <w:abstractNumId w:val="22"/>
  </w:num>
  <w:num w:numId="19">
    <w:abstractNumId w:val="26"/>
  </w:num>
  <w:num w:numId="20">
    <w:abstractNumId w:val="23"/>
  </w:num>
  <w:num w:numId="21">
    <w:abstractNumId w:val="29"/>
  </w:num>
  <w:num w:numId="22">
    <w:abstractNumId w:val="13"/>
  </w:num>
  <w:num w:numId="23">
    <w:abstractNumId w:val="8"/>
  </w:num>
  <w:num w:numId="24">
    <w:abstractNumId w:val="42"/>
  </w:num>
  <w:num w:numId="25">
    <w:abstractNumId w:val="10"/>
  </w:num>
  <w:num w:numId="26">
    <w:abstractNumId w:val="34"/>
  </w:num>
  <w:num w:numId="27">
    <w:abstractNumId w:val="28"/>
  </w:num>
  <w:num w:numId="28">
    <w:abstractNumId w:val="1"/>
  </w:num>
  <w:num w:numId="29">
    <w:abstractNumId w:val="40"/>
  </w:num>
  <w:num w:numId="30">
    <w:abstractNumId w:val="5"/>
  </w:num>
  <w:num w:numId="31">
    <w:abstractNumId w:val="6"/>
  </w:num>
  <w:num w:numId="32">
    <w:abstractNumId w:val="4"/>
  </w:num>
  <w:num w:numId="33">
    <w:abstractNumId w:val="44"/>
  </w:num>
  <w:num w:numId="34">
    <w:abstractNumId w:val="7"/>
  </w:num>
  <w:num w:numId="35">
    <w:abstractNumId w:val="18"/>
  </w:num>
  <w:num w:numId="36">
    <w:abstractNumId w:val="2"/>
  </w:num>
  <w:num w:numId="37">
    <w:abstractNumId w:val="33"/>
  </w:num>
  <w:num w:numId="38">
    <w:abstractNumId w:val="27"/>
  </w:num>
  <w:num w:numId="39">
    <w:abstractNumId w:val="32"/>
  </w:num>
  <w:num w:numId="40">
    <w:abstractNumId w:val="25"/>
  </w:num>
  <w:num w:numId="41">
    <w:abstractNumId w:val="11"/>
  </w:num>
  <w:num w:numId="42">
    <w:abstractNumId w:val="15"/>
  </w:num>
  <w:num w:numId="43">
    <w:abstractNumId w:val="24"/>
  </w:num>
  <w:num w:numId="44">
    <w:abstractNumId w:val="17"/>
  </w:num>
  <w:num w:numId="45">
    <w:abstractNumId w:val="21"/>
  </w:num>
  <w:num w:numId="46">
    <w:abstractNumId w:val="3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533"/>
    <w:rsid w:val="0000023B"/>
    <w:rsid w:val="00000930"/>
    <w:rsid w:val="0000290A"/>
    <w:rsid w:val="00003339"/>
    <w:rsid w:val="00005512"/>
    <w:rsid w:val="00005EF5"/>
    <w:rsid w:val="00007724"/>
    <w:rsid w:val="00011883"/>
    <w:rsid w:val="0001247A"/>
    <w:rsid w:val="0001267A"/>
    <w:rsid w:val="000149C7"/>
    <w:rsid w:val="000159B0"/>
    <w:rsid w:val="00015C67"/>
    <w:rsid w:val="00016279"/>
    <w:rsid w:val="00016292"/>
    <w:rsid w:val="0001659F"/>
    <w:rsid w:val="000179CD"/>
    <w:rsid w:val="000200C8"/>
    <w:rsid w:val="0002058E"/>
    <w:rsid w:val="00020BCD"/>
    <w:rsid w:val="00021739"/>
    <w:rsid w:val="00021AA9"/>
    <w:rsid w:val="00021D45"/>
    <w:rsid w:val="00022920"/>
    <w:rsid w:val="00022F2C"/>
    <w:rsid w:val="00024067"/>
    <w:rsid w:val="00025A1D"/>
    <w:rsid w:val="00031284"/>
    <w:rsid w:val="00031ED4"/>
    <w:rsid w:val="00033DA9"/>
    <w:rsid w:val="000342FC"/>
    <w:rsid w:val="00034822"/>
    <w:rsid w:val="0004120D"/>
    <w:rsid w:val="00041594"/>
    <w:rsid w:val="000427EB"/>
    <w:rsid w:val="0004349F"/>
    <w:rsid w:val="000435C9"/>
    <w:rsid w:val="00044250"/>
    <w:rsid w:val="000462EB"/>
    <w:rsid w:val="00046BE9"/>
    <w:rsid w:val="00046D6C"/>
    <w:rsid w:val="00050097"/>
    <w:rsid w:val="00050146"/>
    <w:rsid w:val="0005084E"/>
    <w:rsid w:val="00052776"/>
    <w:rsid w:val="00053D09"/>
    <w:rsid w:val="00053F45"/>
    <w:rsid w:val="00056491"/>
    <w:rsid w:val="000604E4"/>
    <w:rsid w:val="0006117D"/>
    <w:rsid w:val="000611D3"/>
    <w:rsid w:val="00061227"/>
    <w:rsid w:val="0006157B"/>
    <w:rsid w:val="00061B18"/>
    <w:rsid w:val="00062756"/>
    <w:rsid w:val="00062DDD"/>
    <w:rsid w:val="00063C69"/>
    <w:rsid w:val="00064EF9"/>
    <w:rsid w:val="00065550"/>
    <w:rsid w:val="000665DF"/>
    <w:rsid w:val="00067723"/>
    <w:rsid w:val="0007115F"/>
    <w:rsid w:val="000715A5"/>
    <w:rsid w:val="00072FC7"/>
    <w:rsid w:val="00073999"/>
    <w:rsid w:val="00073D66"/>
    <w:rsid w:val="000740AD"/>
    <w:rsid w:val="000743FC"/>
    <w:rsid w:val="000766AD"/>
    <w:rsid w:val="000775D8"/>
    <w:rsid w:val="00077AB8"/>
    <w:rsid w:val="00077DFB"/>
    <w:rsid w:val="00081BFA"/>
    <w:rsid w:val="00081E29"/>
    <w:rsid w:val="00084328"/>
    <w:rsid w:val="000847E6"/>
    <w:rsid w:val="0009025B"/>
    <w:rsid w:val="000905E2"/>
    <w:rsid w:val="0009098A"/>
    <w:rsid w:val="000912F1"/>
    <w:rsid w:val="00091637"/>
    <w:rsid w:val="000919B9"/>
    <w:rsid w:val="00091D2E"/>
    <w:rsid w:val="00092164"/>
    <w:rsid w:val="0009239D"/>
    <w:rsid w:val="0009250E"/>
    <w:rsid w:val="0009297B"/>
    <w:rsid w:val="00092CBF"/>
    <w:rsid w:val="00093C7B"/>
    <w:rsid w:val="00096D11"/>
    <w:rsid w:val="00097CDB"/>
    <w:rsid w:val="000A0BE1"/>
    <w:rsid w:val="000A0C9B"/>
    <w:rsid w:val="000A2A32"/>
    <w:rsid w:val="000A41EE"/>
    <w:rsid w:val="000A46EF"/>
    <w:rsid w:val="000A681B"/>
    <w:rsid w:val="000A7706"/>
    <w:rsid w:val="000A783E"/>
    <w:rsid w:val="000B2634"/>
    <w:rsid w:val="000B47ED"/>
    <w:rsid w:val="000B50F4"/>
    <w:rsid w:val="000B66A9"/>
    <w:rsid w:val="000C10F5"/>
    <w:rsid w:val="000C15C8"/>
    <w:rsid w:val="000C16EB"/>
    <w:rsid w:val="000C20AD"/>
    <w:rsid w:val="000C3513"/>
    <w:rsid w:val="000C3589"/>
    <w:rsid w:val="000C3B67"/>
    <w:rsid w:val="000C6AFF"/>
    <w:rsid w:val="000C6C76"/>
    <w:rsid w:val="000C721E"/>
    <w:rsid w:val="000D0FE0"/>
    <w:rsid w:val="000D169B"/>
    <w:rsid w:val="000D2E9A"/>
    <w:rsid w:val="000D3E0C"/>
    <w:rsid w:val="000D41A3"/>
    <w:rsid w:val="000D446B"/>
    <w:rsid w:val="000D4D17"/>
    <w:rsid w:val="000D5085"/>
    <w:rsid w:val="000D62EC"/>
    <w:rsid w:val="000D631A"/>
    <w:rsid w:val="000D6B18"/>
    <w:rsid w:val="000D730B"/>
    <w:rsid w:val="000D7835"/>
    <w:rsid w:val="000E183A"/>
    <w:rsid w:val="000E198F"/>
    <w:rsid w:val="000E2873"/>
    <w:rsid w:val="000E2F6B"/>
    <w:rsid w:val="000E32F5"/>
    <w:rsid w:val="000E416D"/>
    <w:rsid w:val="000E4CF5"/>
    <w:rsid w:val="000E503E"/>
    <w:rsid w:val="000E56D5"/>
    <w:rsid w:val="000E5945"/>
    <w:rsid w:val="000E597A"/>
    <w:rsid w:val="000E62B8"/>
    <w:rsid w:val="000E7C51"/>
    <w:rsid w:val="000F0997"/>
    <w:rsid w:val="000F1611"/>
    <w:rsid w:val="000F3EE8"/>
    <w:rsid w:val="000F6420"/>
    <w:rsid w:val="000F6908"/>
    <w:rsid w:val="000F6E34"/>
    <w:rsid w:val="001023DA"/>
    <w:rsid w:val="001027D2"/>
    <w:rsid w:val="001044B0"/>
    <w:rsid w:val="001058C1"/>
    <w:rsid w:val="001061DA"/>
    <w:rsid w:val="00106201"/>
    <w:rsid w:val="00110FB9"/>
    <w:rsid w:val="00111DF4"/>
    <w:rsid w:val="00111EAB"/>
    <w:rsid w:val="0011336B"/>
    <w:rsid w:val="00115BED"/>
    <w:rsid w:val="00116873"/>
    <w:rsid w:val="00117EF8"/>
    <w:rsid w:val="00120C43"/>
    <w:rsid w:val="0012145F"/>
    <w:rsid w:val="00122615"/>
    <w:rsid w:val="00122B71"/>
    <w:rsid w:val="00123481"/>
    <w:rsid w:val="001235D2"/>
    <w:rsid w:val="00124F8B"/>
    <w:rsid w:val="001257FC"/>
    <w:rsid w:val="00125AD2"/>
    <w:rsid w:val="00125AE0"/>
    <w:rsid w:val="00126558"/>
    <w:rsid w:val="001267BE"/>
    <w:rsid w:val="00130552"/>
    <w:rsid w:val="001305E0"/>
    <w:rsid w:val="00130744"/>
    <w:rsid w:val="001308B9"/>
    <w:rsid w:val="001315D8"/>
    <w:rsid w:val="00132ECD"/>
    <w:rsid w:val="001331AC"/>
    <w:rsid w:val="00134027"/>
    <w:rsid w:val="001346C9"/>
    <w:rsid w:val="0013553A"/>
    <w:rsid w:val="00135826"/>
    <w:rsid w:val="00136EB8"/>
    <w:rsid w:val="001405DD"/>
    <w:rsid w:val="00140998"/>
    <w:rsid w:val="001412CE"/>
    <w:rsid w:val="00141F06"/>
    <w:rsid w:val="00143457"/>
    <w:rsid w:val="001436F5"/>
    <w:rsid w:val="00143B95"/>
    <w:rsid w:val="00144373"/>
    <w:rsid w:val="00144D0E"/>
    <w:rsid w:val="0014531A"/>
    <w:rsid w:val="00146700"/>
    <w:rsid w:val="00146791"/>
    <w:rsid w:val="00146F8C"/>
    <w:rsid w:val="00147466"/>
    <w:rsid w:val="00147922"/>
    <w:rsid w:val="00147A8A"/>
    <w:rsid w:val="00147BE1"/>
    <w:rsid w:val="001511CD"/>
    <w:rsid w:val="00151359"/>
    <w:rsid w:val="00151816"/>
    <w:rsid w:val="00151AE4"/>
    <w:rsid w:val="001521F0"/>
    <w:rsid w:val="0015222B"/>
    <w:rsid w:val="001532F7"/>
    <w:rsid w:val="00153BAF"/>
    <w:rsid w:val="00153EC7"/>
    <w:rsid w:val="001548A7"/>
    <w:rsid w:val="00154C74"/>
    <w:rsid w:val="00154F6D"/>
    <w:rsid w:val="001565D6"/>
    <w:rsid w:val="00156D85"/>
    <w:rsid w:val="001605D0"/>
    <w:rsid w:val="0016189D"/>
    <w:rsid w:val="0016286C"/>
    <w:rsid w:val="0016375F"/>
    <w:rsid w:val="00164148"/>
    <w:rsid w:val="00164717"/>
    <w:rsid w:val="00164A07"/>
    <w:rsid w:val="00165A32"/>
    <w:rsid w:val="00165BD2"/>
    <w:rsid w:val="00165E6B"/>
    <w:rsid w:val="00167AC0"/>
    <w:rsid w:val="00170EDC"/>
    <w:rsid w:val="00172FEF"/>
    <w:rsid w:val="00174168"/>
    <w:rsid w:val="001775C0"/>
    <w:rsid w:val="001776D7"/>
    <w:rsid w:val="00182269"/>
    <w:rsid w:val="00184415"/>
    <w:rsid w:val="001846E2"/>
    <w:rsid w:val="00184DF4"/>
    <w:rsid w:val="00184FAD"/>
    <w:rsid w:val="00186524"/>
    <w:rsid w:val="00186CF5"/>
    <w:rsid w:val="00190B2C"/>
    <w:rsid w:val="00190C3B"/>
    <w:rsid w:val="00190D4C"/>
    <w:rsid w:val="00191C0A"/>
    <w:rsid w:val="00191E4A"/>
    <w:rsid w:val="00192638"/>
    <w:rsid w:val="001934B5"/>
    <w:rsid w:val="0019460A"/>
    <w:rsid w:val="00195DE8"/>
    <w:rsid w:val="001963B5"/>
    <w:rsid w:val="00196FAE"/>
    <w:rsid w:val="001A0684"/>
    <w:rsid w:val="001A2373"/>
    <w:rsid w:val="001A4B5E"/>
    <w:rsid w:val="001A4D6D"/>
    <w:rsid w:val="001A5065"/>
    <w:rsid w:val="001A50A6"/>
    <w:rsid w:val="001A56C4"/>
    <w:rsid w:val="001A5D88"/>
    <w:rsid w:val="001A63E0"/>
    <w:rsid w:val="001A7401"/>
    <w:rsid w:val="001A7D2E"/>
    <w:rsid w:val="001B06EE"/>
    <w:rsid w:val="001B0904"/>
    <w:rsid w:val="001B0B41"/>
    <w:rsid w:val="001B2C62"/>
    <w:rsid w:val="001B3C80"/>
    <w:rsid w:val="001B40DB"/>
    <w:rsid w:val="001B5885"/>
    <w:rsid w:val="001B5DA8"/>
    <w:rsid w:val="001B79FB"/>
    <w:rsid w:val="001B7AE4"/>
    <w:rsid w:val="001B7C23"/>
    <w:rsid w:val="001C0833"/>
    <w:rsid w:val="001C0F7C"/>
    <w:rsid w:val="001C207D"/>
    <w:rsid w:val="001C2FE0"/>
    <w:rsid w:val="001C30EB"/>
    <w:rsid w:val="001C3145"/>
    <w:rsid w:val="001C3813"/>
    <w:rsid w:val="001C4EFE"/>
    <w:rsid w:val="001C59CB"/>
    <w:rsid w:val="001C672F"/>
    <w:rsid w:val="001D0903"/>
    <w:rsid w:val="001D14A0"/>
    <w:rsid w:val="001D3BE9"/>
    <w:rsid w:val="001D4233"/>
    <w:rsid w:val="001D4A13"/>
    <w:rsid w:val="001D51E7"/>
    <w:rsid w:val="001D5CD9"/>
    <w:rsid w:val="001D6EF3"/>
    <w:rsid w:val="001D7474"/>
    <w:rsid w:val="001D7715"/>
    <w:rsid w:val="001D7F3D"/>
    <w:rsid w:val="001E040A"/>
    <w:rsid w:val="001E19BD"/>
    <w:rsid w:val="001E1A21"/>
    <w:rsid w:val="001E20BB"/>
    <w:rsid w:val="001E249A"/>
    <w:rsid w:val="001E3F4C"/>
    <w:rsid w:val="001E43A4"/>
    <w:rsid w:val="001E4A61"/>
    <w:rsid w:val="001E4F02"/>
    <w:rsid w:val="001E50C4"/>
    <w:rsid w:val="001E5879"/>
    <w:rsid w:val="001E5E3F"/>
    <w:rsid w:val="001E6463"/>
    <w:rsid w:val="001E64EA"/>
    <w:rsid w:val="001E684B"/>
    <w:rsid w:val="001E73EE"/>
    <w:rsid w:val="001F06B9"/>
    <w:rsid w:val="001F0D29"/>
    <w:rsid w:val="001F1B3B"/>
    <w:rsid w:val="001F2039"/>
    <w:rsid w:val="001F2456"/>
    <w:rsid w:val="001F2C3A"/>
    <w:rsid w:val="001F3235"/>
    <w:rsid w:val="001F50FF"/>
    <w:rsid w:val="00201016"/>
    <w:rsid w:val="00201B14"/>
    <w:rsid w:val="00202BBE"/>
    <w:rsid w:val="002035B6"/>
    <w:rsid w:val="002035F9"/>
    <w:rsid w:val="00203D49"/>
    <w:rsid w:val="00203DCA"/>
    <w:rsid w:val="00203FC1"/>
    <w:rsid w:val="00204BDC"/>
    <w:rsid w:val="00205534"/>
    <w:rsid w:val="002068EA"/>
    <w:rsid w:val="00207394"/>
    <w:rsid w:val="00207999"/>
    <w:rsid w:val="00210DF9"/>
    <w:rsid w:val="0021131C"/>
    <w:rsid w:val="00212328"/>
    <w:rsid w:val="002128ED"/>
    <w:rsid w:val="00212F37"/>
    <w:rsid w:val="0021436A"/>
    <w:rsid w:val="002144AF"/>
    <w:rsid w:val="00214DF0"/>
    <w:rsid w:val="00215C24"/>
    <w:rsid w:val="002164EC"/>
    <w:rsid w:val="00216535"/>
    <w:rsid w:val="002169A3"/>
    <w:rsid w:val="0022000C"/>
    <w:rsid w:val="00220F81"/>
    <w:rsid w:val="00221BD0"/>
    <w:rsid w:val="002223A8"/>
    <w:rsid w:val="00224C63"/>
    <w:rsid w:val="002251EA"/>
    <w:rsid w:val="002252F7"/>
    <w:rsid w:val="00226831"/>
    <w:rsid w:val="0022698F"/>
    <w:rsid w:val="00227823"/>
    <w:rsid w:val="00230D4E"/>
    <w:rsid w:val="00231753"/>
    <w:rsid w:val="00232030"/>
    <w:rsid w:val="002324C3"/>
    <w:rsid w:val="0023465C"/>
    <w:rsid w:val="00234D2D"/>
    <w:rsid w:val="00234EE1"/>
    <w:rsid w:val="002350A9"/>
    <w:rsid w:val="00235845"/>
    <w:rsid w:val="00236518"/>
    <w:rsid w:val="00237AC7"/>
    <w:rsid w:val="0024052A"/>
    <w:rsid w:val="002406DD"/>
    <w:rsid w:val="002416B6"/>
    <w:rsid w:val="00242191"/>
    <w:rsid w:val="0024249B"/>
    <w:rsid w:val="0024524A"/>
    <w:rsid w:val="002456CF"/>
    <w:rsid w:val="002473D5"/>
    <w:rsid w:val="00251309"/>
    <w:rsid w:val="0025168E"/>
    <w:rsid w:val="00252454"/>
    <w:rsid w:val="002528B6"/>
    <w:rsid w:val="00254279"/>
    <w:rsid w:val="00255CAC"/>
    <w:rsid w:val="00255FE2"/>
    <w:rsid w:val="002603D8"/>
    <w:rsid w:val="002618D5"/>
    <w:rsid w:val="00261ED1"/>
    <w:rsid w:val="00263E40"/>
    <w:rsid w:val="002641FE"/>
    <w:rsid w:val="00264877"/>
    <w:rsid w:val="002660E1"/>
    <w:rsid w:val="002673DB"/>
    <w:rsid w:val="002676D2"/>
    <w:rsid w:val="00271FC2"/>
    <w:rsid w:val="00272FA4"/>
    <w:rsid w:val="00273ECC"/>
    <w:rsid w:val="00275D5C"/>
    <w:rsid w:val="00277596"/>
    <w:rsid w:val="00277768"/>
    <w:rsid w:val="00280470"/>
    <w:rsid w:val="00280C2C"/>
    <w:rsid w:val="00281629"/>
    <w:rsid w:val="002819D3"/>
    <w:rsid w:val="00281AD4"/>
    <w:rsid w:val="0028258F"/>
    <w:rsid w:val="00283093"/>
    <w:rsid w:val="002836C1"/>
    <w:rsid w:val="00283E1F"/>
    <w:rsid w:val="002845A7"/>
    <w:rsid w:val="00284918"/>
    <w:rsid w:val="002854D1"/>
    <w:rsid w:val="0028586A"/>
    <w:rsid w:val="00285B0C"/>
    <w:rsid w:val="00286323"/>
    <w:rsid w:val="00286C7D"/>
    <w:rsid w:val="0028779C"/>
    <w:rsid w:val="0029175C"/>
    <w:rsid w:val="00291E52"/>
    <w:rsid w:val="002937F6"/>
    <w:rsid w:val="00294281"/>
    <w:rsid w:val="002A0127"/>
    <w:rsid w:val="002A0812"/>
    <w:rsid w:val="002A0A02"/>
    <w:rsid w:val="002A24FE"/>
    <w:rsid w:val="002A2639"/>
    <w:rsid w:val="002A29A1"/>
    <w:rsid w:val="002A32DC"/>
    <w:rsid w:val="002A3C2B"/>
    <w:rsid w:val="002A4277"/>
    <w:rsid w:val="002A43E6"/>
    <w:rsid w:val="002A4632"/>
    <w:rsid w:val="002A5F3A"/>
    <w:rsid w:val="002A5FED"/>
    <w:rsid w:val="002A67C5"/>
    <w:rsid w:val="002A6FA9"/>
    <w:rsid w:val="002A774B"/>
    <w:rsid w:val="002A7A29"/>
    <w:rsid w:val="002B0788"/>
    <w:rsid w:val="002B0D3F"/>
    <w:rsid w:val="002B0EB1"/>
    <w:rsid w:val="002B1197"/>
    <w:rsid w:val="002B1D31"/>
    <w:rsid w:val="002B2C45"/>
    <w:rsid w:val="002B46EB"/>
    <w:rsid w:val="002B50A1"/>
    <w:rsid w:val="002B5BB8"/>
    <w:rsid w:val="002B61B2"/>
    <w:rsid w:val="002C0B93"/>
    <w:rsid w:val="002C105B"/>
    <w:rsid w:val="002C1E2D"/>
    <w:rsid w:val="002C4F0A"/>
    <w:rsid w:val="002C65DF"/>
    <w:rsid w:val="002C6DEF"/>
    <w:rsid w:val="002C7AB3"/>
    <w:rsid w:val="002D1911"/>
    <w:rsid w:val="002D21CB"/>
    <w:rsid w:val="002D261A"/>
    <w:rsid w:val="002D2B01"/>
    <w:rsid w:val="002D3070"/>
    <w:rsid w:val="002D3EC4"/>
    <w:rsid w:val="002D4EC1"/>
    <w:rsid w:val="002D5259"/>
    <w:rsid w:val="002D564F"/>
    <w:rsid w:val="002D761C"/>
    <w:rsid w:val="002E07C1"/>
    <w:rsid w:val="002E133B"/>
    <w:rsid w:val="002E1CCE"/>
    <w:rsid w:val="002E1EE8"/>
    <w:rsid w:val="002E3299"/>
    <w:rsid w:val="002E36E2"/>
    <w:rsid w:val="002E3829"/>
    <w:rsid w:val="002E67DC"/>
    <w:rsid w:val="002E6810"/>
    <w:rsid w:val="002E68D8"/>
    <w:rsid w:val="002E73A3"/>
    <w:rsid w:val="002F09E4"/>
    <w:rsid w:val="002F1517"/>
    <w:rsid w:val="002F1DE1"/>
    <w:rsid w:val="002F24BF"/>
    <w:rsid w:val="002F269A"/>
    <w:rsid w:val="002F2BD4"/>
    <w:rsid w:val="002F2E73"/>
    <w:rsid w:val="002F33CC"/>
    <w:rsid w:val="002F354B"/>
    <w:rsid w:val="002F413F"/>
    <w:rsid w:val="002F53FE"/>
    <w:rsid w:val="002F710C"/>
    <w:rsid w:val="002F7435"/>
    <w:rsid w:val="00300710"/>
    <w:rsid w:val="003013B7"/>
    <w:rsid w:val="003018ED"/>
    <w:rsid w:val="00301B37"/>
    <w:rsid w:val="00302771"/>
    <w:rsid w:val="00302FE0"/>
    <w:rsid w:val="0030335B"/>
    <w:rsid w:val="00303801"/>
    <w:rsid w:val="00304B9C"/>
    <w:rsid w:val="00307322"/>
    <w:rsid w:val="00307D0D"/>
    <w:rsid w:val="003103F0"/>
    <w:rsid w:val="0031350E"/>
    <w:rsid w:val="00314783"/>
    <w:rsid w:val="00314C86"/>
    <w:rsid w:val="00314FA0"/>
    <w:rsid w:val="00315352"/>
    <w:rsid w:val="00315510"/>
    <w:rsid w:val="003201F8"/>
    <w:rsid w:val="003203F3"/>
    <w:rsid w:val="00320569"/>
    <w:rsid w:val="003205BB"/>
    <w:rsid w:val="0032142D"/>
    <w:rsid w:val="00321720"/>
    <w:rsid w:val="00322017"/>
    <w:rsid w:val="0032377E"/>
    <w:rsid w:val="003239AD"/>
    <w:rsid w:val="00323C75"/>
    <w:rsid w:val="00323F00"/>
    <w:rsid w:val="0032403E"/>
    <w:rsid w:val="003243A9"/>
    <w:rsid w:val="00324789"/>
    <w:rsid w:val="003271E7"/>
    <w:rsid w:val="003279C6"/>
    <w:rsid w:val="00327E2E"/>
    <w:rsid w:val="0033049D"/>
    <w:rsid w:val="00330EF5"/>
    <w:rsid w:val="00331676"/>
    <w:rsid w:val="003316EA"/>
    <w:rsid w:val="00331CC6"/>
    <w:rsid w:val="00332D2D"/>
    <w:rsid w:val="00332E08"/>
    <w:rsid w:val="0033392C"/>
    <w:rsid w:val="00333C68"/>
    <w:rsid w:val="003340DB"/>
    <w:rsid w:val="00336810"/>
    <w:rsid w:val="00336981"/>
    <w:rsid w:val="0033713C"/>
    <w:rsid w:val="00337559"/>
    <w:rsid w:val="003401F9"/>
    <w:rsid w:val="00340B58"/>
    <w:rsid w:val="00342849"/>
    <w:rsid w:val="00342A98"/>
    <w:rsid w:val="00342F1A"/>
    <w:rsid w:val="00343917"/>
    <w:rsid w:val="00344CEA"/>
    <w:rsid w:val="00344FD2"/>
    <w:rsid w:val="003450A3"/>
    <w:rsid w:val="0034594B"/>
    <w:rsid w:val="00346B56"/>
    <w:rsid w:val="003475BF"/>
    <w:rsid w:val="003475C8"/>
    <w:rsid w:val="003477CC"/>
    <w:rsid w:val="00350BAC"/>
    <w:rsid w:val="00351D15"/>
    <w:rsid w:val="00351E2F"/>
    <w:rsid w:val="0035287F"/>
    <w:rsid w:val="00352D08"/>
    <w:rsid w:val="003544E5"/>
    <w:rsid w:val="00355939"/>
    <w:rsid w:val="00356511"/>
    <w:rsid w:val="003576FC"/>
    <w:rsid w:val="00357E74"/>
    <w:rsid w:val="003601CB"/>
    <w:rsid w:val="00361D0E"/>
    <w:rsid w:val="003624C8"/>
    <w:rsid w:val="003635EF"/>
    <w:rsid w:val="0036393B"/>
    <w:rsid w:val="00363ED4"/>
    <w:rsid w:val="0036421B"/>
    <w:rsid w:val="00364765"/>
    <w:rsid w:val="00365C18"/>
    <w:rsid w:val="00366549"/>
    <w:rsid w:val="00367ABD"/>
    <w:rsid w:val="003702B0"/>
    <w:rsid w:val="0037180C"/>
    <w:rsid w:val="00372A07"/>
    <w:rsid w:val="003730F1"/>
    <w:rsid w:val="003740F2"/>
    <w:rsid w:val="0037453B"/>
    <w:rsid w:val="00374634"/>
    <w:rsid w:val="003756A6"/>
    <w:rsid w:val="00375A60"/>
    <w:rsid w:val="003766C8"/>
    <w:rsid w:val="003768F8"/>
    <w:rsid w:val="00377B7C"/>
    <w:rsid w:val="003801EC"/>
    <w:rsid w:val="00382C7A"/>
    <w:rsid w:val="00382E86"/>
    <w:rsid w:val="003838A0"/>
    <w:rsid w:val="00383CB2"/>
    <w:rsid w:val="00384B54"/>
    <w:rsid w:val="003859C0"/>
    <w:rsid w:val="003866CC"/>
    <w:rsid w:val="00387A0D"/>
    <w:rsid w:val="00387B50"/>
    <w:rsid w:val="00390DC2"/>
    <w:rsid w:val="00391131"/>
    <w:rsid w:val="003925B6"/>
    <w:rsid w:val="00392B4E"/>
    <w:rsid w:val="00393A09"/>
    <w:rsid w:val="0039411C"/>
    <w:rsid w:val="0039496D"/>
    <w:rsid w:val="00395937"/>
    <w:rsid w:val="0039658D"/>
    <w:rsid w:val="00396FE7"/>
    <w:rsid w:val="00397E0F"/>
    <w:rsid w:val="003A0433"/>
    <w:rsid w:val="003A0DD1"/>
    <w:rsid w:val="003A12D3"/>
    <w:rsid w:val="003A303D"/>
    <w:rsid w:val="003A3B7A"/>
    <w:rsid w:val="003A597E"/>
    <w:rsid w:val="003A6BEB"/>
    <w:rsid w:val="003B1126"/>
    <w:rsid w:val="003B2E08"/>
    <w:rsid w:val="003B32DF"/>
    <w:rsid w:val="003B416F"/>
    <w:rsid w:val="003B420B"/>
    <w:rsid w:val="003B6F61"/>
    <w:rsid w:val="003C0CFF"/>
    <w:rsid w:val="003C3778"/>
    <w:rsid w:val="003C3B02"/>
    <w:rsid w:val="003C3BC6"/>
    <w:rsid w:val="003C4F5D"/>
    <w:rsid w:val="003D0986"/>
    <w:rsid w:val="003D1063"/>
    <w:rsid w:val="003D1653"/>
    <w:rsid w:val="003D1867"/>
    <w:rsid w:val="003D1B50"/>
    <w:rsid w:val="003D1F9C"/>
    <w:rsid w:val="003D4CFC"/>
    <w:rsid w:val="003D5D21"/>
    <w:rsid w:val="003D5E1F"/>
    <w:rsid w:val="003D5F50"/>
    <w:rsid w:val="003D660E"/>
    <w:rsid w:val="003D6BC4"/>
    <w:rsid w:val="003D6FFA"/>
    <w:rsid w:val="003D73D8"/>
    <w:rsid w:val="003D7868"/>
    <w:rsid w:val="003D7ABC"/>
    <w:rsid w:val="003E06A8"/>
    <w:rsid w:val="003E0BC4"/>
    <w:rsid w:val="003E0D04"/>
    <w:rsid w:val="003E12CF"/>
    <w:rsid w:val="003E156E"/>
    <w:rsid w:val="003E2690"/>
    <w:rsid w:val="003E291B"/>
    <w:rsid w:val="003E5DB3"/>
    <w:rsid w:val="003E6F43"/>
    <w:rsid w:val="003F456C"/>
    <w:rsid w:val="003F69A6"/>
    <w:rsid w:val="003F7B16"/>
    <w:rsid w:val="00400677"/>
    <w:rsid w:val="0040114B"/>
    <w:rsid w:val="0040170D"/>
    <w:rsid w:val="0040171B"/>
    <w:rsid w:val="00402DC5"/>
    <w:rsid w:val="00405350"/>
    <w:rsid w:val="0040588E"/>
    <w:rsid w:val="004103B1"/>
    <w:rsid w:val="00411CFF"/>
    <w:rsid w:val="00412A60"/>
    <w:rsid w:val="00412D48"/>
    <w:rsid w:val="00412DBC"/>
    <w:rsid w:val="00413F73"/>
    <w:rsid w:val="00414F98"/>
    <w:rsid w:val="004159E2"/>
    <w:rsid w:val="00416818"/>
    <w:rsid w:val="0041698E"/>
    <w:rsid w:val="00417FDE"/>
    <w:rsid w:val="00420032"/>
    <w:rsid w:val="004209D2"/>
    <w:rsid w:val="004210DB"/>
    <w:rsid w:val="00421458"/>
    <w:rsid w:val="00421BE1"/>
    <w:rsid w:val="00421C33"/>
    <w:rsid w:val="004229EF"/>
    <w:rsid w:val="00422D08"/>
    <w:rsid w:val="00425669"/>
    <w:rsid w:val="00430C24"/>
    <w:rsid w:val="00430C26"/>
    <w:rsid w:val="00433FF8"/>
    <w:rsid w:val="00436EB7"/>
    <w:rsid w:val="004374E8"/>
    <w:rsid w:val="00442401"/>
    <w:rsid w:val="0044253C"/>
    <w:rsid w:val="0044476D"/>
    <w:rsid w:val="0044479D"/>
    <w:rsid w:val="00444DFC"/>
    <w:rsid w:val="0044511C"/>
    <w:rsid w:val="00445E35"/>
    <w:rsid w:val="0044662C"/>
    <w:rsid w:val="00446675"/>
    <w:rsid w:val="004476BC"/>
    <w:rsid w:val="00450AF9"/>
    <w:rsid w:val="00450D46"/>
    <w:rsid w:val="004517F7"/>
    <w:rsid w:val="00451EDE"/>
    <w:rsid w:val="00452927"/>
    <w:rsid w:val="00452F8C"/>
    <w:rsid w:val="004531D0"/>
    <w:rsid w:val="004556E8"/>
    <w:rsid w:val="004560F8"/>
    <w:rsid w:val="00456816"/>
    <w:rsid w:val="00456C45"/>
    <w:rsid w:val="00456EC7"/>
    <w:rsid w:val="00457E21"/>
    <w:rsid w:val="00461E8F"/>
    <w:rsid w:val="004620D2"/>
    <w:rsid w:val="004629B9"/>
    <w:rsid w:val="00463305"/>
    <w:rsid w:val="0046543A"/>
    <w:rsid w:val="00465526"/>
    <w:rsid w:val="00466848"/>
    <w:rsid w:val="00466904"/>
    <w:rsid w:val="004674EA"/>
    <w:rsid w:val="00471741"/>
    <w:rsid w:val="00471F4C"/>
    <w:rsid w:val="00474EAD"/>
    <w:rsid w:val="004757AD"/>
    <w:rsid w:val="00475CC1"/>
    <w:rsid w:val="004770A9"/>
    <w:rsid w:val="00477637"/>
    <w:rsid w:val="00482132"/>
    <w:rsid w:val="00484F87"/>
    <w:rsid w:val="004863D5"/>
    <w:rsid w:val="00486A00"/>
    <w:rsid w:val="00486B26"/>
    <w:rsid w:val="004870A2"/>
    <w:rsid w:val="00490187"/>
    <w:rsid w:val="00490E03"/>
    <w:rsid w:val="00491312"/>
    <w:rsid w:val="00492370"/>
    <w:rsid w:val="00492C86"/>
    <w:rsid w:val="00495012"/>
    <w:rsid w:val="00495528"/>
    <w:rsid w:val="00496214"/>
    <w:rsid w:val="00496F46"/>
    <w:rsid w:val="00497A48"/>
    <w:rsid w:val="004A01C2"/>
    <w:rsid w:val="004A0C67"/>
    <w:rsid w:val="004A11BA"/>
    <w:rsid w:val="004A2308"/>
    <w:rsid w:val="004A250A"/>
    <w:rsid w:val="004A3724"/>
    <w:rsid w:val="004A57EA"/>
    <w:rsid w:val="004A5DCD"/>
    <w:rsid w:val="004A665F"/>
    <w:rsid w:val="004A7EEA"/>
    <w:rsid w:val="004A7F58"/>
    <w:rsid w:val="004B2076"/>
    <w:rsid w:val="004B21C9"/>
    <w:rsid w:val="004B21F0"/>
    <w:rsid w:val="004B23F8"/>
    <w:rsid w:val="004B34D6"/>
    <w:rsid w:val="004B3709"/>
    <w:rsid w:val="004B444A"/>
    <w:rsid w:val="004B66B3"/>
    <w:rsid w:val="004B69D7"/>
    <w:rsid w:val="004B727B"/>
    <w:rsid w:val="004B7453"/>
    <w:rsid w:val="004B79B7"/>
    <w:rsid w:val="004B7A30"/>
    <w:rsid w:val="004C16EE"/>
    <w:rsid w:val="004C1927"/>
    <w:rsid w:val="004C21CA"/>
    <w:rsid w:val="004C48B5"/>
    <w:rsid w:val="004C5445"/>
    <w:rsid w:val="004C5A87"/>
    <w:rsid w:val="004C5D18"/>
    <w:rsid w:val="004C6150"/>
    <w:rsid w:val="004C73E1"/>
    <w:rsid w:val="004D309D"/>
    <w:rsid w:val="004D47D8"/>
    <w:rsid w:val="004D6533"/>
    <w:rsid w:val="004E0188"/>
    <w:rsid w:val="004E05C7"/>
    <w:rsid w:val="004E1015"/>
    <w:rsid w:val="004E2085"/>
    <w:rsid w:val="004E20F9"/>
    <w:rsid w:val="004E372C"/>
    <w:rsid w:val="004E3E14"/>
    <w:rsid w:val="004E4958"/>
    <w:rsid w:val="004E50D2"/>
    <w:rsid w:val="004E60DC"/>
    <w:rsid w:val="004E652C"/>
    <w:rsid w:val="004E6FB0"/>
    <w:rsid w:val="004F0E10"/>
    <w:rsid w:val="004F1AEB"/>
    <w:rsid w:val="004F303F"/>
    <w:rsid w:val="004F30DF"/>
    <w:rsid w:val="004F3273"/>
    <w:rsid w:val="004F36E3"/>
    <w:rsid w:val="004F41DF"/>
    <w:rsid w:val="004F4506"/>
    <w:rsid w:val="004F4630"/>
    <w:rsid w:val="004F4AE0"/>
    <w:rsid w:val="004F5757"/>
    <w:rsid w:val="004F6A48"/>
    <w:rsid w:val="004F6CD5"/>
    <w:rsid w:val="0050217F"/>
    <w:rsid w:val="005027B8"/>
    <w:rsid w:val="0050322A"/>
    <w:rsid w:val="0050558C"/>
    <w:rsid w:val="0050702A"/>
    <w:rsid w:val="00510462"/>
    <w:rsid w:val="00510AC7"/>
    <w:rsid w:val="00511087"/>
    <w:rsid w:val="00511F6C"/>
    <w:rsid w:val="00512BD5"/>
    <w:rsid w:val="0051323C"/>
    <w:rsid w:val="005136DF"/>
    <w:rsid w:val="0051388A"/>
    <w:rsid w:val="0051550C"/>
    <w:rsid w:val="00515A78"/>
    <w:rsid w:val="00517723"/>
    <w:rsid w:val="00520203"/>
    <w:rsid w:val="0052252C"/>
    <w:rsid w:val="00522E5A"/>
    <w:rsid w:val="005233A3"/>
    <w:rsid w:val="00524EC4"/>
    <w:rsid w:val="00526364"/>
    <w:rsid w:val="00526C84"/>
    <w:rsid w:val="005272D0"/>
    <w:rsid w:val="005273D1"/>
    <w:rsid w:val="005302E7"/>
    <w:rsid w:val="0053149A"/>
    <w:rsid w:val="00532AE9"/>
    <w:rsid w:val="00536A77"/>
    <w:rsid w:val="00537069"/>
    <w:rsid w:val="00540BA1"/>
    <w:rsid w:val="0054262B"/>
    <w:rsid w:val="0054307D"/>
    <w:rsid w:val="00543746"/>
    <w:rsid w:val="00543D1A"/>
    <w:rsid w:val="005455ED"/>
    <w:rsid w:val="0054617B"/>
    <w:rsid w:val="00546EA1"/>
    <w:rsid w:val="0054743C"/>
    <w:rsid w:val="00547444"/>
    <w:rsid w:val="005478EC"/>
    <w:rsid w:val="00550FBB"/>
    <w:rsid w:val="00551362"/>
    <w:rsid w:val="00554FB0"/>
    <w:rsid w:val="0055676B"/>
    <w:rsid w:val="00557CCC"/>
    <w:rsid w:val="005659FE"/>
    <w:rsid w:val="005671E4"/>
    <w:rsid w:val="00567AF5"/>
    <w:rsid w:val="005723A0"/>
    <w:rsid w:val="0057270A"/>
    <w:rsid w:val="0057294B"/>
    <w:rsid w:val="00572D1B"/>
    <w:rsid w:val="00573139"/>
    <w:rsid w:val="00574B71"/>
    <w:rsid w:val="00575DF5"/>
    <w:rsid w:val="00577749"/>
    <w:rsid w:val="005805EC"/>
    <w:rsid w:val="005824BA"/>
    <w:rsid w:val="00582A2B"/>
    <w:rsid w:val="00582AEF"/>
    <w:rsid w:val="005836D5"/>
    <w:rsid w:val="00585CC2"/>
    <w:rsid w:val="005867D9"/>
    <w:rsid w:val="005919D3"/>
    <w:rsid w:val="00593AE7"/>
    <w:rsid w:val="00596F5A"/>
    <w:rsid w:val="00597FDA"/>
    <w:rsid w:val="005A08F9"/>
    <w:rsid w:val="005A27BC"/>
    <w:rsid w:val="005A2E79"/>
    <w:rsid w:val="005A3BA5"/>
    <w:rsid w:val="005A4C30"/>
    <w:rsid w:val="005A52DE"/>
    <w:rsid w:val="005A56FB"/>
    <w:rsid w:val="005A63A7"/>
    <w:rsid w:val="005A6DB7"/>
    <w:rsid w:val="005A7DD1"/>
    <w:rsid w:val="005B0B5D"/>
    <w:rsid w:val="005B39AD"/>
    <w:rsid w:val="005B5647"/>
    <w:rsid w:val="005B5A4B"/>
    <w:rsid w:val="005B5F44"/>
    <w:rsid w:val="005B674D"/>
    <w:rsid w:val="005B6E05"/>
    <w:rsid w:val="005B7142"/>
    <w:rsid w:val="005C0159"/>
    <w:rsid w:val="005C16FD"/>
    <w:rsid w:val="005C2366"/>
    <w:rsid w:val="005C3D22"/>
    <w:rsid w:val="005C3DB6"/>
    <w:rsid w:val="005C506B"/>
    <w:rsid w:val="005C5272"/>
    <w:rsid w:val="005C5A04"/>
    <w:rsid w:val="005C6DB9"/>
    <w:rsid w:val="005D1CED"/>
    <w:rsid w:val="005D1EA0"/>
    <w:rsid w:val="005D2980"/>
    <w:rsid w:val="005D5117"/>
    <w:rsid w:val="005D5A97"/>
    <w:rsid w:val="005D6761"/>
    <w:rsid w:val="005E0A5F"/>
    <w:rsid w:val="005E0EA4"/>
    <w:rsid w:val="005E1A0C"/>
    <w:rsid w:val="005E20BE"/>
    <w:rsid w:val="005E21A7"/>
    <w:rsid w:val="005E2F07"/>
    <w:rsid w:val="005E4954"/>
    <w:rsid w:val="005E6704"/>
    <w:rsid w:val="005E784E"/>
    <w:rsid w:val="005E7B72"/>
    <w:rsid w:val="005F1C03"/>
    <w:rsid w:val="005F20DF"/>
    <w:rsid w:val="005F25F4"/>
    <w:rsid w:val="005F452A"/>
    <w:rsid w:val="005F524C"/>
    <w:rsid w:val="005F5F6C"/>
    <w:rsid w:val="005F63D3"/>
    <w:rsid w:val="005F69D4"/>
    <w:rsid w:val="005F6EF4"/>
    <w:rsid w:val="0060084F"/>
    <w:rsid w:val="006032A3"/>
    <w:rsid w:val="00603E1B"/>
    <w:rsid w:val="00604035"/>
    <w:rsid w:val="00604871"/>
    <w:rsid w:val="00605AAC"/>
    <w:rsid w:val="00607071"/>
    <w:rsid w:val="00607A8F"/>
    <w:rsid w:val="00607ED8"/>
    <w:rsid w:val="006101EE"/>
    <w:rsid w:val="00611147"/>
    <w:rsid w:val="006112CC"/>
    <w:rsid w:val="006113A7"/>
    <w:rsid w:val="006118D0"/>
    <w:rsid w:val="006122CE"/>
    <w:rsid w:val="00614C9C"/>
    <w:rsid w:val="00615A04"/>
    <w:rsid w:val="00615A66"/>
    <w:rsid w:val="00615C2C"/>
    <w:rsid w:val="0061665C"/>
    <w:rsid w:val="006178C0"/>
    <w:rsid w:val="00617D00"/>
    <w:rsid w:val="00620249"/>
    <w:rsid w:val="00621AA9"/>
    <w:rsid w:val="006229B6"/>
    <w:rsid w:val="0062525A"/>
    <w:rsid w:val="006253E5"/>
    <w:rsid w:val="0062671C"/>
    <w:rsid w:val="006300C2"/>
    <w:rsid w:val="0063016C"/>
    <w:rsid w:val="006331FB"/>
    <w:rsid w:val="006339CE"/>
    <w:rsid w:val="006346F0"/>
    <w:rsid w:val="00634A92"/>
    <w:rsid w:val="00634D2B"/>
    <w:rsid w:val="00634EC1"/>
    <w:rsid w:val="00635418"/>
    <w:rsid w:val="00637DC3"/>
    <w:rsid w:val="006404E5"/>
    <w:rsid w:val="006406C8"/>
    <w:rsid w:val="00640914"/>
    <w:rsid w:val="00641935"/>
    <w:rsid w:val="0064294B"/>
    <w:rsid w:val="00644E20"/>
    <w:rsid w:val="006454FB"/>
    <w:rsid w:val="00647CDA"/>
    <w:rsid w:val="00651006"/>
    <w:rsid w:val="006521B1"/>
    <w:rsid w:val="00652304"/>
    <w:rsid w:val="00652E0C"/>
    <w:rsid w:val="006530B8"/>
    <w:rsid w:val="00654F0E"/>
    <w:rsid w:val="006559EF"/>
    <w:rsid w:val="00656C27"/>
    <w:rsid w:val="006572B4"/>
    <w:rsid w:val="00657435"/>
    <w:rsid w:val="00660762"/>
    <w:rsid w:val="006611D9"/>
    <w:rsid w:val="00661EE7"/>
    <w:rsid w:val="00663701"/>
    <w:rsid w:val="00663BF0"/>
    <w:rsid w:val="006643DB"/>
    <w:rsid w:val="006646F6"/>
    <w:rsid w:val="006650F4"/>
    <w:rsid w:val="00666299"/>
    <w:rsid w:val="006662D1"/>
    <w:rsid w:val="006677B0"/>
    <w:rsid w:val="006701CF"/>
    <w:rsid w:val="00671B41"/>
    <w:rsid w:val="00671BBF"/>
    <w:rsid w:val="006726E5"/>
    <w:rsid w:val="00672A35"/>
    <w:rsid w:val="0067318C"/>
    <w:rsid w:val="00673D4B"/>
    <w:rsid w:val="0067498A"/>
    <w:rsid w:val="00675707"/>
    <w:rsid w:val="00676738"/>
    <w:rsid w:val="006776FA"/>
    <w:rsid w:val="00677766"/>
    <w:rsid w:val="00681368"/>
    <w:rsid w:val="00681C70"/>
    <w:rsid w:val="00682483"/>
    <w:rsid w:val="00683188"/>
    <w:rsid w:val="00684E4F"/>
    <w:rsid w:val="006851E3"/>
    <w:rsid w:val="00686A17"/>
    <w:rsid w:val="006903C0"/>
    <w:rsid w:val="00691295"/>
    <w:rsid w:val="00693977"/>
    <w:rsid w:val="00694A0E"/>
    <w:rsid w:val="00695197"/>
    <w:rsid w:val="00695E38"/>
    <w:rsid w:val="0069616A"/>
    <w:rsid w:val="00696427"/>
    <w:rsid w:val="00696699"/>
    <w:rsid w:val="006A0152"/>
    <w:rsid w:val="006A3173"/>
    <w:rsid w:val="006A3C19"/>
    <w:rsid w:val="006A3F38"/>
    <w:rsid w:val="006A4FA5"/>
    <w:rsid w:val="006A5284"/>
    <w:rsid w:val="006B088E"/>
    <w:rsid w:val="006B1614"/>
    <w:rsid w:val="006B1626"/>
    <w:rsid w:val="006B1691"/>
    <w:rsid w:val="006B3362"/>
    <w:rsid w:val="006B5654"/>
    <w:rsid w:val="006B5A70"/>
    <w:rsid w:val="006B6467"/>
    <w:rsid w:val="006B7A3F"/>
    <w:rsid w:val="006B7BCD"/>
    <w:rsid w:val="006B7F6F"/>
    <w:rsid w:val="006C1E00"/>
    <w:rsid w:val="006C43C1"/>
    <w:rsid w:val="006C508B"/>
    <w:rsid w:val="006C7474"/>
    <w:rsid w:val="006C7F5E"/>
    <w:rsid w:val="006D03DA"/>
    <w:rsid w:val="006D0BDC"/>
    <w:rsid w:val="006D0DA5"/>
    <w:rsid w:val="006D14DC"/>
    <w:rsid w:val="006D1E19"/>
    <w:rsid w:val="006D22C8"/>
    <w:rsid w:val="006D2A63"/>
    <w:rsid w:val="006D2D41"/>
    <w:rsid w:val="006D307C"/>
    <w:rsid w:val="006D3372"/>
    <w:rsid w:val="006D3D2C"/>
    <w:rsid w:val="006D4A49"/>
    <w:rsid w:val="006D4EC8"/>
    <w:rsid w:val="006D56E4"/>
    <w:rsid w:val="006E1116"/>
    <w:rsid w:val="006E1F90"/>
    <w:rsid w:val="006E258E"/>
    <w:rsid w:val="006E336D"/>
    <w:rsid w:val="006E474A"/>
    <w:rsid w:val="006E47BA"/>
    <w:rsid w:val="006E5DAC"/>
    <w:rsid w:val="006E60A0"/>
    <w:rsid w:val="006E6A2C"/>
    <w:rsid w:val="006E6A59"/>
    <w:rsid w:val="006E7469"/>
    <w:rsid w:val="006F120C"/>
    <w:rsid w:val="006F3CC3"/>
    <w:rsid w:val="006F3DF0"/>
    <w:rsid w:val="006F43AF"/>
    <w:rsid w:val="006F499B"/>
    <w:rsid w:val="006F5025"/>
    <w:rsid w:val="006F5D74"/>
    <w:rsid w:val="006F7123"/>
    <w:rsid w:val="007007FD"/>
    <w:rsid w:val="00700CA9"/>
    <w:rsid w:val="0070106C"/>
    <w:rsid w:val="007015F0"/>
    <w:rsid w:val="0070161B"/>
    <w:rsid w:val="00701D26"/>
    <w:rsid w:val="007022D4"/>
    <w:rsid w:val="00702B21"/>
    <w:rsid w:val="00703329"/>
    <w:rsid w:val="0070795E"/>
    <w:rsid w:val="00710298"/>
    <w:rsid w:val="007102DA"/>
    <w:rsid w:val="00710522"/>
    <w:rsid w:val="00712650"/>
    <w:rsid w:val="00713C10"/>
    <w:rsid w:val="00713E99"/>
    <w:rsid w:val="0071433E"/>
    <w:rsid w:val="00715099"/>
    <w:rsid w:val="007150B0"/>
    <w:rsid w:val="007155B1"/>
    <w:rsid w:val="007169F4"/>
    <w:rsid w:val="00720402"/>
    <w:rsid w:val="00721868"/>
    <w:rsid w:val="00722179"/>
    <w:rsid w:val="007246F5"/>
    <w:rsid w:val="007252F2"/>
    <w:rsid w:val="007263BB"/>
    <w:rsid w:val="007304F0"/>
    <w:rsid w:val="007305FF"/>
    <w:rsid w:val="00731B7F"/>
    <w:rsid w:val="007326BD"/>
    <w:rsid w:val="007327FA"/>
    <w:rsid w:val="007329A1"/>
    <w:rsid w:val="00733046"/>
    <w:rsid w:val="00734EDC"/>
    <w:rsid w:val="007362FD"/>
    <w:rsid w:val="007367F7"/>
    <w:rsid w:val="00737067"/>
    <w:rsid w:val="0073735C"/>
    <w:rsid w:val="007376D8"/>
    <w:rsid w:val="00741A02"/>
    <w:rsid w:val="00741A5E"/>
    <w:rsid w:val="00743E4A"/>
    <w:rsid w:val="0074527C"/>
    <w:rsid w:val="007469EC"/>
    <w:rsid w:val="00747F37"/>
    <w:rsid w:val="00750141"/>
    <w:rsid w:val="007503E1"/>
    <w:rsid w:val="00751A0D"/>
    <w:rsid w:val="00752036"/>
    <w:rsid w:val="00755D2A"/>
    <w:rsid w:val="00756A89"/>
    <w:rsid w:val="00756AFB"/>
    <w:rsid w:val="0075720D"/>
    <w:rsid w:val="0075776C"/>
    <w:rsid w:val="00757A54"/>
    <w:rsid w:val="00757B62"/>
    <w:rsid w:val="007607D3"/>
    <w:rsid w:val="00763035"/>
    <w:rsid w:val="00764371"/>
    <w:rsid w:val="00764E50"/>
    <w:rsid w:val="007657DC"/>
    <w:rsid w:val="00765BA9"/>
    <w:rsid w:val="00767C03"/>
    <w:rsid w:val="00767D70"/>
    <w:rsid w:val="00770339"/>
    <w:rsid w:val="00771CF4"/>
    <w:rsid w:val="007720F9"/>
    <w:rsid w:val="00774016"/>
    <w:rsid w:val="007750B8"/>
    <w:rsid w:val="00776722"/>
    <w:rsid w:val="00777BC0"/>
    <w:rsid w:val="00781BEC"/>
    <w:rsid w:val="0078290E"/>
    <w:rsid w:val="00784622"/>
    <w:rsid w:val="00785068"/>
    <w:rsid w:val="00786F07"/>
    <w:rsid w:val="0079081B"/>
    <w:rsid w:val="00791652"/>
    <w:rsid w:val="007938A1"/>
    <w:rsid w:val="00793985"/>
    <w:rsid w:val="00793EAD"/>
    <w:rsid w:val="00794023"/>
    <w:rsid w:val="0079410C"/>
    <w:rsid w:val="00794BBB"/>
    <w:rsid w:val="007966BF"/>
    <w:rsid w:val="007966DC"/>
    <w:rsid w:val="007A06A7"/>
    <w:rsid w:val="007A0AC7"/>
    <w:rsid w:val="007A1427"/>
    <w:rsid w:val="007A1D40"/>
    <w:rsid w:val="007A3332"/>
    <w:rsid w:val="007A3A6F"/>
    <w:rsid w:val="007A4B7A"/>
    <w:rsid w:val="007A5B3A"/>
    <w:rsid w:val="007A71E8"/>
    <w:rsid w:val="007A7DD9"/>
    <w:rsid w:val="007A7DEA"/>
    <w:rsid w:val="007B0588"/>
    <w:rsid w:val="007B2040"/>
    <w:rsid w:val="007B25BC"/>
    <w:rsid w:val="007B25C7"/>
    <w:rsid w:val="007B2F5D"/>
    <w:rsid w:val="007B32E4"/>
    <w:rsid w:val="007B4658"/>
    <w:rsid w:val="007B5F7F"/>
    <w:rsid w:val="007B698B"/>
    <w:rsid w:val="007B7F46"/>
    <w:rsid w:val="007C1AEF"/>
    <w:rsid w:val="007C24DB"/>
    <w:rsid w:val="007C5D7E"/>
    <w:rsid w:val="007C61BD"/>
    <w:rsid w:val="007C715A"/>
    <w:rsid w:val="007C75C4"/>
    <w:rsid w:val="007C7976"/>
    <w:rsid w:val="007C7A0C"/>
    <w:rsid w:val="007D023B"/>
    <w:rsid w:val="007D0FB9"/>
    <w:rsid w:val="007D0FBF"/>
    <w:rsid w:val="007D1403"/>
    <w:rsid w:val="007D152C"/>
    <w:rsid w:val="007D1C37"/>
    <w:rsid w:val="007D25F0"/>
    <w:rsid w:val="007D298F"/>
    <w:rsid w:val="007D4C48"/>
    <w:rsid w:val="007D4E25"/>
    <w:rsid w:val="007D5AA6"/>
    <w:rsid w:val="007D6C8E"/>
    <w:rsid w:val="007D77E6"/>
    <w:rsid w:val="007E0ADA"/>
    <w:rsid w:val="007E125B"/>
    <w:rsid w:val="007E1752"/>
    <w:rsid w:val="007E25E2"/>
    <w:rsid w:val="007E328A"/>
    <w:rsid w:val="007E43C7"/>
    <w:rsid w:val="007E54D3"/>
    <w:rsid w:val="007E5FEE"/>
    <w:rsid w:val="007E6AE2"/>
    <w:rsid w:val="007E7A52"/>
    <w:rsid w:val="007F16F2"/>
    <w:rsid w:val="007F177B"/>
    <w:rsid w:val="007F258C"/>
    <w:rsid w:val="007F2D8B"/>
    <w:rsid w:val="007F4357"/>
    <w:rsid w:val="007F627A"/>
    <w:rsid w:val="007F6CD8"/>
    <w:rsid w:val="007F7645"/>
    <w:rsid w:val="007F7B40"/>
    <w:rsid w:val="008002F8"/>
    <w:rsid w:val="00800B3B"/>
    <w:rsid w:val="008012F1"/>
    <w:rsid w:val="00801F10"/>
    <w:rsid w:val="00803811"/>
    <w:rsid w:val="00803857"/>
    <w:rsid w:val="00804016"/>
    <w:rsid w:val="0080408E"/>
    <w:rsid w:val="0080432D"/>
    <w:rsid w:val="00804AEA"/>
    <w:rsid w:val="008113B1"/>
    <w:rsid w:val="0081314F"/>
    <w:rsid w:val="00813630"/>
    <w:rsid w:val="00815635"/>
    <w:rsid w:val="0081578E"/>
    <w:rsid w:val="008162F0"/>
    <w:rsid w:val="008165EF"/>
    <w:rsid w:val="008166AB"/>
    <w:rsid w:val="00817883"/>
    <w:rsid w:val="00820B4B"/>
    <w:rsid w:val="00821F18"/>
    <w:rsid w:val="008225DC"/>
    <w:rsid w:val="0082383E"/>
    <w:rsid w:val="008250DF"/>
    <w:rsid w:val="00830F77"/>
    <w:rsid w:val="00832899"/>
    <w:rsid w:val="0083355D"/>
    <w:rsid w:val="00833EC5"/>
    <w:rsid w:val="00837EA4"/>
    <w:rsid w:val="00837EDC"/>
    <w:rsid w:val="00837EFE"/>
    <w:rsid w:val="00841435"/>
    <w:rsid w:val="00842A40"/>
    <w:rsid w:val="00843A7A"/>
    <w:rsid w:val="00843E72"/>
    <w:rsid w:val="00843FCB"/>
    <w:rsid w:val="0084408E"/>
    <w:rsid w:val="00844225"/>
    <w:rsid w:val="00845A0B"/>
    <w:rsid w:val="00846C0B"/>
    <w:rsid w:val="008519C0"/>
    <w:rsid w:val="0085256F"/>
    <w:rsid w:val="00852D8A"/>
    <w:rsid w:val="0085336E"/>
    <w:rsid w:val="00854CFE"/>
    <w:rsid w:val="00856555"/>
    <w:rsid w:val="00856C7D"/>
    <w:rsid w:val="0086013E"/>
    <w:rsid w:val="00861700"/>
    <w:rsid w:val="00861928"/>
    <w:rsid w:val="00861C16"/>
    <w:rsid w:val="00864E18"/>
    <w:rsid w:val="00865506"/>
    <w:rsid w:val="008662C2"/>
    <w:rsid w:val="00866FCA"/>
    <w:rsid w:val="0086708F"/>
    <w:rsid w:val="00867A8D"/>
    <w:rsid w:val="008702E4"/>
    <w:rsid w:val="00870719"/>
    <w:rsid w:val="008719CB"/>
    <w:rsid w:val="008734C0"/>
    <w:rsid w:val="008751E5"/>
    <w:rsid w:val="00876163"/>
    <w:rsid w:val="008766BE"/>
    <w:rsid w:val="008769DC"/>
    <w:rsid w:val="008769E9"/>
    <w:rsid w:val="00880121"/>
    <w:rsid w:val="008806E0"/>
    <w:rsid w:val="00880DB0"/>
    <w:rsid w:val="00880DBD"/>
    <w:rsid w:val="008821C0"/>
    <w:rsid w:val="00884FC4"/>
    <w:rsid w:val="00886545"/>
    <w:rsid w:val="008871F7"/>
    <w:rsid w:val="008872F1"/>
    <w:rsid w:val="008876AD"/>
    <w:rsid w:val="00890A12"/>
    <w:rsid w:val="00890A16"/>
    <w:rsid w:val="00891523"/>
    <w:rsid w:val="00891CEE"/>
    <w:rsid w:val="00893849"/>
    <w:rsid w:val="00893CD6"/>
    <w:rsid w:val="00893D15"/>
    <w:rsid w:val="008963FA"/>
    <w:rsid w:val="00896CCD"/>
    <w:rsid w:val="008A0881"/>
    <w:rsid w:val="008A09E7"/>
    <w:rsid w:val="008A0DB0"/>
    <w:rsid w:val="008A1408"/>
    <w:rsid w:val="008A1EB4"/>
    <w:rsid w:val="008A2799"/>
    <w:rsid w:val="008A288D"/>
    <w:rsid w:val="008A29EE"/>
    <w:rsid w:val="008A3176"/>
    <w:rsid w:val="008A35C4"/>
    <w:rsid w:val="008A49EF"/>
    <w:rsid w:val="008A6DE9"/>
    <w:rsid w:val="008B1382"/>
    <w:rsid w:val="008B2330"/>
    <w:rsid w:val="008B2B83"/>
    <w:rsid w:val="008B37E0"/>
    <w:rsid w:val="008B4C4C"/>
    <w:rsid w:val="008B6DD9"/>
    <w:rsid w:val="008B72BF"/>
    <w:rsid w:val="008B7940"/>
    <w:rsid w:val="008B7B4A"/>
    <w:rsid w:val="008C082C"/>
    <w:rsid w:val="008C0C42"/>
    <w:rsid w:val="008C1958"/>
    <w:rsid w:val="008C1ECA"/>
    <w:rsid w:val="008C3251"/>
    <w:rsid w:val="008C37D7"/>
    <w:rsid w:val="008C58A7"/>
    <w:rsid w:val="008C7F7E"/>
    <w:rsid w:val="008D199B"/>
    <w:rsid w:val="008D269C"/>
    <w:rsid w:val="008D48D2"/>
    <w:rsid w:val="008D5B44"/>
    <w:rsid w:val="008D6664"/>
    <w:rsid w:val="008D7437"/>
    <w:rsid w:val="008D7F52"/>
    <w:rsid w:val="008E125E"/>
    <w:rsid w:val="008E15C5"/>
    <w:rsid w:val="008E1663"/>
    <w:rsid w:val="008E1EF9"/>
    <w:rsid w:val="008E24AB"/>
    <w:rsid w:val="008E3300"/>
    <w:rsid w:val="008E3E3E"/>
    <w:rsid w:val="008E44D2"/>
    <w:rsid w:val="008E4D57"/>
    <w:rsid w:val="008E590F"/>
    <w:rsid w:val="008E646C"/>
    <w:rsid w:val="008E6718"/>
    <w:rsid w:val="008E6824"/>
    <w:rsid w:val="008E7454"/>
    <w:rsid w:val="008E7B6E"/>
    <w:rsid w:val="008F100D"/>
    <w:rsid w:val="008F2311"/>
    <w:rsid w:val="008F4951"/>
    <w:rsid w:val="008F51F8"/>
    <w:rsid w:val="008F6175"/>
    <w:rsid w:val="008F6271"/>
    <w:rsid w:val="008F7DFE"/>
    <w:rsid w:val="00901A02"/>
    <w:rsid w:val="00901D93"/>
    <w:rsid w:val="009022CD"/>
    <w:rsid w:val="00902A2E"/>
    <w:rsid w:val="00904673"/>
    <w:rsid w:val="00904BA1"/>
    <w:rsid w:val="00904CEE"/>
    <w:rsid w:val="00904D10"/>
    <w:rsid w:val="00904D60"/>
    <w:rsid w:val="00905E53"/>
    <w:rsid w:val="00906A9C"/>
    <w:rsid w:val="00906AE6"/>
    <w:rsid w:val="00906EB5"/>
    <w:rsid w:val="009076DD"/>
    <w:rsid w:val="00907D7C"/>
    <w:rsid w:val="00911948"/>
    <w:rsid w:val="00911AEF"/>
    <w:rsid w:val="00911F56"/>
    <w:rsid w:val="00912020"/>
    <w:rsid w:val="00912F9B"/>
    <w:rsid w:val="009135DC"/>
    <w:rsid w:val="009150CC"/>
    <w:rsid w:val="00916BE7"/>
    <w:rsid w:val="00917561"/>
    <w:rsid w:val="0091784C"/>
    <w:rsid w:val="0092021A"/>
    <w:rsid w:val="0092075A"/>
    <w:rsid w:val="00920D50"/>
    <w:rsid w:val="00921A8E"/>
    <w:rsid w:val="00921CBA"/>
    <w:rsid w:val="0092207F"/>
    <w:rsid w:val="009227E7"/>
    <w:rsid w:val="00922B0F"/>
    <w:rsid w:val="00923E50"/>
    <w:rsid w:val="00925E15"/>
    <w:rsid w:val="00930667"/>
    <w:rsid w:val="00931099"/>
    <w:rsid w:val="0093132F"/>
    <w:rsid w:val="009314DB"/>
    <w:rsid w:val="00935E74"/>
    <w:rsid w:val="00936529"/>
    <w:rsid w:val="00937C2F"/>
    <w:rsid w:val="009411C3"/>
    <w:rsid w:val="0094141F"/>
    <w:rsid w:val="0094228D"/>
    <w:rsid w:val="009422E2"/>
    <w:rsid w:val="009425B9"/>
    <w:rsid w:val="00943D97"/>
    <w:rsid w:val="00944475"/>
    <w:rsid w:val="00945E0D"/>
    <w:rsid w:val="00946BE4"/>
    <w:rsid w:val="009501B2"/>
    <w:rsid w:val="00951D70"/>
    <w:rsid w:val="00951F26"/>
    <w:rsid w:val="009549BB"/>
    <w:rsid w:val="00956E0A"/>
    <w:rsid w:val="009579B2"/>
    <w:rsid w:val="00960632"/>
    <w:rsid w:val="009608F4"/>
    <w:rsid w:val="0096129A"/>
    <w:rsid w:val="009622C6"/>
    <w:rsid w:val="00964283"/>
    <w:rsid w:val="009646ED"/>
    <w:rsid w:val="0096483E"/>
    <w:rsid w:val="00964BB4"/>
    <w:rsid w:val="009651F1"/>
    <w:rsid w:val="00965ECD"/>
    <w:rsid w:val="0096617B"/>
    <w:rsid w:val="00966676"/>
    <w:rsid w:val="00972149"/>
    <w:rsid w:val="0097237B"/>
    <w:rsid w:val="00973263"/>
    <w:rsid w:val="009740DA"/>
    <w:rsid w:val="00974260"/>
    <w:rsid w:val="009742BE"/>
    <w:rsid w:val="009744F6"/>
    <w:rsid w:val="0097481E"/>
    <w:rsid w:val="009748C6"/>
    <w:rsid w:val="009760DA"/>
    <w:rsid w:val="00976636"/>
    <w:rsid w:val="00977059"/>
    <w:rsid w:val="00980D18"/>
    <w:rsid w:val="00980E19"/>
    <w:rsid w:val="00980F02"/>
    <w:rsid w:val="009818D1"/>
    <w:rsid w:val="009819F7"/>
    <w:rsid w:val="009827BA"/>
    <w:rsid w:val="00983F4B"/>
    <w:rsid w:val="009847BA"/>
    <w:rsid w:val="00984C06"/>
    <w:rsid w:val="00984F2C"/>
    <w:rsid w:val="009850CA"/>
    <w:rsid w:val="009853E2"/>
    <w:rsid w:val="009860B1"/>
    <w:rsid w:val="009863A2"/>
    <w:rsid w:val="00986484"/>
    <w:rsid w:val="00991DC2"/>
    <w:rsid w:val="009920FA"/>
    <w:rsid w:val="00993CD4"/>
    <w:rsid w:val="00994577"/>
    <w:rsid w:val="00994A1E"/>
    <w:rsid w:val="009955A8"/>
    <w:rsid w:val="00996BFA"/>
    <w:rsid w:val="00997830"/>
    <w:rsid w:val="00997E14"/>
    <w:rsid w:val="009A0A96"/>
    <w:rsid w:val="009A18D8"/>
    <w:rsid w:val="009A19D5"/>
    <w:rsid w:val="009A2A97"/>
    <w:rsid w:val="009A324E"/>
    <w:rsid w:val="009A72E2"/>
    <w:rsid w:val="009B1676"/>
    <w:rsid w:val="009B3326"/>
    <w:rsid w:val="009B45B1"/>
    <w:rsid w:val="009B4B4C"/>
    <w:rsid w:val="009B5EDC"/>
    <w:rsid w:val="009B5F1E"/>
    <w:rsid w:val="009B61E3"/>
    <w:rsid w:val="009B697C"/>
    <w:rsid w:val="009B6D81"/>
    <w:rsid w:val="009B6E24"/>
    <w:rsid w:val="009C0C8E"/>
    <w:rsid w:val="009C11E0"/>
    <w:rsid w:val="009C14A7"/>
    <w:rsid w:val="009C1F81"/>
    <w:rsid w:val="009C1F8B"/>
    <w:rsid w:val="009C285F"/>
    <w:rsid w:val="009C3BD1"/>
    <w:rsid w:val="009C6E1B"/>
    <w:rsid w:val="009C731A"/>
    <w:rsid w:val="009C782A"/>
    <w:rsid w:val="009C7FD5"/>
    <w:rsid w:val="009D1167"/>
    <w:rsid w:val="009D2664"/>
    <w:rsid w:val="009D39B0"/>
    <w:rsid w:val="009D41C2"/>
    <w:rsid w:val="009D522B"/>
    <w:rsid w:val="009D54DD"/>
    <w:rsid w:val="009D5735"/>
    <w:rsid w:val="009D72BD"/>
    <w:rsid w:val="009E0777"/>
    <w:rsid w:val="009E100B"/>
    <w:rsid w:val="009E4AD9"/>
    <w:rsid w:val="009F24D4"/>
    <w:rsid w:val="009F2F17"/>
    <w:rsid w:val="009F380B"/>
    <w:rsid w:val="009F3A17"/>
    <w:rsid w:val="009F3C9C"/>
    <w:rsid w:val="009F51A1"/>
    <w:rsid w:val="009F5872"/>
    <w:rsid w:val="009F726E"/>
    <w:rsid w:val="009F730B"/>
    <w:rsid w:val="009F7488"/>
    <w:rsid w:val="00A0002C"/>
    <w:rsid w:val="00A00089"/>
    <w:rsid w:val="00A039BC"/>
    <w:rsid w:val="00A0464C"/>
    <w:rsid w:val="00A046C4"/>
    <w:rsid w:val="00A04A8D"/>
    <w:rsid w:val="00A04DAF"/>
    <w:rsid w:val="00A05AC3"/>
    <w:rsid w:val="00A05B36"/>
    <w:rsid w:val="00A06008"/>
    <w:rsid w:val="00A07057"/>
    <w:rsid w:val="00A11D63"/>
    <w:rsid w:val="00A11F45"/>
    <w:rsid w:val="00A12110"/>
    <w:rsid w:val="00A121B6"/>
    <w:rsid w:val="00A1244C"/>
    <w:rsid w:val="00A1361F"/>
    <w:rsid w:val="00A13ABF"/>
    <w:rsid w:val="00A1405E"/>
    <w:rsid w:val="00A14692"/>
    <w:rsid w:val="00A20C3D"/>
    <w:rsid w:val="00A21211"/>
    <w:rsid w:val="00A251B4"/>
    <w:rsid w:val="00A25A54"/>
    <w:rsid w:val="00A25DB0"/>
    <w:rsid w:val="00A264B6"/>
    <w:rsid w:val="00A26C3B"/>
    <w:rsid w:val="00A30D95"/>
    <w:rsid w:val="00A348F1"/>
    <w:rsid w:val="00A35802"/>
    <w:rsid w:val="00A35D21"/>
    <w:rsid w:val="00A36005"/>
    <w:rsid w:val="00A36741"/>
    <w:rsid w:val="00A36A59"/>
    <w:rsid w:val="00A372A6"/>
    <w:rsid w:val="00A3764A"/>
    <w:rsid w:val="00A37BFD"/>
    <w:rsid w:val="00A401F7"/>
    <w:rsid w:val="00A402E7"/>
    <w:rsid w:val="00A40381"/>
    <w:rsid w:val="00A40DDE"/>
    <w:rsid w:val="00A41852"/>
    <w:rsid w:val="00A43366"/>
    <w:rsid w:val="00A43DAE"/>
    <w:rsid w:val="00A44200"/>
    <w:rsid w:val="00A4461A"/>
    <w:rsid w:val="00A457B7"/>
    <w:rsid w:val="00A45CDF"/>
    <w:rsid w:val="00A50727"/>
    <w:rsid w:val="00A50AB7"/>
    <w:rsid w:val="00A50D8E"/>
    <w:rsid w:val="00A50FC6"/>
    <w:rsid w:val="00A52FC3"/>
    <w:rsid w:val="00A5307D"/>
    <w:rsid w:val="00A53794"/>
    <w:rsid w:val="00A5424C"/>
    <w:rsid w:val="00A549A8"/>
    <w:rsid w:val="00A54CF5"/>
    <w:rsid w:val="00A55601"/>
    <w:rsid w:val="00A55717"/>
    <w:rsid w:val="00A55796"/>
    <w:rsid w:val="00A55997"/>
    <w:rsid w:val="00A55C86"/>
    <w:rsid w:val="00A574F5"/>
    <w:rsid w:val="00A57AFB"/>
    <w:rsid w:val="00A6020B"/>
    <w:rsid w:val="00A635FC"/>
    <w:rsid w:val="00A639BD"/>
    <w:rsid w:val="00A64987"/>
    <w:rsid w:val="00A664DD"/>
    <w:rsid w:val="00A66610"/>
    <w:rsid w:val="00A667C0"/>
    <w:rsid w:val="00A71688"/>
    <w:rsid w:val="00A71A9B"/>
    <w:rsid w:val="00A71B89"/>
    <w:rsid w:val="00A73311"/>
    <w:rsid w:val="00A73802"/>
    <w:rsid w:val="00A744BC"/>
    <w:rsid w:val="00A75A9E"/>
    <w:rsid w:val="00A75BE7"/>
    <w:rsid w:val="00A75CFA"/>
    <w:rsid w:val="00A76105"/>
    <w:rsid w:val="00A76F2F"/>
    <w:rsid w:val="00A77C97"/>
    <w:rsid w:val="00A8060C"/>
    <w:rsid w:val="00A80E73"/>
    <w:rsid w:val="00A817F6"/>
    <w:rsid w:val="00A8387B"/>
    <w:rsid w:val="00A83EE7"/>
    <w:rsid w:val="00A843A1"/>
    <w:rsid w:val="00A8476C"/>
    <w:rsid w:val="00A851B2"/>
    <w:rsid w:val="00A85A28"/>
    <w:rsid w:val="00A85F87"/>
    <w:rsid w:val="00A86D63"/>
    <w:rsid w:val="00A87812"/>
    <w:rsid w:val="00A903FA"/>
    <w:rsid w:val="00A91BAF"/>
    <w:rsid w:val="00A91F0C"/>
    <w:rsid w:val="00A9259D"/>
    <w:rsid w:val="00A93AAF"/>
    <w:rsid w:val="00A9481B"/>
    <w:rsid w:val="00A95457"/>
    <w:rsid w:val="00A95BBC"/>
    <w:rsid w:val="00A95CF6"/>
    <w:rsid w:val="00A9734C"/>
    <w:rsid w:val="00A973DE"/>
    <w:rsid w:val="00A97524"/>
    <w:rsid w:val="00A976B9"/>
    <w:rsid w:val="00A97DCB"/>
    <w:rsid w:val="00AA1F33"/>
    <w:rsid w:val="00AA50A6"/>
    <w:rsid w:val="00AA51EB"/>
    <w:rsid w:val="00AA5C23"/>
    <w:rsid w:val="00AB1AF9"/>
    <w:rsid w:val="00AB21E7"/>
    <w:rsid w:val="00AB2A5B"/>
    <w:rsid w:val="00AB3277"/>
    <w:rsid w:val="00AB3B33"/>
    <w:rsid w:val="00AB3DE2"/>
    <w:rsid w:val="00AB44C9"/>
    <w:rsid w:val="00AB5707"/>
    <w:rsid w:val="00AB5E04"/>
    <w:rsid w:val="00AB61C6"/>
    <w:rsid w:val="00AB6209"/>
    <w:rsid w:val="00AB7D34"/>
    <w:rsid w:val="00AC2EE1"/>
    <w:rsid w:val="00AC399C"/>
    <w:rsid w:val="00AC42D9"/>
    <w:rsid w:val="00AC69E9"/>
    <w:rsid w:val="00AC7273"/>
    <w:rsid w:val="00AD0982"/>
    <w:rsid w:val="00AD0E8E"/>
    <w:rsid w:val="00AD267F"/>
    <w:rsid w:val="00AD465A"/>
    <w:rsid w:val="00AD541A"/>
    <w:rsid w:val="00AD565C"/>
    <w:rsid w:val="00AD6CCF"/>
    <w:rsid w:val="00AD6F84"/>
    <w:rsid w:val="00AD7F02"/>
    <w:rsid w:val="00AE104E"/>
    <w:rsid w:val="00AE1718"/>
    <w:rsid w:val="00AE31CD"/>
    <w:rsid w:val="00AF137F"/>
    <w:rsid w:val="00AF3BBA"/>
    <w:rsid w:val="00AF40A9"/>
    <w:rsid w:val="00AF52C3"/>
    <w:rsid w:val="00AF5939"/>
    <w:rsid w:val="00AF647B"/>
    <w:rsid w:val="00AF66C5"/>
    <w:rsid w:val="00B00567"/>
    <w:rsid w:val="00B005C5"/>
    <w:rsid w:val="00B00BC0"/>
    <w:rsid w:val="00B01553"/>
    <w:rsid w:val="00B02C2F"/>
    <w:rsid w:val="00B02CB4"/>
    <w:rsid w:val="00B04C9F"/>
    <w:rsid w:val="00B0618F"/>
    <w:rsid w:val="00B06829"/>
    <w:rsid w:val="00B0706B"/>
    <w:rsid w:val="00B07E62"/>
    <w:rsid w:val="00B1087D"/>
    <w:rsid w:val="00B10EC2"/>
    <w:rsid w:val="00B119DC"/>
    <w:rsid w:val="00B13720"/>
    <w:rsid w:val="00B142A4"/>
    <w:rsid w:val="00B16B52"/>
    <w:rsid w:val="00B17871"/>
    <w:rsid w:val="00B20441"/>
    <w:rsid w:val="00B20518"/>
    <w:rsid w:val="00B20859"/>
    <w:rsid w:val="00B2162D"/>
    <w:rsid w:val="00B21DDA"/>
    <w:rsid w:val="00B22559"/>
    <w:rsid w:val="00B22689"/>
    <w:rsid w:val="00B23FF2"/>
    <w:rsid w:val="00B256C6"/>
    <w:rsid w:val="00B257FC"/>
    <w:rsid w:val="00B2586C"/>
    <w:rsid w:val="00B27377"/>
    <w:rsid w:val="00B27BCE"/>
    <w:rsid w:val="00B31055"/>
    <w:rsid w:val="00B32FA5"/>
    <w:rsid w:val="00B332C6"/>
    <w:rsid w:val="00B33778"/>
    <w:rsid w:val="00B345AA"/>
    <w:rsid w:val="00B34CE7"/>
    <w:rsid w:val="00B35500"/>
    <w:rsid w:val="00B405E0"/>
    <w:rsid w:val="00B41436"/>
    <w:rsid w:val="00B43325"/>
    <w:rsid w:val="00B43402"/>
    <w:rsid w:val="00B43924"/>
    <w:rsid w:val="00B43AD2"/>
    <w:rsid w:val="00B44E32"/>
    <w:rsid w:val="00B463BC"/>
    <w:rsid w:val="00B50970"/>
    <w:rsid w:val="00B509AD"/>
    <w:rsid w:val="00B50C90"/>
    <w:rsid w:val="00B51FBE"/>
    <w:rsid w:val="00B533C1"/>
    <w:rsid w:val="00B533E9"/>
    <w:rsid w:val="00B53C26"/>
    <w:rsid w:val="00B5476B"/>
    <w:rsid w:val="00B564AF"/>
    <w:rsid w:val="00B5694E"/>
    <w:rsid w:val="00B57C7D"/>
    <w:rsid w:val="00B60629"/>
    <w:rsid w:val="00B60DA7"/>
    <w:rsid w:val="00B62E0E"/>
    <w:rsid w:val="00B6353E"/>
    <w:rsid w:val="00B64036"/>
    <w:rsid w:val="00B64CB1"/>
    <w:rsid w:val="00B64D81"/>
    <w:rsid w:val="00B67741"/>
    <w:rsid w:val="00B6793D"/>
    <w:rsid w:val="00B67CEE"/>
    <w:rsid w:val="00B71C9E"/>
    <w:rsid w:val="00B71E5B"/>
    <w:rsid w:val="00B7271C"/>
    <w:rsid w:val="00B737DC"/>
    <w:rsid w:val="00B758F0"/>
    <w:rsid w:val="00B77441"/>
    <w:rsid w:val="00B77EB4"/>
    <w:rsid w:val="00B81E93"/>
    <w:rsid w:val="00B82C67"/>
    <w:rsid w:val="00B8357F"/>
    <w:rsid w:val="00B83DB6"/>
    <w:rsid w:val="00B85064"/>
    <w:rsid w:val="00B853CD"/>
    <w:rsid w:val="00B862B3"/>
    <w:rsid w:val="00B87FB8"/>
    <w:rsid w:val="00B91707"/>
    <w:rsid w:val="00B91CBE"/>
    <w:rsid w:val="00B91F1F"/>
    <w:rsid w:val="00B93D34"/>
    <w:rsid w:val="00B94479"/>
    <w:rsid w:val="00B95149"/>
    <w:rsid w:val="00B96339"/>
    <w:rsid w:val="00B96434"/>
    <w:rsid w:val="00B97C49"/>
    <w:rsid w:val="00BA04B6"/>
    <w:rsid w:val="00BA1791"/>
    <w:rsid w:val="00BA2206"/>
    <w:rsid w:val="00BA23F0"/>
    <w:rsid w:val="00BA3C73"/>
    <w:rsid w:val="00BA60BF"/>
    <w:rsid w:val="00BA6381"/>
    <w:rsid w:val="00BB05D9"/>
    <w:rsid w:val="00BB18AA"/>
    <w:rsid w:val="00BB27AC"/>
    <w:rsid w:val="00BB3578"/>
    <w:rsid w:val="00BB44CC"/>
    <w:rsid w:val="00BB4B37"/>
    <w:rsid w:val="00BC0F53"/>
    <w:rsid w:val="00BC1785"/>
    <w:rsid w:val="00BC1C69"/>
    <w:rsid w:val="00BC204C"/>
    <w:rsid w:val="00BC377C"/>
    <w:rsid w:val="00BC386A"/>
    <w:rsid w:val="00BC4797"/>
    <w:rsid w:val="00BC5908"/>
    <w:rsid w:val="00BC67CC"/>
    <w:rsid w:val="00BC6DD5"/>
    <w:rsid w:val="00BD1AC8"/>
    <w:rsid w:val="00BD1BA9"/>
    <w:rsid w:val="00BD3980"/>
    <w:rsid w:val="00BD4121"/>
    <w:rsid w:val="00BD5503"/>
    <w:rsid w:val="00BD5BDB"/>
    <w:rsid w:val="00BD5D38"/>
    <w:rsid w:val="00BD5EF9"/>
    <w:rsid w:val="00BD643A"/>
    <w:rsid w:val="00BD658A"/>
    <w:rsid w:val="00BD76E3"/>
    <w:rsid w:val="00BE003C"/>
    <w:rsid w:val="00BE150B"/>
    <w:rsid w:val="00BE1BF1"/>
    <w:rsid w:val="00BE3639"/>
    <w:rsid w:val="00BE3BFA"/>
    <w:rsid w:val="00BE3ECB"/>
    <w:rsid w:val="00BE45E1"/>
    <w:rsid w:val="00BE4794"/>
    <w:rsid w:val="00BE4A43"/>
    <w:rsid w:val="00BE5347"/>
    <w:rsid w:val="00BE59DF"/>
    <w:rsid w:val="00BE62BA"/>
    <w:rsid w:val="00BE63F6"/>
    <w:rsid w:val="00BE72D7"/>
    <w:rsid w:val="00BE7986"/>
    <w:rsid w:val="00BF0C88"/>
    <w:rsid w:val="00BF0E53"/>
    <w:rsid w:val="00BF1357"/>
    <w:rsid w:val="00BF1798"/>
    <w:rsid w:val="00BF1A47"/>
    <w:rsid w:val="00BF31A7"/>
    <w:rsid w:val="00BF3394"/>
    <w:rsid w:val="00BF4A51"/>
    <w:rsid w:val="00BF54D5"/>
    <w:rsid w:val="00BF5965"/>
    <w:rsid w:val="00BF5DA6"/>
    <w:rsid w:val="00BF6456"/>
    <w:rsid w:val="00BF69C9"/>
    <w:rsid w:val="00C01738"/>
    <w:rsid w:val="00C03C7F"/>
    <w:rsid w:val="00C04FE0"/>
    <w:rsid w:val="00C057C0"/>
    <w:rsid w:val="00C05C76"/>
    <w:rsid w:val="00C06923"/>
    <w:rsid w:val="00C07577"/>
    <w:rsid w:val="00C0776F"/>
    <w:rsid w:val="00C113CB"/>
    <w:rsid w:val="00C118DB"/>
    <w:rsid w:val="00C1238D"/>
    <w:rsid w:val="00C14AB2"/>
    <w:rsid w:val="00C15700"/>
    <w:rsid w:val="00C159EA"/>
    <w:rsid w:val="00C15BA0"/>
    <w:rsid w:val="00C20194"/>
    <w:rsid w:val="00C20494"/>
    <w:rsid w:val="00C208D3"/>
    <w:rsid w:val="00C20B36"/>
    <w:rsid w:val="00C20BC0"/>
    <w:rsid w:val="00C2102D"/>
    <w:rsid w:val="00C21383"/>
    <w:rsid w:val="00C215E7"/>
    <w:rsid w:val="00C21A76"/>
    <w:rsid w:val="00C222B6"/>
    <w:rsid w:val="00C239B6"/>
    <w:rsid w:val="00C25399"/>
    <w:rsid w:val="00C2591E"/>
    <w:rsid w:val="00C2617D"/>
    <w:rsid w:val="00C26200"/>
    <w:rsid w:val="00C276FD"/>
    <w:rsid w:val="00C278D7"/>
    <w:rsid w:val="00C30408"/>
    <w:rsid w:val="00C3159F"/>
    <w:rsid w:val="00C34D1B"/>
    <w:rsid w:val="00C356DB"/>
    <w:rsid w:val="00C35FE4"/>
    <w:rsid w:val="00C3694D"/>
    <w:rsid w:val="00C36C74"/>
    <w:rsid w:val="00C37461"/>
    <w:rsid w:val="00C4141B"/>
    <w:rsid w:val="00C418A0"/>
    <w:rsid w:val="00C41A2C"/>
    <w:rsid w:val="00C41B39"/>
    <w:rsid w:val="00C423ED"/>
    <w:rsid w:val="00C42958"/>
    <w:rsid w:val="00C42960"/>
    <w:rsid w:val="00C432F8"/>
    <w:rsid w:val="00C440B1"/>
    <w:rsid w:val="00C45043"/>
    <w:rsid w:val="00C45131"/>
    <w:rsid w:val="00C4574C"/>
    <w:rsid w:val="00C45E57"/>
    <w:rsid w:val="00C4626C"/>
    <w:rsid w:val="00C4655C"/>
    <w:rsid w:val="00C53796"/>
    <w:rsid w:val="00C537D0"/>
    <w:rsid w:val="00C55AEC"/>
    <w:rsid w:val="00C61862"/>
    <w:rsid w:val="00C6198C"/>
    <w:rsid w:val="00C6271A"/>
    <w:rsid w:val="00C62893"/>
    <w:rsid w:val="00C651A4"/>
    <w:rsid w:val="00C65A74"/>
    <w:rsid w:val="00C66539"/>
    <w:rsid w:val="00C668ED"/>
    <w:rsid w:val="00C67C40"/>
    <w:rsid w:val="00C73BBE"/>
    <w:rsid w:val="00C740B0"/>
    <w:rsid w:val="00C75363"/>
    <w:rsid w:val="00C7656D"/>
    <w:rsid w:val="00C768EE"/>
    <w:rsid w:val="00C76EBF"/>
    <w:rsid w:val="00C774A4"/>
    <w:rsid w:val="00C77515"/>
    <w:rsid w:val="00C77AF2"/>
    <w:rsid w:val="00C77B52"/>
    <w:rsid w:val="00C84430"/>
    <w:rsid w:val="00C847F5"/>
    <w:rsid w:val="00C850F8"/>
    <w:rsid w:val="00C86E1D"/>
    <w:rsid w:val="00C87751"/>
    <w:rsid w:val="00C87DDA"/>
    <w:rsid w:val="00C901D3"/>
    <w:rsid w:val="00C90B6E"/>
    <w:rsid w:val="00C9125B"/>
    <w:rsid w:val="00C9204E"/>
    <w:rsid w:val="00C92711"/>
    <w:rsid w:val="00C93420"/>
    <w:rsid w:val="00C966E5"/>
    <w:rsid w:val="00C96BB7"/>
    <w:rsid w:val="00C96D7E"/>
    <w:rsid w:val="00C9736D"/>
    <w:rsid w:val="00C97899"/>
    <w:rsid w:val="00CA0EDD"/>
    <w:rsid w:val="00CA3CA6"/>
    <w:rsid w:val="00CA40D8"/>
    <w:rsid w:val="00CA478D"/>
    <w:rsid w:val="00CA51D9"/>
    <w:rsid w:val="00CA5517"/>
    <w:rsid w:val="00CA5ED7"/>
    <w:rsid w:val="00CA6A13"/>
    <w:rsid w:val="00CA6CC6"/>
    <w:rsid w:val="00CA7F30"/>
    <w:rsid w:val="00CB1C75"/>
    <w:rsid w:val="00CB3323"/>
    <w:rsid w:val="00CB412B"/>
    <w:rsid w:val="00CB4C24"/>
    <w:rsid w:val="00CB5C78"/>
    <w:rsid w:val="00CB752B"/>
    <w:rsid w:val="00CB77F0"/>
    <w:rsid w:val="00CB7976"/>
    <w:rsid w:val="00CC00C7"/>
    <w:rsid w:val="00CC2545"/>
    <w:rsid w:val="00CC26DD"/>
    <w:rsid w:val="00CC4A42"/>
    <w:rsid w:val="00CC56CF"/>
    <w:rsid w:val="00CC6B4B"/>
    <w:rsid w:val="00CC6DB6"/>
    <w:rsid w:val="00CC6F44"/>
    <w:rsid w:val="00CC7401"/>
    <w:rsid w:val="00CC7848"/>
    <w:rsid w:val="00CC7E0A"/>
    <w:rsid w:val="00CD103C"/>
    <w:rsid w:val="00CD2E5E"/>
    <w:rsid w:val="00CD5364"/>
    <w:rsid w:val="00CD5CA7"/>
    <w:rsid w:val="00CD6534"/>
    <w:rsid w:val="00CD6861"/>
    <w:rsid w:val="00CD6D4A"/>
    <w:rsid w:val="00CD7155"/>
    <w:rsid w:val="00CE0623"/>
    <w:rsid w:val="00CE1273"/>
    <w:rsid w:val="00CE1957"/>
    <w:rsid w:val="00CE1C10"/>
    <w:rsid w:val="00CE3057"/>
    <w:rsid w:val="00CE3C39"/>
    <w:rsid w:val="00CE4932"/>
    <w:rsid w:val="00CE4A70"/>
    <w:rsid w:val="00CE4B6A"/>
    <w:rsid w:val="00CE4C14"/>
    <w:rsid w:val="00CE4D7E"/>
    <w:rsid w:val="00CE63B7"/>
    <w:rsid w:val="00CE6B9B"/>
    <w:rsid w:val="00CE7EFF"/>
    <w:rsid w:val="00CF00D8"/>
    <w:rsid w:val="00CF1077"/>
    <w:rsid w:val="00CF299A"/>
    <w:rsid w:val="00CF2F6D"/>
    <w:rsid w:val="00CF3CF3"/>
    <w:rsid w:val="00CF53CD"/>
    <w:rsid w:val="00CF5E1A"/>
    <w:rsid w:val="00CF62D7"/>
    <w:rsid w:val="00CF6C4E"/>
    <w:rsid w:val="00CF7371"/>
    <w:rsid w:val="00D0024A"/>
    <w:rsid w:val="00D004A2"/>
    <w:rsid w:val="00D01776"/>
    <w:rsid w:val="00D0204B"/>
    <w:rsid w:val="00D02D99"/>
    <w:rsid w:val="00D03790"/>
    <w:rsid w:val="00D04749"/>
    <w:rsid w:val="00D05A27"/>
    <w:rsid w:val="00D05BB5"/>
    <w:rsid w:val="00D06DD7"/>
    <w:rsid w:val="00D0770E"/>
    <w:rsid w:val="00D07AB7"/>
    <w:rsid w:val="00D1157F"/>
    <w:rsid w:val="00D11C12"/>
    <w:rsid w:val="00D122BE"/>
    <w:rsid w:val="00D13FA5"/>
    <w:rsid w:val="00D1405B"/>
    <w:rsid w:val="00D1577B"/>
    <w:rsid w:val="00D16710"/>
    <w:rsid w:val="00D20AD7"/>
    <w:rsid w:val="00D210EF"/>
    <w:rsid w:val="00D21550"/>
    <w:rsid w:val="00D21A4A"/>
    <w:rsid w:val="00D21F1A"/>
    <w:rsid w:val="00D21F3D"/>
    <w:rsid w:val="00D22524"/>
    <w:rsid w:val="00D24FAD"/>
    <w:rsid w:val="00D25698"/>
    <w:rsid w:val="00D25B27"/>
    <w:rsid w:val="00D26C02"/>
    <w:rsid w:val="00D271B9"/>
    <w:rsid w:val="00D27592"/>
    <w:rsid w:val="00D27662"/>
    <w:rsid w:val="00D30806"/>
    <w:rsid w:val="00D32170"/>
    <w:rsid w:val="00D3381C"/>
    <w:rsid w:val="00D33A37"/>
    <w:rsid w:val="00D35FA1"/>
    <w:rsid w:val="00D41438"/>
    <w:rsid w:val="00D419EE"/>
    <w:rsid w:val="00D42AFA"/>
    <w:rsid w:val="00D43394"/>
    <w:rsid w:val="00D44885"/>
    <w:rsid w:val="00D4621E"/>
    <w:rsid w:val="00D46CCD"/>
    <w:rsid w:val="00D47060"/>
    <w:rsid w:val="00D4710D"/>
    <w:rsid w:val="00D477B2"/>
    <w:rsid w:val="00D47DF2"/>
    <w:rsid w:val="00D47EE0"/>
    <w:rsid w:val="00D47FD2"/>
    <w:rsid w:val="00D50F3D"/>
    <w:rsid w:val="00D51A19"/>
    <w:rsid w:val="00D53F96"/>
    <w:rsid w:val="00D54040"/>
    <w:rsid w:val="00D541B7"/>
    <w:rsid w:val="00D55C88"/>
    <w:rsid w:val="00D55EB4"/>
    <w:rsid w:val="00D56A10"/>
    <w:rsid w:val="00D56E27"/>
    <w:rsid w:val="00D57734"/>
    <w:rsid w:val="00D57ADA"/>
    <w:rsid w:val="00D64806"/>
    <w:rsid w:val="00D64917"/>
    <w:rsid w:val="00D64EF2"/>
    <w:rsid w:val="00D653EA"/>
    <w:rsid w:val="00D661A5"/>
    <w:rsid w:val="00D671F9"/>
    <w:rsid w:val="00D7070B"/>
    <w:rsid w:val="00D7073A"/>
    <w:rsid w:val="00D70A75"/>
    <w:rsid w:val="00D71CBA"/>
    <w:rsid w:val="00D72ABF"/>
    <w:rsid w:val="00D73C4B"/>
    <w:rsid w:val="00D7563D"/>
    <w:rsid w:val="00D7586E"/>
    <w:rsid w:val="00D760EA"/>
    <w:rsid w:val="00D76219"/>
    <w:rsid w:val="00D76A1C"/>
    <w:rsid w:val="00D76ADC"/>
    <w:rsid w:val="00D80628"/>
    <w:rsid w:val="00D80939"/>
    <w:rsid w:val="00D81C40"/>
    <w:rsid w:val="00D83B06"/>
    <w:rsid w:val="00D83DEE"/>
    <w:rsid w:val="00D8447E"/>
    <w:rsid w:val="00D85AB2"/>
    <w:rsid w:val="00D85D91"/>
    <w:rsid w:val="00D8699C"/>
    <w:rsid w:val="00D90D02"/>
    <w:rsid w:val="00D918D4"/>
    <w:rsid w:val="00D91D00"/>
    <w:rsid w:val="00D92015"/>
    <w:rsid w:val="00D9240E"/>
    <w:rsid w:val="00D92B0F"/>
    <w:rsid w:val="00D93C76"/>
    <w:rsid w:val="00D93E3E"/>
    <w:rsid w:val="00D94564"/>
    <w:rsid w:val="00D94727"/>
    <w:rsid w:val="00D948F8"/>
    <w:rsid w:val="00D954B8"/>
    <w:rsid w:val="00D95A95"/>
    <w:rsid w:val="00D97307"/>
    <w:rsid w:val="00D97B5B"/>
    <w:rsid w:val="00DA07D5"/>
    <w:rsid w:val="00DA1480"/>
    <w:rsid w:val="00DA17CC"/>
    <w:rsid w:val="00DA1FC3"/>
    <w:rsid w:val="00DA3C9C"/>
    <w:rsid w:val="00DA5787"/>
    <w:rsid w:val="00DA57E5"/>
    <w:rsid w:val="00DA5BD1"/>
    <w:rsid w:val="00DA667F"/>
    <w:rsid w:val="00DA6DD4"/>
    <w:rsid w:val="00DB2609"/>
    <w:rsid w:val="00DB2F54"/>
    <w:rsid w:val="00DB3184"/>
    <w:rsid w:val="00DB34B5"/>
    <w:rsid w:val="00DB3C28"/>
    <w:rsid w:val="00DB3C96"/>
    <w:rsid w:val="00DB47A5"/>
    <w:rsid w:val="00DB59AF"/>
    <w:rsid w:val="00DB5F46"/>
    <w:rsid w:val="00DB61D7"/>
    <w:rsid w:val="00DB63B3"/>
    <w:rsid w:val="00DB64AF"/>
    <w:rsid w:val="00DB6A0E"/>
    <w:rsid w:val="00DB6D91"/>
    <w:rsid w:val="00DB75B4"/>
    <w:rsid w:val="00DC055B"/>
    <w:rsid w:val="00DC0C7C"/>
    <w:rsid w:val="00DC1C5D"/>
    <w:rsid w:val="00DC1CFB"/>
    <w:rsid w:val="00DC222F"/>
    <w:rsid w:val="00DC2259"/>
    <w:rsid w:val="00DC2628"/>
    <w:rsid w:val="00DC2DB5"/>
    <w:rsid w:val="00DC5470"/>
    <w:rsid w:val="00DC5A09"/>
    <w:rsid w:val="00DC6DCB"/>
    <w:rsid w:val="00DD0793"/>
    <w:rsid w:val="00DD0AA7"/>
    <w:rsid w:val="00DD22C7"/>
    <w:rsid w:val="00DD23AA"/>
    <w:rsid w:val="00DD36C7"/>
    <w:rsid w:val="00DD49F6"/>
    <w:rsid w:val="00DD4A1B"/>
    <w:rsid w:val="00DD4C08"/>
    <w:rsid w:val="00DD5BC6"/>
    <w:rsid w:val="00DD650F"/>
    <w:rsid w:val="00DD6674"/>
    <w:rsid w:val="00DD68C5"/>
    <w:rsid w:val="00DD6914"/>
    <w:rsid w:val="00DD734E"/>
    <w:rsid w:val="00DE0DE5"/>
    <w:rsid w:val="00DE0F0B"/>
    <w:rsid w:val="00DE0F26"/>
    <w:rsid w:val="00DE2220"/>
    <w:rsid w:val="00DE22BF"/>
    <w:rsid w:val="00DE345E"/>
    <w:rsid w:val="00DE3B96"/>
    <w:rsid w:val="00DE46BF"/>
    <w:rsid w:val="00DE47B3"/>
    <w:rsid w:val="00DE5048"/>
    <w:rsid w:val="00DE659F"/>
    <w:rsid w:val="00DE74C6"/>
    <w:rsid w:val="00DE7978"/>
    <w:rsid w:val="00DF0174"/>
    <w:rsid w:val="00DF1DF0"/>
    <w:rsid w:val="00DF3858"/>
    <w:rsid w:val="00DF4CF4"/>
    <w:rsid w:val="00DF5504"/>
    <w:rsid w:val="00DF5703"/>
    <w:rsid w:val="00DF597A"/>
    <w:rsid w:val="00DF5C24"/>
    <w:rsid w:val="00DF7212"/>
    <w:rsid w:val="00DF7217"/>
    <w:rsid w:val="00E00B1C"/>
    <w:rsid w:val="00E00CA5"/>
    <w:rsid w:val="00E0292E"/>
    <w:rsid w:val="00E045C8"/>
    <w:rsid w:val="00E05163"/>
    <w:rsid w:val="00E07618"/>
    <w:rsid w:val="00E076F2"/>
    <w:rsid w:val="00E106D4"/>
    <w:rsid w:val="00E109A8"/>
    <w:rsid w:val="00E10CE6"/>
    <w:rsid w:val="00E11E17"/>
    <w:rsid w:val="00E125ED"/>
    <w:rsid w:val="00E14473"/>
    <w:rsid w:val="00E149BB"/>
    <w:rsid w:val="00E14A20"/>
    <w:rsid w:val="00E14FDD"/>
    <w:rsid w:val="00E155CD"/>
    <w:rsid w:val="00E17171"/>
    <w:rsid w:val="00E20242"/>
    <w:rsid w:val="00E223E8"/>
    <w:rsid w:val="00E22D31"/>
    <w:rsid w:val="00E24B74"/>
    <w:rsid w:val="00E24C46"/>
    <w:rsid w:val="00E24F63"/>
    <w:rsid w:val="00E26254"/>
    <w:rsid w:val="00E265EB"/>
    <w:rsid w:val="00E26977"/>
    <w:rsid w:val="00E26C44"/>
    <w:rsid w:val="00E26DA4"/>
    <w:rsid w:val="00E27009"/>
    <w:rsid w:val="00E311B6"/>
    <w:rsid w:val="00E31B75"/>
    <w:rsid w:val="00E31C4D"/>
    <w:rsid w:val="00E31E76"/>
    <w:rsid w:val="00E34BC6"/>
    <w:rsid w:val="00E34DA4"/>
    <w:rsid w:val="00E37206"/>
    <w:rsid w:val="00E37B13"/>
    <w:rsid w:val="00E422FB"/>
    <w:rsid w:val="00E43317"/>
    <w:rsid w:val="00E4372F"/>
    <w:rsid w:val="00E475DF"/>
    <w:rsid w:val="00E50967"/>
    <w:rsid w:val="00E50986"/>
    <w:rsid w:val="00E509AE"/>
    <w:rsid w:val="00E51483"/>
    <w:rsid w:val="00E51859"/>
    <w:rsid w:val="00E53696"/>
    <w:rsid w:val="00E54142"/>
    <w:rsid w:val="00E5426A"/>
    <w:rsid w:val="00E54604"/>
    <w:rsid w:val="00E55BE0"/>
    <w:rsid w:val="00E55C68"/>
    <w:rsid w:val="00E55E9D"/>
    <w:rsid w:val="00E55F06"/>
    <w:rsid w:val="00E60C80"/>
    <w:rsid w:val="00E61559"/>
    <w:rsid w:val="00E61754"/>
    <w:rsid w:val="00E63193"/>
    <w:rsid w:val="00E64DEC"/>
    <w:rsid w:val="00E71763"/>
    <w:rsid w:val="00E7225C"/>
    <w:rsid w:val="00E72ACE"/>
    <w:rsid w:val="00E7490B"/>
    <w:rsid w:val="00E7513D"/>
    <w:rsid w:val="00E76FFD"/>
    <w:rsid w:val="00E77511"/>
    <w:rsid w:val="00E80D5B"/>
    <w:rsid w:val="00E8284D"/>
    <w:rsid w:val="00E83793"/>
    <w:rsid w:val="00E837CD"/>
    <w:rsid w:val="00E83D76"/>
    <w:rsid w:val="00E854AD"/>
    <w:rsid w:val="00E87449"/>
    <w:rsid w:val="00E87D0E"/>
    <w:rsid w:val="00E90BC4"/>
    <w:rsid w:val="00E91293"/>
    <w:rsid w:val="00E91A37"/>
    <w:rsid w:val="00E92936"/>
    <w:rsid w:val="00E94013"/>
    <w:rsid w:val="00E94802"/>
    <w:rsid w:val="00E960EA"/>
    <w:rsid w:val="00E96908"/>
    <w:rsid w:val="00E978E8"/>
    <w:rsid w:val="00E97C49"/>
    <w:rsid w:val="00EA1696"/>
    <w:rsid w:val="00EA240E"/>
    <w:rsid w:val="00EA2FDB"/>
    <w:rsid w:val="00EA316E"/>
    <w:rsid w:val="00EA3D3D"/>
    <w:rsid w:val="00EA5B38"/>
    <w:rsid w:val="00EA6DCF"/>
    <w:rsid w:val="00EB0EA6"/>
    <w:rsid w:val="00EB1FF9"/>
    <w:rsid w:val="00EB2884"/>
    <w:rsid w:val="00EB375C"/>
    <w:rsid w:val="00EB49C5"/>
    <w:rsid w:val="00EB58E5"/>
    <w:rsid w:val="00EB6EE9"/>
    <w:rsid w:val="00EB74D1"/>
    <w:rsid w:val="00EB78ED"/>
    <w:rsid w:val="00EB7E4F"/>
    <w:rsid w:val="00EC13E9"/>
    <w:rsid w:val="00EC2953"/>
    <w:rsid w:val="00EC2D1F"/>
    <w:rsid w:val="00EC4438"/>
    <w:rsid w:val="00EC46BA"/>
    <w:rsid w:val="00EC6239"/>
    <w:rsid w:val="00EC6F45"/>
    <w:rsid w:val="00EC7D04"/>
    <w:rsid w:val="00ED2629"/>
    <w:rsid w:val="00ED3E61"/>
    <w:rsid w:val="00ED4131"/>
    <w:rsid w:val="00ED52B9"/>
    <w:rsid w:val="00ED5B55"/>
    <w:rsid w:val="00ED6355"/>
    <w:rsid w:val="00ED75D0"/>
    <w:rsid w:val="00ED7799"/>
    <w:rsid w:val="00ED7822"/>
    <w:rsid w:val="00EE2591"/>
    <w:rsid w:val="00EE283F"/>
    <w:rsid w:val="00EE2B37"/>
    <w:rsid w:val="00EE354F"/>
    <w:rsid w:val="00EE35F0"/>
    <w:rsid w:val="00EE37EF"/>
    <w:rsid w:val="00EE3FCD"/>
    <w:rsid w:val="00EE440A"/>
    <w:rsid w:val="00EE468A"/>
    <w:rsid w:val="00EE4BD8"/>
    <w:rsid w:val="00EE5CA1"/>
    <w:rsid w:val="00EE5E49"/>
    <w:rsid w:val="00EE709F"/>
    <w:rsid w:val="00EE7F9B"/>
    <w:rsid w:val="00EF1355"/>
    <w:rsid w:val="00EF19F6"/>
    <w:rsid w:val="00EF2117"/>
    <w:rsid w:val="00EF2167"/>
    <w:rsid w:val="00EF217F"/>
    <w:rsid w:val="00EF3879"/>
    <w:rsid w:val="00EF458B"/>
    <w:rsid w:val="00EF5130"/>
    <w:rsid w:val="00EF5F72"/>
    <w:rsid w:val="00EF6CCD"/>
    <w:rsid w:val="00EF7E61"/>
    <w:rsid w:val="00F014C6"/>
    <w:rsid w:val="00F01752"/>
    <w:rsid w:val="00F021B9"/>
    <w:rsid w:val="00F0235B"/>
    <w:rsid w:val="00F04776"/>
    <w:rsid w:val="00F05817"/>
    <w:rsid w:val="00F05EDE"/>
    <w:rsid w:val="00F06560"/>
    <w:rsid w:val="00F0777C"/>
    <w:rsid w:val="00F07D41"/>
    <w:rsid w:val="00F07F30"/>
    <w:rsid w:val="00F10497"/>
    <w:rsid w:val="00F10724"/>
    <w:rsid w:val="00F10C7C"/>
    <w:rsid w:val="00F14437"/>
    <w:rsid w:val="00F14A36"/>
    <w:rsid w:val="00F15671"/>
    <w:rsid w:val="00F17A33"/>
    <w:rsid w:val="00F17D7F"/>
    <w:rsid w:val="00F20FF8"/>
    <w:rsid w:val="00F222A4"/>
    <w:rsid w:val="00F228C5"/>
    <w:rsid w:val="00F22F13"/>
    <w:rsid w:val="00F23AD6"/>
    <w:rsid w:val="00F24CF5"/>
    <w:rsid w:val="00F251E0"/>
    <w:rsid w:val="00F25373"/>
    <w:rsid w:val="00F25C87"/>
    <w:rsid w:val="00F25E10"/>
    <w:rsid w:val="00F30170"/>
    <w:rsid w:val="00F30499"/>
    <w:rsid w:val="00F3102E"/>
    <w:rsid w:val="00F311C8"/>
    <w:rsid w:val="00F31A0C"/>
    <w:rsid w:val="00F31C6C"/>
    <w:rsid w:val="00F35F73"/>
    <w:rsid w:val="00F37416"/>
    <w:rsid w:val="00F41471"/>
    <w:rsid w:val="00F416BE"/>
    <w:rsid w:val="00F42594"/>
    <w:rsid w:val="00F45D93"/>
    <w:rsid w:val="00F45EF6"/>
    <w:rsid w:val="00F46058"/>
    <w:rsid w:val="00F477CB"/>
    <w:rsid w:val="00F5197D"/>
    <w:rsid w:val="00F54C11"/>
    <w:rsid w:val="00F55187"/>
    <w:rsid w:val="00F56131"/>
    <w:rsid w:val="00F571B0"/>
    <w:rsid w:val="00F57831"/>
    <w:rsid w:val="00F57A87"/>
    <w:rsid w:val="00F57FD2"/>
    <w:rsid w:val="00F60679"/>
    <w:rsid w:val="00F60FBB"/>
    <w:rsid w:val="00F612DD"/>
    <w:rsid w:val="00F61AC4"/>
    <w:rsid w:val="00F61CDB"/>
    <w:rsid w:val="00F61F26"/>
    <w:rsid w:val="00F62343"/>
    <w:rsid w:val="00F62423"/>
    <w:rsid w:val="00F64CC0"/>
    <w:rsid w:val="00F672A3"/>
    <w:rsid w:val="00F67538"/>
    <w:rsid w:val="00F67A90"/>
    <w:rsid w:val="00F67E9F"/>
    <w:rsid w:val="00F703B8"/>
    <w:rsid w:val="00F71266"/>
    <w:rsid w:val="00F714D6"/>
    <w:rsid w:val="00F7476B"/>
    <w:rsid w:val="00F74898"/>
    <w:rsid w:val="00F76154"/>
    <w:rsid w:val="00F76B31"/>
    <w:rsid w:val="00F77FAA"/>
    <w:rsid w:val="00F8013E"/>
    <w:rsid w:val="00F8047B"/>
    <w:rsid w:val="00F82316"/>
    <w:rsid w:val="00F83EDC"/>
    <w:rsid w:val="00F840F8"/>
    <w:rsid w:val="00F8564F"/>
    <w:rsid w:val="00F85C19"/>
    <w:rsid w:val="00F901D0"/>
    <w:rsid w:val="00F91681"/>
    <w:rsid w:val="00F91992"/>
    <w:rsid w:val="00F91C71"/>
    <w:rsid w:val="00F920AB"/>
    <w:rsid w:val="00F934AE"/>
    <w:rsid w:val="00F93B49"/>
    <w:rsid w:val="00F96618"/>
    <w:rsid w:val="00F97EC3"/>
    <w:rsid w:val="00FA14E6"/>
    <w:rsid w:val="00FA1696"/>
    <w:rsid w:val="00FA18EA"/>
    <w:rsid w:val="00FA2558"/>
    <w:rsid w:val="00FA502C"/>
    <w:rsid w:val="00FA53AB"/>
    <w:rsid w:val="00FA6FB5"/>
    <w:rsid w:val="00FB164E"/>
    <w:rsid w:val="00FB16EA"/>
    <w:rsid w:val="00FB1850"/>
    <w:rsid w:val="00FB36B5"/>
    <w:rsid w:val="00FB5806"/>
    <w:rsid w:val="00FB5E30"/>
    <w:rsid w:val="00FB64B3"/>
    <w:rsid w:val="00FB6B65"/>
    <w:rsid w:val="00FB70A5"/>
    <w:rsid w:val="00FB7576"/>
    <w:rsid w:val="00FB7BCB"/>
    <w:rsid w:val="00FC0776"/>
    <w:rsid w:val="00FC1146"/>
    <w:rsid w:val="00FC4582"/>
    <w:rsid w:val="00FC4D60"/>
    <w:rsid w:val="00FC6C37"/>
    <w:rsid w:val="00FC782E"/>
    <w:rsid w:val="00FC7D66"/>
    <w:rsid w:val="00FD000A"/>
    <w:rsid w:val="00FD0D99"/>
    <w:rsid w:val="00FD225C"/>
    <w:rsid w:val="00FD431D"/>
    <w:rsid w:val="00FD4D76"/>
    <w:rsid w:val="00FD5985"/>
    <w:rsid w:val="00FD6AAD"/>
    <w:rsid w:val="00FD750D"/>
    <w:rsid w:val="00FD7DA8"/>
    <w:rsid w:val="00FE0193"/>
    <w:rsid w:val="00FE0456"/>
    <w:rsid w:val="00FE12CA"/>
    <w:rsid w:val="00FE3462"/>
    <w:rsid w:val="00FE46A0"/>
    <w:rsid w:val="00FE48D2"/>
    <w:rsid w:val="00FE5942"/>
    <w:rsid w:val="00FE7885"/>
    <w:rsid w:val="00FE7F0B"/>
    <w:rsid w:val="00FE7F30"/>
    <w:rsid w:val="00FF0232"/>
    <w:rsid w:val="00FF197E"/>
    <w:rsid w:val="00FF2A10"/>
    <w:rsid w:val="00FF31FD"/>
    <w:rsid w:val="00FF484E"/>
    <w:rsid w:val="00FF50F3"/>
    <w:rsid w:val="00FF6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555BC9"/>
  <w15:docId w15:val="{B13FFCFA-23CC-4BBD-9E6D-82BD07674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235"/>
    <w:pPr>
      <w:jc w:val="both"/>
    </w:pPr>
    <w:rPr>
      <w:rFonts w:ascii="Times New Roman" w:hAnsi="Times New Roman"/>
      <w:sz w:val="24"/>
      <w:szCs w:val="22"/>
      <w:lang w:eastAsia="en-US"/>
    </w:rPr>
  </w:style>
  <w:style w:type="paragraph" w:styleId="11">
    <w:name w:val="heading 1"/>
    <w:basedOn w:val="a"/>
    <w:next w:val="a"/>
    <w:link w:val="12"/>
    <w:qFormat/>
    <w:rsid w:val="003F69A6"/>
    <w:pPr>
      <w:keepNext/>
      <w:outlineLvl w:val="0"/>
    </w:pPr>
    <w:rPr>
      <w:rFonts w:ascii="Arial" w:eastAsia="Times New Roman" w:hAnsi="Arial"/>
      <w:b/>
      <w:caps/>
      <w:sz w:val="32"/>
      <w:szCs w:val="20"/>
    </w:rPr>
  </w:style>
  <w:style w:type="paragraph" w:styleId="20">
    <w:name w:val="heading 2"/>
    <w:basedOn w:val="a"/>
    <w:next w:val="a"/>
    <w:link w:val="21"/>
    <w:uiPriority w:val="9"/>
    <w:unhideWhenUsed/>
    <w:qFormat/>
    <w:rsid w:val="003D2764"/>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semiHidden/>
    <w:unhideWhenUsed/>
    <w:qFormat/>
    <w:rsid w:val="0064193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S30"/>
    <w:next w:val="a"/>
    <w:link w:val="40"/>
    <w:qFormat/>
    <w:rsid w:val="000A7706"/>
    <w:pPr>
      <w:numPr>
        <w:ilvl w:val="3"/>
        <w:numId w:val="13"/>
      </w:numPr>
      <w:tabs>
        <w:tab w:val="left" w:pos="709"/>
      </w:tabs>
      <w:ind w:left="0" w:firstLine="0"/>
      <w:outlineLvl w:val="3"/>
    </w:pPr>
    <w:rPr>
      <w:b w:val="0"/>
      <w:lang w:val="x-none" w:eastAsia="x-none"/>
    </w:rPr>
  </w:style>
  <w:style w:type="paragraph" w:styleId="5">
    <w:name w:val="heading 5"/>
    <w:basedOn w:val="S30"/>
    <w:next w:val="a"/>
    <w:link w:val="50"/>
    <w:qFormat/>
    <w:rsid w:val="000A7706"/>
    <w:pPr>
      <w:numPr>
        <w:ilvl w:val="4"/>
        <w:numId w:val="13"/>
      </w:numPr>
      <w:tabs>
        <w:tab w:val="left" w:pos="993"/>
      </w:tabs>
      <w:ind w:left="0" w:firstLine="0"/>
      <w:outlineLvl w:val="4"/>
    </w:pPr>
    <w:rPr>
      <w:b w:val="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_Обычный"/>
    <w:basedOn w:val="a"/>
    <w:link w:val="S4"/>
    <w:rsid w:val="0051550C"/>
    <w:pPr>
      <w:widowControl w:val="0"/>
    </w:pPr>
    <w:rPr>
      <w:rFonts w:eastAsia="Times New Roman"/>
      <w:szCs w:val="24"/>
    </w:rPr>
  </w:style>
  <w:style w:type="character" w:customStyle="1" w:styleId="S4">
    <w:name w:val="S_Обычный Знак"/>
    <w:link w:val="S0"/>
    <w:locked/>
    <w:rsid w:val="0051550C"/>
    <w:rPr>
      <w:rFonts w:ascii="Times New Roman" w:eastAsia="Times New Roman" w:hAnsi="Times New Roman"/>
      <w:sz w:val="24"/>
      <w:szCs w:val="24"/>
    </w:rPr>
  </w:style>
  <w:style w:type="paragraph" w:customStyle="1" w:styleId="S">
    <w:name w:val="S_СписокМ_Обычный"/>
    <w:basedOn w:val="a"/>
    <w:next w:val="S0"/>
    <w:link w:val="S5"/>
    <w:rsid w:val="0051550C"/>
    <w:pPr>
      <w:numPr>
        <w:numId w:val="12"/>
      </w:numPr>
      <w:tabs>
        <w:tab w:val="left" w:pos="720"/>
      </w:tabs>
      <w:spacing w:before="120"/>
    </w:pPr>
    <w:rPr>
      <w:rFonts w:eastAsia="Times New Roman"/>
      <w:szCs w:val="24"/>
    </w:rPr>
  </w:style>
  <w:style w:type="character" w:customStyle="1" w:styleId="S5">
    <w:name w:val="S_СписокМ_Обычный Знак"/>
    <w:link w:val="S"/>
    <w:rsid w:val="0051550C"/>
    <w:rPr>
      <w:rFonts w:ascii="Times New Roman" w:eastAsia="Times New Roman" w:hAnsi="Times New Roman"/>
      <w:sz w:val="24"/>
      <w:szCs w:val="24"/>
    </w:rPr>
  </w:style>
  <w:style w:type="paragraph" w:styleId="a3">
    <w:name w:val="Balloon Text"/>
    <w:basedOn w:val="a"/>
    <w:link w:val="a4"/>
    <w:uiPriority w:val="99"/>
    <w:semiHidden/>
    <w:unhideWhenUsed/>
    <w:rsid w:val="007F1730"/>
    <w:rPr>
      <w:rFonts w:ascii="Tahoma" w:hAnsi="Tahoma"/>
      <w:sz w:val="16"/>
      <w:szCs w:val="16"/>
    </w:rPr>
  </w:style>
  <w:style w:type="character" w:customStyle="1" w:styleId="a4">
    <w:name w:val="Текст выноски Знак"/>
    <w:link w:val="a3"/>
    <w:uiPriority w:val="99"/>
    <w:semiHidden/>
    <w:rsid w:val="007F1730"/>
    <w:rPr>
      <w:rFonts w:ascii="Tahoma" w:hAnsi="Tahoma" w:cs="Tahoma"/>
      <w:sz w:val="16"/>
      <w:szCs w:val="16"/>
    </w:rPr>
  </w:style>
  <w:style w:type="table" w:styleId="a5">
    <w:name w:val="Table Grid"/>
    <w:basedOn w:val="a1"/>
    <w:uiPriority w:val="59"/>
    <w:rsid w:val="00FE35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70552E"/>
    <w:pPr>
      <w:ind w:left="720"/>
      <w:contextualSpacing/>
    </w:pPr>
    <w:rPr>
      <w:lang w:eastAsia="ru-RU"/>
    </w:rPr>
  </w:style>
  <w:style w:type="character" w:customStyle="1" w:styleId="12">
    <w:name w:val="Заголовок 1 Знак"/>
    <w:link w:val="11"/>
    <w:rsid w:val="003F69A6"/>
    <w:rPr>
      <w:rFonts w:ascii="Arial" w:eastAsia="Times New Roman" w:hAnsi="Arial"/>
      <w:b/>
      <w:caps/>
      <w:sz w:val="32"/>
    </w:rPr>
  </w:style>
  <w:style w:type="character" w:customStyle="1" w:styleId="S01">
    <w:name w:val="S_Термин01"/>
    <w:rsid w:val="00B640B3"/>
    <w:rPr>
      <w:rFonts w:ascii="Arial" w:hAnsi="Arial" w:cs="Arial"/>
      <w:b/>
      <w:bCs/>
      <w:i/>
      <w:iCs/>
      <w:caps/>
      <w:sz w:val="20"/>
      <w:szCs w:val="20"/>
      <w:lang w:val="ru-RU" w:eastAsia="ru-RU"/>
    </w:rPr>
  </w:style>
  <w:style w:type="paragraph" w:styleId="a7">
    <w:name w:val="caption"/>
    <w:basedOn w:val="a"/>
    <w:next w:val="a"/>
    <w:unhideWhenUsed/>
    <w:qFormat/>
    <w:rsid w:val="00F5473D"/>
    <w:rPr>
      <w:b/>
      <w:bCs/>
      <w:color w:val="4F81BD"/>
      <w:sz w:val="18"/>
      <w:szCs w:val="18"/>
    </w:rPr>
  </w:style>
  <w:style w:type="paragraph" w:styleId="2">
    <w:name w:val="List Number 2"/>
    <w:basedOn w:val="a"/>
    <w:uiPriority w:val="99"/>
    <w:unhideWhenUsed/>
    <w:rsid w:val="0053443A"/>
    <w:pPr>
      <w:numPr>
        <w:numId w:val="1"/>
      </w:numPr>
      <w:contextualSpacing/>
    </w:pPr>
    <w:rPr>
      <w:rFonts w:eastAsia="Times New Roman"/>
      <w:szCs w:val="20"/>
      <w:lang w:eastAsia="ru-RU"/>
    </w:rPr>
  </w:style>
  <w:style w:type="character" w:customStyle="1" w:styleId="21">
    <w:name w:val="Заголовок 2 Знак"/>
    <w:link w:val="20"/>
    <w:uiPriority w:val="9"/>
    <w:semiHidden/>
    <w:rsid w:val="003D2764"/>
    <w:rPr>
      <w:rFonts w:ascii="Cambria" w:eastAsia="Times New Roman" w:hAnsi="Cambria" w:cs="Times New Roman"/>
      <w:b/>
      <w:bCs/>
      <w:color w:val="4F81BD"/>
      <w:sz w:val="26"/>
      <w:szCs w:val="26"/>
    </w:rPr>
  </w:style>
  <w:style w:type="paragraph" w:styleId="a8">
    <w:name w:val="footnote text"/>
    <w:basedOn w:val="a"/>
    <w:link w:val="a9"/>
    <w:uiPriority w:val="99"/>
    <w:semiHidden/>
    <w:rsid w:val="003D2764"/>
    <w:pPr>
      <w:ind w:firstLine="567"/>
    </w:pPr>
    <w:rPr>
      <w:rFonts w:ascii="Tahoma" w:hAnsi="Tahoma"/>
      <w:sz w:val="20"/>
      <w:szCs w:val="20"/>
    </w:rPr>
  </w:style>
  <w:style w:type="character" w:customStyle="1" w:styleId="a9">
    <w:name w:val="Текст сноски Знак"/>
    <w:link w:val="a8"/>
    <w:uiPriority w:val="99"/>
    <w:semiHidden/>
    <w:rsid w:val="003D2764"/>
    <w:rPr>
      <w:rFonts w:ascii="Tahoma" w:eastAsia="Calibri" w:hAnsi="Tahoma" w:cs="Times New Roman"/>
      <w:sz w:val="20"/>
      <w:szCs w:val="20"/>
    </w:rPr>
  </w:style>
  <w:style w:type="character" w:styleId="aa">
    <w:name w:val="footnote reference"/>
    <w:uiPriority w:val="99"/>
    <w:semiHidden/>
    <w:rsid w:val="003D2764"/>
    <w:rPr>
      <w:rFonts w:cs="Times New Roman"/>
      <w:vertAlign w:val="superscript"/>
    </w:rPr>
  </w:style>
  <w:style w:type="paragraph" w:customStyle="1" w:styleId="TableText">
    <w:name w:val="Table Text"/>
    <w:basedOn w:val="a"/>
    <w:rsid w:val="003D2764"/>
    <w:pPr>
      <w:spacing w:before="40" w:after="40"/>
    </w:pPr>
    <w:rPr>
      <w:rFonts w:ascii="Arial" w:eastAsia="Times New Roman" w:hAnsi="Arial" w:cs="Arial"/>
      <w:noProof/>
      <w:sz w:val="20"/>
      <w:szCs w:val="20"/>
      <w:lang w:val="en-US"/>
    </w:rPr>
  </w:style>
  <w:style w:type="paragraph" w:customStyle="1" w:styleId="TableHeading2">
    <w:name w:val="Table Heading 2"/>
    <w:basedOn w:val="a"/>
    <w:rsid w:val="003D2764"/>
    <w:pPr>
      <w:keepNext/>
      <w:spacing w:before="120" w:after="40"/>
    </w:pPr>
    <w:rPr>
      <w:rFonts w:ascii="Arial" w:eastAsia="Times New Roman" w:hAnsi="Arial"/>
      <w:b/>
      <w:sz w:val="16"/>
      <w:szCs w:val="20"/>
      <w:lang w:val="en-US"/>
    </w:rPr>
  </w:style>
  <w:style w:type="paragraph" w:customStyle="1" w:styleId="03Text">
    <w:name w:val="03_Text"/>
    <w:basedOn w:val="a"/>
    <w:link w:val="03TextZchn"/>
    <w:uiPriority w:val="99"/>
    <w:rsid w:val="003D2764"/>
    <w:pPr>
      <w:spacing w:before="60" w:after="60"/>
    </w:pPr>
    <w:rPr>
      <w:rFonts w:ascii="Arial" w:eastAsia="Times New Roman" w:hAnsi="Arial"/>
      <w:sz w:val="20"/>
      <w:szCs w:val="20"/>
      <w:lang w:val="de-DE"/>
    </w:rPr>
  </w:style>
  <w:style w:type="character" w:customStyle="1" w:styleId="03TextZchn">
    <w:name w:val="03_Text Zchn"/>
    <w:link w:val="03Text"/>
    <w:uiPriority w:val="99"/>
    <w:locked/>
    <w:rsid w:val="003D2764"/>
    <w:rPr>
      <w:rFonts w:ascii="Arial" w:eastAsia="Times New Roman" w:hAnsi="Arial" w:cs="Times New Roman"/>
      <w:szCs w:val="20"/>
      <w:lang w:val="de-DE"/>
    </w:rPr>
  </w:style>
  <w:style w:type="paragraph" w:customStyle="1" w:styleId="08TableHeading">
    <w:name w:val="08_Table_Heading"/>
    <w:basedOn w:val="a"/>
    <w:uiPriority w:val="99"/>
    <w:rsid w:val="003D2764"/>
    <w:pPr>
      <w:spacing w:line="390" w:lineRule="exact"/>
    </w:pPr>
    <w:rPr>
      <w:rFonts w:ascii="Arial" w:eastAsia="Times New Roman" w:hAnsi="Arial" w:cs="Arial"/>
      <w:b/>
      <w:iCs/>
      <w:caps/>
      <w:sz w:val="20"/>
      <w:lang w:val="en-GB"/>
    </w:rPr>
  </w:style>
  <w:style w:type="character" w:customStyle="1" w:styleId="09TableContent1Zchn">
    <w:name w:val="09_Table_Content_1 Zchn"/>
    <w:link w:val="09TableContent1"/>
    <w:uiPriority w:val="99"/>
    <w:locked/>
    <w:rsid w:val="003D2764"/>
    <w:rPr>
      <w:rFonts w:ascii="Arial" w:hAnsi="Arial" w:cs="Times New Roman"/>
      <w:lang w:val="en-GB"/>
    </w:rPr>
  </w:style>
  <w:style w:type="paragraph" w:customStyle="1" w:styleId="09TableContent1">
    <w:name w:val="09_Table_Content_1"/>
    <w:basedOn w:val="a"/>
    <w:link w:val="09TableContent1Zchn"/>
    <w:uiPriority w:val="99"/>
    <w:rsid w:val="003D2764"/>
    <w:pPr>
      <w:spacing w:line="260" w:lineRule="exact"/>
    </w:pPr>
    <w:rPr>
      <w:rFonts w:ascii="Arial" w:hAnsi="Arial"/>
      <w:sz w:val="20"/>
      <w:szCs w:val="20"/>
      <w:lang w:val="en-GB"/>
    </w:rPr>
  </w:style>
  <w:style w:type="paragraph" w:styleId="31">
    <w:name w:val="Body Text 3"/>
    <w:basedOn w:val="a"/>
    <w:link w:val="32"/>
    <w:rsid w:val="007C4DA7"/>
    <w:pPr>
      <w:spacing w:before="240" w:after="240"/>
    </w:pPr>
    <w:rPr>
      <w:rFonts w:eastAsia="Times New Roman"/>
      <w:szCs w:val="24"/>
      <w:lang w:eastAsia="ru-RU"/>
    </w:rPr>
  </w:style>
  <w:style w:type="character" w:customStyle="1" w:styleId="32">
    <w:name w:val="Основной текст 3 Знак"/>
    <w:link w:val="31"/>
    <w:rsid w:val="007C4DA7"/>
    <w:rPr>
      <w:rFonts w:ascii="Times New Roman" w:eastAsia="Times New Roman" w:hAnsi="Times New Roman" w:cs="Times New Roman"/>
      <w:sz w:val="24"/>
      <w:szCs w:val="24"/>
      <w:lang w:eastAsia="ru-RU"/>
    </w:rPr>
  </w:style>
  <w:style w:type="paragraph" w:customStyle="1" w:styleId="S6">
    <w:name w:val="S_НаименованиеДокумента"/>
    <w:basedOn w:val="S0"/>
    <w:next w:val="S0"/>
    <w:rsid w:val="0051550C"/>
    <w:pPr>
      <w:widowControl/>
      <w:ind w:right="641"/>
      <w:jc w:val="left"/>
    </w:pPr>
    <w:rPr>
      <w:rFonts w:ascii="Arial" w:hAnsi="Arial"/>
      <w:b/>
      <w:caps/>
    </w:rPr>
  </w:style>
  <w:style w:type="paragraph" w:customStyle="1" w:styleId="S22">
    <w:name w:val="S_ТекстВТаблице2"/>
    <w:basedOn w:val="S0"/>
    <w:next w:val="S0"/>
    <w:rsid w:val="0051550C"/>
    <w:pPr>
      <w:spacing w:before="120"/>
      <w:jc w:val="left"/>
    </w:pPr>
    <w:rPr>
      <w:sz w:val="20"/>
    </w:rPr>
  </w:style>
  <w:style w:type="character" w:customStyle="1" w:styleId="S7">
    <w:name w:val="S_Термин"/>
    <w:rsid w:val="007C4DA7"/>
    <w:rPr>
      <w:rFonts w:ascii="Arial" w:hAnsi="Arial" w:cs="Arial"/>
      <w:b/>
      <w:i/>
      <w:caps/>
      <w:dstrike w:val="0"/>
      <w:sz w:val="20"/>
      <w:vertAlign w:val="baseline"/>
    </w:rPr>
  </w:style>
  <w:style w:type="paragraph" w:styleId="ab">
    <w:name w:val="header"/>
    <w:basedOn w:val="a"/>
    <w:link w:val="ac"/>
    <w:unhideWhenUsed/>
    <w:rsid w:val="007B0433"/>
    <w:pPr>
      <w:tabs>
        <w:tab w:val="center" w:pos="4677"/>
        <w:tab w:val="right" w:pos="9355"/>
      </w:tabs>
    </w:pPr>
    <w:rPr>
      <w:szCs w:val="20"/>
    </w:rPr>
  </w:style>
  <w:style w:type="character" w:customStyle="1" w:styleId="ac">
    <w:name w:val="Верхний колонтитул Знак"/>
    <w:link w:val="ab"/>
    <w:rsid w:val="007B0433"/>
    <w:rPr>
      <w:rFonts w:ascii="Times New Roman" w:eastAsia="Calibri" w:hAnsi="Times New Roman" w:cs="Times New Roman"/>
      <w:sz w:val="24"/>
    </w:rPr>
  </w:style>
  <w:style w:type="paragraph" w:styleId="ad">
    <w:name w:val="No Spacing"/>
    <w:aliases w:val="Table text"/>
    <w:qFormat/>
    <w:rsid w:val="007B0433"/>
    <w:rPr>
      <w:sz w:val="22"/>
      <w:szCs w:val="22"/>
      <w:lang w:eastAsia="en-US"/>
    </w:rPr>
  </w:style>
  <w:style w:type="paragraph" w:styleId="ae">
    <w:name w:val="footer"/>
    <w:basedOn w:val="a"/>
    <w:link w:val="af"/>
    <w:uiPriority w:val="99"/>
    <w:unhideWhenUsed/>
    <w:rsid w:val="007B0433"/>
    <w:pPr>
      <w:tabs>
        <w:tab w:val="center" w:pos="4677"/>
        <w:tab w:val="right" w:pos="9355"/>
      </w:tabs>
    </w:pPr>
    <w:rPr>
      <w:szCs w:val="20"/>
    </w:rPr>
  </w:style>
  <w:style w:type="character" w:customStyle="1" w:styleId="af">
    <w:name w:val="Нижний колонтитул Знак"/>
    <w:link w:val="ae"/>
    <w:uiPriority w:val="99"/>
    <w:rsid w:val="007B0433"/>
    <w:rPr>
      <w:rFonts w:ascii="Times New Roman" w:hAnsi="Times New Roman"/>
      <w:sz w:val="24"/>
    </w:rPr>
  </w:style>
  <w:style w:type="character" w:styleId="af0">
    <w:name w:val="annotation reference"/>
    <w:uiPriority w:val="99"/>
    <w:unhideWhenUsed/>
    <w:rsid w:val="00E00D39"/>
    <w:rPr>
      <w:sz w:val="16"/>
      <w:szCs w:val="16"/>
    </w:rPr>
  </w:style>
  <w:style w:type="paragraph" w:styleId="af1">
    <w:name w:val="annotation text"/>
    <w:basedOn w:val="a"/>
    <w:link w:val="af2"/>
    <w:uiPriority w:val="99"/>
    <w:unhideWhenUsed/>
    <w:rsid w:val="00E00D39"/>
    <w:rPr>
      <w:sz w:val="20"/>
      <w:szCs w:val="20"/>
    </w:rPr>
  </w:style>
  <w:style w:type="character" w:customStyle="1" w:styleId="af2">
    <w:name w:val="Текст примечания Знак"/>
    <w:link w:val="af1"/>
    <w:uiPriority w:val="99"/>
    <w:rsid w:val="00E00D39"/>
    <w:rPr>
      <w:rFonts w:ascii="Times New Roman" w:hAnsi="Times New Roman"/>
      <w:sz w:val="20"/>
      <w:szCs w:val="20"/>
    </w:rPr>
  </w:style>
  <w:style w:type="paragraph" w:styleId="af3">
    <w:name w:val="annotation subject"/>
    <w:basedOn w:val="af1"/>
    <w:next w:val="af1"/>
    <w:link w:val="af4"/>
    <w:uiPriority w:val="99"/>
    <w:semiHidden/>
    <w:unhideWhenUsed/>
    <w:rsid w:val="00E00D39"/>
    <w:rPr>
      <w:b/>
      <w:bCs/>
    </w:rPr>
  </w:style>
  <w:style w:type="character" w:customStyle="1" w:styleId="af4">
    <w:name w:val="Тема примечания Знак"/>
    <w:link w:val="af3"/>
    <w:uiPriority w:val="99"/>
    <w:semiHidden/>
    <w:rsid w:val="00E00D39"/>
    <w:rPr>
      <w:rFonts w:ascii="Times New Roman" w:hAnsi="Times New Roman"/>
      <w:b/>
      <w:bCs/>
      <w:sz w:val="20"/>
      <w:szCs w:val="20"/>
    </w:rPr>
  </w:style>
  <w:style w:type="character" w:customStyle="1" w:styleId="urtxtemph">
    <w:name w:val="urtxtemph"/>
    <w:basedOn w:val="a0"/>
    <w:rsid w:val="00822D0D"/>
  </w:style>
  <w:style w:type="paragraph" w:styleId="13">
    <w:name w:val="toc 1"/>
    <w:basedOn w:val="a"/>
    <w:next w:val="a"/>
    <w:autoRedefine/>
    <w:uiPriority w:val="39"/>
    <w:unhideWhenUsed/>
    <w:rsid w:val="00B758F0"/>
    <w:pPr>
      <w:tabs>
        <w:tab w:val="left" w:pos="426"/>
        <w:tab w:val="right" w:leader="dot" w:pos="9628"/>
      </w:tabs>
      <w:spacing w:before="240"/>
      <w:ind w:left="426" w:hanging="426"/>
      <w:jc w:val="left"/>
    </w:pPr>
    <w:rPr>
      <w:rFonts w:ascii="Arial" w:hAnsi="Arial" w:cs="Arial"/>
      <w:b/>
      <w:bCs/>
      <w:caps/>
      <w:noProof/>
      <w:sz w:val="20"/>
      <w:szCs w:val="20"/>
    </w:rPr>
  </w:style>
  <w:style w:type="paragraph" w:styleId="22">
    <w:name w:val="toc 2"/>
    <w:basedOn w:val="a"/>
    <w:next w:val="a"/>
    <w:autoRedefine/>
    <w:uiPriority w:val="39"/>
    <w:unhideWhenUsed/>
    <w:rsid w:val="00255CAC"/>
    <w:pPr>
      <w:tabs>
        <w:tab w:val="left" w:pos="709"/>
        <w:tab w:val="right" w:leader="dot" w:pos="9628"/>
      </w:tabs>
      <w:spacing w:before="240"/>
      <w:ind w:left="284"/>
      <w:jc w:val="left"/>
    </w:pPr>
    <w:rPr>
      <w:rFonts w:ascii="Calibri" w:hAnsi="Calibri"/>
      <w:b/>
      <w:bCs/>
      <w:sz w:val="20"/>
      <w:szCs w:val="20"/>
    </w:rPr>
  </w:style>
  <w:style w:type="paragraph" w:styleId="33">
    <w:name w:val="toc 3"/>
    <w:basedOn w:val="a"/>
    <w:next w:val="a"/>
    <w:autoRedefine/>
    <w:uiPriority w:val="39"/>
    <w:unhideWhenUsed/>
    <w:rsid w:val="00643962"/>
    <w:pPr>
      <w:ind w:left="240"/>
    </w:pPr>
    <w:rPr>
      <w:rFonts w:ascii="Calibri" w:hAnsi="Calibri"/>
      <w:sz w:val="20"/>
      <w:szCs w:val="20"/>
    </w:rPr>
  </w:style>
  <w:style w:type="paragraph" w:styleId="41">
    <w:name w:val="toc 4"/>
    <w:basedOn w:val="a"/>
    <w:next w:val="a"/>
    <w:autoRedefine/>
    <w:uiPriority w:val="39"/>
    <w:unhideWhenUsed/>
    <w:rsid w:val="00643962"/>
    <w:pPr>
      <w:ind w:left="480"/>
    </w:pPr>
    <w:rPr>
      <w:rFonts w:ascii="Calibri" w:hAnsi="Calibri"/>
      <w:sz w:val="20"/>
      <w:szCs w:val="20"/>
    </w:rPr>
  </w:style>
  <w:style w:type="paragraph" w:styleId="51">
    <w:name w:val="toc 5"/>
    <w:basedOn w:val="a"/>
    <w:next w:val="a"/>
    <w:autoRedefine/>
    <w:uiPriority w:val="39"/>
    <w:unhideWhenUsed/>
    <w:rsid w:val="00643962"/>
    <w:pPr>
      <w:ind w:left="720"/>
    </w:pPr>
    <w:rPr>
      <w:rFonts w:ascii="Calibri" w:hAnsi="Calibri"/>
      <w:sz w:val="20"/>
      <w:szCs w:val="20"/>
    </w:rPr>
  </w:style>
  <w:style w:type="paragraph" w:styleId="6">
    <w:name w:val="toc 6"/>
    <w:basedOn w:val="a"/>
    <w:next w:val="a"/>
    <w:autoRedefine/>
    <w:uiPriority w:val="39"/>
    <w:unhideWhenUsed/>
    <w:rsid w:val="00643962"/>
    <w:pPr>
      <w:ind w:left="960"/>
    </w:pPr>
    <w:rPr>
      <w:rFonts w:ascii="Calibri" w:hAnsi="Calibri"/>
      <w:sz w:val="20"/>
      <w:szCs w:val="20"/>
    </w:rPr>
  </w:style>
  <w:style w:type="paragraph" w:styleId="7">
    <w:name w:val="toc 7"/>
    <w:basedOn w:val="a"/>
    <w:next w:val="a"/>
    <w:autoRedefine/>
    <w:uiPriority w:val="39"/>
    <w:unhideWhenUsed/>
    <w:rsid w:val="00643962"/>
    <w:pPr>
      <w:ind w:left="1200"/>
    </w:pPr>
    <w:rPr>
      <w:rFonts w:ascii="Calibri" w:hAnsi="Calibri"/>
      <w:sz w:val="20"/>
      <w:szCs w:val="20"/>
    </w:rPr>
  </w:style>
  <w:style w:type="paragraph" w:styleId="8">
    <w:name w:val="toc 8"/>
    <w:basedOn w:val="a"/>
    <w:next w:val="a"/>
    <w:autoRedefine/>
    <w:uiPriority w:val="39"/>
    <w:unhideWhenUsed/>
    <w:rsid w:val="00643962"/>
    <w:pPr>
      <w:ind w:left="1440"/>
    </w:pPr>
    <w:rPr>
      <w:rFonts w:ascii="Calibri" w:hAnsi="Calibri"/>
      <w:sz w:val="20"/>
      <w:szCs w:val="20"/>
    </w:rPr>
  </w:style>
  <w:style w:type="paragraph" w:styleId="9">
    <w:name w:val="toc 9"/>
    <w:basedOn w:val="a"/>
    <w:next w:val="a"/>
    <w:autoRedefine/>
    <w:uiPriority w:val="39"/>
    <w:unhideWhenUsed/>
    <w:rsid w:val="00643962"/>
    <w:pPr>
      <w:ind w:left="1680"/>
    </w:pPr>
    <w:rPr>
      <w:rFonts w:ascii="Calibri" w:hAnsi="Calibri"/>
      <w:sz w:val="20"/>
      <w:szCs w:val="20"/>
    </w:rPr>
  </w:style>
  <w:style w:type="character" w:styleId="af5">
    <w:name w:val="Hyperlink"/>
    <w:uiPriority w:val="99"/>
    <w:unhideWhenUsed/>
    <w:rsid w:val="00643962"/>
    <w:rPr>
      <w:color w:val="0000FF"/>
      <w:u w:val="single"/>
    </w:rPr>
  </w:style>
  <w:style w:type="paragraph" w:styleId="af6">
    <w:name w:val="Revision"/>
    <w:hidden/>
    <w:uiPriority w:val="99"/>
    <w:semiHidden/>
    <w:rsid w:val="00E87C57"/>
    <w:rPr>
      <w:rFonts w:ascii="Times New Roman" w:hAnsi="Times New Roman"/>
      <w:sz w:val="24"/>
      <w:szCs w:val="22"/>
      <w:lang w:eastAsia="en-US"/>
    </w:rPr>
  </w:style>
  <w:style w:type="character" w:styleId="af7">
    <w:name w:val="FollowedHyperlink"/>
    <w:uiPriority w:val="99"/>
    <w:semiHidden/>
    <w:unhideWhenUsed/>
    <w:rsid w:val="00F6175A"/>
    <w:rPr>
      <w:color w:val="800080"/>
      <w:u w:val="single"/>
    </w:rPr>
  </w:style>
  <w:style w:type="paragraph" w:styleId="af8">
    <w:name w:val="Document Map"/>
    <w:basedOn w:val="a"/>
    <w:link w:val="af9"/>
    <w:uiPriority w:val="99"/>
    <w:semiHidden/>
    <w:unhideWhenUsed/>
    <w:rsid w:val="002324C3"/>
    <w:rPr>
      <w:rFonts w:ascii="Tahoma" w:hAnsi="Tahoma"/>
      <w:sz w:val="16"/>
      <w:szCs w:val="16"/>
    </w:rPr>
  </w:style>
  <w:style w:type="character" w:customStyle="1" w:styleId="af9">
    <w:name w:val="Схема документа Знак"/>
    <w:link w:val="af8"/>
    <w:uiPriority w:val="99"/>
    <w:semiHidden/>
    <w:rsid w:val="002324C3"/>
    <w:rPr>
      <w:rFonts w:ascii="Tahoma" w:hAnsi="Tahoma" w:cs="Tahoma"/>
      <w:sz w:val="16"/>
      <w:szCs w:val="16"/>
      <w:lang w:eastAsia="en-US"/>
    </w:rPr>
  </w:style>
  <w:style w:type="paragraph" w:customStyle="1" w:styleId="ConsPlusNormal">
    <w:name w:val="ConsPlusNormal"/>
    <w:rsid w:val="00E53696"/>
    <w:pPr>
      <w:widowControl w:val="0"/>
      <w:autoSpaceDE w:val="0"/>
      <w:autoSpaceDN w:val="0"/>
      <w:adjustRightInd w:val="0"/>
      <w:ind w:firstLine="720"/>
    </w:pPr>
    <w:rPr>
      <w:rFonts w:ascii="Arial" w:eastAsia="Times New Roman" w:hAnsi="Arial" w:cs="Arial"/>
    </w:rPr>
  </w:style>
  <w:style w:type="paragraph" w:customStyle="1" w:styleId="afa">
    <w:name w:val="Словарная статья"/>
    <w:basedOn w:val="a"/>
    <w:next w:val="a"/>
    <w:rsid w:val="00E53696"/>
    <w:pPr>
      <w:widowControl w:val="0"/>
      <w:suppressAutoHyphens/>
      <w:autoSpaceDE w:val="0"/>
      <w:ind w:right="118"/>
    </w:pPr>
    <w:rPr>
      <w:rFonts w:ascii="Arial" w:eastAsia="Times New Roman" w:hAnsi="Arial" w:cs="Arial"/>
      <w:sz w:val="20"/>
      <w:szCs w:val="20"/>
      <w:lang w:eastAsia="ar-SA"/>
    </w:rPr>
  </w:style>
  <w:style w:type="paragraph" w:styleId="afb">
    <w:name w:val="Body Text Indent"/>
    <w:basedOn w:val="a"/>
    <w:link w:val="afc"/>
    <w:rsid w:val="00907D7C"/>
    <w:pPr>
      <w:spacing w:after="120"/>
      <w:ind w:left="283"/>
    </w:pPr>
    <w:rPr>
      <w:rFonts w:eastAsia="Times New Roman"/>
      <w:szCs w:val="24"/>
    </w:rPr>
  </w:style>
  <w:style w:type="character" w:customStyle="1" w:styleId="afc">
    <w:name w:val="Основной текст с отступом Знак"/>
    <w:link w:val="afb"/>
    <w:rsid w:val="00907D7C"/>
    <w:rPr>
      <w:rFonts w:ascii="Times New Roman" w:eastAsia="Times New Roman" w:hAnsi="Times New Roman"/>
      <w:sz w:val="24"/>
      <w:szCs w:val="24"/>
    </w:rPr>
  </w:style>
  <w:style w:type="paragraph" w:customStyle="1" w:styleId="afd">
    <w:name w:val="М_Обычный"/>
    <w:basedOn w:val="a"/>
    <w:qFormat/>
    <w:rsid w:val="00907D7C"/>
  </w:style>
  <w:style w:type="paragraph" w:customStyle="1" w:styleId="10">
    <w:name w:val="М_СписокМарк_Уровень 1"/>
    <w:basedOn w:val="a"/>
    <w:qFormat/>
    <w:rsid w:val="00907D7C"/>
    <w:pPr>
      <w:numPr>
        <w:numId w:val="2"/>
      </w:numPr>
      <w:tabs>
        <w:tab w:val="clear" w:pos="1440"/>
        <w:tab w:val="left" w:pos="540"/>
      </w:tabs>
      <w:spacing w:before="120"/>
      <w:ind w:left="538" w:hanging="357"/>
    </w:pPr>
    <w:rPr>
      <w:bCs/>
    </w:rPr>
  </w:style>
  <w:style w:type="paragraph" w:styleId="afe">
    <w:name w:val="Body Text"/>
    <w:basedOn w:val="a"/>
    <w:link w:val="aff"/>
    <w:uiPriority w:val="99"/>
    <w:semiHidden/>
    <w:unhideWhenUsed/>
    <w:rsid w:val="00AF5939"/>
    <w:pPr>
      <w:spacing w:after="120"/>
    </w:pPr>
  </w:style>
  <w:style w:type="character" w:customStyle="1" w:styleId="aff">
    <w:name w:val="Основной текст Знак"/>
    <w:link w:val="afe"/>
    <w:uiPriority w:val="99"/>
    <w:semiHidden/>
    <w:rsid w:val="00AF5939"/>
    <w:rPr>
      <w:rFonts w:ascii="Times New Roman" w:hAnsi="Times New Roman"/>
      <w:sz w:val="24"/>
      <w:szCs w:val="22"/>
      <w:lang w:eastAsia="en-US"/>
    </w:rPr>
  </w:style>
  <w:style w:type="paragraph" w:customStyle="1" w:styleId="1">
    <w:name w:val="Текст 1"/>
    <w:basedOn w:val="20"/>
    <w:rsid w:val="00AF5939"/>
    <w:pPr>
      <w:keepNext w:val="0"/>
      <w:keepLines w:val="0"/>
      <w:widowControl w:val="0"/>
      <w:numPr>
        <w:ilvl w:val="1"/>
        <w:numId w:val="3"/>
      </w:numPr>
      <w:overflowPunct w:val="0"/>
      <w:autoSpaceDE w:val="0"/>
      <w:autoSpaceDN w:val="0"/>
      <w:adjustRightInd w:val="0"/>
      <w:spacing w:before="60" w:after="60"/>
      <w:textAlignment w:val="baseline"/>
    </w:pPr>
    <w:rPr>
      <w:rFonts w:ascii="Times New Roman" w:hAnsi="Times New Roman"/>
      <w:b w:val="0"/>
      <w:bCs w:val="0"/>
      <w:color w:val="auto"/>
      <w:sz w:val="24"/>
      <w:szCs w:val="20"/>
      <w:lang w:eastAsia="ru-RU"/>
    </w:rPr>
  </w:style>
  <w:style w:type="paragraph" w:customStyle="1" w:styleId="310">
    <w:name w:val="Основной текст 31"/>
    <w:basedOn w:val="a"/>
    <w:rsid w:val="00AF5939"/>
    <w:pPr>
      <w:suppressAutoHyphens/>
      <w:spacing w:before="240" w:after="240"/>
    </w:pPr>
    <w:rPr>
      <w:rFonts w:eastAsia="Times New Roman"/>
      <w:szCs w:val="24"/>
      <w:lang w:eastAsia="ar-SA"/>
    </w:rPr>
  </w:style>
  <w:style w:type="paragraph" w:customStyle="1" w:styleId="aff0">
    <w:name w:val="Текст МУ"/>
    <w:basedOn w:val="a"/>
    <w:rsid w:val="00AF5939"/>
    <w:pPr>
      <w:spacing w:before="180" w:after="120"/>
    </w:pPr>
    <w:rPr>
      <w:rFonts w:eastAsia="Times New Roman"/>
      <w:szCs w:val="20"/>
      <w:lang w:eastAsia="ru-RU"/>
    </w:rPr>
  </w:style>
  <w:style w:type="paragraph" w:customStyle="1" w:styleId="S23">
    <w:name w:val="S_Заголовок2"/>
    <w:basedOn w:val="a"/>
    <w:next w:val="S0"/>
    <w:rsid w:val="0051550C"/>
    <w:pPr>
      <w:keepNext/>
      <w:outlineLvl w:val="1"/>
    </w:pPr>
    <w:rPr>
      <w:rFonts w:ascii="Arial" w:eastAsia="Times New Roman" w:hAnsi="Arial"/>
      <w:b/>
      <w:caps/>
      <w:szCs w:val="24"/>
      <w:lang w:eastAsia="ru-RU"/>
    </w:rPr>
  </w:style>
  <w:style w:type="paragraph" w:customStyle="1" w:styleId="formattext">
    <w:name w:val="formattext"/>
    <w:basedOn w:val="a"/>
    <w:rsid w:val="00357E74"/>
    <w:pPr>
      <w:spacing w:after="72" w:line="258" w:lineRule="atLeast"/>
      <w:ind w:firstLine="408"/>
    </w:pPr>
    <w:rPr>
      <w:rFonts w:eastAsia="Times New Roman"/>
      <w:szCs w:val="24"/>
      <w:lang w:eastAsia="ru-RU"/>
    </w:rPr>
  </w:style>
  <w:style w:type="paragraph" w:customStyle="1" w:styleId="210">
    <w:name w:val="Основной текст 21"/>
    <w:basedOn w:val="a"/>
    <w:rsid w:val="009549BB"/>
    <w:pPr>
      <w:widowControl w:val="0"/>
      <w:suppressAutoHyphens/>
    </w:pPr>
    <w:rPr>
      <w:rFonts w:eastAsia="Times New Roman"/>
      <w:sz w:val="28"/>
      <w:szCs w:val="28"/>
      <w:lang w:eastAsia="ar-SA"/>
    </w:rPr>
  </w:style>
  <w:style w:type="character" w:customStyle="1" w:styleId="urtxtstd">
    <w:name w:val="urtxtstd"/>
    <w:basedOn w:val="a0"/>
    <w:rsid w:val="00402DC5"/>
  </w:style>
  <w:style w:type="paragraph" w:styleId="aff1">
    <w:name w:val="List Bullet"/>
    <w:basedOn w:val="a"/>
    <w:uiPriority w:val="99"/>
    <w:semiHidden/>
    <w:unhideWhenUsed/>
    <w:rsid w:val="00B737DC"/>
    <w:pPr>
      <w:tabs>
        <w:tab w:val="num" w:pos="360"/>
      </w:tabs>
      <w:ind w:left="360" w:hanging="360"/>
      <w:contextualSpacing/>
    </w:pPr>
  </w:style>
  <w:style w:type="paragraph" w:customStyle="1" w:styleId="S8">
    <w:name w:val="S_Версия"/>
    <w:basedOn w:val="S0"/>
    <w:next w:val="S0"/>
    <w:autoRedefine/>
    <w:rsid w:val="0051550C"/>
    <w:pPr>
      <w:spacing w:before="120" w:after="120"/>
      <w:jc w:val="center"/>
    </w:pPr>
    <w:rPr>
      <w:rFonts w:ascii="Arial" w:hAnsi="Arial"/>
      <w:b/>
      <w:caps/>
      <w:sz w:val="20"/>
      <w:szCs w:val="20"/>
    </w:rPr>
  </w:style>
  <w:style w:type="paragraph" w:customStyle="1" w:styleId="S9">
    <w:name w:val="S_ВерхКолонтитулТекст"/>
    <w:basedOn w:val="S0"/>
    <w:next w:val="S0"/>
    <w:rsid w:val="0051550C"/>
    <w:pPr>
      <w:spacing w:before="120"/>
      <w:jc w:val="right"/>
    </w:pPr>
    <w:rPr>
      <w:rFonts w:ascii="Arial" w:hAnsi="Arial"/>
      <w:b/>
      <w:caps/>
      <w:sz w:val="10"/>
      <w:szCs w:val="10"/>
    </w:rPr>
  </w:style>
  <w:style w:type="paragraph" w:customStyle="1" w:styleId="Sa">
    <w:name w:val="S_ВидДокумента"/>
    <w:basedOn w:val="afe"/>
    <w:next w:val="S0"/>
    <w:link w:val="Sb"/>
    <w:rsid w:val="0051550C"/>
    <w:pPr>
      <w:spacing w:before="120" w:after="0"/>
      <w:jc w:val="right"/>
    </w:pPr>
    <w:rPr>
      <w:rFonts w:ascii="EuropeDemiC" w:eastAsia="Times New Roman" w:hAnsi="EuropeDemiC"/>
      <w:b/>
      <w:caps/>
      <w:sz w:val="36"/>
      <w:szCs w:val="36"/>
    </w:rPr>
  </w:style>
  <w:style w:type="character" w:customStyle="1" w:styleId="Sb">
    <w:name w:val="S_ВидДокумента Знак"/>
    <w:link w:val="Sa"/>
    <w:rsid w:val="0051550C"/>
    <w:rPr>
      <w:rFonts w:ascii="EuropeDemiC" w:eastAsia="Times New Roman" w:hAnsi="EuropeDemiC" w:cs="Arial"/>
      <w:b/>
      <w:caps/>
      <w:sz w:val="36"/>
      <w:szCs w:val="36"/>
    </w:rPr>
  </w:style>
  <w:style w:type="paragraph" w:customStyle="1" w:styleId="Sc">
    <w:name w:val="S_Гиперссылка"/>
    <w:basedOn w:val="S0"/>
    <w:rsid w:val="0051550C"/>
    <w:rPr>
      <w:color w:val="0000FF"/>
      <w:u w:val="single"/>
    </w:rPr>
  </w:style>
  <w:style w:type="paragraph" w:customStyle="1" w:styleId="Sd">
    <w:name w:val="S_Гриф"/>
    <w:basedOn w:val="S0"/>
    <w:rsid w:val="0051550C"/>
    <w:pPr>
      <w:widowControl/>
      <w:spacing w:line="360" w:lineRule="auto"/>
      <w:ind w:left="5392"/>
      <w:jc w:val="left"/>
    </w:pPr>
    <w:rPr>
      <w:rFonts w:ascii="Arial" w:hAnsi="Arial"/>
      <w:b/>
      <w:sz w:val="20"/>
    </w:rPr>
  </w:style>
  <w:style w:type="paragraph" w:customStyle="1" w:styleId="S12">
    <w:name w:val="S_ЗаголовкиТаблицы1"/>
    <w:basedOn w:val="S0"/>
    <w:rsid w:val="0051550C"/>
    <w:pPr>
      <w:keepNext/>
      <w:jc w:val="center"/>
    </w:pPr>
    <w:rPr>
      <w:rFonts w:ascii="Arial" w:hAnsi="Arial"/>
      <w:b/>
      <w:caps/>
      <w:sz w:val="16"/>
      <w:szCs w:val="16"/>
    </w:rPr>
  </w:style>
  <w:style w:type="paragraph" w:customStyle="1" w:styleId="S24">
    <w:name w:val="S_ЗаголовкиТаблицы2"/>
    <w:basedOn w:val="S0"/>
    <w:rsid w:val="0051550C"/>
    <w:pPr>
      <w:jc w:val="center"/>
    </w:pPr>
    <w:rPr>
      <w:rFonts w:ascii="Arial" w:hAnsi="Arial"/>
      <w:b/>
      <w:sz w:val="14"/>
    </w:rPr>
  </w:style>
  <w:style w:type="paragraph" w:customStyle="1" w:styleId="S13">
    <w:name w:val="S_Заголовок1"/>
    <w:basedOn w:val="a"/>
    <w:next w:val="S0"/>
    <w:rsid w:val="0051550C"/>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0"/>
    <w:next w:val="S0"/>
    <w:rsid w:val="0051550C"/>
    <w:pPr>
      <w:keepNext/>
      <w:pageBreakBefore/>
      <w:widowControl/>
      <w:numPr>
        <w:numId w:val="7"/>
      </w:numPr>
      <w:outlineLvl w:val="1"/>
    </w:pPr>
    <w:rPr>
      <w:rFonts w:ascii="Arial" w:hAnsi="Arial"/>
      <w:b/>
      <w:caps/>
    </w:rPr>
  </w:style>
  <w:style w:type="paragraph" w:customStyle="1" w:styleId="S1">
    <w:name w:val="S_Заголовок1_СписокН"/>
    <w:basedOn w:val="S13"/>
    <w:next w:val="S0"/>
    <w:rsid w:val="003702B0"/>
    <w:pPr>
      <w:numPr>
        <w:numId w:val="8"/>
      </w:numPr>
    </w:pPr>
  </w:style>
  <w:style w:type="paragraph" w:customStyle="1" w:styleId="S21">
    <w:name w:val="S_Заголовок2_Прил_СписокН"/>
    <w:basedOn w:val="S0"/>
    <w:next w:val="S0"/>
    <w:rsid w:val="0051550C"/>
    <w:pPr>
      <w:keepNext/>
      <w:keepLines/>
      <w:numPr>
        <w:ilvl w:val="2"/>
        <w:numId w:val="7"/>
      </w:numPr>
      <w:tabs>
        <w:tab w:val="left" w:pos="720"/>
      </w:tabs>
      <w:jc w:val="left"/>
      <w:outlineLvl w:val="2"/>
    </w:pPr>
    <w:rPr>
      <w:rFonts w:ascii="Arial" w:hAnsi="Arial"/>
      <w:b/>
      <w:caps/>
      <w:szCs w:val="20"/>
    </w:rPr>
  </w:style>
  <w:style w:type="paragraph" w:customStyle="1" w:styleId="S20">
    <w:name w:val="S_Заголовок2_СписокН"/>
    <w:basedOn w:val="S23"/>
    <w:next w:val="S0"/>
    <w:rsid w:val="0051550C"/>
    <w:pPr>
      <w:numPr>
        <w:ilvl w:val="1"/>
        <w:numId w:val="8"/>
      </w:numPr>
    </w:pPr>
  </w:style>
  <w:style w:type="paragraph" w:customStyle="1" w:styleId="S30">
    <w:name w:val="S_Заголовок3_СписокН"/>
    <w:basedOn w:val="a"/>
    <w:next w:val="S0"/>
    <w:rsid w:val="0051550C"/>
    <w:pPr>
      <w:keepNext/>
      <w:numPr>
        <w:ilvl w:val="2"/>
        <w:numId w:val="8"/>
      </w:numPr>
    </w:pPr>
    <w:rPr>
      <w:rFonts w:ascii="Arial" w:eastAsia="Times New Roman" w:hAnsi="Arial"/>
      <w:b/>
      <w:i/>
      <w:caps/>
      <w:sz w:val="20"/>
      <w:szCs w:val="20"/>
      <w:lang w:eastAsia="ru-RU"/>
    </w:rPr>
  </w:style>
  <w:style w:type="paragraph" w:customStyle="1" w:styleId="Se">
    <w:name w:val="S_МестоГод"/>
    <w:basedOn w:val="S0"/>
    <w:rsid w:val="0051550C"/>
    <w:pPr>
      <w:spacing w:before="120"/>
      <w:jc w:val="center"/>
    </w:pPr>
    <w:rPr>
      <w:rFonts w:ascii="Arial" w:hAnsi="Arial"/>
      <w:b/>
      <w:caps/>
      <w:sz w:val="18"/>
      <w:szCs w:val="18"/>
    </w:rPr>
  </w:style>
  <w:style w:type="paragraph" w:customStyle="1" w:styleId="Sf">
    <w:name w:val="S_НазваниеРисунка"/>
    <w:basedOn w:val="a"/>
    <w:next w:val="S0"/>
    <w:rsid w:val="0051550C"/>
    <w:pPr>
      <w:spacing w:before="60"/>
      <w:jc w:val="center"/>
    </w:pPr>
    <w:rPr>
      <w:rFonts w:ascii="Arial" w:eastAsia="Times New Roman" w:hAnsi="Arial"/>
      <w:b/>
      <w:sz w:val="20"/>
      <w:szCs w:val="24"/>
      <w:lang w:eastAsia="ru-RU"/>
    </w:rPr>
  </w:style>
  <w:style w:type="paragraph" w:customStyle="1" w:styleId="Sf0">
    <w:name w:val="S_НазваниеТаблицы"/>
    <w:basedOn w:val="S0"/>
    <w:next w:val="S0"/>
    <w:rsid w:val="0051550C"/>
    <w:pPr>
      <w:keepNext/>
      <w:jc w:val="right"/>
    </w:pPr>
    <w:rPr>
      <w:rFonts w:ascii="Arial" w:hAnsi="Arial"/>
      <w:b/>
      <w:sz w:val="20"/>
    </w:rPr>
  </w:style>
  <w:style w:type="paragraph" w:customStyle="1" w:styleId="Sf1">
    <w:name w:val="S_НижнКолонтЛев"/>
    <w:basedOn w:val="S0"/>
    <w:next w:val="S0"/>
    <w:rsid w:val="0051550C"/>
    <w:pPr>
      <w:jc w:val="left"/>
    </w:pPr>
    <w:rPr>
      <w:rFonts w:ascii="Arial" w:hAnsi="Arial"/>
      <w:b/>
      <w:caps/>
      <w:sz w:val="10"/>
      <w:szCs w:val="10"/>
    </w:rPr>
  </w:style>
  <w:style w:type="paragraph" w:customStyle="1" w:styleId="Sf2">
    <w:name w:val="S_НижнКолонтПрав"/>
    <w:basedOn w:val="S0"/>
    <w:next w:val="S0"/>
    <w:rsid w:val="0051550C"/>
    <w:pPr>
      <w:widowControl/>
      <w:ind w:hanging="181"/>
      <w:jc w:val="right"/>
    </w:pPr>
    <w:rPr>
      <w:rFonts w:ascii="Arial" w:hAnsi="Arial"/>
      <w:b/>
      <w:caps/>
      <w:sz w:val="12"/>
      <w:szCs w:val="12"/>
    </w:rPr>
  </w:style>
  <w:style w:type="paragraph" w:customStyle="1" w:styleId="Sf3">
    <w:name w:val="S_НомерДокумента"/>
    <w:basedOn w:val="S0"/>
    <w:next w:val="S0"/>
    <w:rsid w:val="0051550C"/>
    <w:pPr>
      <w:spacing w:before="120" w:after="120"/>
      <w:jc w:val="center"/>
    </w:pPr>
    <w:rPr>
      <w:rFonts w:ascii="Arial" w:hAnsi="Arial"/>
      <w:b/>
      <w:caps/>
    </w:rPr>
  </w:style>
  <w:style w:type="paragraph" w:customStyle="1" w:styleId="S14">
    <w:name w:val="S_ТекстВТаблице1"/>
    <w:basedOn w:val="S0"/>
    <w:next w:val="S0"/>
    <w:rsid w:val="0051550C"/>
    <w:pPr>
      <w:spacing w:before="120"/>
      <w:jc w:val="left"/>
    </w:pPr>
    <w:rPr>
      <w:szCs w:val="28"/>
    </w:rPr>
  </w:style>
  <w:style w:type="paragraph" w:customStyle="1" w:styleId="S10">
    <w:name w:val="S_НумСписВ Таблице1"/>
    <w:basedOn w:val="S14"/>
    <w:next w:val="S0"/>
    <w:rsid w:val="0051550C"/>
    <w:pPr>
      <w:numPr>
        <w:numId w:val="9"/>
      </w:numPr>
    </w:pPr>
  </w:style>
  <w:style w:type="paragraph" w:customStyle="1" w:styleId="S2">
    <w:name w:val="S_НумСписВТаблице2"/>
    <w:basedOn w:val="S22"/>
    <w:next w:val="S0"/>
    <w:rsid w:val="0051550C"/>
    <w:pPr>
      <w:numPr>
        <w:numId w:val="10"/>
      </w:numPr>
    </w:pPr>
  </w:style>
  <w:style w:type="paragraph" w:customStyle="1" w:styleId="S31">
    <w:name w:val="S_ТекстВТаблице3"/>
    <w:basedOn w:val="S0"/>
    <w:next w:val="S0"/>
    <w:rsid w:val="0051550C"/>
    <w:pPr>
      <w:spacing w:before="120"/>
      <w:jc w:val="left"/>
    </w:pPr>
    <w:rPr>
      <w:sz w:val="16"/>
    </w:rPr>
  </w:style>
  <w:style w:type="paragraph" w:customStyle="1" w:styleId="S3">
    <w:name w:val="S_НумСписВТаблице3"/>
    <w:basedOn w:val="S31"/>
    <w:next w:val="S0"/>
    <w:rsid w:val="0051550C"/>
    <w:pPr>
      <w:numPr>
        <w:numId w:val="11"/>
      </w:numPr>
    </w:pPr>
  </w:style>
  <w:style w:type="paragraph" w:customStyle="1" w:styleId="Sf4">
    <w:name w:val="S_Примечание"/>
    <w:basedOn w:val="S0"/>
    <w:next w:val="S0"/>
    <w:rsid w:val="0051550C"/>
    <w:pPr>
      <w:ind w:left="567"/>
    </w:pPr>
    <w:rPr>
      <w:i/>
      <w:u w:val="single"/>
    </w:rPr>
  </w:style>
  <w:style w:type="paragraph" w:customStyle="1" w:styleId="Sf5">
    <w:name w:val="S_ПримечаниеТекст"/>
    <w:basedOn w:val="S0"/>
    <w:next w:val="S0"/>
    <w:rsid w:val="0051550C"/>
    <w:pPr>
      <w:spacing w:before="120"/>
      <w:ind w:left="567"/>
    </w:pPr>
    <w:rPr>
      <w:i/>
    </w:rPr>
  </w:style>
  <w:style w:type="paragraph" w:customStyle="1" w:styleId="Sf6">
    <w:name w:val="S_Рисунок"/>
    <w:basedOn w:val="S0"/>
    <w:rsid w:val="0051550C"/>
    <w:pPr>
      <w:pBdr>
        <w:top w:val="single" w:sz="8" w:space="5" w:color="auto"/>
        <w:left w:val="single" w:sz="8" w:space="5" w:color="auto"/>
        <w:bottom w:val="single" w:sz="8" w:space="5" w:color="auto"/>
        <w:right w:val="single" w:sz="8" w:space="5" w:color="auto"/>
      </w:pBdr>
      <w:spacing w:before="120"/>
      <w:jc w:val="center"/>
    </w:pPr>
  </w:style>
  <w:style w:type="paragraph" w:customStyle="1" w:styleId="Sf7">
    <w:name w:val="S_Сноска"/>
    <w:basedOn w:val="S0"/>
    <w:next w:val="S0"/>
    <w:rsid w:val="0051550C"/>
    <w:rPr>
      <w:rFonts w:ascii="Arial" w:hAnsi="Arial"/>
      <w:sz w:val="16"/>
    </w:rPr>
  </w:style>
  <w:style w:type="paragraph" w:customStyle="1" w:styleId="Sf8">
    <w:name w:val="S_Содержание"/>
    <w:basedOn w:val="S0"/>
    <w:next w:val="S0"/>
    <w:rsid w:val="0051550C"/>
    <w:rPr>
      <w:rFonts w:ascii="Arial" w:hAnsi="Arial"/>
      <w:b/>
      <w:caps/>
      <w:sz w:val="32"/>
      <w:szCs w:val="32"/>
    </w:rPr>
  </w:style>
  <w:style w:type="table" w:customStyle="1" w:styleId="Sf9">
    <w:name w:val="S_Таблица"/>
    <w:basedOn w:val="a1"/>
    <w:rsid w:val="0051550C"/>
    <w:rPr>
      <w:rFonts w:eastAsia="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0"/>
    <w:rsid w:val="0051550C"/>
    <w:pPr>
      <w:ind w:left="431"/>
    </w:pPr>
    <w:rPr>
      <w:rFonts w:ascii="EuropeExt" w:hAnsi="EuropeExt" w:cs="Tahoma"/>
      <w:bCs/>
      <w:spacing w:val="18"/>
      <w:sz w:val="12"/>
      <w:szCs w:val="12"/>
    </w:rPr>
  </w:style>
  <w:style w:type="paragraph" w:customStyle="1" w:styleId="S15">
    <w:name w:val="S_ТекстЛоготипа1"/>
    <w:basedOn w:val="S0"/>
    <w:next w:val="S0"/>
    <w:rsid w:val="0051550C"/>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51550C"/>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51550C"/>
    <w:pPr>
      <w:spacing w:before="120"/>
    </w:pPr>
    <w:rPr>
      <w:rFonts w:ascii="Arial" w:hAnsi="Arial"/>
      <w:b/>
      <w:caps/>
      <w:sz w:val="20"/>
      <w:szCs w:val="20"/>
    </w:rPr>
  </w:style>
  <w:style w:type="character" w:customStyle="1" w:styleId="S17">
    <w:name w:val="S_ТекстСодержания1 Знак"/>
    <w:link w:val="S16"/>
    <w:rsid w:val="0051550C"/>
    <w:rPr>
      <w:rFonts w:ascii="Arial" w:eastAsia="Times New Roman" w:hAnsi="Arial"/>
      <w:b/>
      <w:caps/>
    </w:rPr>
  </w:style>
  <w:style w:type="character" w:customStyle="1" w:styleId="Sfb">
    <w:name w:val="S_Термин Знак"/>
    <w:rsid w:val="0051550C"/>
    <w:rPr>
      <w:rFonts w:ascii="Arial" w:hAnsi="Arial"/>
      <w:b/>
      <w:i/>
      <w:caps/>
      <w:lang w:val="ru-RU" w:eastAsia="ru-RU" w:bidi="ar-SA"/>
    </w:rPr>
  </w:style>
  <w:style w:type="paragraph" w:styleId="aff2">
    <w:name w:val="Normal (Web)"/>
    <w:basedOn w:val="a"/>
    <w:uiPriority w:val="99"/>
    <w:semiHidden/>
    <w:unhideWhenUsed/>
    <w:rsid w:val="00463305"/>
    <w:rPr>
      <w:szCs w:val="24"/>
    </w:rPr>
  </w:style>
  <w:style w:type="character" w:styleId="aff3">
    <w:name w:val="Strong"/>
    <w:uiPriority w:val="22"/>
    <w:qFormat/>
    <w:rsid w:val="00D41438"/>
    <w:rPr>
      <w:b/>
      <w:bCs/>
    </w:rPr>
  </w:style>
  <w:style w:type="paragraph" w:customStyle="1" w:styleId="s120">
    <w:name w:val="s_12"/>
    <w:basedOn w:val="a"/>
    <w:rsid w:val="005B39AD"/>
    <w:pPr>
      <w:ind w:firstLine="720"/>
      <w:jc w:val="left"/>
    </w:pPr>
    <w:rPr>
      <w:rFonts w:eastAsia="Times New Roman"/>
      <w:szCs w:val="24"/>
      <w:lang w:eastAsia="ru-RU"/>
    </w:rPr>
  </w:style>
  <w:style w:type="character" w:customStyle="1" w:styleId="40">
    <w:name w:val="Заголовок 4 Знак"/>
    <w:basedOn w:val="a0"/>
    <w:link w:val="4"/>
    <w:rsid w:val="000A7706"/>
    <w:rPr>
      <w:rFonts w:ascii="Arial" w:eastAsia="Times New Roman" w:hAnsi="Arial"/>
      <w:i/>
      <w:caps/>
      <w:lang w:val="x-none" w:eastAsia="x-none"/>
    </w:rPr>
  </w:style>
  <w:style w:type="character" w:customStyle="1" w:styleId="50">
    <w:name w:val="Заголовок 5 Знак"/>
    <w:basedOn w:val="a0"/>
    <w:link w:val="5"/>
    <w:rsid w:val="000A7706"/>
    <w:rPr>
      <w:rFonts w:ascii="Arial" w:eastAsia="Times New Roman" w:hAnsi="Arial"/>
      <w:i/>
      <w:caps/>
      <w:lang w:val="x-none" w:eastAsia="x-none"/>
    </w:rPr>
  </w:style>
  <w:style w:type="character" w:customStyle="1" w:styleId="30">
    <w:name w:val="Заголовок 3 Знак"/>
    <w:basedOn w:val="a0"/>
    <w:link w:val="3"/>
    <w:rsid w:val="00641935"/>
    <w:rPr>
      <w:rFonts w:asciiTheme="majorHAnsi" w:eastAsiaTheme="majorEastAsia" w:hAnsiTheme="majorHAnsi" w:cstheme="majorBidi"/>
      <w:b/>
      <w:bCs/>
      <w:color w:val="4F81BD" w:themeColor="accent1"/>
      <w:sz w:val="24"/>
      <w:szCs w:val="22"/>
      <w:lang w:eastAsia="en-US"/>
    </w:rPr>
  </w:style>
  <w:style w:type="character" w:customStyle="1" w:styleId="apple-style-span">
    <w:name w:val="apple-style-span"/>
    <w:basedOn w:val="a0"/>
    <w:rsid w:val="00A45CDF"/>
  </w:style>
  <w:style w:type="character" w:customStyle="1" w:styleId="14">
    <w:name w:val="Текст примечания Знак1"/>
    <w:basedOn w:val="a0"/>
    <w:uiPriority w:val="99"/>
    <w:semiHidden/>
    <w:locked/>
    <w:rsid w:val="00146700"/>
    <w:rPr>
      <w:rFonts w:ascii="Times New Roman" w:eastAsiaTheme="minorHAnsi"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83002">
      <w:bodyDiv w:val="1"/>
      <w:marLeft w:val="0"/>
      <w:marRight w:val="0"/>
      <w:marTop w:val="0"/>
      <w:marBottom w:val="0"/>
      <w:divBdr>
        <w:top w:val="none" w:sz="0" w:space="0" w:color="auto"/>
        <w:left w:val="none" w:sz="0" w:space="0" w:color="auto"/>
        <w:bottom w:val="none" w:sz="0" w:space="0" w:color="auto"/>
        <w:right w:val="none" w:sz="0" w:space="0" w:color="auto"/>
      </w:divBdr>
    </w:div>
    <w:div w:id="283000588">
      <w:bodyDiv w:val="1"/>
      <w:marLeft w:val="0"/>
      <w:marRight w:val="0"/>
      <w:marTop w:val="0"/>
      <w:marBottom w:val="0"/>
      <w:divBdr>
        <w:top w:val="none" w:sz="0" w:space="0" w:color="auto"/>
        <w:left w:val="none" w:sz="0" w:space="0" w:color="auto"/>
        <w:bottom w:val="none" w:sz="0" w:space="0" w:color="auto"/>
        <w:right w:val="none" w:sz="0" w:space="0" w:color="auto"/>
      </w:divBdr>
    </w:div>
    <w:div w:id="569314409">
      <w:bodyDiv w:val="1"/>
      <w:marLeft w:val="0"/>
      <w:marRight w:val="0"/>
      <w:marTop w:val="0"/>
      <w:marBottom w:val="0"/>
      <w:divBdr>
        <w:top w:val="none" w:sz="0" w:space="0" w:color="auto"/>
        <w:left w:val="none" w:sz="0" w:space="0" w:color="auto"/>
        <w:bottom w:val="none" w:sz="0" w:space="0" w:color="auto"/>
        <w:right w:val="none" w:sz="0" w:space="0" w:color="auto"/>
      </w:divBdr>
    </w:div>
    <w:div w:id="800075585">
      <w:bodyDiv w:val="1"/>
      <w:marLeft w:val="0"/>
      <w:marRight w:val="0"/>
      <w:marTop w:val="0"/>
      <w:marBottom w:val="0"/>
      <w:divBdr>
        <w:top w:val="none" w:sz="0" w:space="0" w:color="auto"/>
        <w:left w:val="none" w:sz="0" w:space="0" w:color="auto"/>
        <w:bottom w:val="none" w:sz="0" w:space="0" w:color="auto"/>
        <w:right w:val="none" w:sz="0" w:space="0" w:color="auto"/>
      </w:divBdr>
      <w:divsChild>
        <w:div w:id="842092347">
          <w:marLeft w:val="0"/>
          <w:marRight w:val="0"/>
          <w:marTop w:val="0"/>
          <w:marBottom w:val="0"/>
          <w:divBdr>
            <w:top w:val="none" w:sz="0" w:space="0" w:color="auto"/>
            <w:left w:val="none" w:sz="0" w:space="0" w:color="auto"/>
            <w:bottom w:val="none" w:sz="0" w:space="0" w:color="auto"/>
            <w:right w:val="none" w:sz="0" w:space="0" w:color="auto"/>
          </w:divBdr>
          <w:divsChild>
            <w:div w:id="1320497764">
              <w:marLeft w:val="0"/>
              <w:marRight w:val="0"/>
              <w:marTop w:val="0"/>
              <w:marBottom w:val="0"/>
              <w:divBdr>
                <w:top w:val="none" w:sz="0" w:space="0" w:color="auto"/>
                <w:left w:val="none" w:sz="0" w:space="0" w:color="auto"/>
                <w:bottom w:val="none" w:sz="0" w:space="0" w:color="auto"/>
                <w:right w:val="none" w:sz="0" w:space="0" w:color="auto"/>
              </w:divBdr>
              <w:divsChild>
                <w:div w:id="299845822">
                  <w:marLeft w:val="0"/>
                  <w:marRight w:val="0"/>
                  <w:marTop w:val="0"/>
                  <w:marBottom w:val="0"/>
                  <w:divBdr>
                    <w:top w:val="none" w:sz="0" w:space="0" w:color="auto"/>
                    <w:left w:val="none" w:sz="0" w:space="0" w:color="auto"/>
                    <w:bottom w:val="none" w:sz="0" w:space="0" w:color="auto"/>
                    <w:right w:val="none" w:sz="0" w:space="0" w:color="auto"/>
                  </w:divBdr>
                  <w:divsChild>
                    <w:div w:id="1384255940">
                      <w:marLeft w:val="0"/>
                      <w:marRight w:val="0"/>
                      <w:marTop w:val="0"/>
                      <w:marBottom w:val="0"/>
                      <w:divBdr>
                        <w:top w:val="none" w:sz="0" w:space="0" w:color="auto"/>
                        <w:left w:val="none" w:sz="0" w:space="0" w:color="auto"/>
                        <w:bottom w:val="none" w:sz="0" w:space="0" w:color="auto"/>
                        <w:right w:val="none" w:sz="0" w:space="0" w:color="auto"/>
                      </w:divBdr>
                      <w:divsChild>
                        <w:div w:id="1985431272">
                          <w:marLeft w:val="0"/>
                          <w:marRight w:val="0"/>
                          <w:marTop w:val="0"/>
                          <w:marBottom w:val="0"/>
                          <w:divBdr>
                            <w:top w:val="none" w:sz="0" w:space="0" w:color="auto"/>
                            <w:left w:val="none" w:sz="0" w:space="0" w:color="auto"/>
                            <w:bottom w:val="none" w:sz="0" w:space="0" w:color="auto"/>
                            <w:right w:val="none" w:sz="0" w:space="0" w:color="auto"/>
                          </w:divBdr>
                          <w:divsChild>
                            <w:div w:id="214731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0769867">
      <w:bodyDiv w:val="1"/>
      <w:marLeft w:val="0"/>
      <w:marRight w:val="0"/>
      <w:marTop w:val="0"/>
      <w:marBottom w:val="0"/>
      <w:divBdr>
        <w:top w:val="none" w:sz="0" w:space="0" w:color="auto"/>
        <w:left w:val="none" w:sz="0" w:space="0" w:color="auto"/>
        <w:bottom w:val="none" w:sz="0" w:space="0" w:color="auto"/>
        <w:right w:val="none" w:sz="0" w:space="0" w:color="auto"/>
      </w:divBdr>
    </w:div>
    <w:div w:id="1296377222">
      <w:bodyDiv w:val="1"/>
      <w:marLeft w:val="0"/>
      <w:marRight w:val="0"/>
      <w:marTop w:val="0"/>
      <w:marBottom w:val="0"/>
      <w:divBdr>
        <w:top w:val="none" w:sz="0" w:space="0" w:color="auto"/>
        <w:left w:val="none" w:sz="0" w:space="0" w:color="auto"/>
        <w:bottom w:val="none" w:sz="0" w:space="0" w:color="auto"/>
        <w:right w:val="none" w:sz="0" w:space="0" w:color="auto"/>
      </w:divBdr>
    </w:div>
    <w:div w:id="1383754107">
      <w:bodyDiv w:val="1"/>
      <w:marLeft w:val="0"/>
      <w:marRight w:val="0"/>
      <w:marTop w:val="0"/>
      <w:marBottom w:val="0"/>
      <w:divBdr>
        <w:top w:val="none" w:sz="0" w:space="0" w:color="auto"/>
        <w:left w:val="none" w:sz="0" w:space="0" w:color="auto"/>
        <w:bottom w:val="none" w:sz="0" w:space="0" w:color="auto"/>
        <w:right w:val="none" w:sz="0" w:space="0" w:color="auto"/>
      </w:divBdr>
    </w:div>
    <w:div w:id="1603411211">
      <w:bodyDiv w:val="1"/>
      <w:marLeft w:val="0"/>
      <w:marRight w:val="0"/>
      <w:marTop w:val="0"/>
      <w:marBottom w:val="0"/>
      <w:divBdr>
        <w:top w:val="none" w:sz="0" w:space="0" w:color="auto"/>
        <w:left w:val="none" w:sz="0" w:space="0" w:color="auto"/>
        <w:bottom w:val="none" w:sz="0" w:space="0" w:color="auto"/>
        <w:right w:val="none" w:sz="0" w:space="0" w:color="auto"/>
      </w:divBdr>
    </w:div>
    <w:div w:id="1687098624">
      <w:bodyDiv w:val="1"/>
      <w:marLeft w:val="0"/>
      <w:marRight w:val="0"/>
      <w:marTop w:val="0"/>
      <w:marBottom w:val="0"/>
      <w:divBdr>
        <w:top w:val="none" w:sz="0" w:space="0" w:color="auto"/>
        <w:left w:val="none" w:sz="0" w:space="0" w:color="auto"/>
        <w:bottom w:val="none" w:sz="0" w:space="0" w:color="auto"/>
        <w:right w:val="none" w:sz="0" w:space="0" w:color="auto"/>
      </w:divBdr>
    </w:div>
    <w:div w:id="1702054242">
      <w:bodyDiv w:val="1"/>
      <w:marLeft w:val="0"/>
      <w:marRight w:val="0"/>
      <w:marTop w:val="0"/>
      <w:marBottom w:val="0"/>
      <w:divBdr>
        <w:top w:val="none" w:sz="0" w:space="0" w:color="auto"/>
        <w:left w:val="none" w:sz="0" w:space="0" w:color="auto"/>
        <w:bottom w:val="none" w:sz="0" w:space="0" w:color="auto"/>
        <w:right w:val="none" w:sz="0" w:space="0" w:color="auto"/>
      </w:divBdr>
    </w:div>
    <w:div w:id="1805733707">
      <w:bodyDiv w:val="1"/>
      <w:marLeft w:val="0"/>
      <w:marRight w:val="0"/>
      <w:marTop w:val="0"/>
      <w:marBottom w:val="0"/>
      <w:divBdr>
        <w:top w:val="none" w:sz="0" w:space="0" w:color="auto"/>
        <w:left w:val="none" w:sz="0" w:space="0" w:color="auto"/>
        <w:bottom w:val="none" w:sz="0" w:space="0" w:color="auto"/>
        <w:right w:val="none" w:sz="0" w:space="0" w:color="auto"/>
      </w:divBdr>
    </w:div>
    <w:div w:id="1824659750">
      <w:bodyDiv w:val="1"/>
      <w:marLeft w:val="0"/>
      <w:marRight w:val="0"/>
      <w:marTop w:val="0"/>
      <w:marBottom w:val="0"/>
      <w:divBdr>
        <w:top w:val="none" w:sz="0" w:space="0" w:color="auto"/>
        <w:left w:val="none" w:sz="0" w:space="0" w:color="auto"/>
        <w:bottom w:val="none" w:sz="0" w:space="0" w:color="auto"/>
        <w:right w:val="none" w:sz="0" w:space="0" w:color="auto"/>
      </w:divBdr>
      <w:divsChild>
        <w:div w:id="294415701">
          <w:marLeft w:val="0"/>
          <w:marRight w:val="0"/>
          <w:marTop w:val="0"/>
          <w:marBottom w:val="0"/>
          <w:divBdr>
            <w:top w:val="none" w:sz="0" w:space="0" w:color="auto"/>
            <w:left w:val="none" w:sz="0" w:space="0" w:color="auto"/>
            <w:bottom w:val="none" w:sz="0" w:space="0" w:color="auto"/>
            <w:right w:val="none" w:sz="0" w:space="0" w:color="auto"/>
          </w:divBdr>
          <w:divsChild>
            <w:div w:id="1724014829">
              <w:marLeft w:val="0"/>
              <w:marRight w:val="0"/>
              <w:marTop w:val="0"/>
              <w:marBottom w:val="0"/>
              <w:divBdr>
                <w:top w:val="none" w:sz="0" w:space="0" w:color="auto"/>
                <w:left w:val="none" w:sz="0" w:space="0" w:color="auto"/>
                <w:bottom w:val="none" w:sz="0" w:space="0" w:color="auto"/>
                <w:right w:val="none" w:sz="0" w:space="0" w:color="auto"/>
              </w:divBdr>
              <w:divsChild>
                <w:div w:id="1042286525">
                  <w:marLeft w:val="0"/>
                  <w:marRight w:val="0"/>
                  <w:marTop w:val="0"/>
                  <w:marBottom w:val="0"/>
                  <w:divBdr>
                    <w:top w:val="none" w:sz="0" w:space="0" w:color="auto"/>
                    <w:left w:val="none" w:sz="0" w:space="0" w:color="auto"/>
                    <w:bottom w:val="none" w:sz="0" w:space="0" w:color="auto"/>
                    <w:right w:val="none" w:sz="0" w:space="0" w:color="auto"/>
                  </w:divBdr>
                  <w:divsChild>
                    <w:div w:id="498347620">
                      <w:marLeft w:val="0"/>
                      <w:marRight w:val="0"/>
                      <w:marTop w:val="0"/>
                      <w:marBottom w:val="0"/>
                      <w:divBdr>
                        <w:top w:val="none" w:sz="0" w:space="0" w:color="auto"/>
                        <w:left w:val="none" w:sz="0" w:space="0" w:color="auto"/>
                        <w:bottom w:val="none" w:sz="0" w:space="0" w:color="auto"/>
                        <w:right w:val="none" w:sz="0" w:space="0" w:color="auto"/>
                      </w:divBdr>
                      <w:divsChild>
                        <w:div w:id="725186332">
                          <w:marLeft w:val="0"/>
                          <w:marRight w:val="0"/>
                          <w:marTop w:val="0"/>
                          <w:marBottom w:val="0"/>
                          <w:divBdr>
                            <w:top w:val="none" w:sz="0" w:space="0" w:color="auto"/>
                            <w:left w:val="none" w:sz="0" w:space="0" w:color="auto"/>
                            <w:bottom w:val="none" w:sz="0" w:space="0" w:color="auto"/>
                            <w:right w:val="none" w:sz="0" w:space="0" w:color="auto"/>
                          </w:divBdr>
                          <w:divsChild>
                            <w:div w:id="36125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8.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header" Target="header30.xml"/><Relationship Id="rId47" Type="http://schemas.openxmlformats.org/officeDocument/2006/relationships/header" Target="header33.xml"/><Relationship Id="rId50" Type="http://schemas.openxmlformats.org/officeDocument/2006/relationships/header" Target="header35.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8.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image" Target="media/image2.png"/><Relationship Id="rId45" Type="http://schemas.openxmlformats.org/officeDocument/2006/relationships/image" Target="media/image3.png"/><Relationship Id="rId53" Type="http://schemas.openxmlformats.org/officeDocument/2006/relationships/header" Target="header37.xml"/><Relationship Id="rId5" Type="http://schemas.openxmlformats.org/officeDocument/2006/relationships/webSettings" Target="webSettings.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20.xml"/><Relationship Id="rId44" Type="http://schemas.openxmlformats.org/officeDocument/2006/relationships/header" Target="header31.xml"/><Relationship Id="rId52"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footer" Target="footer4.xml"/><Relationship Id="rId48" Type="http://schemas.openxmlformats.org/officeDocument/2006/relationships/footer" Target="footer5.xml"/><Relationship Id="rId8" Type="http://schemas.openxmlformats.org/officeDocument/2006/relationships/image" Target="media/image1.jpeg"/><Relationship Id="rId51" Type="http://schemas.openxmlformats.org/officeDocument/2006/relationships/header" Target="header36.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2.xml"/><Relationship Id="rId20" Type="http://schemas.openxmlformats.org/officeDocument/2006/relationships/header" Target="header9.xml"/><Relationship Id="rId41" Type="http://schemas.openxmlformats.org/officeDocument/2006/relationships/header" Target="header29.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49" Type="http://schemas.openxmlformats.org/officeDocument/2006/relationships/header" Target="header3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DBAC65-98E1-495E-AADE-84CFFD74A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15307</Words>
  <Characters>87256</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102359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Махинова Нина Викторовна</dc:creator>
  <cp:lastModifiedBy>Слизких Ольга Анатольевна</cp:lastModifiedBy>
  <cp:revision>2</cp:revision>
  <cp:lastPrinted>2016-08-17T08:11:00Z</cp:lastPrinted>
  <dcterms:created xsi:type="dcterms:W3CDTF">2024-03-18T04:15:00Z</dcterms:created>
  <dcterms:modified xsi:type="dcterms:W3CDTF">2024-03-18T04:15:00Z</dcterms:modified>
</cp:coreProperties>
</file>