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FEA" w:rsidRPr="00620FC9" w:rsidRDefault="001A584D" w:rsidP="001865B8">
      <w:pPr>
        <w:pStyle w:val="ac"/>
        <w:rPr>
          <w:rFonts w:ascii="Arial" w:hAnsi="Arial" w:cs="Arial"/>
          <w:b/>
          <w:sz w:val="28"/>
          <w:szCs w:val="28"/>
        </w:rPr>
      </w:pPr>
      <w:r>
        <w:rPr>
          <w:noProof/>
          <w:lang w:eastAsia="ru-RU"/>
        </w:rPr>
        <w:drawing>
          <wp:inline distT="0" distB="0" distL="0" distR="0">
            <wp:extent cx="1601470" cy="838200"/>
            <wp:effectExtent l="0" t="0" r="0" b="0"/>
            <wp:docPr id="1" name="Рисунок 1" descr="C:\Users\taboychenko\AppData\Local\Microsoft\Windows\Temporary Internet Files\Content.Outlook\F3XXZFUN\RN_logo_nk_rus_cmyk (2).jpg"/>
            <wp:cNvGraphicFramePr/>
            <a:graphic xmlns:a="http://schemas.openxmlformats.org/drawingml/2006/main">
              <a:graphicData uri="http://schemas.openxmlformats.org/drawingml/2006/picture">
                <pic:pic xmlns:pic="http://schemas.openxmlformats.org/drawingml/2006/picture">
                  <pic:nvPicPr>
                    <pic:cNvPr id="1" name="Рисунок 1" descr="C:\Users\taboychenko\AppData\Local\Microsoft\Windows\Temporary Internet Files\Content.Outlook\F3XXZFUN\RN_logo_nk_rus_cmyk (2).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1470" cy="838200"/>
                    </a:xfrm>
                    <a:prstGeom prst="rect">
                      <a:avLst/>
                    </a:prstGeom>
                    <a:noFill/>
                    <a:ln>
                      <a:noFill/>
                    </a:ln>
                  </pic:spPr>
                </pic:pic>
              </a:graphicData>
            </a:graphic>
          </wp:inline>
        </w:drawing>
      </w:r>
    </w:p>
    <w:p w:rsidR="00023FEA" w:rsidRDefault="00023FEA" w:rsidP="00053D3A">
      <w:pPr>
        <w:pStyle w:val="S0"/>
        <w:rPr>
          <w:lang w:val="en-US"/>
        </w:rPr>
      </w:pPr>
    </w:p>
    <w:p w:rsidR="00023FEA" w:rsidRPr="003106D6" w:rsidRDefault="00023FEA" w:rsidP="001865B8">
      <w:pPr>
        <w:rPr>
          <w:rFonts w:ascii="EuropeDemiC" w:hAnsi="EuropeDemiC"/>
          <w:sz w:val="20"/>
          <w:szCs w:val="20"/>
        </w:rPr>
      </w:pPr>
    </w:p>
    <w:p w:rsidR="00023FEA" w:rsidRPr="003106D6" w:rsidRDefault="00023FEA" w:rsidP="001865B8">
      <w:pPr>
        <w:rPr>
          <w:rFonts w:ascii="EuropeDemiC" w:hAnsi="EuropeDemiC"/>
          <w:sz w:val="20"/>
          <w:szCs w:val="20"/>
        </w:rPr>
      </w:pPr>
    </w:p>
    <w:p w:rsidR="00023FEA" w:rsidRPr="003106D6"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023FEA" w:rsidRPr="003106D6" w:rsidRDefault="00023FEA" w:rsidP="001865B8">
      <w:pPr>
        <w:rPr>
          <w:rFonts w:ascii="EuropeDemiC" w:hAnsi="EuropeDemiC"/>
          <w:sz w:val="20"/>
          <w:szCs w:val="20"/>
        </w:rPr>
      </w:pPr>
    </w:p>
    <w:p w:rsidR="00023FEA" w:rsidRPr="003106D6"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E10E4A" w:rsidRPr="0066646E" w:rsidRDefault="00E10E4A" w:rsidP="001865B8">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023FEA" w:rsidRPr="00E10E4A" w:rsidTr="001D2766">
        <w:trPr>
          <w:trHeight w:val="356"/>
          <w:jc w:val="center"/>
        </w:trPr>
        <w:tc>
          <w:tcPr>
            <w:tcW w:w="5000" w:type="pct"/>
            <w:tcBorders>
              <w:bottom w:val="single" w:sz="12" w:space="0" w:color="FFD200"/>
            </w:tcBorders>
          </w:tcPr>
          <w:p w:rsidR="00DF6C8E" w:rsidRPr="00082C9E" w:rsidRDefault="005756AB" w:rsidP="0012225A">
            <w:pPr>
              <w:jc w:val="center"/>
              <w:rPr>
                <w:rFonts w:ascii="Arial" w:hAnsi="Arial" w:cs="Arial"/>
                <w:b/>
                <w:sz w:val="26"/>
                <w:szCs w:val="26"/>
              </w:rPr>
            </w:pPr>
            <w:r w:rsidRPr="00082C9E">
              <w:rPr>
                <w:rFonts w:ascii="Arial" w:hAnsi="Arial" w:cs="Arial"/>
                <w:b/>
                <w:sz w:val="26"/>
                <w:szCs w:val="26"/>
              </w:rPr>
              <w:t>ПРИЛОЖЕНИ</w:t>
            </w:r>
            <w:r w:rsidR="00C47F81" w:rsidRPr="00082C9E">
              <w:rPr>
                <w:rFonts w:ascii="Arial" w:hAnsi="Arial" w:cs="Arial"/>
                <w:b/>
                <w:sz w:val="26"/>
                <w:szCs w:val="26"/>
              </w:rPr>
              <w:t>Е</w:t>
            </w:r>
            <w:r w:rsidRPr="00082C9E">
              <w:rPr>
                <w:rFonts w:ascii="Arial" w:hAnsi="Arial" w:cs="Arial"/>
                <w:b/>
                <w:sz w:val="26"/>
                <w:szCs w:val="26"/>
              </w:rPr>
              <w:t xml:space="preserve"> </w:t>
            </w:r>
            <w:r w:rsidR="00F353C7" w:rsidRPr="00082C9E">
              <w:rPr>
                <w:rFonts w:ascii="Arial" w:hAnsi="Arial" w:cs="Arial"/>
                <w:b/>
                <w:sz w:val="26"/>
                <w:szCs w:val="26"/>
              </w:rPr>
              <w:t>1</w:t>
            </w:r>
            <w:r w:rsidR="00153391" w:rsidRPr="00082C9E">
              <w:rPr>
                <w:rFonts w:ascii="Arial" w:hAnsi="Arial" w:cs="Arial"/>
                <w:b/>
                <w:sz w:val="26"/>
                <w:szCs w:val="26"/>
              </w:rPr>
              <w:t>7</w:t>
            </w:r>
          </w:p>
          <w:p w:rsidR="00023FEA" w:rsidRPr="00E10E4A" w:rsidRDefault="005756AB" w:rsidP="00082C9E">
            <w:pPr>
              <w:spacing w:after="120"/>
              <w:jc w:val="center"/>
              <w:rPr>
                <w:rFonts w:ascii="EuropeDemiC" w:hAnsi="EuropeDemiC"/>
                <w:b/>
                <w:sz w:val="36"/>
                <w:szCs w:val="36"/>
              </w:rPr>
            </w:pPr>
            <w:r w:rsidRPr="00082C9E">
              <w:rPr>
                <w:rFonts w:ascii="Arial" w:hAnsi="Arial" w:cs="Arial"/>
                <w:b/>
                <w:sz w:val="26"/>
                <w:szCs w:val="26"/>
              </w:rPr>
              <w:t xml:space="preserve">К </w:t>
            </w:r>
            <w:r w:rsidR="00F353C7" w:rsidRPr="00082C9E">
              <w:rPr>
                <w:rFonts w:ascii="Arial" w:hAnsi="Arial" w:cs="Arial"/>
                <w:b/>
                <w:sz w:val="26"/>
                <w:szCs w:val="26"/>
              </w:rPr>
              <w:t>ТИПОВЫМ ТРЕБОВАНИЯМ</w:t>
            </w:r>
            <w:r w:rsidR="00023FEA" w:rsidRPr="00082C9E">
              <w:rPr>
                <w:rFonts w:ascii="Arial" w:hAnsi="Arial" w:cs="Arial"/>
                <w:b/>
                <w:sz w:val="26"/>
                <w:szCs w:val="26"/>
              </w:rPr>
              <w:t xml:space="preserve"> КОМПАНИИ</w:t>
            </w:r>
            <w:r w:rsidRPr="00082C9E">
              <w:rPr>
                <w:rFonts w:ascii="Arial" w:hAnsi="Arial" w:cs="Arial"/>
                <w:b/>
                <w:sz w:val="26"/>
                <w:szCs w:val="26"/>
              </w:rPr>
              <w:t xml:space="preserve"> «</w:t>
            </w:r>
            <w:r w:rsidRPr="00082C9E">
              <w:rPr>
                <w:rFonts w:ascii="Arial" w:hAnsi="Arial" w:cs="Arial"/>
                <w:b/>
                <w:snapToGrid w:val="0"/>
                <w:sz w:val="26"/>
                <w:szCs w:val="26"/>
              </w:rPr>
              <w:t>ПРИМЕНЕНИЕ ХИМИЧЕСКИХ РЕАГЕНТОВ НА ОБЪЕКТАХ ДОБЫЧИ УГЛЕВО</w:t>
            </w:r>
            <w:r w:rsidR="001D49BE" w:rsidRPr="00082C9E">
              <w:rPr>
                <w:rFonts w:ascii="Arial" w:hAnsi="Arial" w:cs="Arial"/>
                <w:b/>
                <w:snapToGrid w:val="0"/>
                <w:sz w:val="26"/>
                <w:szCs w:val="26"/>
              </w:rPr>
              <w:t>ДО</w:t>
            </w:r>
            <w:r w:rsidRPr="00082C9E">
              <w:rPr>
                <w:rFonts w:ascii="Arial" w:hAnsi="Arial" w:cs="Arial"/>
                <w:b/>
                <w:snapToGrid w:val="0"/>
                <w:sz w:val="26"/>
                <w:szCs w:val="26"/>
              </w:rPr>
              <w:t>РОДНОГО СЫРЬЯ КОМПАНИИ»</w:t>
            </w:r>
            <w:r w:rsidRPr="00F771E1">
              <w:rPr>
                <w:rFonts w:ascii="Arial" w:hAnsi="Arial" w:cs="Arial"/>
                <w:b/>
                <w:sz w:val="36"/>
                <w:szCs w:val="36"/>
              </w:rPr>
              <w:t xml:space="preserve"> </w:t>
            </w:r>
          </w:p>
        </w:tc>
      </w:tr>
    </w:tbl>
    <w:p w:rsidR="00023FEA" w:rsidRPr="00082C9E" w:rsidRDefault="00F353C7" w:rsidP="00082C9E">
      <w:pPr>
        <w:spacing w:before="120" w:after="720"/>
        <w:jc w:val="center"/>
        <w:rPr>
          <w:rFonts w:ascii="Arial" w:hAnsi="Arial" w:cs="Arial"/>
          <w:b/>
          <w:snapToGrid w:val="0"/>
          <w:sz w:val="32"/>
        </w:rPr>
      </w:pPr>
      <w:r w:rsidRPr="00082C9E">
        <w:rPr>
          <w:rFonts w:ascii="Arial" w:hAnsi="Arial" w:cs="Arial"/>
          <w:b/>
          <w:snapToGrid w:val="0"/>
          <w:sz w:val="32"/>
        </w:rPr>
        <w:t xml:space="preserve">ХИМИЧЕСКИЕ РЕАГЕНТЫ. </w:t>
      </w:r>
      <w:r w:rsidR="008A651C" w:rsidRPr="00082C9E">
        <w:rPr>
          <w:rFonts w:ascii="Arial" w:hAnsi="Arial" w:cs="Arial"/>
          <w:b/>
          <w:snapToGrid w:val="0"/>
          <w:sz w:val="32"/>
        </w:rPr>
        <w:t>ОПРЕДЕЛЕНИЕ МАССОВ</w:t>
      </w:r>
      <w:r w:rsidR="00624386" w:rsidRPr="00082C9E">
        <w:rPr>
          <w:rFonts w:ascii="Arial" w:hAnsi="Arial" w:cs="Arial"/>
          <w:b/>
          <w:snapToGrid w:val="0"/>
          <w:sz w:val="32"/>
        </w:rPr>
        <w:t>ЫХ</w:t>
      </w:r>
      <w:r w:rsidR="008A651C" w:rsidRPr="00082C9E">
        <w:rPr>
          <w:rFonts w:ascii="Arial" w:hAnsi="Arial" w:cs="Arial"/>
          <w:b/>
          <w:snapToGrid w:val="0"/>
          <w:sz w:val="32"/>
        </w:rPr>
        <w:t xml:space="preserve"> ДОЛ</w:t>
      </w:r>
      <w:r w:rsidR="00624386" w:rsidRPr="00082C9E">
        <w:rPr>
          <w:rFonts w:ascii="Arial" w:hAnsi="Arial" w:cs="Arial"/>
          <w:b/>
          <w:snapToGrid w:val="0"/>
          <w:sz w:val="32"/>
        </w:rPr>
        <w:t>ЕЙ</w:t>
      </w:r>
      <w:r w:rsidR="008A651C" w:rsidRPr="00082C9E">
        <w:rPr>
          <w:rFonts w:ascii="Arial" w:hAnsi="Arial" w:cs="Arial"/>
          <w:b/>
          <w:snapToGrid w:val="0"/>
          <w:sz w:val="32"/>
        </w:rPr>
        <w:t xml:space="preserve"> ХЛОРОРГАНИЧЕСКИХ СОЕДИНЕНИЙ В ХИМИЧЕСКИХ РЕАГЕНТАХ МЕТОДОМ ГАЗОВОЙ ХРОМАТОГРАФИИ</w:t>
      </w:r>
    </w:p>
    <w:p w:rsidR="00023FEA" w:rsidRPr="00620FC9" w:rsidRDefault="00023FEA" w:rsidP="00082C9E">
      <w:pPr>
        <w:spacing w:after="480"/>
        <w:jc w:val="center"/>
        <w:rPr>
          <w:rFonts w:ascii="Arial" w:hAnsi="Arial" w:cs="Arial"/>
          <w:b/>
          <w:sz w:val="16"/>
          <w:szCs w:val="16"/>
        </w:rPr>
      </w:pPr>
      <w:bookmarkStart w:id="0" w:name="_Toc105574104"/>
      <w:bookmarkStart w:id="1" w:name="_Toc106177342"/>
      <w:bookmarkStart w:id="2" w:name="_Toc107905816"/>
      <w:bookmarkStart w:id="3" w:name="_Toc107912851"/>
      <w:bookmarkStart w:id="4" w:name="_Toc107913881"/>
      <w:bookmarkStart w:id="5" w:name="_Toc108410060"/>
      <w:bookmarkStart w:id="6" w:name="_Toc108427364"/>
      <w:bookmarkStart w:id="7" w:name="_Toc108508153"/>
      <w:bookmarkStart w:id="8" w:name="_Toc108601231"/>
      <w:r w:rsidRPr="00B356DD">
        <w:rPr>
          <w:rFonts w:ascii="Arial" w:hAnsi="Arial" w:cs="Arial"/>
          <w:b/>
          <w:snapToGrid w:val="0"/>
        </w:rPr>
        <w:t>№</w:t>
      </w:r>
      <w:bookmarkEnd w:id="0"/>
      <w:bookmarkEnd w:id="1"/>
      <w:bookmarkEnd w:id="2"/>
      <w:bookmarkEnd w:id="3"/>
      <w:bookmarkEnd w:id="4"/>
      <w:bookmarkEnd w:id="5"/>
      <w:bookmarkEnd w:id="6"/>
      <w:bookmarkEnd w:id="7"/>
      <w:bookmarkEnd w:id="8"/>
      <w:r w:rsidRPr="00B356DD">
        <w:rPr>
          <w:rFonts w:ascii="Arial" w:hAnsi="Arial" w:cs="Arial"/>
          <w:b/>
          <w:snapToGrid w:val="0"/>
        </w:rPr>
        <w:t xml:space="preserve"> </w:t>
      </w:r>
      <w:r w:rsidR="00082C9E" w:rsidRPr="00082C9E">
        <w:rPr>
          <w:rFonts w:ascii="Arial" w:hAnsi="Arial" w:cs="Arial"/>
          <w:b/>
          <w:snapToGrid w:val="0"/>
        </w:rPr>
        <w:t>П1-01.05 ТТР-0148</w:t>
      </w:r>
    </w:p>
    <w:p w:rsidR="00023FEA" w:rsidRPr="00A66470" w:rsidRDefault="00023FEA" w:rsidP="001865B8">
      <w:pPr>
        <w:jc w:val="center"/>
        <w:rPr>
          <w:rFonts w:ascii="Arial" w:hAnsi="Arial" w:cs="Arial"/>
          <w:color w:val="808080"/>
          <w:sz w:val="20"/>
          <w:szCs w:val="20"/>
        </w:rPr>
      </w:pPr>
      <w:r w:rsidRPr="00A66470">
        <w:rPr>
          <w:rFonts w:ascii="Arial" w:hAnsi="Arial" w:cs="Arial"/>
          <w:b/>
          <w:sz w:val="20"/>
          <w:szCs w:val="20"/>
        </w:rPr>
        <w:t xml:space="preserve">ВЕРСИЯ </w:t>
      </w:r>
      <w:r w:rsidR="00082C9E">
        <w:rPr>
          <w:rFonts w:ascii="Arial" w:hAnsi="Arial" w:cs="Arial"/>
          <w:b/>
          <w:sz w:val="20"/>
          <w:szCs w:val="20"/>
        </w:rPr>
        <w:t>1</w:t>
      </w:r>
      <w:r w:rsidR="006869AE">
        <w:rPr>
          <w:rFonts w:ascii="Arial" w:hAnsi="Arial" w:cs="Arial"/>
          <w:b/>
          <w:sz w:val="20"/>
          <w:szCs w:val="20"/>
        </w:rPr>
        <w:t xml:space="preserve"> ИЗМ. 1</w:t>
      </w:r>
      <w:bookmarkStart w:id="9" w:name="_GoBack"/>
      <w:bookmarkEnd w:id="9"/>
    </w:p>
    <w:p w:rsidR="00023FEA" w:rsidRPr="009E7FEB" w:rsidRDefault="00023FEA" w:rsidP="001865B8">
      <w:pPr>
        <w:jc w:val="center"/>
        <w:rPr>
          <w:rFonts w:ascii="Arial" w:hAnsi="Arial" w:cs="Arial"/>
          <w:color w:val="808080"/>
          <w:sz w:val="20"/>
          <w:szCs w:val="20"/>
        </w:rPr>
      </w:pPr>
    </w:p>
    <w:p w:rsidR="00023FEA" w:rsidRPr="009E7FEB" w:rsidRDefault="00023FEA" w:rsidP="001865B8">
      <w:pPr>
        <w:jc w:val="center"/>
        <w:rPr>
          <w:rFonts w:ascii="Arial" w:hAnsi="Arial" w:cs="Arial"/>
          <w:color w:val="808080"/>
          <w:sz w:val="20"/>
          <w:szCs w:val="20"/>
        </w:rPr>
      </w:pPr>
    </w:p>
    <w:p w:rsidR="00023FEA" w:rsidRPr="0077028C" w:rsidRDefault="00023FEA" w:rsidP="001865B8">
      <w:pPr>
        <w:jc w:val="center"/>
        <w:rPr>
          <w:rFonts w:ascii="Arial" w:hAnsi="Arial" w:cs="Arial"/>
          <w:b/>
          <w:sz w:val="16"/>
          <w:szCs w:val="16"/>
        </w:rPr>
      </w:pPr>
    </w:p>
    <w:p w:rsidR="00023FEA" w:rsidRPr="0077028C" w:rsidRDefault="00023FEA" w:rsidP="001865B8">
      <w:pPr>
        <w:jc w:val="center"/>
        <w:rPr>
          <w:rFonts w:ascii="Arial" w:hAnsi="Arial" w:cs="Arial"/>
          <w:b/>
          <w:sz w:val="16"/>
          <w:szCs w:val="16"/>
        </w:rPr>
      </w:pPr>
    </w:p>
    <w:p w:rsidR="00023FEA" w:rsidRPr="009E7FEB" w:rsidRDefault="00023FEA" w:rsidP="001865B8">
      <w:pPr>
        <w:jc w:val="center"/>
        <w:rPr>
          <w:rFonts w:ascii="Arial" w:hAnsi="Arial" w:cs="Arial"/>
          <w:b/>
          <w:sz w:val="16"/>
          <w:szCs w:val="16"/>
        </w:rPr>
      </w:pPr>
    </w:p>
    <w:p w:rsidR="00023FEA" w:rsidRPr="009E7FEB"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644364" w:rsidRPr="009E7FEB" w:rsidRDefault="00644364"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77028C" w:rsidRDefault="0077028C" w:rsidP="001865B8">
      <w:pPr>
        <w:jc w:val="center"/>
        <w:rPr>
          <w:rFonts w:ascii="Arial" w:hAnsi="Arial" w:cs="Arial"/>
          <w:b/>
          <w:sz w:val="16"/>
          <w:szCs w:val="16"/>
        </w:rPr>
      </w:pPr>
    </w:p>
    <w:p w:rsidR="0077028C" w:rsidRDefault="0077028C"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82C9E" w:rsidRDefault="00082C9E" w:rsidP="001865B8">
      <w:pPr>
        <w:jc w:val="center"/>
        <w:rPr>
          <w:rFonts w:ascii="Arial" w:hAnsi="Arial" w:cs="Arial"/>
          <w:b/>
          <w:sz w:val="16"/>
          <w:szCs w:val="16"/>
        </w:rPr>
      </w:pPr>
    </w:p>
    <w:p w:rsidR="00082C9E" w:rsidRDefault="00082C9E" w:rsidP="001865B8">
      <w:pPr>
        <w:jc w:val="center"/>
        <w:rPr>
          <w:rFonts w:ascii="Arial" w:hAnsi="Arial" w:cs="Arial"/>
          <w:b/>
          <w:sz w:val="16"/>
          <w:szCs w:val="16"/>
        </w:rPr>
      </w:pPr>
    </w:p>
    <w:p w:rsidR="00082C9E" w:rsidRDefault="00082C9E"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B524DC" w:rsidRDefault="00B524DC" w:rsidP="001865B8">
      <w:pPr>
        <w:jc w:val="center"/>
        <w:rPr>
          <w:rFonts w:ascii="Arial" w:hAnsi="Arial" w:cs="Arial"/>
          <w:b/>
          <w:sz w:val="16"/>
          <w:szCs w:val="16"/>
        </w:rPr>
      </w:pPr>
    </w:p>
    <w:p w:rsidR="00B524DC" w:rsidRDefault="00B524DC"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Pr="003106D6" w:rsidRDefault="00023FEA" w:rsidP="001865B8">
      <w:pPr>
        <w:jc w:val="center"/>
        <w:rPr>
          <w:rFonts w:ascii="Arial" w:hAnsi="Arial" w:cs="Arial"/>
          <w:b/>
          <w:sz w:val="16"/>
          <w:szCs w:val="16"/>
        </w:rPr>
      </w:pPr>
    </w:p>
    <w:p w:rsidR="00023FEA" w:rsidRPr="009E7FEB" w:rsidRDefault="00023FEA" w:rsidP="001865B8">
      <w:pPr>
        <w:jc w:val="center"/>
        <w:rPr>
          <w:rFonts w:ascii="Arial" w:hAnsi="Arial" w:cs="Arial"/>
          <w:b/>
          <w:sz w:val="16"/>
          <w:szCs w:val="16"/>
        </w:rPr>
      </w:pPr>
    </w:p>
    <w:p w:rsidR="00023FEA" w:rsidRDefault="00023FEA" w:rsidP="001865B8">
      <w:pPr>
        <w:jc w:val="center"/>
        <w:rPr>
          <w:rFonts w:ascii="Arial" w:hAnsi="Arial" w:cs="Arial"/>
          <w:b/>
          <w:sz w:val="18"/>
          <w:szCs w:val="18"/>
        </w:rPr>
      </w:pPr>
      <w:r w:rsidRPr="00A66470">
        <w:rPr>
          <w:rFonts w:ascii="Arial" w:hAnsi="Arial" w:cs="Arial"/>
          <w:b/>
          <w:sz w:val="18"/>
          <w:szCs w:val="18"/>
        </w:rPr>
        <w:t xml:space="preserve">МОСКВА </w:t>
      </w:r>
    </w:p>
    <w:p w:rsidR="009B6999" w:rsidRDefault="00C4439D" w:rsidP="000D44B9">
      <w:pPr>
        <w:jc w:val="center"/>
      </w:pPr>
      <w:bookmarkStart w:id="10" w:name="_Toc153013103"/>
      <w:bookmarkStart w:id="11" w:name="_Toc156727028"/>
      <w:bookmarkStart w:id="12" w:name="_Toc164238422"/>
      <w:r>
        <w:rPr>
          <w:rFonts w:ascii="Arial" w:hAnsi="Arial" w:cs="Arial"/>
          <w:b/>
          <w:sz w:val="18"/>
          <w:szCs w:val="18"/>
        </w:rPr>
        <w:t>2023</w:t>
      </w:r>
    </w:p>
    <w:p w:rsidR="00514A44" w:rsidRDefault="00514A44" w:rsidP="00514A44">
      <w:pPr>
        <w:sectPr w:rsidR="00514A44" w:rsidSect="00082C9E">
          <w:headerReference w:type="default" r:id="rId10"/>
          <w:footerReference w:type="default" r:id="rId11"/>
          <w:type w:val="continuous"/>
          <w:pgSz w:w="11906" w:h="16838" w:code="9"/>
          <w:pgMar w:top="567" w:right="1021" w:bottom="567" w:left="1247" w:header="737" w:footer="680" w:gutter="0"/>
          <w:cols w:space="708"/>
          <w:titlePg/>
          <w:docGrid w:linePitch="360"/>
        </w:sectPr>
      </w:pPr>
      <w:bookmarkStart w:id="13" w:name="_Toc341780021"/>
      <w:bookmarkStart w:id="14" w:name="_Toc342576058"/>
      <w:bookmarkEnd w:id="10"/>
      <w:bookmarkEnd w:id="11"/>
      <w:bookmarkEnd w:id="12"/>
    </w:p>
    <w:p w:rsidR="004F24AB" w:rsidRPr="001F3676" w:rsidRDefault="00B12355" w:rsidP="00082C9E">
      <w:pPr>
        <w:pStyle w:val="S12"/>
        <w:spacing w:after="240"/>
      </w:pPr>
      <w:bookmarkStart w:id="15" w:name="_ПРИЛОЖЕНИЕ_7._ОПРЕДЕЛЕНИЕ"/>
      <w:bookmarkStart w:id="16" w:name="_ПРИЛОЖЕНИЕ_22._ОПРЕДЕЛЕНИЕ"/>
      <w:bookmarkStart w:id="17" w:name="_Toc286668714"/>
      <w:bookmarkStart w:id="18" w:name="_Toc286668798"/>
      <w:bookmarkStart w:id="19" w:name="_Toc286679744"/>
      <w:bookmarkStart w:id="20" w:name="_Toc287611791"/>
      <w:bookmarkStart w:id="21" w:name="_Toc326669172"/>
      <w:bookmarkStart w:id="22" w:name="_Toc381882068"/>
      <w:bookmarkStart w:id="23" w:name="_Toc381882283"/>
      <w:bookmarkStart w:id="24" w:name="_Toc388963668"/>
      <w:bookmarkStart w:id="25" w:name="_Toc388963966"/>
      <w:bookmarkStart w:id="26" w:name="_Toc389056586"/>
      <w:bookmarkStart w:id="27" w:name="_Toc393817097"/>
      <w:bookmarkStart w:id="28" w:name="_Toc399146563"/>
      <w:bookmarkStart w:id="29" w:name="_Toc422514731"/>
      <w:bookmarkStart w:id="30" w:name="_Toc426563116"/>
      <w:bookmarkStart w:id="31" w:name="_Toc433807269"/>
      <w:bookmarkStart w:id="32" w:name="_Toc454888673"/>
      <w:bookmarkStart w:id="33" w:name="_Toc456100042"/>
      <w:bookmarkStart w:id="34" w:name="_Toc465949074"/>
      <w:bookmarkStart w:id="35" w:name="_Toc106976787"/>
      <w:bookmarkStart w:id="36" w:name="_Toc115870216"/>
      <w:bookmarkEnd w:id="13"/>
      <w:bookmarkEnd w:id="14"/>
      <w:bookmarkEnd w:id="15"/>
      <w:bookmarkEnd w:id="16"/>
      <w:r w:rsidRPr="001F3676">
        <w:rPr>
          <w:caps w:val="0"/>
        </w:rPr>
        <w:lastRenderedPageBreak/>
        <w:t>СОДЕРЖАНИЕ</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bookmarkStart w:id="37" w:name="_Toc106976788"/>
    <w:p w:rsidR="00764255" w:rsidRPr="00764255" w:rsidRDefault="00082C9E">
      <w:pPr>
        <w:pStyle w:val="12"/>
        <w:rPr>
          <w:rFonts w:asciiTheme="minorHAnsi" w:eastAsiaTheme="minorEastAsia" w:hAnsiTheme="minorHAnsi" w:cstheme="minorBidi"/>
          <w:b w:val="0"/>
          <w:bCs w:val="0"/>
          <w:sz w:val="20"/>
          <w:szCs w:val="20"/>
          <w:lang w:eastAsia="ru-RU"/>
        </w:rPr>
      </w:pPr>
      <w:r w:rsidRPr="00764255">
        <w:rPr>
          <w:sz w:val="20"/>
          <w:szCs w:val="20"/>
          <w:highlight w:val="cyan"/>
        </w:rPr>
        <w:fldChar w:fldCharType="begin"/>
      </w:r>
      <w:r w:rsidRPr="00764255">
        <w:rPr>
          <w:sz w:val="20"/>
          <w:szCs w:val="20"/>
          <w:highlight w:val="cyan"/>
        </w:rPr>
        <w:instrText xml:space="preserve"> TOC \o "1-3" \h \z \t "S_Заголовок3_СписокН;3" </w:instrText>
      </w:r>
      <w:r w:rsidRPr="00764255">
        <w:rPr>
          <w:sz w:val="20"/>
          <w:szCs w:val="20"/>
          <w:highlight w:val="cyan"/>
        </w:rPr>
        <w:fldChar w:fldCharType="separate"/>
      </w:r>
      <w:hyperlink w:anchor="_Toc115870217" w:history="1">
        <w:r w:rsidR="00764255" w:rsidRPr="00764255">
          <w:rPr>
            <w:rStyle w:val="ae"/>
            <w:sz w:val="20"/>
            <w:szCs w:val="20"/>
          </w:rPr>
          <w:t>1.</w:t>
        </w:r>
        <w:r w:rsidR="00764255" w:rsidRPr="00764255">
          <w:rPr>
            <w:rFonts w:asciiTheme="minorHAnsi" w:eastAsiaTheme="minorEastAsia" w:hAnsiTheme="minorHAnsi" w:cstheme="minorBidi"/>
            <w:b w:val="0"/>
            <w:bCs w:val="0"/>
            <w:sz w:val="20"/>
            <w:szCs w:val="20"/>
            <w:lang w:eastAsia="ru-RU"/>
          </w:rPr>
          <w:tab/>
        </w:r>
        <w:r w:rsidR="00764255" w:rsidRPr="00764255">
          <w:rPr>
            <w:rStyle w:val="ae"/>
            <w:sz w:val="20"/>
            <w:szCs w:val="20"/>
          </w:rPr>
          <w:t>НАЗНАЧЕНИЕ И ОБЛАСТЬ ПРИМЕНЕНИЯ</w:t>
        </w:r>
        <w:r w:rsidR="00764255" w:rsidRPr="00764255">
          <w:rPr>
            <w:webHidden/>
            <w:sz w:val="20"/>
            <w:szCs w:val="20"/>
          </w:rPr>
          <w:tab/>
        </w:r>
        <w:r w:rsidR="00764255" w:rsidRPr="00764255">
          <w:rPr>
            <w:webHidden/>
            <w:sz w:val="20"/>
            <w:szCs w:val="20"/>
          </w:rPr>
          <w:fldChar w:fldCharType="begin"/>
        </w:r>
        <w:r w:rsidR="00764255" w:rsidRPr="00764255">
          <w:rPr>
            <w:webHidden/>
            <w:sz w:val="20"/>
            <w:szCs w:val="20"/>
          </w:rPr>
          <w:instrText xml:space="preserve"> PAGEREF _Toc115870217 \h </w:instrText>
        </w:r>
        <w:r w:rsidR="00764255" w:rsidRPr="00764255">
          <w:rPr>
            <w:webHidden/>
            <w:sz w:val="20"/>
            <w:szCs w:val="20"/>
          </w:rPr>
        </w:r>
        <w:r w:rsidR="00764255" w:rsidRPr="00764255">
          <w:rPr>
            <w:webHidden/>
            <w:sz w:val="20"/>
            <w:szCs w:val="20"/>
          </w:rPr>
          <w:fldChar w:fldCharType="separate"/>
        </w:r>
        <w:r w:rsidR="0012225A">
          <w:rPr>
            <w:webHidden/>
            <w:sz w:val="20"/>
            <w:szCs w:val="20"/>
          </w:rPr>
          <w:t>3</w:t>
        </w:r>
        <w:r w:rsidR="00764255" w:rsidRPr="00764255">
          <w:rPr>
            <w:webHidden/>
            <w:sz w:val="20"/>
            <w:szCs w:val="20"/>
          </w:rPr>
          <w:fldChar w:fldCharType="end"/>
        </w:r>
      </w:hyperlink>
    </w:p>
    <w:p w:rsidR="00764255" w:rsidRPr="00764255" w:rsidRDefault="004C4372">
      <w:pPr>
        <w:pStyle w:val="12"/>
        <w:rPr>
          <w:rFonts w:asciiTheme="minorHAnsi" w:eastAsiaTheme="minorEastAsia" w:hAnsiTheme="minorHAnsi" w:cstheme="minorBidi"/>
          <w:b w:val="0"/>
          <w:bCs w:val="0"/>
          <w:sz w:val="20"/>
          <w:szCs w:val="20"/>
          <w:lang w:eastAsia="ru-RU"/>
        </w:rPr>
      </w:pPr>
      <w:hyperlink w:anchor="_Toc115870218" w:history="1">
        <w:r w:rsidR="00764255" w:rsidRPr="00764255">
          <w:rPr>
            <w:rStyle w:val="ae"/>
            <w:sz w:val="20"/>
            <w:szCs w:val="20"/>
          </w:rPr>
          <w:t>2.</w:t>
        </w:r>
        <w:r w:rsidR="00764255" w:rsidRPr="00764255">
          <w:rPr>
            <w:rFonts w:asciiTheme="minorHAnsi" w:eastAsiaTheme="minorEastAsia" w:hAnsiTheme="minorHAnsi" w:cstheme="minorBidi"/>
            <w:b w:val="0"/>
            <w:bCs w:val="0"/>
            <w:sz w:val="20"/>
            <w:szCs w:val="20"/>
            <w:lang w:eastAsia="ru-RU"/>
          </w:rPr>
          <w:tab/>
        </w:r>
        <w:r w:rsidR="00764255" w:rsidRPr="00764255">
          <w:rPr>
            <w:rStyle w:val="ae"/>
            <w:sz w:val="20"/>
            <w:szCs w:val="20"/>
          </w:rPr>
          <w:t>ТЕРМИНЫ И ОПРЕДЕЛЕНИЯ</w:t>
        </w:r>
        <w:r w:rsidR="00764255" w:rsidRPr="00764255">
          <w:rPr>
            <w:webHidden/>
            <w:sz w:val="20"/>
            <w:szCs w:val="20"/>
          </w:rPr>
          <w:tab/>
        </w:r>
        <w:r w:rsidR="00764255" w:rsidRPr="00764255">
          <w:rPr>
            <w:webHidden/>
            <w:sz w:val="20"/>
            <w:szCs w:val="20"/>
          </w:rPr>
          <w:fldChar w:fldCharType="begin"/>
        </w:r>
        <w:r w:rsidR="00764255" w:rsidRPr="00764255">
          <w:rPr>
            <w:webHidden/>
            <w:sz w:val="20"/>
            <w:szCs w:val="20"/>
          </w:rPr>
          <w:instrText xml:space="preserve"> PAGEREF _Toc115870218 \h </w:instrText>
        </w:r>
        <w:r w:rsidR="00764255" w:rsidRPr="00764255">
          <w:rPr>
            <w:webHidden/>
            <w:sz w:val="20"/>
            <w:szCs w:val="20"/>
          </w:rPr>
        </w:r>
        <w:r w:rsidR="00764255" w:rsidRPr="00764255">
          <w:rPr>
            <w:webHidden/>
            <w:sz w:val="20"/>
            <w:szCs w:val="20"/>
          </w:rPr>
          <w:fldChar w:fldCharType="separate"/>
        </w:r>
        <w:r w:rsidR="0012225A">
          <w:rPr>
            <w:webHidden/>
            <w:sz w:val="20"/>
            <w:szCs w:val="20"/>
          </w:rPr>
          <w:t>4</w:t>
        </w:r>
        <w:r w:rsidR="00764255" w:rsidRPr="00764255">
          <w:rPr>
            <w:webHidden/>
            <w:sz w:val="20"/>
            <w:szCs w:val="20"/>
          </w:rPr>
          <w:fldChar w:fldCharType="end"/>
        </w:r>
      </w:hyperlink>
    </w:p>
    <w:p w:rsidR="00764255" w:rsidRPr="00764255" w:rsidRDefault="004C4372">
      <w:pPr>
        <w:pStyle w:val="12"/>
        <w:rPr>
          <w:rFonts w:asciiTheme="minorHAnsi" w:eastAsiaTheme="minorEastAsia" w:hAnsiTheme="minorHAnsi" w:cstheme="minorBidi"/>
          <w:b w:val="0"/>
          <w:bCs w:val="0"/>
          <w:sz w:val="20"/>
          <w:szCs w:val="20"/>
          <w:lang w:eastAsia="ru-RU"/>
        </w:rPr>
      </w:pPr>
      <w:hyperlink w:anchor="_Toc115870219" w:history="1">
        <w:r w:rsidR="00764255" w:rsidRPr="00764255">
          <w:rPr>
            <w:rStyle w:val="ae"/>
            <w:sz w:val="20"/>
            <w:szCs w:val="20"/>
          </w:rPr>
          <w:t>3.</w:t>
        </w:r>
        <w:r w:rsidR="00764255" w:rsidRPr="00764255">
          <w:rPr>
            <w:rFonts w:asciiTheme="minorHAnsi" w:eastAsiaTheme="minorEastAsia" w:hAnsiTheme="minorHAnsi" w:cstheme="minorBidi"/>
            <w:b w:val="0"/>
            <w:bCs w:val="0"/>
            <w:sz w:val="20"/>
            <w:szCs w:val="20"/>
            <w:lang w:eastAsia="ru-RU"/>
          </w:rPr>
          <w:tab/>
        </w:r>
        <w:r w:rsidR="00764255" w:rsidRPr="00764255">
          <w:rPr>
            <w:rStyle w:val="ae"/>
            <w:sz w:val="20"/>
            <w:szCs w:val="20"/>
          </w:rPr>
          <w:t>ТРЕБОВАНИЯ К ПОКАЗАТЕЛЯМ ТОЧНОСТИ ИЗМЕРЕНИЯ</w:t>
        </w:r>
        <w:r w:rsidR="00764255" w:rsidRPr="00764255">
          <w:rPr>
            <w:webHidden/>
            <w:sz w:val="20"/>
            <w:szCs w:val="20"/>
          </w:rPr>
          <w:tab/>
        </w:r>
        <w:r w:rsidR="00764255" w:rsidRPr="00764255">
          <w:rPr>
            <w:webHidden/>
            <w:sz w:val="20"/>
            <w:szCs w:val="20"/>
          </w:rPr>
          <w:fldChar w:fldCharType="begin"/>
        </w:r>
        <w:r w:rsidR="00764255" w:rsidRPr="00764255">
          <w:rPr>
            <w:webHidden/>
            <w:sz w:val="20"/>
            <w:szCs w:val="20"/>
          </w:rPr>
          <w:instrText xml:space="preserve"> PAGEREF _Toc115870219 \h </w:instrText>
        </w:r>
        <w:r w:rsidR="00764255" w:rsidRPr="00764255">
          <w:rPr>
            <w:webHidden/>
            <w:sz w:val="20"/>
            <w:szCs w:val="20"/>
          </w:rPr>
        </w:r>
        <w:r w:rsidR="00764255" w:rsidRPr="00764255">
          <w:rPr>
            <w:webHidden/>
            <w:sz w:val="20"/>
            <w:szCs w:val="20"/>
          </w:rPr>
          <w:fldChar w:fldCharType="separate"/>
        </w:r>
        <w:r w:rsidR="0012225A">
          <w:rPr>
            <w:webHidden/>
            <w:sz w:val="20"/>
            <w:szCs w:val="20"/>
          </w:rPr>
          <w:t>5</w:t>
        </w:r>
        <w:r w:rsidR="00764255" w:rsidRPr="00764255">
          <w:rPr>
            <w:webHidden/>
            <w:sz w:val="20"/>
            <w:szCs w:val="20"/>
          </w:rPr>
          <w:fldChar w:fldCharType="end"/>
        </w:r>
      </w:hyperlink>
    </w:p>
    <w:p w:rsidR="00764255" w:rsidRPr="00764255" w:rsidRDefault="004C4372">
      <w:pPr>
        <w:pStyle w:val="12"/>
        <w:rPr>
          <w:rFonts w:asciiTheme="minorHAnsi" w:eastAsiaTheme="minorEastAsia" w:hAnsiTheme="minorHAnsi" w:cstheme="minorBidi"/>
          <w:b w:val="0"/>
          <w:bCs w:val="0"/>
          <w:sz w:val="20"/>
          <w:szCs w:val="20"/>
          <w:lang w:eastAsia="ru-RU"/>
        </w:rPr>
      </w:pPr>
      <w:hyperlink w:anchor="_Toc115870220" w:history="1">
        <w:r w:rsidR="00764255" w:rsidRPr="00764255">
          <w:rPr>
            <w:rStyle w:val="ae"/>
            <w:sz w:val="20"/>
            <w:szCs w:val="20"/>
          </w:rPr>
          <w:t>4.</w:t>
        </w:r>
        <w:r w:rsidR="00764255" w:rsidRPr="00764255">
          <w:rPr>
            <w:rFonts w:asciiTheme="minorHAnsi" w:eastAsiaTheme="minorEastAsia" w:hAnsiTheme="minorHAnsi" w:cstheme="minorBidi"/>
            <w:b w:val="0"/>
            <w:bCs w:val="0"/>
            <w:sz w:val="20"/>
            <w:szCs w:val="20"/>
            <w:lang w:eastAsia="ru-RU"/>
          </w:rPr>
          <w:tab/>
        </w:r>
        <w:r w:rsidR="00764255" w:rsidRPr="00764255">
          <w:rPr>
            <w:rStyle w:val="ae"/>
            <w:sz w:val="20"/>
            <w:szCs w:val="20"/>
          </w:rPr>
          <w:t>ТРЕБОВАНИЯ К СРЕДСТВАМ ИЗМЕРЕНИЙ, ВСПОМОГАТЕЛЬНЫМ УСТРОЙСТВАМ, МАТЕРИАЛАМ И РЕАКТИВАМ</w:t>
        </w:r>
        <w:r w:rsidR="00764255" w:rsidRPr="00764255">
          <w:rPr>
            <w:webHidden/>
            <w:sz w:val="20"/>
            <w:szCs w:val="20"/>
          </w:rPr>
          <w:tab/>
        </w:r>
        <w:r w:rsidR="00764255" w:rsidRPr="00764255">
          <w:rPr>
            <w:webHidden/>
            <w:sz w:val="20"/>
            <w:szCs w:val="20"/>
          </w:rPr>
          <w:fldChar w:fldCharType="begin"/>
        </w:r>
        <w:r w:rsidR="00764255" w:rsidRPr="00764255">
          <w:rPr>
            <w:webHidden/>
            <w:sz w:val="20"/>
            <w:szCs w:val="20"/>
          </w:rPr>
          <w:instrText xml:space="preserve"> PAGEREF _Toc115870220 \h </w:instrText>
        </w:r>
        <w:r w:rsidR="00764255" w:rsidRPr="00764255">
          <w:rPr>
            <w:webHidden/>
            <w:sz w:val="20"/>
            <w:szCs w:val="20"/>
          </w:rPr>
        </w:r>
        <w:r w:rsidR="00764255" w:rsidRPr="00764255">
          <w:rPr>
            <w:webHidden/>
            <w:sz w:val="20"/>
            <w:szCs w:val="20"/>
          </w:rPr>
          <w:fldChar w:fldCharType="separate"/>
        </w:r>
        <w:r w:rsidR="0012225A">
          <w:rPr>
            <w:webHidden/>
            <w:sz w:val="20"/>
            <w:szCs w:val="20"/>
          </w:rPr>
          <w:t>6</w:t>
        </w:r>
        <w:r w:rsidR="00764255" w:rsidRPr="00764255">
          <w:rPr>
            <w:webHidden/>
            <w:sz w:val="20"/>
            <w:szCs w:val="20"/>
          </w:rPr>
          <w:fldChar w:fldCharType="end"/>
        </w:r>
      </w:hyperlink>
    </w:p>
    <w:p w:rsidR="00764255" w:rsidRPr="00764255" w:rsidRDefault="004C4372">
      <w:pPr>
        <w:pStyle w:val="12"/>
        <w:rPr>
          <w:rFonts w:asciiTheme="minorHAnsi" w:eastAsiaTheme="minorEastAsia" w:hAnsiTheme="minorHAnsi" w:cstheme="minorBidi"/>
          <w:b w:val="0"/>
          <w:bCs w:val="0"/>
          <w:sz w:val="20"/>
          <w:szCs w:val="20"/>
          <w:lang w:eastAsia="ru-RU"/>
        </w:rPr>
      </w:pPr>
      <w:hyperlink w:anchor="_Toc115870221" w:history="1">
        <w:r w:rsidR="00764255" w:rsidRPr="00764255">
          <w:rPr>
            <w:rStyle w:val="ae"/>
            <w:sz w:val="20"/>
            <w:szCs w:val="20"/>
          </w:rPr>
          <w:t>5.</w:t>
        </w:r>
        <w:r w:rsidR="00764255" w:rsidRPr="00764255">
          <w:rPr>
            <w:rFonts w:asciiTheme="minorHAnsi" w:eastAsiaTheme="minorEastAsia" w:hAnsiTheme="minorHAnsi" w:cstheme="minorBidi"/>
            <w:b w:val="0"/>
            <w:bCs w:val="0"/>
            <w:sz w:val="20"/>
            <w:szCs w:val="20"/>
            <w:lang w:eastAsia="ru-RU"/>
          </w:rPr>
          <w:tab/>
        </w:r>
        <w:r w:rsidR="00764255" w:rsidRPr="00764255">
          <w:rPr>
            <w:rStyle w:val="ae"/>
            <w:sz w:val="20"/>
            <w:szCs w:val="20"/>
          </w:rPr>
          <w:t>МЕТОД ИЗМЕРЕНИЙ</w:t>
        </w:r>
        <w:r w:rsidR="00764255" w:rsidRPr="00764255">
          <w:rPr>
            <w:webHidden/>
            <w:sz w:val="20"/>
            <w:szCs w:val="20"/>
          </w:rPr>
          <w:tab/>
        </w:r>
        <w:r w:rsidR="00764255" w:rsidRPr="00764255">
          <w:rPr>
            <w:webHidden/>
            <w:sz w:val="20"/>
            <w:szCs w:val="20"/>
          </w:rPr>
          <w:fldChar w:fldCharType="begin"/>
        </w:r>
        <w:r w:rsidR="00764255" w:rsidRPr="00764255">
          <w:rPr>
            <w:webHidden/>
            <w:sz w:val="20"/>
            <w:szCs w:val="20"/>
          </w:rPr>
          <w:instrText xml:space="preserve"> PAGEREF _Toc115870221 \h </w:instrText>
        </w:r>
        <w:r w:rsidR="00764255" w:rsidRPr="00764255">
          <w:rPr>
            <w:webHidden/>
            <w:sz w:val="20"/>
            <w:szCs w:val="20"/>
          </w:rPr>
        </w:r>
        <w:r w:rsidR="00764255" w:rsidRPr="00764255">
          <w:rPr>
            <w:webHidden/>
            <w:sz w:val="20"/>
            <w:szCs w:val="20"/>
          </w:rPr>
          <w:fldChar w:fldCharType="separate"/>
        </w:r>
        <w:r w:rsidR="0012225A">
          <w:rPr>
            <w:webHidden/>
            <w:sz w:val="20"/>
            <w:szCs w:val="20"/>
          </w:rPr>
          <w:t>9</w:t>
        </w:r>
        <w:r w:rsidR="00764255" w:rsidRPr="00764255">
          <w:rPr>
            <w:webHidden/>
            <w:sz w:val="20"/>
            <w:szCs w:val="20"/>
          </w:rPr>
          <w:fldChar w:fldCharType="end"/>
        </w:r>
      </w:hyperlink>
    </w:p>
    <w:p w:rsidR="00764255" w:rsidRPr="00764255" w:rsidRDefault="004C4372">
      <w:pPr>
        <w:pStyle w:val="12"/>
        <w:rPr>
          <w:rFonts w:asciiTheme="minorHAnsi" w:eastAsiaTheme="minorEastAsia" w:hAnsiTheme="minorHAnsi" w:cstheme="minorBidi"/>
          <w:b w:val="0"/>
          <w:bCs w:val="0"/>
          <w:sz w:val="20"/>
          <w:szCs w:val="20"/>
          <w:lang w:eastAsia="ru-RU"/>
        </w:rPr>
      </w:pPr>
      <w:hyperlink w:anchor="_Toc115870222" w:history="1">
        <w:r w:rsidR="00764255" w:rsidRPr="00764255">
          <w:rPr>
            <w:rStyle w:val="ae"/>
            <w:sz w:val="20"/>
            <w:szCs w:val="20"/>
          </w:rPr>
          <w:t>6.</w:t>
        </w:r>
        <w:r w:rsidR="00764255" w:rsidRPr="00764255">
          <w:rPr>
            <w:rFonts w:asciiTheme="minorHAnsi" w:eastAsiaTheme="minorEastAsia" w:hAnsiTheme="minorHAnsi" w:cstheme="minorBidi"/>
            <w:b w:val="0"/>
            <w:bCs w:val="0"/>
            <w:sz w:val="20"/>
            <w:szCs w:val="20"/>
            <w:lang w:eastAsia="ru-RU"/>
          </w:rPr>
          <w:tab/>
        </w:r>
        <w:r w:rsidR="00764255" w:rsidRPr="00764255">
          <w:rPr>
            <w:rStyle w:val="ae"/>
            <w:sz w:val="20"/>
            <w:szCs w:val="20"/>
          </w:rPr>
          <w:t>ТРЕБОВАНИЯ БЕЗОПАСНОСТИ, ОХРАНЫ ОКРУЖАЮЩЕЙ СРЕДЫ</w:t>
        </w:r>
        <w:r w:rsidR="00764255" w:rsidRPr="00764255">
          <w:rPr>
            <w:webHidden/>
            <w:sz w:val="20"/>
            <w:szCs w:val="20"/>
          </w:rPr>
          <w:tab/>
        </w:r>
        <w:r w:rsidR="00764255" w:rsidRPr="00764255">
          <w:rPr>
            <w:webHidden/>
            <w:sz w:val="20"/>
            <w:szCs w:val="20"/>
          </w:rPr>
          <w:fldChar w:fldCharType="begin"/>
        </w:r>
        <w:r w:rsidR="00764255" w:rsidRPr="00764255">
          <w:rPr>
            <w:webHidden/>
            <w:sz w:val="20"/>
            <w:szCs w:val="20"/>
          </w:rPr>
          <w:instrText xml:space="preserve"> PAGEREF _Toc115870222 \h </w:instrText>
        </w:r>
        <w:r w:rsidR="00764255" w:rsidRPr="00764255">
          <w:rPr>
            <w:webHidden/>
            <w:sz w:val="20"/>
            <w:szCs w:val="20"/>
          </w:rPr>
        </w:r>
        <w:r w:rsidR="00764255" w:rsidRPr="00764255">
          <w:rPr>
            <w:webHidden/>
            <w:sz w:val="20"/>
            <w:szCs w:val="20"/>
          </w:rPr>
          <w:fldChar w:fldCharType="separate"/>
        </w:r>
        <w:r w:rsidR="0012225A">
          <w:rPr>
            <w:webHidden/>
            <w:sz w:val="20"/>
            <w:szCs w:val="20"/>
          </w:rPr>
          <w:t>10</w:t>
        </w:r>
        <w:r w:rsidR="00764255" w:rsidRPr="00764255">
          <w:rPr>
            <w:webHidden/>
            <w:sz w:val="20"/>
            <w:szCs w:val="20"/>
          </w:rPr>
          <w:fldChar w:fldCharType="end"/>
        </w:r>
      </w:hyperlink>
    </w:p>
    <w:p w:rsidR="00764255" w:rsidRPr="00764255" w:rsidRDefault="004C4372">
      <w:pPr>
        <w:pStyle w:val="12"/>
        <w:rPr>
          <w:rFonts w:asciiTheme="minorHAnsi" w:eastAsiaTheme="minorEastAsia" w:hAnsiTheme="minorHAnsi" w:cstheme="minorBidi"/>
          <w:b w:val="0"/>
          <w:bCs w:val="0"/>
          <w:sz w:val="20"/>
          <w:szCs w:val="20"/>
          <w:lang w:eastAsia="ru-RU"/>
        </w:rPr>
      </w:pPr>
      <w:hyperlink w:anchor="_Toc115870223" w:history="1">
        <w:r w:rsidR="00764255" w:rsidRPr="00764255">
          <w:rPr>
            <w:rStyle w:val="ae"/>
            <w:sz w:val="20"/>
            <w:szCs w:val="20"/>
          </w:rPr>
          <w:t>7.</w:t>
        </w:r>
        <w:r w:rsidR="00764255" w:rsidRPr="00764255">
          <w:rPr>
            <w:rFonts w:asciiTheme="minorHAnsi" w:eastAsiaTheme="minorEastAsia" w:hAnsiTheme="minorHAnsi" w:cstheme="minorBidi"/>
            <w:b w:val="0"/>
            <w:bCs w:val="0"/>
            <w:sz w:val="20"/>
            <w:szCs w:val="20"/>
            <w:lang w:eastAsia="ru-RU"/>
          </w:rPr>
          <w:tab/>
        </w:r>
        <w:r w:rsidR="00764255" w:rsidRPr="00764255">
          <w:rPr>
            <w:rStyle w:val="ae"/>
            <w:sz w:val="20"/>
            <w:szCs w:val="20"/>
          </w:rPr>
          <w:t>ТРЕБОВАНИЯ К КВАЛИФИКАЦИИ ОПЕРАТОРА</w:t>
        </w:r>
        <w:r w:rsidR="00764255" w:rsidRPr="00764255">
          <w:rPr>
            <w:webHidden/>
            <w:sz w:val="20"/>
            <w:szCs w:val="20"/>
          </w:rPr>
          <w:tab/>
        </w:r>
        <w:r w:rsidR="00764255" w:rsidRPr="00764255">
          <w:rPr>
            <w:webHidden/>
            <w:sz w:val="20"/>
            <w:szCs w:val="20"/>
          </w:rPr>
          <w:fldChar w:fldCharType="begin"/>
        </w:r>
        <w:r w:rsidR="00764255" w:rsidRPr="00764255">
          <w:rPr>
            <w:webHidden/>
            <w:sz w:val="20"/>
            <w:szCs w:val="20"/>
          </w:rPr>
          <w:instrText xml:space="preserve"> PAGEREF _Toc115870223 \h </w:instrText>
        </w:r>
        <w:r w:rsidR="00764255" w:rsidRPr="00764255">
          <w:rPr>
            <w:webHidden/>
            <w:sz w:val="20"/>
            <w:szCs w:val="20"/>
          </w:rPr>
        </w:r>
        <w:r w:rsidR="00764255" w:rsidRPr="00764255">
          <w:rPr>
            <w:webHidden/>
            <w:sz w:val="20"/>
            <w:szCs w:val="20"/>
          </w:rPr>
          <w:fldChar w:fldCharType="separate"/>
        </w:r>
        <w:r w:rsidR="0012225A">
          <w:rPr>
            <w:webHidden/>
            <w:sz w:val="20"/>
            <w:szCs w:val="20"/>
          </w:rPr>
          <w:t>11</w:t>
        </w:r>
        <w:r w:rsidR="00764255" w:rsidRPr="00764255">
          <w:rPr>
            <w:webHidden/>
            <w:sz w:val="20"/>
            <w:szCs w:val="20"/>
          </w:rPr>
          <w:fldChar w:fldCharType="end"/>
        </w:r>
      </w:hyperlink>
    </w:p>
    <w:p w:rsidR="00764255" w:rsidRPr="00764255" w:rsidRDefault="004C4372">
      <w:pPr>
        <w:pStyle w:val="12"/>
        <w:rPr>
          <w:rFonts w:asciiTheme="minorHAnsi" w:eastAsiaTheme="minorEastAsia" w:hAnsiTheme="minorHAnsi" w:cstheme="minorBidi"/>
          <w:b w:val="0"/>
          <w:bCs w:val="0"/>
          <w:sz w:val="20"/>
          <w:szCs w:val="20"/>
          <w:lang w:eastAsia="ru-RU"/>
        </w:rPr>
      </w:pPr>
      <w:hyperlink w:anchor="_Toc115870224" w:history="1">
        <w:r w:rsidR="00764255" w:rsidRPr="00764255">
          <w:rPr>
            <w:rStyle w:val="ae"/>
            <w:sz w:val="20"/>
            <w:szCs w:val="20"/>
          </w:rPr>
          <w:t>8.</w:t>
        </w:r>
        <w:r w:rsidR="00764255" w:rsidRPr="00764255">
          <w:rPr>
            <w:rFonts w:asciiTheme="minorHAnsi" w:eastAsiaTheme="minorEastAsia" w:hAnsiTheme="minorHAnsi" w:cstheme="minorBidi"/>
            <w:b w:val="0"/>
            <w:bCs w:val="0"/>
            <w:sz w:val="20"/>
            <w:szCs w:val="20"/>
            <w:lang w:eastAsia="ru-RU"/>
          </w:rPr>
          <w:tab/>
        </w:r>
        <w:r w:rsidR="00764255" w:rsidRPr="00764255">
          <w:rPr>
            <w:rStyle w:val="ae"/>
            <w:sz w:val="20"/>
            <w:szCs w:val="20"/>
          </w:rPr>
          <w:t>ТРЕБОВАНИЯ К УСЛОВИЯМ ИЗМЕРЕНИЙ</w:t>
        </w:r>
        <w:r w:rsidR="00764255" w:rsidRPr="00764255">
          <w:rPr>
            <w:webHidden/>
            <w:sz w:val="20"/>
            <w:szCs w:val="20"/>
          </w:rPr>
          <w:tab/>
        </w:r>
        <w:r w:rsidR="00764255" w:rsidRPr="00764255">
          <w:rPr>
            <w:webHidden/>
            <w:sz w:val="20"/>
            <w:szCs w:val="20"/>
          </w:rPr>
          <w:fldChar w:fldCharType="begin"/>
        </w:r>
        <w:r w:rsidR="00764255" w:rsidRPr="00764255">
          <w:rPr>
            <w:webHidden/>
            <w:sz w:val="20"/>
            <w:szCs w:val="20"/>
          </w:rPr>
          <w:instrText xml:space="preserve"> PAGEREF _Toc115870224 \h </w:instrText>
        </w:r>
        <w:r w:rsidR="00764255" w:rsidRPr="00764255">
          <w:rPr>
            <w:webHidden/>
            <w:sz w:val="20"/>
            <w:szCs w:val="20"/>
          </w:rPr>
        </w:r>
        <w:r w:rsidR="00764255" w:rsidRPr="00764255">
          <w:rPr>
            <w:webHidden/>
            <w:sz w:val="20"/>
            <w:szCs w:val="20"/>
          </w:rPr>
          <w:fldChar w:fldCharType="separate"/>
        </w:r>
        <w:r w:rsidR="0012225A">
          <w:rPr>
            <w:webHidden/>
            <w:sz w:val="20"/>
            <w:szCs w:val="20"/>
          </w:rPr>
          <w:t>12</w:t>
        </w:r>
        <w:r w:rsidR="00764255" w:rsidRPr="00764255">
          <w:rPr>
            <w:webHidden/>
            <w:sz w:val="20"/>
            <w:szCs w:val="20"/>
          </w:rPr>
          <w:fldChar w:fldCharType="end"/>
        </w:r>
      </w:hyperlink>
    </w:p>
    <w:p w:rsidR="00764255" w:rsidRPr="00764255" w:rsidRDefault="004C4372">
      <w:pPr>
        <w:pStyle w:val="12"/>
        <w:rPr>
          <w:rFonts w:asciiTheme="minorHAnsi" w:eastAsiaTheme="minorEastAsia" w:hAnsiTheme="minorHAnsi" w:cstheme="minorBidi"/>
          <w:b w:val="0"/>
          <w:bCs w:val="0"/>
          <w:sz w:val="20"/>
          <w:szCs w:val="20"/>
          <w:lang w:eastAsia="ru-RU"/>
        </w:rPr>
      </w:pPr>
      <w:hyperlink w:anchor="_Toc115870225" w:history="1">
        <w:r w:rsidR="00764255" w:rsidRPr="00764255">
          <w:rPr>
            <w:rStyle w:val="ae"/>
            <w:sz w:val="20"/>
            <w:szCs w:val="20"/>
          </w:rPr>
          <w:t>9.</w:t>
        </w:r>
        <w:r w:rsidR="00764255" w:rsidRPr="00764255">
          <w:rPr>
            <w:rFonts w:asciiTheme="minorHAnsi" w:eastAsiaTheme="minorEastAsia" w:hAnsiTheme="minorHAnsi" w:cstheme="minorBidi"/>
            <w:b w:val="0"/>
            <w:bCs w:val="0"/>
            <w:sz w:val="20"/>
            <w:szCs w:val="20"/>
            <w:lang w:eastAsia="ru-RU"/>
          </w:rPr>
          <w:tab/>
        </w:r>
        <w:r w:rsidR="00764255" w:rsidRPr="00764255">
          <w:rPr>
            <w:rStyle w:val="ae"/>
            <w:sz w:val="20"/>
            <w:szCs w:val="20"/>
          </w:rPr>
          <w:t>ПОДГОТОВКА К ВЫПОЛНЕНИЮ ИЗМЕРЕНИЙ</w:t>
        </w:r>
        <w:r w:rsidR="00764255" w:rsidRPr="00764255">
          <w:rPr>
            <w:webHidden/>
            <w:sz w:val="20"/>
            <w:szCs w:val="20"/>
          </w:rPr>
          <w:tab/>
        </w:r>
        <w:r w:rsidR="00764255" w:rsidRPr="00764255">
          <w:rPr>
            <w:webHidden/>
            <w:sz w:val="20"/>
            <w:szCs w:val="20"/>
          </w:rPr>
          <w:fldChar w:fldCharType="begin"/>
        </w:r>
        <w:r w:rsidR="00764255" w:rsidRPr="00764255">
          <w:rPr>
            <w:webHidden/>
            <w:sz w:val="20"/>
            <w:szCs w:val="20"/>
          </w:rPr>
          <w:instrText xml:space="preserve"> PAGEREF _Toc115870225 \h </w:instrText>
        </w:r>
        <w:r w:rsidR="00764255" w:rsidRPr="00764255">
          <w:rPr>
            <w:webHidden/>
            <w:sz w:val="20"/>
            <w:szCs w:val="20"/>
          </w:rPr>
        </w:r>
        <w:r w:rsidR="00764255" w:rsidRPr="00764255">
          <w:rPr>
            <w:webHidden/>
            <w:sz w:val="20"/>
            <w:szCs w:val="20"/>
          </w:rPr>
          <w:fldChar w:fldCharType="separate"/>
        </w:r>
        <w:r w:rsidR="0012225A">
          <w:rPr>
            <w:webHidden/>
            <w:sz w:val="20"/>
            <w:szCs w:val="20"/>
          </w:rPr>
          <w:t>13</w:t>
        </w:r>
        <w:r w:rsidR="00764255" w:rsidRPr="00764255">
          <w:rPr>
            <w:webHidden/>
            <w:sz w:val="20"/>
            <w:szCs w:val="20"/>
          </w:rPr>
          <w:fldChar w:fldCharType="end"/>
        </w:r>
      </w:hyperlink>
    </w:p>
    <w:p w:rsidR="00764255" w:rsidRPr="00764255" w:rsidRDefault="004C4372">
      <w:pPr>
        <w:pStyle w:val="12"/>
        <w:tabs>
          <w:tab w:val="left" w:pos="851"/>
        </w:tabs>
        <w:rPr>
          <w:rFonts w:asciiTheme="minorHAnsi" w:eastAsiaTheme="minorEastAsia" w:hAnsiTheme="minorHAnsi" w:cstheme="minorBidi"/>
          <w:b w:val="0"/>
          <w:bCs w:val="0"/>
          <w:sz w:val="20"/>
          <w:szCs w:val="20"/>
          <w:lang w:eastAsia="ru-RU"/>
        </w:rPr>
      </w:pPr>
      <w:hyperlink w:anchor="_Toc115870226" w:history="1">
        <w:r w:rsidR="00764255" w:rsidRPr="00764255">
          <w:rPr>
            <w:rStyle w:val="ae"/>
            <w:sz w:val="20"/>
            <w:szCs w:val="20"/>
          </w:rPr>
          <w:t>10.</w:t>
        </w:r>
        <w:r w:rsidR="00764255" w:rsidRPr="00764255">
          <w:rPr>
            <w:rFonts w:asciiTheme="minorHAnsi" w:eastAsiaTheme="minorEastAsia" w:hAnsiTheme="minorHAnsi" w:cstheme="minorBidi"/>
            <w:b w:val="0"/>
            <w:bCs w:val="0"/>
            <w:sz w:val="20"/>
            <w:szCs w:val="20"/>
            <w:lang w:eastAsia="ru-RU"/>
          </w:rPr>
          <w:tab/>
        </w:r>
        <w:r w:rsidR="00764255" w:rsidRPr="00764255">
          <w:rPr>
            <w:rStyle w:val="ae"/>
            <w:sz w:val="20"/>
            <w:szCs w:val="20"/>
          </w:rPr>
          <w:t>ПОРЯДОК ВЫПОЛНЕНИЯ ИЗМЕРЕНИЙ</w:t>
        </w:r>
        <w:r w:rsidR="00764255" w:rsidRPr="00764255">
          <w:rPr>
            <w:webHidden/>
            <w:sz w:val="20"/>
            <w:szCs w:val="20"/>
          </w:rPr>
          <w:tab/>
        </w:r>
        <w:r w:rsidR="00764255" w:rsidRPr="00764255">
          <w:rPr>
            <w:webHidden/>
            <w:sz w:val="20"/>
            <w:szCs w:val="20"/>
          </w:rPr>
          <w:fldChar w:fldCharType="begin"/>
        </w:r>
        <w:r w:rsidR="00764255" w:rsidRPr="00764255">
          <w:rPr>
            <w:webHidden/>
            <w:sz w:val="20"/>
            <w:szCs w:val="20"/>
          </w:rPr>
          <w:instrText xml:space="preserve"> PAGEREF _Toc115870226 \h </w:instrText>
        </w:r>
        <w:r w:rsidR="00764255" w:rsidRPr="00764255">
          <w:rPr>
            <w:webHidden/>
            <w:sz w:val="20"/>
            <w:szCs w:val="20"/>
          </w:rPr>
        </w:r>
        <w:r w:rsidR="00764255" w:rsidRPr="00764255">
          <w:rPr>
            <w:webHidden/>
            <w:sz w:val="20"/>
            <w:szCs w:val="20"/>
          </w:rPr>
          <w:fldChar w:fldCharType="separate"/>
        </w:r>
        <w:r w:rsidR="0012225A">
          <w:rPr>
            <w:webHidden/>
            <w:sz w:val="20"/>
            <w:szCs w:val="20"/>
          </w:rPr>
          <w:t>23</w:t>
        </w:r>
        <w:r w:rsidR="00764255" w:rsidRPr="00764255">
          <w:rPr>
            <w:webHidden/>
            <w:sz w:val="20"/>
            <w:szCs w:val="20"/>
          </w:rPr>
          <w:fldChar w:fldCharType="end"/>
        </w:r>
      </w:hyperlink>
    </w:p>
    <w:p w:rsidR="00764255" w:rsidRPr="00764255" w:rsidRDefault="004C4372">
      <w:pPr>
        <w:pStyle w:val="12"/>
        <w:tabs>
          <w:tab w:val="left" w:pos="851"/>
        </w:tabs>
        <w:rPr>
          <w:rFonts w:asciiTheme="minorHAnsi" w:eastAsiaTheme="minorEastAsia" w:hAnsiTheme="minorHAnsi" w:cstheme="minorBidi"/>
          <w:b w:val="0"/>
          <w:bCs w:val="0"/>
          <w:sz w:val="20"/>
          <w:szCs w:val="20"/>
          <w:lang w:eastAsia="ru-RU"/>
        </w:rPr>
      </w:pPr>
      <w:hyperlink w:anchor="_Toc115870227" w:history="1">
        <w:r w:rsidR="00764255" w:rsidRPr="00764255">
          <w:rPr>
            <w:rStyle w:val="ae"/>
            <w:sz w:val="20"/>
            <w:szCs w:val="20"/>
          </w:rPr>
          <w:t>11.</w:t>
        </w:r>
        <w:r w:rsidR="00764255" w:rsidRPr="00764255">
          <w:rPr>
            <w:rFonts w:asciiTheme="minorHAnsi" w:eastAsiaTheme="minorEastAsia" w:hAnsiTheme="minorHAnsi" w:cstheme="minorBidi"/>
            <w:b w:val="0"/>
            <w:bCs w:val="0"/>
            <w:sz w:val="20"/>
            <w:szCs w:val="20"/>
            <w:lang w:eastAsia="ru-RU"/>
          </w:rPr>
          <w:tab/>
        </w:r>
        <w:r w:rsidR="00764255" w:rsidRPr="00764255">
          <w:rPr>
            <w:rStyle w:val="ae"/>
            <w:sz w:val="20"/>
            <w:szCs w:val="20"/>
          </w:rPr>
          <w:t>ОБРАБОТКА РЕЗУЛЬТАТОВ ИЗМЕРЕНИЙ</w:t>
        </w:r>
        <w:r w:rsidR="00764255" w:rsidRPr="00764255">
          <w:rPr>
            <w:webHidden/>
            <w:sz w:val="20"/>
            <w:szCs w:val="20"/>
          </w:rPr>
          <w:tab/>
        </w:r>
        <w:r w:rsidR="00764255" w:rsidRPr="00764255">
          <w:rPr>
            <w:webHidden/>
            <w:sz w:val="20"/>
            <w:szCs w:val="20"/>
          </w:rPr>
          <w:fldChar w:fldCharType="begin"/>
        </w:r>
        <w:r w:rsidR="00764255" w:rsidRPr="00764255">
          <w:rPr>
            <w:webHidden/>
            <w:sz w:val="20"/>
            <w:szCs w:val="20"/>
          </w:rPr>
          <w:instrText xml:space="preserve"> PAGEREF _Toc115870227 \h </w:instrText>
        </w:r>
        <w:r w:rsidR="00764255" w:rsidRPr="00764255">
          <w:rPr>
            <w:webHidden/>
            <w:sz w:val="20"/>
            <w:szCs w:val="20"/>
          </w:rPr>
        </w:r>
        <w:r w:rsidR="00764255" w:rsidRPr="00764255">
          <w:rPr>
            <w:webHidden/>
            <w:sz w:val="20"/>
            <w:szCs w:val="20"/>
          </w:rPr>
          <w:fldChar w:fldCharType="separate"/>
        </w:r>
        <w:r w:rsidR="0012225A">
          <w:rPr>
            <w:webHidden/>
            <w:sz w:val="20"/>
            <w:szCs w:val="20"/>
          </w:rPr>
          <w:t>24</w:t>
        </w:r>
        <w:r w:rsidR="00764255" w:rsidRPr="00764255">
          <w:rPr>
            <w:webHidden/>
            <w:sz w:val="20"/>
            <w:szCs w:val="20"/>
          </w:rPr>
          <w:fldChar w:fldCharType="end"/>
        </w:r>
      </w:hyperlink>
    </w:p>
    <w:p w:rsidR="00764255" w:rsidRPr="00764255" w:rsidRDefault="004C4372">
      <w:pPr>
        <w:pStyle w:val="12"/>
        <w:tabs>
          <w:tab w:val="left" w:pos="851"/>
        </w:tabs>
        <w:rPr>
          <w:rFonts w:asciiTheme="minorHAnsi" w:eastAsiaTheme="minorEastAsia" w:hAnsiTheme="minorHAnsi" w:cstheme="minorBidi"/>
          <w:b w:val="0"/>
          <w:bCs w:val="0"/>
          <w:sz w:val="20"/>
          <w:szCs w:val="20"/>
          <w:lang w:eastAsia="ru-RU"/>
        </w:rPr>
      </w:pPr>
      <w:hyperlink w:anchor="_Toc115870228" w:history="1">
        <w:r w:rsidR="00764255" w:rsidRPr="00764255">
          <w:rPr>
            <w:rStyle w:val="ae"/>
            <w:sz w:val="20"/>
            <w:szCs w:val="20"/>
          </w:rPr>
          <w:t>12.</w:t>
        </w:r>
        <w:r w:rsidR="00764255" w:rsidRPr="00764255">
          <w:rPr>
            <w:rFonts w:asciiTheme="minorHAnsi" w:eastAsiaTheme="minorEastAsia" w:hAnsiTheme="minorHAnsi" w:cstheme="minorBidi"/>
            <w:b w:val="0"/>
            <w:bCs w:val="0"/>
            <w:sz w:val="20"/>
            <w:szCs w:val="20"/>
            <w:lang w:eastAsia="ru-RU"/>
          </w:rPr>
          <w:tab/>
        </w:r>
        <w:r w:rsidR="00764255" w:rsidRPr="00764255">
          <w:rPr>
            <w:rStyle w:val="ae"/>
            <w:sz w:val="20"/>
            <w:szCs w:val="20"/>
          </w:rPr>
          <w:t>ОФОРМЛЕНИЕ РЕЗУЛЬТАТОВ ИЗМЕРЕНИЙ</w:t>
        </w:r>
        <w:r w:rsidR="00764255" w:rsidRPr="00764255">
          <w:rPr>
            <w:webHidden/>
            <w:sz w:val="20"/>
            <w:szCs w:val="20"/>
          </w:rPr>
          <w:tab/>
        </w:r>
        <w:r w:rsidR="00764255" w:rsidRPr="00764255">
          <w:rPr>
            <w:webHidden/>
            <w:sz w:val="20"/>
            <w:szCs w:val="20"/>
          </w:rPr>
          <w:fldChar w:fldCharType="begin"/>
        </w:r>
        <w:r w:rsidR="00764255" w:rsidRPr="00764255">
          <w:rPr>
            <w:webHidden/>
            <w:sz w:val="20"/>
            <w:szCs w:val="20"/>
          </w:rPr>
          <w:instrText xml:space="preserve"> PAGEREF _Toc115870228 \h </w:instrText>
        </w:r>
        <w:r w:rsidR="00764255" w:rsidRPr="00764255">
          <w:rPr>
            <w:webHidden/>
            <w:sz w:val="20"/>
            <w:szCs w:val="20"/>
          </w:rPr>
        </w:r>
        <w:r w:rsidR="00764255" w:rsidRPr="00764255">
          <w:rPr>
            <w:webHidden/>
            <w:sz w:val="20"/>
            <w:szCs w:val="20"/>
          </w:rPr>
          <w:fldChar w:fldCharType="separate"/>
        </w:r>
        <w:r w:rsidR="0012225A">
          <w:rPr>
            <w:webHidden/>
            <w:sz w:val="20"/>
            <w:szCs w:val="20"/>
          </w:rPr>
          <w:t>26</w:t>
        </w:r>
        <w:r w:rsidR="00764255" w:rsidRPr="00764255">
          <w:rPr>
            <w:webHidden/>
            <w:sz w:val="20"/>
            <w:szCs w:val="20"/>
          </w:rPr>
          <w:fldChar w:fldCharType="end"/>
        </w:r>
      </w:hyperlink>
    </w:p>
    <w:p w:rsidR="00764255" w:rsidRPr="00764255" w:rsidRDefault="004C4372">
      <w:pPr>
        <w:pStyle w:val="12"/>
        <w:tabs>
          <w:tab w:val="left" w:pos="851"/>
        </w:tabs>
        <w:rPr>
          <w:rFonts w:asciiTheme="minorHAnsi" w:eastAsiaTheme="minorEastAsia" w:hAnsiTheme="minorHAnsi" w:cstheme="minorBidi"/>
          <w:b w:val="0"/>
          <w:bCs w:val="0"/>
          <w:sz w:val="20"/>
          <w:szCs w:val="20"/>
          <w:lang w:eastAsia="ru-RU"/>
        </w:rPr>
      </w:pPr>
      <w:hyperlink w:anchor="_Toc115870229" w:history="1">
        <w:r w:rsidR="00764255" w:rsidRPr="00764255">
          <w:rPr>
            <w:rStyle w:val="ae"/>
            <w:sz w:val="20"/>
            <w:szCs w:val="20"/>
          </w:rPr>
          <w:t>13.</w:t>
        </w:r>
        <w:r w:rsidR="00764255" w:rsidRPr="00764255">
          <w:rPr>
            <w:rFonts w:asciiTheme="minorHAnsi" w:eastAsiaTheme="minorEastAsia" w:hAnsiTheme="minorHAnsi" w:cstheme="minorBidi"/>
            <w:b w:val="0"/>
            <w:bCs w:val="0"/>
            <w:sz w:val="20"/>
            <w:szCs w:val="20"/>
            <w:lang w:eastAsia="ru-RU"/>
          </w:rPr>
          <w:tab/>
        </w:r>
        <w:r w:rsidR="00764255" w:rsidRPr="00764255">
          <w:rPr>
            <w:rStyle w:val="ae"/>
            <w:sz w:val="20"/>
            <w:szCs w:val="20"/>
          </w:rPr>
          <w:t>КОНТРОЛЬ КАЧЕСТВА РЕЗУЛЬТАТОВ ИЗМЕРЕНИЙ</w:t>
        </w:r>
        <w:r w:rsidR="00764255" w:rsidRPr="00764255">
          <w:rPr>
            <w:webHidden/>
            <w:sz w:val="20"/>
            <w:szCs w:val="20"/>
          </w:rPr>
          <w:tab/>
        </w:r>
        <w:r w:rsidR="00764255" w:rsidRPr="00764255">
          <w:rPr>
            <w:webHidden/>
            <w:sz w:val="20"/>
            <w:szCs w:val="20"/>
          </w:rPr>
          <w:fldChar w:fldCharType="begin"/>
        </w:r>
        <w:r w:rsidR="00764255" w:rsidRPr="00764255">
          <w:rPr>
            <w:webHidden/>
            <w:sz w:val="20"/>
            <w:szCs w:val="20"/>
          </w:rPr>
          <w:instrText xml:space="preserve"> PAGEREF _Toc115870229 \h </w:instrText>
        </w:r>
        <w:r w:rsidR="00764255" w:rsidRPr="00764255">
          <w:rPr>
            <w:webHidden/>
            <w:sz w:val="20"/>
            <w:szCs w:val="20"/>
          </w:rPr>
        </w:r>
        <w:r w:rsidR="00764255" w:rsidRPr="00764255">
          <w:rPr>
            <w:webHidden/>
            <w:sz w:val="20"/>
            <w:szCs w:val="20"/>
          </w:rPr>
          <w:fldChar w:fldCharType="separate"/>
        </w:r>
        <w:r w:rsidR="0012225A">
          <w:rPr>
            <w:webHidden/>
            <w:sz w:val="20"/>
            <w:szCs w:val="20"/>
          </w:rPr>
          <w:t>27</w:t>
        </w:r>
        <w:r w:rsidR="00764255" w:rsidRPr="00764255">
          <w:rPr>
            <w:webHidden/>
            <w:sz w:val="20"/>
            <w:szCs w:val="20"/>
          </w:rPr>
          <w:fldChar w:fldCharType="end"/>
        </w:r>
      </w:hyperlink>
    </w:p>
    <w:p w:rsidR="00764255" w:rsidRPr="00764255" w:rsidRDefault="004C4372">
      <w:pPr>
        <w:pStyle w:val="12"/>
        <w:tabs>
          <w:tab w:val="left" w:pos="851"/>
        </w:tabs>
        <w:rPr>
          <w:rFonts w:asciiTheme="minorHAnsi" w:eastAsiaTheme="minorEastAsia" w:hAnsiTheme="minorHAnsi" w:cstheme="minorBidi"/>
          <w:b w:val="0"/>
          <w:bCs w:val="0"/>
          <w:sz w:val="20"/>
          <w:szCs w:val="20"/>
          <w:lang w:eastAsia="ru-RU"/>
        </w:rPr>
      </w:pPr>
      <w:hyperlink w:anchor="_Toc115870230" w:history="1">
        <w:r w:rsidR="00764255" w:rsidRPr="00764255">
          <w:rPr>
            <w:rStyle w:val="ae"/>
            <w:sz w:val="20"/>
            <w:szCs w:val="20"/>
          </w:rPr>
          <w:t>14.</w:t>
        </w:r>
        <w:r w:rsidR="00764255" w:rsidRPr="00764255">
          <w:rPr>
            <w:rFonts w:asciiTheme="minorHAnsi" w:eastAsiaTheme="minorEastAsia" w:hAnsiTheme="minorHAnsi" w:cstheme="minorBidi"/>
            <w:b w:val="0"/>
            <w:bCs w:val="0"/>
            <w:sz w:val="20"/>
            <w:szCs w:val="20"/>
            <w:lang w:eastAsia="ru-RU"/>
          </w:rPr>
          <w:tab/>
        </w:r>
        <w:r w:rsidR="00764255" w:rsidRPr="00764255">
          <w:rPr>
            <w:rStyle w:val="ae"/>
            <w:sz w:val="20"/>
            <w:szCs w:val="20"/>
          </w:rPr>
          <w:t xml:space="preserve">МЕТОДЫ ЭКСТРАКЦИИ ХЛОРОРГАНИЧЕСКИХ СОЕДИНЕНИЙ ИЗ ХИМИЧЕСКИХ </w:t>
        </w:r>
        <w:r w:rsidR="0012225A">
          <w:rPr>
            <w:rStyle w:val="ae"/>
            <w:sz w:val="20"/>
            <w:szCs w:val="20"/>
          </w:rPr>
          <w:br/>
        </w:r>
        <w:r w:rsidR="00764255" w:rsidRPr="00764255">
          <w:rPr>
            <w:rStyle w:val="ae"/>
            <w:sz w:val="20"/>
            <w:szCs w:val="20"/>
          </w:rPr>
          <w:t>РЕАГЕНТОВ</w:t>
        </w:r>
        <w:r w:rsidR="00764255" w:rsidRPr="00764255">
          <w:rPr>
            <w:webHidden/>
            <w:sz w:val="20"/>
            <w:szCs w:val="20"/>
          </w:rPr>
          <w:tab/>
        </w:r>
        <w:r w:rsidR="00764255" w:rsidRPr="00764255">
          <w:rPr>
            <w:webHidden/>
            <w:sz w:val="20"/>
            <w:szCs w:val="20"/>
          </w:rPr>
          <w:fldChar w:fldCharType="begin"/>
        </w:r>
        <w:r w:rsidR="00764255" w:rsidRPr="00764255">
          <w:rPr>
            <w:webHidden/>
            <w:sz w:val="20"/>
            <w:szCs w:val="20"/>
          </w:rPr>
          <w:instrText xml:space="preserve"> PAGEREF _Toc115870230 \h </w:instrText>
        </w:r>
        <w:r w:rsidR="00764255" w:rsidRPr="00764255">
          <w:rPr>
            <w:webHidden/>
            <w:sz w:val="20"/>
            <w:szCs w:val="20"/>
          </w:rPr>
        </w:r>
        <w:r w:rsidR="00764255" w:rsidRPr="00764255">
          <w:rPr>
            <w:webHidden/>
            <w:sz w:val="20"/>
            <w:szCs w:val="20"/>
          </w:rPr>
          <w:fldChar w:fldCharType="separate"/>
        </w:r>
        <w:r w:rsidR="0012225A">
          <w:rPr>
            <w:webHidden/>
            <w:sz w:val="20"/>
            <w:szCs w:val="20"/>
          </w:rPr>
          <w:t>29</w:t>
        </w:r>
        <w:r w:rsidR="00764255" w:rsidRPr="00764255">
          <w:rPr>
            <w:webHidden/>
            <w:sz w:val="20"/>
            <w:szCs w:val="20"/>
          </w:rPr>
          <w:fldChar w:fldCharType="end"/>
        </w:r>
      </w:hyperlink>
    </w:p>
    <w:p w:rsidR="00C23FC8" w:rsidRDefault="00082C9E" w:rsidP="00082C9E">
      <w:pPr>
        <w:pStyle w:val="12"/>
        <w:rPr>
          <w:caps/>
        </w:rPr>
        <w:sectPr w:rsidR="00C23FC8" w:rsidSect="0012225A">
          <w:headerReference w:type="even" r:id="rId12"/>
          <w:headerReference w:type="default" r:id="rId13"/>
          <w:headerReference w:type="first" r:id="rId14"/>
          <w:pgSz w:w="11906" w:h="16838" w:code="9"/>
          <w:pgMar w:top="567" w:right="1021" w:bottom="567" w:left="1247" w:header="737" w:footer="680" w:gutter="0"/>
          <w:cols w:space="708"/>
          <w:docGrid w:linePitch="360"/>
        </w:sectPr>
      </w:pPr>
      <w:r w:rsidRPr="00764255">
        <w:rPr>
          <w:sz w:val="20"/>
          <w:szCs w:val="20"/>
          <w:highlight w:val="cyan"/>
        </w:rPr>
        <w:fldChar w:fldCharType="end"/>
      </w:r>
    </w:p>
    <w:p w:rsidR="002A4245" w:rsidRPr="00E038C4" w:rsidRDefault="00624386" w:rsidP="00764255">
      <w:pPr>
        <w:pStyle w:val="S13"/>
        <w:numPr>
          <w:ilvl w:val="0"/>
          <w:numId w:val="13"/>
        </w:numPr>
        <w:tabs>
          <w:tab w:val="left" w:pos="567"/>
        </w:tabs>
        <w:spacing w:after="240"/>
        <w:ind w:left="0" w:firstLine="0"/>
        <w:rPr>
          <w:caps w:val="0"/>
        </w:rPr>
      </w:pPr>
      <w:bookmarkStart w:id="38" w:name="_Toc115870217"/>
      <w:r>
        <w:rPr>
          <w:caps w:val="0"/>
        </w:rPr>
        <w:lastRenderedPageBreak/>
        <w:t xml:space="preserve">НАЗНАЧЕНИЕ И </w:t>
      </w:r>
      <w:r w:rsidR="00654CE6">
        <w:rPr>
          <w:caps w:val="0"/>
        </w:rPr>
        <w:t>ОБЛАСТЬ ПРИМЕНЕНИЯ</w:t>
      </w:r>
      <w:bookmarkEnd w:id="37"/>
      <w:bookmarkEnd w:id="38"/>
    </w:p>
    <w:p w:rsidR="00624386" w:rsidRPr="00764255" w:rsidRDefault="00624386" w:rsidP="00F75244">
      <w:pPr>
        <w:pStyle w:val="aff2"/>
        <w:numPr>
          <w:ilvl w:val="1"/>
          <w:numId w:val="45"/>
        </w:numPr>
        <w:spacing w:line="276" w:lineRule="auto"/>
        <w:ind w:left="0" w:firstLine="0"/>
      </w:pPr>
      <w:bookmarkStart w:id="39" w:name="_Hlk95306148"/>
      <w:r w:rsidRPr="00764255">
        <w:t>Настоящий стандарт устанавливает методику измерений (далее – МИ) массовых долей ХОС в пробах химических реагентов в диапазонах, указанных в таблице 1, газохроматографическим методом с использованием электронно-захватного детектора.</w:t>
      </w:r>
    </w:p>
    <w:p w:rsidR="00764255" w:rsidRPr="00764255" w:rsidRDefault="00764255" w:rsidP="00764255">
      <w:pPr>
        <w:pStyle w:val="ad"/>
        <w:keepNext/>
        <w:spacing w:before="120" w:beforeAutospacing="0" w:after="0" w:afterAutospacing="0"/>
        <w:jc w:val="right"/>
        <w:rPr>
          <w:rFonts w:ascii="Arial" w:hAnsi="Arial"/>
          <w:b/>
          <w:sz w:val="20"/>
        </w:rPr>
      </w:pPr>
      <w:r w:rsidRPr="00764255">
        <w:rPr>
          <w:rFonts w:ascii="Arial" w:hAnsi="Arial"/>
          <w:b/>
          <w:sz w:val="20"/>
        </w:rPr>
        <w:t xml:space="preserve">Таблица </w:t>
      </w:r>
      <w:r w:rsidRPr="00764255">
        <w:rPr>
          <w:rFonts w:ascii="Arial" w:hAnsi="Arial"/>
          <w:b/>
          <w:sz w:val="20"/>
        </w:rPr>
        <w:fldChar w:fldCharType="begin"/>
      </w:r>
      <w:r w:rsidRPr="00764255">
        <w:rPr>
          <w:rFonts w:ascii="Arial" w:hAnsi="Arial"/>
          <w:b/>
          <w:sz w:val="20"/>
        </w:rPr>
        <w:instrText xml:space="preserve"> SEQ Таблица \* ARABIC </w:instrText>
      </w:r>
      <w:r w:rsidRPr="00764255">
        <w:rPr>
          <w:rFonts w:ascii="Arial" w:hAnsi="Arial"/>
          <w:b/>
          <w:sz w:val="20"/>
        </w:rPr>
        <w:fldChar w:fldCharType="separate"/>
      </w:r>
      <w:r w:rsidR="008427D3">
        <w:rPr>
          <w:rFonts w:ascii="Arial" w:hAnsi="Arial"/>
          <w:b/>
          <w:noProof/>
          <w:sz w:val="20"/>
        </w:rPr>
        <w:t>1</w:t>
      </w:r>
      <w:r w:rsidRPr="00764255">
        <w:rPr>
          <w:rFonts w:ascii="Arial" w:hAnsi="Arial"/>
          <w:b/>
          <w:sz w:val="20"/>
        </w:rPr>
        <w:fldChar w:fldCharType="end"/>
      </w:r>
    </w:p>
    <w:p w:rsidR="00624386" w:rsidRPr="00764255" w:rsidRDefault="00624386" w:rsidP="00D55540">
      <w:pPr>
        <w:spacing w:line="276" w:lineRule="auto"/>
        <w:ind w:firstLine="709"/>
        <w:jc w:val="right"/>
        <w:rPr>
          <w:szCs w:val="24"/>
        </w:rPr>
      </w:pPr>
      <w:r w:rsidRPr="00764255">
        <w:rPr>
          <w:rFonts w:ascii="Arial" w:eastAsia="Times New Roman" w:hAnsi="Arial"/>
          <w:b/>
          <w:sz w:val="20"/>
          <w:szCs w:val="24"/>
          <w:lang w:eastAsia="ru-RU"/>
        </w:rPr>
        <w:t>Диапазоны измерений массовых долей хлорорганических соединений</w:t>
      </w:r>
    </w:p>
    <w:tbl>
      <w:tblPr>
        <w:tblStyle w:val="afff6"/>
        <w:tblW w:w="9814" w:type="dxa"/>
        <w:tblInd w:w="-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962"/>
        <w:gridCol w:w="4852"/>
      </w:tblGrid>
      <w:tr w:rsidR="00624386" w:rsidRPr="00764255" w:rsidTr="00764255">
        <w:trPr>
          <w:trHeight w:val="430"/>
        </w:trPr>
        <w:tc>
          <w:tcPr>
            <w:tcW w:w="4962" w:type="dxa"/>
            <w:tcBorders>
              <w:top w:val="single" w:sz="12" w:space="0" w:color="auto"/>
              <w:bottom w:val="single" w:sz="12" w:space="0" w:color="auto"/>
            </w:tcBorders>
            <w:shd w:val="clear" w:color="auto" w:fill="FFD200"/>
            <w:tcMar>
              <w:left w:w="28" w:type="dxa"/>
              <w:right w:w="28" w:type="dxa"/>
            </w:tcMar>
            <w:vAlign w:val="center"/>
          </w:tcPr>
          <w:p w:rsidR="00624386" w:rsidRPr="00764255" w:rsidRDefault="00624386" w:rsidP="00624386">
            <w:pPr>
              <w:spacing w:line="276" w:lineRule="auto"/>
              <w:jc w:val="center"/>
              <w:rPr>
                <w:rFonts w:ascii="Arial" w:eastAsia="Times New Roman" w:hAnsi="Arial"/>
                <w:b/>
                <w:caps/>
                <w:sz w:val="16"/>
                <w:szCs w:val="16"/>
                <w:lang w:eastAsia="ru-RU"/>
              </w:rPr>
            </w:pPr>
            <w:r w:rsidRPr="00764255">
              <w:rPr>
                <w:rFonts w:ascii="Arial" w:eastAsia="Times New Roman" w:hAnsi="Arial"/>
                <w:b/>
                <w:caps/>
                <w:sz w:val="16"/>
                <w:szCs w:val="16"/>
                <w:lang w:eastAsia="ru-RU"/>
              </w:rPr>
              <w:t>Наименование ХОС</w:t>
            </w:r>
          </w:p>
        </w:tc>
        <w:tc>
          <w:tcPr>
            <w:tcW w:w="4852" w:type="dxa"/>
            <w:tcBorders>
              <w:top w:val="single" w:sz="12" w:space="0" w:color="auto"/>
              <w:bottom w:val="single" w:sz="12" w:space="0" w:color="auto"/>
            </w:tcBorders>
            <w:shd w:val="clear" w:color="auto" w:fill="FFD200"/>
            <w:tcMar>
              <w:left w:w="28" w:type="dxa"/>
              <w:right w:w="28" w:type="dxa"/>
            </w:tcMar>
            <w:vAlign w:val="center"/>
          </w:tcPr>
          <w:p w:rsidR="00624386" w:rsidRPr="00764255" w:rsidRDefault="00624386" w:rsidP="00624386">
            <w:pPr>
              <w:spacing w:line="276" w:lineRule="auto"/>
              <w:jc w:val="center"/>
              <w:rPr>
                <w:rFonts w:ascii="Arial" w:eastAsia="Times New Roman" w:hAnsi="Arial"/>
                <w:b/>
                <w:caps/>
                <w:sz w:val="16"/>
                <w:szCs w:val="16"/>
                <w:lang w:eastAsia="ru-RU"/>
              </w:rPr>
            </w:pPr>
            <w:r w:rsidRPr="00764255">
              <w:rPr>
                <w:rFonts w:ascii="Arial" w:eastAsia="Times New Roman" w:hAnsi="Arial"/>
                <w:b/>
                <w:caps/>
                <w:sz w:val="16"/>
                <w:szCs w:val="16"/>
                <w:lang w:eastAsia="ru-RU"/>
              </w:rPr>
              <w:t xml:space="preserve">Диапазон измерений, млн-1 (мкг/г, ppm) </w:t>
            </w:r>
          </w:p>
        </w:tc>
      </w:tr>
      <w:tr w:rsidR="00624386" w:rsidRPr="00764255" w:rsidTr="00764255">
        <w:tc>
          <w:tcPr>
            <w:tcW w:w="4962" w:type="dxa"/>
            <w:tcBorders>
              <w:top w:val="single" w:sz="12" w:space="0" w:color="auto"/>
            </w:tcBorders>
            <w:vAlign w:val="center"/>
          </w:tcPr>
          <w:p w:rsidR="00624386" w:rsidRPr="00764255" w:rsidRDefault="00624386" w:rsidP="00624386">
            <w:pPr>
              <w:pStyle w:val="220"/>
              <w:spacing w:line="276" w:lineRule="auto"/>
              <w:ind w:left="34" w:right="-109"/>
              <w:rPr>
                <w:sz w:val="24"/>
                <w:szCs w:val="24"/>
              </w:rPr>
            </w:pPr>
            <w:r w:rsidRPr="00764255">
              <w:rPr>
                <w:sz w:val="24"/>
                <w:szCs w:val="24"/>
              </w:rPr>
              <w:t>2-хлорпропан</w:t>
            </w:r>
          </w:p>
        </w:tc>
        <w:tc>
          <w:tcPr>
            <w:tcW w:w="4852" w:type="dxa"/>
            <w:tcBorders>
              <w:top w:val="single" w:sz="12" w:space="0" w:color="auto"/>
            </w:tcBorders>
            <w:vAlign w:val="center"/>
          </w:tcPr>
          <w:p w:rsidR="00624386" w:rsidRPr="00764255" w:rsidRDefault="00624386" w:rsidP="00624386">
            <w:pPr>
              <w:pStyle w:val="220"/>
              <w:spacing w:line="276" w:lineRule="auto"/>
              <w:ind w:left="-108" w:right="-109"/>
              <w:jc w:val="center"/>
              <w:rPr>
                <w:sz w:val="24"/>
                <w:szCs w:val="24"/>
              </w:rPr>
            </w:pPr>
            <w:r w:rsidRPr="00764255">
              <w:rPr>
                <w:sz w:val="24"/>
                <w:szCs w:val="24"/>
              </w:rPr>
              <w:t xml:space="preserve">От 5,0 до 100 </w:t>
            </w:r>
            <w:proofErr w:type="spellStart"/>
            <w:r w:rsidRPr="00764255">
              <w:rPr>
                <w:sz w:val="24"/>
                <w:szCs w:val="24"/>
              </w:rPr>
              <w:t>включ</w:t>
            </w:r>
            <w:proofErr w:type="spellEnd"/>
            <w:r w:rsidRPr="00764255">
              <w:rPr>
                <w:sz w:val="24"/>
                <w:szCs w:val="24"/>
              </w:rPr>
              <w:t>.</w:t>
            </w:r>
          </w:p>
        </w:tc>
      </w:tr>
      <w:tr w:rsidR="00624386" w:rsidRPr="00764255" w:rsidTr="00764255">
        <w:tc>
          <w:tcPr>
            <w:tcW w:w="4962" w:type="dxa"/>
            <w:vAlign w:val="center"/>
          </w:tcPr>
          <w:p w:rsidR="00624386" w:rsidRPr="00764255" w:rsidRDefault="00624386" w:rsidP="00624386">
            <w:pPr>
              <w:pStyle w:val="220"/>
              <w:spacing w:line="276" w:lineRule="auto"/>
              <w:ind w:left="34" w:right="-109"/>
              <w:rPr>
                <w:sz w:val="24"/>
                <w:szCs w:val="24"/>
              </w:rPr>
            </w:pPr>
            <w:r w:rsidRPr="00764255">
              <w:rPr>
                <w:sz w:val="24"/>
                <w:szCs w:val="24"/>
              </w:rPr>
              <w:t>3-хлорпропен-1 (</w:t>
            </w:r>
            <w:proofErr w:type="spellStart"/>
            <w:r w:rsidRPr="00764255">
              <w:rPr>
                <w:sz w:val="24"/>
                <w:szCs w:val="24"/>
              </w:rPr>
              <w:t>аллилхлорид</w:t>
            </w:r>
            <w:proofErr w:type="spellEnd"/>
            <w:r w:rsidRPr="00764255">
              <w:rPr>
                <w:sz w:val="24"/>
                <w:szCs w:val="24"/>
              </w:rPr>
              <w:t>)</w:t>
            </w:r>
          </w:p>
        </w:tc>
        <w:tc>
          <w:tcPr>
            <w:tcW w:w="4852" w:type="dxa"/>
            <w:vAlign w:val="center"/>
          </w:tcPr>
          <w:p w:rsidR="00624386" w:rsidRPr="00764255" w:rsidRDefault="00624386" w:rsidP="00624386">
            <w:pPr>
              <w:pStyle w:val="220"/>
              <w:spacing w:line="276" w:lineRule="auto"/>
              <w:ind w:left="-108" w:right="-109"/>
              <w:jc w:val="center"/>
              <w:rPr>
                <w:sz w:val="24"/>
                <w:szCs w:val="24"/>
              </w:rPr>
            </w:pPr>
            <w:r w:rsidRPr="00764255">
              <w:rPr>
                <w:sz w:val="24"/>
                <w:szCs w:val="24"/>
              </w:rPr>
              <w:t xml:space="preserve">От 1,0 до 100 </w:t>
            </w:r>
            <w:proofErr w:type="spellStart"/>
            <w:r w:rsidRPr="00764255">
              <w:rPr>
                <w:sz w:val="24"/>
                <w:szCs w:val="24"/>
              </w:rPr>
              <w:t>включ</w:t>
            </w:r>
            <w:proofErr w:type="spellEnd"/>
            <w:r w:rsidRPr="00764255">
              <w:rPr>
                <w:sz w:val="24"/>
                <w:szCs w:val="24"/>
              </w:rPr>
              <w:t>.</w:t>
            </w:r>
          </w:p>
        </w:tc>
      </w:tr>
      <w:tr w:rsidR="00624386" w:rsidRPr="00764255" w:rsidTr="00764255">
        <w:tc>
          <w:tcPr>
            <w:tcW w:w="4962" w:type="dxa"/>
            <w:vAlign w:val="center"/>
          </w:tcPr>
          <w:p w:rsidR="00624386" w:rsidRPr="00764255" w:rsidRDefault="00624386" w:rsidP="00624386">
            <w:pPr>
              <w:pStyle w:val="220"/>
              <w:spacing w:line="276" w:lineRule="auto"/>
              <w:ind w:left="34" w:right="-109"/>
              <w:rPr>
                <w:sz w:val="24"/>
                <w:szCs w:val="24"/>
              </w:rPr>
            </w:pPr>
            <w:r w:rsidRPr="00764255">
              <w:rPr>
                <w:i/>
                <w:sz w:val="24"/>
                <w:szCs w:val="24"/>
              </w:rPr>
              <w:t>транс</w:t>
            </w:r>
            <w:r w:rsidRPr="00764255">
              <w:rPr>
                <w:sz w:val="24"/>
                <w:szCs w:val="24"/>
              </w:rPr>
              <w:t>-1,2-дихлорэтен</w:t>
            </w:r>
          </w:p>
        </w:tc>
        <w:tc>
          <w:tcPr>
            <w:tcW w:w="4852" w:type="dxa"/>
            <w:vAlign w:val="center"/>
          </w:tcPr>
          <w:p w:rsidR="00624386" w:rsidRPr="00764255" w:rsidRDefault="00624386" w:rsidP="00624386">
            <w:pPr>
              <w:pStyle w:val="220"/>
              <w:spacing w:line="276" w:lineRule="auto"/>
              <w:ind w:left="-108" w:right="-109"/>
              <w:jc w:val="center"/>
              <w:rPr>
                <w:sz w:val="24"/>
                <w:szCs w:val="24"/>
              </w:rPr>
            </w:pPr>
            <w:r w:rsidRPr="00764255">
              <w:rPr>
                <w:sz w:val="24"/>
                <w:szCs w:val="24"/>
              </w:rPr>
              <w:t xml:space="preserve">От 1,0 до 100 </w:t>
            </w:r>
            <w:proofErr w:type="spellStart"/>
            <w:r w:rsidRPr="00764255">
              <w:rPr>
                <w:sz w:val="24"/>
                <w:szCs w:val="24"/>
              </w:rPr>
              <w:t>включ</w:t>
            </w:r>
            <w:proofErr w:type="spellEnd"/>
            <w:r w:rsidRPr="00764255">
              <w:rPr>
                <w:sz w:val="24"/>
                <w:szCs w:val="24"/>
              </w:rPr>
              <w:t>.</w:t>
            </w:r>
          </w:p>
        </w:tc>
      </w:tr>
      <w:tr w:rsidR="00624386" w:rsidRPr="00764255" w:rsidTr="00764255">
        <w:tc>
          <w:tcPr>
            <w:tcW w:w="4962" w:type="dxa"/>
            <w:vAlign w:val="center"/>
          </w:tcPr>
          <w:p w:rsidR="00624386" w:rsidRPr="00764255" w:rsidRDefault="00624386" w:rsidP="00624386">
            <w:pPr>
              <w:pStyle w:val="220"/>
              <w:spacing w:line="276" w:lineRule="auto"/>
              <w:ind w:left="34" w:right="-109"/>
              <w:rPr>
                <w:sz w:val="24"/>
                <w:szCs w:val="24"/>
              </w:rPr>
            </w:pPr>
            <w:proofErr w:type="spellStart"/>
            <w:r w:rsidRPr="00764255">
              <w:rPr>
                <w:sz w:val="24"/>
                <w:szCs w:val="24"/>
              </w:rPr>
              <w:t>тетрахлорметан</w:t>
            </w:r>
            <w:proofErr w:type="spellEnd"/>
            <w:r w:rsidRPr="00764255">
              <w:rPr>
                <w:sz w:val="24"/>
                <w:szCs w:val="24"/>
              </w:rPr>
              <w:t xml:space="preserve"> (четыреххлористый углерод)</w:t>
            </w:r>
          </w:p>
        </w:tc>
        <w:tc>
          <w:tcPr>
            <w:tcW w:w="4852" w:type="dxa"/>
          </w:tcPr>
          <w:p w:rsidR="00624386" w:rsidRPr="00764255" w:rsidRDefault="00624386" w:rsidP="00624386">
            <w:pPr>
              <w:pStyle w:val="220"/>
              <w:spacing w:line="276" w:lineRule="auto"/>
              <w:ind w:left="-108" w:right="-109"/>
              <w:jc w:val="center"/>
              <w:rPr>
                <w:sz w:val="24"/>
                <w:szCs w:val="24"/>
              </w:rPr>
            </w:pPr>
            <w:r w:rsidRPr="00764255">
              <w:rPr>
                <w:sz w:val="24"/>
                <w:szCs w:val="24"/>
              </w:rPr>
              <w:t xml:space="preserve">От 0,1 до 1,5 </w:t>
            </w:r>
            <w:proofErr w:type="spellStart"/>
            <w:r w:rsidRPr="00764255">
              <w:rPr>
                <w:sz w:val="24"/>
                <w:szCs w:val="24"/>
              </w:rPr>
              <w:t>включ</w:t>
            </w:r>
            <w:proofErr w:type="spellEnd"/>
            <w:r w:rsidRPr="00764255">
              <w:rPr>
                <w:sz w:val="24"/>
                <w:szCs w:val="24"/>
              </w:rPr>
              <w:t>.</w:t>
            </w:r>
          </w:p>
        </w:tc>
      </w:tr>
      <w:tr w:rsidR="00624386" w:rsidRPr="00764255" w:rsidTr="00764255">
        <w:tc>
          <w:tcPr>
            <w:tcW w:w="4962" w:type="dxa"/>
            <w:vAlign w:val="center"/>
          </w:tcPr>
          <w:p w:rsidR="00624386" w:rsidRPr="00764255" w:rsidRDefault="00624386" w:rsidP="00624386">
            <w:pPr>
              <w:pStyle w:val="220"/>
              <w:spacing w:line="276" w:lineRule="auto"/>
              <w:ind w:left="34" w:right="-109"/>
              <w:rPr>
                <w:sz w:val="24"/>
                <w:szCs w:val="24"/>
              </w:rPr>
            </w:pPr>
            <w:proofErr w:type="spellStart"/>
            <w:r w:rsidRPr="00764255">
              <w:rPr>
                <w:sz w:val="24"/>
                <w:szCs w:val="24"/>
              </w:rPr>
              <w:t>дихлорметан</w:t>
            </w:r>
            <w:proofErr w:type="spellEnd"/>
            <w:r w:rsidRPr="00764255">
              <w:rPr>
                <w:sz w:val="24"/>
                <w:szCs w:val="24"/>
              </w:rPr>
              <w:t xml:space="preserve"> (хлористый метилен)</w:t>
            </w:r>
          </w:p>
        </w:tc>
        <w:tc>
          <w:tcPr>
            <w:tcW w:w="4852" w:type="dxa"/>
          </w:tcPr>
          <w:p w:rsidR="00624386" w:rsidRPr="00764255" w:rsidRDefault="00624386" w:rsidP="00624386">
            <w:pPr>
              <w:pStyle w:val="220"/>
              <w:spacing w:line="276" w:lineRule="auto"/>
              <w:ind w:left="-108" w:right="-109"/>
              <w:jc w:val="center"/>
              <w:rPr>
                <w:sz w:val="24"/>
                <w:szCs w:val="24"/>
              </w:rPr>
            </w:pPr>
            <w:r w:rsidRPr="00764255">
              <w:rPr>
                <w:sz w:val="24"/>
                <w:szCs w:val="24"/>
              </w:rPr>
              <w:t xml:space="preserve">От 1,0 до 100 </w:t>
            </w:r>
            <w:proofErr w:type="spellStart"/>
            <w:r w:rsidRPr="00764255">
              <w:rPr>
                <w:sz w:val="24"/>
                <w:szCs w:val="24"/>
              </w:rPr>
              <w:t>включ</w:t>
            </w:r>
            <w:proofErr w:type="spellEnd"/>
            <w:r w:rsidRPr="00764255">
              <w:rPr>
                <w:sz w:val="24"/>
                <w:szCs w:val="24"/>
              </w:rPr>
              <w:t>.</w:t>
            </w:r>
          </w:p>
        </w:tc>
      </w:tr>
      <w:tr w:rsidR="00624386" w:rsidRPr="00764255" w:rsidTr="00764255">
        <w:tc>
          <w:tcPr>
            <w:tcW w:w="4962" w:type="dxa"/>
            <w:vAlign w:val="center"/>
          </w:tcPr>
          <w:p w:rsidR="00624386" w:rsidRPr="00764255" w:rsidRDefault="00624386" w:rsidP="00624386">
            <w:pPr>
              <w:pStyle w:val="220"/>
              <w:spacing w:line="276" w:lineRule="auto"/>
              <w:ind w:left="34" w:right="-109"/>
              <w:rPr>
                <w:sz w:val="24"/>
                <w:szCs w:val="24"/>
              </w:rPr>
            </w:pPr>
            <w:proofErr w:type="spellStart"/>
            <w:r w:rsidRPr="00764255">
              <w:rPr>
                <w:sz w:val="24"/>
                <w:szCs w:val="24"/>
              </w:rPr>
              <w:t>трихлорэтилен</w:t>
            </w:r>
            <w:proofErr w:type="spellEnd"/>
          </w:p>
        </w:tc>
        <w:tc>
          <w:tcPr>
            <w:tcW w:w="4852" w:type="dxa"/>
          </w:tcPr>
          <w:p w:rsidR="00624386" w:rsidRPr="00764255" w:rsidRDefault="00624386" w:rsidP="00624386">
            <w:pPr>
              <w:pStyle w:val="220"/>
              <w:spacing w:line="276" w:lineRule="auto"/>
              <w:ind w:left="-108" w:right="-109"/>
              <w:jc w:val="center"/>
              <w:rPr>
                <w:sz w:val="24"/>
                <w:szCs w:val="24"/>
              </w:rPr>
            </w:pPr>
            <w:r w:rsidRPr="00764255">
              <w:rPr>
                <w:sz w:val="24"/>
                <w:szCs w:val="24"/>
              </w:rPr>
              <w:t xml:space="preserve">От 0,1 до 10 </w:t>
            </w:r>
            <w:proofErr w:type="spellStart"/>
            <w:r w:rsidRPr="00764255">
              <w:rPr>
                <w:sz w:val="24"/>
                <w:szCs w:val="24"/>
              </w:rPr>
              <w:t>включ</w:t>
            </w:r>
            <w:proofErr w:type="spellEnd"/>
            <w:r w:rsidRPr="00764255">
              <w:rPr>
                <w:sz w:val="24"/>
                <w:szCs w:val="24"/>
              </w:rPr>
              <w:t>.</w:t>
            </w:r>
          </w:p>
        </w:tc>
      </w:tr>
      <w:tr w:rsidR="00624386" w:rsidRPr="00764255" w:rsidTr="00764255">
        <w:tc>
          <w:tcPr>
            <w:tcW w:w="4962" w:type="dxa"/>
            <w:vAlign w:val="center"/>
          </w:tcPr>
          <w:p w:rsidR="00624386" w:rsidRPr="00764255" w:rsidRDefault="00624386" w:rsidP="00624386">
            <w:pPr>
              <w:pStyle w:val="220"/>
              <w:spacing w:line="276" w:lineRule="auto"/>
              <w:ind w:left="34" w:right="-109"/>
              <w:rPr>
                <w:sz w:val="24"/>
                <w:szCs w:val="24"/>
              </w:rPr>
            </w:pPr>
            <w:proofErr w:type="spellStart"/>
            <w:r w:rsidRPr="00764255">
              <w:rPr>
                <w:sz w:val="24"/>
                <w:szCs w:val="24"/>
              </w:rPr>
              <w:t>трихлорметан</w:t>
            </w:r>
            <w:proofErr w:type="spellEnd"/>
            <w:r w:rsidRPr="00764255">
              <w:rPr>
                <w:sz w:val="24"/>
                <w:szCs w:val="24"/>
              </w:rPr>
              <w:t xml:space="preserve"> (хлороформ)</w:t>
            </w:r>
          </w:p>
        </w:tc>
        <w:tc>
          <w:tcPr>
            <w:tcW w:w="4852" w:type="dxa"/>
          </w:tcPr>
          <w:p w:rsidR="00624386" w:rsidRPr="00764255" w:rsidRDefault="00624386" w:rsidP="00624386">
            <w:pPr>
              <w:pStyle w:val="220"/>
              <w:spacing w:line="276" w:lineRule="auto"/>
              <w:ind w:left="-108" w:right="-109"/>
              <w:jc w:val="center"/>
              <w:rPr>
                <w:sz w:val="24"/>
                <w:szCs w:val="24"/>
              </w:rPr>
            </w:pPr>
            <w:r w:rsidRPr="00764255">
              <w:rPr>
                <w:sz w:val="24"/>
                <w:szCs w:val="24"/>
              </w:rPr>
              <w:t xml:space="preserve">От 0,1 до 10 </w:t>
            </w:r>
            <w:proofErr w:type="spellStart"/>
            <w:r w:rsidRPr="00764255">
              <w:rPr>
                <w:sz w:val="24"/>
                <w:szCs w:val="24"/>
              </w:rPr>
              <w:t>включ</w:t>
            </w:r>
            <w:proofErr w:type="spellEnd"/>
            <w:r w:rsidRPr="00764255">
              <w:rPr>
                <w:sz w:val="24"/>
                <w:szCs w:val="24"/>
              </w:rPr>
              <w:t>.</w:t>
            </w:r>
          </w:p>
        </w:tc>
      </w:tr>
      <w:tr w:rsidR="00624386" w:rsidRPr="00764255" w:rsidTr="00764255">
        <w:tc>
          <w:tcPr>
            <w:tcW w:w="4962" w:type="dxa"/>
            <w:vAlign w:val="center"/>
          </w:tcPr>
          <w:p w:rsidR="00624386" w:rsidRPr="00764255" w:rsidRDefault="00624386" w:rsidP="00624386">
            <w:pPr>
              <w:pStyle w:val="220"/>
              <w:spacing w:line="276" w:lineRule="auto"/>
              <w:ind w:left="34" w:right="-109"/>
              <w:rPr>
                <w:sz w:val="24"/>
                <w:szCs w:val="24"/>
              </w:rPr>
            </w:pPr>
            <w:proofErr w:type="spellStart"/>
            <w:r w:rsidRPr="00764255">
              <w:rPr>
                <w:sz w:val="24"/>
                <w:szCs w:val="24"/>
              </w:rPr>
              <w:t>тетрахлорэтилен</w:t>
            </w:r>
            <w:proofErr w:type="spellEnd"/>
          </w:p>
        </w:tc>
        <w:tc>
          <w:tcPr>
            <w:tcW w:w="4852" w:type="dxa"/>
          </w:tcPr>
          <w:p w:rsidR="00624386" w:rsidRPr="00764255" w:rsidRDefault="00624386" w:rsidP="00624386">
            <w:pPr>
              <w:pStyle w:val="220"/>
              <w:spacing w:line="276" w:lineRule="auto"/>
              <w:ind w:left="-108" w:right="-109"/>
              <w:jc w:val="center"/>
              <w:rPr>
                <w:sz w:val="24"/>
                <w:szCs w:val="24"/>
              </w:rPr>
            </w:pPr>
            <w:r w:rsidRPr="00764255">
              <w:rPr>
                <w:sz w:val="24"/>
                <w:szCs w:val="24"/>
              </w:rPr>
              <w:t xml:space="preserve">От 0,1 до 1,5 </w:t>
            </w:r>
            <w:proofErr w:type="spellStart"/>
            <w:r w:rsidRPr="00764255">
              <w:rPr>
                <w:sz w:val="24"/>
                <w:szCs w:val="24"/>
              </w:rPr>
              <w:t>включ</w:t>
            </w:r>
            <w:proofErr w:type="spellEnd"/>
            <w:r w:rsidRPr="00764255">
              <w:rPr>
                <w:sz w:val="24"/>
                <w:szCs w:val="24"/>
              </w:rPr>
              <w:t>.</w:t>
            </w:r>
          </w:p>
        </w:tc>
      </w:tr>
      <w:tr w:rsidR="00624386" w:rsidRPr="00764255" w:rsidTr="00764255">
        <w:tc>
          <w:tcPr>
            <w:tcW w:w="4962" w:type="dxa"/>
            <w:vAlign w:val="center"/>
          </w:tcPr>
          <w:p w:rsidR="00624386" w:rsidRPr="00764255" w:rsidRDefault="00624386" w:rsidP="00624386">
            <w:pPr>
              <w:pStyle w:val="220"/>
              <w:spacing w:line="276" w:lineRule="auto"/>
              <w:ind w:left="34" w:right="-109"/>
              <w:rPr>
                <w:sz w:val="24"/>
                <w:szCs w:val="24"/>
              </w:rPr>
            </w:pPr>
            <w:r w:rsidRPr="00764255">
              <w:rPr>
                <w:sz w:val="24"/>
                <w:szCs w:val="24"/>
              </w:rPr>
              <w:t>1,2-дихлорпропан</w:t>
            </w:r>
          </w:p>
        </w:tc>
        <w:tc>
          <w:tcPr>
            <w:tcW w:w="4852" w:type="dxa"/>
          </w:tcPr>
          <w:p w:rsidR="00624386" w:rsidRPr="00764255" w:rsidRDefault="00624386" w:rsidP="00624386">
            <w:pPr>
              <w:pStyle w:val="220"/>
              <w:spacing w:line="276" w:lineRule="auto"/>
              <w:ind w:left="-108" w:right="-109"/>
              <w:jc w:val="center"/>
              <w:rPr>
                <w:sz w:val="24"/>
                <w:szCs w:val="24"/>
              </w:rPr>
            </w:pPr>
            <w:r w:rsidRPr="00764255">
              <w:rPr>
                <w:sz w:val="24"/>
                <w:szCs w:val="24"/>
              </w:rPr>
              <w:t xml:space="preserve">От 1,0 до 100 </w:t>
            </w:r>
            <w:proofErr w:type="spellStart"/>
            <w:r w:rsidRPr="00764255">
              <w:rPr>
                <w:sz w:val="24"/>
                <w:szCs w:val="24"/>
              </w:rPr>
              <w:t>включ</w:t>
            </w:r>
            <w:proofErr w:type="spellEnd"/>
            <w:r w:rsidRPr="00764255">
              <w:rPr>
                <w:sz w:val="24"/>
                <w:szCs w:val="24"/>
              </w:rPr>
              <w:t>.</w:t>
            </w:r>
          </w:p>
        </w:tc>
      </w:tr>
      <w:tr w:rsidR="00624386" w:rsidRPr="00764255" w:rsidTr="00764255">
        <w:tc>
          <w:tcPr>
            <w:tcW w:w="4962" w:type="dxa"/>
            <w:vAlign w:val="center"/>
          </w:tcPr>
          <w:p w:rsidR="00624386" w:rsidRPr="00764255" w:rsidRDefault="00624386" w:rsidP="00624386">
            <w:pPr>
              <w:pStyle w:val="220"/>
              <w:spacing w:line="276" w:lineRule="auto"/>
              <w:ind w:left="34" w:right="-109"/>
              <w:rPr>
                <w:sz w:val="24"/>
                <w:szCs w:val="24"/>
              </w:rPr>
            </w:pPr>
            <w:r w:rsidRPr="00764255">
              <w:rPr>
                <w:sz w:val="24"/>
                <w:szCs w:val="24"/>
              </w:rPr>
              <w:t>1,2-дихлорэтан</w:t>
            </w:r>
          </w:p>
        </w:tc>
        <w:tc>
          <w:tcPr>
            <w:tcW w:w="4852" w:type="dxa"/>
            <w:vAlign w:val="center"/>
          </w:tcPr>
          <w:p w:rsidR="00624386" w:rsidRPr="00764255" w:rsidRDefault="00624386" w:rsidP="00624386">
            <w:pPr>
              <w:pStyle w:val="220"/>
              <w:spacing w:line="276" w:lineRule="auto"/>
              <w:ind w:left="-108" w:right="-109"/>
              <w:jc w:val="center"/>
              <w:rPr>
                <w:sz w:val="24"/>
                <w:szCs w:val="24"/>
              </w:rPr>
            </w:pPr>
            <w:r w:rsidRPr="00764255">
              <w:rPr>
                <w:sz w:val="24"/>
                <w:szCs w:val="24"/>
              </w:rPr>
              <w:t xml:space="preserve">От 1,0 до 100 </w:t>
            </w:r>
            <w:proofErr w:type="spellStart"/>
            <w:r w:rsidRPr="00764255">
              <w:rPr>
                <w:sz w:val="24"/>
                <w:szCs w:val="24"/>
              </w:rPr>
              <w:t>включ</w:t>
            </w:r>
            <w:proofErr w:type="spellEnd"/>
            <w:r w:rsidRPr="00764255">
              <w:rPr>
                <w:sz w:val="24"/>
                <w:szCs w:val="24"/>
              </w:rPr>
              <w:t>.</w:t>
            </w:r>
          </w:p>
        </w:tc>
      </w:tr>
      <w:tr w:rsidR="00624386" w:rsidRPr="00764255" w:rsidTr="00764255">
        <w:tc>
          <w:tcPr>
            <w:tcW w:w="4962" w:type="dxa"/>
            <w:vAlign w:val="center"/>
          </w:tcPr>
          <w:p w:rsidR="00624386" w:rsidRPr="00764255" w:rsidRDefault="00624386" w:rsidP="00624386">
            <w:pPr>
              <w:pStyle w:val="220"/>
              <w:spacing w:line="276" w:lineRule="auto"/>
              <w:ind w:left="34" w:right="-109"/>
              <w:rPr>
                <w:sz w:val="24"/>
                <w:szCs w:val="24"/>
              </w:rPr>
            </w:pPr>
            <w:r w:rsidRPr="00764255">
              <w:rPr>
                <w:sz w:val="24"/>
                <w:szCs w:val="24"/>
              </w:rPr>
              <w:t>1,2-дихлорбутан</w:t>
            </w:r>
          </w:p>
        </w:tc>
        <w:tc>
          <w:tcPr>
            <w:tcW w:w="4852" w:type="dxa"/>
            <w:vAlign w:val="center"/>
          </w:tcPr>
          <w:p w:rsidR="00624386" w:rsidRPr="00764255" w:rsidRDefault="00624386" w:rsidP="00624386">
            <w:pPr>
              <w:pStyle w:val="220"/>
              <w:spacing w:line="276" w:lineRule="auto"/>
              <w:ind w:left="-108" w:right="-109"/>
              <w:jc w:val="center"/>
              <w:rPr>
                <w:sz w:val="24"/>
                <w:szCs w:val="24"/>
              </w:rPr>
            </w:pPr>
            <w:r w:rsidRPr="00764255">
              <w:rPr>
                <w:sz w:val="24"/>
                <w:szCs w:val="24"/>
              </w:rPr>
              <w:t xml:space="preserve">От 1,0 до 100 </w:t>
            </w:r>
            <w:proofErr w:type="spellStart"/>
            <w:r w:rsidRPr="00764255">
              <w:rPr>
                <w:sz w:val="24"/>
                <w:szCs w:val="24"/>
              </w:rPr>
              <w:t>включ</w:t>
            </w:r>
            <w:proofErr w:type="spellEnd"/>
            <w:r w:rsidRPr="00764255">
              <w:rPr>
                <w:sz w:val="24"/>
                <w:szCs w:val="24"/>
              </w:rPr>
              <w:t>.</w:t>
            </w:r>
          </w:p>
        </w:tc>
      </w:tr>
      <w:tr w:rsidR="00624386" w:rsidRPr="00764255" w:rsidTr="00764255">
        <w:tc>
          <w:tcPr>
            <w:tcW w:w="4962" w:type="dxa"/>
            <w:vAlign w:val="center"/>
          </w:tcPr>
          <w:p w:rsidR="00624386" w:rsidRPr="00764255" w:rsidRDefault="00624386" w:rsidP="00624386">
            <w:pPr>
              <w:pStyle w:val="220"/>
              <w:spacing w:line="276" w:lineRule="auto"/>
              <w:ind w:left="34" w:right="-109"/>
              <w:rPr>
                <w:sz w:val="24"/>
                <w:szCs w:val="24"/>
              </w:rPr>
            </w:pPr>
            <w:r w:rsidRPr="00764255">
              <w:rPr>
                <w:sz w:val="24"/>
                <w:szCs w:val="24"/>
              </w:rPr>
              <w:t>1,3-дихлорпропан</w:t>
            </w:r>
          </w:p>
        </w:tc>
        <w:tc>
          <w:tcPr>
            <w:tcW w:w="4852" w:type="dxa"/>
            <w:vAlign w:val="center"/>
          </w:tcPr>
          <w:p w:rsidR="00624386" w:rsidRPr="00764255" w:rsidRDefault="00624386" w:rsidP="00624386">
            <w:pPr>
              <w:pStyle w:val="220"/>
              <w:spacing w:line="276" w:lineRule="auto"/>
              <w:ind w:left="-108" w:right="-109"/>
              <w:jc w:val="center"/>
              <w:rPr>
                <w:sz w:val="24"/>
                <w:szCs w:val="24"/>
              </w:rPr>
            </w:pPr>
            <w:r w:rsidRPr="00764255">
              <w:rPr>
                <w:sz w:val="24"/>
                <w:szCs w:val="24"/>
              </w:rPr>
              <w:t xml:space="preserve">От 1,0 до 100 </w:t>
            </w:r>
            <w:proofErr w:type="spellStart"/>
            <w:r w:rsidRPr="00764255">
              <w:rPr>
                <w:sz w:val="24"/>
                <w:szCs w:val="24"/>
              </w:rPr>
              <w:t>включ</w:t>
            </w:r>
            <w:proofErr w:type="spellEnd"/>
            <w:r w:rsidRPr="00764255">
              <w:rPr>
                <w:sz w:val="24"/>
                <w:szCs w:val="24"/>
              </w:rPr>
              <w:t>.</w:t>
            </w:r>
          </w:p>
        </w:tc>
      </w:tr>
      <w:tr w:rsidR="00624386" w:rsidRPr="00764255" w:rsidTr="00764255">
        <w:tc>
          <w:tcPr>
            <w:tcW w:w="4962" w:type="dxa"/>
            <w:vAlign w:val="center"/>
          </w:tcPr>
          <w:p w:rsidR="00624386" w:rsidRPr="00764255" w:rsidRDefault="00624386" w:rsidP="00624386">
            <w:pPr>
              <w:pStyle w:val="220"/>
              <w:spacing w:line="276" w:lineRule="auto"/>
              <w:ind w:left="34" w:right="-109"/>
              <w:rPr>
                <w:sz w:val="24"/>
                <w:szCs w:val="24"/>
              </w:rPr>
            </w:pPr>
            <w:r w:rsidRPr="00764255">
              <w:rPr>
                <w:sz w:val="24"/>
                <w:szCs w:val="24"/>
              </w:rPr>
              <w:t>1,3-дихлорпропен-1</w:t>
            </w:r>
          </w:p>
        </w:tc>
        <w:tc>
          <w:tcPr>
            <w:tcW w:w="4852" w:type="dxa"/>
            <w:vAlign w:val="center"/>
          </w:tcPr>
          <w:p w:rsidR="00624386" w:rsidRPr="00764255" w:rsidRDefault="00624386" w:rsidP="00624386">
            <w:pPr>
              <w:pStyle w:val="220"/>
              <w:spacing w:line="276" w:lineRule="auto"/>
              <w:ind w:left="-108" w:right="-109"/>
              <w:jc w:val="center"/>
              <w:rPr>
                <w:sz w:val="24"/>
                <w:szCs w:val="24"/>
              </w:rPr>
            </w:pPr>
            <w:r w:rsidRPr="00764255">
              <w:rPr>
                <w:sz w:val="24"/>
                <w:szCs w:val="24"/>
              </w:rPr>
              <w:t xml:space="preserve">От 1,0 до 100 </w:t>
            </w:r>
            <w:proofErr w:type="spellStart"/>
            <w:r w:rsidRPr="00764255">
              <w:rPr>
                <w:sz w:val="24"/>
                <w:szCs w:val="24"/>
              </w:rPr>
              <w:t>включ</w:t>
            </w:r>
            <w:proofErr w:type="spellEnd"/>
            <w:r w:rsidRPr="00764255">
              <w:rPr>
                <w:sz w:val="24"/>
                <w:szCs w:val="24"/>
              </w:rPr>
              <w:t>.</w:t>
            </w:r>
          </w:p>
        </w:tc>
      </w:tr>
      <w:tr w:rsidR="00624386" w:rsidRPr="00764255" w:rsidTr="00764255">
        <w:tc>
          <w:tcPr>
            <w:tcW w:w="4962" w:type="dxa"/>
            <w:vAlign w:val="center"/>
          </w:tcPr>
          <w:p w:rsidR="00624386" w:rsidRPr="00764255" w:rsidRDefault="00624386" w:rsidP="00624386">
            <w:pPr>
              <w:pStyle w:val="220"/>
              <w:spacing w:line="276" w:lineRule="auto"/>
              <w:ind w:left="34" w:right="-109"/>
              <w:rPr>
                <w:sz w:val="24"/>
                <w:szCs w:val="24"/>
              </w:rPr>
            </w:pPr>
            <w:r w:rsidRPr="00764255">
              <w:rPr>
                <w:sz w:val="24"/>
                <w:szCs w:val="24"/>
              </w:rPr>
              <w:t>1,1,1,2-тетрахлорэтан</w:t>
            </w:r>
          </w:p>
        </w:tc>
        <w:tc>
          <w:tcPr>
            <w:tcW w:w="4852" w:type="dxa"/>
            <w:vAlign w:val="center"/>
          </w:tcPr>
          <w:p w:rsidR="00624386" w:rsidRPr="00764255" w:rsidRDefault="00624386" w:rsidP="00624386">
            <w:pPr>
              <w:pStyle w:val="220"/>
              <w:spacing w:line="276" w:lineRule="auto"/>
              <w:ind w:left="-108" w:right="-109"/>
              <w:jc w:val="center"/>
              <w:rPr>
                <w:sz w:val="24"/>
                <w:szCs w:val="24"/>
              </w:rPr>
            </w:pPr>
            <w:r w:rsidRPr="00764255">
              <w:rPr>
                <w:sz w:val="24"/>
                <w:szCs w:val="24"/>
              </w:rPr>
              <w:t xml:space="preserve">От 0,1 до 5,0 </w:t>
            </w:r>
            <w:proofErr w:type="spellStart"/>
            <w:r w:rsidRPr="00764255">
              <w:rPr>
                <w:sz w:val="24"/>
                <w:szCs w:val="24"/>
              </w:rPr>
              <w:t>включ</w:t>
            </w:r>
            <w:proofErr w:type="spellEnd"/>
            <w:r w:rsidRPr="00764255">
              <w:rPr>
                <w:sz w:val="24"/>
                <w:szCs w:val="24"/>
              </w:rPr>
              <w:t>.</w:t>
            </w:r>
          </w:p>
        </w:tc>
      </w:tr>
      <w:tr w:rsidR="00624386" w:rsidRPr="00764255" w:rsidTr="00764255">
        <w:tc>
          <w:tcPr>
            <w:tcW w:w="4962" w:type="dxa"/>
            <w:vAlign w:val="center"/>
          </w:tcPr>
          <w:p w:rsidR="00624386" w:rsidRPr="00764255" w:rsidRDefault="00624386" w:rsidP="00624386">
            <w:pPr>
              <w:pStyle w:val="220"/>
              <w:spacing w:line="276" w:lineRule="auto"/>
              <w:ind w:left="34" w:right="-109"/>
              <w:rPr>
                <w:sz w:val="24"/>
                <w:szCs w:val="24"/>
              </w:rPr>
            </w:pPr>
            <w:r w:rsidRPr="00764255">
              <w:rPr>
                <w:sz w:val="24"/>
                <w:szCs w:val="24"/>
              </w:rPr>
              <w:t>1,2,3-трихлорпропан</w:t>
            </w:r>
          </w:p>
        </w:tc>
        <w:tc>
          <w:tcPr>
            <w:tcW w:w="4852" w:type="dxa"/>
            <w:vAlign w:val="center"/>
          </w:tcPr>
          <w:p w:rsidR="00624386" w:rsidRPr="00764255" w:rsidRDefault="00624386" w:rsidP="00624386">
            <w:pPr>
              <w:pStyle w:val="220"/>
              <w:spacing w:line="276" w:lineRule="auto"/>
              <w:ind w:left="-108" w:right="-109"/>
              <w:jc w:val="center"/>
              <w:rPr>
                <w:sz w:val="24"/>
                <w:szCs w:val="24"/>
              </w:rPr>
            </w:pPr>
            <w:r w:rsidRPr="00764255">
              <w:rPr>
                <w:sz w:val="24"/>
                <w:szCs w:val="24"/>
              </w:rPr>
              <w:t xml:space="preserve">От 1,0 до 100 </w:t>
            </w:r>
            <w:proofErr w:type="spellStart"/>
            <w:r w:rsidRPr="00764255">
              <w:rPr>
                <w:sz w:val="24"/>
                <w:szCs w:val="24"/>
              </w:rPr>
              <w:t>включ</w:t>
            </w:r>
            <w:proofErr w:type="spellEnd"/>
            <w:r w:rsidRPr="00764255">
              <w:rPr>
                <w:sz w:val="24"/>
                <w:szCs w:val="24"/>
              </w:rPr>
              <w:t>.</w:t>
            </w:r>
          </w:p>
        </w:tc>
      </w:tr>
      <w:tr w:rsidR="00624386" w:rsidRPr="00764255" w:rsidTr="00764255">
        <w:tc>
          <w:tcPr>
            <w:tcW w:w="4962" w:type="dxa"/>
            <w:vAlign w:val="center"/>
          </w:tcPr>
          <w:p w:rsidR="00624386" w:rsidRPr="00764255" w:rsidRDefault="00624386" w:rsidP="00624386">
            <w:pPr>
              <w:pStyle w:val="220"/>
              <w:spacing w:line="276" w:lineRule="auto"/>
              <w:ind w:left="34" w:right="-109"/>
              <w:rPr>
                <w:sz w:val="24"/>
                <w:szCs w:val="24"/>
              </w:rPr>
            </w:pPr>
            <w:r w:rsidRPr="00764255">
              <w:rPr>
                <w:sz w:val="24"/>
                <w:szCs w:val="24"/>
              </w:rPr>
              <w:t>1,1,2,2-тетрахлорэтан</w:t>
            </w:r>
          </w:p>
        </w:tc>
        <w:tc>
          <w:tcPr>
            <w:tcW w:w="4852" w:type="dxa"/>
            <w:vAlign w:val="center"/>
          </w:tcPr>
          <w:p w:rsidR="00624386" w:rsidRPr="00764255" w:rsidRDefault="00624386" w:rsidP="00624386">
            <w:pPr>
              <w:pStyle w:val="220"/>
              <w:spacing w:line="276" w:lineRule="auto"/>
              <w:ind w:left="-108" w:right="-109"/>
              <w:jc w:val="center"/>
              <w:rPr>
                <w:sz w:val="24"/>
                <w:szCs w:val="24"/>
              </w:rPr>
            </w:pPr>
            <w:r w:rsidRPr="00764255">
              <w:rPr>
                <w:sz w:val="24"/>
                <w:szCs w:val="24"/>
              </w:rPr>
              <w:t xml:space="preserve">От 0,1 до 10 </w:t>
            </w:r>
            <w:proofErr w:type="spellStart"/>
            <w:r w:rsidRPr="00764255">
              <w:rPr>
                <w:sz w:val="24"/>
                <w:szCs w:val="24"/>
              </w:rPr>
              <w:t>включ</w:t>
            </w:r>
            <w:proofErr w:type="spellEnd"/>
            <w:r w:rsidRPr="00764255">
              <w:rPr>
                <w:sz w:val="24"/>
                <w:szCs w:val="24"/>
              </w:rPr>
              <w:t>.</w:t>
            </w:r>
          </w:p>
        </w:tc>
      </w:tr>
      <w:tr w:rsidR="00624386" w:rsidRPr="00764255" w:rsidTr="00764255">
        <w:tc>
          <w:tcPr>
            <w:tcW w:w="4962" w:type="dxa"/>
            <w:vAlign w:val="center"/>
          </w:tcPr>
          <w:p w:rsidR="00624386" w:rsidRPr="00764255" w:rsidRDefault="00624386" w:rsidP="00624386">
            <w:pPr>
              <w:pStyle w:val="220"/>
              <w:spacing w:line="276" w:lineRule="auto"/>
              <w:ind w:left="34" w:right="-109"/>
              <w:rPr>
                <w:sz w:val="24"/>
                <w:szCs w:val="24"/>
              </w:rPr>
            </w:pPr>
            <w:proofErr w:type="spellStart"/>
            <w:r w:rsidRPr="00764255">
              <w:rPr>
                <w:sz w:val="24"/>
                <w:szCs w:val="24"/>
              </w:rPr>
              <w:t>бензилхлорид</w:t>
            </w:r>
            <w:proofErr w:type="spellEnd"/>
          </w:p>
        </w:tc>
        <w:tc>
          <w:tcPr>
            <w:tcW w:w="4852" w:type="dxa"/>
            <w:vAlign w:val="center"/>
          </w:tcPr>
          <w:p w:rsidR="00624386" w:rsidRPr="00764255" w:rsidRDefault="00624386" w:rsidP="00624386">
            <w:pPr>
              <w:pStyle w:val="220"/>
              <w:spacing w:line="276" w:lineRule="auto"/>
              <w:ind w:left="-108" w:right="-109"/>
              <w:jc w:val="center"/>
              <w:rPr>
                <w:sz w:val="24"/>
                <w:szCs w:val="24"/>
              </w:rPr>
            </w:pPr>
            <w:r w:rsidRPr="00764255">
              <w:rPr>
                <w:sz w:val="24"/>
                <w:szCs w:val="24"/>
              </w:rPr>
              <w:t xml:space="preserve">От 1,0 до 100 </w:t>
            </w:r>
            <w:proofErr w:type="spellStart"/>
            <w:r w:rsidRPr="00764255">
              <w:rPr>
                <w:sz w:val="24"/>
                <w:szCs w:val="24"/>
              </w:rPr>
              <w:t>включ</w:t>
            </w:r>
            <w:proofErr w:type="spellEnd"/>
            <w:r w:rsidRPr="00764255">
              <w:rPr>
                <w:sz w:val="24"/>
                <w:szCs w:val="24"/>
              </w:rPr>
              <w:t>.</w:t>
            </w:r>
          </w:p>
        </w:tc>
      </w:tr>
    </w:tbl>
    <w:p w:rsidR="00624386" w:rsidRPr="00764255" w:rsidRDefault="00624386" w:rsidP="00764255">
      <w:pPr>
        <w:spacing w:before="120"/>
        <w:rPr>
          <w:szCs w:val="24"/>
        </w:rPr>
      </w:pPr>
      <w:bookmarkStart w:id="40" w:name="_Hlk95306218"/>
      <w:bookmarkEnd w:id="39"/>
      <w:r w:rsidRPr="00764255">
        <w:rPr>
          <w:szCs w:val="24"/>
        </w:rPr>
        <w:t xml:space="preserve">Настоящая методика применима для следующих типов химических реагентов, применяемых на стадиях строительства и ремонта скважин, при операциях увеличения </w:t>
      </w:r>
      <w:proofErr w:type="spellStart"/>
      <w:r w:rsidRPr="00764255">
        <w:rPr>
          <w:szCs w:val="24"/>
        </w:rPr>
        <w:t>нефтеотдачи</w:t>
      </w:r>
      <w:proofErr w:type="spellEnd"/>
      <w:r w:rsidRPr="00764255">
        <w:rPr>
          <w:szCs w:val="24"/>
        </w:rPr>
        <w:t xml:space="preserve"> и </w:t>
      </w:r>
      <w:proofErr w:type="spellStart"/>
      <w:r w:rsidRPr="00764255">
        <w:rPr>
          <w:szCs w:val="24"/>
        </w:rPr>
        <w:t>заводнения</w:t>
      </w:r>
      <w:proofErr w:type="spellEnd"/>
      <w:r w:rsidRPr="00764255">
        <w:rPr>
          <w:szCs w:val="24"/>
        </w:rPr>
        <w:t>, в процессах добычи, транспорта и подготовки нефти:</w:t>
      </w:r>
    </w:p>
    <w:p w:rsidR="00624386" w:rsidRPr="00764255" w:rsidRDefault="00624386" w:rsidP="00764255">
      <w:pPr>
        <w:numPr>
          <w:ilvl w:val="0"/>
          <w:numId w:val="24"/>
        </w:numPr>
        <w:tabs>
          <w:tab w:val="left" w:pos="567"/>
        </w:tabs>
        <w:spacing w:before="60"/>
        <w:ind w:left="567" w:hanging="397"/>
        <w:rPr>
          <w:bCs/>
        </w:rPr>
      </w:pPr>
      <w:r w:rsidRPr="00764255">
        <w:rPr>
          <w:bCs/>
        </w:rPr>
        <w:t xml:space="preserve">жидкие </w:t>
      </w:r>
      <w:proofErr w:type="spellStart"/>
      <w:r w:rsidRPr="00764255">
        <w:rPr>
          <w:bCs/>
        </w:rPr>
        <w:t>нефтерастворимые</w:t>
      </w:r>
      <w:proofErr w:type="spellEnd"/>
      <w:r w:rsidRPr="00764255">
        <w:rPr>
          <w:bCs/>
        </w:rPr>
        <w:t>;</w:t>
      </w:r>
    </w:p>
    <w:p w:rsidR="00624386" w:rsidRPr="00764255" w:rsidRDefault="00624386" w:rsidP="00764255">
      <w:pPr>
        <w:numPr>
          <w:ilvl w:val="0"/>
          <w:numId w:val="24"/>
        </w:numPr>
        <w:tabs>
          <w:tab w:val="left" w:pos="567"/>
        </w:tabs>
        <w:spacing w:before="60"/>
        <w:ind w:left="567" w:hanging="397"/>
        <w:rPr>
          <w:bCs/>
        </w:rPr>
      </w:pPr>
      <w:r w:rsidRPr="00764255">
        <w:rPr>
          <w:bCs/>
        </w:rPr>
        <w:t>жидкие водорастворимые;</w:t>
      </w:r>
    </w:p>
    <w:p w:rsidR="00624386" w:rsidRPr="00764255" w:rsidRDefault="00624386" w:rsidP="00764255">
      <w:pPr>
        <w:numPr>
          <w:ilvl w:val="0"/>
          <w:numId w:val="24"/>
        </w:numPr>
        <w:tabs>
          <w:tab w:val="left" w:pos="567"/>
        </w:tabs>
        <w:spacing w:before="60"/>
        <w:ind w:left="567" w:hanging="397"/>
        <w:rPr>
          <w:bCs/>
        </w:rPr>
      </w:pPr>
      <w:r w:rsidRPr="00764255">
        <w:rPr>
          <w:bCs/>
        </w:rPr>
        <w:t>реагенты твердой товарной формы (водорастворимые);</w:t>
      </w:r>
    </w:p>
    <w:p w:rsidR="00624386" w:rsidRPr="00764255" w:rsidRDefault="00624386" w:rsidP="00764255">
      <w:pPr>
        <w:numPr>
          <w:ilvl w:val="0"/>
          <w:numId w:val="24"/>
        </w:numPr>
        <w:tabs>
          <w:tab w:val="left" w:pos="567"/>
        </w:tabs>
        <w:spacing w:before="60"/>
        <w:ind w:left="567" w:hanging="397"/>
        <w:rPr>
          <w:bCs/>
        </w:rPr>
      </w:pPr>
      <w:r w:rsidRPr="00764255">
        <w:rPr>
          <w:bCs/>
        </w:rPr>
        <w:t>кислотные.</w:t>
      </w:r>
      <w:bookmarkEnd w:id="40"/>
    </w:p>
    <w:p w:rsidR="00624386" w:rsidRDefault="00624386" w:rsidP="00764255">
      <w:pPr>
        <w:spacing w:before="120"/>
        <w:rPr>
          <w:szCs w:val="24"/>
        </w:rPr>
      </w:pPr>
      <w:r w:rsidRPr="00764255">
        <w:rPr>
          <w:szCs w:val="24"/>
        </w:rPr>
        <w:t>Настоящая методика неприменима для химических реагентов на основе соляной кислоты и других агрессивных минеральных кислот.</w:t>
      </w:r>
    </w:p>
    <w:p w:rsidR="00805570" w:rsidRDefault="00805570" w:rsidP="00805570">
      <w:pPr>
        <w:jc w:val="left"/>
      </w:pPr>
    </w:p>
    <w:p w:rsidR="002A4245" w:rsidRPr="00764255" w:rsidRDefault="00805570" w:rsidP="00805570">
      <w:pPr>
        <w:jc w:val="left"/>
        <w:rPr>
          <w:szCs w:val="24"/>
        </w:rPr>
      </w:pPr>
      <w:r>
        <w:t xml:space="preserve">Настоящая методика внесена в единый реестр методик измерений № </w:t>
      </w:r>
      <w:r w:rsidRPr="00805570">
        <w:t xml:space="preserve">ФР.1.31.2022.42708 </w:t>
      </w:r>
      <w:r>
        <w:t xml:space="preserve">(свидетельство </w:t>
      </w:r>
      <w:r w:rsidRPr="00805570">
        <w:t>251.0010/RA.RU.311866/2022</w:t>
      </w:r>
      <w:r>
        <w:t xml:space="preserve"> от </w:t>
      </w:r>
      <w:r w:rsidRPr="00805570">
        <w:t>14.02.2022</w:t>
      </w:r>
      <w:r>
        <w:t>).</w:t>
      </w:r>
    </w:p>
    <w:p w:rsidR="00DF6C8E" w:rsidRDefault="00DF6C8E" w:rsidP="002A4245">
      <w:pPr>
        <w:sectPr w:rsidR="00DF6C8E" w:rsidSect="00764255">
          <w:headerReference w:type="even" r:id="rId15"/>
          <w:headerReference w:type="first" r:id="rId16"/>
          <w:pgSz w:w="11906" w:h="16838" w:code="9"/>
          <w:pgMar w:top="567" w:right="1021" w:bottom="567" w:left="1247" w:header="737" w:footer="680" w:gutter="0"/>
          <w:cols w:space="708"/>
          <w:docGrid w:linePitch="360"/>
        </w:sectPr>
      </w:pPr>
    </w:p>
    <w:p w:rsidR="002A4245" w:rsidRPr="00E038C4" w:rsidRDefault="00D55540" w:rsidP="00764255">
      <w:pPr>
        <w:pStyle w:val="S13"/>
        <w:numPr>
          <w:ilvl w:val="0"/>
          <w:numId w:val="13"/>
        </w:numPr>
        <w:tabs>
          <w:tab w:val="left" w:pos="426"/>
        </w:tabs>
        <w:spacing w:after="240"/>
        <w:ind w:left="0" w:firstLine="0"/>
        <w:rPr>
          <w:caps w:val="0"/>
        </w:rPr>
      </w:pPr>
      <w:bookmarkStart w:id="41" w:name="_Toc115870218"/>
      <w:r>
        <w:rPr>
          <w:caps w:val="0"/>
        </w:rPr>
        <w:lastRenderedPageBreak/>
        <w:t>ТЕРМИНЫ И ОПРЕДЕЛЕНИЯ</w:t>
      </w:r>
      <w:bookmarkEnd w:id="41"/>
    </w:p>
    <w:p w:rsidR="00D55540" w:rsidRPr="00764255" w:rsidRDefault="00D55540" w:rsidP="00764255">
      <w:pPr>
        <w:tabs>
          <w:tab w:val="left" w:pos="993"/>
        </w:tabs>
        <w:spacing w:before="120" w:line="276" w:lineRule="auto"/>
        <w:rPr>
          <w:szCs w:val="28"/>
        </w:rPr>
      </w:pPr>
      <w:r w:rsidRPr="00764255">
        <w:rPr>
          <w:szCs w:val="28"/>
        </w:rPr>
        <w:t xml:space="preserve">В настоящем </w:t>
      </w:r>
      <w:r w:rsidR="00764255">
        <w:rPr>
          <w:szCs w:val="28"/>
        </w:rPr>
        <w:t>П</w:t>
      </w:r>
      <w:r w:rsidRPr="00764255">
        <w:rPr>
          <w:szCs w:val="28"/>
        </w:rPr>
        <w:t>риложении применены следующие термины с соответствующими определениями:</w:t>
      </w:r>
    </w:p>
    <w:p w:rsidR="00D55540" w:rsidRPr="00764255" w:rsidRDefault="00D55540" w:rsidP="00764255">
      <w:pPr>
        <w:pStyle w:val="aff2"/>
        <w:numPr>
          <w:ilvl w:val="1"/>
          <w:numId w:val="27"/>
        </w:numPr>
        <w:tabs>
          <w:tab w:val="left" w:pos="567"/>
        </w:tabs>
        <w:spacing w:before="120"/>
        <w:ind w:left="0" w:firstLine="0"/>
        <w:contextualSpacing w:val="0"/>
        <w:rPr>
          <w:szCs w:val="28"/>
        </w:rPr>
      </w:pPr>
      <w:r w:rsidRPr="00764255">
        <w:rPr>
          <w:b/>
          <w:szCs w:val="28"/>
        </w:rPr>
        <w:t>газожидкостная хроматография (ГЖХ):</w:t>
      </w:r>
      <w:r w:rsidRPr="00764255">
        <w:rPr>
          <w:szCs w:val="28"/>
        </w:rPr>
        <w:t xml:space="preserve"> Разделение газовой смеси вследствие различного распределения компонентов пробы между неподвижной и подвижной фазой. Неподвижной фазой служит жидкость, нанесённая на инертный носитель, подвижной — газ.</w:t>
      </w:r>
    </w:p>
    <w:p w:rsidR="00D55540" w:rsidRPr="00764255" w:rsidRDefault="00D55540" w:rsidP="00764255">
      <w:pPr>
        <w:pStyle w:val="aff2"/>
        <w:numPr>
          <w:ilvl w:val="1"/>
          <w:numId w:val="27"/>
        </w:numPr>
        <w:tabs>
          <w:tab w:val="left" w:pos="567"/>
        </w:tabs>
        <w:spacing w:before="120"/>
        <w:ind w:left="0" w:firstLine="0"/>
        <w:contextualSpacing w:val="0"/>
        <w:rPr>
          <w:szCs w:val="28"/>
        </w:rPr>
      </w:pPr>
      <w:proofErr w:type="spellStart"/>
      <w:r w:rsidRPr="00764255">
        <w:rPr>
          <w:b/>
          <w:szCs w:val="28"/>
        </w:rPr>
        <w:t>градуировочные</w:t>
      </w:r>
      <w:proofErr w:type="spellEnd"/>
      <w:r w:rsidRPr="00764255">
        <w:rPr>
          <w:b/>
          <w:szCs w:val="28"/>
        </w:rPr>
        <w:t xml:space="preserve"> смеси (растворы):</w:t>
      </w:r>
      <w:r w:rsidRPr="00764255">
        <w:rPr>
          <w:szCs w:val="28"/>
        </w:rPr>
        <w:t xml:space="preserve"> Смеси (растворы), использующиеся для градуировки средств измерений.</w:t>
      </w:r>
    </w:p>
    <w:p w:rsidR="00D55540" w:rsidRPr="00764255" w:rsidRDefault="00D55540" w:rsidP="00764255">
      <w:pPr>
        <w:pStyle w:val="aff2"/>
        <w:numPr>
          <w:ilvl w:val="1"/>
          <w:numId w:val="27"/>
        </w:numPr>
        <w:tabs>
          <w:tab w:val="left" w:pos="567"/>
        </w:tabs>
        <w:spacing w:before="120"/>
        <w:ind w:left="0" w:firstLine="0"/>
        <w:contextualSpacing w:val="0"/>
        <w:rPr>
          <w:szCs w:val="28"/>
        </w:rPr>
      </w:pPr>
      <w:r w:rsidRPr="00764255">
        <w:rPr>
          <w:b/>
          <w:szCs w:val="28"/>
        </w:rPr>
        <w:t>градуировка хроматографа:</w:t>
      </w:r>
      <w:r w:rsidRPr="00764255">
        <w:rPr>
          <w:szCs w:val="28"/>
        </w:rPr>
        <w:t xml:space="preserve"> Процесс определения аналитической зависимости между массовой долей определяемого вещества и площадью </w:t>
      </w:r>
      <w:proofErr w:type="spellStart"/>
      <w:r w:rsidRPr="00764255">
        <w:rPr>
          <w:szCs w:val="28"/>
        </w:rPr>
        <w:t>хроматографического</w:t>
      </w:r>
      <w:proofErr w:type="spellEnd"/>
      <w:r w:rsidRPr="00764255">
        <w:rPr>
          <w:szCs w:val="28"/>
        </w:rPr>
        <w:t xml:space="preserve"> пика. Процесс градуировки является специфичным по отношению к решаемой задаче.</w:t>
      </w:r>
    </w:p>
    <w:p w:rsidR="00D55540" w:rsidRPr="00764255" w:rsidRDefault="00D55540" w:rsidP="00764255">
      <w:pPr>
        <w:pStyle w:val="aff2"/>
        <w:numPr>
          <w:ilvl w:val="1"/>
          <w:numId w:val="27"/>
        </w:numPr>
        <w:tabs>
          <w:tab w:val="left" w:pos="567"/>
        </w:tabs>
        <w:spacing w:before="120"/>
        <w:ind w:left="0" w:firstLine="0"/>
        <w:contextualSpacing w:val="0"/>
        <w:rPr>
          <w:szCs w:val="28"/>
        </w:rPr>
      </w:pPr>
      <w:r w:rsidRPr="00764255">
        <w:rPr>
          <w:b/>
          <w:szCs w:val="28"/>
        </w:rPr>
        <w:t>экстракция:</w:t>
      </w:r>
      <w:r w:rsidRPr="00764255">
        <w:rPr>
          <w:szCs w:val="28"/>
        </w:rPr>
        <w:t xml:space="preserve"> Извлечение одного или нескольких компонентов из раствора или твёрдого пористого тела с помощью избирательного растворителя (</w:t>
      </w:r>
      <w:proofErr w:type="spellStart"/>
      <w:r w:rsidRPr="00764255">
        <w:rPr>
          <w:szCs w:val="28"/>
        </w:rPr>
        <w:t>экстрагента</w:t>
      </w:r>
      <w:proofErr w:type="spellEnd"/>
      <w:r w:rsidRPr="00764255">
        <w:rPr>
          <w:szCs w:val="28"/>
        </w:rPr>
        <w:t>).</w:t>
      </w:r>
    </w:p>
    <w:p w:rsidR="00C23FC8" w:rsidRDefault="006835E6" w:rsidP="00764255">
      <w:pPr>
        <w:pStyle w:val="aff2"/>
        <w:numPr>
          <w:ilvl w:val="1"/>
          <w:numId w:val="27"/>
        </w:numPr>
        <w:tabs>
          <w:tab w:val="left" w:pos="567"/>
        </w:tabs>
        <w:spacing w:before="120"/>
        <w:ind w:left="0" w:firstLine="0"/>
        <w:contextualSpacing w:val="0"/>
        <w:rPr>
          <w:szCs w:val="28"/>
        </w:rPr>
      </w:pPr>
      <w:proofErr w:type="spellStart"/>
      <w:proofErr w:type="gramStart"/>
      <w:r>
        <w:rPr>
          <w:b/>
          <w:szCs w:val="28"/>
        </w:rPr>
        <w:t>электрон</w:t>
      </w:r>
      <w:r w:rsidR="00D55540" w:rsidRPr="00764255">
        <w:rPr>
          <w:b/>
          <w:szCs w:val="28"/>
        </w:rPr>
        <w:t>о</w:t>
      </w:r>
      <w:proofErr w:type="spellEnd"/>
      <w:r w:rsidR="00D55540" w:rsidRPr="00764255">
        <w:rPr>
          <w:b/>
          <w:szCs w:val="28"/>
        </w:rPr>
        <w:t>-захватный</w:t>
      </w:r>
      <w:proofErr w:type="gramEnd"/>
      <w:r w:rsidR="00D55540" w:rsidRPr="00764255">
        <w:rPr>
          <w:b/>
          <w:szCs w:val="28"/>
        </w:rPr>
        <w:t xml:space="preserve"> детектор (ЭЗД):</w:t>
      </w:r>
      <w:r w:rsidR="00D55540" w:rsidRPr="00764255">
        <w:rPr>
          <w:szCs w:val="28"/>
        </w:rPr>
        <w:t xml:space="preserve"> Селективный детектор, обладающий высоким сродством к электрону, используется для определения галоге</w:t>
      </w:r>
      <w:proofErr w:type="gramStart"/>
      <w:r w:rsidR="00D55540" w:rsidRPr="00764255">
        <w:rPr>
          <w:szCs w:val="28"/>
        </w:rPr>
        <w:t>н-</w:t>
      </w:r>
      <w:proofErr w:type="gramEnd"/>
      <w:r w:rsidR="00D55540" w:rsidRPr="00764255">
        <w:rPr>
          <w:szCs w:val="28"/>
        </w:rPr>
        <w:t>, кислород- и азотсодержащих веществ, в</w:t>
      </w:r>
      <w:r w:rsidR="00C23FC8" w:rsidRPr="00764255">
        <w:rPr>
          <w:szCs w:val="28"/>
        </w:rPr>
        <w:t xml:space="preserve"> </w:t>
      </w:r>
      <w:proofErr w:type="spellStart"/>
      <w:r w:rsidR="00C23FC8" w:rsidRPr="00764255">
        <w:rPr>
          <w:szCs w:val="28"/>
        </w:rPr>
        <w:t>т.ч</w:t>
      </w:r>
      <w:proofErr w:type="spellEnd"/>
      <w:r w:rsidR="00C23FC8" w:rsidRPr="00764255">
        <w:rPr>
          <w:szCs w:val="28"/>
        </w:rPr>
        <w:t>. хлорсодержащих соединений.</w:t>
      </w:r>
    </w:p>
    <w:p w:rsidR="00764255" w:rsidRPr="00764255" w:rsidRDefault="00764255" w:rsidP="00764255">
      <w:pPr>
        <w:tabs>
          <w:tab w:val="left" w:pos="993"/>
        </w:tabs>
        <w:spacing w:before="120" w:line="276" w:lineRule="auto"/>
        <w:rPr>
          <w:szCs w:val="28"/>
        </w:rPr>
        <w:sectPr w:rsidR="00764255" w:rsidRPr="00764255" w:rsidSect="0012225A">
          <w:pgSz w:w="11906" w:h="16838" w:code="9"/>
          <w:pgMar w:top="567" w:right="1021" w:bottom="567" w:left="1247" w:header="737" w:footer="680" w:gutter="0"/>
          <w:cols w:space="708"/>
          <w:docGrid w:linePitch="360"/>
        </w:sectPr>
      </w:pPr>
    </w:p>
    <w:p w:rsidR="002A4245" w:rsidRPr="00082C9E" w:rsidRDefault="00A11858" w:rsidP="00082C9E">
      <w:pPr>
        <w:pStyle w:val="S13"/>
        <w:numPr>
          <w:ilvl w:val="0"/>
          <w:numId w:val="13"/>
        </w:numPr>
        <w:tabs>
          <w:tab w:val="left" w:pos="426"/>
        </w:tabs>
        <w:spacing w:after="240"/>
        <w:ind w:left="0" w:firstLine="0"/>
        <w:rPr>
          <w:caps w:val="0"/>
        </w:rPr>
      </w:pPr>
      <w:bookmarkStart w:id="42" w:name="_Toc115870219"/>
      <w:r w:rsidRPr="00082C9E">
        <w:rPr>
          <w:caps w:val="0"/>
        </w:rPr>
        <w:lastRenderedPageBreak/>
        <w:t xml:space="preserve">ТРЕБОВАНИЯ К </w:t>
      </w:r>
      <w:r w:rsidR="00D55540" w:rsidRPr="00082C9E">
        <w:rPr>
          <w:caps w:val="0"/>
        </w:rPr>
        <w:t>ПОКАЗАТЕЛЯМ ТОЧНОСТИ ИЗМЕРЕНИЯ</w:t>
      </w:r>
      <w:bookmarkEnd w:id="42"/>
    </w:p>
    <w:p w:rsidR="00D55540" w:rsidRPr="00082C9E" w:rsidRDefault="00D55540" w:rsidP="00082C9E">
      <w:pPr>
        <w:spacing w:line="276" w:lineRule="auto"/>
        <w:rPr>
          <w:szCs w:val="28"/>
        </w:rPr>
      </w:pPr>
      <w:r w:rsidRPr="00082C9E">
        <w:rPr>
          <w:szCs w:val="28"/>
        </w:rPr>
        <w:t xml:space="preserve">Выполнение измерений по настоящей методике обеспечивает получение результатов измерений массовых долей хлорорганических соединений в диапазонах измерений и с характеристиками точности измерений при доверительной вероятности </w:t>
      </w:r>
      <w:proofErr w:type="gramStart"/>
      <w:r w:rsidRPr="00082C9E">
        <w:rPr>
          <w:i/>
          <w:szCs w:val="28"/>
        </w:rPr>
        <w:t>Р</w:t>
      </w:r>
      <w:proofErr w:type="gramEnd"/>
      <w:r w:rsidRPr="00082C9E">
        <w:rPr>
          <w:szCs w:val="28"/>
        </w:rPr>
        <w:t xml:space="preserve"> = 0,95, приведёнными в </w:t>
      </w:r>
      <w:r w:rsidR="001506CF">
        <w:rPr>
          <w:szCs w:val="28"/>
        </w:rPr>
        <w:t>Т</w:t>
      </w:r>
      <w:r w:rsidRPr="00082C9E">
        <w:rPr>
          <w:szCs w:val="28"/>
        </w:rPr>
        <w:t>аблице 2.</w:t>
      </w:r>
    </w:p>
    <w:p w:rsidR="001506CF" w:rsidRPr="001506CF" w:rsidRDefault="001506CF" w:rsidP="001506CF">
      <w:pPr>
        <w:pStyle w:val="ad"/>
        <w:keepNext/>
        <w:spacing w:before="120" w:beforeAutospacing="0" w:after="0" w:afterAutospacing="0"/>
        <w:jc w:val="right"/>
        <w:rPr>
          <w:rFonts w:ascii="Arial" w:hAnsi="Arial"/>
          <w:b/>
          <w:sz w:val="20"/>
        </w:rPr>
      </w:pPr>
      <w:r w:rsidRPr="001506CF">
        <w:rPr>
          <w:rFonts w:ascii="Arial" w:hAnsi="Arial"/>
          <w:b/>
          <w:sz w:val="20"/>
        </w:rPr>
        <w:t xml:space="preserve">Таблица </w:t>
      </w:r>
      <w:r w:rsidRPr="001506CF">
        <w:rPr>
          <w:rFonts w:ascii="Arial" w:hAnsi="Arial"/>
          <w:b/>
          <w:sz w:val="20"/>
        </w:rPr>
        <w:fldChar w:fldCharType="begin"/>
      </w:r>
      <w:r w:rsidRPr="001506CF">
        <w:rPr>
          <w:rFonts w:ascii="Arial" w:hAnsi="Arial"/>
          <w:b/>
          <w:sz w:val="20"/>
        </w:rPr>
        <w:instrText xml:space="preserve"> SEQ Таблица \* ARABIC </w:instrText>
      </w:r>
      <w:r w:rsidRPr="001506CF">
        <w:rPr>
          <w:rFonts w:ascii="Arial" w:hAnsi="Arial"/>
          <w:b/>
          <w:sz w:val="20"/>
        </w:rPr>
        <w:fldChar w:fldCharType="separate"/>
      </w:r>
      <w:r w:rsidR="008427D3">
        <w:rPr>
          <w:rFonts w:ascii="Arial" w:hAnsi="Arial"/>
          <w:b/>
          <w:noProof/>
          <w:sz w:val="20"/>
        </w:rPr>
        <w:t>2</w:t>
      </w:r>
      <w:r w:rsidRPr="001506CF">
        <w:rPr>
          <w:rFonts w:ascii="Arial" w:hAnsi="Arial"/>
          <w:b/>
          <w:sz w:val="20"/>
        </w:rPr>
        <w:fldChar w:fldCharType="end"/>
      </w:r>
    </w:p>
    <w:p w:rsidR="00D55540" w:rsidRPr="00764255" w:rsidRDefault="00D55540" w:rsidP="00764255">
      <w:pPr>
        <w:pStyle w:val="ad"/>
        <w:keepNext/>
        <w:spacing w:before="0" w:beforeAutospacing="0" w:after="60" w:afterAutospacing="0"/>
        <w:jc w:val="right"/>
        <w:rPr>
          <w:rFonts w:ascii="Arial" w:hAnsi="Arial"/>
          <w:b/>
          <w:sz w:val="20"/>
        </w:rPr>
      </w:pPr>
      <w:r w:rsidRPr="00764255">
        <w:rPr>
          <w:rFonts w:ascii="Arial" w:hAnsi="Arial"/>
          <w:b/>
          <w:sz w:val="20"/>
        </w:rPr>
        <w:t>Диапазоны измерений, значения показателей повторяемости, внутрилабораторной прецизионности, правильности и точности результатов измерений</w:t>
      </w:r>
    </w:p>
    <w:tbl>
      <w:tblPr>
        <w:tblStyle w:val="afff6"/>
        <w:tblW w:w="9814" w:type="dxa"/>
        <w:tblInd w:w="-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127"/>
        <w:gridCol w:w="1275"/>
        <w:gridCol w:w="1560"/>
        <w:gridCol w:w="1734"/>
        <w:gridCol w:w="1559"/>
        <w:gridCol w:w="1559"/>
      </w:tblGrid>
      <w:tr w:rsidR="00D55540" w:rsidRPr="00764255" w:rsidTr="00764255">
        <w:tc>
          <w:tcPr>
            <w:tcW w:w="2127" w:type="dxa"/>
            <w:tcBorders>
              <w:top w:val="single" w:sz="12" w:space="0" w:color="auto"/>
              <w:bottom w:val="single" w:sz="12" w:space="0" w:color="auto"/>
            </w:tcBorders>
            <w:shd w:val="clear" w:color="auto" w:fill="FFD200"/>
            <w:tcMar>
              <w:left w:w="28" w:type="dxa"/>
              <w:right w:w="28" w:type="dxa"/>
            </w:tcMar>
            <w:vAlign w:val="center"/>
          </w:tcPr>
          <w:p w:rsidR="00D55540" w:rsidRPr="00764255" w:rsidRDefault="00764255" w:rsidP="00764255">
            <w:pPr>
              <w:spacing w:line="276" w:lineRule="auto"/>
              <w:jc w:val="center"/>
              <w:rPr>
                <w:rFonts w:ascii="Arial" w:eastAsia="Times New Roman" w:hAnsi="Arial" w:cs="Arial"/>
                <w:b/>
                <w:sz w:val="16"/>
                <w:szCs w:val="16"/>
                <w:lang w:eastAsia="zh-CN"/>
              </w:rPr>
            </w:pPr>
            <w:bookmarkStart w:id="43" w:name="_Hlk95306296"/>
            <w:r w:rsidRPr="00764255">
              <w:rPr>
                <w:rFonts w:ascii="Arial" w:eastAsia="Times New Roman" w:hAnsi="Arial" w:cs="Arial"/>
                <w:b/>
                <w:sz w:val="16"/>
                <w:szCs w:val="16"/>
                <w:lang w:eastAsia="zh-CN"/>
              </w:rPr>
              <w:t>НАИМЕНОВАНИЕ ХОС</w:t>
            </w:r>
          </w:p>
        </w:tc>
        <w:tc>
          <w:tcPr>
            <w:tcW w:w="1275" w:type="dxa"/>
            <w:tcBorders>
              <w:top w:val="single" w:sz="12" w:space="0" w:color="auto"/>
              <w:bottom w:val="single" w:sz="12" w:space="0" w:color="auto"/>
            </w:tcBorders>
            <w:shd w:val="clear" w:color="auto" w:fill="FFD200"/>
            <w:tcMar>
              <w:left w:w="28" w:type="dxa"/>
              <w:right w:w="28" w:type="dxa"/>
            </w:tcMar>
            <w:vAlign w:val="center"/>
          </w:tcPr>
          <w:p w:rsidR="00D55540" w:rsidRPr="00764255" w:rsidRDefault="00764255" w:rsidP="00764255">
            <w:pPr>
              <w:spacing w:line="276" w:lineRule="auto"/>
              <w:jc w:val="center"/>
              <w:rPr>
                <w:rFonts w:ascii="Arial" w:eastAsia="Times New Roman" w:hAnsi="Arial" w:cs="Arial"/>
                <w:b/>
                <w:sz w:val="16"/>
                <w:szCs w:val="16"/>
                <w:lang w:eastAsia="zh-CN"/>
              </w:rPr>
            </w:pPr>
            <w:r w:rsidRPr="00764255">
              <w:rPr>
                <w:rFonts w:ascii="Arial" w:eastAsia="Times New Roman" w:hAnsi="Arial" w:cs="Arial"/>
                <w:b/>
                <w:sz w:val="16"/>
                <w:szCs w:val="16"/>
                <w:lang w:eastAsia="zh-CN"/>
              </w:rPr>
              <w:t>ДИАПАЗОН ИЗМЕРЕНИЙ МАССОВОЙ ДОЛИ, МЛН</w:t>
            </w:r>
            <w:r w:rsidRPr="00764255">
              <w:rPr>
                <w:rFonts w:ascii="Arial" w:eastAsia="Times New Roman" w:hAnsi="Arial" w:cs="Arial"/>
                <w:b/>
                <w:sz w:val="16"/>
                <w:szCs w:val="16"/>
                <w:vertAlign w:val="superscript"/>
                <w:lang w:eastAsia="zh-CN"/>
              </w:rPr>
              <w:t xml:space="preserve">-1 </w:t>
            </w:r>
            <w:r w:rsidRPr="00764255">
              <w:rPr>
                <w:rFonts w:ascii="Arial" w:eastAsia="Times New Roman" w:hAnsi="Arial" w:cs="Arial"/>
                <w:b/>
                <w:sz w:val="16"/>
                <w:szCs w:val="16"/>
                <w:lang w:eastAsia="zh-CN"/>
              </w:rPr>
              <w:t xml:space="preserve">(МКГ/Г, </w:t>
            </w:r>
            <w:r w:rsidRPr="00764255">
              <w:rPr>
                <w:rFonts w:ascii="Arial" w:eastAsia="Times New Roman" w:hAnsi="Arial" w:cs="Arial"/>
                <w:b/>
                <w:sz w:val="16"/>
                <w:szCs w:val="16"/>
                <w:lang w:val="en-US" w:eastAsia="zh-CN"/>
              </w:rPr>
              <w:t>PPM</w:t>
            </w:r>
            <w:r w:rsidRPr="00764255">
              <w:rPr>
                <w:rFonts w:ascii="Arial" w:eastAsia="Times New Roman" w:hAnsi="Arial" w:cs="Arial"/>
                <w:b/>
                <w:sz w:val="16"/>
                <w:szCs w:val="16"/>
                <w:lang w:eastAsia="zh-CN"/>
              </w:rPr>
              <w:t>)</w:t>
            </w:r>
          </w:p>
        </w:tc>
        <w:tc>
          <w:tcPr>
            <w:tcW w:w="1560" w:type="dxa"/>
            <w:tcBorders>
              <w:top w:val="single" w:sz="12" w:space="0" w:color="auto"/>
              <w:bottom w:val="single" w:sz="12" w:space="0" w:color="auto"/>
            </w:tcBorders>
            <w:shd w:val="clear" w:color="auto" w:fill="FFD200"/>
            <w:tcMar>
              <w:left w:w="28" w:type="dxa"/>
              <w:right w:w="28" w:type="dxa"/>
            </w:tcMar>
            <w:vAlign w:val="center"/>
          </w:tcPr>
          <w:p w:rsidR="00D55540" w:rsidRPr="00764255" w:rsidRDefault="00764255" w:rsidP="00764255">
            <w:pPr>
              <w:pStyle w:val="220"/>
              <w:ind w:left="-108" w:right="-109"/>
              <w:jc w:val="center"/>
              <w:rPr>
                <w:rFonts w:ascii="Arial" w:hAnsi="Arial" w:cs="Arial"/>
                <w:b/>
                <w:sz w:val="16"/>
                <w:szCs w:val="16"/>
              </w:rPr>
            </w:pPr>
            <w:r w:rsidRPr="00764255">
              <w:rPr>
                <w:rFonts w:ascii="Arial" w:hAnsi="Arial" w:cs="Arial"/>
                <w:b/>
                <w:sz w:val="16"/>
                <w:szCs w:val="16"/>
              </w:rPr>
              <w:t xml:space="preserve">ПОКАЗАТЕЛЬ ПОВТОРЯЕМОСТИ (ОТНОСИТЕЛЬНОЕ </w:t>
            </w:r>
            <w:proofErr w:type="gramStart"/>
            <w:r w:rsidRPr="00764255">
              <w:rPr>
                <w:rFonts w:ascii="Arial" w:hAnsi="Arial" w:cs="Arial"/>
                <w:b/>
                <w:sz w:val="16"/>
                <w:szCs w:val="16"/>
              </w:rPr>
              <w:t>СРЕДНЕКВАДРАТИ-ЧЕСКОЕ</w:t>
            </w:r>
            <w:proofErr w:type="gramEnd"/>
            <w:r w:rsidRPr="00764255">
              <w:rPr>
                <w:rFonts w:ascii="Arial" w:hAnsi="Arial" w:cs="Arial"/>
                <w:b/>
                <w:sz w:val="16"/>
                <w:szCs w:val="16"/>
              </w:rPr>
              <w:t xml:space="preserve"> ОТКЛОНЕНИЕ ПОВТОРЯЕМОСТИ),</w:t>
            </w:r>
          </w:p>
          <w:p w:rsidR="00D55540" w:rsidRPr="00764255" w:rsidRDefault="00764255" w:rsidP="00764255">
            <w:pPr>
              <w:pStyle w:val="220"/>
              <w:ind w:left="-108" w:right="-109"/>
              <w:jc w:val="center"/>
              <w:rPr>
                <w:rFonts w:ascii="Arial" w:hAnsi="Arial" w:cs="Arial"/>
                <w:b/>
                <w:sz w:val="16"/>
                <w:szCs w:val="16"/>
              </w:rPr>
            </w:pPr>
            <w:r w:rsidRPr="00764255">
              <w:rPr>
                <w:rFonts w:ascii="Arial" w:hAnsi="Arial" w:cs="Arial"/>
                <w:sz w:val="16"/>
                <w:szCs w:val="16"/>
              </w:rPr>
              <w:t>Σ</w:t>
            </w:r>
            <w:r w:rsidRPr="00764255">
              <w:rPr>
                <w:rFonts w:ascii="Arial" w:hAnsi="Arial" w:cs="Arial"/>
                <w:sz w:val="16"/>
                <w:szCs w:val="16"/>
                <w:vertAlign w:val="subscript"/>
                <w:lang w:val="en-US"/>
              </w:rPr>
              <w:t>R</w:t>
            </w:r>
            <w:r w:rsidRPr="00764255">
              <w:rPr>
                <w:rFonts w:ascii="Arial" w:hAnsi="Arial" w:cs="Arial"/>
                <w:sz w:val="16"/>
                <w:szCs w:val="16"/>
                <w:vertAlign w:val="subscript"/>
              </w:rPr>
              <w:t>,0</w:t>
            </w:r>
            <w:r w:rsidRPr="00764255">
              <w:rPr>
                <w:rFonts w:ascii="Arial" w:hAnsi="Arial" w:cs="Arial"/>
                <w:sz w:val="16"/>
                <w:szCs w:val="16"/>
              </w:rPr>
              <w:t>, %</w:t>
            </w:r>
          </w:p>
        </w:tc>
        <w:tc>
          <w:tcPr>
            <w:tcW w:w="1734" w:type="dxa"/>
            <w:tcBorders>
              <w:top w:val="single" w:sz="12" w:space="0" w:color="auto"/>
              <w:bottom w:val="single" w:sz="12" w:space="0" w:color="auto"/>
            </w:tcBorders>
            <w:shd w:val="clear" w:color="auto" w:fill="FFD200"/>
            <w:tcMar>
              <w:left w:w="28" w:type="dxa"/>
              <w:right w:w="28" w:type="dxa"/>
            </w:tcMar>
            <w:vAlign w:val="center"/>
          </w:tcPr>
          <w:p w:rsidR="00D55540" w:rsidRPr="00764255" w:rsidRDefault="00764255" w:rsidP="00764255">
            <w:pPr>
              <w:pStyle w:val="220"/>
              <w:jc w:val="center"/>
              <w:rPr>
                <w:rFonts w:ascii="Arial" w:hAnsi="Arial" w:cs="Arial"/>
                <w:b/>
                <w:sz w:val="16"/>
                <w:szCs w:val="16"/>
              </w:rPr>
            </w:pPr>
            <w:r w:rsidRPr="00764255">
              <w:rPr>
                <w:rFonts w:ascii="Arial" w:hAnsi="Arial" w:cs="Arial"/>
                <w:b/>
                <w:sz w:val="16"/>
                <w:szCs w:val="16"/>
              </w:rPr>
              <w:t>ПОКАЗАТЕЛЬ ВНУТРИЛАБОРА-ТОРНОЙ ПРЕЦИЗИ-ОННОСТИ (</w:t>
            </w:r>
            <w:proofErr w:type="gramStart"/>
            <w:r w:rsidRPr="00764255">
              <w:rPr>
                <w:rFonts w:ascii="Arial" w:hAnsi="Arial" w:cs="Arial"/>
                <w:b/>
                <w:sz w:val="16"/>
                <w:szCs w:val="16"/>
              </w:rPr>
              <w:t>ОТНОСИТЕЛЬНОЕ</w:t>
            </w:r>
            <w:proofErr w:type="gramEnd"/>
            <w:r w:rsidRPr="00764255">
              <w:rPr>
                <w:rFonts w:ascii="Arial" w:hAnsi="Arial" w:cs="Arial"/>
                <w:b/>
                <w:sz w:val="16"/>
                <w:szCs w:val="16"/>
              </w:rPr>
              <w:t xml:space="preserve"> СРЕДНЕКВАДРАТИ-ЧЕСКОЕ ОТКЛОНЕ-НИЕ ВНУТРИ-ЛАБОРАТОРНОЙ ПРЕЦИЗИОННОСТИ), </w:t>
            </w:r>
            <w:r w:rsidRPr="00764255">
              <w:rPr>
                <w:rFonts w:ascii="Arial" w:hAnsi="Arial" w:cs="Arial"/>
                <w:sz w:val="16"/>
                <w:szCs w:val="16"/>
              </w:rPr>
              <w:t>Σ</w:t>
            </w:r>
            <w:r w:rsidRPr="00764255">
              <w:rPr>
                <w:rFonts w:ascii="Arial" w:hAnsi="Arial" w:cs="Arial"/>
                <w:sz w:val="16"/>
                <w:szCs w:val="16"/>
                <w:vertAlign w:val="subscript"/>
                <w:lang w:val="en-US"/>
              </w:rPr>
              <w:t>R</w:t>
            </w:r>
            <w:r w:rsidRPr="00764255">
              <w:rPr>
                <w:rFonts w:ascii="Arial" w:hAnsi="Arial" w:cs="Arial"/>
                <w:sz w:val="16"/>
                <w:szCs w:val="16"/>
                <w:vertAlign w:val="subscript"/>
              </w:rPr>
              <w:t>Л,0</w:t>
            </w:r>
            <w:r w:rsidRPr="00764255">
              <w:rPr>
                <w:rFonts w:ascii="Arial" w:hAnsi="Arial" w:cs="Arial"/>
                <w:sz w:val="16"/>
                <w:szCs w:val="16"/>
              </w:rPr>
              <w:t>, %</w:t>
            </w:r>
          </w:p>
        </w:tc>
        <w:tc>
          <w:tcPr>
            <w:tcW w:w="1559" w:type="dxa"/>
            <w:tcBorders>
              <w:top w:val="single" w:sz="12" w:space="0" w:color="auto"/>
              <w:bottom w:val="single" w:sz="12" w:space="0" w:color="auto"/>
            </w:tcBorders>
            <w:shd w:val="clear" w:color="auto" w:fill="FFD200"/>
            <w:tcMar>
              <w:left w:w="28" w:type="dxa"/>
              <w:right w:w="28" w:type="dxa"/>
            </w:tcMar>
            <w:vAlign w:val="center"/>
          </w:tcPr>
          <w:p w:rsidR="00D55540" w:rsidRPr="00764255" w:rsidRDefault="00764255" w:rsidP="00764255">
            <w:pPr>
              <w:pStyle w:val="220"/>
              <w:jc w:val="center"/>
              <w:rPr>
                <w:rFonts w:ascii="Arial" w:hAnsi="Arial" w:cs="Arial"/>
                <w:b/>
                <w:sz w:val="16"/>
                <w:szCs w:val="16"/>
              </w:rPr>
            </w:pPr>
            <w:proofErr w:type="gramStart"/>
            <w:r w:rsidRPr="00764255">
              <w:rPr>
                <w:rFonts w:ascii="Arial" w:hAnsi="Arial" w:cs="Arial"/>
                <w:b/>
                <w:sz w:val="16"/>
                <w:szCs w:val="16"/>
              </w:rPr>
              <w:t>ПОКАЗАТЕЛЬ ПРАВИЛЬНОСТИ (ГРАНИЦЫ ОТНОСИТЕЛЬНОЙ СИСТЕМАТИЧЕСКОЙ ПОГРЕШНОСТИ ПРИ ДОВЕРИТЕЛЬНОЙ ВЕРОЯТНОСТИ</w:t>
            </w:r>
            <w:proofErr w:type="gramEnd"/>
          </w:p>
          <w:p w:rsidR="00D55540" w:rsidRPr="00764255" w:rsidRDefault="00764255" w:rsidP="00764255">
            <w:pPr>
              <w:pStyle w:val="220"/>
              <w:jc w:val="center"/>
              <w:rPr>
                <w:rFonts w:ascii="Arial" w:hAnsi="Arial" w:cs="Arial"/>
                <w:b/>
                <w:sz w:val="16"/>
                <w:szCs w:val="16"/>
              </w:rPr>
            </w:pPr>
            <w:proofErr w:type="gramStart"/>
            <w:r w:rsidRPr="00764255">
              <w:rPr>
                <w:rFonts w:ascii="Arial" w:hAnsi="Arial" w:cs="Arial"/>
                <w:b/>
                <w:sz w:val="16"/>
                <w:szCs w:val="16"/>
              </w:rPr>
              <w:t>Р</w:t>
            </w:r>
            <w:proofErr w:type="gramEnd"/>
            <w:r w:rsidRPr="00764255">
              <w:rPr>
                <w:rFonts w:ascii="Arial" w:hAnsi="Arial" w:cs="Arial"/>
                <w:b/>
                <w:sz w:val="16"/>
                <w:szCs w:val="16"/>
              </w:rPr>
              <w:t xml:space="preserve"> = 0,95),</w:t>
            </w:r>
          </w:p>
          <w:p w:rsidR="00D55540" w:rsidRPr="00764255" w:rsidRDefault="00764255" w:rsidP="00764255">
            <w:pPr>
              <w:pStyle w:val="220"/>
              <w:jc w:val="center"/>
              <w:rPr>
                <w:rFonts w:ascii="Arial" w:hAnsi="Arial" w:cs="Arial"/>
                <w:b/>
                <w:sz w:val="16"/>
                <w:szCs w:val="16"/>
              </w:rPr>
            </w:pPr>
            <w:bookmarkStart w:id="44" w:name="_Hlk95412222"/>
            <w:r w:rsidRPr="00764255">
              <w:rPr>
                <w:rFonts w:ascii="Arial" w:hAnsi="Arial" w:cs="Arial"/>
                <w:sz w:val="16"/>
                <w:szCs w:val="16"/>
              </w:rPr>
              <w:t>±</w:t>
            </w:r>
            <w:r w:rsidR="00D55540" w:rsidRPr="00764255">
              <w:rPr>
                <w:rFonts w:ascii="Arial" w:hAnsi="Arial" w:cs="Arial"/>
                <w:sz w:val="16"/>
                <w:szCs w:val="16"/>
              </w:rPr>
              <w:sym w:font="Symbol" w:char="F064"/>
            </w:r>
            <w:r w:rsidRPr="00764255">
              <w:rPr>
                <w:rFonts w:ascii="Arial" w:hAnsi="Arial" w:cs="Arial"/>
                <w:sz w:val="16"/>
                <w:szCs w:val="16"/>
                <w:vertAlign w:val="subscript"/>
              </w:rPr>
              <w:t>С</w:t>
            </w:r>
            <w:proofErr w:type="gramStart"/>
            <w:r w:rsidRPr="00764255">
              <w:rPr>
                <w:rFonts w:ascii="Arial" w:hAnsi="Arial" w:cs="Arial"/>
                <w:sz w:val="16"/>
                <w:szCs w:val="16"/>
                <w:vertAlign w:val="subscript"/>
              </w:rPr>
              <w:t>,Л</w:t>
            </w:r>
            <w:bookmarkEnd w:id="44"/>
            <w:proofErr w:type="gramEnd"/>
            <w:r w:rsidRPr="00764255">
              <w:rPr>
                <w:rFonts w:ascii="Arial" w:hAnsi="Arial" w:cs="Arial"/>
                <w:sz w:val="16"/>
                <w:szCs w:val="16"/>
              </w:rPr>
              <w:t>, %</w:t>
            </w:r>
          </w:p>
        </w:tc>
        <w:tc>
          <w:tcPr>
            <w:tcW w:w="1559" w:type="dxa"/>
            <w:tcBorders>
              <w:top w:val="single" w:sz="12" w:space="0" w:color="auto"/>
              <w:bottom w:val="single" w:sz="12" w:space="0" w:color="auto"/>
            </w:tcBorders>
            <w:shd w:val="clear" w:color="auto" w:fill="FFD200"/>
            <w:tcMar>
              <w:left w:w="28" w:type="dxa"/>
              <w:right w:w="28" w:type="dxa"/>
            </w:tcMar>
            <w:vAlign w:val="center"/>
          </w:tcPr>
          <w:p w:rsidR="00D55540" w:rsidRPr="00764255" w:rsidRDefault="00764255" w:rsidP="00764255">
            <w:pPr>
              <w:pStyle w:val="220"/>
              <w:jc w:val="center"/>
              <w:rPr>
                <w:rFonts w:ascii="Arial" w:hAnsi="Arial" w:cs="Arial"/>
                <w:b/>
                <w:sz w:val="16"/>
                <w:szCs w:val="16"/>
              </w:rPr>
            </w:pPr>
            <w:proofErr w:type="gramStart"/>
            <w:r w:rsidRPr="00764255">
              <w:rPr>
                <w:rFonts w:ascii="Arial" w:hAnsi="Arial" w:cs="Arial"/>
                <w:b/>
                <w:sz w:val="16"/>
                <w:szCs w:val="16"/>
              </w:rPr>
              <w:t>ПОКАЗАТЕЛЬ ТОЧНОСТИ (ГРАНИЦЫ ОТНОСИТЕЛЬНОЙ ПОГРЕШНОСТИ ПРИ ДОВЕРИТЕЛЬНОЙ ВЕРОЯТНОСТИ</w:t>
            </w:r>
            <w:proofErr w:type="gramEnd"/>
          </w:p>
          <w:p w:rsidR="00D55540" w:rsidRPr="00764255" w:rsidRDefault="00764255" w:rsidP="00764255">
            <w:pPr>
              <w:pStyle w:val="220"/>
              <w:jc w:val="center"/>
              <w:rPr>
                <w:rFonts w:ascii="Arial" w:hAnsi="Arial" w:cs="Arial"/>
                <w:b/>
                <w:sz w:val="16"/>
                <w:szCs w:val="16"/>
              </w:rPr>
            </w:pPr>
            <w:proofErr w:type="gramStart"/>
            <w:r w:rsidRPr="00764255">
              <w:rPr>
                <w:rFonts w:ascii="Arial" w:hAnsi="Arial" w:cs="Arial"/>
                <w:b/>
                <w:sz w:val="16"/>
                <w:szCs w:val="16"/>
              </w:rPr>
              <w:t>Р</w:t>
            </w:r>
            <w:proofErr w:type="gramEnd"/>
            <w:r w:rsidRPr="00764255">
              <w:rPr>
                <w:rFonts w:ascii="Arial" w:hAnsi="Arial" w:cs="Arial"/>
                <w:b/>
                <w:sz w:val="16"/>
                <w:szCs w:val="16"/>
              </w:rPr>
              <w:t xml:space="preserve"> = 0,95),</w:t>
            </w:r>
          </w:p>
          <w:p w:rsidR="00D55540" w:rsidRPr="00764255" w:rsidRDefault="00764255" w:rsidP="00764255">
            <w:pPr>
              <w:pStyle w:val="220"/>
              <w:jc w:val="center"/>
              <w:rPr>
                <w:rFonts w:ascii="Arial" w:hAnsi="Arial" w:cs="Arial"/>
                <w:b/>
                <w:sz w:val="16"/>
                <w:szCs w:val="16"/>
              </w:rPr>
            </w:pPr>
            <w:r w:rsidRPr="00764255">
              <w:rPr>
                <w:rFonts w:ascii="Arial" w:hAnsi="Arial" w:cs="Arial"/>
                <w:sz w:val="16"/>
                <w:szCs w:val="16"/>
              </w:rPr>
              <w:t>±</w:t>
            </w:r>
            <w:r w:rsidR="00D55540" w:rsidRPr="00764255">
              <w:rPr>
                <w:rFonts w:ascii="Arial" w:hAnsi="Arial" w:cs="Arial"/>
                <w:sz w:val="16"/>
                <w:szCs w:val="16"/>
              </w:rPr>
              <w:sym w:font="Symbol" w:char="F064"/>
            </w:r>
            <w:r w:rsidRPr="00764255">
              <w:rPr>
                <w:rFonts w:ascii="Arial" w:hAnsi="Arial" w:cs="Arial"/>
                <w:sz w:val="16"/>
                <w:szCs w:val="16"/>
                <w:vertAlign w:val="subscript"/>
              </w:rPr>
              <w:t>Л</w:t>
            </w:r>
            <w:r w:rsidRPr="00764255">
              <w:rPr>
                <w:rFonts w:ascii="Arial" w:hAnsi="Arial" w:cs="Arial"/>
                <w:sz w:val="16"/>
                <w:szCs w:val="16"/>
              </w:rPr>
              <w:t>, %</w:t>
            </w:r>
          </w:p>
        </w:tc>
      </w:tr>
      <w:tr w:rsidR="00D55540" w:rsidRPr="00D55540" w:rsidTr="00764255">
        <w:tc>
          <w:tcPr>
            <w:tcW w:w="2127" w:type="dxa"/>
            <w:tcBorders>
              <w:top w:val="single" w:sz="12" w:space="0" w:color="auto"/>
            </w:tcBorders>
            <w:vAlign w:val="center"/>
          </w:tcPr>
          <w:p w:rsidR="00D55540" w:rsidRPr="00D55540" w:rsidRDefault="00D55540" w:rsidP="00E9547A">
            <w:pPr>
              <w:pStyle w:val="220"/>
              <w:rPr>
                <w:sz w:val="20"/>
              </w:rPr>
            </w:pPr>
            <w:r w:rsidRPr="00D55540">
              <w:rPr>
                <w:sz w:val="20"/>
              </w:rPr>
              <w:t>2-хлорпропан</w:t>
            </w:r>
          </w:p>
        </w:tc>
        <w:tc>
          <w:tcPr>
            <w:tcW w:w="1275" w:type="dxa"/>
            <w:tcBorders>
              <w:top w:val="single" w:sz="12" w:space="0" w:color="auto"/>
            </w:tcBorders>
            <w:vAlign w:val="center"/>
          </w:tcPr>
          <w:p w:rsidR="00D55540" w:rsidRPr="00D55540" w:rsidRDefault="00D55540" w:rsidP="00E9547A">
            <w:pPr>
              <w:pStyle w:val="220"/>
              <w:jc w:val="center"/>
              <w:rPr>
                <w:sz w:val="20"/>
              </w:rPr>
            </w:pPr>
            <w:r w:rsidRPr="00D55540">
              <w:rPr>
                <w:sz w:val="20"/>
              </w:rPr>
              <w:t xml:space="preserve">От 5,0 до 100 </w:t>
            </w:r>
            <w:proofErr w:type="spellStart"/>
            <w:r w:rsidRPr="00D55540">
              <w:rPr>
                <w:sz w:val="20"/>
              </w:rPr>
              <w:t>включ</w:t>
            </w:r>
            <w:proofErr w:type="spellEnd"/>
            <w:r w:rsidRPr="00D55540">
              <w:rPr>
                <w:sz w:val="20"/>
              </w:rPr>
              <w:t>.</w:t>
            </w:r>
          </w:p>
        </w:tc>
        <w:tc>
          <w:tcPr>
            <w:tcW w:w="1560" w:type="dxa"/>
            <w:tcBorders>
              <w:top w:val="single" w:sz="12" w:space="0" w:color="auto"/>
            </w:tcBorders>
            <w:shd w:val="clear" w:color="auto" w:fill="auto"/>
            <w:vAlign w:val="center"/>
          </w:tcPr>
          <w:p w:rsidR="00D55540" w:rsidRPr="00D55540" w:rsidRDefault="00D55540" w:rsidP="00E9547A">
            <w:pPr>
              <w:pStyle w:val="220"/>
              <w:jc w:val="center"/>
              <w:rPr>
                <w:sz w:val="20"/>
              </w:rPr>
            </w:pPr>
            <w:r w:rsidRPr="00D55540">
              <w:rPr>
                <w:color w:val="000000"/>
                <w:sz w:val="22"/>
                <w:szCs w:val="22"/>
              </w:rPr>
              <w:t>13</w:t>
            </w:r>
          </w:p>
        </w:tc>
        <w:tc>
          <w:tcPr>
            <w:tcW w:w="1734" w:type="dxa"/>
            <w:tcBorders>
              <w:top w:val="single" w:sz="12" w:space="0" w:color="auto"/>
            </w:tcBorders>
            <w:shd w:val="clear" w:color="auto" w:fill="auto"/>
            <w:vAlign w:val="center"/>
          </w:tcPr>
          <w:p w:rsidR="00D55540" w:rsidRPr="00D55540" w:rsidRDefault="00D55540" w:rsidP="00E9547A">
            <w:pPr>
              <w:pStyle w:val="220"/>
              <w:jc w:val="center"/>
              <w:rPr>
                <w:sz w:val="20"/>
              </w:rPr>
            </w:pPr>
            <w:r w:rsidRPr="00D55540">
              <w:rPr>
                <w:color w:val="000000"/>
                <w:sz w:val="22"/>
                <w:szCs w:val="22"/>
              </w:rPr>
              <w:t>18</w:t>
            </w:r>
          </w:p>
        </w:tc>
        <w:tc>
          <w:tcPr>
            <w:tcW w:w="1559" w:type="dxa"/>
            <w:tcBorders>
              <w:top w:val="single" w:sz="12" w:space="0" w:color="auto"/>
            </w:tcBorders>
            <w:shd w:val="clear" w:color="auto" w:fill="auto"/>
            <w:vAlign w:val="center"/>
          </w:tcPr>
          <w:p w:rsidR="00D55540" w:rsidRPr="00D55540" w:rsidRDefault="00D55540" w:rsidP="00E9547A">
            <w:pPr>
              <w:pStyle w:val="220"/>
              <w:jc w:val="center"/>
              <w:rPr>
                <w:sz w:val="20"/>
              </w:rPr>
            </w:pPr>
            <w:r w:rsidRPr="00D55540">
              <w:rPr>
                <w:color w:val="000000"/>
                <w:sz w:val="22"/>
                <w:szCs w:val="22"/>
              </w:rPr>
              <w:t>16</w:t>
            </w:r>
          </w:p>
        </w:tc>
        <w:tc>
          <w:tcPr>
            <w:tcW w:w="1559" w:type="dxa"/>
            <w:tcBorders>
              <w:top w:val="single" w:sz="12" w:space="0" w:color="auto"/>
            </w:tcBorders>
            <w:shd w:val="clear" w:color="auto" w:fill="auto"/>
            <w:vAlign w:val="center"/>
          </w:tcPr>
          <w:p w:rsidR="00D55540" w:rsidRPr="00D55540" w:rsidRDefault="00D55540" w:rsidP="00E9547A">
            <w:pPr>
              <w:pStyle w:val="220"/>
              <w:jc w:val="center"/>
              <w:rPr>
                <w:sz w:val="20"/>
              </w:rPr>
            </w:pPr>
            <w:r w:rsidRPr="00D55540">
              <w:rPr>
                <w:color w:val="000000"/>
                <w:sz w:val="22"/>
                <w:szCs w:val="22"/>
              </w:rPr>
              <w:t>40</w:t>
            </w:r>
          </w:p>
        </w:tc>
      </w:tr>
      <w:tr w:rsidR="00D55540" w:rsidRPr="00D55540" w:rsidTr="00764255">
        <w:tc>
          <w:tcPr>
            <w:tcW w:w="2127" w:type="dxa"/>
            <w:vAlign w:val="center"/>
          </w:tcPr>
          <w:p w:rsidR="00D55540" w:rsidRPr="00D55540" w:rsidRDefault="00D55540" w:rsidP="00E9547A">
            <w:pPr>
              <w:pStyle w:val="220"/>
              <w:rPr>
                <w:sz w:val="20"/>
              </w:rPr>
            </w:pPr>
            <w:r w:rsidRPr="00D55540">
              <w:rPr>
                <w:sz w:val="20"/>
              </w:rPr>
              <w:t>3-хлорпропен-1 (</w:t>
            </w:r>
            <w:proofErr w:type="spellStart"/>
            <w:r w:rsidRPr="00D55540">
              <w:rPr>
                <w:sz w:val="20"/>
              </w:rPr>
              <w:t>аллилхлорид</w:t>
            </w:r>
            <w:proofErr w:type="spellEnd"/>
            <w:r w:rsidRPr="00D55540">
              <w:rPr>
                <w:sz w:val="20"/>
              </w:rPr>
              <w:t>)</w:t>
            </w:r>
          </w:p>
        </w:tc>
        <w:tc>
          <w:tcPr>
            <w:tcW w:w="1275" w:type="dxa"/>
            <w:vAlign w:val="center"/>
          </w:tcPr>
          <w:p w:rsidR="00D55540" w:rsidRPr="00D55540" w:rsidRDefault="00D55540" w:rsidP="00E9547A">
            <w:pPr>
              <w:pStyle w:val="220"/>
              <w:jc w:val="center"/>
              <w:rPr>
                <w:sz w:val="20"/>
              </w:rPr>
            </w:pPr>
            <w:r w:rsidRPr="00D55540">
              <w:rPr>
                <w:sz w:val="20"/>
              </w:rPr>
              <w:t xml:space="preserve">От 1,0 до 100 </w:t>
            </w:r>
            <w:proofErr w:type="spellStart"/>
            <w:r w:rsidRPr="00D55540">
              <w:rPr>
                <w:sz w:val="20"/>
              </w:rPr>
              <w:t>включ</w:t>
            </w:r>
            <w:proofErr w:type="spellEnd"/>
            <w:r w:rsidRPr="00D55540">
              <w:rPr>
                <w:sz w:val="20"/>
              </w:rPr>
              <w:t>.</w:t>
            </w:r>
          </w:p>
        </w:tc>
        <w:tc>
          <w:tcPr>
            <w:tcW w:w="1560" w:type="dxa"/>
            <w:shd w:val="clear" w:color="auto" w:fill="auto"/>
            <w:vAlign w:val="center"/>
          </w:tcPr>
          <w:p w:rsidR="00D55540" w:rsidRPr="00D55540" w:rsidRDefault="00D55540" w:rsidP="00E9547A">
            <w:pPr>
              <w:pStyle w:val="220"/>
              <w:jc w:val="center"/>
              <w:rPr>
                <w:sz w:val="20"/>
              </w:rPr>
            </w:pPr>
            <w:r w:rsidRPr="00D55540">
              <w:rPr>
                <w:color w:val="000000"/>
                <w:sz w:val="22"/>
                <w:szCs w:val="22"/>
              </w:rPr>
              <w:t>7</w:t>
            </w:r>
          </w:p>
        </w:tc>
        <w:tc>
          <w:tcPr>
            <w:tcW w:w="1734" w:type="dxa"/>
            <w:shd w:val="clear" w:color="auto" w:fill="auto"/>
            <w:vAlign w:val="center"/>
          </w:tcPr>
          <w:p w:rsidR="00D55540" w:rsidRPr="00D55540" w:rsidRDefault="00D55540" w:rsidP="00E9547A">
            <w:pPr>
              <w:pStyle w:val="220"/>
              <w:jc w:val="center"/>
              <w:rPr>
                <w:sz w:val="20"/>
              </w:rPr>
            </w:pPr>
            <w:r w:rsidRPr="00D55540">
              <w:rPr>
                <w:color w:val="000000"/>
                <w:sz w:val="22"/>
                <w:szCs w:val="22"/>
              </w:rPr>
              <w:t>9</w:t>
            </w:r>
          </w:p>
        </w:tc>
        <w:tc>
          <w:tcPr>
            <w:tcW w:w="1559" w:type="dxa"/>
            <w:shd w:val="clear" w:color="auto" w:fill="auto"/>
            <w:vAlign w:val="center"/>
          </w:tcPr>
          <w:p w:rsidR="00D55540" w:rsidRPr="00D55540" w:rsidRDefault="00D55540" w:rsidP="00E9547A">
            <w:pPr>
              <w:pStyle w:val="220"/>
              <w:jc w:val="center"/>
              <w:rPr>
                <w:color w:val="000000"/>
                <w:sz w:val="22"/>
                <w:szCs w:val="22"/>
              </w:rPr>
            </w:pPr>
            <w:r w:rsidRPr="00D55540">
              <w:rPr>
                <w:color w:val="000000"/>
                <w:sz w:val="22"/>
                <w:szCs w:val="22"/>
              </w:rPr>
              <w:t>12</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22</w:t>
            </w:r>
          </w:p>
        </w:tc>
      </w:tr>
      <w:tr w:rsidR="00D55540" w:rsidRPr="00D55540" w:rsidTr="00764255">
        <w:tc>
          <w:tcPr>
            <w:tcW w:w="2127" w:type="dxa"/>
            <w:vAlign w:val="center"/>
          </w:tcPr>
          <w:p w:rsidR="00D55540" w:rsidRPr="00D55540" w:rsidRDefault="00D55540" w:rsidP="00E9547A">
            <w:pPr>
              <w:pStyle w:val="220"/>
              <w:rPr>
                <w:sz w:val="20"/>
              </w:rPr>
            </w:pPr>
            <w:r w:rsidRPr="00D55540">
              <w:rPr>
                <w:i/>
                <w:sz w:val="20"/>
              </w:rPr>
              <w:t>транс</w:t>
            </w:r>
            <w:r w:rsidRPr="00D55540">
              <w:rPr>
                <w:sz w:val="20"/>
              </w:rPr>
              <w:t>-1,2-дихлорэтен</w:t>
            </w:r>
          </w:p>
        </w:tc>
        <w:tc>
          <w:tcPr>
            <w:tcW w:w="1275" w:type="dxa"/>
            <w:vAlign w:val="center"/>
          </w:tcPr>
          <w:p w:rsidR="00D55540" w:rsidRPr="00D55540" w:rsidRDefault="00D55540" w:rsidP="00E9547A">
            <w:pPr>
              <w:pStyle w:val="220"/>
              <w:jc w:val="center"/>
              <w:rPr>
                <w:sz w:val="20"/>
              </w:rPr>
            </w:pPr>
            <w:r w:rsidRPr="00D55540">
              <w:rPr>
                <w:sz w:val="20"/>
              </w:rPr>
              <w:t xml:space="preserve">От 1,0 до 100 </w:t>
            </w:r>
            <w:proofErr w:type="spellStart"/>
            <w:r w:rsidRPr="00D55540">
              <w:rPr>
                <w:sz w:val="20"/>
              </w:rPr>
              <w:t>включ</w:t>
            </w:r>
            <w:proofErr w:type="spellEnd"/>
            <w:r w:rsidRPr="00D55540">
              <w:rPr>
                <w:sz w:val="20"/>
              </w:rPr>
              <w:t>.</w:t>
            </w:r>
          </w:p>
        </w:tc>
        <w:tc>
          <w:tcPr>
            <w:tcW w:w="1560"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17</w:t>
            </w:r>
          </w:p>
        </w:tc>
        <w:tc>
          <w:tcPr>
            <w:tcW w:w="1734" w:type="dxa"/>
            <w:shd w:val="clear" w:color="auto" w:fill="auto"/>
            <w:vAlign w:val="center"/>
          </w:tcPr>
          <w:p w:rsidR="00D55540" w:rsidRPr="00D55540" w:rsidRDefault="00D55540" w:rsidP="00E9547A">
            <w:pPr>
              <w:pStyle w:val="220"/>
              <w:jc w:val="center"/>
              <w:rPr>
                <w:sz w:val="20"/>
              </w:rPr>
            </w:pPr>
            <w:r w:rsidRPr="00D55540">
              <w:rPr>
                <w:color w:val="000000"/>
                <w:sz w:val="22"/>
                <w:szCs w:val="22"/>
              </w:rPr>
              <w:t>23</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12</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48</w:t>
            </w:r>
          </w:p>
        </w:tc>
      </w:tr>
      <w:tr w:rsidR="00D55540" w:rsidRPr="00D55540" w:rsidTr="00764255">
        <w:tc>
          <w:tcPr>
            <w:tcW w:w="2127" w:type="dxa"/>
            <w:vAlign w:val="center"/>
          </w:tcPr>
          <w:p w:rsidR="00D55540" w:rsidRPr="00D55540" w:rsidRDefault="00D55540" w:rsidP="00E9547A">
            <w:pPr>
              <w:pStyle w:val="220"/>
              <w:rPr>
                <w:sz w:val="20"/>
              </w:rPr>
            </w:pPr>
            <w:proofErr w:type="spellStart"/>
            <w:r w:rsidRPr="00D55540">
              <w:rPr>
                <w:sz w:val="20"/>
              </w:rPr>
              <w:t>тетрахлорметан</w:t>
            </w:r>
            <w:proofErr w:type="spellEnd"/>
            <w:r w:rsidRPr="00D55540">
              <w:rPr>
                <w:sz w:val="20"/>
              </w:rPr>
              <w:t xml:space="preserve"> (четыреххлористый углерод)</w:t>
            </w:r>
          </w:p>
        </w:tc>
        <w:tc>
          <w:tcPr>
            <w:tcW w:w="1275" w:type="dxa"/>
            <w:vAlign w:val="center"/>
          </w:tcPr>
          <w:p w:rsidR="00D55540" w:rsidRPr="00D55540" w:rsidRDefault="00D55540" w:rsidP="00E9547A">
            <w:pPr>
              <w:pStyle w:val="220"/>
              <w:jc w:val="center"/>
              <w:rPr>
                <w:sz w:val="20"/>
              </w:rPr>
            </w:pPr>
            <w:r w:rsidRPr="00D55540">
              <w:rPr>
                <w:sz w:val="20"/>
              </w:rPr>
              <w:t xml:space="preserve">От 0,1 до 1,5 </w:t>
            </w:r>
            <w:proofErr w:type="spellStart"/>
            <w:r w:rsidRPr="00D55540">
              <w:rPr>
                <w:sz w:val="20"/>
              </w:rPr>
              <w:t>включ</w:t>
            </w:r>
            <w:proofErr w:type="spellEnd"/>
            <w:r w:rsidRPr="00D55540">
              <w:rPr>
                <w:sz w:val="20"/>
              </w:rPr>
              <w:t>.</w:t>
            </w:r>
          </w:p>
        </w:tc>
        <w:tc>
          <w:tcPr>
            <w:tcW w:w="1560"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12</w:t>
            </w:r>
          </w:p>
        </w:tc>
        <w:tc>
          <w:tcPr>
            <w:tcW w:w="1734"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16</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37</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49</w:t>
            </w:r>
          </w:p>
        </w:tc>
      </w:tr>
      <w:tr w:rsidR="00D55540" w:rsidRPr="00D55540" w:rsidTr="00764255">
        <w:tc>
          <w:tcPr>
            <w:tcW w:w="2127" w:type="dxa"/>
            <w:vAlign w:val="center"/>
          </w:tcPr>
          <w:p w:rsidR="00D55540" w:rsidRPr="00D55540" w:rsidRDefault="00D55540" w:rsidP="00E9547A">
            <w:pPr>
              <w:pStyle w:val="220"/>
              <w:rPr>
                <w:sz w:val="20"/>
              </w:rPr>
            </w:pPr>
            <w:proofErr w:type="spellStart"/>
            <w:r w:rsidRPr="00D55540">
              <w:rPr>
                <w:sz w:val="20"/>
              </w:rPr>
              <w:t>дихлорметан</w:t>
            </w:r>
            <w:proofErr w:type="spellEnd"/>
            <w:r w:rsidRPr="00D55540">
              <w:rPr>
                <w:sz w:val="20"/>
              </w:rPr>
              <w:t xml:space="preserve"> (хлористый метилен)</w:t>
            </w:r>
          </w:p>
        </w:tc>
        <w:tc>
          <w:tcPr>
            <w:tcW w:w="1275" w:type="dxa"/>
            <w:vAlign w:val="center"/>
          </w:tcPr>
          <w:p w:rsidR="00D55540" w:rsidRPr="00D55540" w:rsidRDefault="00D55540" w:rsidP="00E9547A">
            <w:pPr>
              <w:pStyle w:val="220"/>
              <w:jc w:val="center"/>
              <w:rPr>
                <w:sz w:val="20"/>
              </w:rPr>
            </w:pPr>
            <w:r w:rsidRPr="00D55540">
              <w:rPr>
                <w:sz w:val="20"/>
              </w:rPr>
              <w:t xml:space="preserve">От 1,0 до 100 </w:t>
            </w:r>
            <w:proofErr w:type="spellStart"/>
            <w:r w:rsidRPr="00D55540">
              <w:rPr>
                <w:sz w:val="20"/>
              </w:rPr>
              <w:t>включ</w:t>
            </w:r>
            <w:proofErr w:type="spellEnd"/>
            <w:r w:rsidRPr="00D55540">
              <w:rPr>
                <w:sz w:val="20"/>
              </w:rPr>
              <w:t>.</w:t>
            </w:r>
          </w:p>
        </w:tc>
        <w:tc>
          <w:tcPr>
            <w:tcW w:w="1560" w:type="dxa"/>
            <w:shd w:val="clear" w:color="auto" w:fill="auto"/>
            <w:vAlign w:val="center"/>
          </w:tcPr>
          <w:p w:rsidR="00D55540" w:rsidRPr="00D55540" w:rsidRDefault="00D55540" w:rsidP="00E9547A">
            <w:pPr>
              <w:pStyle w:val="220"/>
              <w:jc w:val="center"/>
              <w:rPr>
                <w:sz w:val="20"/>
              </w:rPr>
            </w:pPr>
            <w:r w:rsidRPr="00D55540">
              <w:rPr>
                <w:color w:val="000000"/>
                <w:sz w:val="22"/>
                <w:szCs w:val="22"/>
              </w:rPr>
              <w:t>6</w:t>
            </w:r>
          </w:p>
        </w:tc>
        <w:tc>
          <w:tcPr>
            <w:tcW w:w="1734" w:type="dxa"/>
            <w:shd w:val="clear" w:color="auto" w:fill="auto"/>
            <w:vAlign w:val="center"/>
          </w:tcPr>
          <w:p w:rsidR="00D55540" w:rsidRPr="00D55540" w:rsidRDefault="00D55540" w:rsidP="00E9547A">
            <w:pPr>
              <w:pStyle w:val="220"/>
              <w:jc w:val="center"/>
              <w:rPr>
                <w:sz w:val="20"/>
              </w:rPr>
            </w:pPr>
            <w:r w:rsidRPr="00D55540">
              <w:rPr>
                <w:color w:val="000000"/>
                <w:sz w:val="22"/>
                <w:szCs w:val="22"/>
              </w:rPr>
              <w:t>8</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14</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22</w:t>
            </w:r>
          </w:p>
        </w:tc>
      </w:tr>
      <w:tr w:rsidR="00D55540" w:rsidRPr="00D55540" w:rsidTr="00764255">
        <w:tc>
          <w:tcPr>
            <w:tcW w:w="2127" w:type="dxa"/>
            <w:vAlign w:val="center"/>
          </w:tcPr>
          <w:p w:rsidR="00D55540" w:rsidRPr="00D55540" w:rsidRDefault="00D55540" w:rsidP="00E9547A">
            <w:pPr>
              <w:pStyle w:val="220"/>
              <w:rPr>
                <w:sz w:val="20"/>
              </w:rPr>
            </w:pPr>
            <w:proofErr w:type="spellStart"/>
            <w:r w:rsidRPr="00D55540">
              <w:rPr>
                <w:sz w:val="20"/>
              </w:rPr>
              <w:t>трихлорэтилен</w:t>
            </w:r>
            <w:proofErr w:type="spellEnd"/>
          </w:p>
        </w:tc>
        <w:tc>
          <w:tcPr>
            <w:tcW w:w="1275" w:type="dxa"/>
            <w:vAlign w:val="center"/>
          </w:tcPr>
          <w:p w:rsidR="00D55540" w:rsidRPr="00D55540" w:rsidRDefault="00D55540" w:rsidP="00E9547A">
            <w:pPr>
              <w:pStyle w:val="220"/>
              <w:jc w:val="center"/>
              <w:rPr>
                <w:sz w:val="20"/>
              </w:rPr>
            </w:pPr>
            <w:r w:rsidRPr="00D55540">
              <w:rPr>
                <w:sz w:val="20"/>
              </w:rPr>
              <w:t xml:space="preserve">От 0,1 до 10 </w:t>
            </w:r>
            <w:proofErr w:type="spellStart"/>
            <w:r w:rsidRPr="00D55540">
              <w:rPr>
                <w:sz w:val="20"/>
              </w:rPr>
              <w:t>включ</w:t>
            </w:r>
            <w:proofErr w:type="spellEnd"/>
            <w:r w:rsidRPr="00D55540">
              <w:rPr>
                <w:sz w:val="20"/>
              </w:rPr>
              <w:t>.</w:t>
            </w:r>
          </w:p>
        </w:tc>
        <w:tc>
          <w:tcPr>
            <w:tcW w:w="1560"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10</w:t>
            </w:r>
          </w:p>
        </w:tc>
        <w:tc>
          <w:tcPr>
            <w:tcW w:w="1734"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14</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37</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47</w:t>
            </w:r>
          </w:p>
        </w:tc>
      </w:tr>
      <w:tr w:rsidR="00D55540" w:rsidRPr="00D55540" w:rsidTr="00764255">
        <w:tc>
          <w:tcPr>
            <w:tcW w:w="2127" w:type="dxa"/>
            <w:vAlign w:val="center"/>
          </w:tcPr>
          <w:p w:rsidR="00D55540" w:rsidRPr="00D55540" w:rsidRDefault="00D55540" w:rsidP="00E9547A">
            <w:pPr>
              <w:pStyle w:val="220"/>
              <w:rPr>
                <w:sz w:val="20"/>
              </w:rPr>
            </w:pPr>
            <w:proofErr w:type="spellStart"/>
            <w:r w:rsidRPr="00D55540">
              <w:rPr>
                <w:sz w:val="20"/>
              </w:rPr>
              <w:t>трихлорметан</w:t>
            </w:r>
            <w:proofErr w:type="spellEnd"/>
            <w:r w:rsidRPr="00D55540">
              <w:rPr>
                <w:sz w:val="20"/>
              </w:rPr>
              <w:t xml:space="preserve"> (хлороформ)</w:t>
            </w:r>
          </w:p>
        </w:tc>
        <w:tc>
          <w:tcPr>
            <w:tcW w:w="1275" w:type="dxa"/>
            <w:vAlign w:val="center"/>
          </w:tcPr>
          <w:p w:rsidR="00D55540" w:rsidRPr="00D55540" w:rsidRDefault="00D55540" w:rsidP="00E9547A">
            <w:pPr>
              <w:pStyle w:val="220"/>
              <w:jc w:val="center"/>
              <w:rPr>
                <w:sz w:val="20"/>
              </w:rPr>
            </w:pPr>
            <w:r w:rsidRPr="00D55540">
              <w:rPr>
                <w:sz w:val="20"/>
              </w:rPr>
              <w:t xml:space="preserve">От 0,1 до 10 </w:t>
            </w:r>
            <w:proofErr w:type="spellStart"/>
            <w:r w:rsidRPr="00D55540">
              <w:rPr>
                <w:sz w:val="20"/>
              </w:rPr>
              <w:t>включ</w:t>
            </w:r>
            <w:proofErr w:type="spellEnd"/>
            <w:r w:rsidRPr="00D55540">
              <w:rPr>
                <w:sz w:val="20"/>
              </w:rPr>
              <w:t>.</w:t>
            </w:r>
          </w:p>
        </w:tc>
        <w:tc>
          <w:tcPr>
            <w:tcW w:w="1560"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12</w:t>
            </w:r>
          </w:p>
        </w:tc>
        <w:tc>
          <w:tcPr>
            <w:tcW w:w="1734"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17</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lang w:val="en-US"/>
              </w:rPr>
              <w:t>13</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37</w:t>
            </w:r>
          </w:p>
        </w:tc>
      </w:tr>
      <w:tr w:rsidR="00D55540" w:rsidRPr="00D55540" w:rsidTr="00764255">
        <w:tc>
          <w:tcPr>
            <w:tcW w:w="2127" w:type="dxa"/>
            <w:vAlign w:val="center"/>
          </w:tcPr>
          <w:p w:rsidR="00D55540" w:rsidRPr="00D55540" w:rsidRDefault="00D55540" w:rsidP="00E9547A">
            <w:pPr>
              <w:pStyle w:val="220"/>
              <w:rPr>
                <w:sz w:val="20"/>
              </w:rPr>
            </w:pPr>
            <w:proofErr w:type="spellStart"/>
            <w:r w:rsidRPr="00D55540">
              <w:rPr>
                <w:sz w:val="20"/>
              </w:rPr>
              <w:t>тетрахлорэтилен</w:t>
            </w:r>
            <w:proofErr w:type="spellEnd"/>
          </w:p>
        </w:tc>
        <w:tc>
          <w:tcPr>
            <w:tcW w:w="1275" w:type="dxa"/>
            <w:vAlign w:val="center"/>
          </w:tcPr>
          <w:p w:rsidR="00D55540" w:rsidRPr="00D55540" w:rsidRDefault="00D55540" w:rsidP="00E9547A">
            <w:pPr>
              <w:pStyle w:val="220"/>
              <w:jc w:val="center"/>
              <w:rPr>
                <w:sz w:val="20"/>
              </w:rPr>
            </w:pPr>
            <w:r w:rsidRPr="00D55540">
              <w:rPr>
                <w:sz w:val="20"/>
              </w:rPr>
              <w:t xml:space="preserve">От 0,1 до 1,5 </w:t>
            </w:r>
            <w:proofErr w:type="spellStart"/>
            <w:r w:rsidRPr="00D55540">
              <w:rPr>
                <w:sz w:val="20"/>
              </w:rPr>
              <w:t>включ</w:t>
            </w:r>
            <w:proofErr w:type="spellEnd"/>
            <w:r w:rsidRPr="00D55540">
              <w:rPr>
                <w:sz w:val="20"/>
              </w:rPr>
              <w:t>.</w:t>
            </w:r>
          </w:p>
        </w:tc>
        <w:tc>
          <w:tcPr>
            <w:tcW w:w="1560" w:type="dxa"/>
            <w:shd w:val="clear" w:color="auto" w:fill="auto"/>
            <w:vAlign w:val="center"/>
          </w:tcPr>
          <w:p w:rsidR="00D55540" w:rsidRPr="00D55540" w:rsidRDefault="00D55540" w:rsidP="00E9547A">
            <w:pPr>
              <w:pStyle w:val="220"/>
              <w:jc w:val="center"/>
              <w:rPr>
                <w:sz w:val="20"/>
                <w:lang w:val="en-US"/>
              </w:rPr>
            </w:pPr>
            <w:r w:rsidRPr="00D55540">
              <w:rPr>
                <w:color w:val="000000"/>
                <w:sz w:val="22"/>
                <w:szCs w:val="22"/>
              </w:rPr>
              <w:t>21</w:t>
            </w:r>
          </w:p>
        </w:tc>
        <w:tc>
          <w:tcPr>
            <w:tcW w:w="1734" w:type="dxa"/>
            <w:shd w:val="clear" w:color="auto" w:fill="auto"/>
            <w:vAlign w:val="center"/>
          </w:tcPr>
          <w:p w:rsidR="00D55540" w:rsidRPr="00D55540" w:rsidRDefault="00D55540" w:rsidP="00E9547A">
            <w:pPr>
              <w:pStyle w:val="220"/>
              <w:jc w:val="center"/>
              <w:rPr>
                <w:sz w:val="20"/>
              </w:rPr>
            </w:pPr>
            <w:r w:rsidRPr="00D55540">
              <w:rPr>
                <w:color w:val="000000"/>
                <w:sz w:val="22"/>
                <w:szCs w:val="22"/>
              </w:rPr>
              <w:t>29</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25</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64</w:t>
            </w:r>
          </w:p>
        </w:tc>
      </w:tr>
      <w:tr w:rsidR="00D55540" w:rsidRPr="00D55540" w:rsidTr="00764255">
        <w:tc>
          <w:tcPr>
            <w:tcW w:w="2127" w:type="dxa"/>
            <w:vAlign w:val="center"/>
          </w:tcPr>
          <w:p w:rsidR="00D55540" w:rsidRPr="00D55540" w:rsidRDefault="00D55540" w:rsidP="00E9547A">
            <w:pPr>
              <w:pStyle w:val="220"/>
              <w:rPr>
                <w:sz w:val="20"/>
              </w:rPr>
            </w:pPr>
            <w:r w:rsidRPr="00D55540">
              <w:rPr>
                <w:sz w:val="20"/>
              </w:rPr>
              <w:t>1,2-дихлорпропан</w:t>
            </w:r>
          </w:p>
        </w:tc>
        <w:tc>
          <w:tcPr>
            <w:tcW w:w="1275" w:type="dxa"/>
            <w:vAlign w:val="center"/>
          </w:tcPr>
          <w:p w:rsidR="00D55540" w:rsidRPr="00D55540" w:rsidRDefault="00D55540" w:rsidP="00E9547A">
            <w:pPr>
              <w:pStyle w:val="220"/>
              <w:jc w:val="center"/>
              <w:rPr>
                <w:sz w:val="20"/>
              </w:rPr>
            </w:pPr>
            <w:r w:rsidRPr="00D55540">
              <w:rPr>
                <w:sz w:val="20"/>
              </w:rPr>
              <w:t xml:space="preserve">От 1,0 до 100 </w:t>
            </w:r>
            <w:proofErr w:type="spellStart"/>
            <w:r w:rsidRPr="00D55540">
              <w:rPr>
                <w:sz w:val="20"/>
              </w:rPr>
              <w:t>включ</w:t>
            </w:r>
            <w:proofErr w:type="spellEnd"/>
            <w:r w:rsidRPr="00D55540">
              <w:rPr>
                <w:sz w:val="20"/>
              </w:rPr>
              <w:t>.</w:t>
            </w:r>
          </w:p>
        </w:tc>
        <w:tc>
          <w:tcPr>
            <w:tcW w:w="1560"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12</w:t>
            </w:r>
          </w:p>
        </w:tc>
        <w:tc>
          <w:tcPr>
            <w:tcW w:w="1734"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16</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12</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35</w:t>
            </w:r>
          </w:p>
        </w:tc>
      </w:tr>
      <w:tr w:rsidR="00D55540" w:rsidRPr="00D55540" w:rsidTr="00764255">
        <w:tc>
          <w:tcPr>
            <w:tcW w:w="2127" w:type="dxa"/>
            <w:vAlign w:val="center"/>
          </w:tcPr>
          <w:p w:rsidR="00D55540" w:rsidRPr="00D55540" w:rsidRDefault="00D55540" w:rsidP="00E9547A">
            <w:pPr>
              <w:pStyle w:val="220"/>
              <w:rPr>
                <w:sz w:val="20"/>
              </w:rPr>
            </w:pPr>
            <w:r w:rsidRPr="00D55540">
              <w:rPr>
                <w:sz w:val="20"/>
              </w:rPr>
              <w:t>1,2-дихлорэтан</w:t>
            </w:r>
          </w:p>
        </w:tc>
        <w:tc>
          <w:tcPr>
            <w:tcW w:w="1275" w:type="dxa"/>
            <w:vAlign w:val="center"/>
          </w:tcPr>
          <w:p w:rsidR="00D55540" w:rsidRPr="00D55540" w:rsidRDefault="00D55540" w:rsidP="00E9547A">
            <w:pPr>
              <w:pStyle w:val="220"/>
              <w:jc w:val="center"/>
              <w:rPr>
                <w:sz w:val="20"/>
              </w:rPr>
            </w:pPr>
            <w:r w:rsidRPr="00D55540">
              <w:rPr>
                <w:sz w:val="20"/>
              </w:rPr>
              <w:t xml:space="preserve">От 1,0 до 100 </w:t>
            </w:r>
            <w:proofErr w:type="spellStart"/>
            <w:r w:rsidRPr="00D55540">
              <w:rPr>
                <w:sz w:val="20"/>
              </w:rPr>
              <w:t>включ</w:t>
            </w:r>
            <w:proofErr w:type="spellEnd"/>
            <w:r w:rsidRPr="00D55540">
              <w:rPr>
                <w:sz w:val="20"/>
              </w:rPr>
              <w:t>.</w:t>
            </w:r>
          </w:p>
        </w:tc>
        <w:tc>
          <w:tcPr>
            <w:tcW w:w="1560"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11</w:t>
            </w:r>
          </w:p>
        </w:tc>
        <w:tc>
          <w:tcPr>
            <w:tcW w:w="1734"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14</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19</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34</w:t>
            </w:r>
          </w:p>
        </w:tc>
      </w:tr>
      <w:tr w:rsidR="00D55540" w:rsidRPr="00D55540" w:rsidTr="00764255">
        <w:tc>
          <w:tcPr>
            <w:tcW w:w="2127" w:type="dxa"/>
            <w:vAlign w:val="center"/>
          </w:tcPr>
          <w:p w:rsidR="00D55540" w:rsidRPr="00D55540" w:rsidRDefault="00D55540" w:rsidP="00E9547A">
            <w:pPr>
              <w:pStyle w:val="220"/>
              <w:rPr>
                <w:sz w:val="20"/>
              </w:rPr>
            </w:pPr>
            <w:r w:rsidRPr="00D55540">
              <w:rPr>
                <w:sz w:val="20"/>
              </w:rPr>
              <w:t>1,2-дихлорбутан</w:t>
            </w:r>
          </w:p>
        </w:tc>
        <w:tc>
          <w:tcPr>
            <w:tcW w:w="1275" w:type="dxa"/>
            <w:vAlign w:val="center"/>
          </w:tcPr>
          <w:p w:rsidR="00D55540" w:rsidRPr="00D55540" w:rsidRDefault="00D55540" w:rsidP="00E9547A">
            <w:pPr>
              <w:pStyle w:val="220"/>
              <w:jc w:val="center"/>
              <w:rPr>
                <w:sz w:val="20"/>
              </w:rPr>
            </w:pPr>
            <w:r w:rsidRPr="00D55540">
              <w:rPr>
                <w:sz w:val="20"/>
              </w:rPr>
              <w:t xml:space="preserve">От 1,0 до 100 </w:t>
            </w:r>
            <w:proofErr w:type="spellStart"/>
            <w:r w:rsidRPr="00D55540">
              <w:rPr>
                <w:sz w:val="20"/>
              </w:rPr>
              <w:t>включ</w:t>
            </w:r>
            <w:proofErr w:type="spellEnd"/>
            <w:r w:rsidRPr="00D55540">
              <w:rPr>
                <w:sz w:val="20"/>
              </w:rPr>
              <w:t>.</w:t>
            </w:r>
          </w:p>
        </w:tc>
        <w:tc>
          <w:tcPr>
            <w:tcW w:w="1560"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10</w:t>
            </w:r>
          </w:p>
        </w:tc>
        <w:tc>
          <w:tcPr>
            <w:tcW w:w="1734"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13</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12</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29</w:t>
            </w:r>
          </w:p>
        </w:tc>
      </w:tr>
      <w:tr w:rsidR="00D55540" w:rsidRPr="00D55540" w:rsidTr="00764255">
        <w:tc>
          <w:tcPr>
            <w:tcW w:w="2127" w:type="dxa"/>
            <w:vAlign w:val="center"/>
          </w:tcPr>
          <w:p w:rsidR="00D55540" w:rsidRPr="00D55540" w:rsidRDefault="00D55540" w:rsidP="00E9547A">
            <w:pPr>
              <w:pStyle w:val="220"/>
              <w:rPr>
                <w:sz w:val="20"/>
              </w:rPr>
            </w:pPr>
            <w:r w:rsidRPr="00D55540">
              <w:rPr>
                <w:sz w:val="20"/>
              </w:rPr>
              <w:t>1,3-дихлорпропан</w:t>
            </w:r>
          </w:p>
        </w:tc>
        <w:tc>
          <w:tcPr>
            <w:tcW w:w="1275" w:type="dxa"/>
            <w:vAlign w:val="center"/>
          </w:tcPr>
          <w:p w:rsidR="00D55540" w:rsidRPr="00D55540" w:rsidRDefault="00D55540" w:rsidP="00E9547A">
            <w:pPr>
              <w:pStyle w:val="220"/>
              <w:jc w:val="center"/>
              <w:rPr>
                <w:sz w:val="20"/>
              </w:rPr>
            </w:pPr>
            <w:r w:rsidRPr="00D55540">
              <w:rPr>
                <w:sz w:val="20"/>
              </w:rPr>
              <w:t xml:space="preserve">От 1,0 до 100 </w:t>
            </w:r>
            <w:proofErr w:type="spellStart"/>
            <w:r w:rsidRPr="00D55540">
              <w:rPr>
                <w:sz w:val="20"/>
              </w:rPr>
              <w:t>включ</w:t>
            </w:r>
            <w:proofErr w:type="spellEnd"/>
            <w:r w:rsidRPr="00D55540">
              <w:rPr>
                <w:sz w:val="20"/>
              </w:rPr>
              <w:t>.</w:t>
            </w:r>
          </w:p>
        </w:tc>
        <w:tc>
          <w:tcPr>
            <w:tcW w:w="1560" w:type="dxa"/>
            <w:shd w:val="clear" w:color="auto" w:fill="auto"/>
            <w:vAlign w:val="center"/>
          </w:tcPr>
          <w:p w:rsidR="00D55540" w:rsidRPr="00D55540" w:rsidRDefault="00D55540" w:rsidP="00E9547A">
            <w:pPr>
              <w:pStyle w:val="220"/>
              <w:jc w:val="center"/>
              <w:rPr>
                <w:sz w:val="20"/>
              </w:rPr>
            </w:pPr>
            <w:r w:rsidRPr="00D55540">
              <w:rPr>
                <w:color w:val="000000"/>
                <w:sz w:val="22"/>
                <w:szCs w:val="22"/>
              </w:rPr>
              <w:t>9</w:t>
            </w:r>
          </w:p>
        </w:tc>
        <w:tc>
          <w:tcPr>
            <w:tcW w:w="1734"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12</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15</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29</w:t>
            </w:r>
          </w:p>
        </w:tc>
      </w:tr>
      <w:tr w:rsidR="00D55540" w:rsidRPr="00D55540" w:rsidTr="00764255">
        <w:tc>
          <w:tcPr>
            <w:tcW w:w="2127" w:type="dxa"/>
            <w:vAlign w:val="center"/>
          </w:tcPr>
          <w:p w:rsidR="00D55540" w:rsidRPr="00D55540" w:rsidRDefault="00D55540" w:rsidP="00E9547A">
            <w:pPr>
              <w:pStyle w:val="220"/>
              <w:rPr>
                <w:sz w:val="20"/>
              </w:rPr>
            </w:pPr>
            <w:r w:rsidRPr="00D55540">
              <w:rPr>
                <w:sz w:val="20"/>
              </w:rPr>
              <w:t>1,3-дихлорпропен-1</w:t>
            </w:r>
          </w:p>
        </w:tc>
        <w:tc>
          <w:tcPr>
            <w:tcW w:w="1275" w:type="dxa"/>
            <w:vAlign w:val="center"/>
          </w:tcPr>
          <w:p w:rsidR="00D55540" w:rsidRPr="00D55540" w:rsidRDefault="00D55540" w:rsidP="00E9547A">
            <w:pPr>
              <w:pStyle w:val="220"/>
              <w:jc w:val="center"/>
              <w:rPr>
                <w:sz w:val="20"/>
              </w:rPr>
            </w:pPr>
            <w:r w:rsidRPr="00D55540">
              <w:rPr>
                <w:sz w:val="20"/>
              </w:rPr>
              <w:t xml:space="preserve">От 1,0 до 100 </w:t>
            </w:r>
            <w:proofErr w:type="spellStart"/>
            <w:r w:rsidRPr="00D55540">
              <w:rPr>
                <w:sz w:val="20"/>
              </w:rPr>
              <w:t>включ</w:t>
            </w:r>
            <w:proofErr w:type="spellEnd"/>
            <w:r w:rsidRPr="00D55540">
              <w:rPr>
                <w:sz w:val="20"/>
              </w:rPr>
              <w:t>.</w:t>
            </w:r>
          </w:p>
        </w:tc>
        <w:tc>
          <w:tcPr>
            <w:tcW w:w="1560" w:type="dxa"/>
            <w:shd w:val="clear" w:color="auto" w:fill="auto"/>
            <w:vAlign w:val="center"/>
          </w:tcPr>
          <w:p w:rsidR="00D55540" w:rsidRPr="00D55540" w:rsidRDefault="00D55540" w:rsidP="00E9547A">
            <w:pPr>
              <w:pStyle w:val="220"/>
              <w:jc w:val="center"/>
              <w:rPr>
                <w:sz w:val="20"/>
              </w:rPr>
            </w:pPr>
            <w:r w:rsidRPr="00D55540">
              <w:rPr>
                <w:color w:val="000000"/>
                <w:sz w:val="22"/>
                <w:szCs w:val="22"/>
              </w:rPr>
              <w:t>9</w:t>
            </w:r>
          </w:p>
        </w:tc>
        <w:tc>
          <w:tcPr>
            <w:tcW w:w="1734"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13</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14</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30</w:t>
            </w:r>
          </w:p>
        </w:tc>
      </w:tr>
      <w:tr w:rsidR="00D55540" w:rsidRPr="00D55540" w:rsidTr="00764255">
        <w:tc>
          <w:tcPr>
            <w:tcW w:w="2127" w:type="dxa"/>
            <w:vAlign w:val="center"/>
          </w:tcPr>
          <w:p w:rsidR="00D55540" w:rsidRPr="00D55540" w:rsidRDefault="00D55540" w:rsidP="00E9547A">
            <w:pPr>
              <w:pStyle w:val="220"/>
              <w:rPr>
                <w:sz w:val="20"/>
              </w:rPr>
            </w:pPr>
            <w:r w:rsidRPr="00D55540">
              <w:rPr>
                <w:sz w:val="20"/>
              </w:rPr>
              <w:t>1,1,1,2-тетрахлорэтан</w:t>
            </w:r>
          </w:p>
        </w:tc>
        <w:tc>
          <w:tcPr>
            <w:tcW w:w="1275" w:type="dxa"/>
            <w:vAlign w:val="center"/>
          </w:tcPr>
          <w:p w:rsidR="00D55540" w:rsidRPr="00D55540" w:rsidRDefault="00D55540" w:rsidP="00E9547A">
            <w:pPr>
              <w:pStyle w:val="220"/>
              <w:jc w:val="center"/>
              <w:rPr>
                <w:sz w:val="20"/>
              </w:rPr>
            </w:pPr>
            <w:r w:rsidRPr="00D55540">
              <w:rPr>
                <w:sz w:val="20"/>
              </w:rPr>
              <w:t xml:space="preserve">От 0,1 до 5,0 </w:t>
            </w:r>
            <w:proofErr w:type="spellStart"/>
            <w:r w:rsidRPr="00D55540">
              <w:rPr>
                <w:sz w:val="20"/>
              </w:rPr>
              <w:t>включ</w:t>
            </w:r>
            <w:proofErr w:type="spellEnd"/>
            <w:r w:rsidRPr="00D55540">
              <w:rPr>
                <w:sz w:val="20"/>
              </w:rPr>
              <w:t>.</w:t>
            </w:r>
          </w:p>
        </w:tc>
        <w:tc>
          <w:tcPr>
            <w:tcW w:w="1560" w:type="dxa"/>
            <w:shd w:val="clear" w:color="auto" w:fill="auto"/>
            <w:vAlign w:val="center"/>
          </w:tcPr>
          <w:p w:rsidR="00D55540" w:rsidRPr="00D55540" w:rsidRDefault="00D55540" w:rsidP="00E9547A">
            <w:pPr>
              <w:pStyle w:val="220"/>
              <w:jc w:val="center"/>
              <w:rPr>
                <w:sz w:val="20"/>
                <w:lang w:val="en-US"/>
              </w:rPr>
            </w:pPr>
            <w:r w:rsidRPr="00D55540">
              <w:rPr>
                <w:color w:val="000000"/>
                <w:sz w:val="22"/>
                <w:szCs w:val="22"/>
              </w:rPr>
              <w:t>10</w:t>
            </w:r>
          </w:p>
        </w:tc>
        <w:tc>
          <w:tcPr>
            <w:tcW w:w="1734"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14</w:t>
            </w:r>
          </w:p>
        </w:tc>
        <w:tc>
          <w:tcPr>
            <w:tcW w:w="1559" w:type="dxa"/>
            <w:shd w:val="clear" w:color="auto" w:fill="auto"/>
            <w:vAlign w:val="center"/>
          </w:tcPr>
          <w:p w:rsidR="00D55540" w:rsidRPr="00D55540" w:rsidRDefault="00D55540" w:rsidP="00E9547A">
            <w:pPr>
              <w:pStyle w:val="220"/>
              <w:jc w:val="center"/>
              <w:rPr>
                <w:sz w:val="20"/>
                <w:lang w:val="en-US"/>
              </w:rPr>
            </w:pPr>
            <w:r w:rsidRPr="00D55540">
              <w:rPr>
                <w:color w:val="000000"/>
                <w:sz w:val="22"/>
                <w:szCs w:val="22"/>
                <w:lang w:val="en-US"/>
              </w:rPr>
              <w:t>26</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lang w:val="en-US"/>
              </w:rPr>
              <w:t>39</w:t>
            </w:r>
          </w:p>
        </w:tc>
      </w:tr>
      <w:tr w:rsidR="00D55540" w:rsidRPr="00D55540" w:rsidTr="00764255">
        <w:tc>
          <w:tcPr>
            <w:tcW w:w="2127" w:type="dxa"/>
            <w:vAlign w:val="center"/>
          </w:tcPr>
          <w:p w:rsidR="00D55540" w:rsidRPr="00D55540" w:rsidRDefault="00D55540" w:rsidP="00E9547A">
            <w:pPr>
              <w:pStyle w:val="220"/>
              <w:rPr>
                <w:sz w:val="20"/>
              </w:rPr>
            </w:pPr>
            <w:r w:rsidRPr="00D55540">
              <w:rPr>
                <w:sz w:val="20"/>
              </w:rPr>
              <w:t>1,2,3-трихлорпропан</w:t>
            </w:r>
          </w:p>
        </w:tc>
        <w:tc>
          <w:tcPr>
            <w:tcW w:w="1275" w:type="dxa"/>
            <w:vAlign w:val="center"/>
          </w:tcPr>
          <w:p w:rsidR="00D55540" w:rsidRPr="00D55540" w:rsidRDefault="00D55540" w:rsidP="00E9547A">
            <w:pPr>
              <w:pStyle w:val="220"/>
              <w:jc w:val="center"/>
              <w:rPr>
                <w:sz w:val="20"/>
              </w:rPr>
            </w:pPr>
            <w:r w:rsidRPr="00D55540">
              <w:rPr>
                <w:sz w:val="20"/>
              </w:rPr>
              <w:t xml:space="preserve">От 1,0 до 100 </w:t>
            </w:r>
            <w:proofErr w:type="spellStart"/>
            <w:r w:rsidRPr="00D55540">
              <w:rPr>
                <w:sz w:val="20"/>
              </w:rPr>
              <w:t>включ</w:t>
            </w:r>
            <w:proofErr w:type="spellEnd"/>
            <w:r w:rsidRPr="00D55540">
              <w:rPr>
                <w:sz w:val="20"/>
              </w:rPr>
              <w:t>.</w:t>
            </w:r>
          </w:p>
        </w:tc>
        <w:tc>
          <w:tcPr>
            <w:tcW w:w="1560" w:type="dxa"/>
            <w:shd w:val="clear" w:color="auto" w:fill="auto"/>
            <w:vAlign w:val="center"/>
          </w:tcPr>
          <w:p w:rsidR="00D55540" w:rsidRPr="00D55540" w:rsidRDefault="00D55540" w:rsidP="00E9547A">
            <w:pPr>
              <w:pStyle w:val="220"/>
              <w:jc w:val="center"/>
              <w:rPr>
                <w:sz w:val="20"/>
                <w:lang w:val="en-US"/>
              </w:rPr>
            </w:pPr>
            <w:r w:rsidRPr="00D55540">
              <w:rPr>
                <w:color w:val="000000"/>
                <w:sz w:val="22"/>
                <w:szCs w:val="22"/>
              </w:rPr>
              <w:t>9</w:t>
            </w:r>
          </w:p>
        </w:tc>
        <w:tc>
          <w:tcPr>
            <w:tcW w:w="1734"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12</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15</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29</w:t>
            </w:r>
          </w:p>
        </w:tc>
      </w:tr>
      <w:tr w:rsidR="00D55540" w:rsidRPr="00D55540" w:rsidTr="00764255">
        <w:tc>
          <w:tcPr>
            <w:tcW w:w="2127" w:type="dxa"/>
            <w:vAlign w:val="center"/>
          </w:tcPr>
          <w:p w:rsidR="00D55540" w:rsidRPr="00D55540" w:rsidRDefault="00D55540" w:rsidP="00E9547A">
            <w:pPr>
              <w:pStyle w:val="220"/>
              <w:rPr>
                <w:sz w:val="20"/>
              </w:rPr>
            </w:pPr>
            <w:r w:rsidRPr="00D55540">
              <w:rPr>
                <w:sz w:val="20"/>
              </w:rPr>
              <w:t>1,1,2,2-тетрахлорэтан</w:t>
            </w:r>
          </w:p>
        </w:tc>
        <w:tc>
          <w:tcPr>
            <w:tcW w:w="1275" w:type="dxa"/>
            <w:vAlign w:val="center"/>
          </w:tcPr>
          <w:p w:rsidR="00D55540" w:rsidRPr="00D55540" w:rsidRDefault="00D55540" w:rsidP="00E9547A">
            <w:pPr>
              <w:pStyle w:val="220"/>
              <w:jc w:val="center"/>
              <w:rPr>
                <w:sz w:val="20"/>
              </w:rPr>
            </w:pPr>
            <w:r w:rsidRPr="00D55540">
              <w:rPr>
                <w:sz w:val="20"/>
              </w:rPr>
              <w:t xml:space="preserve">От 0,1 до 10 </w:t>
            </w:r>
            <w:proofErr w:type="spellStart"/>
            <w:r w:rsidRPr="00D55540">
              <w:rPr>
                <w:sz w:val="20"/>
              </w:rPr>
              <w:t>включ</w:t>
            </w:r>
            <w:proofErr w:type="spellEnd"/>
            <w:r w:rsidRPr="00D55540">
              <w:rPr>
                <w:sz w:val="20"/>
              </w:rPr>
              <w:t>.</w:t>
            </w:r>
          </w:p>
        </w:tc>
        <w:tc>
          <w:tcPr>
            <w:tcW w:w="1560" w:type="dxa"/>
            <w:shd w:val="clear" w:color="auto" w:fill="auto"/>
            <w:vAlign w:val="center"/>
          </w:tcPr>
          <w:p w:rsidR="00D55540" w:rsidRPr="00D55540" w:rsidRDefault="00D55540" w:rsidP="00E9547A">
            <w:pPr>
              <w:pStyle w:val="220"/>
              <w:jc w:val="center"/>
              <w:rPr>
                <w:sz w:val="20"/>
              </w:rPr>
            </w:pPr>
            <w:r w:rsidRPr="00D55540">
              <w:rPr>
                <w:color w:val="000000"/>
                <w:sz w:val="22"/>
                <w:szCs w:val="22"/>
              </w:rPr>
              <w:t>21</w:t>
            </w:r>
          </w:p>
        </w:tc>
        <w:tc>
          <w:tcPr>
            <w:tcW w:w="1734" w:type="dxa"/>
            <w:shd w:val="clear" w:color="auto" w:fill="auto"/>
            <w:vAlign w:val="center"/>
          </w:tcPr>
          <w:p w:rsidR="00D55540" w:rsidRPr="00D55540" w:rsidRDefault="00D55540" w:rsidP="00E9547A">
            <w:pPr>
              <w:pStyle w:val="220"/>
              <w:jc w:val="center"/>
              <w:rPr>
                <w:sz w:val="20"/>
              </w:rPr>
            </w:pPr>
            <w:r w:rsidRPr="00D55540">
              <w:rPr>
                <w:color w:val="000000"/>
                <w:sz w:val="22"/>
                <w:szCs w:val="22"/>
              </w:rPr>
              <w:t>29</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28</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65</w:t>
            </w:r>
          </w:p>
        </w:tc>
      </w:tr>
      <w:tr w:rsidR="00D55540" w:rsidRPr="00D55540" w:rsidTr="00764255">
        <w:tc>
          <w:tcPr>
            <w:tcW w:w="2127" w:type="dxa"/>
            <w:vAlign w:val="center"/>
          </w:tcPr>
          <w:p w:rsidR="00D55540" w:rsidRPr="00D55540" w:rsidRDefault="00D55540" w:rsidP="00E9547A">
            <w:pPr>
              <w:pStyle w:val="220"/>
              <w:rPr>
                <w:sz w:val="20"/>
              </w:rPr>
            </w:pPr>
            <w:proofErr w:type="spellStart"/>
            <w:r w:rsidRPr="00D55540">
              <w:rPr>
                <w:sz w:val="20"/>
              </w:rPr>
              <w:t>бензилхлорид</w:t>
            </w:r>
            <w:proofErr w:type="spellEnd"/>
          </w:p>
        </w:tc>
        <w:tc>
          <w:tcPr>
            <w:tcW w:w="1275" w:type="dxa"/>
            <w:vAlign w:val="center"/>
          </w:tcPr>
          <w:p w:rsidR="00D55540" w:rsidRPr="00D55540" w:rsidRDefault="00D55540" w:rsidP="00E9547A">
            <w:pPr>
              <w:pStyle w:val="220"/>
              <w:jc w:val="center"/>
              <w:rPr>
                <w:sz w:val="20"/>
              </w:rPr>
            </w:pPr>
            <w:r w:rsidRPr="00D55540">
              <w:rPr>
                <w:sz w:val="20"/>
              </w:rPr>
              <w:t xml:space="preserve">От 1,0 до 100 </w:t>
            </w:r>
            <w:proofErr w:type="spellStart"/>
            <w:r w:rsidRPr="00D55540">
              <w:rPr>
                <w:sz w:val="20"/>
              </w:rPr>
              <w:t>включ</w:t>
            </w:r>
            <w:proofErr w:type="spellEnd"/>
            <w:r w:rsidRPr="00D55540">
              <w:rPr>
                <w:sz w:val="20"/>
              </w:rPr>
              <w:t>.</w:t>
            </w:r>
          </w:p>
        </w:tc>
        <w:tc>
          <w:tcPr>
            <w:tcW w:w="1560"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10</w:t>
            </w:r>
          </w:p>
        </w:tc>
        <w:tc>
          <w:tcPr>
            <w:tcW w:w="1734"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14</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19</w:t>
            </w:r>
          </w:p>
        </w:tc>
        <w:tc>
          <w:tcPr>
            <w:tcW w:w="1559" w:type="dxa"/>
            <w:shd w:val="clear" w:color="auto" w:fill="auto"/>
            <w:vAlign w:val="center"/>
          </w:tcPr>
          <w:p w:rsidR="00D55540" w:rsidRPr="00D55540" w:rsidRDefault="00D55540" w:rsidP="00E9547A">
            <w:pPr>
              <w:pStyle w:val="220"/>
              <w:jc w:val="center"/>
              <w:rPr>
                <w:sz w:val="20"/>
              </w:rPr>
            </w:pPr>
            <w:r w:rsidRPr="00D55540">
              <w:rPr>
                <w:color w:val="000000"/>
                <w:sz w:val="22"/>
                <w:szCs w:val="22"/>
              </w:rPr>
              <w:t>34</w:t>
            </w:r>
          </w:p>
        </w:tc>
      </w:tr>
      <w:bookmarkEnd w:id="43"/>
    </w:tbl>
    <w:p w:rsidR="002A4245" w:rsidRPr="00D55540" w:rsidRDefault="002A4245" w:rsidP="002A4245">
      <w:pPr>
        <w:sectPr w:rsidR="002A4245" w:rsidRPr="00D55540" w:rsidSect="0012225A">
          <w:type w:val="continuous"/>
          <w:pgSz w:w="11906" w:h="16838" w:code="9"/>
          <w:pgMar w:top="567" w:right="1021" w:bottom="567" w:left="1247" w:header="737" w:footer="680" w:gutter="0"/>
          <w:cols w:space="708"/>
          <w:docGrid w:linePitch="360"/>
        </w:sectPr>
      </w:pPr>
    </w:p>
    <w:p w:rsidR="00CA5CCB" w:rsidRPr="00082C9E" w:rsidRDefault="009E1267" w:rsidP="00082C9E">
      <w:pPr>
        <w:pStyle w:val="S13"/>
        <w:numPr>
          <w:ilvl w:val="0"/>
          <w:numId w:val="13"/>
        </w:numPr>
        <w:tabs>
          <w:tab w:val="left" w:pos="426"/>
        </w:tabs>
        <w:spacing w:after="240"/>
        <w:ind w:left="0" w:firstLine="0"/>
        <w:rPr>
          <w:caps w:val="0"/>
        </w:rPr>
      </w:pPr>
      <w:bookmarkStart w:id="45" w:name="_Toc115870220"/>
      <w:r w:rsidRPr="00082C9E">
        <w:rPr>
          <w:caps w:val="0"/>
        </w:rPr>
        <w:lastRenderedPageBreak/>
        <w:t>ТРЕБОВАНИЯ К СРЕДСТВАМ ИЗМЕРЕНИЙ, ВСПОМОГАТЕЛЬНЫМ УСТРОЙСТВАМ, МАТЕРИАЛАМ И РЕАКТИВАМ</w:t>
      </w:r>
      <w:bookmarkEnd w:id="45"/>
    </w:p>
    <w:p w:rsidR="009E1267" w:rsidRPr="001506CF" w:rsidRDefault="009E1267" w:rsidP="001506CF">
      <w:pPr>
        <w:spacing w:before="120"/>
        <w:rPr>
          <w:b/>
          <w:szCs w:val="28"/>
        </w:rPr>
      </w:pPr>
      <w:r w:rsidRPr="001506CF">
        <w:rPr>
          <w:color w:val="000000"/>
          <w:szCs w:val="28"/>
        </w:rPr>
        <w:t>П</w:t>
      </w:r>
      <w:r w:rsidRPr="001506CF">
        <w:rPr>
          <w:bCs/>
          <w:color w:val="000000"/>
          <w:szCs w:val="28"/>
        </w:rPr>
        <w:t xml:space="preserve">ри выполнении измерений массовой доли ХОС </w:t>
      </w:r>
      <w:bookmarkStart w:id="46" w:name="OLE_LINK20"/>
      <w:r w:rsidRPr="001506CF">
        <w:rPr>
          <w:bCs/>
          <w:color w:val="000000"/>
          <w:szCs w:val="28"/>
        </w:rPr>
        <w:t xml:space="preserve">применяют следующие средства </w:t>
      </w:r>
      <w:r w:rsidRPr="001506CF">
        <w:rPr>
          <w:bCs/>
          <w:szCs w:val="28"/>
        </w:rPr>
        <w:t>измерений, вспомогательные устройства, материалы и реактивы</w:t>
      </w:r>
      <w:bookmarkEnd w:id="46"/>
      <w:r w:rsidRPr="001506CF">
        <w:rPr>
          <w:color w:val="000000"/>
          <w:szCs w:val="28"/>
        </w:rPr>
        <w:t>:</w:t>
      </w:r>
    </w:p>
    <w:p w:rsidR="009E1267" w:rsidRPr="001506CF" w:rsidRDefault="009E1267" w:rsidP="001506CF">
      <w:pPr>
        <w:pStyle w:val="aff2"/>
        <w:numPr>
          <w:ilvl w:val="1"/>
          <w:numId w:val="18"/>
        </w:numPr>
        <w:spacing w:before="120"/>
        <w:ind w:left="0" w:firstLine="0"/>
        <w:contextualSpacing w:val="0"/>
        <w:rPr>
          <w:szCs w:val="28"/>
        </w:rPr>
      </w:pPr>
      <w:r w:rsidRPr="001506CF">
        <w:rPr>
          <w:szCs w:val="28"/>
        </w:rPr>
        <w:t xml:space="preserve">Комплекс </w:t>
      </w:r>
      <w:proofErr w:type="spellStart"/>
      <w:r w:rsidRPr="001506CF">
        <w:rPr>
          <w:szCs w:val="28"/>
        </w:rPr>
        <w:t>хроматографический</w:t>
      </w:r>
      <w:proofErr w:type="spellEnd"/>
      <w:r w:rsidRPr="001506CF">
        <w:rPr>
          <w:szCs w:val="28"/>
        </w:rPr>
        <w:t xml:space="preserve"> газовый «</w:t>
      </w:r>
      <w:proofErr w:type="spellStart"/>
      <w:r w:rsidRPr="001506CF">
        <w:rPr>
          <w:szCs w:val="28"/>
        </w:rPr>
        <w:t>Хромос</w:t>
      </w:r>
      <w:proofErr w:type="spellEnd"/>
      <w:r w:rsidRPr="001506CF">
        <w:rPr>
          <w:szCs w:val="28"/>
        </w:rPr>
        <w:t xml:space="preserve"> ГХ-1000» (далее – газовый хроматограф) с селективным электронно-захватным детектором (ЭЗД) (ФИФ № 21064-13).</w:t>
      </w:r>
    </w:p>
    <w:p w:rsidR="009E1267" w:rsidRPr="001506CF" w:rsidRDefault="009E1267" w:rsidP="001506CF">
      <w:pPr>
        <w:pStyle w:val="aff2"/>
        <w:numPr>
          <w:ilvl w:val="1"/>
          <w:numId w:val="18"/>
        </w:numPr>
        <w:spacing w:before="120"/>
        <w:ind w:left="0" w:firstLine="0"/>
        <w:contextualSpacing w:val="0"/>
        <w:rPr>
          <w:szCs w:val="28"/>
        </w:rPr>
      </w:pPr>
      <w:proofErr w:type="gramStart"/>
      <w:r w:rsidRPr="001506CF">
        <w:rPr>
          <w:szCs w:val="28"/>
        </w:rPr>
        <w:t xml:space="preserve">Колонка капиллярная ZB-FFAP (50 м × 0,32 мм × 0,50 мкм), заполненная </w:t>
      </w:r>
      <w:proofErr w:type="spellStart"/>
      <w:r w:rsidRPr="001506CF">
        <w:rPr>
          <w:szCs w:val="28"/>
        </w:rPr>
        <w:t>полиэтиленгликолем</w:t>
      </w:r>
      <w:proofErr w:type="spellEnd"/>
      <w:r w:rsidRPr="001506CF">
        <w:rPr>
          <w:szCs w:val="28"/>
        </w:rPr>
        <w:t xml:space="preserve">, обработанным </w:t>
      </w:r>
      <w:proofErr w:type="spellStart"/>
      <w:r w:rsidRPr="001506CF">
        <w:rPr>
          <w:szCs w:val="28"/>
        </w:rPr>
        <w:t>нитротерефталевой</w:t>
      </w:r>
      <w:proofErr w:type="spellEnd"/>
      <w:r w:rsidRPr="001506CF">
        <w:rPr>
          <w:szCs w:val="28"/>
        </w:rPr>
        <w:t xml:space="preserve"> кислотой.</w:t>
      </w:r>
      <w:proofErr w:type="gramEnd"/>
    </w:p>
    <w:p w:rsidR="009E1267" w:rsidRPr="001506CF" w:rsidRDefault="009E1267" w:rsidP="001506CF">
      <w:pPr>
        <w:pStyle w:val="aff2"/>
        <w:numPr>
          <w:ilvl w:val="1"/>
          <w:numId w:val="18"/>
        </w:numPr>
        <w:spacing w:before="120"/>
        <w:ind w:left="0" w:firstLine="0"/>
        <w:contextualSpacing w:val="0"/>
        <w:rPr>
          <w:szCs w:val="28"/>
        </w:rPr>
      </w:pPr>
      <w:r w:rsidRPr="001506CF">
        <w:rPr>
          <w:szCs w:val="28"/>
        </w:rPr>
        <w:t xml:space="preserve">Весы лабораторные электронные </w:t>
      </w:r>
      <w:r w:rsidRPr="001506CF">
        <w:rPr>
          <w:szCs w:val="28"/>
          <w:lang w:val="en-US"/>
        </w:rPr>
        <w:t>BP</w:t>
      </w:r>
      <w:r w:rsidRPr="001506CF">
        <w:rPr>
          <w:szCs w:val="28"/>
        </w:rPr>
        <w:t xml:space="preserve"> 221</w:t>
      </w:r>
      <w:r w:rsidRPr="001506CF">
        <w:rPr>
          <w:szCs w:val="28"/>
          <w:lang w:val="en-US"/>
        </w:rPr>
        <w:t>S</w:t>
      </w:r>
      <w:r w:rsidRPr="001506CF">
        <w:rPr>
          <w:szCs w:val="28"/>
        </w:rPr>
        <w:t xml:space="preserve"> </w:t>
      </w:r>
      <w:r w:rsidRPr="001506CF">
        <w:rPr>
          <w:color w:val="000000"/>
          <w:szCs w:val="28"/>
        </w:rPr>
        <w:t>I (специального) класса точности по ГОСТ</w:t>
      </w:r>
      <w:r w:rsidR="001506CF">
        <w:rPr>
          <w:color w:val="000000"/>
          <w:szCs w:val="28"/>
        </w:rPr>
        <w:t> </w:t>
      </w:r>
      <w:r w:rsidRPr="001506CF">
        <w:rPr>
          <w:color w:val="000000"/>
          <w:szCs w:val="28"/>
        </w:rPr>
        <w:t xml:space="preserve">24104 [1] </w:t>
      </w:r>
      <w:r w:rsidRPr="001506CF">
        <w:rPr>
          <w:szCs w:val="28"/>
        </w:rPr>
        <w:t>с наибольшим пределом взвешивания 220 г (ФИФ № 17935-02).</w:t>
      </w:r>
    </w:p>
    <w:p w:rsidR="009E1267" w:rsidRPr="001506CF" w:rsidRDefault="009E1267" w:rsidP="001506CF">
      <w:pPr>
        <w:pStyle w:val="aff2"/>
        <w:numPr>
          <w:ilvl w:val="1"/>
          <w:numId w:val="18"/>
        </w:numPr>
        <w:spacing w:before="120"/>
        <w:ind w:left="0" w:firstLine="0"/>
        <w:contextualSpacing w:val="0"/>
        <w:rPr>
          <w:szCs w:val="28"/>
        </w:rPr>
      </w:pPr>
      <w:proofErr w:type="spellStart"/>
      <w:r w:rsidRPr="001506CF">
        <w:rPr>
          <w:szCs w:val="28"/>
        </w:rPr>
        <w:t>Микрошприц</w:t>
      </w:r>
      <w:proofErr w:type="spellEnd"/>
      <w:r w:rsidRPr="001506CF">
        <w:rPr>
          <w:szCs w:val="28"/>
        </w:rPr>
        <w:t xml:space="preserve"> для ввода жидкой пробы номинальной вместимостью 1 мм</w:t>
      </w:r>
      <w:r w:rsidRPr="001506CF">
        <w:rPr>
          <w:szCs w:val="28"/>
          <w:vertAlign w:val="superscript"/>
        </w:rPr>
        <w:t>3</w:t>
      </w:r>
      <w:r w:rsidRPr="001506CF">
        <w:rPr>
          <w:szCs w:val="28"/>
        </w:rPr>
        <w:t xml:space="preserve"> с отклонением действительной вместимости </w:t>
      </w:r>
      <w:proofErr w:type="gramStart"/>
      <w:r w:rsidRPr="001506CF">
        <w:rPr>
          <w:szCs w:val="28"/>
        </w:rPr>
        <w:t>от</w:t>
      </w:r>
      <w:proofErr w:type="gramEnd"/>
      <w:r w:rsidRPr="001506CF">
        <w:rPr>
          <w:szCs w:val="28"/>
        </w:rPr>
        <w:t xml:space="preserve"> номинальной не более ±0,001 мм</w:t>
      </w:r>
      <w:r w:rsidRPr="001506CF">
        <w:rPr>
          <w:szCs w:val="28"/>
          <w:vertAlign w:val="superscript"/>
        </w:rPr>
        <w:t>3</w:t>
      </w:r>
      <w:r w:rsidRPr="001506CF">
        <w:rPr>
          <w:szCs w:val="28"/>
        </w:rPr>
        <w:t>.</w:t>
      </w:r>
    </w:p>
    <w:p w:rsidR="009E1267" w:rsidRPr="001506CF" w:rsidRDefault="009E1267" w:rsidP="001506CF">
      <w:pPr>
        <w:pStyle w:val="aff2"/>
        <w:numPr>
          <w:ilvl w:val="1"/>
          <w:numId w:val="18"/>
        </w:numPr>
        <w:spacing w:before="120"/>
        <w:ind w:left="0" w:firstLine="0"/>
        <w:contextualSpacing w:val="0"/>
        <w:rPr>
          <w:szCs w:val="28"/>
        </w:rPr>
      </w:pPr>
      <w:r w:rsidRPr="001506CF">
        <w:rPr>
          <w:szCs w:val="28"/>
        </w:rPr>
        <w:t>Колбы мерные 2-10-2 и 2-100-2 по ГОСТ 1770.</w:t>
      </w:r>
    </w:p>
    <w:p w:rsidR="009E1267" w:rsidRPr="001506CF" w:rsidRDefault="009E1267" w:rsidP="001506CF">
      <w:pPr>
        <w:pStyle w:val="aff2"/>
        <w:numPr>
          <w:ilvl w:val="1"/>
          <w:numId w:val="18"/>
        </w:numPr>
        <w:spacing w:before="120"/>
        <w:ind w:left="0" w:firstLine="0"/>
        <w:contextualSpacing w:val="0"/>
        <w:rPr>
          <w:szCs w:val="28"/>
        </w:rPr>
      </w:pPr>
      <w:r w:rsidRPr="001506CF">
        <w:rPr>
          <w:szCs w:val="28"/>
        </w:rPr>
        <w:t>Флаконы из тёмного стекла вместимостью 100 см</w:t>
      </w:r>
      <w:r w:rsidRPr="001506CF">
        <w:rPr>
          <w:szCs w:val="28"/>
          <w:vertAlign w:val="superscript"/>
        </w:rPr>
        <w:t>3</w:t>
      </w:r>
      <w:r w:rsidRPr="001506CF">
        <w:rPr>
          <w:szCs w:val="28"/>
        </w:rPr>
        <w:t xml:space="preserve"> с винтовой крышкой и прокладкой для хранения индивидуальных растворов ХОС.</w:t>
      </w:r>
    </w:p>
    <w:p w:rsidR="009E1267" w:rsidRPr="001506CF" w:rsidRDefault="009E1267" w:rsidP="001506CF">
      <w:pPr>
        <w:pStyle w:val="aff2"/>
        <w:numPr>
          <w:ilvl w:val="1"/>
          <w:numId w:val="18"/>
        </w:numPr>
        <w:spacing w:before="120"/>
        <w:ind w:left="0" w:firstLine="0"/>
        <w:contextualSpacing w:val="0"/>
        <w:rPr>
          <w:szCs w:val="28"/>
        </w:rPr>
      </w:pPr>
      <w:r w:rsidRPr="001506CF">
        <w:rPr>
          <w:szCs w:val="28"/>
        </w:rPr>
        <w:t>Пипетки 1-2-1-1 и 1-2-1-10 по ГОСТ 29227.</w:t>
      </w:r>
    </w:p>
    <w:p w:rsidR="009E1267" w:rsidRPr="001506CF" w:rsidRDefault="009E1267" w:rsidP="001506CF">
      <w:pPr>
        <w:pStyle w:val="aff2"/>
        <w:numPr>
          <w:ilvl w:val="1"/>
          <w:numId w:val="18"/>
        </w:numPr>
        <w:spacing w:before="120"/>
        <w:ind w:left="0" w:firstLine="0"/>
        <w:contextualSpacing w:val="0"/>
        <w:rPr>
          <w:szCs w:val="28"/>
        </w:rPr>
      </w:pPr>
      <w:r w:rsidRPr="001506CF">
        <w:rPr>
          <w:szCs w:val="28"/>
        </w:rPr>
        <w:t xml:space="preserve">Шприц инъекционный однократного применения номинальным объемом. </w:t>
      </w:r>
      <w:r w:rsidRPr="001506CF">
        <w:rPr>
          <w:szCs w:val="28"/>
        </w:rPr>
        <w:br/>
        <w:t>(2–5) см</w:t>
      </w:r>
      <w:r w:rsidRPr="001506CF">
        <w:rPr>
          <w:szCs w:val="28"/>
          <w:vertAlign w:val="superscript"/>
        </w:rPr>
        <w:t>3</w:t>
      </w:r>
      <w:r w:rsidRPr="001506CF">
        <w:rPr>
          <w:szCs w:val="28"/>
        </w:rPr>
        <w:t xml:space="preserve"> по ГОСТ </w:t>
      </w:r>
      <w:r w:rsidRPr="001506CF">
        <w:rPr>
          <w:szCs w:val="28"/>
          <w:lang w:val="en-US"/>
        </w:rPr>
        <w:t>ISO</w:t>
      </w:r>
      <w:r w:rsidRPr="001506CF">
        <w:rPr>
          <w:szCs w:val="28"/>
        </w:rPr>
        <w:t xml:space="preserve"> 7886-1.</w:t>
      </w:r>
    </w:p>
    <w:p w:rsidR="009E1267" w:rsidRPr="001506CF" w:rsidRDefault="009E1267" w:rsidP="001506CF">
      <w:pPr>
        <w:pStyle w:val="aff2"/>
        <w:numPr>
          <w:ilvl w:val="1"/>
          <w:numId w:val="18"/>
        </w:numPr>
        <w:spacing w:before="120"/>
        <w:ind w:left="0" w:firstLine="0"/>
        <w:contextualSpacing w:val="0"/>
        <w:rPr>
          <w:szCs w:val="28"/>
        </w:rPr>
      </w:pPr>
      <w:r w:rsidRPr="001506CF">
        <w:rPr>
          <w:szCs w:val="28"/>
        </w:rPr>
        <w:t>Воронка ВК-250 ХС по ГОСТ 25336.</w:t>
      </w:r>
    </w:p>
    <w:p w:rsidR="009E1267" w:rsidRPr="001506CF" w:rsidRDefault="009E1267" w:rsidP="001506CF">
      <w:pPr>
        <w:pStyle w:val="aff2"/>
        <w:numPr>
          <w:ilvl w:val="1"/>
          <w:numId w:val="18"/>
        </w:numPr>
        <w:spacing w:before="120"/>
        <w:ind w:left="0" w:firstLine="0"/>
        <w:contextualSpacing w:val="0"/>
        <w:rPr>
          <w:szCs w:val="28"/>
        </w:rPr>
      </w:pPr>
      <w:r w:rsidRPr="001506CF">
        <w:rPr>
          <w:szCs w:val="28"/>
        </w:rPr>
        <w:t>Стаканы В-1-50 ТС, В-1-100 ТС, В-1-400 ТС по ГОСТ 25336.</w:t>
      </w:r>
    </w:p>
    <w:p w:rsidR="009E1267" w:rsidRPr="001506CF" w:rsidRDefault="009E1267" w:rsidP="001506CF">
      <w:pPr>
        <w:pStyle w:val="aff2"/>
        <w:numPr>
          <w:ilvl w:val="1"/>
          <w:numId w:val="18"/>
        </w:numPr>
        <w:spacing w:before="120"/>
        <w:ind w:left="0" w:firstLine="0"/>
        <w:contextualSpacing w:val="0"/>
        <w:rPr>
          <w:szCs w:val="28"/>
        </w:rPr>
      </w:pPr>
      <w:r w:rsidRPr="001506CF">
        <w:rPr>
          <w:szCs w:val="28"/>
        </w:rPr>
        <w:t>Колбы конические КН-1-50-14/23, КН-2-100-34 по ГОСТ 25336.</w:t>
      </w:r>
    </w:p>
    <w:p w:rsidR="009E1267" w:rsidRPr="001506CF" w:rsidRDefault="009E1267" w:rsidP="001506CF">
      <w:pPr>
        <w:pStyle w:val="aff2"/>
        <w:numPr>
          <w:ilvl w:val="1"/>
          <w:numId w:val="18"/>
        </w:numPr>
        <w:spacing w:before="120"/>
        <w:ind w:left="0" w:firstLine="0"/>
        <w:contextualSpacing w:val="0"/>
        <w:rPr>
          <w:szCs w:val="28"/>
        </w:rPr>
      </w:pPr>
      <w:r w:rsidRPr="001506CF">
        <w:rPr>
          <w:szCs w:val="28"/>
        </w:rPr>
        <w:t>Бумага фильтровальная по ГОСТ 12026.</w:t>
      </w:r>
    </w:p>
    <w:p w:rsidR="009E1267" w:rsidRPr="001506CF" w:rsidRDefault="009E1267" w:rsidP="001506CF">
      <w:pPr>
        <w:pStyle w:val="aff2"/>
        <w:numPr>
          <w:ilvl w:val="1"/>
          <w:numId w:val="18"/>
        </w:numPr>
        <w:spacing w:before="120"/>
        <w:ind w:left="0" w:firstLine="0"/>
        <w:contextualSpacing w:val="0"/>
        <w:rPr>
          <w:szCs w:val="28"/>
        </w:rPr>
      </w:pPr>
      <w:r w:rsidRPr="001506CF">
        <w:rPr>
          <w:szCs w:val="28"/>
        </w:rPr>
        <w:t>Секундомер механический типа СОСпр-2б-2-010 по ТУ 25-1894.003, второго класса точности, длительность интервала 3600 с, пределы допускаемой погрешности показаний ±5,4 с (ФИФ № 11519-11).</w:t>
      </w:r>
    </w:p>
    <w:p w:rsidR="009E1267" w:rsidRPr="001506CF" w:rsidRDefault="009E1267" w:rsidP="001506CF">
      <w:pPr>
        <w:pStyle w:val="aff2"/>
        <w:numPr>
          <w:ilvl w:val="1"/>
          <w:numId w:val="18"/>
        </w:numPr>
        <w:spacing w:before="120"/>
        <w:ind w:left="0" w:firstLine="0"/>
        <w:contextualSpacing w:val="0"/>
        <w:rPr>
          <w:szCs w:val="28"/>
        </w:rPr>
      </w:pPr>
      <w:r w:rsidRPr="001506CF">
        <w:rPr>
          <w:szCs w:val="28"/>
        </w:rPr>
        <w:t>Воронки В-36-50 КС по ГОСТ 25336.</w:t>
      </w:r>
    </w:p>
    <w:p w:rsidR="009E1267" w:rsidRPr="001506CF" w:rsidRDefault="009E1267" w:rsidP="001506CF">
      <w:pPr>
        <w:pStyle w:val="aff2"/>
        <w:numPr>
          <w:ilvl w:val="1"/>
          <w:numId w:val="18"/>
        </w:numPr>
        <w:spacing w:before="120"/>
        <w:ind w:left="0" w:firstLine="0"/>
        <w:contextualSpacing w:val="0"/>
        <w:rPr>
          <w:szCs w:val="28"/>
        </w:rPr>
      </w:pPr>
      <w:r w:rsidRPr="001506CF">
        <w:rPr>
          <w:szCs w:val="28"/>
        </w:rPr>
        <w:t>Азот газообразный особой чистоты 1-й или 2-й сорт по ГОСТ 9293.</w:t>
      </w:r>
    </w:p>
    <w:p w:rsidR="009E1267" w:rsidRPr="001506CF" w:rsidRDefault="009E1267" w:rsidP="001506CF">
      <w:pPr>
        <w:pStyle w:val="aff2"/>
        <w:numPr>
          <w:ilvl w:val="1"/>
          <w:numId w:val="18"/>
        </w:numPr>
        <w:spacing w:before="120"/>
        <w:ind w:left="0" w:firstLine="0"/>
        <w:contextualSpacing w:val="0"/>
        <w:rPr>
          <w:szCs w:val="28"/>
        </w:rPr>
      </w:pPr>
      <w:proofErr w:type="spellStart"/>
      <w:r w:rsidRPr="001506CF">
        <w:rPr>
          <w:szCs w:val="28"/>
        </w:rPr>
        <w:t>Нефрас</w:t>
      </w:r>
      <w:proofErr w:type="spellEnd"/>
      <w:r w:rsidRPr="001506CF">
        <w:rPr>
          <w:szCs w:val="28"/>
        </w:rPr>
        <w:t xml:space="preserve"> С-50/170 по ГОСТ 8505.</w:t>
      </w:r>
    </w:p>
    <w:p w:rsidR="009E1267" w:rsidRPr="001506CF" w:rsidRDefault="009E1267" w:rsidP="001506CF">
      <w:pPr>
        <w:pStyle w:val="aff2"/>
        <w:numPr>
          <w:ilvl w:val="1"/>
          <w:numId w:val="18"/>
        </w:numPr>
        <w:spacing w:before="120"/>
        <w:ind w:left="0" w:firstLine="0"/>
        <w:contextualSpacing w:val="0"/>
        <w:rPr>
          <w:szCs w:val="28"/>
        </w:rPr>
      </w:pPr>
      <w:r w:rsidRPr="001506CF">
        <w:rPr>
          <w:szCs w:val="28"/>
        </w:rPr>
        <w:t xml:space="preserve">Спирт этиловый технический гидролизный ректификованный по </w:t>
      </w:r>
      <w:r w:rsidRPr="001506CF">
        <w:rPr>
          <w:szCs w:val="28"/>
        </w:rPr>
        <w:br/>
        <w:t xml:space="preserve">ГОСТ </w:t>
      </w:r>
      <w:proofErr w:type="gramStart"/>
      <w:r w:rsidRPr="001506CF">
        <w:rPr>
          <w:szCs w:val="28"/>
        </w:rPr>
        <w:t>Р</w:t>
      </w:r>
      <w:proofErr w:type="gramEnd"/>
      <w:r w:rsidRPr="001506CF">
        <w:rPr>
          <w:szCs w:val="28"/>
        </w:rPr>
        <w:t xml:space="preserve"> 55878.</w:t>
      </w:r>
    </w:p>
    <w:p w:rsidR="009E1267" w:rsidRPr="001506CF" w:rsidRDefault="009E1267" w:rsidP="001506CF">
      <w:pPr>
        <w:pStyle w:val="aff2"/>
        <w:numPr>
          <w:ilvl w:val="1"/>
          <w:numId w:val="18"/>
        </w:numPr>
        <w:spacing w:before="120"/>
        <w:ind w:left="0" w:firstLine="0"/>
        <w:contextualSpacing w:val="0"/>
        <w:rPr>
          <w:szCs w:val="28"/>
        </w:rPr>
      </w:pPr>
      <w:r w:rsidRPr="001506CF">
        <w:rPr>
          <w:szCs w:val="28"/>
        </w:rPr>
        <w:t xml:space="preserve">Вода дистиллированная по ГОСТ </w:t>
      </w:r>
      <w:proofErr w:type="gramStart"/>
      <w:r w:rsidRPr="001506CF">
        <w:rPr>
          <w:szCs w:val="28"/>
        </w:rPr>
        <w:t>Р</w:t>
      </w:r>
      <w:proofErr w:type="gramEnd"/>
      <w:r w:rsidRPr="001506CF">
        <w:rPr>
          <w:szCs w:val="28"/>
        </w:rPr>
        <w:t xml:space="preserve"> 58144.</w:t>
      </w:r>
    </w:p>
    <w:p w:rsidR="009E1267" w:rsidRPr="001506CF" w:rsidRDefault="009E1267" w:rsidP="001506CF">
      <w:pPr>
        <w:pStyle w:val="aff2"/>
        <w:numPr>
          <w:ilvl w:val="1"/>
          <w:numId w:val="18"/>
        </w:numPr>
        <w:spacing w:before="120"/>
        <w:ind w:left="0" w:firstLine="0"/>
        <w:contextualSpacing w:val="0"/>
        <w:rPr>
          <w:szCs w:val="28"/>
        </w:rPr>
      </w:pPr>
      <w:r w:rsidRPr="001506CF">
        <w:rPr>
          <w:szCs w:val="28"/>
        </w:rPr>
        <w:t>Серебро азотнокислое (AgNO</w:t>
      </w:r>
      <w:r w:rsidRPr="001506CF">
        <w:rPr>
          <w:szCs w:val="28"/>
          <w:vertAlign w:val="subscript"/>
        </w:rPr>
        <w:t>3</w:t>
      </w:r>
      <w:r w:rsidRPr="001506CF">
        <w:rPr>
          <w:szCs w:val="28"/>
        </w:rPr>
        <w:t>), ч. д. а. по ГОСТ 1277.</w:t>
      </w:r>
    </w:p>
    <w:p w:rsidR="009E1267" w:rsidRPr="001506CF" w:rsidRDefault="009E1267" w:rsidP="001506CF">
      <w:pPr>
        <w:pStyle w:val="aff2"/>
        <w:numPr>
          <w:ilvl w:val="1"/>
          <w:numId w:val="18"/>
        </w:numPr>
        <w:spacing w:before="120"/>
        <w:ind w:left="0" w:firstLine="0"/>
        <w:contextualSpacing w:val="0"/>
        <w:rPr>
          <w:szCs w:val="28"/>
        </w:rPr>
      </w:pPr>
      <w:r w:rsidRPr="001506CF">
        <w:rPr>
          <w:szCs w:val="28"/>
        </w:rPr>
        <w:t>Натрия гидроокись, ч. д. а. по ГОСТ 4328.</w:t>
      </w:r>
    </w:p>
    <w:p w:rsidR="009E1267" w:rsidRPr="001506CF" w:rsidRDefault="009E1267" w:rsidP="001506CF">
      <w:pPr>
        <w:pStyle w:val="aff2"/>
        <w:numPr>
          <w:ilvl w:val="1"/>
          <w:numId w:val="18"/>
        </w:numPr>
        <w:spacing w:before="120"/>
        <w:ind w:left="0" w:firstLine="0"/>
        <w:contextualSpacing w:val="0"/>
        <w:rPr>
          <w:szCs w:val="28"/>
        </w:rPr>
      </w:pPr>
      <w:r w:rsidRPr="001506CF">
        <w:rPr>
          <w:szCs w:val="28"/>
        </w:rPr>
        <w:t xml:space="preserve">Измеритель комбинированный </w:t>
      </w:r>
      <w:proofErr w:type="spellStart"/>
      <w:r w:rsidRPr="001506CF">
        <w:rPr>
          <w:szCs w:val="28"/>
          <w:lang w:val="en-US"/>
        </w:rPr>
        <w:t>Testo</w:t>
      </w:r>
      <w:proofErr w:type="spellEnd"/>
      <w:r w:rsidRPr="001506CF">
        <w:rPr>
          <w:szCs w:val="28"/>
        </w:rPr>
        <w:t xml:space="preserve"> 625, диапазон измерений относительной влажности от 5 до 95 %, пределы допускаемой относительной погрешности измерений относительной влажности ±2,5 %, диапазон измерений температуры от минус 10 до плюс 60</w:t>
      </w:r>
      <w:proofErr w:type="gramStart"/>
      <w:r w:rsidRPr="001506CF">
        <w:rPr>
          <w:szCs w:val="28"/>
        </w:rPr>
        <w:t xml:space="preserve"> ºС</w:t>
      </w:r>
      <w:proofErr w:type="gramEnd"/>
      <w:r w:rsidRPr="001506CF">
        <w:rPr>
          <w:szCs w:val="28"/>
        </w:rPr>
        <w:t>, пределы допускаемой абсолютной погрешности измерений температуры ±0,5 ⁰С (ФИФ №</w:t>
      </w:r>
      <w:r w:rsidR="001506CF">
        <w:rPr>
          <w:szCs w:val="28"/>
        </w:rPr>
        <w:t> </w:t>
      </w:r>
      <w:r w:rsidRPr="001506CF">
        <w:rPr>
          <w:szCs w:val="28"/>
        </w:rPr>
        <w:t>17740-12).</w:t>
      </w:r>
    </w:p>
    <w:p w:rsidR="009E1267" w:rsidRPr="001506CF" w:rsidRDefault="009E1267" w:rsidP="001506CF">
      <w:pPr>
        <w:pStyle w:val="aff2"/>
        <w:numPr>
          <w:ilvl w:val="1"/>
          <w:numId w:val="18"/>
        </w:numPr>
        <w:spacing w:before="120"/>
        <w:ind w:left="0" w:firstLine="0"/>
        <w:contextualSpacing w:val="0"/>
        <w:rPr>
          <w:szCs w:val="28"/>
        </w:rPr>
      </w:pPr>
      <w:r w:rsidRPr="001506CF">
        <w:rPr>
          <w:szCs w:val="28"/>
        </w:rPr>
        <w:lastRenderedPageBreak/>
        <w:t>Барометр-анероид метеорологический БАММ-1, диапазон измерений давления от 80 до 106 кПа, пределы допускаемой основной абсолютной погрешности ±0,2 кПа (ФИФ №5738-76).</w:t>
      </w:r>
    </w:p>
    <w:p w:rsidR="009E1267" w:rsidRPr="001506CF" w:rsidRDefault="009E1267" w:rsidP="001506CF">
      <w:pPr>
        <w:pStyle w:val="aff2"/>
        <w:numPr>
          <w:ilvl w:val="1"/>
          <w:numId w:val="18"/>
        </w:numPr>
        <w:spacing w:before="120"/>
        <w:ind w:left="0" w:firstLine="0"/>
        <w:contextualSpacing w:val="0"/>
        <w:rPr>
          <w:szCs w:val="28"/>
        </w:rPr>
      </w:pPr>
      <w:r w:rsidRPr="001506CF">
        <w:rPr>
          <w:szCs w:val="28"/>
        </w:rPr>
        <w:t>Вольтметр универсальный цифровой В7-38, диапазон измерений напряжения переменного тока от 8 мВ до 1000</w:t>
      </w:r>
      <w:proofErr w:type="gramStart"/>
      <w:r w:rsidRPr="001506CF">
        <w:rPr>
          <w:szCs w:val="28"/>
        </w:rPr>
        <w:t xml:space="preserve"> В</w:t>
      </w:r>
      <w:proofErr w:type="gramEnd"/>
      <w:r w:rsidRPr="001506CF">
        <w:rPr>
          <w:szCs w:val="28"/>
        </w:rPr>
        <w:t>, диапазон измерений частоты переменного тока от 10 Гц до 1000 МГц (ФИФ № 8730-82).</w:t>
      </w:r>
    </w:p>
    <w:p w:rsidR="009E1267" w:rsidRPr="001506CF" w:rsidRDefault="009E1267" w:rsidP="001506CF">
      <w:pPr>
        <w:pStyle w:val="aff2"/>
        <w:numPr>
          <w:ilvl w:val="1"/>
          <w:numId w:val="18"/>
        </w:numPr>
        <w:spacing w:before="120"/>
        <w:ind w:left="0" w:firstLine="0"/>
        <w:contextualSpacing w:val="0"/>
        <w:rPr>
          <w:szCs w:val="28"/>
        </w:rPr>
      </w:pPr>
      <w:bookmarkStart w:id="47" w:name="_Hlk93085143"/>
      <w:r w:rsidRPr="001506CF">
        <w:rPr>
          <w:szCs w:val="28"/>
        </w:rPr>
        <w:t>Шкаф холодильный POLAIR</w:t>
      </w:r>
      <w:bookmarkEnd w:id="47"/>
      <w:r w:rsidRPr="001506CF">
        <w:rPr>
          <w:szCs w:val="28"/>
        </w:rPr>
        <w:t xml:space="preserve"> </w:t>
      </w:r>
      <w:r w:rsidRPr="001506CF">
        <w:rPr>
          <w:szCs w:val="28"/>
          <w:lang w:val="en-US"/>
        </w:rPr>
        <w:t>DM</w:t>
      </w:r>
      <w:r w:rsidRPr="001506CF">
        <w:rPr>
          <w:szCs w:val="28"/>
        </w:rPr>
        <w:t>107-</w:t>
      </w:r>
      <w:r w:rsidRPr="001506CF">
        <w:rPr>
          <w:szCs w:val="28"/>
          <w:lang w:val="en-US"/>
        </w:rPr>
        <w:t>S</w:t>
      </w:r>
      <w:r w:rsidRPr="001506CF">
        <w:rPr>
          <w:szCs w:val="28"/>
        </w:rPr>
        <w:t xml:space="preserve">, диапазон рабочих температур </w:t>
      </w:r>
      <w:proofErr w:type="gramStart"/>
      <w:r w:rsidRPr="001506CF">
        <w:rPr>
          <w:szCs w:val="28"/>
        </w:rPr>
        <w:t>от</w:t>
      </w:r>
      <w:proofErr w:type="gramEnd"/>
      <w:r w:rsidRPr="001506CF">
        <w:rPr>
          <w:szCs w:val="28"/>
        </w:rPr>
        <w:t xml:space="preserve"> плюс 1 до плюс 10 ºС.</w:t>
      </w:r>
    </w:p>
    <w:p w:rsidR="009E1267" w:rsidRPr="001506CF" w:rsidRDefault="009E1267" w:rsidP="001506CF">
      <w:pPr>
        <w:pStyle w:val="aff2"/>
        <w:numPr>
          <w:ilvl w:val="1"/>
          <w:numId w:val="18"/>
        </w:numPr>
        <w:spacing w:before="120"/>
        <w:ind w:left="0" w:firstLine="0"/>
        <w:contextualSpacing w:val="0"/>
        <w:rPr>
          <w:szCs w:val="28"/>
        </w:rPr>
      </w:pPr>
      <w:r w:rsidRPr="001506CF">
        <w:rPr>
          <w:szCs w:val="28"/>
        </w:rPr>
        <w:t>Измеритель плотности жидкостей вибрационный ВИП-2МР, диапазон измерений плотности от 0,65 до 2,00 г/см</w:t>
      </w:r>
      <w:r w:rsidRPr="001506CF">
        <w:rPr>
          <w:szCs w:val="28"/>
          <w:vertAlign w:val="superscript"/>
        </w:rPr>
        <w:t>3</w:t>
      </w:r>
      <w:r w:rsidRPr="001506CF">
        <w:rPr>
          <w:szCs w:val="28"/>
        </w:rPr>
        <w:t>, пределы допускаемой абсолютной погрешности измерений плотности ±0,0001 г/см</w:t>
      </w:r>
      <w:r w:rsidRPr="001506CF">
        <w:rPr>
          <w:szCs w:val="28"/>
          <w:vertAlign w:val="superscript"/>
        </w:rPr>
        <w:t>3</w:t>
      </w:r>
      <w:r w:rsidRPr="001506CF">
        <w:rPr>
          <w:szCs w:val="28"/>
        </w:rPr>
        <w:t xml:space="preserve"> (ФИФ № 27163-09).</w:t>
      </w:r>
    </w:p>
    <w:p w:rsidR="009E1267" w:rsidRPr="001506CF" w:rsidRDefault="009E1267" w:rsidP="001506CF">
      <w:pPr>
        <w:pStyle w:val="aff2"/>
        <w:numPr>
          <w:ilvl w:val="1"/>
          <w:numId w:val="18"/>
        </w:numPr>
        <w:spacing w:before="120"/>
        <w:ind w:left="0" w:firstLine="0"/>
        <w:contextualSpacing w:val="0"/>
        <w:rPr>
          <w:szCs w:val="28"/>
        </w:rPr>
      </w:pPr>
      <w:r w:rsidRPr="001506CF">
        <w:rPr>
          <w:szCs w:val="28"/>
        </w:rPr>
        <w:t>Реактивы ХОС с массовой долей основных веществ, приведённой в таблице 3.</w:t>
      </w:r>
    </w:p>
    <w:p w:rsidR="001506CF" w:rsidRPr="001506CF" w:rsidRDefault="001506CF" w:rsidP="001506CF">
      <w:pPr>
        <w:pStyle w:val="ad"/>
        <w:keepNext/>
        <w:spacing w:before="120" w:beforeAutospacing="0" w:after="0" w:afterAutospacing="0"/>
        <w:jc w:val="right"/>
        <w:rPr>
          <w:rFonts w:ascii="Arial" w:hAnsi="Arial"/>
          <w:b/>
          <w:sz w:val="20"/>
        </w:rPr>
      </w:pPr>
      <w:r w:rsidRPr="001506CF">
        <w:rPr>
          <w:rFonts w:ascii="Arial" w:hAnsi="Arial"/>
          <w:b/>
          <w:sz w:val="20"/>
        </w:rPr>
        <w:t xml:space="preserve">Таблица </w:t>
      </w:r>
      <w:r w:rsidRPr="001506CF">
        <w:rPr>
          <w:rFonts w:ascii="Arial" w:hAnsi="Arial"/>
          <w:b/>
          <w:sz w:val="20"/>
        </w:rPr>
        <w:fldChar w:fldCharType="begin"/>
      </w:r>
      <w:r w:rsidRPr="001506CF">
        <w:rPr>
          <w:rFonts w:ascii="Arial" w:hAnsi="Arial"/>
          <w:b/>
          <w:sz w:val="20"/>
        </w:rPr>
        <w:instrText xml:space="preserve"> SEQ Таблица \* ARABIC </w:instrText>
      </w:r>
      <w:r w:rsidRPr="001506CF">
        <w:rPr>
          <w:rFonts w:ascii="Arial" w:hAnsi="Arial"/>
          <w:b/>
          <w:sz w:val="20"/>
        </w:rPr>
        <w:fldChar w:fldCharType="separate"/>
      </w:r>
      <w:r w:rsidR="008427D3">
        <w:rPr>
          <w:rFonts w:ascii="Arial" w:hAnsi="Arial"/>
          <w:b/>
          <w:noProof/>
          <w:sz w:val="20"/>
        </w:rPr>
        <w:t>3</w:t>
      </w:r>
      <w:r w:rsidRPr="001506CF">
        <w:rPr>
          <w:rFonts w:ascii="Arial" w:hAnsi="Arial"/>
          <w:b/>
          <w:sz w:val="20"/>
        </w:rPr>
        <w:fldChar w:fldCharType="end"/>
      </w:r>
    </w:p>
    <w:p w:rsidR="009E1267" w:rsidRPr="001506CF" w:rsidRDefault="009E1267" w:rsidP="001506CF">
      <w:pPr>
        <w:pStyle w:val="ad"/>
        <w:keepNext/>
        <w:spacing w:before="0" w:beforeAutospacing="0" w:after="60" w:afterAutospacing="0"/>
        <w:jc w:val="right"/>
        <w:rPr>
          <w:rFonts w:ascii="Arial" w:hAnsi="Arial"/>
          <w:b/>
          <w:sz w:val="20"/>
        </w:rPr>
      </w:pPr>
      <w:r w:rsidRPr="001506CF">
        <w:rPr>
          <w:rFonts w:ascii="Arial" w:hAnsi="Arial"/>
          <w:b/>
          <w:sz w:val="20"/>
        </w:rPr>
        <w:t>Реактивы индивидуальных хлорорганических соединений</w:t>
      </w:r>
    </w:p>
    <w:tbl>
      <w:tblPr>
        <w:tblStyle w:val="afff6"/>
        <w:tblW w:w="986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077"/>
        <w:gridCol w:w="3118"/>
        <w:gridCol w:w="2665"/>
      </w:tblGrid>
      <w:tr w:rsidR="009E1267" w:rsidTr="001506CF">
        <w:trPr>
          <w:tblHeader/>
        </w:trPr>
        <w:tc>
          <w:tcPr>
            <w:tcW w:w="4077" w:type="dxa"/>
            <w:tcBorders>
              <w:top w:val="single" w:sz="12" w:space="0" w:color="auto"/>
              <w:bottom w:val="single" w:sz="12" w:space="0" w:color="auto"/>
            </w:tcBorders>
            <w:shd w:val="clear" w:color="auto" w:fill="FFD200"/>
            <w:vAlign w:val="center"/>
          </w:tcPr>
          <w:p w:rsidR="009E1267" w:rsidRPr="001506CF" w:rsidRDefault="009E1267" w:rsidP="00E9547A">
            <w:pPr>
              <w:spacing w:line="276" w:lineRule="auto"/>
              <w:jc w:val="center"/>
              <w:rPr>
                <w:rFonts w:ascii="Arial" w:eastAsia="Times New Roman" w:hAnsi="Arial"/>
                <w:b/>
                <w:caps/>
                <w:sz w:val="16"/>
                <w:szCs w:val="16"/>
                <w:lang w:eastAsia="ru-RU"/>
              </w:rPr>
            </w:pPr>
            <w:r w:rsidRPr="001506CF">
              <w:rPr>
                <w:rFonts w:ascii="Arial" w:eastAsia="Times New Roman" w:hAnsi="Arial"/>
                <w:b/>
                <w:caps/>
                <w:sz w:val="16"/>
                <w:szCs w:val="16"/>
                <w:lang w:eastAsia="ru-RU"/>
              </w:rPr>
              <w:t>Наименование ХОС</w:t>
            </w:r>
          </w:p>
        </w:tc>
        <w:tc>
          <w:tcPr>
            <w:tcW w:w="3118" w:type="dxa"/>
            <w:tcBorders>
              <w:top w:val="single" w:sz="12" w:space="0" w:color="auto"/>
              <w:bottom w:val="single" w:sz="12" w:space="0" w:color="auto"/>
            </w:tcBorders>
            <w:shd w:val="clear" w:color="auto" w:fill="FFD200"/>
            <w:vAlign w:val="center"/>
          </w:tcPr>
          <w:p w:rsidR="009E1267" w:rsidRPr="001506CF" w:rsidRDefault="009E1267" w:rsidP="00E9547A">
            <w:pPr>
              <w:spacing w:line="276" w:lineRule="auto"/>
              <w:jc w:val="center"/>
              <w:rPr>
                <w:rFonts w:ascii="Arial" w:eastAsia="Times New Roman" w:hAnsi="Arial"/>
                <w:b/>
                <w:caps/>
                <w:sz w:val="16"/>
                <w:szCs w:val="16"/>
                <w:lang w:eastAsia="ru-RU"/>
              </w:rPr>
            </w:pPr>
            <w:r w:rsidRPr="001506CF">
              <w:rPr>
                <w:rFonts w:ascii="Arial" w:eastAsia="Times New Roman" w:hAnsi="Arial"/>
                <w:b/>
                <w:caps/>
                <w:sz w:val="16"/>
                <w:szCs w:val="16"/>
                <w:lang w:eastAsia="ru-RU"/>
              </w:rPr>
              <w:t>Производитель/ Нормативная документация</w:t>
            </w:r>
          </w:p>
        </w:tc>
        <w:tc>
          <w:tcPr>
            <w:tcW w:w="2665" w:type="dxa"/>
            <w:tcBorders>
              <w:top w:val="single" w:sz="12" w:space="0" w:color="auto"/>
              <w:bottom w:val="single" w:sz="12" w:space="0" w:color="auto"/>
            </w:tcBorders>
            <w:shd w:val="clear" w:color="auto" w:fill="FFD200"/>
          </w:tcPr>
          <w:p w:rsidR="009E1267" w:rsidRPr="001506CF" w:rsidRDefault="009E1267" w:rsidP="00E9547A">
            <w:pPr>
              <w:spacing w:line="276" w:lineRule="auto"/>
              <w:jc w:val="center"/>
              <w:rPr>
                <w:rFonts w:ascii="Arial" w:eastAsia="Times New Roman" w:hAnsi="Arial"/>
                <w:b/>
                <w:caps/>
                <w:sz w:val="16"/>
                <w:szCs w:val="16"/>
                <w:lang w:eastAsia="ru-RU"/>
              </w:rPr>
            </w:pPr>
            <w:r w:rsidRPr="001506CF">
              <w:rPr>
                <w:rFonts w:ascii="Arial" w:eastAsia="Times New Roman" w:hAnsi="Arial"/>
                <w:b/>
                <w:caps/>
                <w:sz w:val="16"/>
                <w:szCs w:val="16"/>
                <w:lang w:eastAsia="ru-RU"/>
              </w:rPr>
              <w:t>Массовая доля основного вещества, %, не менее</w:t>
            </w:r>
          </w:p>
        </w:tc>
      </w:tr>
      <w:tr w:rsidR="009E1267" w:rsidTr="001506CF">
        <w:tc>
          <w:tcPr>
            <w:tcW w:w="4077" w:type="dxa"/>
            <w:tcBorders>
              <w:top w:val="single" w:sz="12" w:space="0" w:color="auto"/>
            </w:tcBorders>
            <w:vAlign w:val="center"/>
          </w:tcPr>
          <w:p w:rsidR="009E1267" w:rsidRPr="0074122D" w:rsidRDefault="009E1267" w:rsidP="00E9547A">
            <w:pPr>
              <w:spacing w:line="276" w:lineRule="auto"/>
              <w:rPr>
                <w:rFonts w:eastAsia="Times New Roman"/>
              </w:rPr>
            </w:pPr>
            <w:r>
              <w:rPr>
                <w:rFonts w:eastAsia="Times New Roman"/>
              </w:rPr>
              <w:t>2-хлорпропан</w:t>
            </w:r>
          </w:p>
        </w:tc>
        <w:tc>
          <w:tcPr>
            <w:tcW w:w="3118" w:type="dxa"/>
            <w:tcBorders>
              <w:top w:val="single" w:sz="12" w:space="0" w:color="auto"/>
            </w:tcBorders>
            <w:vAlign w:val="center"/>
          </w:tcPr>
          <w:p w:rsidR="009E1267" w:rsidRPr="004B3C44" w:rsidRDefault="009E1267" w:rsidP="00E9547A">
            <w:pPr>
              <w:spacing w:line="276" w:lineRule="auto"/>
              <w:jc w:val="center"/>
              <w:rPr>
                <w:rFonts w:eastAsia="Times New Roman"/>
                <w:lang w:val="en-US"/>
              </w:rPr>
            </w:pPr>
            <w:r w:rsidRPr="004B3C44">
              <w:rPr>
                <w:rFonts w:eastAsia="Times New Roman"/>
                <w:lang w:val="en-US"/>
              </w:rPr>
              <w:t>Sigma</w:t>
            </w:r>
            <w:r w:rsidRPr="009E1267">
              <w:rPr>
                <w:rFonts w:eastAsia="Times New Roman"/>
              </w:rPr>
              <w:t>-</w:t>
            </w:r>
            <w:r w:rsidRPr="004B3C44">
              <w:rPr>
                <w:rFonts w:eastAsia="Times New Roman"/>
                <w:lang w:val="en-US"/>
              </w:rPr>
              <w:t>Aldrich</w:t>
            </w:r>
          </w:p>
        </w:tc>
        <w:tc>
          <w:tcPr>
            <w:tcW w:w="2665" w:type="dxa"/>
            <w:tcBorders>
              <w:top w:val="single" w:sz="12" w:space="0" w:color="auto"/>
            </w:tcBorders>
          </w:tcPr>
          <w:p w:rsidR="009E1267" w:rsidRPr="0074122D" w:rsidRDefault="009E1267" w:rsidP="00E9547A">
            <w:pPr>
              <w:spacing w:line="276" w:lineRule="auto"/>
              <w:jc w:val="center"/>
              <w:rPr>
                <w:rFonts w:eastAsia="Times New Roman"/>
              </w:rPr>
            </w:pPr>
            <w:r>
              <w:rPr>
                <w:rFonts w:eastAsia="Times New Roman"/>
              </w:rPr>
              <w:t>99,0</w:t>
            </w:r>
          </w:p>
        </w:tc>
      </w:tr>
      <w:tr w:rsidR="009E1267" w:rsidTr="001506CF">
        <w:tc>
          <w:tcPr>
            <w:tcW w:w="4077" w:type="dxa"/>
            <w:shd w:val="clear" w:color="auto" w:fill="FFFFFF" w:themeFill="background1"/>
            <w:vAlign w:val="center"/>
          </w:tcPr>
          <w:p w:rsidR="009E1267" w:rsidRPr="002E0D34" w:rsidRDefault="009E1267" w:rsidP="00E9547A">
            <w:pPr>
              <w:spacing w:line="276" w:lineRule="auto"/>
              <w:rPr>
                <w:rFonts w:eastAsia="Times New Roman"/>
              </w:rPr>
            </w:pPr>
            <w:r>
              <w:rPr>
                <w:rFonts w:eastAsia="Times New Roman"/>
              </w:rPr>
              <w:t>3-хлорпропен-1 (</w:t>
            </w:r>
            <w:proofErr w:type="spellStart"/>
            <w:r>
              <w:rPr>
                <w:rFonts w:eastAsia="Times New Roman"/>
              </w:rPr>
              <w:t>аллилхлорид</w:t>
            </w:r>
            <w:proofErr w:type="spellEnd"/>
            <w:r>
              <w:rPr>
                <w:rFonts w:eastAsia="Times New Roman"/>
              </w:rPr>
              <w:t>)</w:t>
            </w:r>
          </w:p>
        </w:tc>
        <w:tc>
          <w:tcPr>
            <w:tcW w:w="3118" w:type="dxa"/>
            <w:vAlign w:val="center"/>
          </w:tcPr>
          <w:p w:rsidR="009E1267" w:rsidRPr="004B3C44" w:rsidRDefault="009E1267" w:rsidP="00E9547A">
            <w:pPr>
              <w:spacing w:line="276" w:lineRule="auto"/>
              <w:jc w:val="center"/>
              <w:rPr>
                <w:rFonts w:eastAsia="Times New Roman"/>
              </w:rPr>
            </w:pPr>
            <w:r w:rsidRPr="004B3C44">
              <w:rPr>
                <w:rFonts w:eastAsia="Times New Roman"/>
                <w:lang w:val="en-US"/>
              </w:rPr>
              <w:t>Sigma-Aldrich</w:t>
            </w:r>
          </w:p>
        </w:tc>
        <w:tc>
          <w:tcPr>
            <w:tcW w:w="2665" w:type="dxa"/>
          </w:tcPr>
          <w:p w:rsidR="009E1267" w:rsidRPr="0074122D" w:rsidRDefault="009E1267" w:rsidP="00E9547A">
            <w:pPr>
              <w:spacing w:line="276" w:lineRule="auto"/>
              <w:jc w:val="center"/>
              <w:rPr>
                <w:rFonts w:eastAsia="Times New Roman"/>
              </w:rPr>
            </w:pPr>
            <w:r>
              <w:rPr>
                <w:rFonts w:eastAsia="Times New Roman"/>
              </w:rPr>
              <w:t>98,5</w:t>
            </w:r>
          </w:p>
        </w:tc>
      </w:tr>
      <w:tr w:rsidR="009E1267" w:rsidTr="001506CF">
        <w:tc>
          <w:tcPr>
            <w:tcW w:w="4077" w:type="dxa"/>
            <w:shd w:val="clear" w:color="auto" w:fill="FFFFFF" w:themeFill="background1"/>
            <w:vAlign w:val="center"/>
          </w:tcPr>
          <w:p w:rsidR="009E1267" w:rsidRPr="002E0D34" w:rsidRDefault="009E1267" w:rsidP="00E9547A">
            <w:pPr>
              <w:spacing w:line="276" w:lineRule="auto"/>
              <w:rPr>
                <w:rFonts w:eastAsia="Times New Roman"/>
              </w:rPr>
            </w:pPr>
            <w:r>
              <w:rPr>
                <w:rFonts w:eastAsia="Times New Roman"/>
                <w:i/>
              </w:rPr>
              <w:t>т</w:t>
            </w:r>
            <w:r w:rsidRPr="0008431F">
              <w:rPr>
                <w:rFonts w:eastAsia="Times New Roman"/>
                <w:i/>
              </w:rPr>
              <w:t>ранс</w:t>
            </w:r>
            <w:r>
              <w:rPr>
                <w:rFonts w:eastAsia="Times New Roman"/>
              </w:rPr>
              <w:t>-1,2-дихлорэтен</w:t>
            </w:r>
          </w:p>
        </w:tc>
        <w:tc>
          <w:tcPr>
            <w:tcW w:w="3118" w:type="dxa"/>
            <w:vAlign w:val="center"/>
          </w:tcPr>
          <w:p w:rsidR="009E1267" w:rsidRPr="004B3C44" w:rsidRDefault="009E1267" w:rsidP="00E9547A">
            <w:pPr>
              <w:spacing w:line="276" w:lineRule="auto"/>
              <w:jc w:val="center"/>
              <w:rPr>
                <w:rFonts w:eastAsia="Times New Roman"/>
              </w:rPr>
            </w:pPr>
            <w:r w:rsidRPr="004B3C44">
              <w:rPr>
                <w:rFonts w:eastAsia="Times New Roman"/>
                <w:lang w:val="en-US"/>
              </w:rPr>
              <w:t>Sigma-Aldrich</w:t>
            </w:r>
          </w:p>
        </w:tc>
        <w:tc>
          <w:tcPr>
            <w:tcW w:w="2665" w:type="dxa"/>
          </w:tcPr>
          <w:p w:rsidR="009E1267" w:rsidRPr="0081777C" w:rsidRDefault="009E1267" w:rsidP="00E9547A">
            <w:pPr>
              <w:spacing w:line="276" w:lineRule="auto"/>
              <w:jc w:val="center"/>
              <w:rPr>
                <w:rFonts w:eastAsia="Times New Roman"/>
              </w:rPr>
            </w:pPr>
            <w:r>
              <w:rPr>
                <w:rFonts w:eastAsia="Times New Roman"/>
              </w:rPr>
              <w:t>9</w:t>
            </w:r>
            <w:r>
              <w:rPr>
                <w:rFonts w:eastAsia="Times New Roman"/>
                <w:lang w:val="en-US"/>
              </w:rPr>
              <w:t>8</w:t>
            </w:r>
            <w:r>
              <w:rPr>
                <w:rFonts w:eastAsia="Times New Roman"/>
              </w:rPr>
              <w:t>,0</w:t>
            </w:r>
          </w:p>
        </w:tc>
      </w:tr>
      <w:tr w:rsidR="009E1267" w:rsidTr="001506CF">
        <w:tc>
          <w:tcPr>
            <w:tcW w:w="4077" w:type="dxa"/>
            <w:vAlign w:val="center"/>
          </w:tcPr>
          <w:p w:rsidR="009E1267" w:rsidRPr="0074122D" w:rsidRDefault="009E1267" w:rsidP="00E9547A">
            <w:pPr>
              <w:spacing w:line="276" w:lineRule="auto"/>
              <w:rPr>
                <w:rFonts w:eastAsia="Times New Roman"/>
              </w:rPr>
            </w:pPr>
            <w:proofErr w:type="spellStart"/>
            <w:r>
              <w:rPr>
                <w:rFonts w:eastAsia="Times New Roman"/>
              </w:rPr>
              <w:t>тетрахлорметан</w:t>
            </w:r>
            <w:proofErr w:type="spellEnd"/>
            <w:r>
              <w:rPr>
                <w:rFonts w:eastAsia="Times New Roman"/>
              </w:rPr>
              <w:t xml:space="preserve"> (четырёххлористый углерод)</w:t>
            </w:r>
          </w:p>
        </w:tc>
        <w:tc>
          <w:tcPr>
            <w:tcW w:w="3118" w:type="dxa"/>
            <w:vAlign w:val="center"/>
          </w:tcPr>
          <w:p w:rsidR="009E1267" w:rsidRPr="004B3C44" w:rsidRDefault="009E1267" w:rsidP="00E9547A">
            <w:pPr>
              <w:spacing w:line="276" w:lineRule="auto"/>
              <w:jc w:val="center"/>
              <w:rPr>
                <w:rFonts w:eastAsia="Times New Roman"/>
              </w:rPr>
            </w:pPr>
            <w:r w:rsidRPr="004B3C44">
              <w:rPr>
                <w:rFonts w:eastAsia="Times New Roman"/>
              </w:rPr>
              <w:t>ГОСТ 20288</w:t>
            </w:r>
          </w:p>
        </w:tc>
        <w:tc>
          <w:tcPr>
            <w:tcW w:w="2665" w:type="dxa"/>
          </w:tcPr>
          <w:p w:rsidR="009E1267" w:rsidRPr="0074122D" w:rsidRDefault="009E1267" w:rsidP="00E9547A">
            <w:pPr>
              <w:spacing w:line="276" w:lineRule="auto"/>
              <w:jc w:val="center"/>
              <w:rPr>
                <w:rFonts w:eastAsia="Times New Roman"/>
              </w:rPr>
            </w:pPr>
            <w:r>
              <w:rPr>
                <w:rFonts w:eastAsia="Times New Roman"/>
              </w:rPr>
              <w:t>99,8</w:t>
            </w:r>
          </w:p>
        </w:tc>
      </w:tr>
      <w:tr w:rsidR="009E1267" w:rsidTr="001506CF">
        <w:tc>
          <w:tcPr>
            <w:tcW w:w="4077" w:type="dxa"/>
            <w:vAlign w:val="center"/>
          </w:tcPr>
          <w:p w:rsidR="009E1267" w:rsidRPr="0074122D" w:rsidRDefault="009E1267" w:rsidP="00E9547A">
            <w:pPr>
              <w:spacing w:line="276" w:lineRule="auto"/>
              <w:rPr>
                <w:rFonts w:eastAsia="Times New Roman"/>
              </w:rPr>
            </w:pPr>
            <w:proofErr w:type="spellStart"/>
            <w:r>
              <w:rPr>
                <w:rFonts w:eastAsia="Times New Roman"/>
              </w:rPr>
              <w:t>дихлорметан</w:t>
            </w:r>
            <w:proofErr w:type="spellEnd"/>
            <w:r>
              <w:rPr>
                <w:rFonts w:eastAsia="Times New Roman"/>
              </w:rPr>
              <w:t xml:space="preserve"> (хлористый метилен)</w:t>
            </w:r>
          </w:p>
        </w:tc>
        <w:tc>
          <w:tcPr>
            <w:tcW w:w="3118" w:type="dxa"/>
            <w:vAlign w:val="center"/>
          </w:tcPr>
          <w:p w:rsidR="009E1267" w:rsidRPr="004B3C44" w:rsidRDefault="009E1267" w:rsidP="00E9547A">
            <w:pPr>
              <w:spacing w:line="276" w:lineRule="auto"/>
              <w:jc w:val="center"/>
              <w:rPr>
                <w:rFonts w:eastAsia="Times New Roman"/>
              </w:rPr>
            </w:pPr>
            <w:r w:rsidRPr="004B3C44">
              <w:rPr>
                <w:rFonts w:eastAsia="Times New Roman"/>
                <w:lang w:val="en-US"/>
              </w:rPr>
              <w:t>Sigma-Aldrich</w:t>
            </w:r>
          </w:p>
        </w:tc>
        <w:tc>
          <w:tcPr>
            <w:tcW w:w="2665" w:type="dxa"/>
          </w:tcPr>
          <w:p w:rsidR="009E1267" w:rsidRPr="005A48E5" w:rsidRDefault="009E1267" w:rsidP="00E9547A">
            <w:pPr>
              <w:spacing w:line="276" w:lineRule="auto"/>
              <w:jc w:val="center"/>
              <w:rPr>
                <w:rFonts w:eastAsia="Times New Roman"/>
                <w:lang w:val="en-US"/>
              </w:rPr>
            </w:pPr>
            <w:r>
              <w:rPr>
                <w:rFonts w:eastAsia="Times New Roman"/>
              </w:rPr>
              <w:t>99,</w:t>
            </w:r>
            <w:r>
              <w:rPr>
                <w:rFonts w:eastAsia="Times New Roman"/>
                <w:lang w:val="en-US"/>
              </w:rPr>
              <w:t>8</w:t>
            </w:r>
          </w:p>
        </w:tc>
      </w:tr>
      <w:tr w:rsidR="009E1267" w:rsidTr="001506CF">
        <w:tc>
          <w:tcPr>
            <w:tcW w:w="4077" w:type="dxa"/>
            <w:vAlign w:val="center"/>
          </w:tcPr>
          <w:p w:rsidR="009E1267" w:rsidRPr="0074122D" w:rsidRDefault="009E1267" w:rsidP="00E9547A">
            <w:pPr>
              <w:spacing w:line="276" w:lineRule="auto"/>
              <w:rPr>
                <w:rFonts w:eastAsia="Times New Roman"/>
              </w:rPr>
            </w:pPr>
            <w:proofErr w:type="spellStart"/>
            <w:r>
              <w:rPr>
                <w:rFonts w:eastAsia="Times New Roman"/>
              </w:rPr>
              <w:t>трихлорэтилен</w:t>
            </w:r>
            <w:proofErr w:type="spellEnd"/>
          </w:p>
        </w:tc>
        <w:tc>
          <w:tcPr>
            <w:tcW w:w="3118" w:type="dxa"/>
            <w:vAlign w:val="center"/>
          </w:tcPr>
          <w:p w:rsidR="009E1267" w:rsidRPr="004B3C44" w:rsidRDefault="009E1267" w:rsidP="00E9547A">
            <w:pPr>
              <w:spacing w:line="276" w:lineRule="auto"/>
              <w:jc w:val="center"/>
              <w:rPr>
                <w:rFonts w:eastAsia="Times New Roman"/>
              </w:rPr>
            </w:pPr>
            <w:r w:rsidRPr="004B3C44">
              <w:rPr>
                <w:rFonts w:eastAsia="Times New Roman"/>
                <w:lang w:val="en-US"/>
              </w:rPr>
              <w:t>Sigma-Aldrich</w:t>
            </w:r>
          </w:p>
        </w:tc>
        <w:tc>
          <w:tcPr>
            <w:tcW w:w="2665" w:type="dxa"/>
          </w:tcPr>
          <w:p w:rsidR="009E1267" w:rsidRPr="005A48E5" w:rsidRDefault="009E1267" w:rsidP="00E9547A">
            <w:pPr>
              <w:spacing w:line="276" w:lineRule="auto"/>
              <w:jc w:val="center"/>
              <w:rPr>
                <w:rFonts w:eastAsia="Times New Roman"/>
                <w:lang w:val="en-US"/>
              </w:rPr>
            </w:pPr>
            <w:r>
              <w:rPr>
                <w:rFonts w:eastAsia="Times New Roman"/>
              </w:rPr>
              <w:t>99,</w:t>
            </w:r>
            <w:r>
              <w:rPr>
                <w:rFonts w:eastAsia="Times New Roman"/>
                <w:lang w:val="en-US"/>
              </w:rPr>
              <w:t>5</w:t>
            </w:r>
          </w:p>
        </w:tc>
      </w:tr>
      <w:tr w:rsidR="009E1267" w:rsidTr="001506CF">
        <w:tc>
          <w:tcPr>
            <w:tcW w:w="4077" w:type="dxa"/>
            <w:vAlign w:val="center"/>
          </w:tcPr>
          <w:p w:rsidR="009E1267" w:rsidRPr="0074122D" w:rsidRDefault="009E1267" w:rsidP="00E9547A">
            <w:pPr>
              <w:spacing w:line="276" w:lineRule="auto"/>
              <w:rPr>
                <w:rFonts w:eastAsia="Times New Roman"/>
              </w:rPr>
            </w:pPr>
            <w:proofErr w:type="spellStart"/>
            <w:r>
              <w:rPr>
                <w:rFonts w:eastAsia="Times New Roman"/>
              </w:rPr>
              <w:t>трихлорметан</w:t>
            </w:r>
            <w:proofErr w:type="spellEnd"/>
            <w:r>
              <w:rPr>
                <w:rFonts w:eastAsia="Times New Roman"/>
              </w:rPr>
              <w:t xml:space="preserve"> (хлороформ)</w:t>
            </w:r>
          </w:p>
        </w:tc>
        <w:tc>
          <w:tcPr>
            <w:tcW w:w="3118" w:type="dxa"/>
            <w:vAlign w:val="center"/>
          </w:tcPr>
          <w:p w:rsidR="009E1267" w:rsidRPr="004B3C44" w:rsidRDefault="009E1267" w:rsidP="00E9547A">
            <w:pPr>
              <w:spacing w:line="276" w:lineRule="auto"/>
              <w:jc w:val="center"/>
              <w:rPr>
                <w:rFonts w:eastAsia="Times New Roman"/>
              </w:rPr>
            </w:pPr>
            <w:r>
              <w:rPr>
                <w:rFonts w:eastAsia="Times New Roman"/>
              </w:rPr>
              <w:t>ТУ 2631-026-781-19972-2010</w:t>
            </w:r>
          </w:p>
        </w:tc>
        <w:tc>
          <w:tcPr>
            <w:tcW w:w="2665" w:type="dxa"/>
          </w:tcPr>
          <w:p w:rsidR="009E1267" w:rsidRPr="0074122D" w:rsidRDefault="009E1267" w:rsidP="00E9547A">
            <w:pPr>
              <w:spacing w:line="276" w:lineRule="auto"/>
              <w:jc w:val="center"/>
              <w:rPr>
                <w:rFonts w:eastAsia="Times New Roman"/>
              </w:rPr>
            </w:pPr>
            <w:r>
              <w:rPr>
                <w:rFonts w:eastAsia="Times New Roman"/>
              </w:rPr>
              <w:t>99,1</w:t>
            </w:r>
          </w:p>
        </w:tc>
      </w:tr>
      <w:tr w:rsidR="009E1267" w:rsidTr="001506CF">
        <w:tc>
          <w:tcPr>
            <w:tcW w:w="4077" w:type="dxa"/>
            <w:vAlign w:val="center"/>
          </w:tcPr>
          <w:p w:rsidR="009E1267" w:rsidRPr="0074122D" w:rsidRDefault="009E1267" w:rsidP="00E9547A">
            <w:pPr>
              <w:spacing w:line="276" w:lineRule="auto"/>
              <w:rPr>
                <w:rFonts w:eastAsia="Times New Roman"/>
              </w:rPr>
            </w:pPr>
            <w:proofErr w:type="spellStart"/>
            <w:r>
              <w:rPr>
                <w:rFonts w:eastAsia="Times New Roman"/>
              </w:rPr>
              <w:t>тетрахлорэтилен</w:t>
            </w:r>
            <w:proofErr w:type="spellEnd"/>
          </w:p>
        </w:tc>
        <w:tc>
          <w:tcPr>
            <w:tcW w:w="3118" w:type="dxa"/>
            <w:vAlign w:val="center"/>
          </w:tcPr>
          <w:p w:rsidR="009E1267" w:rsidRPr="004B3C44" w:rsidRDefault="009E1267" w:rsidP="00E9547A">
            <w:pPr>
              <w:spacing w:line="276" w:lineRule="auto"/>
              <w:jc w:val="center"/>
              <w:rPr>
                <w:rFonts w:eastAsia="Times New Roman"/>
              </w:rPr>
            </w:pPr>
            <w:r w:rsidRPr="004B3C44">
              <w:rPr>
                <w:rFonts w:eastAsia="Times New Roman"/>
                <w:lang w:val="en-US"/>
              </w:rPr>
              <w:t>Sigma-Aldrich</w:t>
            </w:r>
          </w:p>
        </w:tc>
        <w:tc>
          <w:tcPr>
            <w:tcW w:w="2665" w:type="dxa"/>
          </w:tcPr>
          <w:p w:rsidR="009E1267" w:rsidRPr="0074122D" w:rsidRDefault="009E1267" w:rsidP="00E9547A">
            <w:pPr>
              <w:spacing w:line="276" w:lineRule="auto"/>
              <w:jc w:val="center"/>
              <w:rPr>
                <w:rFonts w:eastAsia="Times New Roman"/>
              </w:rPr>
            </w:pPr>
            <w:r>
              <w:rPr>
                <w:rFonts w:eastAsia="Times New Roman"/>
              </w:rPr>
              <w:t>99,9</w:t>
            </w:r>
          </w:p>
        </w:tc>
      </w:tr>
      <w:tr w:rsidR="009E1267" w:rsidTr="001506CF">
        <w:tc>
          <w:tcPr>
            <w:tcW w:w="4077" w:type="dxa"/>
            <w:vAlign w:val="center"/>
          </w:tcPr>
          <w:p w:rsidR="009E1267" w:rsidRPr="0074122D" w:rsidRDefault="009E1267" w:rsidP="00E9547A">
            <w:pPr>
              <w:spacing w:line="276" w:lineRule="auto"/>
              <w:rPr>
                <w:rFonts w:eastAsia="Times New Roman"/>
              </w:rPr>
            </w:pPr>
            <w:r>
              <w:rPr>
                <w:rFonts w:eastAsia="Times New Roman"/>
              </w:rPr>
              <w:t>1,2-дихлорпропан</w:t>
            </w:r>
          </w:p>
        </w:tc>
        <w:tc>
          <w:tcPr>
            <w:tcW w:w="3118" w:type="dxa"/>
            <w:vAlign w:val="center"/>
          </w:tcPr>
          <w:p w:rsidR="009E1267" w:rsidRPr="004B3C44" w:rsidRDefault="009E1267" w:rsidP="00E9547A">
            <w:pPr>
              <w:spacing w:line="276" w:lineRule="auto"/>
              <w:jc w:val="center"/>
              <w:rPr>
                <w:rFonts w:eastAsia="Times New Roman"/>
              </w:rPr>
            </w:pPr>
            <w:r w:rsidRPr="004B3C44">
              <w:rPr>
                <w:rFonts w:eastAsia="Times New Roman"/>
                <w:lang w:val="en-US"/>
              </w:rPr>
              <w:t>Sigma-Aldrich</w:t>
            </w:r>
          </w:p>
        </w:tc>
        <w:tc>
          <w:tcPr>
            <w:tcW w:w="2665" w:type="dxa"/>
          </w:tcPr>
          <w:p w:rsidR="009E1267" w:rsidRPr="0074122D" w:rsidRDefault="009E1267" w:rsidP="00E9547A">
            <w:pPr>
              <w:spacing w:line="276" w:lineRule="auto"/>
              <w:jc w:val="center"/>
              <w:rPr>
                <w:rFonts w:eastAsia="Times New Roman"/>
              </w:rPr>
            </w:pPr>
            <w:r>
              <w:rPr>
                <w:rFonts w:eastAsia="Times New Roman"/>
              </w:rPr>
              <w:t>99,0</w:t>
            </w:r>
          </w:p>
        </w:tc>
      </w:tr>
      <w:tr w:rsidR="009E1267" w:rsidTr="001506CF">
        <w:tc>
          <w:tcPr>
            <w:tcW w:w="4077" w:type="dxa"/>
            <w:vAlign w:val="center"/>
          </w:tcPr>
          <w:p w:rsidR="009E1267" w:rsidRPr="0074122D" w:rsidRDefault="009E1267" w:rsidP="00E9547A">
            <w:pPr>
              <w:spacing w:line="276" w:lineRule="auto"/>
              <w:rPr>
                <w:rFonts w:eastAsia="Times New Roman"/>
              </w:rPr>
            </w:pPr>
            <w:r>
              <w:rPr>
                <w:rFonts w:eastAsia="Times New Roman"/>
              </w:rPr>
              <w:t>1,2-дихлорэтан</w:t>
            </w:r>
          </w:p>
        </w:tc>
        <w:tc>
          <w:tcPr>
            <w:tcW w:w="3118" w:type="dxa"/>
            <w:vAlign w:val="center"/>
          </w:tcPr>
          <w:p w:rsidR="009E1267" w:rsidRPr="004B3C44" w:rsidRDefault="009E1267" w:rsidP="00E9547A">
            <w:pPr>
              <w:spacing w:line="276" w:lineRule="auto"/>
              <w:jc w:val="center"/>
              <w:rPr>
                <w:rFonts w:eastAsia="Times New Roman"/>
              </w:rPr>
            </w:pPr>
            <w:r w:rsidRPr="004B3C44">
              <w:rPr>
                <w:rFonts w:eastAsia="Times New Roman"/>
              </w:rPr>
              <w:t>ГОСТ 1942-86</w:t>
            </w:r>
          </w:p>
        </w:tc>
        <w:tc>
          <w:tcPr>
            <w:tcW w:w="2665" w:type="dxa"/>
          </w:tcPr>
          <w:p w:rsidR="009E1267" w:rsidRPr="0074122D" w:rsidRDefault="009E1267" w:rsidP="00E9547A">
            <w:pPr>
              <w:spacing w:line="276" w:lineRule="auto"/>
              <w:jc w:val="center"/>
              <w:rPr>
                <w:rFonts w:eastAsia="Times New Roman"/>
              </w:rPr>
            </w:pPr>
            <w:r>
              <w:rPr>
                <w:rFonts w:eastAsia="Times New Roman"/>
              </w:rPr>
              <w:t>99,9</w:t>
            </w:r>
          </w:p>
        </w:tc>
      </w:tr>
      <w:tr w:rsidR="009E1267" w:rsidTr="001506CF">
        <w:tc>
          <w:tcPr>
            <w:tcW w:w="4077" w:type="dxa"/>
            <w:vAlign w:val="center"/>
          </w:tcPr>
          <w:p w:rsidR="009E1267" w:rsidRPr="0074122D" w:rsidRDefault="009E1267" w:rsidP="00E9547A">
            <w:pPr>
              <w:spacing w:line="276" w:lineRule="auto"/>
              <w:rPr>
                <w:rFonts w:eastAsia="Times New Roman"/>
              </w:rPr>
            </w:pPr>
            <w:r>
              <w:rPr>
                <w:rFonts w:eastAsia="Times New Roman"/>
              </w:rPr>
              <w:t>1,2-дихлорбутан</w:t>
            </w:r>
          </w:p>
        </w:tc>
        <w:tc>
          <w:tcPr>
            <w:tcW w:w="3118" w:type="dxa"/>
            <w:vAlign w:val="center"/>
          </w:tcPr>
          <w:p w:rsidR="009E1267" w:rsidRPr="004B3C44" w:rsidRDefault="009E1267" w:rsidP="00E9547A">
            <w:pPr>
              <w:spacing w:line="276" w:lineRule="auto"/>
              <w:jc w:val="center"/>
              <w:rPr>
                <w:rFonts w:eastAsia="Times New Roman"/>
              </w:rPr>
            </w:pPr>
            <w:r w:rsidRPr="004B3C44">
              <w:rPr>
                <w:rFonts w:eastAsia="Times New Roman"/>
                <w:lang w:val="en-US"/>
              </w:rPr>
              <w:t>Sigma-Aldrich</w:t>
            </w:r>
          </w:p>
        </w:tc>
        <w:tc>
          <w:tcPr>
            <w:tcW w:w="2665" w:type="dxa"/>
          </w:tcPr>
          <w:p w:rsidR="009E1267" w:rsidRPr="0081777C" w:rsidRDefault="009E1267" w:rsidP="00E9547A">
            <w:pPr>
              <w:spacing w:line="276" w:lineRule="auto"/>
              <w:jc w:val="center"/>
              <w:rPr>
                <w:rFonts w:eastAsia="Times New Roman"/>
              </w:rPr>
            </w:pPr>
            <w:r>
              <w:rPr>
                <w:rFonts w:eastAsia="Times New Roman"/>
              </w:rPr>
              <w:t>9</w:t>
            </w:r>
            <w:r>
              <w:rPr>
                <w:rFonts w:eastAsia="Times New Roman"/>
                <w:lang w:val="en-US"/>
              </w:rPr>
              <w:t>8</w:t>
            </w:r>
            <w:r>
              <w:rPr>
                <w:rFonts w:eastAsia="Times New Roman"/>
              </w:rPr>
              <w:t>,0</w:t>
            </w:r>
          </w:p>
        </w:tc>
      </w:tr>
      <w:tr w:rsidR="009E1267" w:rsidTr="001506CF">
        <w:tc>
          <w:tcPr>
            <w:tcW w:w="4077" w:type="dxa"/>
            <w:vAlign w:val="center"/>
          </w:tcPr>
          <w:p w:rsidR="009E1267" w:rsidRPr="0074122D" w:rsidRDefault="009E1267" w:rsidP="00E9547A">
            <w:pPr>
              <w:spacing w:line="276" w:lineRule="auto"/>
              <w:rPr>
                <w:rFonts w:eastAsia="Times New Roman"/>
              </w:rPr>
            </w:pPr>
            <w:r>
              <w:rPr>
                <w:rFonts w:eastAsia="Times New Roman"/>
              </w:rPr>
              <w:t>1,3-дихлорпропан</w:t>
            </w:r>
          </w:p>
        </w:tc>
        <w:tc>
          <w:tcPr>
            <w:tcW w:w="3118" w:type="dxa"/>
            <w:vAlign w:val="center"/>
          </w:tcPr>
          <w:p w:rsidR="009E1267" w:rsidRPr="004B3C44" w:rsidRDefault="009E1267" w:rsidP="00E9547A">
            <w:pPr>
              <w:spacing w:line="276" w:lineRule="auto"/>
              <w:jc w:val="center"/>
              <w:rPr>
                <w:rFonts w:eastAsia="Times New Roman"/>
              </w:rPr>
            </w:pPr>
            <w:r w:rsidRPr="004B3C44">
              <w:rPr>
                <w:rFonts w:eastAsia="Times New Roman"/>
                <w:lang w:val="en-US"/>
              </w:rPr>
              <w:t>Sigma-Aldrich</w:t>
            </w:r>
          </w:p>
        </w:tc>
        <w:tc>
          <w:tcPr>
            <w:tcW w:w="2665" w:type="dxa"/>
          </w:tcPr>
          <w:p w:rsidR="009E1267" w:rsidRPr="005A48E5" w:rsidRDefault="009E1267" w:rsidP="00E9547A">
            <w:pPr>
              <w:spacing w:line="276" w:lineRule="auto"/>
              <w:jc w:val="center"/>
              <w:rPr>
                <w:rFonts w:eastAsia="Times New Roman"/>
                <w:lang w:val="en-US"/>
              </w:rPr>
            </w:pPr>
            <w:r>
              <w:rPr>
                <w:rFonts w:eastAsia="Times New Roman"/>
              </w:rPr>
              <w:t>99,0</w:t>
            </w:r>
          </w:p>
        </w:tc>
      </w:tr>
      <w:tr w:rsidR="009E1267" w:rsidTr="001506CF">
        <w:tc>
          <w:tcPr>
            <w:tcW w:w="4077" w:type="dxa"/>
            <w:vAlign w:val="center"/>
          </w:tcPr>
          <w:p w:rsidR="009E1267" w:rsidRPr="001E7651" w:rsidRDefault="009E1267" w:rsidP="00E9547A">
            <w:pPr>
              <w:spacing w:line="276" w:lineRule="auto"/>
              <w:rPr>
                <w:rFonts w:eastAsia="Times New Roman"/>
              </w:rPr>
            </w:pPr>
            <w:r w:rsidRPr="001E7651">
              <w:t>1</w:t>
            </w:r>
            <w:r w:rsidRPr="001E7651">
              <w:rPr>
                <w:rFonts w:eastAsia="Times New Roman"/>
              </w:rPr>
              <w:t>,3-дихлорпропен-1</w:t>
            </w:r>
          </w:p>
        </w:tc>
        <w:tc>
          <w:tcPr>
            <w:tcW w:w="3118" w:type="dxa"/>
            <w:vAlign w:val="center"/>
          </w:tcPr>
          <w:p w:rsidR="009E1267" w:rsidRPr="004B3C44" w:rsidRDefault="009E1267" w:rsidP="00E9547A">
            <w:pPr>
              <w:spacing w:line="276" w:lineRule="auto"/>
              <w:jc w:val="center"/>
              <w:rPr>
                <w:rFonts w:eastAsia="Times New Roman"/>
              </w:rPr>
            </w:pPr>
            <w:r w:rsidRPr="004B3C44">
              <w:rPr>
                <w:rFonts w:eastAsia="Times New Roman"/>
                <w:lang w:val="en-US"/>
              </w:rPr>
              <w:t>Sigma-Aldrich</w:t>
            </w:r>
          </w:p>
        </w:tc>
        <w:tc>
          <w:tcPr>
            <w:tcW w:w="2665" w:type="dxa"/>
          </w:tcPr>
          <w:p w:rsidR="009E1267" w:rsidRPr="0081777C" w:rsidRDefault="009E1267" w:rsidP="00E9547A">
            <w:pPr>
              <w:spacing w:line="276" w:lineRule="auto"/>
              <w:jc w:val="center"/>
              <w:rPr>
                <w:rFonts w:eastAsia="Times New Roman"/>
              </w:rPr>
            </w:pPr>
            <w:r>
              <w:rPr>
                <w:rFonts w:eastAsia="Times New Roman"/>
                <w:lang w:val="en-US"/>
              </w:rPr>
              <w:t>90</w:t>
            </w:r>
            <w:r>
              <w:rPr>
                <w:rFonts w:eastAsia="Times New Roman"/>
              </w:rPr>
              <w:t>,0</w:t>
            </w:r>
          </w:p>
        </w:tc>
      </w:tr>
      <w:tr w:rsidR="009E1267" w:rsidTr="001506CF">
        <w:tc>
          <w:tcPr>
            <w:tcW w:w="4077" w:type="dxa"/>
            <w:vAlign w:val="center"/>
          </w:tcPr>
          <w:p w:rsidR="009E1267" w:rsidRPr="0074122D" w:rsidRDefault="009E1267" w:rsidP="00E9547A">
            <w:pPr>
              <w:spacing w:line="276" w:lineRule="auto"/>
              <w:rPr>
                <w:rFonts w:eastAsia="Times New Roman"/>
              </w:rPr>
            </w:pPr>
            <w:r>
              <w:rPr>
                <w:rFonts w:eastAsia="Times New Roman"/>
              </w:rPr>
              <w:t>1,1,1,2-тетрахлорэтан</w:t>
            </w:r>
          </w:p>
        </w:tc>
        <w:tc>
          <w:tcPr>
            <w:tcW w:w="3118" w:type="dxa"/>
            <w:vAlign w:val="center"/>
          </w:tcPr>
          <w:p w:rsidR="009E1267" w:rsidRPr="004B3C44" w:rsidRDefault="009E1267" w:rsidP="00E9547A">
            <w:pPr>
              <w:spacing w:line="276" w:lineRule="auto"/>
              <w:jc w:val="center"/>
              <w:rPr>
                <w:rFonts w:eastAsia="Times New Roman"/>
              </w:rPr>
            </w:pPr>
            <w:r w:rsidRPr="004B3C44">
              <w:rPr>
                <w:rFonts w:eastAsia="Times New Roman"/>
                <w:lang w:val="en-US"/>
              </w:rPr>
              <w:t>Sigma-Aldrich</w:t>
            </w:r>
          </w:p>
        </w:tc>
        <w:tc>
          <w:tcPr>
            <w:tcW w:w="2665" w:type="dxa"/>
          </w:tcPr>
          <w:p w:rsidR="009E1267" w:rsidRPr="005A48E5" w:rsidRDefault="009E1267" w:rsidP="00E9547A">
            <w:pPr>
              <w:spacing w:line="276" w:lineRule="auto"/>
              <w:jc w:val="center"/>
              <w:rPr>
                <w:rFonts w:eastAsia="Times New Roman"/>
                <w:lang w:val="en-US"/>
              </w:rPr>
            </w:pPr>
            <w:r>
              <w:rPr>
                <w:rFonts w:eastAsia="Times New Roman"/>
              </w:rPr>
              <w:t>99,0</w:t>
            </w:r>
          </w:p>
        </w:tc>
      </w:tr>
      <w:tr w:rsidR="009E1267" w:rsidTr="001506CF">
        <w:tc>
          <w:tcPr>
            <w:tcW w:w="4077" w:type="dxa"/>
            <w:vAlign w:val="center"/>
          </w:tcPr>
          <w:p w:rsidR="009E1267" w:rsidRPr="0074122D" w:rsidRDefault="009E1267" w:rsidP="00E9547A">
            <w:pPr>
              <w:spacing w:line="276" w:lineRule="auto"/>
              <w:rPr>
                <w:rFonts w:eastAsia="Times New Roman"/>
              </w:rPr>
            </w:pPr>
            <w:r>
              <w:rPr>
                <w:rFonts w:eastAsia="Times New Roman"/>
              </w:rPr>
              <w:t>1,2,3-трихлорпропан</w:t>
            </w:r>
          </w:p>
        </w:tc>
        <w:tc>
          <w:tcPr>
            <w:tcW w:w="3118" w:type="dxa"/>
            <w:vAlign w:val="center"/>
          </w:tcPr>
          <w:p w:rsidR="009E1267" w:rsidRPr="004B3C44" w:rsidRDefault="009E1267" w:rsidP="00E9547A">
            <w:pPr>
              <w:spacing w:line="276" w:lineRule="auto"/>
              <w:jc w:val="center"/>
              <w:rPr>
                <w:rFonts w:eastAsia="Times New Roman"/>
              </w:rPr>
            </w:pPr>
            <w:proofErr w:type="spellStart"/>
            <w:r w:rsidRPr="004B3C44">
              <w:rPr>
                <w:rFonts w:eastAsia="Times New Roman"/>
                <w:lang w:val="en-US"/>
              </w:rPr>
              <w:t>Supelco</w:t>
            </w:r>
            <w:proofErr w:type="spellEnd"/>
          </w:p>
        </w:tc>
        <w:tc>
          <w:tcPr>
            <w:tcW w:w="2665" w:type="dxa"/>
          </w:tcPr>
          <w:p w:rsidR="009E1267" w:rsidRPr="0074122D" w:rsidRDefault="009E1267" w:rsidP="00E9547A">
            <w:pPr>
              <w:spacing w:line="276" w:lineRule="auto"/>
              <w:jc w:val="center"/>
              <w:rPr>
                <w:rFonts w:eastAsia="Times New Roman"/>
              </w:rPr>
            </w:pPr>
            <w:r>
              <w:rPr>
                <w:rFonts w:eastAsia="Times New Roman"/>
              </w:rPr>
              <w:t>99,3</w:t>
            </w:r>
          </w:p>
        </w:tc>
      </w:tr>
      <w:tr w:rsidR="009E1267" w:rsidTr="001506CF">
        <w:tc>
          <w:tcPr>
            <w:tcW w:w="4077" w:type="dxa"/>
            <w:vAlign w:val="center"/>
          </w:tcPr>
          <w:p w:rsidR="009E1267" w:rsidRPr="0074122D" w:rsidRDefault="009E1267" w:rsidP="00E9547A">
            <w:pPr>
              <w:spacing w:line="276" w:lineRule="auto"/>
              <w:rPr>
                <w:rFonts w:eastAsia="Times New Roman"/>
              </w:rPr>
            </w:pPr>
            <w:r>
              <w:rPr>
                <w:rFonts w:eastAsia="Times New Roman"/>
              </w:rPr>
              <w:t>1,1,2,2-тетрахлорэтан</w:t>
            </w:r>
          </w:p>
        </w:tc>
        <w:tc>
          <w:tcPr>
            <w:tcW w:w="3118" w:type="dxa"/>
            <w:vAlign w:val="center"/>
          </w:tcPr>
          <w:p w:rsidR="009E1267" w:rsidRPr="004B3C44" w:rsidRDefault="009E1267" w:rsidP="00E9547A">
            <w:pPr>
              <w:spacing w:line="276" w:lineRule="auto"/>
              <w:jc w:val="center"/>
              <w:rPr>
                <w:rFonts w:eastAsia="Times New Roman"/>
                <w:lang w:val="en-US"/>
              </w:rPr>
            </w:pPr>
            <w:r w:rsidRPr="004B3C44">
              <w:rPr>
                <w:rFonts w:eastAsia="Times New Roman"/>
                <w:lang w:val="en-US"/>
              </w:rPr>
              <w:t>Sigma-Aldrich</w:t>
            </w:r>
          </w:p>
        </w:tc>
        <w:tc>
          <w:tcPr>
            <w:tcW w:w="2665" w:type="dxa"/>
          </w:tcPr>
          <w:p w:rsidR="009E1267" w:rsidRPr="0074122D" w:rsidRDefault="009E1267" w:rsidP="00E9547A">
            <w:pPr>
              <w:spacing w:line="276" w:lineRule="auto"/>
              <w:jc w:val="center"/>
              <w:rPr>
                <w:rFonts w:eastAsia="Times New Roman"/>
              </w:rPr>
            </w:pPr>
            <w:r>
              <w:rPr>
                <w:rFonts w:eastAsia="Times New Roman"/>
              </w:rPr>
              <w:t>99,7</w:t>
            </w:r>
          </w:p>
        </w:tc>
      </w:tr>
      <w:tr w:rsidR="009E1267" w:rsidTr="001506CF">
        <w:tc>
          <w:tcPr>
            <w:tcW w:w="4077" w:type="dxa"/>
            <w:vAlign w:val="center"/>
          </w:tcPr>
          <w:p w:rsidR="009E1267" w:rsidRPr="0074122D" w:rsidRDefault="009E1267" w:rsidP="00E9547A">
            <w:pPr>
              <w:spacing w:line="276" w:lineRule="auto"/>
              <w:rPr>
                <w:rFonts w:eastAsia="Times New Roman"/>
              </w:rPr>
            </w:pPr>
            <w:proofErr w:type="spellStart"/>
            <w:r>
              <w:rPr>
                <w:rFonts w:eastAsia="Times New Roman"/>
              </w:rPr>
              <w:t>бензилхлорид</w:t>
            </w:r>
            <w:proofErr w:type="spellEnd"/>
          </w:p>
        </w:tc>
        <w:tc>
          <w:tcPr>
            <w:tcW w:w="3118" w:type="dxa"/>
            <w:vAlign w:val="center"/>
          </w:tcPr>
          <w:p w:rsidR="009E1267" w:rsidRPr="004B3C44" w:rsidRDefault="009E1267" w:rsidP="00E9547A">
            <w:pPr>
              <w:spacing w:line="276" w:lineRule="auto"/>
              <w:jc w:val="center"/>
              <w:rPr>
                <w:rFonts w:eastAsia="Times New Roman"/>
                <w:lang w:val="en-US"/>
              </w:rPr>
            </w:pPr>
            <w:r>
              <w:rPr>
                <w:szCs w:val="24"/>
                <w:lang w:val="en-US"/>
              </w:rPr>
              <w:t xml:space="preserve">CAS </w:t>
            </w:r>
            <w:r>
              <w:rPr>
                <w:szCs w:val="24"/>
              </w:rPr>
              <w:t>№</w:t>
            </w:r>
            <w:r>
              <w:rPr>
                <w:szCs w:val="24"/>
                <w:lang w:val="en-US"/>
              </w:rPr>
              <w:t>100-44-7</w:t>
            </w:r>
          </w:p>
        </w:tc>
        <w:tc>
          <w:tcPr>
            <w:tcW w:w="2665" w:type="dxa"/>
          </w:tcPr>
          <w:p w:rsidR="009E1267" w:rsidRPr="0074122D" w:rsidRDefault="009E1267" w:rsidP="00E9547A">
            <w:pPr>
              <w:spacing w:line="276" w:lineRule="auto"/>
              <w:jc w:val="center"/>
              <w:rPr>
                <w:rFonts w:eastAsia="Times New Roman"/>
              </w:rPr>
            </w:pPr>
            <w:r>
              <w:rPr>
                <w:rFonts w:eastAsia="Times New Roman"/>
              </w:rPr>
              <w:t>99,9</w:t>
            </w:r>
          </w:p>
        </w:tc>
      </w:tr>
    </w:tbl>
    <w:p w:rsidR="009E1267" w:rsidRPr="001506CF" w:rsidRDefault="009E1267" w:rsidP="001506CF">
      <w:pPr>
        <w:spacing w:before="120" w:line="276" w:lineRule="auto"/>
        <w:ind w:left="567"/>
        <w:rPr>
          <w:i/>
          <w:u w:val="single"/>
        </w:rPr>
      </w:pPr>
      <w:r w:rsidRPr="001506CF">
        <w:rPr>
          <w:i/>
          <w:u w:val="single"/>
        </w:rPr>
        <w:t>Примечания</w:t>
      </w:r>
      <w:r w:rsidR="001506CF">
        <w:rPr>
          <w:i/>
          <w:u w:val="single"/>
        </w:rPr>
        <w:t>:</w:t>
      </w:r>
    </w:p>
    <w:p w:rsidR="009E1267" w:rsidRPr="001506CF" w:rsidRDefault="009E1267" w:rsidP="001506CF">
      <w:pPr>
        <w:spacing w:line="276" w:lineRule="auto"/>
        <w:ind w:left="567"/>
        <w:rPr>
          <w:i/>
        </w:rPr>
      </w:pPr>
      <w:r w:rsidRPr="001506CF">
        <w:rPr>
          <w:i/>
        </w:rPr>
        <w:t>1</w:t>
      </w:r>
      <w:r w:rsidR="001506CF">
        <w:rPr>
          <w:i/>
        </w:rPr>
        <w:t>.</w:t>
      </w:r>
      <w:r w:rsidRPr="001506CF">
        <w:rPr>
          <w:i/>
        </w:rPr>
        <w:t xml:space="preserve"> Допускается применение других средств измерений с метрологическими характеристиками и оборудования с техническими характеристиками не ниже вышеуказанных.</w:t>
      </w:r>
    </w:p>
    <w:p w:rsidR="009E1267" w:rsidRPr="001506CF" w:rsidRDefault="009E1267" w:rsidP="001506CF">
      <w:pPr>
        <w:spacing w:line="276" w:lineRule="auto"/>
        <w:ind w:left="567"/>
        <w:rPr>
          <w:i/>
        </w:rPr>
      </w:pPr>
      <w:r w:rsidRPr="001506CF">
        <w:rPr>
          <w:i/>
        </w:rPr>
        <w:t>2</w:t>
      </w:r>
      <w:r w:rsidR="001506CF">
        <w:rPr>
          <w:i/>
        </w:rPr>
        <w:t>.</w:t>
      </w:r>
      <w:r w:rsidRPr="001506CF">
        <w:rPr>
          <w:i/>
        </w:rPr>
        <w:t xml:space="preserve"> Применение реактивов ХОС для приготовления растворов и контроля качества методики измерений допускается при отсутствии зарегистрированных стандартных образцов состава вышеперечисленных ХОС. При появлении соответствующих зарегистрированных стандартных образцов состава ХОС следует использовать их вместо реактивов, предварительно убедившись, что показатели качества методики измерений не ухудшились.</w:t>
      </w:r>
    </w:p>
    <w:p w:rsidR="009E1267" w:rsidRPr="001506CF" w:rsidRDefault="009E1267" w:rsidP="001506CF">
      <w:pPr>
        <w:spacing w:line="276" w:lineRule="auto"/>
        <w:ind w:left="567"/>
        <w:rPr>
          <w:i/>
        </w:rPr>
      </w:pPr>
      <w:r w:rsidRPr="001506CF">
        <w:rPr>
          <w:i/>
        </w:rPr>
        <w:lastRenderedPageBreak/>
        <w:t>3</w:t>
      </w:r>
      <w:r w:rsidR="001506CF">
        <w:rPr>
          <w:i/>
        </w:rPr>
        <w:t>.</w:t>
      </w:r>
      <w:r w:rsidRPr="001506CF">
        <w:rPr>
          <w:i/>
        </w:rPr>
        <w:t xml:space="preserve"> Допускается использование реактивов ХОС, изготовленных по другой нормативной документации, в том числе импортных, с массовой долей основного вещества не ниже приведённой в таблице 3.</w:t>
      </w:r>
    </w:p>
    <w:p w:rsidR="009E1267" w:rsidRPr="00EA5774" w:rsidRDefault="009E1267" w:rsidP="001506CF">
      <w:pPr>
        <w:spacing w:line="276" w:lineRule="auto"/>
        <w:ind w:left="567"/>
        <w:rPr>
          <w:sz w:val="22"/>
        </w:rPr>
      </w:pPr>
      <w:r w:rsidRPr="001506CF">
        <w:rPr>
          <w:i/>
        </w:rPr>
        <w:t>4</w:t>
      </w:r>
      <w:proofErr w:type="gramStart"/>
      <w:r w:rsidRPr="001506CF">
        <w:rPr>
          <w:i/>
        </w:rPr>
        <w:t xml:space="preserve"> Д</w:t>
      </w:r>
      <w:proofErr w:type="gramEnd"/>
      <w:r w:rsidRPr="001506CF">
        <w:rPr>
          <w:i/>
        </w:rPr>
        <w:t>опускается использование других реактивов, изготовленных по другой нормативной документации, в том числе импортных, квалификацией не ниже вышеуказанных.</w:t>
      </w:r>
    </w:p>
    <w:p w:rsidR="00E274DA" w:rsidRDefault="00E274DA" w:rsidP="00CA5CCB">
      <w:pPr>
        <w:pStyle w:val="aff2"/>
        <w:sectPr w:rsidR="00E274DA" w:rsidSect="0012225A">
          <w:headerReference w:type="even" r:id="rId17"/>
          <w:headerReference w:type="first" r:id="rId18"/>
          <w:pgSz w:w="11907" w:h="16840" w:code="9"/>
          <w:pgMar w:top="567" w:right="1021" w:bottom="567" w:left="1247" w:header="737" w:footer="680" w:gutter="0"/>
          <w:cols w:space="720"/>
          <w:docGrid w:linePitch="326"/>
        </w:sectPr>
      </w:pPr>
    </w:p>
    <w:p w:rsidR="002A4245" w:rsidRPr="00082C9E" w:rsidRDefault="00CA5CCB" w:rsidP="00082C9E">
      <w:pPr>
        <w:pStyle w:val="S13"/>
        <w:numPr>
          <w:ilvl w:val="0"/>
          <w:numId w:val="13"/>
        </w:numPr>
        <w:tabs>
          <w:tab w:val="left" w:pos="426"/>
        </w:tabs>
        <w:spacing w:after="240"/>
        <w:ind w:left="0" w:firstLine="0"/>
        <w:rPr>
          <w:caps w:val="0"/>
        </w:rPr>
      </w:pPr>
      <w:bookmarkStart w:id="48" w:name="_Toc115870221"/>
      <w:r w:rsidRPr="00082C9E">
        <w:rPr>
          <w:caps w:val="0"/>
        </w:rPr>
        <w:lastRenderedPageBreak/>
        <w:t>МЕ</w:t>
      </w:r>
      <w:r w:rsidR="002214B8" w:rsidRPr="00082C9E">
        <w:rPr>
          <w:caps w:val="0"/>
        </w:rPr>
        <w:t>ТОД ИЗМЕРЕНИЙ</w:t>
      </w:r>
      <w:bookmarkEnd w:id="48"/>
    </w:p>
    <w:p w:rsidR="002214B8" w:rsidRPr="00082C9E" w:rsidRDefault="002214B8" w:rsidP="00082C9E">
      <w:pPr>
        <w:spacing w:line="276" w:lineRule="auto"/>
        <w:rPr>
          <w:rFonts w:eastAsia="Times New Roman"/>
          <w:szCs w:val="28"/>
        </w:rPr>
      </w:pPr>
      <w:r w:rsidRPr="00082C9E">
        <w:rPr>
          <w:rFonts w:eastAsia="Times New Roman"/>
          <w:szCs w:val="28"/>
        </w:rPr>
        <w:t xml:space="preserve">Сущность метода заключается в извлечении ХОС из химических реагентов растворителем и последующем измерении массовой доли хлорорганических соединений в полученном экстракте методом ГЖХ. </w:t>
      </w:r>
      <w:proofErr w:type="gramStart"/>
      <w:r w:rsidRPr="00082C9E">
        <w:rPr>
          <w:rFonts w:eastAsia="Times New Roman"/>
          <w:szCs w:val="28"/>
        </w:rPr>
        <w:t>Метод ГЖХ основан на разделении ХОС на капиллярной колонке c последующим детектированием с помощью электронно-захватного детектора, селективного к атому хлора, с расчётом массовой доли каждого из индивидуальных ХОС методом абсолютной градуировки.</w:t>
      </w:r>
      <w:proofErr w:type="gramEnd"/>
    </w:p>
    <w:p w:rsidR="00CA5CCB" w:rsidRDefault="00CA5CCB" w:rsidP="00CA5CCB">
      <w:pPr>
        <w:pStyle w:val="aff2"/>
      </w:pPr>
    </w:p>
    <w:p w:rsidR="00CA5CCB" w:rsidRDefault="00CA5CCB" w:rsidP="00CA5CCB">
      <w:pPr>
        <w:pStyle w:val="aff2"/>
      </w:pPr>
    </w:p>
    <w:p w:rsidR="00CA5CCB" w:rsidRDefault="00CA5CCB" w:rsidP="00CA5CCB">
      <w:pPr>
        <w:pStyle w:val="aff2"/>
      </w:pPr>
    </w:p>
    <w:p w:rsidR="00CA5CCB" w:rsidRDefault="00CA5CCB" w:rsidP="00CA5CCB">
      <w:pPr>
        <w:pStyle w:val="aff2"/>
      </w:pPr>
    </w:p>
    <w:p w:rsidR="00CA5CCB" w:rsidRDefault="00CA5CCB" w:rsidP="00CA5CCB">
      <w:pPr>
        <w:pStyle w:val="aff2"/>
      </w:pPr>
    </w:p>
    <w:p w:rsidR="00E274DA" w:rsidRDefault="00E274DA" w:rsidP="00CA5CCB">
      <w:pPr>
        <w:pStyle w:val="aff2"/>
        <w:sectPr w:rsidR="00E274DA" w:rsidSect="0012225A">
          <w:pgSz w:w="11907" w:h="16840" w:code="9"/>
          <w:pgMar w:top="567" w:right="1021" w:bottom="567" w:left="1247" w:header="737" w:footer="680" w:gutter="0"/>
          <w:cols w:space="720"/>
          <w:docGrid w:linePitch="326"/>
        </w:sectPr>
      </w:pPr>
    </w:p>
    <w:p w:rsidR="00CA5CCB" w:rsidRPr="00082C9E" w:rsidRDefault="00CA5CCB" w:rsidP="00082C9E">
      <w:pPr>
        <w:pStyle w:val="S13"/>
        <w:numPr>
          <w:ilvl w:val="0"/>
          <w:numId w:val="13"/>
        </w:numPr>
        <w:tabs>
          <w:tab w:val="left" w:pos="426"/>
        </w:tabs>
        <w:spacing w:after="240"/>
        <w:ind w:left="0" w:firstLine="0"/>
        <w:rPr>
          <w:caps w:val="0"/>
        </w:rPr>
      </w:pPr>
      <w:bookmarkStart w:id="49" w:name="_Toc115870222"/>
      <w:r w:rsidRPr="00082C9E">
        <w:rPr>
          <w:caps w:val="0"/>
        </w:rPr>
        <w:lastRenderedPageBreak/>
        <w:t>ТРЕБОВАНИЯ БЕЗОПАСНОСТИ, ОХРАНЫ ОКРУЖАЮЩЕЙ СРЕДЫ</w:t>
      </w:r>
      <w:bookmarkEnd w:id="49"/>
    </w:p>
    <w:p w:rsidR="00A673FE" w:rsidRPr="001506CF" w:rsidRDefault="00A673FE" w:rsidP="001506CF">
      <w:pPr>
        <w:pStyle w:val="aff2"/>
        <w:numPr>
          <w:ilvl w:val="0"/>
          <w:numId w:val="28"/>
        </w:numPr>
        <w:spacing w:before="120"/>
        <w:ind w:left="0" w:firstLine="0"/>
        <w:contextualSpacing w:val="0"/>
        <w:rPr>
          <w:szCs w:val="28"/>
        </w:rPr>
      </w:pPr>
      <w:r w:rsidRPr="001506CF">
        <w:rPr>
          <w:szCs w:val="28"/>
        </w:rPr>
        <w:t>При выполнении измерений необходимо соблюдать требования техники безопасности при работе с химическими реактивами по ГОСТ 12.1.007.</w:t>
      </w:r>
    </w:p>
    <w:p w:rsidR="00A673FE" w:rsidRPr="00082C9E" w:rsidRDefault="00A673FE" w:rsidP="001506CF">
      <w:pPr>
        <w:pStyle w:val="aff2"/>
        <w:numPr>
          <w:ilvl w:val="0"/>
          <w:numId w:val="28"/>
        </w:numPr>
        <w:spacing w:before="120"/>
        <w:ind w:left="0" w:firstLine="0"/>
        <w:contextualSpacing w:val="0"/>
        <w:rPr>
          <w:szCs w:val="28"/>
        </w:rPr>
      </w:pPr>
      <w:r w:rsidRPr="00082C9E">
        <w:rPr>
          <w:szCs w:val="28"/>
        </w:rPr>
        <w:t>При работе с электроустановками необходимо соблюдать правила электробезопасности по ГОСТ 12.1.019.</w:t>
      </w:r>
    </w:p>
    <w:p w:rsidR="00A673FE" w:rsidRPr="00082C9E" w:rsidRDefault="00A673FE" w:rsidP="001506CF">
      <w:pPr>
        <w:pStyle w:val="aff2"/>
        <w:numPr>
          <w:ilvl w:val="0"/>
          <w:numId w:val="28"/>
        </w:numPr>
        <w:spacing w:before="120"/>
        <w:ind w:left="0" w:firstLine="0"/>
        <w:contextualSpacing w:val="0"/>
        <w:rPr>
          <w:szCs w:val="28"/>
        </w:rPr>
      </w:pPr>
      <w:r w:rsidRPr="00082C9E">
        <w:rPr>
          <w:szCs w:val="28"/>
        </w:rPr>
        <w:t>Помещение лаборатории должно соответствовать требованиям пожарной безопасности по ГОСТ 12.1.004 и иметь средства пожаротушения по ГОСТ 12.4.009.</w:t>
      </w:r>
    </w:p>
    <w:p w:rsidR="00A673FE" w:rsidRPr="00082C9E" w:rsidRDefault="00A673FE" w:rsidP="001506CF">
      <w:pPr>
        <w:pStyle w:val="aff2"/>
        <w:numPr>
          <w:ilvl w:val="0"/>
          <w:numId w:val="28"/>
        </w:numPr>
        <w:spacing w:before="120"/>
        <w:ind w:left="0" w:firstLine="0"/>
        <w:contextualSpacing w:val="0"/>
        <w:rPr>
          <w:szCs w:val="28"/>
        </w:rPr>
      </w:pPr>
      <w:r w:rsidRPr="00082C9E">
        <w:rPr>
          <w:szCs w:val="28"/>
        </w:rPr>
        <w:t>Помещение лаборатории должно быть оборудовано приточно-вытяжной вентиляцией. Работу необходимо проводить в вытяжном шкафу. Содержание вредных веществ в воздухе рабочей зоны не должно превышать допустимых значений по ГОСТ 12.1.005.</w:t>
      </w:r>
    </w:p>
    <w:p w:rsidR="00A673FE" w:rsidRPr="00082C9E" w:rsidRDefault="00A673FE" w:rsidP="001506CF">
      <w:pPr>
        <w:pStyle w:val="aff2"/>
        <w:numPr>
          <w:ilvl w:val="0"/>
          <w:numId w:val="28"/>
        </w:numPr>
        <w:spacing w:before="120"/>
        <w:ind w:left="0" w:firstLine="0"/>
        <w:contextualSpacing w:val="0"/>
        <w:rPr>
          <w:szCs w:val="28"/>
        </w:rPr>
      </w:pPr>
      <w:r w:rsidRPr="00082C9E">
        <w:rPr>
          <w:szCs w:val="28"/>
        </w:rPr>
        <w:t>Исполнители должны быть проинструктированы о мерах безопасности в соответствии с инструкциями, прилагаемыми к приборам. Организация обучения безопасности труда проводится по ГОСТ 12.0.004.</w:t>
      </w:r>
    </w:p>
    <w:p w:rsidR="00A673FE" w:rsidRPr="00082C9E" w:rsidRDefault="00A673FE" w:rsidP="001506CF">
      <w:pPr>
        <w:pStyle w:val="aff2"/>
        <w:numPr>
          <w:ilvl w:val="0"/>
          <w:numId w:val="28"/>
        </w:numPr>
        <w:spacing w:before="120"/>
        <w:ind w:left="0" w:firstLine="0"/>
        <w:contextualSpacing w:val="0"/>
        <w:rPr>
          <w:szCs w:val="28"/>
        </w:rPr>
      </w:pPr>
      <w:r w:rsidRPr="00082C9E">
        <w:rPr>
          <w:szCs w:val="28"/>
        </w:rPr>
        <w:t>Исполнители должны быть проинструктированы о мерах безопасности в соответствии с требованиями Федеральных норм и правил, действующих в организации документов, регламентирующих деятельность по эксплуатации радиационного источника.</w:t>
      </w:r>
    </w:p>
    <w:p w:rsidR="00A673FE" w:rsidRPr="00082C9E" w:rsidRDefault="00A673FE" w:rsidP="001506CF">
      <w:pPr>
        <w:pStyle w:val="aff2"/>
        <w:numPr>
          <w:ilvl w:val="0"/>
          <w:numId w:val="28"/>
        </w:numPr>
        <w:spacing w:before="120"/>
        <w:ind w:left="0" w:firstLine="0"/>
        <w:contextualSpacing w:val="0"/>
        <w:rPr>
          <w:szCs w:val="28"/>
        </w:rPr>
      </w:pPr>
      <w:bookmarkStart w:id="50" w:name="OLE_LINK26"/>
      <w:bookmarkStart w:id="51" w:name="OLE_LINK27"/>
      <w:bookmarkStart w:id="52" w:name="OLE_LINK28"/>
      <w:r w:rsidRPr="00082C9E">
        <w:rPr>
          <w:szCs w:val="28"/>
        </w:rPr>
        <w:t>Утилизацию проб после выполнения измерений проводят в соответствии с нормативной документацией, разработанной в организации</w:t>
      </w:r>
      <w:bookmarkEnd w:id="50"/>
      <w:bookmarkEnd w:id="51"/>
      <w:bookmarkEnd w:id="52"/>
      <w:r w:rsidRPr="00082C9E">
        <w:rPr>
          <w:szCs w:val="28"/>
        </w:rPr>
        <w:t>.</w:t>
      </w:r>
    </w:p>
    <w:p w:rsidR="00E274DA" w:rsidRPr="001506CF" w:rsidRDefault="00E274DA" w:rsidP="001506CF">
      <w:pPr>
        <w:pStyle w:val="aff2"/>
        <w:numPr>
          <w:ilvl w:val="0"/>
          <w:numId w:val="28"/>
        </w:numPr>
        <w:spacing w:before="120"/>
        <w:ind w:left="0" w:firstLine="0"/>
        <w:contextualSpacing w:val="0"/>
        <w:rPr>
          <w:szCs w:val="28"/>
        </w:rPr>
        <w:sectPr w:rsidR="00E274DA" w:rsidRPr="001506CF" w:rsidSect="0012225A">
          <w:pgSz w:w="11907" w:h="16840" w:code="9"/>
          <w:pgMar w:top="567" w:right="1021" w:bottom="567" w:left="1247" w:header="737" w:footer="680" w:gutter="0"/>
          <w:cols w:space="720"/>
          <w:docGrid w:linePitch="326"/>
        </w:sectPr>
      </w:pPr>
    </w:p>
    <w:p w:rsidR="00B93F2B" w:rsidRPr="00082C9E" w:rsidRDefault="00B93F2B" w:rsidP="00082C9E">
      <w:pPr>
        <w:pStyle w:val="S13"/>
        <w:numPr>
          <w:ilvl w:val="0"/>
          <w:numId w:val="13"/>
        </w:numPr>
        <w:tabs>
          <w:tab w:val="left" w:pos="426"/>
        </w:tabs>
        <w:spacing w:after="240"/>
        <w:ind w:left="0" w:firstLine="0"/>
        <w:rPr>
          <w:caps w:val="0"/>
        </w:rPr>
      </w:pPr>
      <w:bookmarkStart w:id="53" w:name="_Toc115870223"/>
      <w:r w:rsidRPr="00082C9E">
        <w:rPr>
          <w:caps w:val="0"/>
        </w:rPr>
        <w:lastRenderedPageBreak/>
        <w:t xml:space="preserve">ТРЕБОВАНИЯ К КВАЛИФИКАЦИИ </w:t>
      </w:r>
      <w:r w:rsidR="00A673FE" w:rsidRPr="00082C9E">
        <w:rPr>
          <w:caps w:val="0"/>
        </w:rPr>
        <w:t>ОПЕРАТОРА</w:t>
      </w:r>
      <w:bookmarkEnd w:id="53"/>
    </w:p>
    <w:p w:rsidR="00A673FE" w:rsidRPr="001506CF" w:rsidRDefault="00A673FE" w:rsidP="001506CF">
      <w:pPr>
        <w:pStyle w:val="aff2"/>
        <w:numPr>
          <w:ilvl w:val="0"/>
          <w:numId w:val="29"/>
        </w:numPr>
        <w:tabs>
          <w:tab w:val="left" w:pos="567"/>
        </w:tabs>
        <w:spacing w:before="120"/>
        <w:ind w:left="0" w:firstLine="0"/>
        <w:contextualSpacing w:val="0"/>
        <w:rPr>
          <w:szCs w:val="28"/>
        </w:rPr>
      </w:pPr>
      <w:r w:rsidRPr="001506CF">
        <w:rPr>
          <w:szCs w:val="28"/>
        </w:rPr>
        <w:t xml:space="preserve">К выполнению измерений допускаются лица не моложе 18 лет, не имеющие медицинских противопоказаний, имеющие высшее или средне профессиональное образование, получившие разрешение на </w:t>
      </w:r>
      <w:proofErr w:type="gramStart"/>
      <w:r w:rsidRPr="001506CF">
        <w:rPr>
          <w:szCs w:val="28"/>
        </w:rPr>
        <w:t>право ведения</w:t>
      </w:r>
      <w:proofErr w:type="gramEnd"/>
      <w:r w:rsidRPr="001506CF">
        <w:rPr>
          <w:szCs w:val="28"/>
        </w:rPr>
        <w:t xml:space="preserve"> работ в области использования атомной энергии, а также ознакомившиеся с руководствами по эксплуатации применяемых средств измерений, владеющие техникой газохроматографического анализа и процедурами обработки результатов.</w:t>
      </w:r>
    </w:p>
    <w:p w:rsidR="00C23FC8" w:rsidRDefault="00A673FE" w:rsidP="001506CF">
      <w:pPr>
        <w:pStyle w:val="aff2"/>
        <w:numPr>
          <w:ilvl w:val="0"/>
          <w:numId w:val="29"/>
        </w:numPr>
        <w:tabs>
          <w:tab w:val="left" w:pos="567"/>
        </w:tabs>
        <w:spacing w:before="120"/>
        <w:ind w:left="0" w:firstLine="0"/>
        <w:contextualSpacing w:val="0"/>
        <w:rPr>
          <w:szCs w:val="28"/>
        </w:rPr>
      </w:pPr>
      <w:r w:rsidRPr="00082C9E">
        <w:rPr>
          <w:szCs w:val="28"/>
        </w:rPr>
        <w:t>Монтаж и техническое обслуживание газового хроматографа осуществляют специалисты КИП либо лица, непосредственно работающие на газовом хроматографе.</w:t>
      </w:r>
    </w:p>
    <w:p w:rsidR="00082C9E" w:rsidRPr="00082C9E" w:rsidRDefault="00082C9E" w:rsidP="001506CF">
      <w:pPr>
        <w:pStyle w:val="aff2"/>
        <w:numPr>
          <w:ilvl w:val="0"/>
          <w:numId w:val="29"/>
        </w:numPr>
        <w:tabs>
          <w:tab w:val="left" w:pos="567"/>
        </w:tabs>
        <w:spacing w:before="120"/>
        <w:ind w:left="0" w:firstLine="0"/>
        <w:contextualSpacing w:val="0"/>
        <w:rPr>
          <w:szCs w:val="28"/>
        </w:rPr>
        <w:sectPr w:rsidR="00082C9E" w:rsidRPr="00082C9E" w:rsidSect="0012225A">
          <w:pgSz w:w="11907" w:h="16840" w:code="9"/>
          <w:pgMar w:top="567" w:right="1021" w:bottom="567" w:left="1247" w:header="737" w:footer="680" w:gutter="0"/>
          <w:cols w:space="720"/>
          <w:docGrid w:linePitch="326"/>
        </w:sectPr>
      </w:pPr>
    </w:p>
    <w:p w:rsidR="00B93F2B" w:rsidRPr="00082C9E" w:rsidRDefault="00C437A1" w:rsidP="00082C9E">
      <w:pPr>
        <w:pStyle w:val="S13"/>
        <w:numPr>
          <w:ilvl w:val="0"/>
          <w:numId w:val="13"/>
        </w:numPr>
        <w:tabs>
          <w:tab w:val="left" w:pos="426"/>
        </w:tabs>
        <w:spacing w:after="240"/>
        <w:ind w:left="0" w:firstLine="0"/>
        <w:rPr>
          <w:caps w:val="0"/>
        </w:rPr>
      </w:pPr>
      <w:bookmarkStart w:id="54" w:name="_Toc115870224"/>
      <w:r w:rsidRPr="00082C9E">
        <w:rPr>
          <w:caps w:val="0"/>
        </w:rPr>
        <w:lastRenderedPageBreak/>
        <w:t>ТРЕБОВАНИЯ К УСЛОВИЯМ</w:t>
      </w:r>
      <w:r w:rsidR="00B93F2B" w:rsidRPr="00082C9E">
        <w:rPr>
          <w:caps w:val="0"/>
        </w:rPr>
        <w:t xml:space="preserve"> ИЗМЕРЕНИЙ</w:t>
      </w:r>
      <w:bookmarkEnd w:id="54"/>
    </w:p>
    <w:p w:rsidR="00C437A1" w:rsidRPr="00082C9E" w:rsidRDefault="00C437A1" w:rsidP="001506CF">
      <w:pPr>
        <w:spacing w:before="120" w:line="276" w:lineRule="auto"/>
        <w:rPr>
          <w:rFonts w:eastAsia="Times New Roman"/>
          <w:szCs w:val="28"/>
        </w:rPr>
      </w:pPr>
      <w:r w:rsidRPr="00082C9E">
        <w:rPr>
          <w:rFonts w:eastAsia="Times New Roman"/>
          <w:szCs w:val="28"/>
        </w:rPr>
        <w:t>При выполнении измерений соблюдают следующие условия:</w:t>
      </w:r>
    </w:p>
    <w:p w:rsidR="00C437A1" w:rsidRPr="00082C9E" w:rsidRDefault="00C437A1" w:rsidP="001506CF">
      <w:pPr>
        <w:spacing w:before="120" w:line="276" w:lineRule="auto"/>
        <w:rPr>
          <w:rFonts w:eastAsia="Times New Roman"/>
          <w:szCs w:val="28"/>
        </w:rPr>
      </w:pPr>
      <w:bookmarkStart w:id="55" w:name="_Hlk95306447"/>
      <w:r w:rsidRPr="00082C9E">
        <w:rPr>
          <w:rFonts w:eastAsia="Times New Roman"/>
          <w:szCs w:val="28"/>
        </w:rPr>
        <w:t>- температура окружающего воздуха, °С</w:t>
      </w:r>
      <w:r w:rsidRPr="00082C9E">
        <w:rPr>
          <w:rFonts w:eastAsia="Times New Roman"/>
          <w:szCs w:val="28"/>
        </w:rPr>
        <w:tab/>
      </w:r>
      <w:r w:rsidRPr="00082C9E">
        <w:rPr>
          <w:rFonts w:eastAsia="Times New Roman"/>
          <w:szCs w:val="28"/>
        </w:rPr>
        <w:tab/>
      </w:r>
      <w:r w:rsidRPr="00082C9E">
        <w:rPr>
          <w:rFonts w:eastAsia="Times New Roman"/>
          <w:szCs w:val="28"/>
        </w:rPr>
        <w:tab/>
      </w:r>
      <w:r w:rsidRPr="00082C9E">
        <w:rPr>
          <w:rFonts w:eastAsia="Times New Roman"/>
          <w:szCs w:val="28"/>
        </w:rPr>
        <w:tab/>
        <w:t>20 ± 4;</w:t>
      </w:r>
    </w:p>
    <w:p w:rsidR="00C437A1" w:rsidRPr="00082C9E" w:rsidRDefault="00C437A1" w:rsidP="001506CF">
      <w:pPr>
        <w:spacing w:before="120" w:line="276" w:lineRule="auto"/>
        <w:rPr>
          <w:rFonts w:eastAsia="Times New Roman"/>
          <w:szCs w:val="28"/>
        </w:rPr>
      </w:pPr>
      <w:r w:rsidRPr="00082C9E">
        <w:rPr>
          <w:rFonts w:eastAsia="Times New Roman"/>
          <w:szCs w:val="28"/>
        </w:rPr>
        <w:t>- относительная влажность воздуха, %, не более</w:t>
      </w:r>
      <w:r w:rsidRPr="00082C9E">
        <w:rPr>
          <w:rFonts w:eastAsia="Times New Roman"/>
          <w:szCs w:val="28"/>
        </w:rPr>
        <w:tab/>
        <w:t xml:space="preserve">          80;</w:t>
      </w:r>
    </w:p>
    <w:p w:rsidR="00C437A1" w:rsidRPr="00082C9E" w:rsidRDefault="00C437A1" w:rsidP="001506CF">
      <w:pPr>
        <w:spacing w:before="120" w:line="276" w:lineRule="auto"/>
        <w:rPr>
          <w:rFonts w:eastAsia="Times New Roman"/>
          <w:szCs w:val="28"/>
        </w:rPr>
      </w:pPr>
      <w:r w:rsidRPr="00082C9E">
        <w:rPr>
          <w:rFonts w:eastAsia="Times New Roman"/>
          <w:szCs w:val="28"/>
        </w:rPr>
        <w:t>- атмосферное давление, кПа</w:t>
      </w:r>
      <w:r w:rsidRPr="00082C9E">
        <w:rPr>
          <w:rFonts w:eastAsia="Times New Roman"/>
          <w:szCs w:val="28"/>
        </w:rPr>
        <w:tab/>
      </w:r>
      <w:r w:rsidRPr="00082C9E">
        <w:rPr>
          <w:rFonts w:eastAsia="Times New Roman"/>
          <w:szCs w:val="28"/>
        </w:rPr>
        <w:tab/>
      </w:r>
      <w:r w:rsidRPr="00082C9E">
        <w:rPr>
          <w:rFonts w:eastAsia="Times New Roman"/>
          <w:szCs w:val="28"/>
        </w:rPr>
        <w:tab/>
      </w:r>
      <w:r w:rsidRPr="00082C9E">
        <w:rPr>
          <w:rFonts w:eastAsia="Times New Roman"/>
          <w:szCs w:val="28"/>
        </w:rPr>
        <w:tab/>
      </w:r>
      <w:r w:rsidRPr="00082C9E">
        <w:rPr>
          <w:rFonts w:eastAsia="Times New Roman"/>
          <w:szCs w:val="28"/>
        </w:rPr>
        <w:tab/>
        <w:t>от 84,0 до 106,6;</w:t>
      </w:r>
    </w:p>
    <w:p w:rsidR="00C437A1" w:rsidRPr="00082C9E" w:rsidRDefault="00C437A1" w:rsidP="001506CF">
      <w:pPr>
        <w:spacing w:before="120" w:line="276" w:lineRule="auto"/>
        <w:rPr>
          <w:rFonts w:eastAsia="Times New Roman"/>
          <w:szCs w:val="28"/>
        </w:rPr>
      </w:pPr>
      <w:r w:rsidRPr="00082C9E">
        <w:rPr>
          <w:rFonts w:eastAsia="Times New Roman"/>
          <w:szCs w:val="28"/>
        </w:rPr>
        <w:t xml:space="preserve">- напряжение переменного тока, </w:t>
      </w:r>
      <w:proofErr w:type="gramStart"/>
      <w:r w:rsidRPr="00082C9E">
        <w:rPr>
          <w:rFonts w:eastAsia="Times New Roman"/>
          <w:szCs w:val="28"/>
        </w:rPr>
        <w:t>В</w:t>
      </w:r>
      <w:proofErr w:type="gramEnd"/>
      <w:r w:rsidRPr="00082C9E">
        <w:rPr>
          <w:rFonts w:eastAsia="Times New Roman"/>
          <w:szCs w:val="28"/>
        </w:rPr>
        <w:tab/>
      </w:r>
      <w:r w:rsidRPr="00082C9E">
        <w:rPr>
          <w:rFonts w:eastAsia="Times New Roman"/>
          <w:szCs w:val="28"/>
        </w:rPr>
        <w:tab/>
      </w:r>
      <w:r w:rsidRPr="00082C9E">
        <w:rPr>
          <w:rFonts w:eastAsia="Times New Roman"/>
          <w:szCs w:val="28"/>
        </w:rPr>
        <w:tab/>
      </w:r>
      <w:r w:rsidRPr="00082C9E">
        <w:rPr>
          <w:rFonts w:eastAsia="Times New Roman"/>
          <w:szCs w:val="28"/>
        </w:rPr>
        <w:tab/>
      </w:r>
      <w:r w:rsidRPr="00082C9E">
        <w:rPr>
          <w:rFonts w:eastAsia="Times New Roman"/>
          <w:szCs w:val="28"/>
        </w:rPr>
        <w:tab/>
        <w:t xml:space="preserve">от 180 до 242; </w:t>
      </w:r>
    </w:p>
    <w:p w:rsidR="00C437A1" w:rsidRPr="00082C9E" w:rsidRDefault="00C437A1" w:rsidP="001506CF">
      <w:pPr>
        <w:spacing w:before="120" w:line="276" w:lineRule="auto"/>
        <w:rPr>
          <w:rFonts w:eastAsia="Times New Roman"/>
          <w:szCs w:val="28"/>
        </w:rPr>
      </w:pPr>
      <w:r w:rsidRPr="00082C9E">
        <w:rPr>
          <w:rFonts w:eastAsia="Times New Roman"/>
          <w:szCs w:val="28"/>
        </w:rPr>
        <w:t xml:space="preserve">- частота переменного тока, </w:t>
      </w:r>
      <w:proofErr w:type="gramStart"/>
      <w:r w:rsidRPr="00082C9E">
        <w:rPr>
          <w:rFonts w:eastAsia="Times New Roman"/>
          <w:szCs w:val="28"/>
        </w:rPr>
        <w:t>Гц</w:t>
      </w:r>
      <w:proofErr w:type="gramEnd"/>
      <w:r w:rsidRPr="00082C9E">
        <w:rPr>
          <w:rFonts w:eastAsia="Times New Roman"/>
          <w:szCs w:val="28"/>
        </w:rPr>
        <w:tab/>
      </w:r>
      <w:r w:rsidRPr="00082C9E">
        <w:rPr>
          <w:rFonts w:eastAsia="Times New Roman"/>
          <w:szCs w:val="28"/>
        </w:rPr>
        <w:tab/>
      </w:r>
      <w:r w:rsidRPr="00082C9E">
        <w:rPr>
          <w:rFonts w:eastAsia="Times New Roman"/>
          <w:szCs w:val="28"/>
        </w:rPr>
        <w:tab/>
      </w:r>
      <w:r w:rsidRPr="00082C9E">
        <w:rPr>
          <w:rFonts w:eastAsia="Times New Roman"/>
          <w:szCs w:val="28"/>
        </w:rPr>
        <w:tab/>
      </w:r>
      <w:r w:rsidRPr="00082C9E">
        <w:rPr>
          <w:rFonts w:eastAsia="Times New Roman"/>
          <w:szCs w:val="28"/>
        </w:rPr>
        <w:tab/>
        <w:t>50 ± 1.</w:t>
      </w:r>
    </w:p>
    <w:bookmarkEnd w:id="55"/>
    <w:p w:rsidR="00B93F2B" w:rsidRPr="00082C9E" w:rsidRDefault="00B93F2B" w:rsidP="00082C9E">
      <w:pPr>
        <w:pStyle w:val="aff2"/>
        <w:ind w:left="0"/>
        <w:rPr>
          <w:sz w:val="22"/>
        </w:rPr>
      </w:pPr>
    </w:p>
    <w:p w:rsidR="00B93F2B" w:rsidRDefault="00B93F2B" w:rsidP="00CA5CCB">
      <w:pPr>
        <w:pStyle w:val="aff2"/>
      </w:pPr>
    </w:p>
    <w:p w:rsidR="00B93F2B" w:rsidRDefault="00B93F2B" w:rsidP="00CA5CCB">
      <w:pPr>
        <w:pStyle w:val="aff2"/>
      </w:pPr>
    </w:p>
    <w:p w:rsidR="00B93F2B" w:rsidRDefault="00B93F2B" w:rsidP="00CA5CCB">
      <w:pPr>
        <w:pStyle w:val="aff2"/>
      </w:pPr>
    </w:p>
    <w:p w:rsidR="00B93F2B" w:rsidRDefault="00B93F2B" w:rsidP="00CA5CCB">
      <w:pPr>
        <w:pStyle w:val="aff2"/>
      </w:pPr>
    </w:p>
    <w:p w:rsidR="00E274DA" w:rsidRDefault="00E274DA" w:rsidP="00CA5CCB">
      <w:pPr>
        <w:pStyle w:val="aff2"/>
        <w:sectPr w:rsidR="00E274DA" w:rsidSect="0012225A">
          <w:pgSz w:w="11907" w:h="16840" w:code="9"/>
          <w:pgMar w:top="567" w:right="1021" w:bottom="567" w:left="1247" w:header="737" w:footer="680" w:gutter="0"/>
          <w:cols w:space="720"/>
          <w:docGrid w:linePitch="326"/>
        </w:sectPr>
      </w:pPr>
    </w:p>
    <w:p w:rsidR="00B93F2B" w:rsidRPr="00082C9E" w:rsidRDefault="00E9547A" w:rsidP="00082C9E">
      <w:pPr>
        <w:pStyle w:val="S13"/>
        <w:numPr>
          <w:ilvl w:val="0"/>
          <w:numId w:val="13"/>
        </w:numPr>
        <w:tabs>
          <w:tab w:val="left" w:pos="426"/>
        </w:tabs>
        <w:spacing w:after="240"/>
        <w:ind w:left="0" w:firstLine="0"/>
        <w:rPr>
          <w:caps w:val="0"/>
        </w:rPr>
      </w:pPr>
      <w:bookmarkStart w:id="56" w:name="_Toc115870225"/>
      <w:r w:rsidRPr="00082C9E">
        <w:rPr>
          <w:caps w:val="0"/>
        </w:rPr>
        <w:lastRenderedPageBreak/>
        <w:t>ПОДГОТОВКА К ВЫПОЛНЕНИЮ ИЗМЕРЕНИЙ</w:t>
      </w:r>
      <w:bookmarkEnd w:id="56"/>
    </w:p>
    <w:p w:rsidR="00E9547A" w:rsidRPr="00082C9E" w:rsidRDefault="00E9547A" w:rsidP="001506CF">
      <w:pPr>
        <w:spacing w:before="120"/>
        <w:rPr>
          <w:szCs w:val="24"/>
        </w:rPr>
      </w:pPr>
      <w:r w:rsidRPr="00082C9E">
        <w:rPr>
          <w:rFonts w:eastAsia="Times New Roman"/>
          <w:bCs/>
          <w:szCs w:val="24"/>
        </w:rPr>
        <w:t xml:space="preserve">При подготовке к выполнению измерений проводят следующие работы. </w:t>
      </w:r>
    </w:p>
    <w:p w:rsidR="00E9547A" w:rsidRPr="001506CF" w:rsidRDefault="00E9547A" w:rsidP="001506CF">
      <w:pPr>
        <w:pStyle w:val="aff2"/>
        <w:numPr>
          <w:ilvl w:val="1"/>
          <w:numId w:val="31"/>
        </w:numPr>
        <w:tabs>
          <w:tab w:val="left" w:pos="567"/>
        </w:tabs>
        <w:spacing w:before="120"/>
        <w:ind w:left="0" w:firstLine="0"/>
        <w:contextualSpacing w:val="0"/>
      </w:pPr>
      <w:r w:rsidRPr="001506CF">
        <w:t>Отбор проб проводят в месте, защищенном от пыли и атмосферных осадков. Отбор проб осуществляется способами, зависящими от товарной формы реагента, с соблюдением правил промышленной, пожарной, экологической безопасности и правил охраны труда.</w:t>
      </w:r>
    </w:p>
    <w:p w:rsidR="00E9547A" w:rsidRPr="00082C9E" w:rsidRDefault="00E9547A" w:rsidP="001506CF">
      <w:pPr>
        <w:pStyle w:val="aff2"/>
        <w:numPr>
          <w:ilvl w:val="1"/>
          <w:numId w:val="31"/>
        </w:numPr>
        <w:tabs>
          <w:tab w:val="left" w:pos="567"/>
        </w:tabs>
        <w:spacing w:before="120"/>
        <w:ind w:left="0" w:firstLine="0"/>
        <w:contextualSpacing w:val="0"/>
      </w:pPr>
      <w:r w:rsidRPr="00082C9E">
        <w:t>Отбор проб жидких реагентов проводят в соответствии с ГОСТ 2517 или ГОСТ 3885. Жидкий химический реагент перед отбором пробы из тары перемешивают. Содержимое бочки необходимо перемешать перекатыванием в течение 5 мин. Поверхность вокруг пробок, крышек перед открыванием очищают. Отобранный объем пробы сливают в чистую сухую ёмкость. При сливании донной пробы фиксируют наличие или отсутствие осадка в отобранной пробе. Объединённую пробу жидкого реагента составляют смешением точечных проб. Для сохранения летучих компонентов, присутствующих в некоторых образцах, отбор проб проводят сразу после вскрытия тары с образцом.</w:t>
      </w:r>
    </w:p>
    <w:p w:rsidR="00E9547A" w:rsidRPr="00082C9E" w:rsidRDefault="00E9547A" w:rsidP="001506CF">
      <w:pPr>
        <w:pStyle w:val="Default"/>
        <w:spacing w:before="120"/>
        <w:jc w:val="both"/>
        <w:rPr>
          <w:color w:val="auto"/>
        </w:rPr>
      </w:pPr>
      <w:r w:rsidRPr="00082C9E">
        <w:rPr>
          <w:color w:val="auto"/>
        </w:rPr>
        <w:t>Чтобы предотвратить потерю хлорорганических соединений или загрязнение образца при открытии контейнера, рекомендуется по возможности проводить измерения сразу после отбора проб.</w:t>
      </w:r>
    </w:p>
    <w:p w:rsidR="00E9547A" w:rsidRPr="00082C9E" w:rsidRDefault="00E9547A" w:rsidP="001506CF">
      <w:pPr>
        <w:pStyle w:val="Default"/>
        <w:spacing w:before="120"/>
        <w:jc w:val="both"/>
        <w:rPr>
          <w:color w:val="auto"/>
        </w:rPr>
      </w:pPr>
      <w:r w:rsidRPr="00082C9E">
        <w:rPr>
          <w:color w:val="auto"/>
        </w:rPr>
        <w:t>Примечание – Осторожно. Если пробу отбирают при температуре ниже комнатной, над образцом оставляют достаточное воздушное пространство для расширения при комнатной температуре.</w:t>
      </w:r>
    </w:p>
    <w:p w:rsidR="00E9547A" w:rsidRPr="00082C9E" w:rsidRDefault="00E9547A" w:rsidP="001506CF">
      <w:pPr>
        <w:pStyle w:val="aff2"/>
        <w:numPr>
          <w:ilvl w:val="1"/>
          <w:numId w:val="31"/>
        </w:numPr>
        <w:tabs>
          <w:tab w:val="left" w:pos="567"/>
        </w:tabs>
        <w:spacing w:before="120"/>
        <w:ind w:left="0" w:firstLine="0"/>
        <w:contextualSpacing w:val="0"/>
      </w:pPr>
      <w:r w:rsidRPr="00082C9E">
        <w:t xml:space="preserve">Отбор проб реагентов в твёрдой товарной форме производится из каждого десятого мешка, но не менее чем из двух, путём надрезания оболочки мешка в трёх местах – нижней части, середине и верхней части – и выгрузке через них единичных образцов массой (2–3) кг. После отбора единичных образцов они рассыпаются на бумагу (на мешок) на горизонтальной плоскости, усредняются методом </w:t>
      </w:r>
      <w:proofErr w:type="spellStart"/>
      <w:r w:rsidRPr="00082C9E">
        <w:t>квартования</w:t>
      </w:r>
      <w:proofErr w:type="spellEnd"/>
      <w:r w:rsidRPr="00082C9E">
        <w:t xml:space="preserve"> до массы в 0,1 кг.</w:t>
      </w:r>
    </w:p>
    <w:p w:rsidR="00E9547A" w:rsidRPr="00082C9E" w:rsidRDefault="00E9547A" w:rsidP="001506CF">
      <w:pPr>
        <w:pStyle w:val="aff2"/>
        <w:numPr>
          <w:ilvl w:val="1"/>
          <w:numId w:val="31"/>
        </w:numPr>
        <w:tabs>
          <w:tab w:val="left" w:pos="567"/>
        </w:tabs>
        <w:spacing w:before="120"/>
        <w:ind w:left="0" w:firstLine="0"/>
        <w:contextualSpacing w:val="0"/>
      </w:pPr>
      <w:proofErr w:type="gramStart"/>
      <w:r w:rsidRPr="00082C9E">
        <w:t>Предварительную</w:t>
      </w:r>
      <w:proofErr w:type="gramEnd"/>
      <w:r w:rsidRPr="00082C9E">
        <w:t xml:space="preserve"> </w:t>
      </w:r>
      <w:proofErr w:type="spellStart"/>
      <w:r w:rsidRPr="00082C9E">
        <w:t>пробоподготовку</w:t>
      </w:r>
      <w:proofErr w:type="spellEnd"/>
      <w:r w:rsidRPr="00082C9E">
        <w:t xml:space="preserve"> исследуемого образца производят в соответствии с Приложением А.</w:t>
      </w:r>
    </w:p>
    <w:p w:rsidR="00E9547A" w:rsidRPr="001506CF" w:rsidRDefault="00E9547A" w:rsidP="001506CF">
      <w:pPr>
        <w:pStyle w:val="aff2"/>
        <w:numPr>
          <w:ilvl w:val="1"/>
          <w:numId w:val="31"/>
        </w:numPr>
        <w:tabs>
          <w:tab w:val="left" w:pos="567"/>
        </w:tabs>
        <w:spacing w:before="120"/>
        <w:ind w:left="0" w:firstLine="0"/>
        <w:contextualSpacing w:val="0"/>
      </w:pPr>
      <w:r w:rsidRPr="001506CF">
        <w:t xml:space="preserve">Приготовление исходных растворов хлорорганических соединений </w:t>
      </w:r>
    </w:p>
    <w:p w:rsidR="00E9547A" w:rsidRPr="00082C9E" w:rsidRDefault="00E9547A" w:rsidP="001506CF">
      <w:pPr>
        <w:spacing w:before="120"/>
        <w:rPr>
          <w:szCs w:val="24"/>
        </w:rPr>
      </w:pPr>
      <w:r w:rsidRPr="00082C9E">
        <w:rPr>
          <w:szCs w:val="24"/>
        </w:rPr>
        <w:t xml:space="preserve">Готовят исходный </w:t>
      </w:r>
      <w:proofErr w:type="spellStart"/>
      <w:r w:rsidRPr="00082C9E">
        <w:rPr>
          <w:szCs w:val="24"/>
        </w:rPr>
        <w:t>градуировочный</w:t>
      </w:r>
      <w:proofErr w:type="spellEnd"/>
      <w:r w:rsidRPr="00082C9E">
        <w:rPr>
          <w:szCs w:val="24"/>
        </w:rPr>
        <w:t xml:space="preserve"> раствор с массовой долей индивидуального ХОС 1000 млн</w:t>
      </w:r>
      <w:r w:rsidRPr="00082C9E">
        <w:rPr>
          <w:szCs w:val="24"/>
          <w:vertAlign w:val="superscript"/>
        </w:rPr>
        <w:t>-1</w:t>
      </w:r>
      <w:r w:rsidRPr="00082C9E">
        <w:rPr>
          <w:szCs w:val="24"/>
        </w:rPr>
        <w:t xml:space="preserve"> (мкг/</w:t>
      </w:r>
      <w:proofErr w:type="gramStart"/>
      <w:r w:rsidRPr="00082C9E">
        <w:rPr>
          <w:szCs w:val="24"/>
        </w:rPr>
        <w:t>г</w:t>
      </w:r>
      <w:proofErr w:type="gramEnd"/>
      <w:r w:rsidRPr="00082C9E">
        <w:rPr>
          <w:szCs w:val="24"/>
        </w:rPr>
        <w:t xml:space="preserve">, </w:t>
      </w:r>
      <w:proofErr w:type="spellStart"/>
      <w:r w:rsidRPr="00082C9E">
        <w:rPr>
          <w:szCs w:val="24"/>
        </w:rPr>
        <w:t>ppm</w:t>
      </w:r>
      <w:proofErr w:type="spellEnd"/>
      <w:r w:rsidRPr="00082C9E">
        <w:rPr>
          <w:szCs w:val="24"/>
        </w:rPr>
        <w:t>). Для этого в мерную колбу вместимостью 100 см</w:t>
      </w:r>
      <w:r w:rsidRPr="00082C9E">
        <w:rPr>
          <w:szCs w:val="24"/>
          <w:vertAlign w:val="superscript"/>
        </w:rPr>
        <w:t>3</w:t>
      </w:r>
      <w:r w:rsidRPr="00082C9E">
        <w:rPr>
          <w:szCs w:val="24"/>
        </w:rPr>
        <w:t xml:space="preserve"> пипеткой вносят 10 см</w:t>
      </w:r>
      <w:r w:rsidRPr="00082C9E">
        <w:rPr>
          <w:szCs w:val="24"/>
          <w:vertAlign w:val="superscript"/>
        </w:rPr>
        <w:t>3</w:t>
      </w:r>
      <w:r w:rsidRPr="00082C9E">
        <w:rPr>
          <w:szCs w:val="24"/>
        </w:rPr>
        <w:t xml:space="preserve"> </w:t>
      </w:r>
      <w:proofErr w:type="spellStart"/>
      <w:r w:rsidRPr="00082C9E">
        <w:rPr>
          <w:szCs w:val="24"/>
        </w:rPr>
        <w:t>нефраса</w:t>
      </w:r>
      <w:proofErr w:type="spellEnd"/>
      <w:r w:rsidRPr="00082C9E">
        <w:rPr>
          <w:szCs w:val="24"/>
        </w:rPr>
        <w:t>. Затем в колбу вносят навеску исходного ХОС, взвешивая с дискретностью до 0,0001 г. Навеску исходного ХОС рассчитывают по формуле</w:t>
      </w:r>
    </w:p>
    <w:tbl>
      <w:tblPr>
        <w:tblW w:w="0" w:type="auto"/>
        <w:tblCellMar>
          <w:left w:w="0" w:type="dxa"/>
          <w:right w:w="0" w:type="dxa"/>
        </w:tblCellMar>
        <w:tblLook w:val="04A0" w:firstRow="1" w:lastRow="0" w:firstColumn="1" w:lastColumn="0" w:noHBand="0" w:noVBand="1"/>
      </w:tblPr>
      <w:tblGrid>
        <w:gridCol w:w="798"/>
        <w:gridCol w:w="563"/>
        <w:gridCol w:w="15"/>
        <w:gridCol w:w="404"/>
        <w:gridCol w:w="15"/>
        <w:gridCol w:w="6989"/>
        <w:gridCol w:w="561"/>
        <w:gridCol w:w="10"/>
      </w:tblGrid>
      <w:tr w:rsidR="00E9547A" w:rsidRPr="00082C9E" w:rsidTr="00E9547A">
        <w:trPr>
          <w:gridAfter w:val="1"/>
          <w:wAfter w:w="10" w:type="dxa"/>
        </w:trPr>
        <w:tc>
          <w:tcPr>
            <w:tcW w:w="8784" w:type="dxa"/>
            <w:gridSpan w:val="6"/>
            <w:tcMar>
              <w:top w:w="0" w:type="dxa"/>
              <w:left w:w="108" w:type="dxa"/>
              <w:bottom w:w="0" w:type="dxa"/>
              <w:right w:w="108" w:type="dxa"/>
            </w:tcMar>
            <w:vAlign w:val="center"/>
            <w:hideMark/>
          </w:tcPr>
          <w:p w:rsidR="00E9547A" w:rsidRPr="00082C9E" w:rsidRDefault="004C4372" w:rsidP="001506CF">
            <w:pPr>
              <w:spacing w:before="120" w:line="276" w:lineRule="auto"/>
              <w:rPr>
                <w:rFonts w:eastAsiaTheme="minorHAnsi"/>
                <w:szCs w:val="24"/>
              </w:rPr>
            </w:pPr>
            <m:oMathPara>
              <m:oMath>
                <m:sSup>
                  <m:sSupPr>
                    <m:ctrlPr>
                      <w:rPr>
                        <w:rFonts w:ascii="Cambria Math" w:eastAsiaTheme="minorHAnsi" w:hAnsi="Cambria Math" w:cs="Calibri"/>
                        <w:i/>
                        <w:iCs/>
                        <w:szCs w:val="24"/>
                      </w:rPr>
                    </m:ctrlPr>
                  </m:sSupPr>
                  <m:e>
                    <m:sSub>
                      <m:sSubPr>
                        <m:ctrlPr>
                          <w:rPr>
                            <w:rFonts w:ascii="Cambria Math" w:eastAsiaTheme="minorHAnsi" w:hAnsi="Cambria Math" w:cs="Calibri"/>
                            <w:i/>
                            <w:iCs/>
                            <w:szCs w:val="24"/>
                          </w:rPr>
                        </m:ctrlPr>
                      </m:sSubPr>
                      <m:e>
                        <m:r>
                          <w:rPr>
                            <w:rFonts w:ascii="Cambria Math" w:hAnsi="Cambria Math"/>
                            <w:szCs w:val="24"/>
                          </w:rPr>
                          <m:t>m</m:t>
                        </m:r>
                      </m:e>
                      <m:sub>
                        <m:r>
                          <w:rPr>
                            <w:rFonts w:ascii="Cambria Math" w:hAnsi="Cambria Math"/>
                            <w:szCs w:val="24"/>
                            <w:lang w:val="en-US"/>
                          </w:rPr>
                          <m:t>i</m:t>
                        </m:r>
                      </m:sub>
                    </m:sSub>
                    <m:r>
                      <w:rPr>
                        <w:rFonts w:ascii="Cambria Math" w:hAnsi="Cambria Math"/>
                        <w:szCs w:val="24"/>
                      </w:rPr>
                      <m:t xml:space="preserve">= </m:t>
                    </m:r>
                    <m:f>
                      <m:fPr>
                        <m:ctrlPr>
                          <w:rPr>
                            <w:rFonts w:ascii="Cambria Math" w:eastAsiaTheme="minorHAnsi" w:hAnsi="Cambria Math" w:cs="Calibri"/>
                            <w:i/>
                            <w:iCs/>
                            <w:szCs w:val="24"/>
                          </w:rPr>
                        </m:ctrlPr>
                      </m:fPr>
                      <m:num>
                        <m:sSub>
                          <m:sSubPr>
                            <m:ctrlPr>
                              <w:rPr>
                                <w:rFonts w:ascii="Cambria Math" w:eastAsiaTheme="minorHAnsi" w:hAnsi="Cambria Math" w:cs="Calibri"/>
                                <w:i/>
                                <w:iCs/>
                                <w:szCs w:val="24"/>
                              </w:rPr>
                            </m:ctrlPr>
                          </m:sSubPr>
                          <m:e>
                            <m:r>
                              <w:rPr>
                                <w:rFonts w:ascii="Cambria Math" w:hAnsi="Cambria Math"/>
                                <w:szCs w:val="24"/>
                                <w:lang w:val="en-US"/>
                              </w:rPr>
                              <m:t>C</m:t>
                            </m:r>
                          </m:e>
                          <m:sub>
                            <m:r>
                              <w:rPr>
                                <w:rFonts w:ascii="Cambria Math" w:hAnsi="Cambria Math"/>
                                <w:szCs w:val="24"/>
                              </w:rPr>
                              <m:t>i</m:t>
                            </m:r>
                          </m:sub>
                        </m:sSub>
                        <m:r>
                          <w:rPr>
                            <w:rFonts w:ascii="Cambria Math" w:hAnsi="Cambria Math"/>
                            <w:szCs w:val="24"/>
                          </w:rPr>
                          <m:t>∙</m:t>
                        </m:r>
                        <m:r>
                          <w:rPr>
                            <w:rFonts w:ascii="Cambria Math" w:hAnsi="Cambria Math"/>
                            <w:szCs w:val="24"/>
                            <w:lang w:val="en-US"/>
                          </w:rPr>
                          <m:t>V</m:t>
                        </m:r>
                        <m:r>
                          <w:rPr>
                            <w:rFonts w:ascii="Cambria Math" w:hAnsi="Cambria Math"/>
                            <w:szCs w:val="24"/>
                          </w:rPr>
                          <m:t>∙</m:t>
                        </m:r>
                        <m:r>
                          <m:rPr>
                            <m:sty m:val="p"/>
                          </m:rPr>
                          <w:rPr>
                            <w:rFonts w:ascii="Cambria Math" w:hAnsi="Cambria Math"/>
                            <w:szCs w:val="24"/>
                          </w:rPr>
                          <m:t>ρ</m:t>
                        </m:r>
                      </m:num>
                      <m:den>
                        <m:sSub>
                          <m:sSubPr>
                            <m:ctrlPr>
                              <w:rPr>
                                <w:rFonts w:ascii="Cambria Math" w:eastAsiaTheme="minorHAnsi" w:hAnsi="Cambria Math" w:cs="Calibri"/>
                                <w:szCs w:val="24"/>
                              </w:rPr>
                            </m:ctrlPr>
                          </m:sSubPr>
                          <m:e>
                            <m:r>
                              <m:rPr>
                                <m:sty m:val="p"/>
                              </m:rPr>
                              <w:rPr>
                                <w:rFonts w:ascii="Cambria Math" w:hAnsi="Cambria Math"/>
                                <w:szCs w:val="24"/>
                              </w:rPr>
                              <m:t>ω</m:t>
                            </m:r>
                          </m:e>
                          <m:sub>
                            <m:r>
                              <w:rPr>
                                <w:rFonts w:ascii="Cambria Math" w:hAnsi="Cambria Math"/>
                                <w:szCs w:val="24"/>
                                <w:lang w:val="en-US"/>
                              </w:rPr>
                              <m:t>i</m:t>
                            </m:r>
                          </m:sub>
                        </m:sSub>
                        <m:r>
                          <w:rPr>
                            <w:rFonts w:ascii="Cambria Math" w:hAnsi="Cambria Math"/>
                            <w:szCs w:val="24"/>
                          </w:rPr>
                          <m:t>∙</m:t>
                        </m:r>
                        <m:sSup>
                          <m:sSupPr>
                            <m:ctrlPr>
                              <w:rPr>
                                <w:rFonts w:ascii="Cambria Math" w:eastAsiaTheme="minorHAnsi" w:hAnsi="Cambria Math" w:cs="Calibri"/>
                                <w:i/>
                                <w:iCs/>
                                <w:szCs w:val="24"/>
                              </w:rPr>
                            </m:ctrlPr>
                          </m:sSupPr>
                          <m:e>
                            <m:r>
                              <w:rPr>
                                <w:rFonts w:ascii="Cambria Math" w:hAnsi="Cambria Math"/>
                                <w:szCs w:val="24"/>
                              </w:rPr>
                              <m:t>10</m:t>
                            </m:r>
                          </m:e>
                          <m:sup>
                            <m:r>
                              <w:rPr>
                                <w:rFonts w:ascii="Cambria Math" w:hAnsi="Cambria Math"/>
                                <w:szCs w:val="24"/>
                              </w:rPr>
                              <m:t>3</m:t>
                            </m:r>
                          </m:sup>
                        </m:sSup>
                      </m:den>
                    </m:f>
                    <m:r>
                      <w:rPr>
                        <w:rFonts w:ascii="Cambria Math" w:hAnsi="Cambria Math"/>
                        <w:szCs w:val="24"/>
                      </w:rPr>
                      <m:t>,</m:t>
                    </m:r>
                  </m:e>
                  <m:sup/>
                </m:sSup>
              </m:oMath>
            </m:oMathPara>
          </w:p>
        </w:tc>
        <w:tc>
          <w:tcPr>
            <w:tcW w:w="561" w:type="dxa"/>
            <w:tcMar>
              <w:top w:w="0" w:type="dxa"/>
              <w:left w:w="108" w:type="dxa"/>
              <w:bottom w:w="0" w:type="dxa"/>
              <w:right w:w="108" w:type="dxa"/>
            </w:tcMar>
            <w:vAlign w:val="center"/>
            <w:hideMark/>
          </w:tcPr>
          <w:p w:rsidR="00E9547A" w:rsidRPr="00082C9E" w:rsidRDefault="00E9547A" w:rsidP="001506CF">
            <w:pPr>
              <w:spacing w:before="120" w:line="276" w:lineRule="auto"/>
              <w:jc w:val="right"/>
              <w:rPr>
                <w:szCs w:val="24"/>
              </w:rPr>
            </w:pPr>
            <w:r w:rsidRPr="00082C9E">
              <w:rPr>
                <w:szCs w:val="24"/>
              </w:rPr>
              <w:t>(1)</w:t>
            </w:r>
          </w:p>
        </w:tc>
      </w:tr>
      <w:tr w:rsidR="001506CF" w:rsidRPr="00082C9E" w:rsidTr="00E9547A">
        <w:trPr>
          <w:gridAfter w:val="1"/>
          <w:wAfter w:w="10" w:type="dxa"/>
        </w:trPr>
        <w:tc>
          <w:tcPr>
            <w:tcW w:w="8784" w:type="dxa"/>
            <w:gridSpan w:val="6"/>
            <w:tcMar>
              <w:top w:w="0" w:type="dxa"/>
              <w:left w:w="108" w:type="dxa"/>
              <w:bottom w:w="0" w:type="dxa"/>
              <w:right w:w="108" w:type="dxa"/>
            </w:tcMar>
            <w:vAlign w:val="center"/>
          </w:tcPr>
          <w:p w:rsidR="001506CF" w:rsidRPr="00082C9E" w:rsidRDefault="001506CF" w:rsidP="001506CF">
            <w:pPr>
              <w:spacing w:before="120" w:line="276" w:lineRule="auto"/>
              <w:rPr>
                <w:iCs/>
                <w:szCs w:val="24"/>
              </w:rPr>
            </w:pPr>
            <w:r w:rsidRPr="00082C9E">
              <w:rPr>
                <w:rFonts w:eastAsia="Times New Roman"/>
                <w:szCs w:val="24"/>
              </w:rPr>
              <w:t>где</w:t>
            </w:r>
            <w:r>
              <w:rPr>
                <w:rFonts w:eastAsia="Times New Roman"/>
                <w:szCs w:val="24"/>
              </w:rPr>
              <w:t>:</w:t>
            </w:r>
          </w:p>
        </w:tc>
        <w:tc>
          <w:tcPr>
            <w:tcW w:w="561" w:type="dxa"/>
            <w:tcMar>
              <w:top w:w="0" w:type="dxa"/>
              <w:left w:w="108" w:type="dxa"/>
              <w:bottom w:w="0" w:type="dxa"/>
              <w:right w:w="108" w:type="dxa"/>
            </w:tcMar>
            <w:vAlign w:val="center"/>
          </w:tcPr>
          <w:p w:rsidR="001506CF" w:rsidRPr="00082C9E" w:rsidRDefault="001506CF" w:rsidP="001506CF">
            <w:pPr>
              <w:spacing w:before="120" w:line="276" w:lineRule="auto"/>
              <w:jc w:val="right"/>
              <w:rPr>
                <w:szCs w:val="24"/>
              </w:rPr>
            </w:pPr>
          </w:p>
        </w:tc>
      </w:tr>
      <w:tr w:rsidR="00E9547A" w:rsidRPr="00082C9E" w:rsidTr="00E95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98" w:type="dxa"/>
            <w:tcBorders>
              <w:top w:val="nil"/>
              <w:left w:val="nil"/>
              <w:bottom w:val="nil"/>
              <w:right w:val="nil"/>
            </w:tcBorders>
          </w:tcPr>
          <w:p w:rsidR="00E9547A" w:rsidRPr="00082C9E" w:rsidRDefault="00E9547A" w:rsidP="001506CF">
            <w:pPr>
              <w:spacing w:before="120" w:line="276" w:lineRule="auto"/>
              <w:rPr>
                <w:rFonts w:eastAsia="Times New Roman"/>
                <w:szCs w:val="24"/>
              </w:rPr>
            </w:pPr>
          </w:p>
        </w:tc>
        <w:tc>
          <w:tcPr>
            <w:tcW w:w="578" w:type="dxa"/>
            <w:gridSpan w:val="2"/>
            <w:tcBorders>
              <w:top w:val="nil"/>
              <w:left w:val="nil"/>
              <w:bottom w:val="nil"/>
              <w:right w:val="nil"/>
            </w:tcBorders>
          </w:tcPr>
          <w:p w:rsidR="00E9547A" w:rsidRPr="00082C9E" w:rsidRDefault="004C4372" w:rsidP="001506CF">
            <w:pPr>
              <w:spacing w:before="120" w:line="276" w:lineRule="auto"/>
              <w:rPr>
                <w:rFonts w:eastAsia="Times New Roman"/>
                <w:szCs w:val="24"/>
              </w:rPr>
            </w:pPr>
            <m:oMathPara>
              <m:oMath>
                <m:sSub>
                  <m:sSubPr>
                    <m:ctrlPr>
                      <w:rPr>
                        <w:rFonts w:ascii="Cambria Math" w:eastAsia="Times New Roman" w:hAnsi="Cambria Math"/>
                        <w:i/>
                        <w:szCs w:val="24"/>
                      </w:rPr>
                    </m:ctrlPr>
                  </m:sSubPr>
                  <m:e>
                    <m:r>
                      <w:rPr>
                        <w:rFonts w:ascii="Cambria Math" w:eastAsia="Times New Roman" w:hAnsi="Cambria Math"/>
                        <w:szCs w:val="24"/>
                        <w:lang w:val="en-US"/>
                      </w:rPr>
                      <m:t>C</m:t>
                    </m:r>
                  </m:e>
                  <m:sub>
                    <m:r>
                      <w:rPr>
                        <w:rFonts w:ascii="Cambria Math" w:eastAsia="Times New Roman" w:hAnsi="Cambria Math"/>
                        <w:szCs w:val="24"/>
                      </w:rPr>
                      <m:t>i</m:t>
                    </m:r>
                  </m:sub>
                </m:sSub>
              </m:oMath>
            </m:oMathPara>
          </w:p>
        </w:tc>
        <w:tc>
          <w:tcPr>
            <w:tcW w:w="419" w:type="dxa"/>
            <w:gridSpan w:val="2"/>
            <w:tcBorders>
              <w:top w:val="nil"/>
              <w:left w:val="nil"/>
              <w:bottom w:val="nil"/>
              <w:right w:val="nil"/>
            </w:tcBorders>
          </w:tcPr>
          <w:p w:rsidR="00E9547A" w:rsidRPr="00082C9E" w:rsidRDefault="00E9547A" w:rsidP="001506CF">
            <w:pPr>
              <w:spacing w:before="120" w:line="276" w:lineRule="auto"/>
              <w:rPr>
                <w:rFonts w:eastAsia="Times New Roman"/>
                <w:szCs w:val="24"/>
              </w:rPr>
            </w:pPr>
            <w:r w:rsidRPr="00082C9E">
              <w:rPr>
                <w:rFonts w:eastAsia="Times New Roman"/>
                <w:szCs w:val="24"/>
              </w:rPr>
              <w:sym w:font="Symbol" w:char="F02D"/>
            </w:r>
          </w:p>
        </w:tc>
        <w:tc>
          <w:tcPr>
            <w:tcW w:w="7560" w:type="dxa"/>
            <w:gridSpan w:val="3"/>
            <w:tcBorders>
              <w:top w:val="nil"/>
              <w:left w:val="nil"/>
              <w:bottom w:val="nil"/>
              <w:right w:val="nil"/>
            </w:tcBorders>
          </w:tcPr>
          <w:p w:rsidR="00E9547A" w:rsidRPr="00082C9E" w:rsidRDefault="00E9547A" w:rsidP="001506CF">
            <w:pPr>
              <w:spacing w:before="120" w:line="276" w:lineRule="auto"/>
              <w:rPr>
                <w:rFonts w:eastAsia="Times New Roman"/>
                <w:szCs w:val="24"/>
              </w:rPr>
            </w:pPr>
            <w:r w:rsidRPr="00082C9E">
              <w:rPr>
                <w:rFonts w:eastAsia="Times New Roman"/>
                <w:szCs w:val="24"/>
              </w:rPr>
              <w:t xml:space="preserve">массовая доля </w:t>
            </w:r>
            <w:proofErr w:type="spellStart"/>
            <w:r w:rsidRPr="00082C9E">
              <w:rPr>
                <w:rFonts w:eastAsia="Times New Roman"/>
                <w:i/>
                <w:szCs w:val="24"/>
                <w:lang w:val="en-US"/>
              </w:rPr>
              <w:t>i</w:t>
            </w:r>
            <w:proofErr w:type="spellEnd"/>
            <w:r w:rsidRPr="00082C9E">
              <w:rPr>
                <w:rFonts w:eastAsia="Times New Roman"/>
                <w:szCs w:val="24"/>
              </w:rPr>
              <w:t>-го ХОС в исходном растворе, млн</w:t>
            </w:r>
            <w:r w:rsidRPr="00082C9E">
              <w:rPr>
                <w:rFonts w:eastAsia="Times New Roman"/>
                <w:szCs w:val="24"/>
                <w:vertAlign w:val="superscript"/>
              </w:rPr>
              <w:t>-1</w:t>
            </w:r>
            <w:r w:rsidRPr="00082C9E">
              <w:rPr>
                <w:rFonts w:eastAsia="Times New Roman"/>
                <w:szCs w:val="24"/>
              </w:rPr>
              <w:t xml:space="preserve"> (мкг/</w:t>
            </w:r>
            <w:proofErr w:type="gramStart"/>
            <w:r w:rsidRPr="00082C9E">
              <w:rPr>
                <w:rFonts w:eastAsia="Times New Roman"/>
                <w:szCs w:val="24"/>
              </w:rPr>
              <w:t>г</w:t>
            </w:r>
            <w:proofErr w:type="gramEnd"/>
            <w:r w:rsidRPr="00082C9E">
              <w:rPr>
                <w:rFonts w:eastAsia="Times New Roman"/>
                <w:szCs w:val="24"/>
              </w:rPr>
              <w:t xml:space="preserve">, </w:t>
            </w:r>
            <w:proofErr w:type="spellStart"/>
            <w:r w:rsidRPr="00082C9E">
              <w:rPr>
                <w:rFonts w:eastAsia="Times New Roman"/>
                <w:szCs w:val="24"/>
              </w:rPr>
              <w:t>ppm</w:t>
            </w:r>
            <w:proofErr w:type="spellEnd"/>
            <w:r w:rsidRPr="00082C9E">
              <w:rPr>
                <w:rFonts w:eastAsia="Times New Roman"/>
                <w:szCs w:val="24"/>
              </w:rPr>
              <w:t>);</w:t>
            </w:r>
          </w:p>
        </w:tc>
      </w:tr>
      <w:tr w:rsidR="00E9547A" w:rsidRPr="00082C9E" w:rsidTr="00E95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98" w:type="dxa"/>
            <w:tcBorders>
              <w:top w:val="nil"/>
              <w:left w:val="nil"/>
              <w:bottom w:val="nil"/>
              <w:right w:val="nil"/>
            </w:tcBorders>
          </w:tcPr>
          <w:p w:rsidR="00E9547A" w:rsidRPr="00082C9E" w:rsidRDefault="00E9547A" w:rsidP="001506CF">
            <w:pPr>
              <w:spacing w:before="120" w:line="276" w:lineRule="auto"/>
              <w:rPr>
                <w:rFonts w:eastAsia="Times New Roman"/>
                <w:szCs w:val="24"/>
              </w:rPr>
            </w:pPr>
          </w:p>
        </w:tc>
        <w:tc>
          <w:tcPr>
            <w:tcW w:w="578" w:type="dxa"/>
            <w:gridSpan w:val="2"/>
            <w:tcBorders>
              <w:top w:val="nil"/>
              <w:left w:val="nil"/>
              <w:bottom w:val="nil"/>
              <w:right w:val="nil"/>
            </w:tcBorders>
          </w:tcPr>
          <w:p w:rsidR="00E9547A" w:rsidRPr="00082C9E" w:rsidRDefault="004C4372" w:rsidP="001506CF">
            <w:pPr>
              <w:spacing w:before="120" w:line="276" w:lineRule="auto"/>
              <w:rPr>
                <w:i/>
                <w:szCs w:val="24"/>
                <w:lang w:val="en-US"/>
              </w:rPr>
            </w:pPr>
            <m:oMathPara>
              <m:oMath>
                <m:sSub>
                  <m:sSubPr>
                    <m:ctrlPr>
                      <w:rPr>
                        <w:rFonts w:ascii="Cambria Math" w:eastAsia="Times New Roman" w:hAnsi="Cambria Math"/>
                        <w:i/>
                        <w:szCs w:val="24"/>
                      </w:rPr>
                    </m:ctrlPr>
                  </m:sSubPr>
                  <m:e>
                    <m:r>
                      <w:rPr>
                        <w:rFonts w:ascii="Cambria Math" w:eastAsia="Times New Roman" w:hAnsi="Cambria Math"/>
                        <w:szCs w:val="24"/>
                      </w:rPr>
                      <m:t>m</m:t>
                    </m:r>
                  </m:e>
                  <m:sub>
                    <m:r>
                      <w:rPr>
                        <w:rFonts w:ascii="Cambria Math" w:eastAsia="Times New Roman" w:hAnsi="Cambria Math"/>
                        <w:szCs w:val="24"/>
                        <w:lang w:val="en-US"/>
                      </w:rPr>
                      <m:t>i</m:t>
                    </m:r>
                  </m:sub>
                </m:sSub>
              </m:oMath>
            </m:oMathPara>
          </w:p>
        </w:tc>
        <w:tc>
          <w:tcPr>
            <w:tcW w:w="419" w:type="dxa"/>
            <w:gridSpan w:val="2"/>
            <w:tcBorders>
              <w:top w:val="nil"/>
              <w:left w:val="nil"/>
              <w:bottom w:val="nil"/>
              <w:right w:val="nil"/>
            </w:tcBorders>
          </w:tcPr>
          <w:p w:rsidR="00E9547A" w:rsidRPr="00082C9E" w:rsidRDefault="00E9547A" w:rsidP="001506CF">
            <w:pPr>
              <w:spacing w:before="120" w:line="276" w:lineRule="auto"/>
              <w:rPr>
                <w:rFonts w:eastAsia="Times New Roman"/>
                <w:szCs w:val="24"/>
                <w:lang w:val="en-US"/>
              </w:rPr>
            </w:pPr>
            <w:r w:rsidRPr="00082C9E">
              <w:rPr>
                <w:rFonts w:eastAsia="Times New Roman"/>
                <w:szCs w:val="24"/>
              </w:rPr>
              <w:sym w:font="Symbol" w:char="F02D"/>
            </w:r>
          </w:p>
        </w:tc>
        <w:tc>
          <w:tcPr>
            <w:tcW w:w="7560" w:type="dxa"/>
            <w:gridSpan w:val="3"/>
            <w:tcBorders>
              <w:top w:val="nil"/>
              <w:left w:val="nil"/>
              <w:bottom w:val="nil"/>
              <w:right w:val="nil"/>
            </w:tcBorders>
          </w:tcPr>
          <w:p w:rsidR="00E9547A" w:rsidRPr="00082C9E" w:rsidRDefault="00E9547A" w:rsidP="001506CF">
            <w:pPr>
              <w:spacing w:before="120" w:line="276" w:lineRule="auto"/>
              <w:rPr>
                <w:rFonts w:eastAsia="Times New Roman"/>
                <w:szCs w:val="24"/>
              </w:rPr>
            </w:pPr>
            <w:r w:rsidRPr="00082C9E">
              <w:rPr>
                <w:rFonts w:eastAsia="Times New Roman"/>
                <w:szCs w:val="24"/>
              </w:rPr>
              <w:t xml:space="preserve">масса навески </w:t>
            </w:r>
            <w:proofErr w:type="spellStart"/>
            <w:r w:rsidRPr="00082C9E">
              <w:rPr>
                <w:rFonts w:eastAsia="Times New Roman"/>
                <w:i/>
                <w:szCs w:val="24"/>
                <w:lang w:val="en-US"/>
              </w:rPr>
              <w:t>i</w:t>
            </w:r>
            <w:proofErr w:type="spellEnd"/>
            <w:r w:rsidRPr="00082C9E">
              <w:rPr>
                <w:rFonts w:eastAsia="Times New Roman"/>
                <w:szCs w:val="24"/>
              </w:rPr>
              <w:t>-го ХОС, мг;</w:t>
            </w:r>
          </w:p>
        </w:tc>
      </w:tr>
      <w:tr w:rsidR="00E9547A" w:rsidRPr="00082C9E" w:rsidTr="00E95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98" w:type="dxa"/>
            <w:tcBorders>
              <w:top w:val="nil"/>
              <w:left w:val="nil"/>
              <w:bottom w:val="nil"/>
              <w:right w:val="nil"/>
            </w:tcBorders>
          </w:tcPr>
          <w:p w:rsidR="00E9547A" w:rsidRPr="00082C9E" w:rsidRDefault="00E9547A" w:rsidP="001506CF">
            <w:pPr>
              <w:spacing w:before="120" w:line="276" w:lineRule="auto"/>
              <w:rPr>
                <w:rFonts w:eastAsia="Times New Roman"/>
                <w:szCs w:val="24"/>
              </w:rPr>
            </w:pPr>
          </w:p>
        </w:tc>
        <w:tc>
          <w:tcPr>
            <w:tcW w:w="578" w:type="dxa"/>
            <w:gridSpan w:val="2"/>
            <w:tcBorders>
              <w:top w:val="nil"/>
              <w:left w:val="nil"/>
              <w:bottom w:val="nil"/>
              <w:right w:val="nil"/>
            </w:tcBorders>
          </w:tcPr>
          <w:p w:rsidR="00E9547A" w:rsidRPr="00082C9E" w:rsidRDefault="00E9547A" w:rsidP="001506CF">
            <w:pPr>
              <w:spacing w:before="120" w:line="276" w:lineRule="auto"/>
              <w:rPr>
                <w:rFonts w:eastAsia="Times New Roman"/>
                <w:szCs w:val="24"/>
                <w:lang w:val="en-US"/>
              </w:rPr>
            </w:pPr>
            <m:oMathPara>
              <m:oMath>
                <m:r>
                  <w:rPr>
                    <w:rFonts w:ascii="Cambria Math" w:eastAsia="Times New Roman" w:hAnsi="Cambria Math"/>
                    <w:szCs w:val="24"/>
                    <w:lang w:val="en-US"/>
                  </w:rPr>
                  <m:t>V</m:t>
                </m:r>
              </m:oMath>
            </m:oMathPara>
          </w:p>
        </w:tc>
        <w:tc>
          <w:tcPr>
            <w:tcW w:w="419" w:type="dxa"/>
            <w:gridSpan w:val="2"/>
            <w:tcBorders>
              <w:top w:val="nil"/>
              <w:left w:val="nil"/>
              <w:bottom w:val="nil"/>
              <w:right w:val="nil"/>
            </w:tcBorders>
          </w:tcPr>
          <w:p w:rsidR="00E9547A" w:rsidRPr="00082C9E" w:rsidRDefault="00E9547A" w:rsidP="001506CF">
            <w:pPr>
              <w:spacing w:before="120" w:line="276" w:lineRule="auto"/>
              <w:rPr>
                <w:rFonts w:eastAsia="Times New Roman"/>
                <w:szCs w:val="24"/>
              </w:rPr>
            </w:pPr>
            <w:r w:rsidRPr="00082C9E">
              <w:rPr>
                <w:rFonts w:eastAsia="Times New Roman"/>
                <w:szCs w:val="24"/>
              </w:rPr>
              <w:sym w:font="Symbol" w:char="F02D"/>
            </w:r>
          </w:p>
        </w:tc>
        <w:tc>
          <w:tcPr>
            <w:tcW w:w="7560" w:type="dxa"/>
            <w:gridSpan w:val="3"/>
            <w:tcBorders>
              <w:top w:val="nil"/>
              <w:left w:val="nil"/>
              <w:bottom w:val="nil"/>
              <w:right w:val="nil"/>
            </w:tcBorders>
          </w:tcPr>
          <w:p w:rsidR="00E9547A" w:rsidRPr="00082C9E" w:rsidRDefault="00E9547A" w:rsidP="001506CF">
            <w:pPr>
              <w:spacing w:before="120" w:line="276" w:lineRule="auto"/>
              <w:rPr>
                <w:rFonts w:eastAsia="Times New Roman"/>
                <w:szCs w:val="24"/>
              </w:rPr>
            </w:pPr>
            <w:r w:rsidRPr="00082C9E">
              <w:rPr>
                <w:rFonts w:eastAsia="Times New Roman"/>
                <w:szCs w:val="24"/>
              </w:rPr>
              <w:t xml:space="preserve">объём раствора, </w:t>
            </w:r>
            <w:r w:rsidRPr="00082C9E">
              <w:rPr>
                <w:szCs w:val="24"/>
              </w:rPr>
              <w:t>см</w:t>
            </w:r>
            <w:r w:rsidRPr="00082C9E">
              <w:rPr>
                <w:szCs w:val="24"/>
                <w:vertAlign w:val="superscript"/>
              </w:rPr>
              <w:t>3</w:t>
            </w:r>
            <w:r w:rsidRPr="00082C9E">
              <w:rPr>
                <w:szCs w:val="24"/>
              </w:rPr>
              <w:t>;</w:t>
            </w:r>
          </w:p>
        </w:tc>
      </w:tr>
      <w:tr w:rsidR="00E9547A" w:rsidRPr="00082C9E" w:rsidTr="00E9547A">
        <w:tblPrEx>
          <w:tblCellMar>
            <w:left w:w="108" w:type="dxa"/>
            <w:right w:w="108" w:type="dxa"/>
          </w:tblCellMar>
        </w:tblPrEx>
        <w:tc>
          <w:tcPr>
            <w:tcW w:w="798" w:type="dxa"/>
          </w:tcPr>
          <w:p w:rsidR="00E9547A" w:rsidRPr="00082C9E" w:rsidRDefault="00E9547A" w:rsidP="001506CF">
            <w:pPr>
              <w:spacing w:before="120" w:line="276" w:lineRule="auto"/>
              <w:rPr>
                <w:rFonts w:eastAsia="Times New Roman"/>
                <w:szCs w:val="24"/>
              </w:rPr>
            </w:pPr>
          </w:p>
        </w:tc>
        <w:tc>
          <w:tcPr>
            <w:tcW w:w="563" w:type="dxa"/>
          </w:tcPr>
          <w:p w:rsidR="00E9547A" w:rsidRPr="00082C9E" w:rsidRDefault="004C4372" w:rsidP="001506CF">
            <w:pPr>
              <w:spacing w:before="120" w:line="276" w:lineRule="auto"/>
              <w:rPr>
                <w:rFonts w:eastAsia="Times New Roman"/>
                <w:i/>
                <w:szCs w:val="24"/>
              </w:rPr>
            </w:pPr>
            <m:oMathPara>
              <m:oMath>
                <m:sSub>
                  <m:sSubPr>
                    <m:ctrlPr>
                      <w:rPr>
                        <w:rFonts w:ascii="Cambria Math" w:eastAsia="Times New Roman" w:hAnsi="Cambria Math"/>
                        <w:iCs/>
                        <w:szCs w:val="24"/>
                      </w:rPr>
                    </m:ctrlPr>
                  </m:sSubPr>
                  <m:e>
                    <m:r>
                      <m:rPr>
                        <m:sty m:val="p"/>
                      </m:rPr>
                      <w:rPr>
                        <w:rFonts w:ascii="Cambria Math" w:eastAsia="Times New Roman" w:hAnsi="Cambria Math"/>
                        <w:szCs w:val="24"/>
                      </w:rPr>
                      <m:t>ω</m:t>
                    </m:r>
                  </m:e>
                  <m:sub>
                    <m:r>
                      <w:rPr>
                        <w:rFonts w:ascii="Cambria Math" w:eastAsia="Times New Roman" w:hAnsi="Cambria Math"/>
                        <w:szCs w:val="24"/>
                        <w:lang w:val="en-US"/>
                      </w:rPr>
                      <m:t>i</m:t>
                    </m:r>
                  </m:sub>
                </m:sSub>
              </m:oMath>
            </m:oMathPara>
          </w:p>
        </w:tc>
        <w:tc>
          <w:tcPr>
            <w:tcW w:w="419" w:type="dxa"/>
            <w:gridSpan w:val="2"/>
          </w:tcPr>
          <w:p w:rsidR="00E9547A" w:rsidRPr="00082C9E" w:rsidRDefault="00E9547A" w:rsidP="001506CF">
            <w:pPr>
              <w:spacing w:before="120" w:line="276" w:lineRule="auto"/>
              <w:rPr>
                <w:rFonts w:eastAsia="Times New Roman"/>
                <w:szCs w:val="24"/>
              </w:rPr>
            </w:pPr>
            <w:r w:rsidRPr="00082C9E">
              <w:rPr>
                <w:rFonts w:eastAsia="Times New Roman"/>
                <w:szCs w:val="24"/>
              </w:rPr>
              <w:sym w:font="Symbol" w:char="F02D"/>
            </w:r>
          </w:p>
        </w:tc>
        <w:tc>
          <w:tcPr>
            <w:tcW w:w="7575" w:type="dxa"/>
            <w:gridSpan w:val="4"/>
          </w:tcPr>
          <w:p w:rsidR="00E9547A" w:rsidRPr="00082C9E" w:rsidRDefault="00E9547A" w:rsidP="001506CF">
            <w:pPr>
              <w:spacing w:before="120" w:line="276" w:lineRule="auto"/>
              <w:rPr>
                <w:rFonts w:eastAsia="Times New Roman"/>
                <w:szCs w:val="24"/>
              </w:rPr>
            </w:pPr>
            <w:r w:rsidRPr="00082C9E">
              <w:rPr>
                <w:rFonts w:eastAsia="Times New Roman"/>
                <w:szCs w:val="24"/>
              </w:rPr>
              <w:t xml:space="preserve">массовая доля основного вещества в реактиве </w:t>
            </w:r>
            <w:proofErr w:type="spellStart"/>
            <w:r w:rsidRPr="00082C9E">
              <w:rPr>
                <w:rFonts w:eastAsia="Times New Roman"/>
                <w:i/>
                <w:szCs w:val="24"/>
                <w:lang w:val="en-US"/>
              </w:rPr>
              <w:t>i</w:t>
            </w:r>
            <w:proofErr w:type="spellEnd"/>
            <w:r w:rsidRPr="00082C9E">
              <w:rPr>
                <w:rFonts w:eastAsia="Times New Roman"/>
                <w:szCs w:val="24"/>
              </w:rPr>
              <w:t>-го ХОС;</w:t>
            </w:r>
          </w:p>
        </w:tc>
      </w:tr>
      <w:tr w:rsidR="00E9547A" w:rsidRPr="00082C9E" w:rsidTr="00E954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98" w:type="dxa"/>
            <w:tcBorders>
              <w:top w:val="nil"/>
              <w:left w:val="nil"/>
              <w:bottom w:val="nil"/>
              <w:right w:val="nil"/>
            </w:tcBorders>
          </w:tcPr>
          <w:p w:rsidR="00E9547A" w:rsidRPr="00082C9E" w:rsidRDefault="00E9547A" w:rsidP="001506CF">
            <w:pPr>
              <w:spacing w:before="120" w:line="276" w:lineRule="auto"/>
              <w:rPr>
                <w:rFonts w:eastAsia="Times New Roman"/>
                <w:szCs w:val="24"/>
              </w:rPr>
            </w:pPr>
          </w:p>
        </w:tc>
        <w:tc>
          <w:tcPr>
            <w:tcW w:w="578" w:type="dxa"/>
            <w:gridSpan w:val="2"/>
            <w:tcBorders>
              <w:top w:val="nil"/>
              <w:left w:val="nil"/>
              <w:bottom w:val="nil"/>
              <w:right w:val="nil"/>
            </w:tcBorders>
          </w:tcPr>
          <w:p w:rsidR="00E9547A" w:rsidRPr="00082C9E" w:rsidRDefault="00E9547A" w:rsidP="001506CF">
            <w:pPr>
              <w:spacing w:before="120" w:line="276" w:lineRule="auto"/>
              <w:rPr>
                <w:rFonts w:eastAsia="Times New Roman"/>
                <w:szCs w:val="24"/>
              </w:rPr>
            </w:pPr>
            <m:oMathPara>
              <m:oMath>
                <m:r>
                  <m:rPr>
                    <m:sty m:val="p"/>
                  </m:rPr>
                  <w:rPr>
                    <w:rFonts w:ascii="Cambria Math" w:eastAsia="Times New Roman" w:hAnsi="Cambria Math"/>
                    <w:szCs w:val="24"/>
                  </w:rPr>
                  <m:t>ρ</m:t>
                </m:r>
              </m:oMath>
            </m:oMathPara>
          </w:p>
        </w:tc>
        <w:tc>
          <w:tcPr>
            <w:tcW w:w="419" w:type="dxa"/>
            <w:gridSpan w:val="2"/>
            <w:tcBorders>
              <w:top w:val="nil"/>
              <w:left w:val="nil"/>
              <w:bottom w:val="nil"/>
              <w:right w:val="nil"/>
            </w:tcBorders>
          </w:tcPr>
          <w:p w:rsidR="00E9547A" w:rsidRPr="00082C9E" w:rsidRDefault="00E9547A" w:rsidP="001506CF">
            <w:pPr>
              <w:spacing w:before="120" w:line="276" w:lineRule="auto"/>
              <w:rPr>
                <w:rFonts w:eastAsia="Times New Roman"/>
                <w:szCs w:val="24"/>
              </w:rPr>
            </w:pPr>
            <w:r w:rsidRPr="00082C9E">
              <w:rPr>
                <w:rFonts w:eastAsia="Times New Roman"/>
                <w:szCs w:val="24"/>
              </w:rPr>
              <w:sym w:font="Symbol" w:char="F02D"/>
            </w:r>
          </w:p>
        </w:tc>
        <w:tc>
          <w:tcPr>
            <w:tcW w:w="7560" w:type="dxa"/>
            <w:gridSpan w:val="3"/>
            <w:tcBorders>
              <w:top w:val="nil"/>
              <w:left w:val="nil"/>
              <w:bottom w:val="nil"/>
              <w:right w:val="nil"/>
            </w:tcBorders>
          </w:tcPr>
          <w:p w:rsidR="00E9547A" w:rsidRPr="00082C9E" w:rsidRDefault="00E9547A" w:rsidP="001506CF">
            <w:pPr>
              <w:spacing w:before="120" w:line="276" w:lineRule="auto"/>
              <w:rPr>
                <w:rFonts w:eastAsia="Times New Roman"/>
                <w:szCs w:val="24"/>
              </w:rPr>
            </w:pPr>
            <w:r w:rsidRPr="00082C9E">
              <w:rPr>
                <w:rFonts w:eastAsia="Times New Roman"/>
                <w:szCs w:val="24"/>
              </w:rPr>
              <w:t xml:space="preserve">плотность </w:t>
            </w:r>
            <w:proofErr w:type="spellStart"/>
            <w:r w:rsidRPr="00082C9E">
              <w:rPr>
                <w:rFonts w:eastAsia="Times New Roman"/>
                <w:szCs w:val="24"/>
              </w:rPr>
              <w:t>нефраса</w:t>
            </w:r>
            <w:proofErr w:type="spellEnd"/>
            <w:r w:rsidRPr="00082C9E">
              <w:rPr>
                <w:rFonts w:eastAsia="Times New Roman"/>
                <w:szCs w:val="24"/>
              </w:rPr>
              <w:t>, г/</w:t>
            </w:r>
            <w:r w:rsidRPr="00082C9E">
              <w:rPr>
                <w:szCs w:val="24"/>
              </w:rPr>
              <w:t>см</w:t>
            </w:r>
            <w:r w:rsidRPr="00082C9E">
              <w:rPr>
                <w:szCs w:val="24"/>
                <w:vertAlign w:val="superscript"/>
              </w:rPr>
              <w:t>3</w:t>
            </w:r>
            <w:r w:rsidRPr="00082C9E">
              <w:rPr>
                <w:szCs w:val="24"/>
              </w:rPr>
              <w:t>, определяемая по ASTM D 4052 [2].</w:t>
            </w:r>
          </w:p>
        </w:tc>
      </w:tr>
    </w:tbl>
    <w:p w:rsidR="00E9547A" w:rsidRPr="00082C9E" w:rsidRDefault="00E9547A" w:rsidP="001506CF">
      <w:pPr>
        <w:spacing w:before="120"/>
        <w:rPr>
          <w:rFonts w:eastAsia="Times New Roman"/>
          <w:szCs w:val="24"/>
        </w:rPr>
      </w:pPr>
      <w:r w:rsidRPr="00082C9E">
        <w:rPr>
          <w:szCs w:val="24"/>
        </w:rPr>
        <w:t xml:space="preserve">Колбу закрывают притёртой пробкой и тщательно перемешивают раствор, после этого доводят раствор до метки </w:t>
      </w:r>
      <w:proofErr w:type="spellStart"/>
      <w:r w:rsidRPr="00082C9E">
        <w:rPr>
          <w:szCs w:val="24"/>
        </w:rPr>
        <w:t>нефрасом</w:t>
      </w:r>
      <w:proofErr w:type="spellEnd"/>
      <w:r w:rsidRPr="00082C9E">
        <w:rPr>
          <w:szCs w:val="24"/>
        </w:rPr>
        <w:t>, закрывают притёртой пробкой и снова перемешивают.</w:t>
      </w:r>
    </w:p>
    <w:p w:rsidR="00E9547A" w:rsidRPr="00082C9E" w:rsidRDefault="00E9547A" w:rsidP="001506CF">
      <w:pPr>
        <w:spacing w:before="120"/>
        <w:rPr>
          <w:rFonts w:eastAsia="Times New Roman"/>
          <w:szCs w:val="24"/>
        </w:rPr>
      </w:pPr>
      <w:r w:rsidRPr="00082C9E">
        <w:rPr>
          <w:rFonts w:eastAsia="Times New Roman"/>
          <w:szCs w:val="24"/>
        </w:rPr>
        <w:lastRenderedPageBreak/>
        <w:t xml:space="preserve">Исходные растворы хранят </w:t>
      </w:r>
      <w:proofErr w:type="gramStart"/>
      <w:r w:rsidRPr="00082C9E">
        <w:rPr>
          <w:rFonts w:eastAsia="Times New Roman"/>
          <w:szCs w:val="24"/>
        </w:rPr>
        <w:t>в закрытых флаконах из тёмного стекла в холодильнике без доступа света в течение</w:t>
      </w:r>
      <w:proofErr w:type="gramEnd"/>
      <w:r w:rsidRPr="00082C9E">
        <w:rPr>
          <w:rFonts w:eastAsia="Times New Roman"/>
          <w:szCs w:val="24"/>
        </w:rPr>
        <w:t xml:space="preserve"> 1 месяца.</w:t>
      </w:r>
    </w:p>
    <w:p w:rsidR="00E9547A" w:rsidRPr="001506CF" w:rsidRDefault="00E9547A" w:rsidP="001506CF">
      <w:pPr>
        <w:pStyle w:val="aff2"/>
        <w:numPr>
          <w:ilvl w:val="1"/>
          <w:numId w:val="31"/>
        </w:numPr>
        <w:tabs>
          <w:tab w:val="left" w:pos="567"/>
        </w:tabs>
        <w:spacing w:before="120"/>
        <w:ind w:left="0" w:firstLine="0"/>
        <w:contextualSpacing w:val="0"/>
      </w:pPr>
      <w:r w:rsidRPr="001506CF">
        <w:t xml:space="preserve">Приготовление </w:t>
      </w:r>
      <w:proofErr w:type="spellStart"/>
      <w:r w:rsidRPr="001506CF">
        <w:t>градуировочных</w:t>
      </w:r>
      <w:proofErr w:type="spellEnd"/>
      <w:r w:rsidRPr="001506CF">
        <w:t xml:space="preserve"> растворов </w:t>
      </w:r>
    </w:p>
    <w:p w:rsidR="00E9547A" w:rsidRPr="00082C9E" w:rsidRDefault="00E9547A" w:rsidP="001506CF">
      <w:pPr>
        <w:spacing w:before="120"/>
        <w:rPr>
          <w:rFonts w:eastAsia="Times New Roman"/>
          <w:szCs w:val="24"/>
        </w:rPr>
      </w:pPr>
      <w:proofErr w:type="spellStart"/>
      <w:r w:rsidRPr="00082C9E">
        <w:rPr>
          <w:rFonts w:eastAsia="Times New Roman"/>
          <w:szCs w:val="24"/>
        </w:rPr>
        <w:t>Градуировочные</w:t>
      </w:r>
      <w:proofErr w:type="spellEnd"/>
      <w:r w:rsidRPr="00082C9E">
        <w:rPr>
          <w:rFonts w:eastAsia="Times New Roman"/>
          <w:szCs w:val="24"/>
        </w:rPr>
        <w:t xml:space="preserve"> растворы готовят путём разбавления приготовленных по п. 9.5 исходных растворов ХОС </w:t>
      </w:r>
      <w:proofErr w:type="spellStart"/>
      <w:r w:rsidRPr="00082C9E">
        <w:rPr>
          <w:rFonts w:eastAsia="Times New Roman"/>
          <w:szCs w:val="24"/>
        </w:rPr>
        <w:t>нефрасом</w:t>
      </w:r>
      <w:proofErr w:type="spellEnd"/>
      <w:r w:rsidRPr="00082C9E">
        <w:rPr>
          <w:rFonts w:eastAsia="Times New Roman"/>
          <w:szCs w:val="24"/>
        </w:rPr>
        <w:t xml:space="preserve">. Номинальные значения массовых долей ХОС в </w:t>
      </w:r>
      <w:proofErr w:type="spellStart"/>
      <w:r w:rsidRPr="00082C9E">
        <w:rPr>
          <w:rFonts w:eastAsia="Times New Roman"/>
          <w:szCs w:val="24"/>
        </w:rPr>
        <w:t>градуиров</w:t>
      </w:r>
      <w:r w:rsidR="001506CF">
        <w:rPr>
          <w:rFonts w:eastAsia="Times New Roman"/>
          <w:szCs w:val="24"/>
        </w:rPr>
        <w:t>очных</w:t>
      </w:r>
      <w:proofErr w:type="spellEnd"/>
      <w:r w:rsidR="001506CF">
        <w:rPr>
          <w:rFonts w:eastAsia="Times New Roman"/>
          <w:szCs w:val="24"/>
        </w:rPr>
        <w:t xml:space="preserve"> растворах представлены в Т</w:t>
      </w:r>
      <w:r w:rsidRPr="00082C9E">
        <w:rPr>
          <w:rFonts w:eastAsia="Times New Roman"/>
          <w:szCs w:val="24"/>
        </w:rPr>
        <w:t>аблице 4.</w:t>
      </w:r>
    </w:p>
    <w:p w:rsidR="001506CF" w:rsidRPr="001506CF" w:rsidRDefault="001506CF" w:rsidP="001506CF">
      <w:pPr>
        <w:pStyle w:val="ad"/>
        <w:keepNext/>
        <w:spacing w:before="120" w:beforeAutospacing="0" w:after="0" w:afterAutospacing="0"/>
        <w:jc w:val="right"/>
        <w:rPr>
          <w:rFonts w:ascii="Arial" w:hAnsi="Arial"/>
          <w:b/>
          <w:sz w:val="20"/>
        </w:rPr>
      </w:pPr>
      <w:r w:rsidRPr="001506CF">
        <w:rPr>
          <w:rFonts w:ascii="Arial" w:hAnsi="Arial"/>
          <w:b/>
          <w:sz w:val="20"/>
        </w:rPr>
        <w:t xml:space="preserve">Таблица </w:t>
      </w:r>
      <w:r w:rsidRPr="001506CF">
        <w:rPr>
          <w:rFonts w:ascii="Arial" w:hAnsi="Arial"/>
          <w:b/>
          <w:sz w:val="20"/>
        </w:rPr>
        <w:fldChar w:fldCharType="begin"/>
      </w:r>
      <w:r w:rsidRPr="001506CF">
        <w:rPr>
          <w:rFonts w:ascii="Arial" w:hAnsi="Arial"/>
          <w:b/>
          <w:sz w:val="20"/>
        </w:rPr>
        <w:instrText xml:space="preserve"> SEQ Таблица \* ARABIC </w:instrText>
      </w:r>
      <w:r w:rsidRPr="001506CF">
        <w:rPr>
          <w:rFonts w:ascii="Arial" w:hAnsi="Arial"/>
          <w:b/>
          <w:sz w:val="20"/>
        </w:rPr>
        <w:fldChar w:fldCharType="separate"/>
      </w:r>
      <w:r w:rsidR="008427D3">
        <w:rPr>
          <w:rFonts w:ascii="Arial" w:hAnsi="Arial"/>
          <w:b/>
          <w:noProof/>
          <w:sz w:val="20"/>
        </w:rPr>
        <w:t>4</w:t>
      </w:r>
      <w:r w:rsidRPr="001506CF">
        <w:rPr>
          <w:rFonts w:ascii="Arial" w:hAnsi="Arial"/>
          <w:b/>
          <w:sz w:val="20"/>
        </w:rPr>
        <w:fldChar w:fldCharType="end"/>
      </w:r>
    </w:p>
    <w:p w:rsidR="00E9547A" w:rsidRPr="001506CF" w:rsidRDefault="00E9547A" w:rsidP="001506CF">
      <w:pPr>
        <w:spacing w:after="60"/>
        <w:jc w:val="right"/>
        <w:rPr>
          <w:rFonts w:ascii="Arial" w:eastAsia="Times New Roman" w:hAnsi="Arial"/>
          <w:b/>
          <w:sz w:val="20"/>
          <w:szCs w:val="24"/>
          <w:lang w:eastAsia="ru-RU"/>
        </w:rPr>
      </w:pPr>
      <w:r w:rsidRPr="001506CF">
        <w:rPr>
          <w:rFonts w:ascii="Arial" w:eastAsia="Times New Roman" w:hAnsi="Arial"/>
          <w:b/>
          <w:sz w:val="20"/>
          <w:szCs w:val="24"/>
          <w:lang w:eastAsia="ru-RU"/>
        </w:rPr>
        <w:t xml:space="preserve">Номинальные массовые доли индивидуальных ХОС в </w:t>
      </w:r>
      <w:proofErr w:type="spellStart"/>
      <w:r w:rsidRPr="001506CF">
        <w:rPr>
          <w:rFonts w:ascii="Arial" w:eastAsia="Times New Roman" w:hAnsi="Arial"/>
          <w:b/>
          <w:sz w:val="20"/>
          <w:szCs w:val="24"/>
          <w:lang w:eastAsia="ru-RU"/>
        </w:rPr>
        <w:t>градуировочных</w:t>
      </w:r>
      <w:proofErr w:type="spellEnd"/>
      <w:r w:rsidRPr="001506CF">
        <w:rPr>
          <w:rFonts w:ascii="Arial" w:eastAsia="Times New Roman" w:hAnsi="Arial"/>
          <w:b/>
          <w:sz w:val="20"/>
          <w:szCs w:val="24"/>
          <w:lang w:eastAsia="ru-RU"/>
        </w:rPr>
        <w:t xml:space="preserve"> растворах</w:t>
      </w:r>
    </w:p>
    <w:tbl>
      <w:tblPr>
        <w:tblW w:w="1003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985"/>
        <w:gridCol w:w="1519"/>
        <w:gridCol w:w="1418"/>
        <w:gridCol w:w="1417"/>
        <w:gridCol w:w="1418"/>
        <w:gridCol w:w="1276"/>
      </w:tblGrid>
      <w:tr w:rsidR="00E9547A" w:rsidRPr="001D726F" w:rsidTr="001506CF">
        <w:tc>
          <w:tcPr>
            <w:tcW w:w="2985" w:type="dxa"/>
            <w:vMerge w:val="restart"/>
            <w:tcBorders>
              <w:top w:val="single" w:sz="12" w:space="0" w:color="auto"/>
              <w:bottom w:val="single" w:sz="4" w:space="0" w:color="auto"/>
            </w:tcBorders>
            <w:shd w:val="clear" w:color="auto" w:fill="FFD200"/>
            <w:tcMar>
              <w:top w:w="75" w:type="dxa"/>
              <w:left w:w="150" w:type="dxa"/>
              <w:bottom w:w="75" w:type="dxa"/>
              <w:right w:w="150" w:type="dxa"/>
            </w:tcMar>
            <w:vAlign w:val="center"/>
          </w:tcPr>
          <w:p w:rsidR="00E9547A" w:rsidRPr="001506CF" w:rsidRDefault="00E9547A" w:rsidP="00E9547A">
            <w:pPr>
              <w:spacing w:line="276" w:lineRule="auto"/>
              <w:jc w:val="center"/>
              <w:rPr>
                <w:rFonts w:ascii="Arial" w:eastAsia="Times New Roman" w:hAnsi="Arial"/>
                <w:b/>
                <w:caps/>
                <w:sz w:val="16"/>
                <w:szCs w:val="16"/>
                <w:lang w:eastAsia="ru-RU"/>
              </w:rPr>
            </w:pPr>
            <w:r w:rsidRPr="001506CF">
              <w:rPr>
                <w:rFonts w:ascii="Arial" w:eastAsia="Times New Roman" w:hAnsi="Arial"/>
                <w:b/>
                <w:caps/>
                <w:sz w:val="16"/>
                <w:szCs w:val="16"/>
                <w:lang w:eastAsia="ru-RU"/>
              </w:rPr>
              <w:t>Наименование ХОС</w:t>
            </w:r>
          </w:p>
        </w:tc>
        <w:tc>
          <w:tcPr>
            <w:tcW w:w="7048" w:type="dxa"/>
            <w:gridSpan w:val="5"/>
            <w:tcBorders>
              <w:top w:val="single" w:sz="12" w:space="0" w:color="auto"/>
              <w:bottom w:val="single" w:sz="4" w:space="0" w:color="auto"/>
            </w:tcBorders>
            <w:shd w:val="clear" w:color="auto" w:fill="FFD200"/>
            <w:tcMar>
              <w:top w:w="75" w:type="dxa"/>
              <w:left w:w="150" w:type="dxa"/>
              <w:bottom w:w="75" w:type="dxa"/>
              <w:right w:w="150" w:type="dxa"/>
            </w:tcMar>
            <w:vAlign w:val="center"/>
          </w:tcPr>
          <w:p w:rsidR="00E9547A" w:rsidRPr="001506CF" w:rsidRDefault="00E9547A" w:rsidP="00E9547A">
            <w:pPr>
              <w:spacing w:line="276" w:lineRule="auto"/>
              <w:jc w:val="center"/>
              <w:rPr>
                <w:rFonts w:ascii="Arial" w:eastAsia="Times New Roman" w:hAnsi="Arial"/>
                <w:b/>
                <w:caps/>
                <w:sz w:val="16"/>
                <w:szCs w:val="16"/>
                <w:lang w:eastAsia="ru-RU"/>
              </w:rPr>
            </w:pPr>
            <w:r w:rsidRPr="001506CF">
              <w:rPr>
                <w:rFonts w:ascii="Arial" w:eastAsia="Times New Roman" w:hAnsi="Arial"/>
                <w:b/>
                <w:caps/>
                <w:sz w:val="16"/>
                <w:szCs w:val="16"/>
                <w:lang w:eastAsia="ru-RU"/>
              </w:rPr>
              <w:t>Номинальные массовые доли ХОС в градуировочных растворах, млн-1 (мкг/г, ppm)</w:t>
            </w:r>
          </w:p>
        </w:tc>
      </w:tr>
      <w:tr w:rsidR="00E9547A" w:rsidRPr="001D726F" w:rsidTr="001506CF">
        <w:trPr>
          <w:trHeight w:val="90"/>
        </w:trPr>
        <w:tc>
          <w:tcPr>
            <w:tcW w:w="2985" w:type="dxa"/>
            <w:vMerge/>
            <w:tcBorders>
              <w:top w:val="single" w:sz="4" w:space="0" w:color="auto"/>
              <w:bottom w:val="single" w:sz="12" w:space="0" w:color="auto"/>
            </w:tcBorders>
            <w:shd w:val="clear" w:color="auto" w:fill="FFD200"/>
            <w:tcMar>
              <w:top w:w="75" w:type="dxa"/>
              <w:left w:w="150" w:type="dxa"/>
              <w:bottom w:w="75" w:type="dxa"/>
              <w:right w:w="150" w:type="dxa"/>
            </w:tcMar>
            <w:vAlign w:val="center"/>
          </w:tcPr>
          <w:p w:rsidR="00E9547A" w:rsidRPr="001506CF" w:rsidRDefault="00E9547A" w:rsidP="00E9547A">
            <w:pPr>
              <w:spacing w:line="276" w:lineRule="auto"/>
              <w:jc w:val="center"/>
              <w:rPr>
                <w:rFonts w:ascii="Arial" w:eastAsia="Times New Roman" w:hAnsi="Arial"/>
                <w:b/>
                <w:caps/>
                <w:sz w:val="16"/>
                <w:szCs w:val="16"/>
                <w:lang w:eastAsia="ru-RU"/>
              </w:rPr>
            </w:pPr>
          </w:p>
        </w:tc>
        <w:tc>
          <w:tcPr>
            <w:tcW w:w="1519" w:type="dxa"/>
            <w:tcBorders>
              <w:top w:val="single" w:sz="4" w:space="0" w:color="auto"/>
              <w:bottom w:val="single" w:sz="12" w:space="0" w:color="auto"/>
            </w:tcBorders>
            <w:shd w:val="clear" w:color="auto" w:fill="FFD200"/>
            <w:tcMar>
              <w:top w:w="75" w:type="dxa"/>
              <w:left w:w="150" w:type="dxa"/>
              <w:bottom w:w="75" w:type="dxa"/>
              <w:right w:w="150" w:type="dxa"/>
            </w:tcMar>
            <w:vAlign w:val="center"/>
          </w:tcPr>
          <w:p w:rsidR="00E9547A" w:rsidRPr="001506CF" w:rsidRDefault="00E9547A" w:rsidP="00E9547A">
            <w:pPr>
              <w:spacing w:line="276" w:lineRule="auto"/>
              <w:jc w:val="center"/>
              <w:rPr>
                <w:rFonts w:ascii="Arial" w:eastAsia="Times New Roman" w:hAnsi="Arial"/>
                <w:b/>
                <w:caps/>
                <w:sz w:val="14"/>
                <w:szCs w:val="16"/>
                <w:lang w:eastAsia="ru-RU"/>
              </w:rPr>
            </w:pPr>
            <w:r w:rsidRPr="001506CF">
              <w:rPr>
                <w:rFonts w:ascii="Arial" w:eastAsia="Times New Roman" w:hAnsi="Arial"/>
                <w:b/>
                <w:caps/>
                <w:sz w:val="14"/>
                <w:szCs w:val="16"/>
                <w:lang w:eastAsia="ru-RU"/>
              </w:rPr>
              <w:t>№1</w:t>
            </w:r>
          </w:p>
        </w:tc>
        <w:tc>
          <w:tcPr>
            <w:tcW w:w="1418" w:type="dxa"/>
            <w:tcBorders>
              <w:top w:val="single" w:sz="4" w:space="0" w:color="auto"/>
              <w:bottom w:val="single" w:sz="12" w:space="0" w:color="auto"/>
            </w:tcBorders>
            <w:shd w:val="clear" w:color="auto" w:fill="FFD200"/>
          </w:tcPr>
          <w:p w:rsidR="00E9547A" w:rsidRPr="001506CF" w:rsidRDefault="00E9547A" w:rsidP="00E9547A">
            <w:pPr>
              <w:spacing w:line="276" w:lineRule="auto"/>
              <w:jc w:val="center"/>
              <w:rPr>
                <w:rFonts w:ascii="Arial" w:eastAsia="Times New Roman" w:hAnsi="Arial"/>
                <w:b/>
                <w:caps/>
                <w:sz w:val="14"/>
                <w:szCs w:val="16"/>
                <w:lang w:eastAsia="ru-RU"/>
              </w:rPr>
            </w:pPr>
            <w:r w:rsidRPr="001506CF">
              <w:rPr>
                <w:rFonts w:ascii="Arial" w:eastAsia="Times New Roman" w:hAnsi="Arial"/>
                <w:b/>
                <w:caps/>
                <w:sz w:val="14"/>
                <w:szCs w:val="16"/>
                <w:lang w:eastAsia="ru-RU"/>
              </w:rPr>
              <w:t>№2</w:t>
            </w:r>
          </w:p>
        </w:tc>
        <w:tc>
          <w:tcPr>
            <w:tcW w:w="1417" w:type="dxa"/>
            <w:tcBorders>
              <w:top w:val="single" w:sz="4" w:space="0" w:color="auto"/>
              <w:bottom w:val="single" w:sz="12" w:space="0" w:color="auto"/>
            </w:tcBorders>
            <w:shd w:val="clear" w:color="auto" w:fill="FFD200"/>
          </w:tcPr>
          <w:p w:rsidR="00E9547A" w:rsidRPr="001506CF" w:rsidRDefault="00E9547A" w:rsidP="00E9547A">
            <w:pPr>
              <w:spacing w:line="276" w:lineRule="auto"/>
              <w:jc w:val="center"/>
              <w:rPr>
                <w:rFonts w:ascii="Arial" w:eastAsia="Times New Roman" w:hAnsi="Arial"/>
                <w:b/>
                <w:caps/>
                <w:sz w:val="14"/>
                <w:szCs w:val="16"/>
                <w:lang w:eastAsia="ru-RU"/>
              </w:rPr>
            </w:pPr>
            <w:r w:rsidRPr="001506CF">
              <w:rPr>
                <w:rFonts w:ascii="Arial" w:eastAsia="Times New Roman" w:hAnsi="Arial"/>
                <w:b/>
                <w:caps/>
                <w:sz w:val="14"/>
                <w:szCs w:val="16"/>
                <w:lang w:eastAsia="ru-RU"/>
              </w:rPr>
              <w:t>№3</w:t>
            </w:r>
          </w:p>
        </w:tc>
        <w:tc>
          <w:tcPr>
            <w:tcW w:w="1418" w:type="dxa"/>
            <w:tcBorders>
              <w:top w:val="single" w:sz="4" w:space="0" w:color="auto"/>
              <w:bottom w:val="single" w:sz="12" w:space="0" w:color="auto"/>
            </w:tcBorders>
            <w:shd w:val="clear" w:color="auto" w:fill="FFD200"/>
          </w:tcPr>
          <w:p w:rsidR="00E9547A" w:rsidRPr="001506CF" w:rsidRDefault="00E9547A" w:rsidP="00E9547A">
            <w:pPr>
              <w:spacing w:line="276" w:lineRule="auto"/>
              <w:jc w:val="center"/>
              <w:rPr>
                <w:rFonts w:ascii="Arial" w:eastAsia="Times New Roman" w:hAnsi="Arial"/>
                <w:b/>
                <w:caps/>
                <w:sz w:val="14"/>
                <w:szCs w:val="16"/>
                <w:lang w:eastAsia="ru-RU"/>
              </w:rPr>
            </w:pPr>
            <w:r w:rsidRPr="001506CF">
              <w:rPr>
                <w:rFonts w:ascii="Arial" w:eastAsia="Times New Roman" w:hAnsi="Arial"/>
                <w:b/>
                <w:caps/>
                <w:sz w:val="14"/>
                <w:szCs w:val="16"/>
                <w:lang w:eastAsia="ru-RU"/>
              </w:rPr>
              <w:t>№4</w:t>
            </w:r>
          </w:p>
        </w:tc>
        <w:tc>
          <w:tcPr>
            <w:tcW w:w="1276" w:type="dxa"/>
            <w:tcBorders>
              <w:top w:val="single" w:sz="4" w:space="0" w:color="auto"/>
              <w:bottom w:val="single" w:sz="12" w:space="0" w:color="auto"/>
            </w:tcBorders>
            <w:shd w:val="clear" w:color="auto" w:fill="FFD200"/>
          </w:tcPr>
          <w:p w:rsidR="00E9547A" w:rsidRPr="001506CF" w:rsidRDefault="00E9547A" w:rsidP="00E9547A">
            <w:pPr>
              <w:spacing w:line="276" w:lineRule="auto"/>
              <w:jc w:val="center"/>
              <w:rPr>
                <w:rFonts w:ascii="Arial" w:eastAsia="Times New Roman" w:hAnsi="Arial"/>
                <w:b/>
                <w:caps/>
                <w:sz w:val="14"/>
                <w:szCs w:val="16"/>
                <w:lang w:eastAsia="ru-RU"/>
              </w:rPr>
            </w:pPr>
            <w:r w:rsidRPr="001506CF">
              <w:rPr>
                <w:rFonts w:ascii="Arial" w:eastAsia="Times New Roman" w:hAnsi="Arial"/>
                <w:b/>
                <w:caps/>
                <w:sz w:val="14"/>
                <w:szCs w:val="16"/>
                <w:lang w:eastAsia="ru-RU"/>
              </w:rPr>
              <w:t>№5</w:t>
            </w:r>
          </w:p>
        </w:tc>
      </w:tr>
      <w:tr w:rsidR="00E9547A" w:rsidRPr="001D726F" w:rsidTr="001506CF">
        <w:trPr>
          <w:trHeight w:val="690"/>
        </w:trPr>
        <w:tc>
          <w:tcPr>
            <w:tcW w:w="2985" w:type="dxa"/>
            <w:tcBorders>
              <w:top w:val="single" w:sz="12" w:space="0" w:color="auto"/>
            </w:tcBorders>
            <w:shd w:val="clear" w:color="auto" w:fill="FFFFFF"/>
            <w:tcMar>
              <w:top w:w="75" w:type="dxa"/>
              <w:left w:w="150" w:type="dxa"/>
              <w:bottom w:w="75" w:type="dxa"/>
              <w:right w:w="150" w:type="dxa"/>
            </w:tcMar>
          </w:tcPr>
          <w:p w:rsidR="00E9547A" w:rsidRPr="00E50364" w:rsidRDefault="00E9547A" w:rsidP="001506CF">
            <w:pPr>
              <w:rPr>
                <w:rFonts w:eastAsia="Times New Roman"/>
                <w:color w:val="262626"/>
                <w:lang w:eastAsia="ru-RU"/>
              </w:rPr>
            </w:pPr>
            <w:proofErr w:type="spellStart"/>
            <w:r>
              <w:rPr>
                <w:rFonts w:eastAsia="Times New Roman"/>
                <w:sz w:val="22"/>
              </w:rPr>
              <w:t>тетрахлорметан</w:t>
            </w:r>
            <w:proofErr w:type="spellEnd"/>
            <w:r>
              <w:rPr>
                <w:rFonts w:eastAsia="Times New Roman"/>
                <w:sz w:val="22"/>
              </w:rPr>
              <w:t xml:space="preserve"> (четырёххлористый углерод)</w:t>
            </w:r>
          </w:p>
        </w:tc>
        <w:tc>
          <w:tcPr>
            <w:tcW w:w="1519" w:type="dxa"/>
            <w:tcBorders>
              <w:top w:val="single" w:sz="12" w:space="0" w:color="auto"/>
            </w:tcBorders>
            <w:shd w:val="clear" w:color="auto" w:fill="FFFFFF"/>
            <w:tcMar>
              <w:top w:w="75" w:type="dxa"/>
              <w:left w:w="150" w:type="dxa"/>
              <w:bottom w:w="75" w:type="dxa"/>
              <w:right w:w="150" w:type="dxa"/>
            </w:tcMar>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w:t>
            </w:r>
            <w:r>
              <w:rPr>
                <w:rFonts w:eastAsia="Times New Roman"/>
                <w:color w:val="262626"/>
                <w:sz w:val="22"/>
                <w:lang w:eastAsia="ru-RU"/>
              </w:rPr>
              <w:t>,5</w:t>
            </w:r>
          </w:p>
        </w:tc>
        <w:tc>
          <w:tcPr>
            <w:tcW w:w="1418" w:type="dxa"/>
            <w:tcBorders>
              <w:top w:val="single" w:sz="12" w:space="0" w:color="auto"/>
            </w:tcBorders>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1,0</w:t>
            </w:r>
          </w:p>
        </w:tc>
        <w:tc>
          <w:tcPr>
            <w:tcW w:w="1417" w:type="dxa"/>
            <w:tcBorders>
              <w:top w:val="single" w:sz="12" w:space="0" w:color="auto"/>
            </w:tcBorders>
            <w:shd w:val="clear" w:color="auto" w:fill="FFFFFF"/>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0,7</w:t>
            </w:r>
          </w:p>
        </w:tc>
        <w:tc>
          <w:tcPr>
            <w:tcW w:w="1418" w:type="dxa"/>
            <w:tcBorders>
              <w:top w:val="single" w:sz="12" w:space="0" w:color="auto"/>
            </w:tcBorders>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0,5</w:t>
            </w:r>
          </w:p>
        </w:tc>
        <w:tc>
          <w:tcPr>
            <w:tcW w:w="1276" w:type="dxa"/>
            <w:tcBorders>
              <w:top w:val="single" w:sz="12" w:space="0" w:color="auto"/>
            </w:tcBorders>
            <w:shd w:val="clear" w:color="auto" w:fill="FFFFFF"/>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0,</w:t>
            </w:r>
            <w:r>
              <w:rPr>
                <w:rFonts w:eastAsia="Times New Roman"/>
                <w:color w:val="262626"/>
                <w:sz w:val="22"/>
                <w:lang w:eastAsia="ru-RU"/>
              </w:rPr>
              <w:t>1</w:t>
            </w:r>
          </w:p>
        </w:tc>
      </w:tr>
      <w:tr w:rsidR="00E9547A" w:rsidRPr="001D726F" w:rsidTr="001506CF">
        <w:trPr>
          <w:trHeight w:val="340"/>
        </w:trPr>
        <w:tc>
          <w:tcPr>
            <w:tcW w:w="2985" w:type="dxa"/>
            <w:shd w:val="clear" w:color="auto" w:fill="FFFFFF"/>
            <w:tcMar>
              <w:top w:w="75" w:type="dxa"/>
              <w:left w:w="150" w:type="dxa"/>
              <w:bottom w:w="75" w:type="dxa"/>
              <w:right w:w="150" w:type="dxa"/>
            </w:tcMar>
            <w:hideMark/>
          </w:tcPr>
          <w:p w:rsidR="00E9547A" w:rsidRPr="00E50364" w:rsidRDefault="00E9547A" w:rsidP="001506CF">
            <w:pPr>
              <w:rPr>
                <w:rFonts w:eastAsia="Times New Roman"/>
                <w:color w:val="262626"/>
                <w:lang w:eastAsia="ru-RU"/>
              </w:rPr>
            </w:pPr>
            <w:proofErr w:type="spellStart"/>
            <w:r w:rsidRPr="00E50364">
              <w:rPr>
                <w:rFonts w:eastAsia="Times New Roman"/>
                <w:color w:val="262626"/>
                <w:sz w:val="22"/>
                <w:lang w:eastAsia="ru-RU"/>
              </w:rPr>
              <w:t>тетрахлорэтилен</w:t>
            </w:r>
            <w:proofErr w:type="spellEnd"/>
          </w:p>
        </w:tc>
        <w:tc>
          <w:tcPr>
            <w:tcW w:w="1519" w:type="dxa"/>
            <w:shd w:val="clear" w:color="auto" w:fill="FFFFFF"/>
            <w:tcMar>
              <w:top w:w="75" w:type="dxa"/>
              <w:left w:w="150" w:type="dxa"/>
              <w:bottom w:w="75" w:type="dxa"/>
              <w:right w:w="150" w:type="dxa"/>
            </w:tcMar>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w:t>
            </w:r>
            <w:r>
              <w:rPr>
                <w:rFonts w:eastAsia="Times New Roman"/>
                <w:color w:val="262626"/>
                <w:sz w:val="22"/>
                <w:lang w:eastAsia="ru-RU"/>
              </w:rPr>
              <w:t>,5</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1,0</w:t>
            </w:r>
          </w:p>
        </w:tc>
        <w:tc>
          <w:tcPr>
            <w:tcW w:w="1417" w:type="dxa"/>
            <w:shd w:val="clear" w:color="auto" w:fill="FFFFFF"/>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0,7</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0,5</w:t>
            </w:r>
          </w:p>
        </w:tc>
        <w:tc>
          <w:tcPr>
            <w:tcW w:w="1276" w:type="dxa"/>
            <w:shd w:val="clear" w:color="auto" w:fill="FFFFFF"/>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0,</w:t>
            </w:r>
            <w:r>
              <w:rPr>
                <w:rFonts w:eastAsia="Times New Roman"/>
                <w:color w:val="262626"/>
                <w:sz w:val="22"/>
                <w:lang w:eastAsia="ru-RU"/>
              </w:rPr>
              <w:t>1</w:t>
            </w:r>
          </w:p>
        </w:tc>
      </w:tr>
      <w:tr w:rsidR="00E9547A" w:rsidRPr="001D726F" w:rsidTr="001506CF">
        <w:trPr>
          <w:trHeight w:val="340"/>
        </w:trPr>
        <w:tc>
          <w:tcPr>
            <w:tcW w:w="2985" w:type="dxa"/>
            <w:shd w:val="clear" w:color="auto" w:fill="FFFFFF"/>
            <w:tcMar>
              <w:top w:w="75" w:type="dxa"/>
              <w:left w:w="150" w:type="dxa"/>
              <w:bottom w:w="75" w:type="dxa"/>
              <w:right w:w="150" w:type="dxa"/>
            </w:tcMar>
            <w:hideMark/>
          </w:tcPr>
          <w:p w:rsidR="00E9547A" w:rsidRPr="00E50364" w:rsidRDefault="00E9547A" w:rsidP="001506CF">
            <w:pPr>
              <w:rPr>
                <w:rFonts w:eastAsia="Times New Roman"/>
                <w:color w:val="262626"/>
                <w:lang w:eastAsia="ru-RU"/>
              </w:rPr>
            </w:pPr>
            <w:proofErr w:type="spellStart"/>
            <w:r w:rsidRPr="00E50364">
              <w:rPr>
                <w:rFonts w:eastAsia="Times New Roman"/>
                <w:color w:val="262626"/>
                <w:sz w:val="22"/>
                <w:lang w:eastAsia="ru-RU"/>
              </w:rPr>
              <w:t>трихлорэтилен</w:t>
            </w:r>
            <w:proofErr w:type="spellEnd"/>
          </w:p>
        </w:tc>
        <w:tc>
          <w:tcPr>
            <w:tcW w:w="1519" w:type="dxa"/>
            <w:shd w:val="clear" w:color="auto" w:fill="FFFFFF"/>
            <w:tcMar>
              <w:top w:w="75" w:type="dxa"/>
              <w:left w:w="150" w:type="dxa"/>
              <w:bottom w:w="75" w:type="dxa"/>
              <w:right w:w="150" w:type="dxa"/>
            </w:tcMar>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5,0</w:t>
            </w:r>
          </w:p>
        </w:tc>
        <w:tc>
          <w:tcPr>
            <w:tcW w:w="1417"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1,0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0,5</w:t>
            </w:r>
          </w:p>
        </w:tc>
        <w:tc>
          <w:tcPr>
            <w:tcW w:w="1276"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0,1</w:t>
            </w:r>
          </w:p>
        </w:tc>
      </w:tr>
      <w:tr w:rsidR="00E9547A" w:rsidRPr="001D726F" w:rsidTr="001506CF">
        <w:trPr>
          <w:trHeight w:val="340"/>
        </w:trPr>
        <w:tc>
          <w:tcPr>
            <w:tcW w:w="2985" w:type="dxa"/>
            <w:shd w:val="clear" w:color="auto" w:fill="FFFFFF"/>
            <w:tcMar>
              <w:top w:w="75" w:type="dxa"/>
              <w:left w:w="150" w:type="dxa"/>
              <w:bottom w:w="75" w:type="dxa"/>
              <w:right w:w="150" w:type="dxa"/>
            </w:tcMar>
            <w:hideMark/>
          </w:tcPr>
          <w:p w:rsidR="00E9547A" w:rsidRPr="00E50364" w:rsidRDefault="00E9547A" w:rsidP="001506CF">
            <w:pPr>
              <w:rPr>
                <w:rFonts w:eastAsia="Times New Roman"/>
                <w:color w:val="262626"/>
                <w:lang w:eastAsia="ru-RU"/>
              </w:rPr>
            </w:pPr>
            <w:proofErr w:type="spellStart"/>
            <w:r>
              <w:rPr>
                <w:rFonts w:eastAsia="Times New Roman"/>
                <w:sz w:val="22"/>
              </w:rPr>
              <w:t>трихлорметан</w:t>
            </w:r>
            <w:proofErr w:type="spellEnd"/>
            <w:r>
              <w:rPr>
                <w:rFonts w:eastAsia="Times New Roman"/>
                <w:sz w:val="22"/>
              </w:rPr>
              <w:t xml:space="preserve"> (хлороформ)</w:t>
            </w:r>
          </w:p>
        </w:tc>
        <w:tc>
          <w:tcPr>
            <w:tcW w:w="1519" w:type="dxa"/>
            <w:shd w:val="clear" w:color="auto" w:fill="FFFFFF"/>
            <w:tcMar>
              <w:top w:w="75" w:type="dxa"/>
              <w:left w:w="150" w:type="dxa"/>
              <w:bottom w:w="75" w:type="dxa"/>
              <w:right w:w="150" w:type="dxa"/>
            </w:tcMar>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5,0</w:t>
            </w:r>
          </w:p>
        </w:tc>
        <w:tc>
          <w:tcPr>
            <w:tcW w:w="1417"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1,0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0,5</w:t>
            </w:r>
          </w:p>
        </w:tc>
        <w:tc>
          <w:tcPr>
            <w:tcW w:w="1276"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0,1</w:t>
            </w:r>
          </w:p>
        </w:tc>
      </w:tr>
      <w:tr w:rsidR="00E9547A" w:rsidRPr="001D726F" w:rsidTr="001506CF">
        <w:trPr>
          <w:trHeight w:val="340"/>
        </w:trPr>
        <w:tc>
          <w:tcPr>
            <w:tcW w:w="2985" w:type="dxa"/>
            <w:shd w:val="clear" w:color="auto" w:fill="FFFFFF"/>
            <w:tcMar>
              <w:top w:w="75" w:type="dxa"/>
              <w:left w:w="150" w:type="dxa"/>
              <w:bottom w:w="75" w:type="dxa"/>
              <w:right w:w="150" w:type="dxa"/>
            </w:tcMar>
            <w:hideMark/>
          </w:tcPr>
          <w:p w:rsidR="00E9547A" w:rsidRPr="00E50364" w:rsidRDefault="00E9547A" w:rsidP="001506CF">
            <w:pPr>
              <w:rPr>
                <w:rFonts w:eastAsia="Times New Roman"/>
                <w:color w:val="262626"/>
                <w:lang w:eastAsia="ru-RU"/>
              </w:rPr>
            </w:pPr>
            <w:proofErr w:type="spellStart"/>
            <w:r>
              <w:rPr>
                <w:rFonts w:eastAsia="Times New Roman"/>
                <w:sz w:val="22"/>
              </w:rPr>
              <w:t>дихлорметан</w:t>
            </w:r>
            <w:proofErr w:type="spellEnd"/>
            <w:r>
              <w:rPr>
                <w:rFonts w:eastAsia="Times New Roman"/>
                <w:sz w:val="22"/>
              </w:rPr>
              <w:t xml:space="preserve"> (хлористый метилен)</w:t>
            </w:r>
          </w:p>
        </w:tc>
        <w:tc>
          <w:tcPr>
            <w:tcW w:w="1519" w:type="dxa"/>
            <w:shd w:val="clear" w:color="auto" w:fill="FFFFFF"/>
            <w:tcMar>
              <w:top w:w="75" w:type="dxa"/>
              <w:left w:w="150" w:type="dxa"/>
              <w:bottom w:w="75" w:type="dxa"/>
              <w:right w:w="150" w:type="dxa"/>
            </w:tcMar>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100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75</w:t>
            </w:r>
          </w:p>
        </w:tc>
        <w:tc>
          <w:tcPr>
            <w:tcW w:w="1417"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50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25</w:t>
            </w:r>
          </w:p>
        </w:tc>
        <w:tc>
          <w:tcPr>
            <w:tcW w:w="1276" w:type="dxa"/>
            <w:shd w:val="clear" w:color="auto" w:fill="FFFFFF"/>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w:t>
            </w:r>
            <w:r>
              <w:rPr>
                <w:rFonts w:eastAsia="Times New Roman"/>
                <w:color w:val="262626"/>
                <w:sz w:val="22"/>
                <w:lang w:eastAsia="ru-RU"/>
              </w:rPr>
              <w:t>,0</w:t>
            </w:r>
          </w:p>
        </w:tc>
      </w:tr>
      <w:tr w:rsidR="00E9547A" w:rsidRPr="001D726F" w:rsidTr="001506CF">
        <w:trPr>
          <w:trHeight w:val="340"/>
        </w:trPr>
        <w:tc>
          <w:tcPr>
            <w:tcW w:w="2985" w:type="dxa"/>
            <w:shd w:val="clear" w:color="auto" w:fill="FFFFFF"/>
            <w:tcMar>
              <w:top w:w="75" w:type="dxa"/>
              <w:left w:w="150" w:type="dxa"/>
              <w:bottom w:w="75" w:type="dxa"/>
              <w:right w:w="150" w:type="dxa"/>
            </w:tcMar>
            <w:hideMark/>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1,2 дихлорэтан</w:t>
            </w:r>
          </w:p>
        </w:tc>
        <w:tc>
          <w:tcPr>
            <w:tcW w:w="1519" w:type="dxa"/>
            <w:shd w:val="clear" w:color="auto" w:fill="FFFFFF"/>
            <w:tcMar>
              <w:top w:w="75" w:type="dxa"/>
              <w:left w:w="150" w:type="dxa"/>
              <w:bottom w:w="75" w:type="dxa"/>
              <w:right w:w="150" w:type="dxa"/>
            </w:tcMar>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100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75</w:t>
            </w:r>
          </w:p>
        </w:tc>
        <w:tc>
          <w:tcPr>
            <w:tcW w:w="1417"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50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25</w:t>
            </w:r>
          </w:p>
        </w:tc>
        <w:tc>
          <w:tcPr>
            <w:tcW w:w="1276" w:type="dxa"/>
            <w:shd w:val="clear" w:color="auto" w:fill="FFFFFF"/>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w:t>
            </w:r>
            <w:r>
              <w:rPr>
                <w:rFonts w:eastAsia="Times New Roman"/>
                <w:color w:val="262626"/>
                <w:sz w:val="22"/>
                <w:lang w:eastAsia="ru-RU"/>
              </w:rPr>
              <w:t>,0</w:t>
            </w:r>
          </w:p>
        </w:tc>
      </w:tr>
      <w:tr w:rsidR="00E9547A" w:rsidRPr="001D726F" w:rsidTr="001506CF">
        <w:trPr>
          <w:trHeight w:val="340"/>
        </w:trPr>
        <w:tc>
          <w:tcPr>
            <w:tcW w:w="2985" w:type="dxa"/>
            <w:shd w:val="clear" w:color="auto" w:fill="FFFFFF"/>
            <w:tcMar>
              <w:top w:w="75" w:type="dxa"/>
              <w:left w:w="150" w:type="dxa"/>
              <w:bottom w:w="75" w:type="dxa"/>
              <w:right w:w="150" w:type="dxa"/>
            </w:tcMar>
            <w:hideMark/>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1,1,1,2-тетрахлорэтан</w:t>
            </w:r>
          </w:p>
        </w:tc>
        <w:tc>
          <w:tcPr>
            <w:tcW w:w="1519" w:type="dxa"/>
            <w:shd w:val="clear" w:color="auto" w:fill="FFFFFF"/>
            <w:tcMar>
              <w:top w:w="75" w:type="dxa"/>
              <w:left w:w="150" w:type="dxa"/>
              <w:bottom w:w="75" w:type="dxa"/>
              <w:right w:w="150" w:type="dxa"/>
            </w:tcMar>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5</w:t>
            </w:r>
            <w:r>
              <w:rPr>
                <w:rFonts w:eastAsia="Times New Roman"/>
                <w:color w:val="262626"/>
                <w:sz w:val="22"/>
                <w:lang w:eastAsia="ru-RU"/>
              </w:rPr>
              <w:t>,0</w:t>
            </w:r>
          </w:p>
        </w:tc>
        <w:tc>
          <w:tcPr>
            <w:tcW w:w="1418" w:type="dxa"/>
            <w:shd w:val="clear" w:color="auto" w:fill="FFFFFF"/>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2,5</w:t>
            </w:r>
          </w:p>
        </w:tc>
        <w:tc>
          <w:tcPr>
            <w:tcW w:w="1417" w:type="dxa"/>
            <w:shd w:val="clear" w:color="auto" w:fill="FFFFFF"/>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w:t>
            </w:r>
            <w:r>
              <w:rPr>
                <w:rFonts w:eastAsia="Times New Roman"/>
                <w:color w:val="262626"/>
                <w:sz w:val="22"/>
                <w:lang w:eastAsia="ru-RU"/>
              </w:rPr>
              <w:t>,0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0,5</w:t>
            </w:r>
          </w:p>
        </w:tc>
        <w:tc>
          <w:tcPr>
            <w:tcW w:w="1276"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0,1</w:t>
            </w:r>
          </w:p>
        </w:tc>
      </w:tr>
      <w:tr w:rsidR="00E9547A" w:rsidRPr="001D726F" w:rsidTr="001506CF">
        <w:trPr>
          <w:trHeight w:val="340"/>
        </w:trPr>
        <w:tc>
          <w:tcPr>
            <w:tcW w:w="2985" w:type="dxa"/>
            <w:shd w:val="clear" w:color="auto" w:fill="FFFFFF"/>
            <w:tcMar>
              <w:top w:w="75" w:type="dxa"/>
              <w:left w:w="150" w:type="dxa"/>
              <w:bottom w:w="75" w:type="dxa"/>
              <w:right w:w="150" w:type="dxa"/>
            </w:tcMar>
            <w:hideMark/>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1,1,2,2-тетрахлорэтан</w:t>
            </w:r>
          </w:p>
        </w:tc>
        <w:tc>
          <w:tcPr>
            <w:tcW w:w="1519" w:type="dxa"/>
            <w:shd w:val="clear" w:color="auto" w:fill="FFFFFF"/>
            <w:tcMar>
              <w:top w:w="75" w:type="dxa"/>
              <w:left w:w="150" w:type="dxa"/>
              <w:bottom w:w="75" w:type="dxa"/>
              <w:right w:w="150" w:type="dxa"/>
            </w:tcMar>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5,0</w:t>
            </w:r>
          </w:p>
        </w:tc>
        <w:tc>
          <w:tcPr>
            <w:tcW w:w="1417"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1,0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0,5</w:t>
            </w:r>
          </w:p>
        </w:tc>
        <w:tc>
          <w:tcPr>
            <w:tcW w:w="1276"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0,1</w:t>
            </w:r>
          </w:p>
        </w:tc>
      </w:tr>
      <w:tr w:rsidR="00E9547A" w:rsidRPr="001D726F" w:rsidTr="001506CF">
        <w:trPr>
          <w:trHeight w:val="340"/>
        </w:trPr>
        <w:tc>
          <w:tcPr>
            <w:tcW w:w="2985" w:type="dxa"/>
            <w:shd w:val="clear" w:color="auto" w:fill="FFFFFF"/>
            <w:tcMar>
              <w:top w:w="75" w:type="dxa"/>
              <w:left w:w="150" w:type="dxa"/>
              <w:bottom w:w="75" w:type="dxa"/>
              <w:right w:w="150" w:type="dxa"/>
            </w:tcMar>
            <w:hideMark/>
          </w:tcPr>
          <w:p w:rsidR="00E9547A" w:rsidRPr="00E50364" w:rsidRDefault="00E9547A" w:rsidP="001506CF">
            <w:pPr>
              <w:rPr>
                <w:rFonts w:eastAsia="Times New Roman"/>
                <w:color w:val="262626"/>
                <w:lang w:eastAsia="ru-RU"/>
              </w:rPr>
            </w:pPr>
            <w:proofErr w:type="spellStart"/>
            <w:r w:rsidRPr="00E50364">
              <w:rPr>
                <w:rFonts w:eastAsia="Times New Roman"/>
                <w:color w:val="262626"/>
                <w:sz w:val="22"/>
                <w:lang w:eastAsia="ru-RU"/>
              </w:rPr>
              <w:t>бензилхлорид</w:t>
            </w:r>
            <w:proofErr w:type="spellEnd"/>
          </w:p>
        </w:tc>
        <w:tc>
          <w:tcPr>
            <w:tcW w:w="1519" w:type="dxa"/>
            <w:shd w:val="clear" w:color="auto" w:fill="FFFFFF"/>
            <w:tcMar>
              <w:top w:w="75" w:type="dxa"/>
              <w:left w:w="150" w:type="dxa"/>
              <w:bottom w:w="75" w:type="dxa"/>
              <w:right w:w="150" w:type="dxa"/>
            </w:tcMar>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100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75</w:t>
            </w:r>
          </w:p>
        </w:tc>
        <w:tc>
          <w:tcPr>
            <w:tcW w:w="1417"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50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25</w:t>
            </w:r>
          </w:p>
        </w:tc>
        <w:tc>
          <w:tcPr>
            <w:tcW w:w="1276" w:type="dxa"/>
            <w:shd w:val="clear" w:color="auto" w:fill="FFFFFF"/>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w:t>
            </w:r>
            <w:r>
              <w:rPr>
                <w:rFonts w:eastAsia="Times New Roman"/>
                <w:color w:val="262626"/>
                <w:sz w:val="22"/>
                <w:lang w:eastAsia="ru-RU"/>
              </w:rPr>
              <w:t>,0</w:t>
            </w:r>
          </w:p>
        </w:tc>
      </w:tr>
      <w:tr w:rsidR="00E9547A" w:rsidRPr="001D726F" w:rsidTr="001506CF">
        <w:trPr>
          <w:trHeight w:val="340"/>
        </w:trPr>
        <w:tc>
          <w:tcPr>
            <w:tcW w:w="2985" w:type="dxa"/>
            <w:shd w:val="clear" w:color="auto" w:fill="FFFFFF"/>
            <w:tcMar>
              <w:top w:w="75" w:type="dxa"/>
              <w:left w:w="150" w:type="dxa"/>
              <w:bottom w:w="75" w:type="dxa"/>
              <w:right w:w="150" w:type="dxa"/>
            </w:tcMar>
            <w:hideMark/>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1,2</w:t>
            </w:r>
            <w:r>
              <w:rPr>
                <w:rFonts w:eastAsia="Times New Roman"/>
                <w:color w:val="262626"/>
                <w:sz w:val="22"/>
                <w:lang w:eastAsia="ru-RU"/>
              </w:rPr>
              <w:t>-</w:t>
            </w:r>
            <w:r w:rsidRPr="00E50364">
              <w:rPr>
                <w:rFonts w:eastAsia="Times New Roman"/>
                <w:color w:val="262626"/>
                <w:sz w:val="22"/>
                <w:lang w:eastAsia="ru-RU"/>
              </w:rPr>
              <w:t>дихлорпропан</w:t>
            </w:r>
          </w:p>
        </w:tc>
        <w:tc>
          <w:tcPr>
            <w:tcW w:w="1519" w:type="dxa"/>
            <w:shd w:val="clear" w:color="auto" w:fill="FFFFFF"/>
            <w:tcMar>
              <w:top w:w="75" w:type="dxa"/>
              <w:left w:w="150" w:type="dxa"/>
              <w:bottom w:w="75" w:type="dxa"/>
              <w:right w:w="150" w:type="dxa"/>
            </w:tcMar>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100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75</w:t>
            </w:r>
          </w:p>
        </w:tc>
        <w:tc>
          <w:tcPr>
            <w:tcW w:w="1417"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50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25</w:t>
            </w:r>
          </w:p>
        </w:tc>
        <w:tc>
          <w:tcPr>
            <w:tcW w:w="1276" w:type="dxa"/>
            <w:shd w:val="clear" w:color="auto" w:fill="FFFFFF"/>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w:t>
            </w:r>
            <w:r>
              <w:rPr>
                <w:rFonts w:eastAsia="Times New Roman"/>
                <w:color w:val="262626"/>
                <w:sz w:val="22"/>
                <w:lang w:eastAsia="ru-RU"/>
              </w:rPr>
              <w:t>,0</w:t>
            </w:r>
          </w:p>
        </w:tc>
      </w:tr>
      <w:tr w:rsidR="00E9547A" w:rsidRPr="001D726F" w:rsidTr="001506CF">
        <w:trPr>
          <w:trHeight w:val="340"/>
        </w:trPr>
        <w:tc>
          <w:tcPr>
            <w:tcW w:w="2985" w:type="dxa"/>
            <w:shd w:val="clear" w:color="auto" w:fill="FFFFFF"/>
            <w:tcMar>
              <w:top w:w="75" w:type="dxa"/>
              <w:left w:w="150" w:type="dxa"/>
              <w:bottom w:w="75" w:type="dxa"/>
              <w:right w:w="150" w:type="dxa"/>
            </w:tcMar>
            <w:hideMark/>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2-хлорпропан</w:t>
            </w:r>
          </w:p>
        </w:tc>
        <w:tc>
          <w:tcPr>
            <w:tcW w:w="1519" w:type="dxa"/>
            <w:shd w:val="clear" w:color="auto" w:fill="FFFFFF"/>
            <w:tcMar>
              <w:top w:w="75" w:type="dxa"/>
              <w:left w:w="150" w:type="dxa"/>
              <w:bottom w:w="75" w:type="dxa"/>
              <w:right w:w="150" w:type="dxa"/>
            </w:tcMar>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100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75</w:t>
            </w:r>
          </w:p>
        </w:tc>
        <w:tc>
          <w:tcPr>
            <w:tcW w:w="1417"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50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25</w:t>
            </w:r>
          </w:p>
        </w:tc>
        <w:tc>
          <w:tcPr>
            <w:tcW w:w="1276" w:type="dxa"/>
            <w:shd w:val="clear" w:color="auto" w:fill="FFFFFF"/>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5</w:t>
            </w:r>
            <w:r>
              <w:rPr>
                <w:rFonts w:eastAsia="Times New Roman"/>
                <w:color w:val="262626"/>
                <w:sz w:val="22"/>
                <w:lang w:eastAsia="ru-RU"/>
              </w:rPr>
              <w:t>,0</w:t>
            </w:r>
          </w:p>
        </w:tc>
      </w:tr>
      <w:tr w:rsidR="00E9547A" w:rsidRPr="001D726F" w:rsidTr="001506CF">
        <w:trPr>
          <w:trHeight w:val="340"/>
        </w:trPr>
        <w:tc>
          <w:tcPr>
            <w:tcW w:w="2985" w:type="dxa"/>
            <w:shd w:val="clear" w:color="auto" w:fill="FFFFFF"/>
            <w:tcMar>
              <w:top w:w="75" w:type="dxa"/>
              <w:left w:w="150" w:type="dxa"/>
              <w:bottom w:w="75" w:type="dxa"/>
              <w:right w:w="150" w:type="dxa"/>
            </w:tcMar>
            <w:hideMark/>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1,2,3-трихлорпропан</w:t>
            </w:r>
          </w:p>
        </w:tc>
        <w:tc>
          <w:tcPr>
            <w:tcW w:w="1519" w:type="dxa"/>
            <w:shd w:val="clear" w:color="auto" w:fill="FFFFFF"/>
            <w:tcMar>
              <w:top w:w="75" w:type="dxa"/>
              <w:left w:w="150" w:type="dxa"/>
              <w:bottom w:w="75" w:type="dxa"/>
              <w:right w:w="150" w:type="dxa"/>
            </w:tcMar>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100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75</w:t>
            </w:r>
          </w:p>
        </w:tc>
        <w:tc>
          <w:tcPr>
            <w:tcW w:w="1417"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50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25</w:t>
            </w:r>
          </w:p>
        </w:tc>
        <w:tc>
          <w:tcPr>
            <w:tcW w:w="1276" w:type="dxa"/>
            <w:shd w:val="clear" w:color="auto" w:fill="FFFFFF"/>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w:t>
            </w:r>
            <w:r>
              <w:rPr>
                <w:rFonts w:eastAsia="Times New Roman"/>
                <w:color w:val="262626"/>
                <w:sz w:val="22"/>
                <w:lang w:eastAsia="ru-RU"/>
              </w:rPr>
              <w:t>,0</w:t>
            </w:r>
          </w:p>
        </w:tc>
      </w:tr>
      <w:tr w:rsidR="00E9547A" w:rsidRPr="001D726F" w:rsidTr="001506CF">
        <w:trPr>
          <w:trHeight w:val="340"/>
        </w:trPr>
        <w:tc>
          <w:tcPr>
            <w:tcW w:w="2985" w:type="dxa"/>
            <w:shd w:val="clear" w:color="auto" w:fill="FFFFFF"/>
            <w:tcMar>
              <w:top w:w="75" w:type="dxa"/>
              <w:left w:w="150" w:type="dxa"/>
              <w:bottom w:w="75" w:type="dxa"/>
              <w:right w:w="150" w:type="dxa"/>
            </w:tcMar>
            <w:hideMark/>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1,2-дихлорбутан</w:t>
            </w:r>
          </w:p>
        </w:tc>
        <w:tc>
          <w:tcPr>
            <w:tcW w:w="1519" w:type="dxa"/>
            <w:shd w:val="clear" w:color="auto" w:fill="FFFFFF"/>
            <w:tcMar>
              <w:top w:w="75" w:type="dxa"/>
              <w:left w:w="150" w:type="dxa"/>
              <w:bottom w:w="75" w:type="dxa"/>
              <w:right w:w="150" w:type="dxa"/>
            </w:tcMar>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100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75</w:t>
            </w:r>
          </w:p>
        </w:tc>
        <w:tc>
          <w:tcPr>
            <w:tcW w:w="1417"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50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25</w:t>
            </w:r>
          </w:p>
        </w:tc>
        <w:tc>
          <w:tcPr>
            <w:tcW w:w="1276" w:type="dxa"/>
            <w:shd w:val="clear" w:color="auto" w:fill="FFFFFF"/>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w:t>
            </w:r>
            <w:r>
              <w:rPr>
                <w:rFonts w:eastAsia="Times New Roman"/>
                <w:color w:val="262626"/>
                <w:sz w:val="22"/>
                <w:lang w:eastAsia="ru-RU"/>
              </w:rPr>
              <w:t>,0</w:t>
            </w:r>
          </w:p>
        </w:tc>
      </w:tr>
      <w:tr w:rsidR="00E9547A" w:rsidRPr="001D726F" w:rsidTr="001506CF">
        <w:trPr>
          <w:trHeight w:val="340"/>
        </w:trPr>
        <w:tc>
          <w:tcPr>
            <w:tcW w:w="2985" w:type="dxa"/>
            <w:shd w:val="clear" w:color="auto" w:fill="FFFFFF"/>
            <w:tcMar>
              <w:top w:w="75" w:type="dxa"/>
              <w:left w:w="150" w:type="dxa"/>
              <w:bottom w:w="75" w:type="dxa"/>
              <w:right w:w="150" w:type="dxa"/>
            </w:tcMar>
            <w:hideMark/>
          </w:tcPr>
          <w:p w:rsidR="00E9547A" w:rsidRPr="00E50364" w:rsidRDefault="00E9547A" w:rsidP="001506CF">
            <w:pPr>
              <w:rPr>
                <w:rFonts w:eastAsia="Times New Roman"/>
                <w:color w:val="262626"/>
                <w:lang w:eastAsia="ru-RU"/>
              </w:rPr>
            </w:pPr>
            <w:r>
              <w:rPr>
                <w:rFonts w:eastAsia="Times New Roman"/>
                <w:i/>
                <w:sz w:val="22"/>
              </w:rPr>
              <w:t>т</w:t>
            </w:r>
            <w:r w:rsidRPr="0008431F">
              <w:rPr>
                <w:rFonts w:eastAsia="Times New Roman"/>
                <w:i/>
                <w:sz w:val="22"/>
              </w:rPr>
              <w:t>ранс</w:t>
            </w:r>
            <w:r>
              <w:rPr>
                <w:rFonts w:eastAsia="Times New Roman"/>
                <w:sz w:val="22"/>
              </w:rPr>
              <w:t>-1,2-дихлорэтен</w:t>
            </w:r>
          </w:p>
        </w:tc>
        <w:tc>
          <w:tcPr>
            <w:tcW w:w="1519" w:type="dxa"/>
            <w:shd w:val="clear" w:color="auto" w:fill="FFFFFF"/>
            <w:tcMar>
              <w:top w:w="75" w:type="dxa"/>
              <w:left w:w="150" w:type="dxa"/>
              <w:bottom w:w="75" w:type="dxa"/>
              <w:right w:w="150" w:type="dxa"/>
            </w:tcMar>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100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75</w:t>
            </w:r>
          </w:p>
        </w:tc>
        <w:tc>
          <w:tcPr>
            <w:tcW w:w="1417"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50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25</w:t>
            </w:r>
          </w:p>
        </w:tc>
        <w:tc>
          <w:tcPr>
            <w:tcW w:w="1276" w:type="dxa"/>
            <w:shd w:val="clear" w:color="auto" w:fill="FFFFFF"/>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w:t>
            </w:r>
            <w:r>
              <w:rPr>
                <w:rFonts w:eastAsia="Times New Roman"/>
                <w:color w:val="262626"/>
                <w:sz w:val="22"/>
                <w:lang w:eastAsia="ru-RU"/>
              </w:rPr>
              <w:t>,0</w:t>
            </w:r>
          </w:p>
        </w:tc>
      </w:tr>
      <w:tr w:rsidR="00E9547A" w:rsidRPr="001D726F" w:rsidTr="001506CF">
        <w:trPr>
          <w:trHeight w:val="340"/>
        </w:trPr>
        <w:tc>
          <w:tcPr>
            <w:tcW w:w="2985" w:type="dxa"/>
            <w:shd w:val="clear" w:color="auto" w:fill="FFFFFF"/>
            <w:tcMar>
              <w:top w:w="75" w:type="dxa"/>
              <w:left w:w="150" w:type="dxa"/>
              <w:bottom w:w="75" w:type="dxa"/>
              <w:right w:w="150" w:type="dxa"/>
            </w:tcMar>
            <w:hideMark/>
          </w:tcPr>
          <w:p w:rsidR="00E9547A" w:rsidRPr="00E50364" w:rsidRDefault="00E9547A" w:rsidP="001506CF">
            <w:pPr>
              <w:rPr>
                <w:rFonts w:eastAsia="Times New Roman"/>
                <w:color w:val="262626"/>
                <w:lang w:eastAsia="ru-RU"/>
              </w:rPr>
            </w:pPr>
            <w:r>
              <w:rPr>
                <w:rFonts w:eastAsia="Times New Roman"/>
                <w:sz w:val="22"/>
              </w:rPr>
              <w:t>3-хлорпропен-1 (</w:t>
            </w:r>
            <w:proofErr w:type="spellStart"/>
            <w:r>
              <w:rPr>
                <w:rFonts w:eastAsia="Times New Roman"/>
                <w:sz w:val="22"/>
              </w:rPr>
              <w:t>аллилхлорид</w:t>
            </w:r>
            <w:proofErr w:type="spellEnd"/>
            <w:r>
              <w:rPr>
                <w:rFonts w:eastAsia="Times New Roman"/>
                <w:sz w:val="22"/>
              </w:rPr>
              <w:t>)</w:t>
            </w:r>
          </w:p>
        </w:tc>
        <w:tc>
          <w:tcPr>
            <w:tcW w:w="1519" w:type="dxa"/>
            <w:shd w:val="clear" w:color="auto" w:fill="FFFFFF"/>
            <w:tcMar>
              <w:top w:w="75" w:type="dxa"/>
              <w:left w:w="150" w:type="dxa"/>
              <w:bottom w:w="75" w:type="dxa"/>
              <w:right w:w="150" w:type="dxa"/>
            </w:tcMar>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100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75</w:t>
            </w:r>
          </w:p>
        </w:tc>
        <w:tc>
          <w:tcPr>
            <w:tcW w:w="1417"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50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25</w:t>
            </w:r>
          </w:p>
        </w:tc>
        <w:tc>
          <w:tcPr>
            <w:tcW w:w="1276" w:type="dxa"/>
            <w:shd w:val="clear" w:color="auto" w:fill="FFFFFF"/>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w:t>
            </w:r>
            <w:r>
              <w:rPr>
                <w:rFonts w:eastAsia="Times New Roman"/>
                <w:color w:val="262626"/>
                <w:sz w:val="22"/>
                <w:lang w:eastAsia="ru-RU"/>
              </w:rPr>
              <w:t>,0</w:t>
            </w:r>
          </w:p>
        </w:tc>
      </w:tr>
      <w:tr w:rsidR="00E9547A" w:rsidRPr="001D726F" w:rsidTr="001506CF">
        <w:trPr>
          <w:trHeight w:val="340"/>
        </w:trPr>
        <w:tc>
          <w:tcPr>
            <w:tcW w:w="2985" w:type="dxa"/>
            <w:shd w:val="clear" w:color="auto" w:fill="FFFFFF"/>
            <w:tcMar>
              <w:top w:w="75" w:type="dxa"/>
              <w:left w:w="150" w:type="dxa"/>
              <w:bottom w:w="75" w:type="dxa"/>
              <w:right w:w="150" w:type="dxa"/>
            </w:tcMar>
            <w:hideMark/>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1,3-дихлорпропан</w:t>
            </w:r>
          </w:p>
        </w:tc>
        <w:tc>
          <w:tcPr>
            <w:tcW w:w="1519" w:type="dxa"/>
            <w:shd w:val="clear" w:color="auto" w:fill="FFFFFF"/>
            <w:tcMar>
              <w:top w:w="75" w:type="dxa"/>
              <w:left w:w="150" w:type="dxa"/>
              <w:bottom w:w="75" w:type="dxa"/>
              <w:right w:w="150" w:type="dxa"/>
            </w:tcMar>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100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75</w:t>
            </w:r>
          </w:p>
        </w:tc>
        <w:tc>
          <w:tcPr>
            <w:tcW w:w="1417"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50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25</w:t>
            </w:r>
          </w:p>
        </w:tc>
        <w:tc>
          <w:tcPr>
            <w:tcW w:w="1276" w:type="dxa"/>
            <w:shd w:val="clear" w:color="auto" w:fill="FFFFFF"/>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w:t>
            </w:r>
            <w:r>
              <w:rPr>
                <w:rFonts w:eastAsia="Times New Roman"/>
                <w:color w:val="262626"/>
                <w:sz w:val="22"/>
                <w:lang w:eastAsia="ru-RU"/>
              </w:rPr>
              <w:t>,0</w:t>
            </w:r>
          </w:p>
        </w:tc>
      </w:tr>
      <w:tr w:rsidR="00E9547A" w:rsidRPr="001D726F" w:rsidTr="001506CF">
        <w:trPr>
          <w:trHeight w:val="137"/>
        </w:trPr>
        <w:tc>
          <w:tcPr>
            <w:tcW w:w="2985" w:type="dxa"/>
            <w:shd w:val="clear" w:color="auto" w:fill="FFFFFF"/>
            <w:tcMar>
              <w:top w:w="75" w:type="dxa"/>
              <w:left w:w="150" w:type="dxa"/>
              <w:bottom w:w="75" w:type="dxa"/>
              <w:right w:w="150" w:type="dxa"/>
            </w:tcMar>
            <w:hideMark/>
          </w:tcPr>
          <w:p w:rsidR="00E9547A" w:rsidRPr="00E50364" w:rsidRDefault="00E9547A" w:rsidP="001506CF">
            <w:pPr>
              <w:rPr>
                <w:rFonts w:eastAsia="Times New Roman"/>
                <w:color w:val="262626"/>
                <w:lang w:eastAsia="ru-RU"/>
              </w:rPr>
            </w:pPr>
            <w:r>
              <w:rPr>
                <w:rFonts w:eastAsia="Times New Roman"/>
                <w:color w:val="262626"/>
                <w:sz w:val="22"/>
                <w:lang w:eastAsia="ru-RU"/>
              </w:rPr>
              <w:t>1,3-дихлорпропен-1</w:t>
            </w:r>
          </w:p>
        </w:tc>
        <w:tc>
          <w:tcPr>
            <w:tcW w:w="1519" w:type="dxa"/>
            <w:shd w:val="clear" w:color="auto" w:fill="FFFFFF"/>
            <w:tcMar>
              <w:top w:w="75" w:type="dxa"/>
              <w:left w:w="150" w:type="dxa"/>
              <w:bottom w:w="75" w:type="dxa"/>
              <w:right w:w="150" w:type="dxa"/>
            </w:tcMar>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100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75</w:t>
            </w:r>
          </w:p>
        </w:tc>
        <w:tc>
          <w:tcPr>
            <w:tcW w:w="1417"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50</w:t>
            </w:r>
          </w:p>
        </w:tc>
        <w:tc>
          <w:tcPr>
            <w:tcW w:w="1418" w:type="dxa"/>
            <w:shd w:val="clear" w:color="auto" w:fill="FFFFFF"/>
          </w:tcPr>
          <w:p w:rsidR="00E9547A" w:rsidRPr="00E50364" w:rsidRDefault="00E9547A" w:rsidP="001506CF">
            <w:pPr>
              <w:rPr>
                <w:rFonts w:eastAsia="Times New Roman"/>
                <w:color w:val="262626"/>
                <w:lang w:eastAsia="ru-RU"/>
              </w:rPr>
            </w:pPr>
            <w:r>
              <w:rPr>
                <w:rFonts w:eastAsia="Times New Roman"/>
                <w:color w:val="262626"/>
                <w:sz w:val="22"/>
                <w:lang w:eastAsia="ru-RU"/>
              </w:rPr>
              <w:t>25</w:t>
            </w:r>
          </w:p>
        </w:tc>
        <w:tc>
          <w:tcPr>
            <w:tcW w:w="1276" w:type="dxa"/>
            <w:shd w:val="clear" w:color="auto" w:fill="FFFFFF"/>
          </w:tcPr>
          <w:p w:rsidR="00E9547A" w:rsidRPr="00E50364" w:rsidRDefault="00E9547A" w:rsidP="001506CF">
            <w:pPr>
              <w:rPr>
                <w:rFonts w:eastAsia="Times New Roman"/>
                <w:color w:val="262626"/>
                <w:lang w:eastAsia="ru-RU"/>
              </w:rPr>
            </w:pPr>
            <w:r w:rsidRPr="00E50364">
              <w:rPr>
                <w:rFonts w:eastAsia="Times New Roman"/>
                <w:color w:val="262626"/>
                <w:sz w:val="22"/>
                <w:lang w:eastAsia="ru-RU"/>
              </w:rPr>
              <w:t>1</w:t>
            </w:r>
            <w:r>
              <w:rPr>
                <w:rFonts w:eastAsia="Times New Roman"/>
                <w:color w:val="262626"/>
                <w:sz w:val="22"/>
                <w:lang w:eastAsia="ru-RU"/>
              </w:rPr>
              <w:t>,0</w:t>
            </w:r>
          </w:p>
        </w:tc>
      </w:tr>
    </w:tbl>
    <w:p w:rsidR="00E9547A" w:rsidRPr="001506CF" w:rsidRDefault="00E9547A" w:rsidP="001506CF">
      <w:pPr>
        <w:pStyle w:val="aff2"/>
        <w:numPr>
          <w:ilvl w:val="0"/>
          <w:numId w:val="32"/>
        </w:numPr>
        <w:spacing w:before="120"/>
        <w:ind w:left="0" w:firstLine="0"/>
        <w:contextualSpacing w:val="0"/>
        <w:rPr>
          <w:szCs w:val="28"/>
        </w:rPr>
      </w:pPr>
      <w:r w:rsidRPr="001506CF">
        <w:rPr>
          <w:i/>
          <w:szCs w:val="28"/>
        </w:rPr>
        <w:t xml:space="preserve">Приготовление </w:t>
      </w:r>
      <w:proofErr w:type="spellStart"/>
      <w:r w:rsidRPr="001506CF">
        <w:rPr>
          <w:i/>
          <w:szCs w:val="28"/>
        </w:rPr>
        <w:t>градуировочного</w:t>
      </w:r>
      <w:proofErr w:type="spellEnd"/>
      <w:r w:rsidRPr="001506CF">
        <w:rPr>
          <w:i/>
          <w:szCs w:val="28"/>
        </w:rPr>
        <w:t xml:space="preserve"> раствора с массовой долей ХОС </w:t>
      </w:r>
      <w:r w:rsidRPr="001506CF">
        <w:rPr>
          <w:i/>
          <w:szCs w:val="28"/>
        </w:rPr>
        <w:br/>
        <w:t>100 млн</w:t>
      </w:r>
      <w:r w:rsidRPr="001506CF">
        <w:rPr>
          <w:i/>
          <w:szCs w:val="28"/>
          <w:vertAlign w:val="superscript"/>
        </w:rPr>
        <w:t>-1</w:t>
      </w:r>
      <w:r w:rsidRPr="001506CF">
        <w:rPr>
          <w:i/>
          <w:szCs w:val="28"/>
        </w:rPr>
        <w:t xml:space="preserve"> (мкг/</w:t>
      </w:r>
      <w:proofErr w:type="gramStart"/>
      <w:r w:rsidRPr="001506CF">
        <w:rPr>
          <w:i/>
          <w:szCs w:val="28"/>
        </w:rPr>
        <w:t>г</w:t>
      </w:r>
      <w:proofErr w:type="gramEnd"/>
      <w:r w:rsidRPr="001506CF">
        <w:rPr>
          <w:i/>
          <w:szCs w:val="28"/>
        </w:rPr>
        <w:t xml:space="preserve">, </w:t>
      </w:r>
      <w:proofErr w:type="spellStart"/>
      <w:r w:rsidRPr="001506CF">
        <w:rPr>
          <w:i/>
          <w:szCs w:val="28"/>
        </w:rPr>
        <w:t>ppm</w:t>
      </w:r>
      <w:proofErr w:type="spellEnd"/>
      <w:r w:rsidRPr="001506CF">
        <w:rPr>
          <w:i/>
          <w:szCs w:val="28"/>
        </w:rPr>
        <w:t>)</w:t>
      </w:r>
    </w:p>
    <w:p w:rsidR="00E9547A" w:rsidRPr="00082C9E" w:rsidRDefault="00E9547A" w:rsidP="001506CF">
      <w:pPr>
        <w:spacing w:before="120"/>
        <w:rPr>
          <w:szCs w:val="28"/>
        </w:rPr>
      </w:pPr>
      <w:r w:rsidRPr="00082C9E">
        <w:rPr>
          <w:szCs w:val="28"/>
        </w:rPr>
        <w:lastRenderedPageBreak/>
        <w:t>В мерную колбу с притёртой пробкой вместимостью 100 см</w:t>
      </w:r>
      <w:r w:rsidRPr="00082C9E">
        <w:rPr>
          <w:szCs w:val="28"/>
          <w:vertAlign w:val="superscript"/>
        </w:rPr>
        <w:t>3</w:t>
      </w:r>
      <w:r w:rsidRPr="00082C9E">
        <w:rPr>
          <w:szCs w:val="28"/>
        </w:rPr>
        <w:t xml:space="preserve"> пипеткой добавляют 10 см</w:t>
      </w:r>
      <w:r w:rsidRPr="00082C9E">
        <w:rPr>
          <w:szCs w:val="28"/>
          <w:vertAlign w:val="superscript"/>
        </w:rPr>
        <w:t>3</w:t>
      </w:r>
      <w:r w:rsidRPr="00082C9E">
        <w:rPr>
          <w:szCs w:val="28"/>
        </w:rPr>
        <w:t xml:space="preserve"> исходного раствора индивидуального ХОС в </w:t>
      </w:r>
      <w:proofErr w:type="spellStart"/>
      <w:r w:rsidRPr="00082C9E">
        <w:rPr>
          <w:szCs w:val="28"/>
        </w:rPr>
        <w:t>нефрасе</w:t>
      </w:r>
      <w:proofErr w:type="spellEnd"/>
      <w:r w:rsidRPr="00082C9E">
        <w:rPr>
          <w:szCs w:val="28"/>
        </w:rPr>
        <w:t xml:space="preserve">. Далее, доводят раствор </w:t>
      </w:r>
      <w:proofErr w:type="spellStart"/>
      <w:r w:rsidRPr="00082C9E">
        <w:rPr>
          <w:szCs w:val="28"/>
        </w:rPr>
        <w:t>нефрасом</w:t>
      </w:r>
      <w:proofErr w:type="spellEnd"/>
      <w:r w:rsidRPr="00082C9E">
        <w:rPr>
          <w:szCs w:val="28"/>
        </w:rPr>
        <w:t xml:space="preserve"> до метки и тщательно перемешивают.</w:t>
      </w:r>
    </w:p>
    <w:p w:rsidR="00E9547A" w:rsidRPr="001506CF" w:rsidRDefault="00E9547A" w:rsidP="001506CF">
      <w:pPr>
        <w:pStyle w:val="aff2"/>
        <w:numPr>
          <w:ilvl w:val="0"/>
          <w:numId w:val="32"/>
        </w:numPr>
        <w:spacing w:before="120"/>
        <w:ind w:left="0" w:firstLine="0"/>
        <w:contextualSpacing w:val="0"/>
        <w:rPr>
          <w:i/>
          <w:szCs w:val="28"/>
        </w:rPr>
      </w:pPr>
      <w:r w:rsidRPr="00082C9E">
        <w:rPr>
          <w:i/>
          <w:szCs w:val="28"/>
        </w:rPr>
        <w:t xml:space="preserve">Приготовление </w:t>
      </w:r>
      <w:proofErr w:type="spellStart"/>
      <w:r w:rsidRPr="00082C9E">
        <w:rPr>
          <w:i/>
          <w:szCs w:val="28"/>
        </w:rPr>
        <w:t>градуировочного</w:t>
      </w:r>
      <w:proofErr w:type="spellEnd"/>
      <w:r w:rsidRPr="00082C9E">
        <w:rPr>
          <w:i/>
          <w:szCs w:val="28"/>
        </w:rPr>
        <w:t xml:space="preserve"> раствора с массовой долей ХОС 75 млн</w:t>
      </w:r>
      <w:r w:rsidRPr="001506CF">
        <w:rPr>
          <w:i/>
          <w:szCs w:val="28"/>
        </w:rPr>
        <w:t>-</w:t>
      </w:r>
      <w:r w:rsidRPr="00B552BA">
        <w:rPr>
          <w:i/>
          <w:szCs w:val="28"/>
          <w:vertAlign w:val="superscript"/>
        </w:rPr>
        <w:t>1</w:t>
      </w:r>
      <w:r w:rsidRPr="00082C9E">
        <w:rPr>
          <w:i/>
          <w:szCs w:val="28"/>
        </w:rPr>
        <w:t xml:space="preserve"> (мкг/</w:t>
      </w:r>
      <w:proofErr w:type="gramStart"/>
      <w:r w:rsidRPr="00082C9E">
        <w:rPr>
          <w:i/>
          <w:szCs w:val="28"/>
        </w:rPr>
        <w:t>г</w:t>
      </w:r>
      <w:proofErr w:type="gramEnd"/>
      <w:r w:rsidRPr="00082C9E">
        <w:rPr>
          <w:i/>
          <w:szCs w:val="28"/>
        </w:rPr>
        <w:t xml:space="preserve">, </w:t>
      </w:r>
      <w:proofErr w:type="spellStart"/>
      <w:r w:rsidRPr="00082C9E">
        <w:rPr>
          <w:i/>
          <w:szCs w:val="28"/>
        </w:rPr>
        <w:t>ppm</w:t>
      </w:r>
      <w:proofErr w:type="spellEnd"/>
      <w:r w:rsidRPr="00082C9E">
        <w:rPr>
          <w:i/>
          <w:szCs w:val="28"/>
        </w:rPr>
        <w:t>)</w:t>
      </w:r>
    </w:p>
    <w:p w:rsidR="00E9547A" w:rsidRPr="00082C9E" w:rsidRDefault="00E9547A" w:rsidP="001506CF">
      <w:pPr>
        <w:spacing w:before="120"/>
        <w:rPr>
          <w:szCs w:val="28"/>
        </w:rPr>
      </w:pPr>
      <w:r w:rsidRPr="00082C9E">
        <w:rPr>
          <w:szCs w:val="28"/>
        </w:rPr>
        <w:t>В мерную колбу с притёртой пробкой вместимостью 10 см</w:t>
      </w:r>
      <w:r w:rsidRPr="00082C9E">
        <w:rPr>
          <w:szCs w:val="28"/>
          <w:vertAlign w:val="superscript"/>
        </w:rPr>
        <w:t>3</w:t>
      </w:r>
      <w:r w:rsidRPr="00082C9E">
        <w:rPr>
          <w:szCs w:val="28"/>
        </w:rPr>
        <w:t xml:space="preserve"> пипеткой добавляют 7,5 см</w:t>
      </w:r>
      <w:r w:rsidRPr="00082C9E">
        <w:rPr>
          <w:szCs w:val="28"/>
          <w:vertAlign w:val="superscript"/>
        </w:rPr>
        <w:t>3</w:t>
      </w:r>
      <w:r w:rsidRPr="00082C9E">
        <w:rPr>
          <w:szCs w:val="28"/>
        </w:rPr>
        <w:t xml:space="preserve"> </w:t>
      </w:r>
      <w:proofErr w:type="spellStart"/>
      <w:r w:rsidRPr="00082C9E">
        <w:rPr>
          <w:szCs w:val="28"/>
        </w:rPr>
        <w:t>градуировочного</w:t>
      </w:r>
      <w:proofErr w:type="spellEnd"/>
      <w:r w:rsidRPr="00082C9E">
        <w:rPr>
          <w:szCs w:val="28"/>
        </w:rPr>
        <w:t xml:space="preserve"> раствора с массовой долей ХОС, равной 100 млн</w:t>
      </w:r>
      <w:r w:rsidRPr="00082C9E">
        <w:rPr>
          <w:szCs w:val="28"/>
          <w:vertAlign w:val="superscript"/>
        </w:rPr>
        <w:t xml:space="preserve">-1 </w:t>
      </w:r>
      <w:r w:rsidRPr="00082C9E">
        <w:rPr>
          <w:szCs w:val="28"/>
        </w:rPr>
        <w:t>(мкг/</w:t>
      </w:r>
      <w:proofErr w:type="gramStart"/>
      <w:r w:rsidRPr="00082C9E">
        <w:rPr>
          <w:szCs w:val="28"/>
        </w:rPr>
        <w:t>г</w:t>
      </w:r>
      <w:proofErr w:type="gramEnd"/>
      <w:r w:rsidRPr="00082C9E">
        <w:rPr>
          <w:szCs w:val="28"/>
        </w:rPr>
        <w:t xml:space="preserve">, </w:t>
      </w:r>
      <w:proofErr w:type="spellStart"/>
      <w:r w:rsidRPr="00082C9E">
        <w:rPr>
          <w:szCs w:val="28"/>
        </w:rPr>
        <w:t>ppm</w:t>
      </w:r>
      <w:proofErr w:type="spellEnd"/>
      <w:r w:rsidRPr="00082C9E">
        <w:rPr>
          <w:szCs w:val="28"/>
        </w:rPr>
        <w:t xml:space="preserve">).  Далее, доводят раствор </w:t>
      </w:r>
      <w:proofErr w:type="spellStart"/>
      <w:r w:rsidRPr="00082C9E">
        <w:rPr>
          <w:szCs w:val="28"/>
        </w:rPr>
        <w:t>нефрасом</w:t>
      </w:r>
      <w:proofErr w:type="spellEnd"/>
      <w:r w:rsidRPr="00082C9E">
        <w:rPr>
          <w:szCs w:val="28"/>
        </w:rPr>
        <w:t xml:space="preserve"> до метки и тщательно перемешивают. </w:t>
      </w:r>
    </w:p>
    <w:p w:rsidR="00E9547A" w:rsidRPr="001506CF" w:rsidRDefault="00E9547A" w:rsidP="001506CF">
      <w:pPr>
        <w:pStyle w:val="aff2"/>
        <w:numPr>
          <w:ilvl w:val="0"/>
          <w:numId w:val="32"/>
        </w:numPr>
        <w:spacing w:before="120"/>
        <w:ind w:left="0" w:firstLine="0"/>
        <w:contextualSpacing w:val="0"/>
        <w:rPr>
          <w:i/>
          <w:szCs w:val="28"/>
        </w:rPr>
      </w:pPr>
      <w:r w:rsidRPr="00082C9E">
        <w:rPr>
          <w:i/>
          <w:szCs w:val="28"/>
        </w:rPr>
        <w:t xml:space="preserve">Приготовление </w:t>
      </w:r>
      <w:proofErr w:type="spellStart"/>
      <w:r w:rsidRPr="00082C9E">
        <w:rPr>
          <w:i/>
          <w:szCs w:val="28"/>
        </w:rPr>
        <w:t>градуировочного</w:t>
      </w:r>
      <w:proofErr w:type="spellEnd"/>
      <w:r w:rsidRPr="00082C9E">
        <w:rPr>
          <w:i/>
          <w:szCs w:val="28"/>
        </w:rPr>
        <w:t xml:space="preserve"> раствора с массовой долей ХОС 50 млн</w:t>
      </w:r>
      <w:r w:rsidRPr="001506CF">
        <w:rPr>
          <w:i/>
          <w:szCs w:val="28"/>
        </w:rPr>
        <w:t>-</w:t>
      </w:r>
      <w:r w:rsidRPr="00B552BA">
        <w:rPr>
          <w:i/>
          <w:szCs w:val="28"/>
          <w:vertAlign w:val="superscript"/>
        </w:rPr>
        <w:t>1</w:t>
      </w:r>
      <w:r w:rsidRPr="00082C9E">
        <w:rPr>
          <w:i/>
          <w:szCs w:val="28"/>
        </w:rPr>
        <w:t xml:space="preserve"> (мкг/</w:t>
      </w:r>
      <w:proofErr w:type="gramStart"/>
      <w:r w:rsidRPr="00082C9E">
        <w:rPr>
          <w:i/>
          <w:szCs w:val="28"/>
        </w:rPr>
        <w:t>г</w:t>
      </w:r>
      <w:proofErr w:type="gramEnd"/>
      <w:r w:rsidRPr="00082C9E">
        <w:rPr>
          <w:i/>
          <w:szCs w:val="28"/>
        </w:rPr>
        <w:t xml:space="preserve">, </w:t>
      </w:r>
      <w:proofErr w:type="spellStart"/>
      <w:r w:rsidRPr="00082C9E">
        <w:rPr>
          <w:i/>
          <w:szCs w:val="28"/>
        </w:rPr>
        <w:t>ppm</w:t>
      </w:r>
      <w:proofErr w:type="spellEnd"/>
      <w:r w:rsidRPr="00082C9E">
        <w:rPr>
          <w:i/>
          <w:szCs w:val="28"/>
        </w:rPr>
        <w:t>)</w:t>
      </w:r>
    </w:p>
    <w:p w:rsidR="00E9547A" w:rsidRPr="00082C9E" w:rsidRDefault="00E9547A" w:rsidP="001506CF">
      <w:pPr>
        <w:spacing w:before="120"/>
        <w:rPr>
          <w:szCs w:val="28"/>
        </w:rPr>
      </w:pPr>
      <w:r w:rsidRPr="00082C9E">
        <w:rPr>
          <w:szCs w:val="28"/>
        </w:rPr>
        <w:t>В мерную колбу с притёртой пробкой вместимостью 10 см</w:t>
      </w:r>
      <w:r w:rsidRPr="00082C9E">
        <w:rPr>
          <w:szCs w:val="28"/>
          <w:vertAlign w:val="superscript"/>
        </w:rPr>
        <w:t>3</w:t>
      </w:r>
      <w:r w:rsidRPr="00082C9E">
        <w:rPr>
          <w:szCs w:val="28"/>
        </w:rPr>
        <w:t xml:space="preserve"> пипеткой добавляют 5,0 см</w:t>
      </w:r>
      <w:r w:rsidRPr="00082C9E">
        <w:rPr>
          <w:szCs w:val="28"/>
          <w:vertAlign w:val="superscript"/>
        </w:rPr>
        <w:t>3</w:t>
      </w:r>
      <w:r w:rsidRPr="00082C9E">
        <w:rPr>
          <w:szCs w:val="28"/>
        </w:rPr>
        <w:t xml:space="preserve"> </w:t>
      </w:r>
      <w:proofErr w:type="spellStart"/>
      <w:r w:rsidRPr="00082C9E">
        <w:rPr>
          <w:szCs w:val="28"/>
        </w:rPr>
        <w:t>градуировочного</w:t>
      </w:r>
      <w:proofErr w:type="spellEnd"/>
      <w:r w:rsidRPr="00082C9E">
        <w:rPr>
          <w:szCs w:val="28"/>
        </w:rPr>
        <w:t xml:space="preserve"> раствора с массовой долей ХОС, равной 100 млн</w:t>
      </w:r>
      <w:r w:rsidRPr="00082C9E">
        <w:rPr>
          <w:szCs w:val="28"/>
          <w:vertAlign w:val="superscript"/>
        </w:rPr>
        <w:t xml:space="preserve">-1 </w:t>
      </w:r>
      <w:r w:rsidRPr="00082C9E">
        <w:rPr>
          <w:szCs w:val="28"/>
        </w:rPr>
        <w:t>(мкг/</w:t>
      </w:r>
      <w:proofErr w:type="gramStart"/>
      <w:r w:rsidRPr="00082C9E">
        <w:rPr>
          <w:szCs w:val="28"/>
        </w:rPr>
        <w:t>г</w:t>
      </w:r>
      <w:proofErr w:type="gramEnd"/>
      <w:r w:rsidRPr="00082C9E">
        <w:rPr>
          <w:szCs w:val="28"/>
        </w:rPr>
        <w:t xml:space="preserve">, </w:t>
      </w:r>
      <w:proofErr w:type="spellStart"/>
      <w:r w:rsidRPr="00082C9E">
        <w:rPr>
          <w:szCs w:val="28"/>
        </w:rPr>
        <w:t>ppm</w:t>
      </w:r>
      <w:proofErr w:type="spellEnd"/>
      <w:r w:rsidRPr="00082C9E">
        <w:rPr>
          <w:szCs w:val="28"/>
        </w:rPr>
        <w:t xml:space="preserve">).  Далее, доводят раствор </w:t>
      </w:r>
      <w:proofErr w:type="spellStart"/>
      <w:r w:rsidRPr="00082C9E">
        <w:rPr>
          <w:szCs w:val="28"/>
        </w:rPr>
        <w:t>нефрасом</w:t>
      </w:r>
      <w:proofErr w:type="spellEnd"/>
      <w:r w:rsidRPr="00082C9E">
        <w:rPr>
          <w:szCs w:val="28"/>
        </w:rPr>
        <w:t xml:space="preserve"> до метки и тщательно перемешивают. </w:t>
      </w:r>
    </w:p>
    <w:p w:rsidR="00E9547A" w:rsidRPr="00082C9E" w:rsidRDefault="00E9547A" w:rsidP="001506CF">
      <w:pPr>
        <w:pStyle w:val="aff2"/>
        <w:numPr>
          <w:ilvl w:val="0"/>
          <w:numId w:val="32"/>
        </w:numPr>
        <w:spacing w:before="120"/>
        <w:ind w:left="0" w:firstLine="0"/>
        <w:contextualSpacing w:val="0"/>
        <w:rPr>
          <w:i/>
          <w:szCs w:val="28"/>
        </w:rPr>
      </w:pPr>
      <w:r w:rsidRPr="00082C9E">
        <w:rPr>
          <w:i/>
          <w:szCs w:val="28"/>
        </w:rPr>
        <w:t xml:space="preserve">Приготовление </w:t>
      </w:r>
      <w:proofErr w:type="spellStart"/>
      <w:r w:rsidRPr="00082C9E">
        <w:rPr>
          <w:i/>
          <w:szCs w:val="28"/>
        </w:rPr>
        <w:t>градуировочного</w:t>
      </w:r>
      <w:proofErr w:type="spellEnd"/>
      <w:r w:rsidRPr="00082C9E">
        <w:rPr>
          <w:i/>
          <w:szCs w:val="28"/>
        </w:rPr>
        <w:t xml:space="preserve"> раствора с массовой долей ХОС 25 млн</w:t>
      </w:r>
      <w:r w:rsidRPr="001506CF">
        <w:rPr>
          <w:i/>
          <w:szCs w:val="28"/>
        </w:rPr>
        <w:t>-</w:t>
      </w:r>
      <w:r w:rsidRPr="00B552BA">
        <w:rPr>
          <w:i/>
          <w:szCs w:val="28"/>
          <w:vertAlign w:val="superscript"/>
        </w:rPr>
        <w:t>1</w:t>
      </w:r>
      <w:r w:rsidRPr="00082C9E">
        <w:rPr>
          <w:i/>
          <w:szCs w:val="28"/>
        </w:rPr>
        <w:t xml:space="preserve"> (мкг/</w:t>
      </w:r>
      <w:proofErr w:type="gramStart"/>
      <w:r w:rsidRPr="00082C9E">
        <w:rPr>
          <w:i/>
          <w:szCs w:val="28"/>
        </w:rPr>
        <w:t>г</w:t>
      </w:r>
      <w:proofErr w:type="gramEnd"/>
      <w:r w:rsidRPr="00082C9E">
        <w:rPr>
          <w:i/>
          <w:szCs w:val="28"/>
        </w:rPr>
        <w:t xml:space="preserve">, </w:t>
      </w:r>
      <w:proofErr w:type="spellStart"/>
      <w:r w:rsidRPr="00082C9E">
        <w:rPr>
          <w:i/>
          <w:szCs w:val="28"/>
        </w:rPr>
        <w:t>ppm</w:t>
      </w:r>
      <w:proofErr w:type="spellEnd"/>
      <w:r w:rsidRPr="00082C9E">
        <w:rPr>
          <w:i/>
          <w:szCs w:val="28"/>
        </w:rPr>
        <w:t>)</w:t>
      </w:r>
    </w:p>
    <w:p w:rsidR="00E9547A" w:rsidRPr="00082C9E" w:rsidRDefault="00E9547A" w:rsidP="001506CF">
      <w:pPr>
        <w:spacing w:before="120"/>
        <w:rPr>
          <w:szCs w:val="28"/>
        </w:rPr>
      </w:pPr>
      <w:r w:rsidRPr="00082C9E">
        <w:rPr>
          <w:szCs w:val="28"/>
        </w:rPr>
        <w:t>В мерную колбу с притёртой пробкой вместимостью 10 см</w:t>
      </w:r>
      <w:r w:rsidRPr="00082C9E">
        <w:rPr>
          <w:szCs w:val="28"/>
          <w:vertAlign w:val="superscript"/>
        </w:rPr>
        <w:t>3</w:t>
      </w:r>
      <w:r w:rsidRPr="00082C9E">
        <w:rPr>
          <w:szCs w:val="28"/>
        </w:rPr>
        <w:t xml:space="preserve"> пипеткой добавляют 2,5 см</w:t>
      </w:r>
      <w:r w:rsidRPr="00082C9E">
        <w:rPr>
          <w:szCs w:val="28"/>
          <w:vertAlign w:val="superscript"/>
        </w:rPr>
        <w:t>3</w:t>
      </w:r>
      <w:r w:rsidRPr="00082C9E">
        <w:rPr>
          <w:szCs w:val="28"/>
        </w:rPr>
        <w:t xml:space="preserve"> </w:t>
      </w:r>
      <w:proofErr w:type="spellStart"/>
      <w:r w:rsidRPr="00082C9E">
        <w:rPr>
          <w:szCs w:val="28"/>
        </w:rPr>
        <w:t>градуировочного</w:t>
      </w:r>
      <w:proofErr w:type="spellEnd"/>
      <w:r w:rsidRPr="00082C9E">
        <w:rPr>
          <w:szCs w:val="28"/>
        </w:rPr>
        <w:t xml:space="preserve"> раствора с массовой долей ХОС, равной 100 млн</w:t>
      </w:r>
      <w:r w:rsidRPr="00082C9E">
        <w:rPr>
          <w:szCs w:val="28"/>
          <w:vertAlign w:val="superscript"/>
        </w:rPr>
        <w:t>-1</w:t>
      </w:r>
      <w:r w:rsidRPr="00082C9E">
        <w:rPr>
          <w:szCs w:val="28"/>
        </w:rPr>
        <w:t xml:space="preserve"> (мкг/</w:t>
      </w:r>
      <w:proofErr w:type="gramStart"/>
      <w:r w:rsidRPr="00082C9E">
        <w:rPr>
          <w:szCs w:val="28"/>
        </w:rPr>
        <w:t>г</w:t>
      </w:r>
      <w:proofErr w:type="gramEnd"/>
      <w:r w:rsidRPr="00082C9E">
        <w:rPr>
          <w:szCs w:val="28"/>
        </w:rPr>
        <w:t xml:space="preserve">, </w:t>
      </w:r>
      <w:proofErr w:type="spellStart"/>
      <w:r w:rsidRPr="00082C9E">
        <w:rPr>
          <w:szCs w:val="28"/>
        </w:rPr>
        <w:t>ppm</w:t>
      </w:r>
      <w:proofErr w:type="spellEnd"/>
      <w:r w:rsidRPr="00082C9E">
        <w:rPr>
          <w:szCs w:val="28"/>
        </w:rPr>
        <w:t xml:space="preserve">).  Далее, доводят раствор </w:t>
      </w:r>
      <w:proofErr w:type="spellStart"/>
      <w:r w:rsidRPr="00082C9E">
        <w:rPr>
          <w:szCs w:val="28"/>
        </w:rPr>
        <w:t>нефрасом</w:t>
      </w:r>
      <w:proofErr w:type="spellEnd"/>
      <w:r w:rsidRPr="00082C9E">
        <w:rPr>
          <w:szCs w:val="28"/>
        </w:rPr>
        <w:t xml:space="preserve"> до метки и тщательно перемешивают.</w:t>
      </w:r>
    </w:p>
    <w:p w:rsidR="00E9547A" w:rsidRPr="001506CF" w:rsidRDefault="00E9547A" w:rsidP="001506CF">
      <w:pPr>
        <w:pStyle w:val="aff2"/>
        <w:numPr>
          <w:ilvl w:val="0"/>
          <w:numId w:val="32"/>
        </w:numPr>
        <w:spacing w:before="120"/>
        <w:ind w:left="0" w:firstLine="0"/>
        <w:contextualSpacing w:val="0"/>
        <w:rPr>
          <w:i/>
          <w:szCs w:val="28"/>
        </w:rPr>
      </w:pPr>
      <w:r w:rsidRPr="00082C9E">
        <w:rPr>
          <w:i/>
          <w:szCs w:val="28"/>
        </w:rPr>
        <w:t xml:space="preserve">Приготовление </w:t>
      </w:r>
      <w:proofErr w:type="spellStart"/>
      <w:r w:rsidRPr="00082C9E">
        <w:rPr>
          <w:i/>
          <w:szCs w:val="28"/>
        </w:rPr>
        <w:t>градуировочного</w:t>
      </w:r>
      <w:proofErr w:type="spellEnd"/>
      <w:r w:rsidRPr="00082C9E">
        <w:rPr>
          <w:i/>
          <w:szCs w:val="28"/>
        </w:rPr>
        <w:t xml:space="preserve"> раствора с массовой долей ХОС 10 млн</w:t>
      </w:r>
      <w:r w:rsidRPr="001506CF">
        <w:rPr>
          <w:i/>
          <w:szCs w:val="28"/>
        </w:rPr>
        <w:t>-</w:t>
      </w:r>
      <w:r w:rsidRPr="00B552BA">
        <w:rPr>
          <w:i/>
          <w:szCs w:val="28"/>
          <w:vertAlign w:val="superscript"/>
        </w:rPr>
        <w:t>1</w:t>
      </w:r>
      <w:r w:rsidRPr="00082C9E">
        <w:rPr>
          <w:i/>
          <w:szCs w:val="28"/>
        </w:rPr>
        <w:t xml:space="preserve"> (мкг/</w:t>
      </w:r>
      <w:proofErr w:type="gramStart"/>
      <w:r w:rsidRPr="00082C9E">
        <w:rPr>
          <w:i/>
          <w:szCs w:val="28"/>
        </w:rPr>
        <w:t>г</w:t>
      </w:r>
      <w:proofErr w:type="gramEnd"/>
      <w:r w:rsidRPr="00082C9E">
        <w:rPr>
          <w:i/>
          <w:szCs w:val="28"/>
        </w:rPr>
        <w:t xml:space="preserve">, </w:t>
      </w:r>
      <w:proofErr w:type="spellStart"/>
      <w:r w:rsidRPr="00082C9E">
        <w:rPr>
          <w:i/>
          <w:szCs w:val="28"/>
        </w:rPr>
        <w:t>ppm</w:t>
      </w:r>
      <w:proofErr w:type="spellEnd"/>
      <w:r w:rsidRPr="00082C9E">
        <w:rPr>
          <w:i/>
          <w:szCs w:val="28"/>
        </w:rPr>
        <w:t>)</w:t>
      </w:r>
    </w:p>
    <w:p w:rsidR="00E9547A" w:rsidRPr="00082C9E" w:rsidRDefault="00E9547A" w:rsidP="001506CF">
      <w:pPr>
        <w:spacing w:before="120"/>
        <w:rPr>
          <w:szCs w:val="28"/>
        </w:rPr>
      </w:pPr>
      <w:r w:rsidRPr="00082C9E">
        <w:rPr>
          <w:szCs w:val="28"/>
        </w:rPr>
        <w:t>В мерную колбу с притёртой пробкой вместимостью 100 см</w:t>
      </w:r>
      <w:r w:rsidRPr="00082C9E">
        <w:rPr>
          <w:szCs w:val="28"/>
          <w:vertAlign w:val="superscript"/>
        </w:rPr>
        <w:t>3</w:t>
      </w:r>
      <w:r w:rsidRPr="00082C9E">
        <w:rPr>
          <w:szCs w:val="28"/>
        </w:rPr>
        <w:t xml:space="preserve"> пипеткой добавляют 1,0 см</w:t>
      </w:r>
      <w:r w:rsidRPr="00082C9E">
        <w:rPr>
          <w:szCs w:val="28"/>
          <w:vertAlign w:val="superscript"/>
        </w:rPr>
        <w:t>3</w:t>
      </w:r>
      <w:r w:rsidRPr="00082C9E">
        <w:rPr>
          <w:szCs w:val="28"/>
        </w:rPr>
        <w:t xml:space="preserve"> исходного раствора индивидуального ХОС в </w:t>
      </w:r>
      <w:proofErr w:type="spellStart"/>
      <w:r w:rsidRPr="00082C9E">
        <w:rPr>
          <w:szCs w:val="28"/>
        </w:rPr>
        <w:t>нефрасе</w:t>
      </w:r>
      <w:proofErr w:type="spellEnd"/>
      <w:r w:rsidRPr="00082C9E">
        <w:rPr>
          <w:szCs w:val="28"/>
        </w:rPr>
        <w:t xml:space="preserve">. Далее, доводят раствор </w:t>
      </w:r>
      <w:proofErr w:type="spellStart"/>
      <w:r w:rsidRPr="00082C9E">
        <w:rPr>
          <w:szCs w:val="28"/>
        </w:rPr>
        <w:t>нефрасом</w:t>
      </w:r>
      <w:proofErr w:type="spellEnd"/>
      <w:r w:rsidRPr="00082C9E">
        <w:rPr>
          <w:szCs w:val="28"/>
        </w:rPr>
        <w:t xml:space="preserve"> до метки и тщательно перемешивают. </w:t>
      </w:r>
    </w:p>
    <w:p w:rsidR="00E9547A" w:rsidRPr="001506CF" w:rsidRDefault="00E9547A" w:rsidP="001506CF">
      <w:pPr>
        <w:pStyle w:val="aff2"/>
        <w:numPr>
          <w:ilvl w:val="0"/>
          <w:numId w:val="32"/>
        </w:numPr>
        <w:spacing w:before="120"/>
        <w:ind w:left="0" w:firstLine="0"/>
        <w:contextualSpacing w:val="0"/>
        <w:rPr>
          <w:i/>
          <w:szCs w:val="28"/>
        </w:rPr>
      </w:pPr>
      <w:r w:rsidRPr="00082C9E">
        <w:rPr>
          <w:i/>
          <w:szCs w:val="28"/>
        </w:rPr>
        <w:t xml:space="preserve">Приготовление </w:t>
      </w:r>
      <w:proofErr w:type="spellStart"/>
      <w:r w:rsidRPr="00082C9E">
        <w:rPr>
          <w:i/>
          <w:szCs w:val="28"/>
        </w:rPr>
        <w:t>градуировочного</w:t>
      </w:r>
      <w:proofErr w:type="spellEnd"/>
      <w:r w:rsidRPr="00082C9E">
        <w:rPr>
          <w:i/>
          <w:szCs w:val="28"/>
        </w:rPr>
        <w:t xml:space="preserve"> раствора с массовой долей ХОС 5 млн</w:t>
      </w:r>
      <w:r w:rsidRPr="001506CF">
        <w:rPr>
          <w:i/>
          <w:szCs w:val="28"/>
        </w:rPr>
        <w:t>-</w:t>
      </w:r>
      <w:r w:rsidRPr="00B552BA">
        <w:rPr>
          <w:i/>
          <w:szCs w:val="28"/>
          <w:vertAlign w:val="superscript"/>
        </w:rPr>
        <w:t>1</w:t>
      </w:r>
      <w:r w:rsidRPr="00082C9E">
        <w:rPr>
          <w:i/>
          <w:szCs w:val="28"/>
        </w:rPr>
        <w:t xml:space="preserve"> (мкг/</w:t>
      </w:r>
      <w:proofErr w:type="gramStart"/>
      <w:r w:rsidRPr="00082C9E">
        <w:rPr>
          <w:i/>
          <w:szCs w:val="28"/>
        </w:rPr>
        <w:t>г</w:t>
      </w:r>
      <w:proofErr w:type="gramEnd"/>
      <w:r w:rsidRPr="00082C9E">
        <w:rPr>
          <w:i/>
          <w:szCs w:val="28"/>
        </w:rPr>
        <w:t xml:space="preserve">, </w:t>
      </w:r>
      <w:proofErr w:type="spellStart"/>
      <w:r w:rsidRPr="00082C9E">
        <w:rPr>
          <w:i/>
          <w:szCs w:val="28"/>
        </w:rPr>
        <w:t>ppm</w:t>
      </w:r>
      <w:proofErr w:type="spellEnd"/>
      <w:r w:rsidRPr="00082C9E">
        <w:rPr>
          <w:i/>
          <w:szCs w:val="28"/>
        </w:rPr>
        <w:t>)</w:t>
      </w:r>
    </w:p>
    <w:p w:rsidR="00E9547A" w:rsidRPr="00082C9E" w:rsidRDefault="00E9547A" w:rsidP="001506CF">
      <w:pPr>
        <w:spacing w:before="120"/>
        <w:rPr>
          <w:szCs w:val="28"/>
        </w:rPr>
      </w:pPr>
      <w:r w:rsidRPr="00082C9E">
        <w:rPr>
          <w:szCs w:val="28"/>
        </w:rPr>
        <w:t>В мерную колбу с притёртой пробкой вместимостью 10 см</w:t>
      </w:r>
      <w:r w:rsidRPr="00082C9E">
        <w:rPr>
          <w:szCs w:val="28"/>
          <w:vertAlign w:val="superscript"/>
        </w:rPr>
        <w:t>3</w:t>
      </w:r>
      <w:r w:rsidRPr="00082C9E">
        <w:rPr>
          <w:szCs w:val="28"/>
        </w:rPr>
        <w:t xml:space="preserve"> пипеткой добавляют 5,0 см</w:t>
      </w:r>
      <w:r w:rsidRPr="00082C9E">
        <w:rPr>
          <w:szCs w:val="28"/>
          <w:vertAlign w:val="superscript"/>
        </w:rPr>
        <w:t>3</w:t>
      </w:r>
      <w:r w:rsidRPr="00082C9E">
        <w:rPr>
          <w:szCs w:val="28"/>
        </w:rPr>
        <w:t xml:space="preserve"> </w:t>
      </w:r>
      <w:proofErr w:type="spellStart"/>
      <w:r w:rsidRPr="00082C9E">
        <w:rPr>
          <w:szCs w:val="28"/>
        </w:rPr>
        <w:t>градуировочного</w:t>
      </w:r>
      <w:proofErr w:type="spellEnd"/>
      <w:r w:rsidRPr="00082C9E">
        <w:rPr>
          <w:szCs w:val="28"/>
        </w:rPr>
        <w:t xml:space="preserve"> раствора с массовой долей ХОС, равной 10 млн</w:t>
      </w:r>
      <w:r w:rsidRPr="00082C9E">
        <w:rPr>
          <w:szCs w:val="28"/>
          <w:vertAlign w:val="superscript"/>
        </w:rPr>
        <w:t xml:space="preserve">-1 </w:t>
      </w:r>
      <w:r w:rsidRPr="00082C9E">
        <w:rPr>
          <w:szCs w:val="28"/>
        </w:rPr>
        <w:t>(мкг/</w:t>
      </w:r>
      <w:proofErr w:type="gramStart"/>
      <w:r w:rsidRPr="00082C9E">
        <w:rPr>
          <w:szCs w:val="28"/>
        </w:rPr>
        <w:t>г</w:t>
      </w:r>
      <w:proofErr w:type="gramEnd"/>
      <w:r w:rsidRPr="00082C9E">
        <w:rPr>
          <w:szCs w:val="28"/>
        </w:rPr>
        <w:t xml:space="preserve">, </w:t>
      </w:r>
      <w:proofErr w:type="spellStart"/>
      <w:r w:rsidRPr="00082C9E">
        <w:rPr>
          <w:szCs w:val="28"/>
        </w:rPr>
        <w:t>ppm</w:t>
      </w:r>
      <w:proofErr w:type="spellEnd"/>
      <w:r w:rsidRPr="00082C9E">
        <w:rPr>
          <w:szCs w:val="28"/>
        </w:rPr>
        <w:t xml:space="preserve">). Далее, доводят раствор </w:t>
      </w:r>
      <w:proofErr w:type="spellStart"/>
      <w:r w:rsidRPr="00082C9E">
        <w:rPr>
          <w:szCs w:val="28"/>
        </w:rPr>
        <w:t>нефрасом</w:t>
      </w:r>
      <w:proofErr w:type="spellEnd"/>
      <w:r w:rsidRPr="00082C9E">
        <w:rPr>
          <w:szCs w:val="28"/>
        </w:rPr>
        <w:t xml:space="preserve"> до метки и тщательно перемешивают. </w:t>
      </w:r>
    </w:p>
    <w:p w:rsidR="00E9547A" w:rsidRPr="001506CF" w:rsidRDefault="00E9547A" w:rsidP="001506CF">
      <w:pPr>
        <w:pStyle w:val="aff2"/>
        <w:numPr>
          <w:ilvl w:val="0"/>
          <w:numId w:val="32"/>
        </w:numPr>
        <w:spacing w:before="120"/>
        <w:ind w:left="0" w:firstLine="0"/>
        <w:contextualSpacing w:val="0"/>
        <w:rPr>
          <w:i/>
          <w:szCs w:val="28"/>
        </w:rPr>
      </w:pPr>
      <w:r w:rsidRPr="00082C9E">
        <w:rPr>
          <w:i/>
          <w:szCs w:val="28"/>
        </w:rPr>
        <w:t xml:space="preserve">Приготовление </w:t>
      </w:r>
      <w:proofErr w:type="spellStart"/>
      <w:r w:rsidRPr="00082C9E">
        <w:rPr>
          <w:i/>
          <w:szCs w:val="28"/>
        </w:rPr>
        <w:t>градуировочного</w:t>
      </w:r>
      <w:proofErr w:type="spellEnd"/>
      <w:r w:rsidRPr="00082C9E">
        <w:rPr>
          <w:i/>
          <w:szCs w:val="28"/>
        </w:rPr>
        <w:t xml:space="preserve"> раствора с массовой долей ХОС 2,5 млн</w:t>
      </w:r>
      <w:r w:rsidRPr="001506CF">
        <w:rPr>
          <w:i/>
          <w:szCs w:val="28"/>
        </w:rPr>
        <w:t>-</w:t>
      </w:r>
      <w:r w:rsidRPr="00B552BA">
        <w:rPr>
          <w:i/>
          <w:szCs w:val="28"/>
          <w:vertAlign w:val="superscript"/>
        </w:rPr>
        <w:t>1</w:t>
      </w:r>
      <w:r w:rsidRPr="00082C9E">
        <w:rPr>
          <w:i/>
          <w:szCs w:val="28"/>
        </w:rPr>
        <w:t xml:space="preserve"> (мкг/</w:t>
      </w:r>
      <w:proofErr w:type="gramStart"/>
      <w:r w:rsidRPr="00082C9E">
        <w:rPr>
          <w:i/>
          <w:szCs w:val="28"/>
        </w:rPr>
        <w:t>г</w:t>
      </w:r>
      <w:proofErr w:type="gramEnd"/>
      <w:r w:rsidRPr="00082C9E">
        <w:rPr>
          <w:i/>
          <w:szCs w:val="28"/>
        </w:rPr>
        <w:t xml:space="preserve">, </w:t>
      </w:r>
      <w:proofErr w:type="spellStart"/>
      <w:r w:rsidRPr="00082C9E">
        <w:rPr>
          <w:i/>
          <w:szCs w:val="28"/>
        </w:rPr>
        <w:t>ppm</w:t>
      </w:r>
      <w:proofErr w:type="spellEnd"/>
      <w:r w:rsidRPr="00082C9E">
        <w:rPr>
          <w:i/>
          <w:szCs w:val="28"/>
        </w:rPr>
        <w:t>)</w:t>
      </w:r>
    </w:p>
    <w:p w:rsidR="00E9547A" w:rsidRPr="00082C9E" w:rsidRDefault="00E9547A" w:rsidP="001506CF">
      <w:pPr>
        <w:spacing w:before="120"/>
        <w:rPr>
          <w:szCs w:val="28"/>
        </w:rPr>
      </w:pPr>
      <w:r w:rsidRPr="00082C9E">
        <w:rPr>
          <w:szCs w:val="28"/>
        </w:rPr>
        <w:t>В мерную колбу с притёртой пробкой вместимостью 10 см</w:t>
      </w:r>
      <w:r w:rsidRPr="00082C9E">
        <w:rPr>
          <w:szCs w:val="28"/>
          <w:vertAlign w:val="superscript"/>
        </w:rPr>
        <w:t>3</w:t>
      </w:r>
      <w:r w:rsidRPr="00082C9E">
        <w:rPr>
          <w:szCs w:val="28"/>
        </w:rPr>
        <w:t xml:space="preserve"> пипеткой добавляют 2,5 см</w:t>
      </w:r>
      <w:r w:rsidRPr="00082C9E">
        <w:rPr>
          <w:szCs w:val="28"/>
          <w:vertAlign w:val="superscript"/>
        </w:rPr>
        <w:t>3</w:t>
      </w:r>
      <w:r w:rsidRPr="00082C9E">
        <w:rPr>
          <w:szCs w:val="28"/>
        </w:rPr>
        <w:t xml:space="preserve"> </w:t>
      </w:r>
      <w:proofErr w:type="spellStart"/>
      <w:r w:rsidRPr="00082C9E">
        <w:rPr>
          <w:szCs w:val="28"/>
        </w:rPr>
        <w:t>градуировочного</w:t>
      </w:r>
      <w:proofErr w:type="spellEnd"/>
      <w:r w:rsidRPr="00082C9E">
        <w:rPr>
          <w:szCs w:val="28"/>
        </w:rPr>
        <w:t xml:space="preserve"> раствора с массовой долей ХОС, равной 10 млн</w:t>
      </w:r>
      <w:r w:rsidRPr="00082C9E">
        <w:rPr>
          <w:szCs w:val="28"/>
          <w:vertAlign w:val="superscript"/>
        </w:rPr>
        <w:t xml:space="preserve">-1 </w:t>
      </w:r>
      <w:r w:rsidRPr="00082C9E">
        <w:rPr>
          <w:szCs w:val="28"/>
        </w:rPr>
        <w:t>(мкг/</w:t>
      </w:r>
      <w:proofErr w:type="gramStart"/>
      <w:r w:rsidRPr="00082C9E">
        <w:rPr>
          <w:szCs w:val="28"/>
        </w:rPr>
        <w:t>г</w:t>
      </w:r>
      <w:proofErr w:type="gramEnd"/>
      <w:r w:rsidRPr="00082C9E">
        <w:rPr>
          <w:szCs w:val="28"/>
        </w:rPr>
        <w:t xml:space="preserve">, </w:t>
      </w:r>
      <w:proofErr w:type="spellStart"/>
      <w:r w:rsidRPr="00082C9E">
        <w:rPr>
          <w:szCs w:val="28"/>
        </w:rPr>
        <w:t>ppm</w:t>
      </w:r>
      <w:proofErr w:type="spellEnd"/>
      <w:r w:rsidRPr="00082C9E">
        <w:rPr>
          <w:szCs w:val="28"/>
        </w:rPr>
        <w:t xml:space="preserve">). Далее, доводят раствор </w:t>
      </w:r>
      <w:proofErr w:type="spellStart"/>
      <w:r w:rsidRPr="00082C9E">
        <w:rPr>
          <w:szCs w:val="28"/>
        </w:rPr>
        <w:t>нефрасом</w:t>
      </w:r>
      <w:proofErr w:type="spellEnd"/>
      <w:r w:rsidRPr="00082C9E">
        <w:rPr>
          <w:szCs w:val="28"/>
        </w:rPr>
        <w:t xml:space="preserve"> до метки и тщательно перемешивают.</w:t>
      </w:r>
    </w:p>
    <w:p w:rsidR="00E9547A" w:rsidRPr="001506CF" w:rsidRDefault="00E9547A" w:rsidP="001506CF">
      <w:pPr>
        <w:pStyle w:val="aff2"/>
        <w:numPr>
          <w:ilvl w:val="0"/>
          <w:numId w:val="32"/>
        </w:numPr>
        <w:spacing w:before="120"/>
        <w:ind w:left="0" w:firstLine="0"/>
        <w:contextualSpacing w:val="0"/>
        <w:rPr>
          <w:i/>
          <w:szCs w:val="28"/>
        </w:rPr>
      </w:pPr>
      <w:r w:rsidRPr="00082C9E">
        <w:rPr>
          <w:i/>
          <w:szCs w:val="28"/>
        </w:rPr>
        <w:t xml:space="preserve">Приготовление </w:t>
      </w:r>
      <w:proofErr w:type="spellStart"/>
      <w:r w:rsidRPr="00082C9E">
        <w:rPr>
          <w:i/>
          <w:szCs w:val="28"/>
        </w:rPr>
        <w:t>градуировочного</w:t>
      </w:r>
      <w:proofErr w:type="spellEnd"/>
      <w:r w:rsidRPr="00082C9E">
        <w:rPr>
          <w:i/>
          <w:szCs w:val="28"/>
        </w:rPr>
        <w:t xml:space="preserve"> раствора с массовой долей ХОС 1,5 млн</w:t>
      </w:r>
      <w:r w:rsidRPr="001506CF">
        <w:rPr>
          <w:i/>
          <w:szCs w:val="28"/>
        </w:rPr>
        <w:t>-</w:t>
      </w:r>
      <w:r w:rsidRPr="00B552BA">
        <w:rPr>
          <w:i/>
          <w:szCs w:val="28"/>
          <w:vertAlign w:val="superscript"/>
        </w:rPr>
        <w:t>1</w:t>
      </w:r>
      <w:r w:rsidRPr="00082C9E">
        <w:rPr>
          <w:i/>
          <w:szCs w:val="28"/>
        </w:rPr>
        <w:t xml:space="preserve"> (мкг/</w:t>
      </w:r>
      <w:proofErr w:type="gramStart"/>
      <w:r w:rsidRPr="00082C9E">
        <w:rPr>
          <w:i/>
          <w:szCs w:val="28"/>
        </w:rPr>
        <w:t>г</w:t>
      </w:r>
      <w:proofErr w:type="gramEnd"/>
      <w:r w:rsidRPr="00082C9E">
        <w:rPr>
          <w:i/>
          <w:szCs w:val="28"/>
        </w:rPr>
        <w:t xml:space="preserve">, </w:t>
      </w:r>
      <w:proofErr w:type="spellStart"/>
      <w:r w:rsidRPr="00082C9E">
        <w:rPr>
          <w:i/>
          <w:szCs w:val="28"/>
        </w:rPr>
        <w:t>ppm</w:t>
      </w:r>
      <w:proofErr w:type="spellEnd"/>
      <w:r w:rsidRPr="00082C9E">
        <w:rPr>
          <w:i/>
          <w:szCs w:val="28"/>
        </w:rPr>
        <w:t>)</w:t>
      </w:r>
    </w:p>
    <w:p w:rsidR="00E9547A" w:rsidRPr="00082C9E" w:rsidRDefault="00E9547A" w:rsidP="001506CF">
      <w:pPr>
        <w:spacing w:before="120"/>
        <w:rPr>
          <w:szCs w:val="28"/>
        </w:rPr>
      </w:pPr>
      <w:r w:rsidRPr="00082C9E">
        <w:rPr>
          <w:szCs w:val="28"/>
        </w:rPr>
        <w:t>В мерную колбу с притёртой пробкой вместимостью 10 см</w:t>
      </w:r>
      <w:r w:rsidRPr="00082C9E">
        <w:rPr>
          <w:szCs w:val="28"/>
          <w:vertAlign w:val="superscript"/>
        </w:rPr>
        <w:t>3</w:t>
      </w:r>
      <w:r w:rsidRPr="00082C9E">
        <w:rPr>
          <w:szCs w:val="28"/>
        </w:rPr>
        <w:t xml:space="preserve"> пипеткой добавляют 1,5 см</w:t>
      </w:r>
      <w:r w:rsidRPr="00082C9E">
        <w:rPr>
          <w:szCs w:val="28"/>
          <w:vertAlign w:val="superscript"/>
        </w:rPr>
        <w:t>3</w:t>
      </w:r>
      <w:r w:rsidRPr="00082C9E">
        <w:rPr>
          <w:szCs w:val="28"/>
        </w:rPr>
        <w:t xml:space="preserve"> </w:t>
      </w:r>
      <w:proofErr w:type="spellStart"/>
      <w:r w:rsidRPr="00082C9E">
        <w:rPr>
          <w:szCs w:val="28"/>
        </w:rPr>
        <w:t>градуировочного</w:t>
      </w:r>
      <w:proofErr w:type="spellEnd"/>
      <w:r w:rsidRPr="00082C9E">
        <w:rPr>
          <w:szCs w:val="28"/>
        </w:rPr>
        <w:t xml:space="preserve"> раствора с массовой долей ХОС, равной 10 млн</w:t>
      </w:r>
      <w:r w:rsidRPr="00082C9E">
        <w:rPr>
          <w:szCs w:val="28"/>
          <w:vertAlign w:val="superscript"/>
        </w:rPr>
        <w:t xml:space="preserve">-1 </w:t>
      </w:r>
      <w:r w:rsidRPr="00082C9E">
        <w:rPr>
          <w:szCs w:val="28"/>
        </w:rPr>
        <w:t>(мкг/</w:t>
      </w:r>
      <w:proofErr w:type="gramStart"/>
      <w:r w:rsidRPr="00082C9E">
        <w:rPr>
          <w:szCs w:val="28"/>
        </w:rPr>
        <w:t>г</w:t>
      </w:r>
      <w:proofErr w:type="gramEnd"/>
      <w:r w:rsidRPr="00082C9E">
        <w:rPr>
          <w:szCs w:val="28"/>
        </w:rPr>
        <w:t xml:space="preserve">, </w:t>
      </w:r>
      <w:proofErr w:type="spellStart"/>
      <w:r w:rsidRPr="00082C9E">
        <w:rPr>
          <w:szCs w:val="28"/>
        </w:rPr>
        <w:t>ppm</w:t>
      </w:r>
      <w:proofErr w:type="spellEnd"/>
      <w:r w:rsidRPr="00082C9E">
        <w:rPr>
          <w:szCs w:val="28"/>
        </w:rPr>
        <w:t xml:space="preserve">). Далее, доводят раствор </w:t>
      </w:r>
      <w:proofErr w:type="spellStart"/>
      <w:r w:rsidRPr="00082C9E">
        <w:rPr>
          <w:szCs w:val="28"/>
        </w:rPr>
        <w:t>нефрасом</w:t>
      </w:r>
      <w:proofErr w:type="spellEnd"/>
      <w:r w:rsidRPr="00082C9E">
        <w:rPr>
          <w:szCs w:val="28"/>
        </w:rPr>
        <w:t xml:space="preserve"> до метки и тщательно перемешивают.</w:t>
      </w:r>
    </w:p>
    <w:p w:rsidR="00E9547A" w:rsidRPr="001506CF" w:rsidRDefault="00E9547A" w:rsidP="001506CF">
      <w:pPr>
        <w:pStyle w:val="aff2"/>
        <w:numPr>
          <w:ilvl w:val="0"/>
          <w:numId w:val="32"/>
        </w:numPr>
        <w:spacing w:before="120"/>
        <w:ind w:left="0" w:firstLine="0"/>
        <w:contextualSpacing w:val="0"/>
        <w:rPr>
          <w:i/>
          <w:szCs w:val="28"/>
        </w:rPr>
      </w:pPr>
      <w:r w:rsidRPr="00082C9E">
        <w:rPr>
          <w:i/>
          <w:szCs w:val="28"/>
        </w:rPr>
        <w:t xml:space="preserve">Приготовление </w:t>
      </w:r>
      <w:proofErr w:type="spellStart"/>
      <w:r w:rsidRPr="00082C9E">
        <w:rPr>
          <w:i/>
          <w:szCs w:val="28"/>
        </w:rPr>
        <w:t>градуировочного</w:t>
      </w:r>
      <w:proofErr w:type="spellEnd"/>
      <w:r w:rsidRPr="00082C9E">
        <w:rPr>
          <w:i/>
          <w:szCs w:val="28"/>
        </w:rPr>
        <w:t xml:space="preserve"> раствора с массовой долей ХОС 1,0 млн</w:t>
      </w:r>
      <w:r w:rsidRPr="001506CF">
        <w:rPr>
          <w:i/>
          <w:szCs w:val="28"/>
        </w:rPr>
        <w:t>-</w:t>
      </w:r>
      <w:r w:rsidRPr="00B552BA">
        <w:rPr>
          <w:i/>
          <w:szCs w:val="28"/>
          <w:vertAlign w:val="superscript"/>
        </w:rPr>
        <w:t>1</w:t>
      </w:r>
      <w:r w:rsidRPr="00082C9E">
        <w:rPr>
          <w:i/>
          <w:szCs w:val="28"/>
        </w:rPr>
        <w:t xml:space="preserve"> (мкг/</w:t>
      </w:r>
      <w:proofErr w:type="gramStart"/>
      <w:r w:rsidRPr="00082C9E">
        <w:rPr>
          <w:i/>
          <w:szCs w:val="28"/>
        </w:rPr>
        <w:t>г</w:t>
      </w:r>
      <w:proofErr w:type="gramEnd"/>
      <w:r w:rsidRPr="00082C9E">
        <w:rPr>
          <w:i/>
          <w:szCs w:val="28"/>
        </w:rPr>
        <w:t xml:space="preserve">, </w:t>
      </w:r>
      <w:proofErr w:type="spellStart"/>
      <w:r w:rsidRPr="00082C9E">
        <w:rPr>
          <w:i/>
          <w:szCs w:val="28"/>
        </w:rPr>
        <w:t>ppm</w:t>
      </w:r>
      <w:proofErr w:type="spellEnd"/>
      <w:r w:rsidRPr="00082C9E">
        <w:rPr>
          <w:i/>
          <w:szCs w:val="28"/>
        </w:rPr>
        <w:t>)</w:t>
      </w:r>
    </w:p>
    <w:p w:rsidR="00E9547A" w:rsidRPr="00082C9E" w:rsidRDefault="00E9547A" w:rsidP="001506CF">
      <w:pPr>
        <w:spacing w:before="120"/>
        <w:rPr>
          <w:szCs w:val="28"/>
        </w:rPr>
      </w:pPr>
      <w:r w:rsidRPr="00082C9E">
        <w:rPr>
          <w:szCs w:val="28"/>
        </w:rPr>
        <w:t>В мерную колбу с притёртой пробкой вместимостью 10 см</w:t>
      </w:r>
      <w:r w:rsidRPr="00082C9E">
        <w:rPr>
          <w:szCs w:val="28"/>
          <w:vertAlign w:val="superscript"/>
        </w:rPr>
        <w:t>3</w:t>
      </w:r>
      <w:r w:rsidRPr="00082C9E">
        <w:rPr>
          <w:szCs w:val="28"/>
        </w:rPr>
        <w:t xml:space="preserve"> пипеткой добавляют 1,0 см</w:t>
      </w:r>
      <w:r w:rsidRPr="00082C9E">
        <w:rPr>
          <w:szCs w:val="28"/>
          <w:vertAlign w:val="superscript"/>
        </w:rPr>
        <w:t>3</w:t>
      </w:r>
      <w:r w:rsidRPr="00082C9E">
        <w:rPr>
          <w:szCs w:val="28"/>
        </w:rPr>
        <w:t xml:space="preserve"> </w:t>
      </w:r>
      <w:proofErr w:type="spellStart"/>
      <w:r w:rsidRPr="00082C9E">
        <w:rPr>
          <w:szCs w:val="28"/>
        </w:rPr>
        <w:t>градуировочного</w:t>
      </w:r>
      <w:proofErr w:type="spellEnd"/>
      <w:r w:rsidRPr="00082C9E">
        <w:rPr>
          <w:szCs w:val="28"/>
        </w:rPr>
        <w:t xml:space="preserve"> раствора с массовой долей ХОС, равной 10 млн</w:t>
      </w:r>
      <w:r w:rsidRPr="00082C9E">
        <w:rPr>
          <w:szCs w:val="28"/>
          <w:vertAlign w:val="superscript"/>
        </w:rPr>
        <w:t xml:space="preserve">-1 </w:t>
      </w:r>
      <w:r w:rsidRPr="00082C9E">
        <w:rPr>
          <w:szCs w:val="28"/>
        </w:rPr>
        <w:t>(мкг/</w:t>
      </w:r>
      <w:proofErr w:type="gramStart"/>
      <w:r w:rsidRPr="00082C9E">
        <w:rPr>
          <w:szCs w:val="28"/>
        </w:rPr>
        <w:t>г</w:t>
      </w:r>
      <w:proofErr w:type="gramEnd"/>
      <w:r w:rsidRPr="00082C9E">
        <w:rPr>
          <w:szCs w:val="28"/>
        </w:rPr>
        <w:t xml:space="preserve">, </w:t>
      </w:r>
      <w:proofErr w:type="spellStart"/>
      <w:r w:rsidRPr="00082C9E">
        <w:rPr>
          <w:szCs w:val="28"/>
        </w:rPr>
        <w:t>ppm</w:t>
      </w:r>
      <w:proofErr w:type="spellEnd"/>
      <w:r w:rsidRPr="00082C9E">
        <w:rPr>
          <w:szCs w:val="28"/>
        </w:rPr>
        <w:t xml:space="preserve">). Далее, доводят раствор </w:t>
      </w:r>
      <w:proofErr w:type="spellStart"/>
      <w:r w:rsidRPr="00082C9E">
        <w:rPr>
          <w:szCs w:val="28"/>
        </w:rPr>
        <w:t>нефрасом</w:t>
      </w:r>
      <w:proofErr w:type="spellEnd"/>
      <w:r w:rsidRPr="00082C9E">
        <w:rPr>
          <w:szCs w:val="28"/>
        </w:rPr>
        <w:t xml:space="preserve"> до метки и тщательно перемешивают.</w:t>
      </w:r>
    </w:p>
    <w:p w:rsidR="00E9547A" w:rsidRPr="00082C9E" w:rsidRDefault="00E9547A" w:rsidP="001506CF">
      <w:pPr>
        <w:pStyle w:val="aff2"/>
        <w:numPr>
          <w:ilvl w:val="0"/>
          <w:numId w:val="32"/>
        </w:numPr>
        <w:spacing w:before="120"/>
        <w:ind w:left="0" w:firstLine="0"/>
        <w:contextualSpacing w:val="0"/>
        <w:rPr>
          <w:i/>
          <w:szCs w:val="28"/>
        </w:rPr>
      </w:pPr>
      <w:r w:rsidRPr="00082C9E">
        <w:rPr>
          <w:i/>
          <w:szCs w:val="28"/>
        </w:rPr>
        <w:t xml:space="preserve">Приготовление </w:t>
      </w:r>
      <w:proofErr w:type="spellStart"/>
      <w:r w:rsidRPr="00082C9E">
        <w:rPr>
          <w:i/>
          <w:szCs w:val="28"/>
        </w:rPr>
        <w:t>градуировочного</w:t>
      </w:r>
      <w:proofErr w:type="spellEnd"/>
      <w:r w:rsidRPr="00082C9E">
        <w:rPr>
          <w:i/>
          <w:szCs w:val="28"/>
        </w:rPr>
        <w:t xml:space="preserve"> раствора с массовой долей ХОС </w:t>
      </w:r>
      <w:r w:rsidRPr="00082C9E">
        <w:rPr>
          <w:i/>
          <w:szCs w:val="28"/>
        </w:rPr>
        <w:br/>
        <w:t>0,7 млн</w:t>
      </w:r>
      <w:r w:rsidRPr="001506CF">
        <w:rPr>
          <w:i/>
          <w:szCs w:val="28"/>
        </w:rPr>
        <w:t>-</w:t>
      </w:r>
      <w:r w:rsidRPr="00B552BA">
        <w:rPr>
          <w:i/>
          <w:szCs w:val="28"/>
          <w:vertAlign w:val="superscript"/>
        </w:rPr>
        <w:t>1</w:t>
      </w:r>
      <w:r w:rsidRPr="00082C9E">
        <w:rPr>
          <w:i/>
          <w:szCs w:val="28"/>
        </w:rPr>
        <w:t xml:space="preserve"> (мкг/</w:t>
      </w:r>
      <w:proofErr w:type="gramStart"/>
      <w:r w:rsidRPr="00082C9E">
        <w:rPr>
          <w:i/>
          <w:szCs w:val="28"/>
        </w:rPr>
        <w:t>г</w:t>
      </w:r>
      <w:proofErr w:type="gramEnd"/>
      <w:r w:rsidRPr="00082C9E">
        <w:rPr>
          <w:i/>
          <w:szCs w:val="28"/>
        </w:rPr>
        <w:t xml:space="preserve">, </w:t>
      </w:r>
      <w:proofErr w:type="spellStart"/>
      <w:r w:rsidRPr="00082C9E">
        <w:rPr>
          <w:i/>
          <w:szCs w:val="28"/>
        </w:rPr>
        <w:t>ppm</w:t>
      </w:r>
      <w:proofErr w:type="spellEnd"/>
      <w:r w:rsidRPr="00082C9E">
        <w:rPr>
          <w:i/>
          <w:szCs w:val="28"/>
        </w:rPr>
        <w:t>)</w:t>
      </w:r>
    </w:p>
    <w:p w:rsidR="00E9547A" w:rsidRPr="00082C9E" w:rsidRDefault="00E9547A" w:rsidP="001506CF">
      <w:pPr>
        <w:spacing w:before="120"/>
        <w:rPr>
          <w:szCs w:val="28"/>
        </w:rPr>
      </w:pPr>
      <w:r w:rsidRPr="00082C9E">
        <w:rPr>
          <w:szCs w:val="28"/>
        </w:rPr>
        <w:t>В мерную колбу с притёртой пробкой вместимостью 10 см</w:t>
      </w:r>
      <w:r w:rsidRPr="00082C9E">
        <w:rPr>
          <w:szCs w:val="28"/>
          <w:vertAlign w:val="superscript"/>
        </w:rPr>
        <w:t>3</w:t>
      </w:r>
      <w:r w:rsidRPr="00082C9E">
        <w:rPr>
          <w:szCs w:val="28"/>
        </w:rPr>
        <w:t xml:space="preserve"> пипеткой добавляют 0,7 см</w:t>
      </w:r>
      <w:r w:rsidRPr="00082C9E">
        <w:rPr>
          <w:szCs w:val="28"/>
          <w:vertAlign w:val="superscript"/>
        </w:rPr>
        <w:t>3</w:t>
      </w:r>
      <w:r w:rsidRPr="00082C9E">
        <w:rPr>
          <w:szCs w:val="28"/>
        </w:rPr>
        <w:t xml:space="preserve"> </w:t>
      </w:r>
      <w:proofErr w:type="spellStart"/>
      <w:r w:rsidRPr="00082C9E">
        <w:rPr>
          <w:szCs w:val="28"/>
        </w:rPr>
        <w:t>градуировочного</w:t>
      </w:r>
      <w:proofErr w:type="spellEnd"/>
      <w:r w:rsidRPr="00082C9E">
        <w:rPr>
          <w:szCs w:val="28"/>
        </w:rPr>
        <w:t xml:space="preserve"> раствора с массовой долей ХОС, равной 10 млн</w:t>
      </w:r>
      <w:r w:rsidRPr="00082C9E">
        <w:rPr>
          <w:szCs w:val="28"/>
          <w:vertAlign w:val="superscript"/>
        </w:rPr>
        <w:t xml:space="preserve">-1 </w:t>
      </w:r>
      <w:r w:rsidRPr="00082C9E">
        <w:rPr>
          <w:szCs w:val="28"/>
        </w:rPr>
        <w:t>(мкг/</w:t>
      </w:r>
      <w:proofErr w:type="gramStart"/>
      <w:r w:rsidRPr="00082C9E">
        <w:rPr>
          <w:szCs w:val="28"/>
        </w:rPr>
        <w:t>г</w:t>
      </w:r>
      <w:proofErr w:type="gramEnd"/>
      <w:r w:rsidRPr="00082C9E">
        <w:rPr>
          <w:szCs w:val="28"/>
        </w:rPr>
        <w:t xml:space="preserve">, </w:t>
      </w:r>
      <w:proofErr w:type="spellStart"/>
      <w:r w:rsidRPr="00082C9E">
        <w:rPr>
          <w:szCs w:val="28"/>
        </w:rPr>
        <w:t>ppm</w:t>
      </w:r>
      <w:proofErr w:type="spellEnd"/>
      <w:r w:rsidRPr="00082C9E">
        <w:rPr>
          <w:szCs w:val="28"/>
        </w:rPr>
        <w:t xml:space="preserve">). Далее, доводят раствор </w:t>
      </w:r>
      <w:proofErr w:type="spellStart"/>
      <w:r w:rsidRPr="00082C9E">
        <w:rPr>
          <w:szCs w:val="28"/>
        </w:rPr>
        <w:t>нефрасом</w:t>
      </w:r>
      <w:proofErr w:type="spellEnd"/>
      <w:r w:rsidRPr="00082C9E">
        <w:rPr>
          <w:szCs w:val="28"/>
        </w:rPr>
        <w:t xml:space="preserve"> до метки и тщательно перемешивают. </w:t>
      </w:r>
    </w:p>
    <w:p w:rsidR="00E9547A" w:rsidRPr="00082C9E" w:rsidRDefault="00E9547A" w:rsidP="00B552BA">
      <w:pPr>
        <w:pStyle w:val="aff2"/>
        <w:numPr>
          <w:ilvl w:val="0"/>
          <w:numId w:val="32"/>
        </w:numPr>
        <w:spacing w:before="120"/>
        <w:ind w:left="0" w:firstLine="0"/>
        <w:contextualSpacing w:val="0"/>
        <w:rPr>
          <w:i/>
          <w:szCs w:val="28"/>
        </w:rPr>
      </w:pPr>
      <w:r w:rsidRPr="00082C9E">
        <w:rPr>
          <w:i/>
          <w:szCs w:val="28"/>
        </w:rPr>
        <w:lastRenderedPageBreak/>
        <w:t xml:space="preserve">Приготовление </w:t>
      </w:r>
      <w:proofErr w:type="spellStart"/>
      <w:r w:rsidRPr="00082C9E">
        <w:rPr>
          <w:i/>
          <w:szCs w:val="28"/>
        </w:rPr>
        <w:t>градуировочного</w:t>
      </w:r>
      <w:proofErr w:type="spellEnd"/>
      <w:r w:rsidRPr="00082C9E">
        <w:rPr>
          <w:i/>
          <w:szCs w:val="28"/>
        </w:rPr>
        <w:t xml:space="preserve"> раствора с массовой долей ХОС </w:t>
      </w:r>
      <w:r w:rsidRPr="00082C9E">
        <w:rPr>
          <w:i/>
          <w:szCs w:val="28"/>
        </w:rPr>
        <w:br/>
        <w:t>0,5 млн</w:t>
      </w:r>
      <w:r w:rsidRPr="00082C9E">
        <w:rPr>
          <w:i/>
          <w:szCs w:val="28"/>
          <w:vertAlign w:val="superscript"/>
        </w:rPr>
        <w:t>-1</w:t>
      </w:r>
      <w:r w:rsidRPr="00082C9E">
        <w:rPr>
          <w:i/>
          <w:szCs w:val="28"/>
        </w:rPr>
        <w:t xml:space="preserve"> (мкг/</w:t>
      </w:r>
      <w:proofErr w:type="gramStart"/>
      <w:r w:rsidRPr="00082C9E">
        <w:rPr>
          <w:i/>
          <w:szCs w:val="28"/>
        </w:rPr>
        <w:t>г</w:t>
      </w:r>
      <w:proofErr w:type="gramEnd"/>
      <w:r w:rsidRPr="00082C9E">
        <w:rPr>
          <w:i/>
          <w:szCs w:val="28"/>
        </w:rPr>
        <w:t xml:space="preserve">, </w:t>
      </w:r>
      <w:proofErr w:type="spellStart"/>
      <w:r w:rsidRPr="00082C9E">
        <w:rPr>
          <w:i/>
          <w:szCs w:val="28"/>
        </w:rPr>
        <w:t>ppm</w:t>
      </w:r>
      <w:proofErr w:type="spellEnd"/>
      <w:r w:rsidRPr="00082C9E">
        <w:rPr>
          <w:i/>
          <w:szCs w:val="28"/>
        </w:rPr>
        <w:t>)</w:t>
      </w:r>
    </w:p>
    <w:p w:rsidR="00E9547A" w:rsidRPr="00082C9E" w:rsidRDefault="00E9547A" w:rsidP="001506CF">
      <w:pPr>
        <w:spacing w:before="120"/>
        <w:rPr>
          <w:szCs w:val="28"/>
        </w:rPr>
      </w:pPr>
      <w:r w:rsidRPr="00082C9E">
        <w:rPr>
          <w:szCs w:val="28"/>
        </w:rPr>
        <w:t>В мерную колбу с притёртой пробкой вместимостью 10 см</w:t>
      </w:r>
      <w:r w:rsidRPr="00082C9E">
        <w:rPr>
          <w:szCs w:val="28"/>
          <w:vertAlign w:val="superscript"/>
        </w:rPr>
        <w:t>3</w:t>
      </w:r>
      <w:r w:rsidRPr="00082C9E">
        <w:rPr>
          <w:szCs w:val="28"/>
        </w:rPr>
        <w:t xml:space="preserve"> пипеткой добавляют 0,5 см</w:t>
      </w:r>
      <w:r w:rsidRPr="00082C9E">
        <w:rPr>
          <w:szCs w:val="28"/>
          <w:vertAlign w:val="superscript"/>
        </w:rPr>
        <w:t>3</w:t>
      </w:r>
      <w:r w:rsidRPr="00082C9E">
        <w:rPr>
          <w:szCs w:val="28"/>
        </w:rPr>
        <w:t xml:space="preserve"> </w:t>
      </w:r>
      <w:proofErr w:type="spellStart"/>
      <w:r w:rsidRPr="00082C9E">
        <w:rPr>
          <w:szCs w:val="28"/>
        </w:rPr>
        <w:t>градуировочного</w:t>
      </w:r>
      <w:proofErr w:type="spellEnd"/>
      <w:r w:rsidRPr="00082C9E">
        <w:rPr>
          <w:szCs w:val="28"/>
        </w:rPr>
        <w:t xml:space="preserve"> раствора с массовой долей ХОС, равной 10 млн</w:t>
      </w:r>
      <w:r w:rsidRPr="00082C9E">
        <w:rPr>
          <w:szCs w:val="28"/>
          <w:vertAlign w:val="superscript"/>
        </w:rPr>
        <w:t xml:space="preserve">-1 </w:t>
      </w:r>
      <w:r w:rsidRPr="00082C9E">
        <w:rPr>
          <w:szCs w:val="28"/>
        </w:rPr>
        <w:t>(мкг/</w:t>
      </w:r>
      <w:proofErr w:type="gramStart"/>
      <w:r w:rsidRPr="00082C9E">
        <w:rPr>
          <w:szCs w:val="28"/>
        </w:rPr>
        <w:t>г</w:t>
      </w:r>
      <w:proofErr w:type="gramEnd"/>
      <w:r w:rsidRPr="00082C9E">
        <w:rPr>
          <w:szCs w:val="28"/>
        </w:rPr>
        <w:t xml:space="preserve">, </w:t>
      </w:r>
      <w:proofErr w:type="spellStart"/>
      <w:r w:rsidRPr="00082C9E">
        <w:rPr>
          <w:szCs w:val="28"/>
        </w:rPr>
        <w:t>ppm</w:t>
      </w:r>
      <w:proofErr w:type="spellEnd"/>
      <w:r w:rsidRPr="00082C9E">
        <w:rPr>
          <w:szCs w:val="28"/>
        </w:rPr>
        <w:t xml:space="preserve">). Далее, доводят раствор </w:t>
      </w:r>
      <w:proofErr w:type="spellStart"/>
      <w:r w:rsidRPr="00082C9E">
        <w:rPr>
          <w:szCs w:val="28"/>
        </w:rPr>
        <w:t>нефрасом</w:t>
      </w:r>
      <w:proofErr w:type="spellEnd"/>
      <w:r w:rsidRPr="00082C9E">
        <w:rPr>
          <w:szCs w:val="28"/>
        </w:rPr>
        <w:t xml:space="preserve"> до метки и тщательно перемешивают. </w:t>
      </w:r>
    </w:p>
    <w:p w:rsidR="00E9547A" w:rsidRPr="00082C9E" w:rsidRDefault="00E9547A" w:rsidP="00B552BA">
      <w:pPr>
        <w:pStyle w:val="aff2"/>
        <w:numPr>
          <w:ilvl w:val="0"/>
          <w:numId w:val="32"/>
        </w:numPr>
        <w:spacing w:before="120"/>
        <w:ind w:left="0" w:firstLine="0"/>
        <w:contextualSpacing w:val="0"/>
        <w:rPr>
          <w:i/>
          <w:szCs w:val="28"/>
        </w:rPr>
      </w:pPr>
      <w:r w:rsidRPr="00082C9E">
        <w:rPr>
          <w:i/>
          <w:szCs w:val="28"/>
        </w:rPr>
        <w:t xml:space="preserve">Приготовление </w:t>
      </w:r>
      <w:proofErr w:type="spellStart"/>
      <w:r w:rsidRPr="00082C9E">
        <w:rPr>
          <w:i/>
          <w:szCs w:val="28"/>
        </w:rPr>
        <w:t>градуировочного</w:t>
      </w:r>
      <w:proofErr w:type="spellEnd"/>
      <w:r w:rsidRPr="00082C9E">
        <w:rPr>
          <w:i/>
          <w:szCs w:val="28"/>
        </w:rPr>
        <w:t xml:space="preserve"> раствора с массовой долей ХОС </w:t>
      </w:r>
      <w:r w:rsidRPr="00082C9E">
        <w:rPr>
          <w:i/>
          <w:szCs w:val="28"/>
        </w:rPr>
        <w:br/>
        <w:t>0,1 млн</w:t>
      </w:r>
      <w:r w:rsidRPr="00082C9E">
        <w:rPr>
          <w:i/>
          <w:szCs w:val="28"/>
          <w:vertAlign w:val="superscript"/>
        </w:rPr>
        <w:t>-1</w:t>
      </w:r>
      <w:r w:rsidRPr="00082C9E">
        <w:rPr>
          <w:i/>
          <w:szCs w:val="28"/>
        </w:rPr>
        <w:t xml:space="preserve"> (мкг/</w:t>
      </w:r>
      <w:proofErr w:type="gramStart"/>
      <w:r w:rsidRPr="00082C9E">
        <w:rPr>
          <w:i/>
          <w:szCs w:val="28"/>
        </w:rPr>
        <w:t>г</w:t>
      </w:r>
      <w:proofErr w:type="gramEnd"/>
      <w:r w:rsidRPr="00082C9E">
        <w:rPr>
          <w:i/>
          <w:szCs w:val="28"/>
        </w:rPr>
        <w:t xml:space="preserve">, </w:t>
      </w:r>
      <w:proofErr w:type="spellStart"/>
      <w:r w:rsidRPr="00082C9E">
        <w:rPr>
          <w:i/>
          <w:szCs w:val="28"/>
        </w:rPr>
        <w:t>ppm</w:t>
      </w:r>
      <w:proofErr w:type="spellEnd"/>
      <w:r w:rsidRPr="00082C9E">
        <w:rPr>
          <w:i/>
          <w:szCs w:val="28"/>
        </w:rPr>
        <w:t>)</w:t>
      </w:r>
    </w:p>
    <w:p w:rsidR="00E9547A" w:rsidRPr="00082C9E" w:rsidRDefault="00E9547A" w:rsidP="001506CF">
      <w:pPr>
        <w:spacing w:before="120"/>
        <w:rPr>
          <w:szCs w:val="28"/>
        </w:rPr>
      </w:pPr>
      <w:r w:rsidRPr="00082C9E">
        <w:rPr>
          <w:szCs w:val="28"/>
        </w:rPr>
        <w:t>В мерную колбу с притёртой пробкой вместимостью 10 см</w:t>
      </w:r>
      <w:r w:rsidRPr="00082C9E">
        <w:rPr>
          <w:szCs w:val="28"/>
          <w:vertAlign w:val="superscript"/>
        </w:rPr>
        <w:t>3</w:t>
      </w:r>
      <w:r w:rsidRPr="00082C9E">
        <w:rPr>
          <w:szCs w:val="28"/>
        </w:rPr>
        <w:t xml:space="preserve"> пипеткой добавляют 0,1 см</w:t>
      </w:r>
      <w:r w:rsidRPr="00082C9E">
        <w:rPr>
          <w:szCs w:val="28"/>
          <w:vertAlign w:val="superscript"/>
        </w:rPr>
        <w:t>3</w:t>
      </w:r>
      <w:r w:rsidRPr="00082C9E">
        <w:rPr>
          <w:szCs w:val="28"/>
        </w:rPr>
        <w:t xml:space="preserve"> </w:t>
      </w:r>
      <w:proofErr w:type="spellStart"/>
      <w:r w:rsidRPr="00082C9E">
        <w:rPr>
          <w:szCs w:val="28"/>
        </w:rPr>
        <w:t>градуировочного</w:t>
      </w:r>
      <w:proofErr w:type="spellEnd"/>
      <w:r w:rsidRPr="00082C9E">
        <w:rPr>
          <w:szCs w:val="28"/>
        </w:rPr>
        <w:t xml:space="preserve"> раствора с массовой долей ХОС, равной 10 млн</w:t>
      </w:r>
      <w:r w:rsidRPr="00082C9E">
        <w:rPr>
          <w:szCs w:val="28"/>
          <w:vertAlign w:val="superscript"/>
        </w:rPr>
        <w:t xml:space="preserve">-1 </w:t>
      </w:r>
      <w:r w:rsidRPr="00082C9E">
        <w:rPr>
          <w:szCs w:val="28"/>
        </w:rPr>
        <w:t>(мкг/</w:t>
      </w:r>
      <w:proofErr w:type="gramStart"/>
      <w:r w:rsidRPr="00082C9E">
        <w:rPr>
          <w:szCs w:val="28"/>
        </w:rPr>
        <w:t>г</w:t>
      </w:r>
      <w:proofErr w:type="gramEnd"/>
      <w:r w:rsidRPr="00082C9E">
        <w:rPr>
          <w:szCs w:val="28"/>
        </w:rPr>
        <w:t xml:space="preserve">, </w:t>
      </w:r>
      <w:proofErr w:type="spellStart"/>
      <w:r w:rsidRPr="00082C9E">
        <w:rPr>
          <w:szCs w:val="28"/>
        </w:rPr>
        <w:t>ppm</w:t>
      </w:r>
      <w:proofErr w:type="spellEnd"/>
      <w:r w:rsidRPr="00082C9E">
        <w:rPr>
          <w:szCs w:val="28"/>
        </w:rPr>
        <w:t xml:space="preserve">). Далее, доводят раствор </w:t>
      </w:r>
      <w:proofErr w:type="spellStart"/>
      <w:r w:rsidRPr="00082C9E">
        <w:rPr>
          <w:szCs w:val="28"/>
        </w:rPr>
        <w:t>нефрасом</w:t>
      </w:r>
      <w:proofErr w:type="spellEnd"/>
      <w:r w:rsidRPr="00082C9E">
        <w:rPr>
          <w:szCs w:val="28"/>
        </w:rPr>
        <w:t xml:space="preserve"> до метки и тщательно перемешивают. </w:t>
      </w:r>
    </w:p>
    <w:p w:rsidR="00E9547A" w:rsidRPr="00B552BA" w:rsidRDefault="00E9547A" w:rsidP="00B552BA">
      <w:pPr>
        <w:pStyle w:val="aff2"/>
        <w:numPr>
          <w:ilvl w:val="1"/>
          <w:numId w:val="31"/>
        </w:numPr>
        <w:tabs>
          <w:tab w:val="left" w:pos="567"/>
        </w:tabs>
        <w:spacing w:before="120"/>
        <w:ind w:left="0" w:firstLine="0"/>
        <w:contextualSpacing w:val="0"/>
      </w:pPr>
      <w:r w:rsidRPr="00B552BA">
        <w:t>Приготовление эталонного раствора</w:t>
      </w:r>
    </w:p>
    <w:p w:rsidR="00E9547A" w:rsidRPr="00082C9E" w:rsidRDefault="00E9547A" w:rsidP="001506CF">
      <w:pPr>
        <w:spacing w:before="120"/>
        <w:rPr>
          <w:szCs w:val="28"/>
        </w:rPr>
      </w:pPr>
      <w:r w:rsidRPr="00082C9E">
        <w:rPr>
          <w:szCs w:val="28"/>
        </w:rPr>
        <w:t xml:space="preserve">Готовят исходный эталонный раствор, содержащий 17 </w:t>
      </w:r>
      <w:proofErr w:type="gramStart"/>
      <w:r w:rsidRPr="00082C9E">
        <w:rPr>
          <w:szCs w:val="28"/>
        </w:rPr>
        <w:t>индивидуальных</w:t>
      </w:r>
      <w:proofErr w:type="gramEnd"/>
      <w:r w:rsidRPr="00082C9E">
        <w:rPr>
          <w:szCs w:val="28"/>
        </w:rPr>
        <w:t xml:space="preserve"> ХОС в </w:t>
      </w:r>
      <w:proofErr w:type="spellStart"/>
      <w:r w:rsidRPr="00082C9E">
        <w:rPr>
          <w:szCs w:val="28"/>
        </w:rPr>
        <w:t>нефрасе</w:t>
      </w:r>
      <w:proofErr w:type="spellEnd"/>
      <w:r w:rsidRPr="00082C9E">
        <w:rPr>
          <w:szCs w:val="28"/>
        </w:rPr>
        <w:t>. Для этого в коническую колбу вместимостью 250 см</w:t>
      </w:r>
      <w:r w:rsidRPr="00082C9E">
        <w:rPr>
          <w:szCs w:val="28"/>
          <w:vertAlign w:val="superscript"/>
        </w:rPr>
        <w:t>3</w:t>
      </w:r>
      <w:r w:rsidRPr="00082C9E">
        <w:rPr>
          <w:szCs w:val="28"/>
        </w:rPr>
        <w:t xml:space="preserve"> пипеткой помещают (10,0±0,1) г </w:t>
      </w:r>
      <w:proofErr w:type="spellStart"/>
      <w:r w:rsidRPr="00082C9E">
        <w:rPr>
          <w:szCs w:val="28"/>
        </w:rPr>
        <w:t>нефраса</w:t>
      </w:r>
      <w:proofErr w:type="spellEnd"/>
      <w:r w:rsidRPr="00082C9E">
        <w:rPr>
          <w:szCs w:val="28"/>
        </w:rPr>
        <w:t xml:space="preserve">. </w:t>
      </w:r>
      <w:proofErr w:type="gramStart"/>
      <w:r w:rsidRPr="00082C9E">
        <w:rPr>
          <w:szCs w:val="28"/>
        </w:rPr>
        <w:t>Затем последовательно вводят медицинскими шприцами в растворитель растворы индивидуальных ХОС, приготовленных по п. 10.5, в количествах, указанных в таблице 5.</w:t>
      </w:r>
      <w:proofErr w:type="gramEnd"/>
      <w:r w:rsidRPr="00082C9E">
        <w:rPr>
          <w:szCs w:val="28"/>
        </w:rPr>
        <w:t xml:space="preserve"> Отклонение массы ХОС от указанного в таблице 5 не должно превышать ±0,002 г. Затем добавляют такое количество </w:t>
      </w:r>
      <w:proofErr w:type="spellStart"/>
      <w:r w:rsidRPr="00082C9E">
        <w:rPr>
          <w:szCs w:val="28"/>
        </w:rPr>
        <w:t>нефраса</w:t>
      </w:r>
      <w:proofErr w:type="spellEnd"/>
      <w:r w:rsidRPr="00082C9E">
        <w:rPr>
          <w:szCs w:val="28"/>
        </w:rPr>
        <w:t xml:space="preserve">, чтобы общая масса раствора составляла (100,000±0,002) г и тщательно перемешивают. Массы раствора и индивидуальных ХОС записывают с дискретностью до 0,0001 г. </w:t>
      </w:r>
    </w:p>
    <w:p w:rsidR="00B552BA" w:rsidRPr="00B552BA" w:rsidRDefault="00B552BA" w:rsidP="00B552BA">
      <w:pPr>
        <w:pStyle w:val="ad"/>
        <w:keepNext/>
        <w:spacing w:before="120" w:beforeAutospacing="0" w:after="0" w:afterAutospacing="0"/>
        <w:jc w:val="right"/>
        <w:rPr>
          <w:rFonts w:ascii="Arial" w:hAnsi="Arial"/>
          <w:b/>
          <w:sz w:val="20"/>
        </w:rPr>
      </w:pPr>
      <w:r w:rsidRPr="00B552BA">
        <w:rPr>
          <w:rFonts w:ascii="Arial" w:hAnsi="Arial"/>
          <w:b/>
          <w:sz w:val="20"/>
        </w:rPr>
        <w:t xml:space="preserve">Таблица </w:t>
      </w:r>
      <w:r w:rsidRPr="00B552BA">
        <w:rPr>
          <w:rFonts w:ascii="Arial" w:hAnsi="Arial"/>
          <w:b/>
          <w:sz w:val="20"/>
        </w:rPr>
        <w:fldChar w:fldCharType="begin"/>
      </w:r>
      <w:r w:rsidRPr="00B552BA">
        <w:rPr>
          <w:rFonts w:ascii="Arial" w:hAnsi="Arial"/>
          <w:b/>
          <w:sz w:val="20"/>
        </w:rPr>
        <w:instrText xml:space="preserve"> SEQ Таблица \* ARABIC </w:instrText>
      </w:r>
      <w:r w:rsidRPr="00B552BA">
        <w:rPr>
          <w:rFonts w:ascii="Arial" w:hAnsi="Arial"/>
          <w:b/>
          <w:sz w:val="20"/>
        </w:rPr>
        <w:fldChar w:fldCharType="separate"/>
      </w:r>
      <w:r w:rsidR="008427D3">
        <w:rPr>
          <w:rFonts w:ascii="Arial" w:hAnsi="Arial"/>
          <w:b/>
          <w:noProof/>
          <w:sz w:val="20"/>
        </w:rPr>
        <w:t>5</w:t>
      </w:r>
      <w:r w:rsidRPr="00B552BA">
        <w:rPr>
          <w:rFonts w:ascii="Arial" w:hAnsi="Arial"/>
          <w:b/>
          <w:sz w:val="20"/>
        </w:rPr>
        <w:fldChar w:fldCharType="end"/>
      </w:r>
    </w:p>
    <w:p w:rsidR="00E9547A" w:rsidRPr="00B552BA" w:rsidRDefault="00E9547A" w:rsidP="00082C9E">
      <w:pPr>
        <w:keepNext/>
        <w:spacing w:line="276" w:lineRule="auto"/>
        <w:jc w:val="right"/>
        <w:rPr>
          <w:rFonts w:ascii="Arial" w:eastAsia="Times New Roman" w:hAnsi="Arial"/>
          <w:b/>
          <w:sz w:val="20"/>
          <w:szCs w:val="24"/>
          <w:lang w:eastAsia="ru-RU"/>
        </w:rPr>
      </w:pPr>
      <w:r w:rsidRPr="00B552BA">
        <w:rPr>
          <w:rFonts w:ascii="Arial" w:eastAsia="Times New Roman" w:hAnsi="Arial"/>
          <w:b/>
          <w:sz w:val="20"/>
          <w:szCs w:val="24"/>
          <w:lang w:eastAsia="ru-RU"/>
        </w:rPr>
        <w:t>Приготовление эталонного раствора</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569"/>
        <w:gridCol w:w="2344"/>
        <w:gridCol w:w="2835"/>
      </w:tblGrid>
      <w:tr w:rsidR="00E9547A" w:rsidRPr="00503305" w:rsidTr="00B552BA">
        <w:trPr>
          <w:trHeight w:val="813"/>
          <w:tblHeader/>
          <w:jc w:val="center"/>
        </w:trPr>
        <w:tc>
          <w:tcPr>
            <w:tcW w:w="0" w:type="auto"/>
            <w:tcBorders>
              <w:top w:val="single" w:sz="12" w:space="0" w:color="auto"/>
              <w:bottom w:val="single" w:sz="12" w:space="0" w:color="auto"/>
            </w:tcBorders>
            <w:shd w:val="clear" w:color="auto" w:fill="FFD200"/>
            <w:tcMar>
              <w:top w:w="75" w:type="dxa"/>
              <w:left w:w="150" w:type="dxa"/>
              <w:bottom w:w="75" w:type="dxa"/>
              <w:right w:w="150" w:type="dxa"/>
            </w:tcMar>
            <w:vAlign w:val="center"/>
          </w:tcPr>
          <w:p w:rsidR="00E9547A" w:rsidRPr="00B552BA" w:rsidRDefault="00E9547A" w:rsidP="00E9547A">
            <w:pPr>
              <w:spacing w:line="276" w:lineRule="auto"/>
              <w:jc w:val="center"/>
              <w:rPr>
                <w:rFonts w:ascii="Arial" w:eastAsia="Times New Roman" w:hAnsi="Arial"/>
                <w:b/>
                <w:caps/>
                <w:sz w:val="16"/>
                <w:szCs w:val="16"/>
                <w:lang w:eastAsia="ru-RU"/>
              </w:rPr>
            </w:pPr>
            <w:r w:rsidRPr="00B552BA">
              <w:rPr>
                <w:rFonts w:ascii="Arial" w:eastAsia="Times New Roman" w:hAnsi="Arial"/>
                <w:b/>
                <w:caps/>
                <w:sz w:val="16"/>
                <w:szCs w:val="16"/>
                <w:lang w:eastAsia="ru-RU"/>
              </w:rPr>
              <w:t>Наименование ХОС</w:t>
            </w:r>
          </w:p>
        </w:tc>
        <w:tc>
          <w:tcPr>
            <w:tcW w:w="2344" w:type="dxa"/>
            <w:tcBorders>
              <w:top w:val="single" w:sz="12" w:space="0" w:color="auto"/>
              <w:bottom w:val="single" w:sz="12" w:space="0" w:color="auto"/>
            </w:tcBorders>
            <w:shd w:val="clear" w:color="auto" w:fill="FFD200"/>
            <w:tcMar>
              <w:top w:w="75" w:type="dxa"/>
              <w:left w:w="150" w:type="dxa"/>
              <w:bottom w:w="75" w:type="dxa"/>
              <w:right w:w="150" w:type="dxa"/>
            </w:tcMar>
            <w:vAlign w:val="center"/>
          </w:tcPr>
          <w:p w:rsidR="00E9547A" w:rsidRPr="00B552BA" w:rsidRDefault="00E9547A" w:rsidP="00E9547A">
            <w:pPr>
              <w:spacing w:line="276" w:lineRule="auto"/>
              <w:jc w:val="center"/>
              <w:rPr>
                <w:rFonts w:ascii="Arial" w:eastAsia="Times New Roman" w:hAnsi="Arial"/>
                <w:b/>
                <w:caps/>
                <w:sz w:val="16"/>
                <w:szCs w:val="16"/>
                <w:lang w:eastAsia="ru-RU"/>
              </w:rPr>
            </w:pPr>
            <w:r w:rsidRPr="00B552BA">
              <w:rPr>
                <w:rFonts w:ascii="Arial" w:eastAsia="Times New Roman" w:hAnsi="Arial"/>
                <w:b/>
                <w:caps/>
                <w:sz w:val="16"/>
                <w:szCs w:val="16"/>
                <w:lang w:eastAsia="ru-RU"/>
              </w:rPr>
              <w:t>Масса исходного раствора ХОС, г</w:t>
            </w:r>
          </w:p>
        </w:tc>
        <w:tc>
          <w:tcPr>
            <w:tcW w:w="2835" w:type="dxa"/>
            <w:tcBorders>
              <w:top w:val="single" w:sz="12" w:space="0" w:color="auto"/>
              <w:bottom w:val="single" w:sz="12" w:space="0" w:color="auto"/>
            </w:tcBorders>
            <w:shd w:val="clear" w:color="auto" w:fill="FFD200"/>
          </w:tcPr>
          <w:p w:rsidR="00E9547A" w:rsidRPr="00B552BA" w:rsidRDefault="00E9547A" w:rsidP="00E9547A">
            <w:pPr>
              <w:spacing w:line="276" w:lineRule="auto"/>
              <w:jc w:val="center"/>
              <w:rPr>
                <w:rFonts w:ascii="Arial" w:eastAsia="Times New Roman" w:hAnsi="Arial"/>
                <w:b/>
                <w:caps/>
                <w:sz w:val="16"/>
                <w:szCs w:val="16"/>
                <w:lang w:eastAsia="ru-RU"/>
              </w:rPr>
            </w:pPr>
            <w:r w:rsidRPr="00B552BA">
              <w:rPr>
                <w:rFonts w:ascii="Arial" w:eastAsia="Times New Roman" w:hAnsi="Arial"/>
                <w:b/>
                <w:caps/>
                <w:sz w:val="16"/>
                <w:szCs w:val="16"/>
                <w:lang w:eastAsia="ru-RU"/>
              </w:rPr>
              <w:t xml:space="preserve">Номинальная массовая доля ХОС в эталонном растворе, млн-1 </w:t>
            </w:r>
            <w:r w:rsidRPr="00B552BA">
              <w:rPr>
                <w:rFonts w:ascii="Arial" w:eastAsia="Times New Roman" w:hAnsi="Arial"/>
                <w:b/>
                <w:caps/>
                <w:sz w:val="16"/>
                <w:szCs w:val="16"/>
                <w:lang w:eastAsia="ru-RU"/>
              </w:rPr>
              <w:br/>
              <w:t>(мкг/г, ppm)</w:t>
            </w:r>
          </w:p>
        </w:tc>
      </w:tr>
      <w:tr w:rsidR="00E9547A" w:rsidRPr="00503305" w:rsidTr="00B552BA">
        <w:trPr>
          <w:jc w:val="center"/>
        </w:trPr>
        <w:tc>
          <w:tcPr>
            <w:tcW w:w="0" w:type="auto"/>
            <w:tcBorders>
              <w:top w:val="single" w:sz="12" w:space="0" w:color="auto"/>
            </w:tcBorders>
            <w:shd w:val="clear" w:color="auto" w:fill="FFFFFF"/>
            <w:tcMar>
              <w:top w:w="75" w:type="dxa"/>
              <w:left w:w="150" w:type="dxa"/>
              <w:bottom w:w="75" w:type="dxa"/>
              <w:right w:w="150" w:type="dxa"/>
            </w:tcMar>
            <w:vAlign w:val="center"/>
          </w:tcPr>
          <w:p w:rsidR="00E9547A" w:rsidRPr="000A091E" w:rsidRDefault="00E9547A" w:rsidP="00B552BA">
            <w:pPr>
              <w:spacing w:line="276" w:lineRule="auto"/>
              <w:rPr>
                <w:rFonts w:eastAsia="Times New Roman"/>
                <w:lang w:eastAsia="ru-RU"/>
              </w:rPr>
            </w:pPr>
            <w:r w:rsidRPr="002561C7">
              <w:rPr>
                <w:rFonts w:eastAsia="Times New Roman"/>
                <w:sz w:val="22"/>
              </w:rPr>
              <w:t>2-хлорпропан</w:t>
            </w:r>
          </w:p>
        </w:tc>
        <w:tc>
          <w:tcPr>
            <w:tcW w:w="2344" w:type="dxa"/>
            <w:tcBorders>
              <w:top w:val="single" w:sz="12" w:space="0" w:color="auto"/>
            </w:tcBorders>
            <w:shd w:val="clear" w:color="auto" w:fill="FFFFFF"/>
            <w:tcMar>
              <w:top w:w="75" w:type="dxa"/>
              <w:left w:w="150" w:type="dxa"/>
              <w:bottom w:w="75" w:type="dxa"/>
              <w:right w:w="150" w:type="dxa"/>
            </w:tcMar>
            <w:vAlign w:val="center"/>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8,500</w:t>
            </w:r>
          </w:p>
        </w:tc>
        <w:tc>
          <w:tcPr>
            <w:tcW w:w="2835" w:type="dxa"/>
            <w:tcBorders>
              <w:top w:val="single" w:sz="12" w:space="0" w:color="auto"/>
            </w:tcBorders>
            <w:shd w:val="clear" w:color="auto" w:fill="FFFFFF"/>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85,0</w:t>
            </w:r>
          </w:p>
        </w:tc>
      </w:tr>
      <w:tr w:rsidR="00E9547A" w:rsidRPr="00503305" w:rsidTr="00B552BA">
        <w:trPr>
          <w:jc w:val="center"/>
        </w:trPr>
        <w:tc>
          <w:tcPr>
            <w:tcW w:w="0" w:type="auto"/>
            <w:shd w:val="clear" w:color="auto" w:fill="FFFFFF"/>
            <w:tcMar>
              <w:top w:w="75" w:type="dxa"/>
              <w:left w:w="150" w:type="dxa"/>
              <w:bottom w:w="75" w:type="dxa"/>
              <w:right w:w="150" w:type="dxa"/>
            </w:tcMar>
            <w:vAlign w:val="center"/>
            <w:hideMark/>
          </w:tcPr>
          <w:p w:rsidR="00E9547A" w:rsidRPr="000A091E" w:rsidRDefault="00E9547A" w:rsidP="00B552BA">
            <w:pPr>
              <w:spacing w:line="276" w:lineRule="auto"/>
              <w:rPr>
                <w:rFonts w:eastAsia="Times New Roman"/>
                <w:lang w:eastAsia="ru-RU"/>
              </w:rPr>
            </w:pPr>
            <w:r w:rsidRPr="002561C7">
              <w:rPr>
                <w:rFonts w:eastAsia="Times New Roman"/>
                <w:sz w:val="22"/>
              </w:rPr>
              <w:t>3-хлорпропен-1 (</w:t>
            </w:r>
            <w:proofErr w:type="spellStart"/>
            <w:r w:rsidRPr="002561C7">
              <w:rPr>
                <w:rFonts w:eastAsia="Times New Roman"/>
                <w:sz w:val="22"/>
              </w:rPr>
              <w:t>аллилхлорид</w:t>
            </w:r>
            <w:proofErr w:type="spellEnd"/>
            <w:r w:rsidRPr="002561C7">
              <w:rPr>
                <w:rFonts w:eastAsia="Times New Roman"/>
                <w:sz w:val="22"/>
              </w:rPr>
              <w:t>)</w:t>
            </w:r>
          </w:p>
        </w:tc>
        <w:tc>
          <w:tcPr>
            <w:tcW w:w="2344" w:type="dxa"/>
            <w:shd w:val="clear" w:color="auto" w:fill="FFFFFF"/>
            <w:tcMar>
              <w:top w:w="75" w:type="dxa"/>
              <w:left w:w="150" w:type="dxa"/>
              <w:bottom w:w="75" w:type="dxa"/>
              <w:right w:w="150" w:type="dxa"/>
            </w:tcMar>
            <w:vAlign w:val="center"/>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6,500</w:t>
            </w:r>
          </w:p>
        </w:tc>
        <w:tc>
          <w:tcPr>
            <w:tcW w:w="2835" w:type="dxa"/>
            <w:shd w:val="clear" w:color="auto" w:fill="FFFFFF"/>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65,0</w:t>
            </w:r>
          </w:p>
        </w:tc>
      </w:tr>
      <w:tr w:rsidR="00E9547A" w:rsidRPr="00503305" w:rsidTr="00B552BA">
        <w:trPr>
          <w:jc w:val="center"/>
        </w:trPr>
        <w:tc>
          <w:tcPr>
            <w:tcW w:w="0" w:type="auto"/>
            <w:shd w:val="clear" w:color="auto" w:fill="FFFFFF"/>
            <w:tcMar>
              <w:top w:w="75" w:type="dxa"/>
              <w:left w:w="150" w:type="dxa"/>
              <w:bottom w:w="75" w:type="dxa"/>
              <w:right w:w="150" w:type="dxa"/>
            </w:tcMar>
            <w:vAlign w:val="center"/>
            <w:hideMark/>
          </w:tcPr>
          <w:p w:rsidR="00E9547A" w:rsidRPr="000A091E" w:rsidRDefault="00E9547A" w:rsidP="00B552BA">
            <w:pPr>
              <w:spacing w:line="276" w:lineRule="auto"/>
              <w:rPr>
                <w:rFonts w:eastAsia="Times New Roman"/>
                <w:lang w:eastAsia="ru-RU"/>
              </w:rPr>
            </w:pPr>
            <w:r w:rsidRPr="002561C7">
              <w:rPr>
                <w:rFonts w:eastAsia="Times New Roman"/>
                <w:i/>
                <w:sz w:val="22"/>
              </w:rPr>
              <w:t>транс</w:t>
            </w:r>
            <w:r w:rsidRPr="00786B76">
              <w:rPr>
                <w:rFonts w:eastAsia="Times New Roman"/>
                <w:sz w:val="22"/>
              </w:rPr>
              <w:t>-1,2-дихлорэтен</w:t>
            </w:r>
          </w:p>
        </w:tc>
        <w:tc>
          <w:tcPr>
            <w:tcW w:w="2344" w:type="dxa"/>
            <w:shd w:val="clear" w:color="auto" w:fill="FFFFFF"/>
            <w:tcMar>
              <w:top w:w="75" w:type="dxa"/>
              <w:left w:w="150" w:type="dxa"/>
              <w:bottom w:w="75" w:type="dxa"/>
              <w:right w:w="150" w:type="dxa"/>
            </w:tcMar>
            <w:vAlign w:val="center"/>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5,000</w:t>
            </w:r>
          </w:p>
        </w:tc>
        <w:tc>
          <w:tcPr>
            <w:tcW w:w="2835" w:type="dxa"/>
            <w:shd w:val="clear" w:color="auto" w:fill="FFFFFF"/>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50,0</w:t>
            </w:r>
          </w:p>
        </w:tc>
      </w:tr>
      <w:tr w:rsidR="00E9547A" w:rsidRPr="00503305" w:rsidTr="00B552BA">
        <w:trPr>
          <w:jc w:val="center"/>
        </w:trPr>
        <w:tc>
          <w:tcPr>
            <w:tcW w:w="0" w:type="auto"/>
            <w:shd w:val="clear" w:color="auto" w:fill="FFFFFF"/>
            <w:tcMar>
              <w:top w:w="75" w:type="dxa"/>
              <w:left w:w="150" w:type="dxa"/>
              <w:bottom w:w="75" w:type="dxa"/>
              <w:right w:w="150" w:type="dxa"/>
            </w:tcMar>
            <w:vAlign w:val="center"/>
            <w:hideMark/>
          </w:tcPr>
          <w:p w:rsidR="00E9547A" w:rsidRPr="000A091E" w:rsidRDefault="00E9547A" w:rsidP="00B552BA">
            <w:pPr>
              <w:spacing w:line="276" w:lineRule="auto"/>
              <w:rPr>
                <w:rFonts w:eastAsia="Times New Roman"/>
                <w:lang w:eastAsia="ru-RU"/>
              </w:rPr>
            </w:pPr>
            <w:proofErr w:type="spellStart"/>
            <w:r w:rsidRPr="002561C7">
              <w:rPr>
                <w:rFonts w:eastAsia="Times New Roman"/>
                <w:sz w:val="22"/>
              </w:rPr>
              <w:t>тетрахлорметан</w:t>
            </w:r>
            <w:proofErr w:type="spellEnd"/>
            <w:r w:rsidRPr="002561C7">
              <w:rPr>
                <w:rFonts w:eastAsia="Times New Roman"/>
                <w:sz w:val="22"/>
              </w:rPr>
              <w:t xml:space="preserve"> (четыреххлористый углерод)</w:t>
            </w:r>
          </w:p>
        </w:tc>
        <w:tc>
          <w:tcPr>
            <w:tcW w:w="2344" w:type="dxa"/>
            <w:shd w:val="clear" w:color="auto" w:fill="FFFFFF"/>
            <w:tcMar>
              <w:top w:w="75" w:type="dxa"/>
              <w:left w:w="150" w:type="dxa"/>
              <w:bottom w:w="75" w:type="dxa"/>
              <w:right w:w="150" w:type="dxa"/>
            </w:tcMar>
            <w:vAlign w:val="center"/>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0,050</w:t>
            </w:r>
          </w:p>
        </w:tc>
        <w:tc>
          <w:tcPr>
            <w:tcW w:w="2835" w:type="dxa"/>
            <w:shd w:val="clear" w:color="auto" w:fill="FFFFFF"/>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0,5</w:t>
            </w:r>
          </w:p>
        </w:tc>
      </w:tr>
      <w:tr w:rsidR="00E9547A" w:rsidRPr="00503305" w:rsidTr="00B552BA">
        <w:trPr>
          <w:jc w:val="center"/>
        </w:trPr>
        <w:tc>
          <w:tcPr>
            <w:tcW w:w="0" w:type="auto"/>
            <w:shd w:val="clear" w:color="auto" w:fill="FFFFFF"/>
            <w:tcMar>
              <w:top w:w="75" w:type="dxa"/>
              <w:left w:w="150" w:type="dxa"/>
              <w:bottom w:w="75" w:type="dxa"/>
              <w:right w:w="150" w:type="dxa"/>
            </w:tcMar>
            <w:vAlign w:val="center"/>
            <w:hideMark/>
          </w:tcPr>
          <w:p w:rsidR="00E9547A" w:rsidRPr="000A091E" w:rsidRDefault="00E9547A" w:rsidP="00B552BA">
            <w:pPr>
              <w:spacing w:line="276" w:lineRule="auto"/>
              <w:rPr>
                <w:rFonts w:eastAsia="Times New Roman"/>
                <w:lang w:eastAsia="ru-RU"/>
              </w:rPr>
            </w:pPr>
            <w:proofErr w:type="spellStart"/>
            <w:r w:rsidRPr="002561C7">
              <w:rPr>
                <w:rFonts w:eastAsia="Times New Roman"/>
                <w:sz w:val="22"/>
              </w:rPr>
              <w:t>дихлорметан</w:t>
            </w:r>
            <w:proofErr w:type="spellEnd"/>
            <w:r w:rsidRPr="002561C7">
              <w:rPr>
                <w:rFonts w:eastAsia="Times New Roman"/>
                <w:sz w:val="22"/>
              </w:rPr>
              <w:t xml:space="preserve"> (хлористый метилен)</w:t>
            </w:r>
          </w:p>
        </w:tc>
        <w:tc>
          <w:tcPr>
            <w:tcW w:w="2344" w:type="dxa"/>
            <w:shd w:val="clear" w:color="auto" w:fill="FFFFFF"/>
            <w:tcMar>
              <w:top w:w="75" w:type="dxa"/>
              <w:left w:w="150" w:type="dxa"/>
              <w:bottom w:w="75" w:type="dxa"/>
              <w:right w:w="150" w:type="dxa"/>
            </w:tcMar>
            <w:vAlign w:val="center"/>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6,000</w:t>
            </w:r>
          </w:p>
        </w:tc>
        <w:tc>
          <w:tcPr>
            <w:tcW w:w="2835" w:type="dxa"/>
            <w:shd w:val="clear" w:color="auto" w:fill="FFFFFF"/>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60,0</w:t>
            </w:r>
          </w:p>
        </w:tc>
      </w:tr>
      <w:tr w:rsidR="00E9547A" w:rsidRPr="00503305" w:rsidTr="00B552BA">
        <w:trPr>
          <w:jc w:val="center"/>
        </w:trPr>
        <w:tc>
          <w:tcPr>
            <w:tcW w:w="0" w:type="auto"/>
            <w:shd w:val="clear" w:color="auto" w:fill="FFFFFF"/>
            <w:tcMar>
              <w:top w:w="75" w:type="dxa"/>
              <w:left w:w="150" w:type="dxa"/>
              <w:bottom w:w="75" w:type="dxa"/>
              <w:right w:w="150" w:type="dxa"/>
            </w:tcMar>
            <w:vAlign w:val="center"/>
            <w:hideMark/>
          </w:tcPr>
          <w:p w:rsidR="00E9547A" w:rsidRPr="000A091E" w:rsidRDefault="00E9547A" w:rsidP="00B552BA">
            <w:pPr>
              <w:spacing w:line="276" w:lineRule="auto"/>
              <w:rPr>
                <w:rFonts w:eastAsia="Times New Roman"/>
                <w:lang w:eastAsia="ru-RU"/>
              </w:rPr>
            </w:pPr>
            <w:proofErr w:type="spellStart"/>
            <w:r w:rsidRPr="002561C7">
              <w:rPr>
                <w:rFonts w:eastAsia="Times New Roman"/>
                <w:sz w:val="22"/>
              </w:rPr>
              <w:t>трихлорэтилен</w:t>
            </w:r>
            <w:proofErr w:type="spellEnd"/>
          </w:p>
        </w:tc>
        <w:tc>
          <w:tcPr>
            <w:tcW w:w="2344" w:type="dxa"/>
            <w:shd w:val="clear" w:color="auto" w:fill="FFFFFF"/>
            <w:tcMar>
              <w:top w:w="75" w:type="dxa"/>
              <w:left w:w="150" w:type="dxa"/>
              <w:bottom w:w="75" w:type="dxa"/>
              <w:right w:w="150" w:type="dxa"/>
            </w:tcMar>
            <w:vAlign w:val="center"/>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0,500</w:t>
            </w:r>
          </w:p>
        </w:tc>
        <w:tc>
          <w:tcPr>
            <w:tcW w:w="2835" w:type="dxa"/>
            <w:shd w:val="clear" w:color="auto" w:fill="FFFFFF"/>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5,0</w:t>
            </w:r>
          </w:p>
        </w:tc>
      </w:tr>
      <w:tr w:rsidR="00E9547A" w:rsidRPr="00503305" w:rsidTr="00B552BA">
        <w:trPr>
          <w:jc w:val="center"/>
        </w:trPr>
        <w:tc>
          <w:tcPr>
            <w:tcW w:w="0" w:type="auto"/>
            <w:shd w:val="clear" w:color="auto" w:fill="FFFFFF"/>
            <w:tcMar>
              <w:top w:w="75" w:type="dxa"/>
              <w:left w:w="150" w:type="dxa"/>
              <w:bottom w:w="75" w:type="dxa"/>
              <w:right w:w="150" w:type="dxa"/>
            </w:tcMar>
            <w:vAlign w:val="center"/>
            <w:hideMark/>
          </w:tcPr>
          <w:p w:rsidR="00E9547A" w:rsidRPr="000A091E" w:rsidRDefault="00E9547A" w:rsidP="00B552BA">
            <w:pPr>
              <w:spacing w:line="276" w:lineRule="auto"/>
              <w:rPr>
                <w:rFonts w:eastAsia="Times New Roman"/>
                <w:lang w:eastAsia="ru-RU"/>
              </w:rPr>
            </w:pPr>
            <w:proofErr w:type="spellStart"/>
            <w:r w:rsidRPr="002561C7">
              <w:rPr>
                <w:rFonts w:eastAsia="Times New Roman"/>
                <w:sz w:val="22"/>
              </w:rPr>
              <w:t>трихлорметан</w:t>
            </w:r>
            <w:proofErr w:type="spellEnd"/>
            <w:r w:rsidRPr="002561C7">
              <w:rPr>
                <w:rFonts w:eastAsia="Times New Roman"/>
                <w:sz w:val="22"/>
              </w:rPr>
              <w:t xml:space="preserve"> (хлороформ)</w:t>
            </w:r>
          </w:p>
        </w:tc>
        <w:tc>
          <w:tcPr>
            <w:tcW w:w="2344" w:type="dxa"/>
            <w:shd w:val="clear" w:color="auto" w:fill="FFFFFF"/>
            <w:tcMar>
              <w:top w:w="75" w:type="dxa"/>
              <w:left w:w="150" w:type="dxa"/>
              <w:bottom w:w="75" w:type="dxa"/>
              <w:right w:w="150" w:type="dxa"/>
            </w:tcMar>
            <w:vAlign w:val="center"/>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0,700</w:t>
            </w:r>
          </w:p>
        </w:tc>
        <w:tc>
          <w:tcPr>
            <w:tcW w:w="2835" w:type="dxa"/>
            <w:shd w:val="clear" w:color="auto" w:fill="FFFFFF"/>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7,0</w:t>
            </w:r>
          </w:p>
        </w:tc>
      </w:tr>
      <w:tr w:rsidR="00E9547A" w:rsidRPr="00503305" w:rsidTr="00B552BA">
        <w:trPr>
          <w:jc w:val="center"/>
        </w:trPr>
        <w:tc>
          <w:tcPr>
            <w:tcW w:w="0" w:type="auto"/>
            <w:shd w:val="clear" w:color="auto" w:fill="FFFFFF"/>
            <w:tcMar>
              <w:top w:w="75" w:type="dxa"/>
              <w:left w:w="150" w:type="dxa"/>
              <w:bottom w:w="75" w:type="dxa"/>
              <w:right w:w="150" w:type="dxa"/>
            </w:tcMar>
            <w:vAlign w:val="center"/>
            <w:hideMark/>
          </w:tcPr>
          <w:p w:rsidR="00E9547A" w:rsidRPr="000A091E" w:rsidRDefault="00E9547A" w:rsidP="00B552BA">
            <w:pPr>
              <w:spacing w:line="276" w:lineRule="auto"/>
              <w:rPr>
                <w:rFonts w:eastAsia="Times New Roman"/>
                <w:lang w:eastAsia="ru-RU"/>
              </w:rPr>
            </w:pPr>
            <w:proofErr w:type="spellStart"/>
            <w:r w:rsidRPr="002561C7">
              <w:rPr>
                <w:rFonts w:eastAsia="Times New Roman"/>
                <w:sz w:val="22"/>
              </w:rPr>
              <w:t>тетрахлорэтилен</w:t>
            </w:r>
            <w:proofErr w:type="spellEnd"/>
          </w:p>
        </w:tc>
        <w:tc>
          <w:tcPr>
            <w:tcW w:w="2344" w:type="dxa"/>
            <w:shd w:val="clear" w:color="auto" w:fill="FFFFFF"/>
            <w:tcMar>
              <w:top w:w="75" w:type="dxa"/>
              <w:left w:w="150" w:type="dxa"/>
              <w:bottom w:w="75" w:type="dxa"/>
              <w:right w:w="150" w:type="dxa"/>
            </w:tcMar>
            <w:vAlign w:val="center"/>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0,700</w:t>
            </w:r>
          </w:p>
        </w:tc>
        <w:tc>
          <w:tcPr>
            <w:tcW w:w="2835" w:type="dxa"/>
            <w:shd w:val="clear" w:color="auto" w:fill="FFFFFF"/>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7,0</w:t>
            </w:r>
          </w:p>
        </w:tc>
      </w:tr>
      <w:tr w:rsidR="00E9547A" w:rsidRPr="00503305" w:rsidTr="00B552BA">
        <w:trPr>
          <w:jc w:val="center"/>
        </w:trPr>
        <w:tc>
          <w:tcPr>
            <w:tcW w:w="0" w:type="auto"/>
            <w:shd w:val="clear" w:color="auto" w:fill="FFFFFF"/>
            <w:tcMar>
              <w:top w:w="75" w:type="dxa"/>
              <w:left w:w="150" w:type="dxa"/>
              <w:bottom w:w="75" w:type="dxa"/>
              <w:right w:w="150" w:type="dxa"/>
            </w:tcMar>
            <w:vAlign w:val="center"/>
            <w:hideMark/>
          </w:tcPr>
          <w:p w:rsidR="00E9547A" w:rsidRPr="000A091E" w:rsidRDefault="00E9547A" w:rsidP="00B552BA">
            <w:pPr>
              <w:spacing w:line="276" w:lineRule="auto"/>
              <w:rPr>
                <w:rFonts w:eastAsia="Times New Roman"/>
                <w:lang w:eastAsia="ru-RU"/>
              </w:rPr>
            </w:pPr>
            <w:r w:rsidRPr="002561C7">
              <w:rPr>
                <w:rFonts w:eastAsia="Times New Roman"/>
                <w:sz w:val="22"/>
              </w:rPr>
              <w:t>1,2-дихлорпропан</w:t>
            </w:r>
          </w:p>
        </w:tc>
        <w:tc>
          <w:tcPr>
            <w:tcW w:w="2344" w:type="dxa"/>
            <w:shd w:val="clear" w:color="auto" w:fill="FFFFFF"/>
            <w:tcMar>
              <w:top w:w="75" w:type="dxa"/>
              <w:left w:w="150" w:type="dxa"/>
              <w:bottom w:w="75" w:type="dxa"/>
              <w:right w:w="150" w:type="dxa"/>
            </w:tcMar>
            <w:vAlign w:val="center"/>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7,000</w:t>
            </w:r>
          </w:p>
        </w:tc>
        <w:tc>
          <w:tcPr>
            <w:tcW w:w="2835" w:type="dxa"/>
            <w:shd w:val="clear" w:color="auto" w:fill="FFFFFF"/>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70,0</w:t>
            </w:r>
          </w:p>
        </w:tc>
      </w:tr>
      <w:tr w:rsidR="00E9547A" w:rsidRPr="00503305" w:rsidTr="00B552BA">
        <w:trPr>
          <w:jc w:val="center"/>
        </w:trPr>
        <w:tc>
          <w:tcPr>
            <w:tcW w:w="0" w:type="auto"/>
            <w:shd w:val="clear" w:color="auto" w:fill="FFFFFF"/>
            <w:tcMar>
              <w:top w:w="75" w:type="dxa"/>
              <w:left w:w="150" w:type="dxa"/>
              <w:bottom w:w="75" w:type="dxa"/>
              <w:right w:w="150" w:type="dxa"/>
            </w:tcMar>
            <w:vAlign w:val="center"/>
            <w:hideMark/>
          </w:tcPr>
          <w:p w:rsidR="00E9547A" w:rsidRPr="000A091E" w:rsidRDefault="00E9547A" w:rsidP="00B552BA">
            <w:pPr>
              <w:spacing w:line="276" w:lineRule="auto"/>
              <w:rPr>
                <w:rFonts w:eastAsia="Times New Roman"/>
                <w:lang w:eastAsia="ru-RU"/>
              </w:rPr>
            </w:pPr>
            <w:r w:rsidRPr="002561C7">
              <w:rPr>
                <w:rFonts w:eastAsia="Times New Roman"/>
                <w:sz w:val="22"/>
              </w:rPr>
              <w:t>1,2-дихлорэтан</w:t>
            </w:r>
          </w:p>
        </w:tc>
        <w:tc>
          <w:tcPr>
            <w:tcW w:w="2344" w:type="dxa"/>
            <w:shd w:val="clear" w:color="auto" w:fill="FFFFFF"/>
            <w:tcMar>
              <w:top w:w="75" w:type="dxa"/>
              <w:left w:w="150" w:type="dxa"/>
              <w:bottom w:w="75" w:type="dxa"/>
              <w:right w:w="150" w:type="dxa"/>
            </w:tcMar>
            <w:vAlign w:val="center"/>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3,500</w:t>
            </w:r>
          </w:p>
        </w:tc>
        <w:tc>
          <w:tcPr>
            <w:tcW w:w="2835" w:type="dxa"/>
            <w:shd w:val="clear" w:color="auto" w:fill="FFFFFF"/>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35,0</w:t>
            </w:r>
          </w:p>
        </w:tc>
      </w:tr>
      <w:tr w:rsidR="00E9547A" w:rsidRPr="00503305" w:rsidTr="00B552BA">
        <w:trPr>
          <w:jc w:val="center"/>
        </w:trPr>
        <w:tc>
          <w:tcPr>
            <w:tcW w:w="0" w:type="auto"/>
            <w:shd w:val="clear" w:color="auto" w:fill="FFFFFF"/>
            <w:tcMar>
              <w:top w:w="75" w:type="dxa"/>
              <w:left w:w="150" w:type="dxa"/>
              <w:bottom w:w="75" w:type="dxa"/>
              <w:right w:w="150" w:type="dxa"/>
            </w:tcMar>
            <w:vAlign w:val="center"/>
            <w:hideMark/>
          </w:tcPr>
          <w:p w:rsidR="00E9547A" w:rsidRPr="000A091E" w:rsidRDefault="00E9547A" w:rsidP="00B552BA">
            <w:pPr>
              <w:spacing w:line="276" w:lineRule="auto"/>
              <w:rPr>
                <w:rFonts w:eastAsia="Times New Roman"/>
                <w:lang w:eastAsia="ru-RU"/>
              </w:rPr>
            </w:pPr>
            <w:r w:rsidRPr="002561C7">
              <w:rPr>
                <w:rFonts w:eastAsia="Times New Roman"/>
                <w:sz w:val="22"/>
              </w:rPr>
              <w:t>1,2-дихлорбутан</w:t>
            </w:r>
          </w:p>
        </w:tc>
        <w:tc>
          <w:tcPr>
            <w:tcW w:w="2344" w:type="dxa"/>
            <w:shd w:val="clear" w:color="auto" w:fill="FFFFFF"/>
            <w:tcMar>
              <w:top w:w="75" w:type="dxa"/>
              <w:left w:w="150" w:type="dxa"/>
              <w:bottom w:w="75" w:type="dxa"/>
              <w:right w:w="150" w:type="dxa"/>
            </w:tcMar>
            <w:vAlign w:val="center"/>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7,000</w:t>
            </w:r>
          </w:p>
        </w:tc>
        <w:tc>
          <w:tcPr>
            <w:tcW w:w="2835" w:type="dxa"/>
            <w:shd w:val="clear" w:color="auto" w:fill="FFFFFF"/>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70,0</w:t>
            </w:r>
          </w:p>
        </w:tc>
      </w:tr>
      <w:tr w:rsidR="00E9547A" w:rsidRPr="00503305" w:rsidTr="00B552BA">
        <w:trPr>
          <w:jc w:val="center"/>
        </w:trPr>
        <w:tc>
          <w:tcPr>
            <w:tcW w:w="0" w:type="auto"/>
            <w:shd w:val="clear" w:color="auto" w:fill="FFFFFF"/>
            <w:tcMar>
              <w:top w:w="75" w:type="dxa"/>
              <w:left w:w="150" w:type="dxa"/>
              <w:bottom w:w="75" w:type="dxa"/>
              <w:right w:w="150" w:type="dxa"/>
            </w:tcMar>
            <w:vAlign w:val="center"/>
            <w:hideMark/>
          </w:tcPr>
          <w:p w:rsidR="00E9547A" w:rsidRPr="000A091E" w:rsidRDefault="00E9547A" w:rsidP="00B552BA">
            <w:pPr>
              <w:spacing w:line="276" w:lineRule="auto"/>
              <w:rPr>
                <w:rFonts w:eastAsia="Times New Roman"/>
                <w:lang w:eastAsia="ru-RU"/>
              </w:rPr>
            </w:pPr>
            <w:r w:rsidRPr="002561C7">
              <w:rPr>
                <w:rFonts w:eastAsia="Times New Roman"/>
                <w:sz w:val="22"/>
              </w:rPr>
              <w:t>1,3-дихлорпропан</w:t>
            </w:r>
          </w:p>
        </w:tc>
        <w:tc>
          <w:tcPr>
            <w:tcW w:w="2344" w:type="dxa"/>
            <w:shd w:val="clear" w:color="auto" w:fill="FFFFFF"/>
            <w:tcMar>
              <w:top w:w="75" w:type="dxa"/>
              <w:left w:w="150" w:type="dxa"/>
              <w:bottom w:w="75" w:type="dxa"/>
              <w:right w:w="150" w:type="dxa"/>
            </w:tcMar>
            <w:vAlign w:val="center"/>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7,500</w:t>
            </w:r>
          </w:p>
        </w:tc>
        <w:tc>
          <w:tcPr>
            <w:tcW w:w="2835" w:type="dxa"/>
            <w:shd w:val="clear" w:color="auto" w:fill="FFFFFF"/>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75,0</w:t>
            </w:r>
          </w:p>
        </w:tc>
      </w:tr>
      <w:tr w:rsidR="00E9547A" w:rsidRPr="00503305" w:rsidTr="00B552BA">
        <w:trPr>
          <w:jc w:val="center"/>
        </w:trPr>
        <w:tc>
          <w:tcPr>
            <w:tcW w:w="0" w:type="auto"/>
            <w:shd w:val="clear" w:color="auto" w:fill="FFFFFF"/>
            <w:tcMar>
              <w:top w:w="75" w:type="dxa"/>
              <w:left w:w="150" w:type="dxa"/>
              <w:bottom w:w="75" w:type="dxa"/>
              <w:right w:w="150" w:type="dxa"/>
            </w:tcMar>
            <w:vAlign w:val="center"/>
            <w:hideMark/>
          </w:tcPr>
          <w:p w:rsidR="00E9547A" w:rsidRPr="000A091E" w:rsidRDefault="00E9547A" w:rsidP="00B552BA">
            <w:pPr>
              <w:spacing w:line="276" w:lineRule="auto"/>
              <w:rPr>
                <w:rFonts w:eastAsia="Times New Roman"/>
                <w:lang w:eastAsia="ru-RU"/>
              </w:rPr>
            </w:pPr>
            <w:r w:rsidRPr="000A091E">
              <w:rPr>
                <w:rFonts w:eastAsia="Times New Roman"/>
                <w:sz w:val="22"/>
                <w:lang w:eastAsia="ru-RU"/>
              </w:rPr>
              <w:t>1,3-дихлорпропен-1</w:t>
            </w:r>
          </w:p>
        </w:tc>
        <w:tc>
          <w:tcPr>
            <w:tcW w:w="2344" w:type="dxa"/>
            <w:shd w:val="clear" w:color="auto" w:fill="FFFFFF"/>
            <w:tcMar>
              <w:top w:w="75" w:type="dxa"/>
              <w:left w:w="150" w:type="dxa"/>
              <w:bottom w:w="75" w:type="dxa"/>
              <w:right w:w="150" w:type="dxa"/>
            </w:tcMar>
            <w:vAlign w:val="center"/>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5,500</w:t>
            </w:r>
          </w:p>
        </w:tc>
        <w:tc>
          <w:tcPr>
            <w:tcW w:w="2835" w:type="dxa"/>
            <w:shd w:val="clear" w:color="auto" w:fill="FFFFFF"/>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55,0</w:t>
            </w:r>
          </w:p>
        </w:tc>
      </w:tr>
      <w:tr w:rsidR="00E9547A" w:rsidRPr="00503305" w:rsidTr="00B552BA">
        <w:trPr>
          <w:jc w:val="center"/>
        </w:trPr>
        <w:tc>
          <w:tcPr>
            <w:tcW w:w="0" w:type="auto"/>
            <w:shd w:val="clear" w:color="auto" w:fill="FFFFFF"/>
            <w:tcMar>
              <w:top w:w="75" w:type="dxa"/>
              <w:left w:w="150" w:type="dxa"/>
              <w:bottom w:w="75" w:type="dxa"/>
              <w:right w:w="150" w:type="dxa"/>
            </w:tcMar>
            <w:vAlign w:val="center"/>
            <w:hideMark/>
          </w:tcPr>
          <w:p w:rsidR="00E9547A" w:rsidRPr="000A091E" w:rsidRDefault="00E9547A" w:rsidP="00B552BA">
            <w:pPr>
              <w:spacing w:line="276" w:lineRule="auto"/>
              <w:rPr>
                <w:rFonts w:eastAsia="Times New Roman"/>
                <w:lang w:eastAsia="ru-RU"/>
              </w:rPr>
            </w:pPr>
            <w:r w:rsidRPr="002561C7">
              <w:rPr>
                <w:rFonts w:eastAsia="Times New Roman"/>
                <w:sz w:val="22"/>
              </w:rPr>
              <w:lastRenderedPageBreak/>
              <w:t>1,1,1,2-тетрахлорэтан</w:t>
            </w:r>
          </w:p>
        </w:tc>
        <w:tc>
          <w:tcPr>
            <w:tcW w:w="2344" w:type="dxa"/>
            <w:shd w:val="clear" w:color="auto" w:fill="FFFFFF"/>
            <w:tcMar>
              <w:top w:w="75" w:type="dxa"/>
              <w:left w:w="150" w:type="dxa"/>
              <w:bottom w:w="75" w:type="dxa"/>
              <w:right w:w="150" w:type="dxa"/>
            </w:tcMar>
            <w:vAlign w:val="center"/>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0,150</w:t>
            </w:r>
          </w:p>
        </w:tc>
        <w:tc>
          <w:tcPr>
            <w:tcW w:w="2835" w:type="dxa"/>
            <w:shd w:val="clear" w:color="auto" w:fill="FFFFFF"/>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1,5</w:t>
            </w:r>
          </w:p>
        </w:tc>
      </w:tr>
      <w:tr w:rsidR="00E9547A" w:rsidRPr="00503305" w:rsidTr="00B552BA">
        <w:trPr>
          <w:jc w:val="center"/>
        </w:trPr>
        <w:tc>
          <w:tcPr>
            <w:tcW w:w="0" w:type="auto"/>
            <w:shd w:val="clear" w:color="auto" w:fill="FFFFFF"/>
            <w:tcMar>
              <w:top w:w="75" w:type="dxa"/>
              <w:left w:w="150" w:type="dxa"/>
              <w:bottom w:w="75" w:type="dxa"/>
              <w:right w:w="150" w:type="dxa"/>
            </w:tcMar>
            <w:vAlign w:val="center"/>
            <w:hideMark/>
          </w:tcPr>
          <w:p w:rsidR="00E9547A" w:rsidRPr="000A091E" w:rsidRDefault="00E9547A" w:rsidP="00B552BA">
            <w:pPr>
              <w:spacing w:line="276" w:lineRule="auto"/>
              <w:rPr>
                <w:rFonts w:eastAsia="Times New Roman"/>
                <w:lang w:eastAsia="ru-RU"/>
              </w:rPr>
            </w:pPr>
            <w:r w:rsidRPr="002561C7">
              <w:rPr>
                <w:rFonts w:eastAsia="Times New Roman"/>
                <w:sz w:val="22"/>
              </w:rPr>
              <w:t>1,2,3-трихлорпропан</w:t>
            </w:r>
          </w:p>
        </w:tc>
        <w:tc>
          <w:tcPr>
            <w:tcW w:w="2344" w:type="dxa"/>
            <w:shd w:val="clear" w:color="auto" w:fill="FFFFFF"/>
            <w:tcMar>
              <w:top w:w="75" w:type="dxa"/>
              <w:left w:w="150" w:type="dxa"/>
              <w:bottom w:w="75" w:type="dxa"/>
              <w:right w:w="150" w:type="dxa"/>
            </w:tcMar>
            <w:vAlign w:val="center"/>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4,000</w:t>
            </w:r>
          </w:p>
        </w:tc>
        <w:tc>
          <w:tcPr>
            <w:tcW w:w="2835" w:type="dxa"/>
            <w:shd w:val="clear" w:color="auto" w:fill="FFFFFF"/>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40,0</w:t>
            </w:r>
          </w:p>
        </w:tc>
      </w:tr>
      <w:tr w:rsidR="00E9547A" w:rsidRPr="00503305" w:rsidTr="00B552BA">
        <w:trPr>
          <w:jc w:val="center"/>
        </w:trPr>
        <w:tc>
          <w:tcPr>
            <w:tcW w:w="0" w:type="auto"/>
            <w:shd w:val="clear" w:color="auto" w:fill="FFFFFF"/>
            <w:tcMar>
              <w:top w:w="75" w:type="dxa"/>
              <w:left w:w="150" w:type="dxa"/>
              <w:bottom w:w="75" w:type="dxa"/>
              <w:right w:w="150" w:type="dxa"/>
            </w:tcMar>
            <w:vAlign w:val="center"/>
            <w:hideMark/>
          </w:tcPr>
          <w:p w:rsidR="00E9547A" w:rsidRPr="000A091E" w:rsidRDefault="00E9547A" w:rsidP="00B552BA">
            <w:pPr>
              <w:spacing w:line="276" w:lineRule="auto"/>
              <w:rPr>
                <w:rFonts w:eastAsia="Times New Roman"/>
                <w:lang w:eastAsia="ru-RU"/>
              </w:rPr>
            </w:pPr>
            <w:r w:rsidRPr="002561C7">
              <w:rPr>
                <w:rFonts w:eastAsia="Times New Roman"/>
                <w:sz w:val="22"/>
              </w:rPr>
              <w:t>1,1,2,2-тетрахлорэтан</w:t>
            </w:r>
          </w:p>
        </w:tc>
        <w:tc>
          <w:tcPr>
            <w:tcW w:w="2344" w:type="dxa"/>
            <w:shd w:val="clear" w:color="auto" w:fill="FFFFFF"/>
            <w:tcMar>
              <w:top w:w="75" w:type="dxa"/>
              <w:left w:w="150" w:type="dxa"/>
              <w:bottom w:w="75" w:type="dxa"/>
              <w:right w:w="150" w:type="dxa"/>
            </w:tcMar>
            <w:vAlign w:val="center"/>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0,500</w:t>
            </w:r>
          </w:p>
        </w:tc>
        <w:tc>
          <w:tcPr>
            <w:tcW w:w="2835" w:type="dxa"/>
            <w:shd w:val="clear" w:color="auto" w:fill="FFFFFF"/>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5,0</w:t>
            </w:r>
          </w:p>
        </w:tc>
      </w:tr>
      <w:tr w:rsidR="00E9547A" w:rsidRPr="00503305" w:rsidTr="00B552BA">
        <w:trPr>
          <w:jc w:val="center"/>
        </w:trPr>
        <w:tc>
          <w:tcPr>
            <w:tcW w:w="0" w:type="auto"/>
            <w:shd w:val="clear" w:color="auto" w:fill="FFFFFF"/>
            <w:tcMar>
              <w:top w:w="75" w:type="dxa"/>
              <w:left w:w="150" w:type="dxa"/>
              <w:bottom w:w="75" w:type="dxa"/>
              <w:right w:w="150" w:type="dxa"/>
            </w:tcMar>
            <w:vAlign w:val="center"/>
            <w:hideMark/>
          </w:tcPr>
          <w:p w:rsidR="00E9547A" w:rsidRPr="000A091E" w:rsidRDefault="00E9547A" w:rsidP="00B552BA">
            <w:pPr>
              <w:spacing w:line="276" w:lineRule="auto"/>
              <w:rPr>
                <w:rFonts w:eastAsia="Times New Roman"/>
                <w:lang w:eastAsia="ru-RU"/>
              </w:rPr>
            </w:pPr>
            <w:proofErr w:type="spellStart"/>
            <w:r w:rsidRPr="002561C7">
              <w:rPr>
                <w:rFonts w:eastAsia="Times New Roman"/>
                <w:sz w:val="22"/>
              </w:rPr>
              <w:t>бензилхлорид</w:t>
            </w:r>
            <w:proofErr w:type="spellEnd"/>
          </w:p>
        </w:tc>
        <w:tc>
          <w:tcPr>
            <w:tcW w:w="2344" w:type="dxa"/>
            <w:shd w:val="clear" w:color="auto" w:fill="FFFFFF"/>
            <w:tcMar>
              <w:top w:w="75" w:type="dxa"/>
              <w:left w:w="150" w:type="dxa"/>
              <w:bottom w:w="75" w:type="dxa"/>
              <w:right w:w="150" w:type="dxa"/>
            </w:tcMar>
            <w:vAlign w:val="center"/>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7,500</w:t>
            </w:r>
          </w:p>
        </w:tc>
        <w:tc>
          <w:tcPr>
            <w:tcW w:w="2835" w:type="dxa"/>
            <w:shd w:val="clear" w:color="auto" w:fill="FFFFFF"/>
          </w:tcPr>
          <w:p w:rsidR="00E9547A" w:rsidRPr="000A091E" w:rsidRDefault="00E9547A" w:rsidP="00B552BA">
            <w:pPr>
              <w:spacing w:line="276" w:lineRule="auto"/>
              <w:rPr>
                <w:rFonts w:eastAsia="Times New Roman"/>
                <w:szCs w:val="24"/>
                <w:lang w:eastAsia="ru-RU"/>
              </w:rPr>
            </w:pPr>
            <w:r w:rsidRPr="000A091E">
              <w:rPr>
                <w:rFonts w:eastAsia="Times New Roman"/>
                <w:szCs w:val="24"/>
                <w:lang w:eastAsia="ru-RU"/>
              </w:rPr>
              <w:t>75,0</w:t>
            </w:r>
          </w:p>
        </w:tc>
      </w:tr>
    </w:tbl>
    <w:p w:rsidR="00E9547A" w:rsidRPr="00082C9E" w:rsidRDefault="00E9547A" w:rsidP="00B552BA">
      <w:pPr>
        <w:spacing w:before="120"/>
        <w:rPr>
          <w:rFonts w:eastAsia="Times New Roman"/>
          <w:szCs w:val="24"/>
        </w:rPr>
      </w:pPr>
      <w:r w:rsidRPr="00082C9E">
        <w:rPr>
          <w:rFonts w:eastAsia="Times New Roman"/>
          <w:szCs w:val="24"/>
        </w:rPr>
        <w:t xml:space="preserve">Эталонный раствор готовят один раз в неделю или перед проведением контроля стабильности </w:t>
      </w:r>
      <w:proofErr w:type="spellStart"/>
      <w:r w:rsidRPr="00082C9E">
        <w:rPr>
          <w:rFonts w:eastAsia="Times New Roman"/>
          <w:szCs w:val="24"/>
        </w:rPr>
        <w:t>градуировочной</w:t>
      </w:r>
      <w:proofErr w:type="spellEnd"/>
      <w:r w:rsidRPr="00082C9E">
        <w:rPr>
          <w:rFonts w:eastAsia="Times New Roman"/>
          <w:szCs w:val="24"/>
        </w:rPr>
        <w:t xml:space="preserve"> зависимости. </w:t>
      </w:r>
    </w:p>
    <w:p w:rsidR="00E9547A" w:rsidRPr="00082C9E" w:rsidRDefault="00E9547A" w:rsidP="00B552BA">
      <w:pPr>
        <w:spacing w:before="120"/>
        <w:rPr>
          <w:rFonts w:eastAsia="Times New Roman"/>
          <w:szCs w:val="24"/>
        </w:rPr>
      </w:pPr>
      <w:r w:rsidRPr="00082C9E">
        <w:rPr>
          <w:rFonts w:eastAsia="Times New Roman"/>
          <w:szCs w:val="24"/>
        </w:rPr>
        <w:t xml:space="preserve">Массовую долю </w:t>
      </w:r>
      <w:proofErr w:type="spellStart"/>
      <w:r w:rsidRPr="00082C9E">
        <w:rPr>
          <w:rFonts w:eastAsia="Times New Roman"/>
          <w:i/>
          <w:szCs w:val="24"/>
          <w:lang w:val="en-US"/>
        </w:rPr>
        <w:t>i</w:t>
      </w:r>
      <w:proofErr w:type="spellEnd"/>
      <w:r w:rsidRPr="00082C9E">
        <w:rPr>
          <w:rFonts w:eastAsia="Times New Roman"/>
          <w:szCs w:val="24"/>
        </w:rPr>
        <w:t>-го ХОС в эталонном растворе вычисляют по формуле</w:t>
      </w:r>
      <w:r w:rsidR="00B552BA">
        <w:rPr>
          <w:rFonts w:eastAsia="Times New Roman"/>
          <w:szCs w:val="24"/>
        </w:rPr>
        <w:t>:</w:t>
      </w:r>
    </w:p>
    <w:tbl>
      <w:tblPr>
        <w:tblStyle w:val="af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61"/>
      </w:tblGrid>
      <w:tr w:rsidR="00E9547A" w:rsidRPr="00082C9E" w:rsidTr="00E9547A">
        <w:tc>
          <w:tcPr>
            <w:tcW w:w="8784" w:type="dxa"/>
            <w:vAlign w:val="center"/>
          </w:tcPr>
          <w:p w:rsidR="00E9547A" w:rsidRPr="00082C9E" w:rsidRDefault="004C4372" w:rsidP="00E9547A">
            <w:pPr>
              <w:spacing w:line="276" w:lineRule="auto"/>
              <w:rPr>
                <w:rFonts w:eastAsia="Times New Roman"/>
                <w:sz w:val="24"/>
                <w:szCs w:val="24"/>
              </w:rPr>
            </w:pPr>
            <m:oMathPara>
              <m:oMath>
                <m:sSub>
                  <m:sSubPr>
                    <m:ctrlPr>
                      <w:rPr>
                        <w:rFonts w:ascii="Cambria Math" w:eastAsia="Times New Roman" w:hAnsi="Cambria Math"/>
                        <w:i/>
                        <w:sz w:val="24"/>
                        <w:szCs w:val="24"/>
                      </w:rPr>
                    </m:ctrlPr>
                  </m:sSubPr>
                  <m:e>
                    <m:r>
                      <w:rPr>
                        <w:rFonts w:ascii="Cambria Math" w:eastAsia="Times New Roman" w:hAnsi="Cambria Math"/>
                        <w:sz w:val="24"/>
                        <w:szCs w:val="24"/>
                        <w:lang w:val="en-US"/>
                      </w:rPr>
                      <m:t>C</m:t>
                    </m:r>
                  </m:e>
                  <m:sub>
                    <m:r>
                      <w:rPr>
                        <w:rFonts w:ascii="Cambria Math" w:eastAsia="Times New Roman" w:hAnsi="Cambria Math"/>
                        <w:sz w:val="24"/>
                        <w:szCs w:val="24"/>
                      </w:rPr>
                      <m:t>iэт</m:t>
                    </m:r>
                  </m:sub>
                </m:sSub>
                <m:r>
                  <w:rPr>
                    <w:rFonts w:ascii="Cambria Math" w:eastAsia="Times New Roman" w:hAnsi="Cambria Math"/>
                    <w:sz w:val="24"/>
                    <w:szCs w:val="24"/>
                  </w:rPr>
                  <m:t xml:space="preserve">= </m:t>
                </m:r>
                <m:f>
                  <m:fPr>
                    <m:ctrlPr>
                      <w:rPr>
                        <w:rFonts w:ascii="Cambria Math" w:eastAsia="Times New Roman" w:hAnsi="Cambria Math"/>
                        <w:i/>
                        <w:sz w:val="24"/>
                        <w:szCs w:val="24"/>
                      </w:rPr>
                    </m:ctrlPr>
                  </m:fPr>
                  <m:num>
                    <m:sSub>
                      <m:sSubPr>
                        <m:ctrlPr>
                          <w:rPr>
                            <w:rFonts w:ascii="Cambria Math" w:eastAsia="Times New Roman" w:hAnsi="Cambria Math"/>
                            <w:i/>
                            <w:sz w:val="24"/>
                            <w:szCs w:val="24"/>
                          </w:rPr>
                        </m:ctrlPr>
                      </m:sSubPr>
                      <m:e>
                        <m:r>
                          <w:rPr>
                            <w:rFonts w:ascii="Cambria Math" w:eastAsia="Times New Roman" w:hAnsi="Cambria Math"/>
                            <w:sz w:val="24"/>
                            <w:szCs w:val="24"/>
                          </w:rPr>
                          <m:t>m</m:t>
                        </m:r>
                      </m:e>
                      <m:sub>
                        <m:r>
                          <w:rPr>
                            <w:rFonts w:ascii="Cambria Math" w:eastAsia="Times New Roman" w:hAnsi="Cambria Math"/>
                            <w:sz w:val="24"/>
                            <w:szCs w:val="24"/>
                            <w:lang w:val="en-US"/>
                          </w:rPr>
                          <m:t>i</m:t>
                        </m:r>
                      </m:sub>
                    </m:sSub>
                    <m:r>
                      <w:rPr>
                        <w:rFonts w:ascii="Cambria Math" w:eastAsia="Times New Roman" w:hAnsi="Cambria Math"/>
                        <w:sz w:val="24"/>
                        <w:szCs w:val="24"/>
                      </w:rPr>
                      <m:t>∙</m:t>
                    </m:r>
                    <m:sSub>
                      <m:sSubPr>
                        <m:ctrlPr>
                          <w:rPr>
                            <w:rFonts w:ascii="Cambria Math" w:eastAsia="Times New Roman" w:hAnsi="Cambria Math"/>
                            <w:i/>
                            <w:iCs/>
                            <w:sz w:val="24"/>
                            <w:szCs w:val="24"/>
                          </w:rPr>
                        </m:ctrlPr>
                      </m:sSubPr>
                      <m:e>
                        <m:r>
                          <w:rPr>
                            <w:rFonts w:ascii="Cambria Math" w:eastAsia="Times New Roman" w:hAnsi="Cambria Math"/>
                            <w:sz w:val="24"/>
                            <w:szCs w:val="24"/>
                            <w:lang w:val="en-US"/>
                          </w:rPr>
                          <m:t>C</m:t>
                        </m:r>
                      </m:e>
                      <m:sub>
                        <m:r>
                          <w:rPr>
                            <w:rFonts w:ascii="Cambria Math" w:eastAsia="Times New Roman" w:hAnsi="Cambria Math"/>
                            <w:sz w:val="24"/>
                            <w:szCs w:val="24"/>
                          </w:rPr>
                          <m:t>i</m:t>
                        </m:r>
                      </m:sub>
                    </m:sSub>
                  </m:num>
                  <m:den>
                    <m:r>
                      <w:rPr>
                        <w:rFonts w:ascii="Cambria Math" w:eastAsia="Times New Roman" w:hAnsi="Cambria Math"/>
                        <w:sz w:val="24"/>
                        <w:szCs w:val="24"/>
                        <w:lang w:val="en-US"/>
                      </w:rPr>
                      <m:t>M</m:t>
                    </m:r>
                  </m:den>
                </m:f>
                <m:r>
                  <w:rPr>
                    <w:rFonts w:ascii="Cambria Math" w:hAnsi="Cambria Math"/>
                    <w:sz w:val="24"/>
                    <w:szCs w:val="24"/>
                  </w:rPr>
                  <m:t>,</m:t>
                </m:r>
              </m:oMath>
            </m:oMathPara>
          </w:p>
        </w:tc>
        <w:tc>
          <w:tcPr>
            <w:tcW w:w="561" w:type="dxa"/>
            <w:vAlign w:val="center"/>
          </w:tcPr>
          <w:p w:rsidR="00E9547A" w:rsidRPr="00082C9E" w:rsidRDefault="00E9547A" w:rsidP="00E9547A">
            <w:pPr>
              <w:spacing w:line="276" w:lineRule="auto"/>
              <w:jc w:val="right"/>
              <w:rPr>
                <w:rFonts w:eastAsia="Times New Roman"/>
                <w:sz w:val="24"/>
                <w:szCs w:val="24"/>
              </w:rPr>
            </w:pPr>
            <w:r w:rsidRPr="00082C9E">
              <w:rPr>
                <w:rFonts w:eastAsia="Times New Roman"/>
                <w:sz w:val="24"/>
                <w:szCs w:val="24"/>
              </w:rPr>
              <w:t>(2)</w:t>
            </w:r>
          </w:p>
        </w:tc>
      </w:tr>
    </w:tbl>
    <w:tbl>
      <w:tblPr>
        <w:tblW w:w="0" w:type="auto"/>
        <w:tblLook w:val="04A0" w:firstRow="1" w:lastRow="0" w:firstColumn="1" w:lastColumn="0" w:noHBand="0" w:noVBand="1"/>
      </w:tblPr>
      <w:tblGrid>
        <w:gridCol w:w="798"/>
        <w:gridCol w:w="610"/>
        <w:gridCol w:w="419"/>
        <w:gridCol w:w="7575"/>
      </w:tblGrid>
      <w:tr w:rsidR="00E9547A" w:rsidRPr="00082C9E" w:rsidTr="00B552BA">
        <w:tc>
          <w:tcPr>
            <w:tcW w:w="798" w:type="dxa"/>
          </w:tcPr>
          <w:p w:rsidR="00E9547A" w:rsidRPr="00082C9E" w:rsidRDefault="00E9547A" w:rsidP="00B552BA">
            <w:pPr>
              <w:spacing w:before="120" w:line="276" w:lineRule="auto"/>
              <w:rPr>
                <w:rFonts w:eastAsia="Times New Roman"/>
                <w:szCs w:val="24"/>
              </w:rPr>
            </w:pPr>
          </w:p>
        </w:tc>
        <w:tc>
          <w:tcPr>
            <w:tcW w:w="610" w:type="dxa"/>
          </w:tcPr>
          <w:p w:rsidR="00E9547A" w:rsidRPr="00082C9E" w:rsidRDefault="00B552BA" w:rsidP="00B552BA">
            <w:pPr>
              <w:spacing w:before="120" w:line="276" w:lineRule="auto"/>
              <w:rPr>
                <w:rFonts w:eastAsia="Times New Roman"/>
                <w:szCs w:val="24"/>
              </w:rPr>
            </w:pPr>
            <w:r w:rsidRPr="00082C9E">
              <w:rPr>
                <w:rFonts w:eastAsia="Times New Roman"/>
                <w:szCs w:val="24"/>
              </w:rPr>
              <w:t>где</w:t>
            </w:r>
            <w:r>
              <w:rPr>
                <w:rFonts w:eastAsia="Times New Roman"/>
                <w:szCs w:val="24"/>
              </w:rPr>
              <w:t>:</w:t>
            </w:r>
          </w:p>
        </w:tc>
        <w:tc>
          <w:tcPr>
            <w:tcW w:w="419" w:type="dxa"/>
          </w:tcPr>
          <w:p w:rsidR="00E9547A" w:rsidRPr="00082C9E" w:rsidRDefault="00E9547A" w:rsidP="00B552BA">
            <w:pPr>
              <w:spacing w:before="120" w:line="276" w:lineRule="auto"/>
              <w:rPr>
                <w:rFonts w:eastAsia="Times New Roman"/>
                <w:szCs w:val="24"/>
              </w:rPr>
            </w:pPr>
          </w:p>
        </w:tc>
        <w:tc>
          <w:tcPr>
            <w:tcW w:w="7575" w:type="dxa"/>
          </w:tcPr>
          <w:p w:rsidR="00E9547A" w:rsidRPr="00082C9E" w:rsidRDefault="00E9547A" w:rsidP="00B552BA">
            <w:pPr>
              <w:spacing w:before="120" w:line="276" w:lineRule="auto"/>
              <w:rPr>
                <w:rFonts w:eastAsia="Times New Roman"/>
                <w:szCs w:val="24"/>
              </w:rPr>
            </w:pPr>
          </w:p>
        </w:tc>
      </w:tr>
      <w:tr w:rsidR="00B552BA" w:rsidRPr="00082C9E" w:rsidTr="00B552BA">
        <w:tc>
          <w:tcPr>
            <w:tcW w:w="798" w:type="dxa"/>
          </w:tcPr>
          <w:p w:rsidR="00B552BA" w:rsidRPr="00082C9E" w:rsidRDefault="00B552BA" w:rsidP="00B552BA">
            <w:pPr>
              <w:spacing w:before="120" w:line="276" w:lineRule="auto"/>
              <w:rPr>
                <w:rFonts w:eastAsia="Times New Roman"/>
                <w:szCs w:val="24"/>
              </w:rPr>
            </w:pPr>
          </w:p>
        </w:tc>
        <w:tc>
          <w:tcPr>
            <w:tcW w:w="610" w:type="dxa"/>
          </w:tcPr>
          <w:p w:rsidR="00B552BA" w:rsidRPr="00082C9E" w:rsidRDefault="004C4372" w:rsidP="00B552BA">
            <w:pPr>
              <w:spacing w:before="120" w:line="276" w:lineRule="auto"/>
              <w:rPr>
                <w:rFonts w:eastAsia="Times New Roman"/>
                <w:szCs w:val="24"/>
              </w:rPr>
            </w:pPr>
            <m:oMathPara>
              <m:oMath>
                <m:sSub>
                  <m:sSubPr>
                    <m:ctrlPr>
                      <w:rPr>
                        <w:rFonts w:ascii="Cambria Math" w:eastAsia="Times New Roman" w:hAnsi="Cambria Math"/>
                        <w:i/>
                        <w:szCs w:val="24"/>
                      </w:rPr>
                    </m:ctrlPr>
                  </m:sSubPr>
                  <m:e>
                    <m:r>
                      <w:rPr>
                        <w:rFonts w:ascii="Cambria Math" w:eastAsia="Times New Roman" w:hAnsi="Cambria Math"/>
                        <w:szCs w:val="24"/>
                        <w:lang w:val="en-US"/>
                      </w:rPr>
                      <m:t>C</m:t>
                    </m:r>
                  </m:e>
                  <m:sub>
                    <m:r>
                      <w:rPr>
                        <w:rFonts w:ascii="Cambria Math" w:eastAsia="Times New Roman" w:hAnsi="Cambria Math"/>
                        <w:szCs w:val="24"/>
                      </w:rPr>
                      <m:t>iэт</m:t>
                    </m:r>
                  </m:sub>
                </m:sSub>
              </m:oMath>
            </m:oMathPara>
          </w:p>
        </w:tc>
        <w:tc>
          <w:tcPr>
            <w:tcW w:w="419" w:type="dxa"/>
          </w:tcPr>
          <w:p w:rsidR="00B552BA" w:rsidRPr="00082C9E" w:rsidRDefault="00B552BA" w:rsidP="00B552BA">
            <w:pPr>
              <w:spacing w:before="120" w:line="276" w:lineRule="auto"/>
              <w:rPr>
                <w:rFonts w:eastAsia="Times New Roman"/>
                <w:szCs w:val="24"/>
              </w:rPr>
            </w:pPr>
            <w:r w:rsidRPr="00082C9E">
              <w:rPr>
                <w:rFonts w:eastAsia="Times New Roman"/>
                <w:szCs w:val="24"/>
              </w:rPr>
              <w:sym w:font="Symbol" w:char="F02D"/>
            </w:r>
          </w:p>
        </w:tc>
        <w:tc>
          <w:tcPr>
            <w:tcW w:w="7575" w:type="dxa"/>
          </w:tcPr>
          <w:p w:rsidR="00B552BA" w:rsidRPr="00082C9E" w:rsidRDefault="00B552BA" w:rsidP="00B552BA">
            <w:pPr>
              <w:spacing w:before="120" w:line="276" w:lineRule="auto"/>
              <w:rPr>
                <w:rFonts w:eastAsia="Times New Roman"/>
                <w:szCs w:val="24"/>
              </w:rPr>
            </w:pPr>
            <w:r w:rsidRPr="00082C9E">
              <w:rPr>
                <w:rFonts w:eastAsia="Times New Roman"/>
                <w:szCs w:val="24"/>
              </w:rPr>
              <w:t>массовая доля</w:t>
            </w:r>
            <w:r w:rsidRPr="00082C9E">
              <w:rPr>
                <w:rFonts w:eastAsia="Times New Roman"/>
                <w:i/>
                <w:iCs/>
                <w:szCs w:val="24"/>
              </w:rPr>
              <w:t xml:space="preserve"> </w:t>
            </w:r>
            <w:proofErr w:type="spellStart"/>
            <w:r w:rsidRPr="00082C9E">
              <w:rPr>
                <w:rFonts w:eastAsia="Times New Roman"/>
                <w:i/>
                <w:iCs/>
                <w:szCs w:val="24"/>
                <w:lang w:val="en-US"/>
              </w:rPr>
              <w:t>i</w:t>
            </w:r>
            <w:proofErr w:type="spellEnd"/>
            <w:r w:rsidRPr="00082C9E">
              <w:rPr>
                <w:rFonts w:eastAsia="Times New Roman"/>
                <w:szCs w:val="24"/>
              </w:rPr>
              <w:t>-го ХОС в эталонном растворе, млн</w:t>
            </w:r>
            <w:r w:rsidRPr="00082C9E">
              <w:rPr>
                <w:rFonts w:eastAsia="Times New Roman"/>
                <w:szCs w:val="24"/>
                <w:vertAlign w:val="superscript"/>
              </w:rPr>
              <w:t xml:space="preserve">-1 </w:t>
            </w:r>
            <w:r w:rsidRPr="00082C9E">
              <w:rPr>
                <w:rFonts w:eastAsia="Times New Roman"/>
                <w:szCs w:val="24"/>
              </w:rPr>
              <w:t>(мкг/</w:t>
            </w:r>
            <w:proofErr w:type="gramStart"/>
            <w:r w:rsidRPr="00082C9E">
              <w:rPr>
                <w:rFonts w:eastAsia="Times New Roman"/>
                <w:szCs w:val="24"/>
              </w:rPr>
              <w:t>г</w:t>
            </w:r>
            <w:proofErr w:type="gramEnd"/>
            <w:r w:rsidRPr="00082C9E">
              <w:rPr>
                <w:rFonts w:eastAsia="Times New Roman"/>
                <w:szCs w:val="24"/>
              </w:rPr>
              <w:t xml:space="preserve">, </w:t>
            </w:r>
            <w:proofErr w:type="spellStart"/>
            <w:r w:rsidRPr="00082C9E">
              <w:rPr>
                <w:rFonts w:eastAsia="Times New Roman"/>
                <w:szCs w:val="24"/>
              </w:rPr>
              <w:t>ppm</w:t>
            </w:r>
            <w:proofErr w:type="spellEnd"/>
            <w:r w:rsidRPr="00082C9E">
              <w:rPr>
                <w:rFonts w:eastAsia="Times New Roman"/>
                <w:szCs w:val="24"/>
              </w:rPr>
              <w:t>);</w:t>
            </w:r>
          </w:p>
        </w:tc>
      </w:tr>
      <w:tr w:rsidR="00B552BA" w:rsidRPr="00082C9E" w:rsidTr="00B552BA">
        <w:tc>
          <w:tcPr>
            <w:tcW w:w="798" w:type="dxa"/>
          </w:tcPr>
          <w:p w:rsidR="00B552BA" w:rsidRPr="00082C9E" w:rsidRDefault="00B552BA" w:rsidP="00B552BA">
            <w:pPr>
              <w:spacing w:before="120" w:line="276" w:lineRule="auto"/>
              <w:rPr>
                <w:rFonts w:eastAsia="Times New Roman"/>
                <w:szCs w:val="24"/>
              </w:rPr>
            </w:pPr>
          </w:p>
        </w:tc>
        <w:tc>
          <w:tcPr>
            <w:tcW w:w="610" w:type="dxa"/>
          </w:tcPr>
          <w:p w:rsidR="00B552BA" w:rsidRPr="00082C9E" w:rsidRDefault="004C4372" w:rsidP="00B552BA">
            <w:pPr>
              <w:spacing w:before="120" w:line="276" w:lineRule="auto"/>
              <w:rPr>
                <w:i/>
                <w:szCs w:val="24"/>
                <w:lang w:val="en-US"/>
              </w:rPr>
            </w:pPr>
            <m:oMathPara>
              <m:oMath>
                <m:sSub>
                  <m:sSubPr>
                    <m:ctrlPr>
                      <w:rPr>
                        <w:rFonts w:ascii="Cambria Math" w:eastAsia="Times New Roman" w:hAnsi="Cambria Math"/>
                        <w:i/>
                        <w:szCs w:val="24"/>
                      </w:rPr>
                    </m:ctrlPr>
                  </m:sSubPr>
                  <m:e>
                    <m:r>
                      <w:rPr>
                        <w:rFonts w:ascii="Cambria Math" w:eastAsia="Times New Roman" w:hAnsi="Cambria Math"/>
                        <w:szCs w:val="24"/>
                      </w:rPr>
                      <m:t>m</m:t>
                    </m:r>
                  </m:e>
                  <m:sub>
                    <m:r>
                      <w:rPr>
                        <w:rFonts w:ascii="Cambria Math" w:eastAsia="Times New Roman" w:hAnsi="Cambria Math"/>
                        <w:szCs w:val="24"/>
                        <w:lang w:val="en-US"/>
                      </w:rPr>
                      <m:t>i</m:t>
                    </m:r>
                  </m:sub>
                </m:sSub>
              </m:oMath>
            </m:oMathPara>
          </w:p>
        </w:tc>
        <w:tc>
          <w:tcPr>
            <w:tcW w:w="419" w:type="dxa"/>
          </w:tcPr>
          <w:p w:rsidR="00B552BA" w:rsidRPr="00082C9E" w:rsidRDefault="00B552BA" w:rsidP="00B552BA">
            <w:pPr>
              <w:spacing w:before="120" w:line="276" w:lineRule="auto"/>
              <w:rPr>
                <w:rFonts w:eastAsia="Times New Roman"/>
                <w:szCs w:val="24"/>
                <w:lang w:val="en-US"/>
              </w:rPr>
            </w:pPr>
            <w:r w:rsidRPr="00082C9E">
              <w:rPr>
                <w:rFonts w:eastAsia="Times New Roman"/>
                <w:szCs w:val="24"/>
              </w:rPr>
              <w:sym w:font="Symbol" w:char="F02D"/>
            </w:r>
          </w:p>
        </w:tc>
        <w:tc>
          <w:tcPr>
            <w:tcW w:w="7575" w:type="dxa"/>
          </w:tcPr>
          <w:p w:rsidR="00B552BA" w:rsidRPr="00082C9E" w:rsidRDefault="00B552BA" w:rsidP="00B552BA">
            <w:pPr>
              <w:spacing w:before="120" w:line="276" w:lineRule="auto"/>
              <w:rPr>
                <w:rFonts w:eastAsia="Times New Roman"/>
                <w:szCs w:val="24"/>
              </w:rPr>
            </w:pPr>
            <w:r w:rsidRPr="00082C9E">
              <w:rPr>
                <w:rFonts w:eastAsia="Times New Roman"/>
                <w:szCs w:val="24"/>
              </w:rPr>
              <w:t xml:space="preserve">масса навески исходного раствора </w:t>
            </w:r>
            <w:proofErr w:type="spellStart"/>
            <w:r w:rsidRPr="00082C9E">
              <w:rPr>
                <w:rFonts w:eastAsia="Times New Roman"/>
                <w:i/>
                <w:iCs/>
                <w:szCs w:val="24"/>
                <w:lang w:val="en-US"/>
              </w:rPr>
              <w:t>i</w:t>
            </w:r>
            <w:proofErr w:type="spellEnd"/>
            <w:r w:rsidRPr="00082C9E">
              <w:rPr>
                <w:rFonts w:eastAsia="Times New Roman"/>
                <w:szCs w:val="24"/>
              </w:rPr>
              <w:t>-го ХОС, г;</w:t>
            </w:r>
          </w:p>
        </w:tc>
      </w:tr>
      <w:tr w:rsidR="00B552BA" w:rsidRPr="00082C9E" w:rsidTr="00B552BA">
        <w:tc>
          <w:tcPr>
            <w:tcW w:w="798" w:type="dxa"/>
          </w:tcPr>
          <w:p w:rsidR="00B552BA" w:rsidRPr="00082C9E" w:rsidRDefault="00B552BA" w:rsidP="00B552BA">
            <w:pPr>
              <w:spacing w:before="120" w:line="276" w:lineRule="auto"/>
              <w:rPr>
                <w:rFonts w:eastAsia="Times New Roman"/>
                <w:szCs w:val="24"/>
              </w:rPr>
            </w:pPr>
          </w:p>
        </w:tc>
        <w:tc>
          <w:tcPr>
            <w:tcW w:w="610" w:type="dxa"/>
          </w:tcPr>
          <w:p w:rsidR="00B552BA" w:rsidRPr="00082C9E" w:rsidRDefault="004C4372" w:rsidP="00B552BA">
            <w:pPr>
              <w:spacing w:before="120" w:line="276" w:lineRule="auto"/>
              <w:rPr>
                <w:rFonts w:eastAsia="Times New Roman"/>
                <w:i/>
                <w:szCs w:val="24"/>
              </w:rPr>
            </w:pPr>
            <m:oMathPara>
              <m:oMath>
                <m:sSub>
                  <m:sSubPr>
                    <m:ctrlPr>
                      <w:rPr>
                        <w:rFonts w:ascii="Cambria Math" w:eastAsia="Times New Roman" w:hAnsi="Cambria Math"/>
                        <w:i/>
                        <w:iCs/>
                        <w:szCs w:val="24"/>
                      </w:rPr>
                    </m:ctrlPr>
                  </m:sSubPr>
                  <m:e>
                    <m:r>
                      <w:rPr>
                        <w:rFonts w:ascii="Cambria Math" w:eastAsia="Times New Roman" w:hAnsi="Cambria Math"/>
                        <w:szCs w:val="24"/>
                        <w:lang w:val="en-US"/>
                      </w:rPr>
                      <m:t>C</m:t>
                    </m:r>
                  </m:e>
                  <m:sub>
                    <m:r>
                      <w:rPr>
                        <w:rFonts w:ascii="Cambria Math" w:eastAsia="Times New Roman" w:hAnsi="Cambria Math"/>
                        <w:szCs w:val="24"/>
                      </w:rPr>
                      <m:t>i</m:t>
                    </m:r>
                  </m:sub>
                </m:sSub>
              </m:oMath>
            </m:oMathPara>
          </w:p>
        </w:tc>
        <w:tc>
          <w:tcPr>
            <w:tcW w:w="419" w:type="dxa"/>
          </w:tcPr>
          <w:p w:rsidR="00B552BA" w:rsidRPr="00082C9E" w:rsidRDefault="00B552BA" w:rsidP="00B552BA">
            <w:pPr>
              <w:spacing w:before="120" w:line="276" w:lineRule="auto"/>
              <w:rPr>
                <w:rFonts w:eastAsia="Times New Roman"/>
                <w:szCs w:val="24"/>
              </w:rPr>
            </w:pPr>
            <w:r w:rsidRPr="00082C9E">
              <w:rPr>
                <w:rFonts w:eastAsia="Times New Roman"/>
                <w:szCs w:val="24"/>
              </w:rPr>
              <w:sym w:font="Symbol" w:char="F02D"/>
            </w:r>
          </w:p>
        </w:tc>
        <w:tc>
          <w:tcPr>
            <w:tcW w:w="7575" w:type="dxa"/>
          </w:tcPr>
          <w:p w:rsidR="00B552BA" w:rsidRPr="00082C9E" w:rsidRDefault="00B552BA" w:rsidP="00B552BA">
            <w:pPr>
              <w:spacing w:before="120" w:line="276" w:lineRule="auto"/>
              <w:rPr>
                <w:rFonts w:eastAsia="Times New Roman"/>
                <w:szCs w:val="24"/>
              </w:rPr>
            </w:pPr>
            <w:r w:rsidRPr="00082C9E">
              <w:rPr>
                <w:rFonts w:eastAsia="Times New Roman"/>
                <w:szCs w:val="24"/>
              </w:rPr>
              <w:t>массовая доля ХОС в исходном растворе, приготовленном по п. 10.5, млн</w:t>
            </w:r>
            <w:r w:rsidRPr="00082C9E">
              <w:rPr>
                <w:rFonts w:eastAsia="Times New Roman"/>
                <w:szCs w:val="24"/>
                <w:vertAlign w:val="superscript"/>
              </w:rPr>
              <w:t xml:space="preserve">-1 </w:t>
            </w:r>
            <w:r w:rsidRPr="00082C9E">
              <w:rPr>
                <w:rFonts w:eastAsia="Times New Roman"/>
                <w:szCs w:val="24"/>
              </w:rPr>
              <w:t>(мкг/</w:t>
            </w:r>
            <w:proofErr w:type="gramStart"/>
            <w:r w:rsidRPr="00082C9E">
              <w:rPr>
                <w:rFonts w:eastAsia="Times New Roman"/>
                <w:szCs w:val="24"/>
              </w:rPr>
              <w:t>г</w:t>
            </w:r>
            <w:proofErr w:type="gramEnd"/>
            <w:r w:rsidRPr="00082C9E">
              <w:rPr>
                <w:rFonts w:eastAsia="Times New Roman"/>
                <w:szCs w:val="24"/>
              </w:rPr>
              <w:t xml:space="preserve">, </w:t>
            </w:r>
            <w:proofErr w:type="spellStart"/>
            <w:r w:rsidRPr="00082C9E">
              <w:rPr>
                <w:rFonts w:eastAsia="Times New Roman"/>
                <w:szCs w:val="24"/>
              </w:rPr>
              <w:t>ppm</w:t>
            </w:r>
            <w:proofErr w:type="spellEnd"/>
            <w:r w:rsidRPr="00082C9E">
              <w:rPr>
                <w:rFonts w:eastAsia="Times New Roman"/>
                <w:szCs w:val="24"/>
              </w:rPr>
              <w:t>);</w:t>
            </w:r>
          </w:p>
        </w:tc>
      </w:tr>
      <w:tr w:rsidR="00B552BA" w:rsidRPr="00082C9E" w:rsidTr="00B552BA">
        <w:tc>
          <w:tcPr>
            <w:tcW w:w="798" w:type="dxa"/>
          </w:tcPr>
          <w:p w:rsidR="00B552BA" w:rsidRPr="00082C9E" w:rsidRDefault="00B552BA" w:rsidP="00B552BA">
            <w:pPr>
              <w:spacing w:before="120" w:line="276" w:lineRule="auto"/>
              <w:rPr>
                <w:rFonts w:eastAsia="Times New Roman"/>
                <w:szCs w:val="24"/>
              </w:rPr>
            </w:pPr>
          </w:p>
        </w:tc>
        <w:tc>
          <w:tcPr>
            <w:tcW w:w="610" w:type="dxa"/>
          </w:tcPr>
          <w:p w:rsidR="00B552BA" w:rsidRPr="00082C9E" w:rsidRDefault="00B552BA" w:rsidP="00B552BA">
            <w:pPr>
              <w:spacing w:before="120" w:line="276" w:lineRule="auto"/>
              <w:rPr>
                <w:rFonts w:eastAsia="Times New Roman"/>
                <w:szCs w:val="24"/>
                <w:lang w:val="en-US"/>
              </w:rPr>
            </w:pPr>
            <m:oMathPara>
              <m:oMath>
                <m:r>
                  <w:rPr>
                    <w:rFonts w:ascii="Cambria Math" w:eastAsia="Times New Roman" w:hAnsi="Cambria Math"/>
                    <w:szCs w:val="24"/>
                    <w:lang w:val="en-US"/>
                  </w:rPr>
                  <m:t>M</m:t>
                </m:r>
              </m:oMath>
            </m:oMathPara>
          </w:p>
        </w:tc>
        <w:tc>
          <w:tcPr>
            <w:tcW w:w="419" w:type="dxa"/>
          </w:tcPr>
          <w:p w:rsidR="00B552BA" w:rsidRPr="00082C9E" w:rsidRDefault="00B552BA" w:rsidP="00B552BA">
            <w:pPr>
              <w:spacing w:before="120" w:line="276" w:lineRule="auto"/>
              <w:rPr>
                <w:rFonts w:eastAsia="Times New Roman"/>
                <w:szCs w:val="24"/>
              </w:rPr>
            </w:pPr>
            <w:r w:rsidRPr="00082C9E">
              <w:rPr>
                <w:rFonts w:eastAsia="Times New Roman"/>
                <w:szCs w:val="24"/>
              </w:rPr>
              <w:sym w:font="Symbol" w:char="F02D"/>
            </w:r>
          </w:p>
        </w:tc>
        <w:tc>
          <w:tcPr>
            <w:tcW w:w="7575" w:type="dxa"/>
          </w:tcPr>
          <w:p w:rsidR="00B552BA" w:rsidRPr="00082C9E" w:rsidRDefault="00B552BA" w:rsidP="00B552BA">
            <w:pPr>
              <w:spacing w:before="120" w:line="276" w:lineRule="auto"/>
              <w:rPr>
                <w:rFonts w:eastAsia="Times New Roman"/>
                <w:szCs w:val="24"/>
              </w:rPr>
            </w:pPr>
            <w:r w:rsidRPr="00082C9E">
              <w:rPr>
                <w:rFonts w:eastAsia="Times New Roman"/>
                <w:szCs w:val="24"/>
              </w:rPr>
              <w:t xml:space="preserve">масса эталонного раствора, </w:t>
            </w:r>
            <w:proofErr w:type="gramStart"/>
            <w:r w:rsidRPr="00082C9E">
              <w:rPr>
                <w:szCs w:val="24"/>
              </w:rPr>
              <w:t>г</w:t>
            </w:r>
            <w:proofErr w:type="gramEnd"/>
            <w:r w:rsidRPr="00082C9E">
              <w:rPr>
                <w:szCs w:val="24"/>
              </w:rPr>
              <w:t>.</w:t>
            </w:r>
          </w:p>
        </w:tc>
      </w:tr>
    </w:tbl>
    <w:p w:rsidR="00E9547A" w:rsidRPr="00082C9E" w:rsidRDefault="00E9547A" w:rsidP="00B552BA">
      <w:pPr>
        <w:pStyle w:val="aff2"/>
        <w:numPr>
          <w:ilvl w:val="1"/>
          <w:numId w:val="31"/>
        </w:numPr>
        <w:tabs>
          <w:tab w:val="left" w:pos="567"/>
        </w:tabs>
        <w:spacing w:before="120"/>
        <w:ind w:left="0" w:firstLine="0"/>
        <w:contextualSpacing w:val="0"/>
      </w:pPr>
      <w:r w:rsidRPr="00082C9E">
        <w:t>Приготовление водного раствора серебра азотнокислого AgNO</w:t>
      </w:r>
      <w:r w:rsidRPr="00B552BA">
        <w:rPr>
          <w:vertAlign w:val="subscript"/>
        </w:rPr>
        <w:t>3</w:t>
      </w:r>
      <w:r w:rsidRPr="00082C9E">
        <w:t xml:space="preserve"> с массовой долей 0,1 %</w:t>
      </w:r>
    </w:p>
    <w:p w:rsidR="00E9547A" w:rsidRPr="00082C9E" w:rsidRDefault="00E9547A" w:rsidP="00B552BA">
      <w:pPr>
        <w:spacing w:before="120"/>
        <w:rPr>
          <w:szCs w:val="24"/>
        </w:rPr>
      </w:pPr>
      <w:r w:rsidRPr="00082C9E">
        <w:rPr>
          <w:rFonts w:eastAsia="Times New Roman"/>
          <w:szCs w:val="24"/>
        </w:rPr>
        <w:t xml:space="preserve">Навеску (0,10±0,01) г серебра азотнокислого </w:t>
      </w:r>
      <w:proofErr w:type="spellStart"/>
      <w:r w:rsidRPr="00082C9E">
        <w:rPr>
          <w:szCs w:val="24"/>
          <w:lang w:val="en-US"/>
        </w:rPr>
        <w:t>AgNO</w:t>
      </w:r>
      <w:proofErr w:type="spellEnd"/>
      <w:r w:rsidRPr="00082C9E">
        <w:rPr>
          <w:szCs w:val="24"/>
          <w:vertAlign w:val="subscript"/>
        </w:rPr>
        <w:t xml:space="preserve">3 </w:t>
      </w:r>
      <w:r w:rsidRPr="00082C9E">
        <w:rPr>
          <w:szCs w:val="24"/>
        </w:rPr>
        <w:t>взвешивают на аналитических весах в мерной колбе вместимостью 100 см</w:t>
      </w:r>
      <w:r w:rsidRPr="00082C9E">
        <w:rPr>
          <w:szCs w:val="24"/>
          <w:vertAlign w:val="superscript"/>
        </w:rPr>
        <w:t>3</w:t>
      </w:r>
      <w:r w:rsidRPr="00082C9E">
        <w:rPr>
          <w:szCs w:val="24"/>
        </w:rPr>
        <w:t>. Добавляют 20 см</w:t>
      </w:r>
      <w:r w:rsidRPr="00082C9E">
        <w:rPr>
          <w:szCs w:val="24"/>
          <w:vertAlign w:val="superscript"/>
        </w:rPr>
        <w:t>3</w:t>
      </w:r>
      <w:r w:rsidRPr="00082C9E">
        <w:rPr>
          <w:szCs w:val="24"/>
        </w:rPr>
        <w:t xml:space="preserve"> дистиллированной воды, растворяют навеску, тщательно перемешивают, доводят до метки дистиллированной водой. Раствор хранится в тёмном месте в течение 1 месяца.</w:t>
      </w:r>
    </w:p>
    <w:p w:rsidR="00E9547A" w:rsidRPr="00082C9E" w:rsidRDefault="00E9547A" w:rsidP="00B552BA">
      <w:pPr>
        <w:pStyle w:val="aff2"/>
        <w:numPr>
          <w:ilvl w:val="1"/>
          <w:numId w:val="31"/>
        </w:numPr>
        <w:tabs>
          <w:tab w:val="left" w:pos="567"/>
        </w:tabs>
        <w:spacing w:before="120"/>
        <w:ind w:left="0" w:firstLine="0"/>
        <w:contextualSpacing w:val="0"/>
      </w:pPr>
      <w:r w:rsidRPr="00082C9E">
        <w:t>Приготовление раствора натрия гидроокиси с молярной концентрацией 1 моль/дм</w:t>
      </w:r>
      <w:r w:rsidRPr="00B552BA">
        <w:rPr>
          <w:vertAlign w:val="superscript"/>
        </w:rPr>
        <w:t>3</w:t>
      </w:r>
    </w:p>
    <w:p w:rsidR="00E9547A" w:rsidRPr="00082C9E" w:rsidRDefault="00E9547A" w:rsidP="00B552BA">
      <w:pPr>
        <w:spacing w:before="120"/>
        <w:rPr>
          <w:szCs w:val="24"/>
        </w:rPr>
      </w:pPr>
      <w:r w:rsidRPr="00082C9E">
        <w:rPr>
          <w:szCs w:val="24"/>
        </w:rPr>
        <w:t>Навеску гидроокиси натрия массой (40,0±0,1) г растворяют в 200 см</w:t>
      </w:r>
      <w:r w:rsidRPr="00082C9E">
        <w:rPr>
          <w:szCs w:val="24"/>
          <w:vertAlign w:val="superscript"/>
        </w:rPr>
        <w:t>3</w:t>
      </w:r>
      <w:r w:rsidRPr="00082C9E">
        <w:rPr>
          <w:szCs w:val="24"/>
        </w:rPr>
        <w:t xml:space="preserve"> дистиллированной воды в мерной колбе вместимостью 1000 см</w:t>
      </w:r>
      <w:r w:rsidRPr="00082C9E">
        <w:rPr>
          <w:szCs w:val="24"/>
          <w:vertAlign w:val="superscript"/>
        </w:rPr>
        <w:t>3</w:t>
      </w:r>
      <w:r w:rsidRPr="00082C9E">
        <w:rPr>
          <w:szCs w:val="24"/>
        </w:rPr>
        <w:t>, осторожно перемешивая, затем доводят до метки дистиллированной водой.</w:t>
      </w:r>
    </w:p>
    <w:p w:rsidR="00E9547A" w:rsidRPr="00082C9E" w:rsidRDefault="00E9547A" w:rsidP="00B552BA">
      <w:pPr>
        <w:pStyle w:val="aff2"/>
        <w:numPr>
          <w:ilvl w:val="1"/>
          <w:numId w:val="31"/>
        </w:numPr>
        <w:tabs>
          <w:tab w:val="left" w:pos="567"/>
        </w:tabs>
        <w:spacing w:before="120"/>
        <w:ind w:left="0" w:firstLine="0"/>
        <w:contextualSpacing w:val="0"/>
        <w:rPr>
          <w:b/>
        </w:rPr>
      </w:pPr>
      <w:r w:rsidRPr="00082C9E">
        <w:t>Установка и подготовка капиллярной колонки</w:t>
      </w:r>
      <w:r w:rsidR="00E609E9" w:rsidRPr="00082C9E">
        <w:t>.</w:t>
      </w:r>
    </w:p>
    <w:p w:rsidR="00E9547A" w:rsidRPr="00082C9E" w:rsidRDefault="00E9547A" w:rsidP="00B552BA">
      <w:pPr>
        <w:spacing w:before="120"/>
        <w:rPr>
          <w:rFonts w:eastAsia="Times New Roman"/>
          <w:szCs w:val="24"/>
        </w:rPr>
      </w:pPr>
      <w:r w:rsidRPr="00082C9E">
        <w:rPr>
          <w:rFonts w:eastAsia="Times New Roman"/>
          <w:szCs w:val="24"/>
        </w:rPr>
        <w:t xml:space="preserve">Монтаж капиллярной колонки производят в соответствии с руководством по эксплуатации прибора. Для новой колонки обязательно проводят процедуры кондиционирования для повышения стабильности базовой линии во избежание влияния шумов на точность результатов. </w:t>
      </w:r>
    </w:p>
    <w:p w:rsidR="00E9547A" w:rsidRPr="00082C9E" w:rsidRDefault="00E9547A" w:rsidP="00B552BA">
      <w:pPr>
        <w:spacing w:before="120"/>
        <w:rPr>
          <w:rFonts w:eastAsia="Times New Roman"/>
          <w:szCs w:val="24"/>
        </w:rPr>
      </w:pPr>
      <w:r w:rsidRPr="00082C9E">
        <w:rPr>
          <w:rFonts w:eastAsia="Times New Roman"/>
          <w:szCs w:val="24"/>
        </w:rPr>
        <w:t xml:space="preserve">Капиллярную колонку одним концом подсоединяют к испарителю, а второй оставляют незакреплённым и кондиционируют в режиме программирования температуры от 70 до </w:t>
      </w:r>
      <w:r w:rsidR="00B552BA">
        <w:rPr>
          <w:rFonts w:eastAsia="Times New Roman"/>
          <w:szCs w:val="24"/>
        </w:rPr>
        <w:br/>
      </w:r>
      <w:r w:rsidRPr="00082C9E">
        <w:rPr>
          <w:rFonts w:eastAsia="Times New Roman"/>
          <w:szCs w:val="24"/>
        </w:rPr>
        <w:t>190 ºС со скоростью 2 ºС/мин в течение 12 часов.</w:t>
      </w:r>
    </w:p>
    <w:p w:rsidR="00E9547A" w:rsidRPr="00082C9E" w:rsidRDefault="00E9547A" w:rsidP="00B552BA">
      <w:pPr>
        <w:pStyle w:val="aff2"/>
        <w:numPr>
          <w:ilvl w:val="1"/>
          <w:numId w:val="31"/>
        </w:numPr>
        <w:tabs>
          <w:tab w:val="left" w:pos="567"/>
        </w:tabs>
        <w:spacing w:before="120"/>
        <w:ind w:left="0" w:firstLine="0"/>
        <w:contextualSpacing w:val="0"/>
      </w:pPr>
      <w:r w:rsidRPr="00082C9E">
        <w:t>Подготовка газового хроматографа к работе</w:t>
      </w:r>
    </w:p>
    <w:p w:rsidR="00E9547A" w:rsidRPr="00082C9E" w:rsidRDefault="00E9547A" w:rsidP="00B552BA">
      <w:pPr>
        <w:spacing w:before="120"/>
        <w:rPr>
          <w:rFonts w:eastAsiaTheme="minorEastAsia"/>
          <w:szCs w:val="24"/>
        </w:rPr>
      </w:pPr>
      <w:r w:rsidRPr="00082C9E">
        <w:rPr>
          <w:rFonts w:eastAsiaTheme="minorEastAsia"/>
          <w:szCs w:val="24"/>
        </w:rPr>
        <w:t xml:space="preserve">Подготовку газового хроматографа проводят в соответствии с руководством по эксплуатации. После </w:t>
      </w:r>
      <w:r w:rsidRPr="00082C9E">
        <w:rPr>
          <w:rFonts w:eastAsia="Times New Roman"/>
          <w:szCs w:val="24"/>
        </w:rPr>
        <w:t xml:space="preserve">кондиционирования колонки её подсоединяют к детектору, устанавливают требуемый расход газа-носителя (азот) через колонку и проверяют </w:t>
      </w:r>
      <w:r w:rsidRPr="00082C9E">
        <w:rPr>
          <w:rFonts w:eastAsia="Times New Roman"/>
          <w:szCs w:val="24"/>
        </w:rPr>
        <w:lastRenderedPageBreak/>
        <w:t>герметичность соединений. Далее, устанавливают необходимый режим работы газового хроматографа в соответствии с данными таблицы 6</w:t>
      </w:r>
      <w:r w:rsidRPr="00082C9E">
        <w:rPr>
          <w:rFonts w:eastAsiaTheme="minorEastAsia"/>
          <w:szCs w:val="24"/>
        </w:rPr>
        <w:t>.</w:t>
      </w:r>
    </w:p>
    <w:p w:rsidR="00E9547A" w:rsidRPr="00082C9E" w:rsidRDefault="00E9547A" w:rsidP="00B552BA">
      <w:pPr>
        <w:spacing w:before="120"/>
        <w:rPr>
          <w:rFonts w:eastAsiaTheme="minorEastAsia"/>
          <w:szCs w:val="24"/>
        </w:rPr>
      </w:pPr>
      <w:r w:rsidRPr="00082C9E">
        <w:rPr>
          <w:rFonts w:eastAsiaTheme="minorEastAsia"/>
          <w:szCs w:val="24"/>
        </w:rPr>
        <w:t>Режимы работы хроматографа при необходимости могут быть уточнены при проведении пуско-наладочных работ.</w:t>
      </w:r>
    </w:p>
    <w:p w:rsidR="00B552BA" w:rsidRDefault="00B552BA" w:rsidP="00B552BA">
      <w:pPr>
        <w:pStyle w:val="Sd"/>
        <w:widowControl/>
        <w:spacing w:before="120"/>
      </w:pPr>
      <w:r>
        <w:t xml:space="preserve">Таблица </w:t>
      </w:r>
      <w:fldSimple w:instr=" SEQ Таблица \* ARABIC ">
        <w:r w:rsidR="008427D3">
          <w:rPr>
            <w:noProof/>
          </w:rPr>
          <w:t>6</w:t>
        </w:r>
      </w:fldSimple>
    </w:p>
    <w:p w:rsidR="00E9547A" w:rsidRPr="00B552BA" w:rsidRDefault="00E9547A" w:rsidP="00B552BA">
      <w:pPr>
        <w:pStyle w:val="Sd"/>
        <w:widowControl/>
        <w:spacing w:after="60"/>
      </w:pPr>
      <w:r w:rsidRPr="00B552BA">
        <w:t>Режим работы хроматографа</w:t>
      </w:r>
    </w:p>
    <w:tbl>
      <w:tblPr>
        <w:tblW w:w="980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219"/>
        <w:gridCol w:w="5584"/>
      </w:tblGrid>
      <w:tr w:rsidR="00E9547A" w:rsidRPr="00082C9E" w:rsidTr="009E2FAB">
        <w:trPr>
          <w:trHeight w:val="417"/>
          <w:tblHeader/>
        </w:trPr>
        <w:tc>
          <w:tcPr>
            <w:tcW w:w="4219" w:type="dxa"/>
            <w:tcBorders>
              <w:top w:val="single" w:sz="12" w:space="0" w:color="auto"/>
              <w:bottom w:val="single" w:sz="12" w:space="0" w:color="auto"/>
            </w:tcBorders>
            <w:shd w:val="clear" w:color="auto" w:fill="FFD200"/>
            <w:vAlign w:val="center"/>
          </w:tcPr>
          <w:p w:rsidR="00E9547A" w:rsidRPr="00B552BA" w:rsidRDefault="00E9547A" w:rsidP="00B552BA">
            <w:pPr>
              <w:spacing w:line="276" w:lineRule="auto"/>
              <w:jc w:val="center"/>
              <w:rPr>
                <w:rFonts w:ascii="Arial" w:eastAsia="Times New Roman" w:hAnsi="Arial"/>
                <w:b/>
                <w:caps/>
                <w:sz w:val="16"/>
                <w:szCs w:val="16"/>
                <w:lang w:eastAsia="ru-RU"/>
              </w:rPr>
            </w:pPr>
            <w:r w:rsidRPr="00B552BA">
              <w:rPr>
                <w:rFonts w:ascii="Arial" w:eastAsia="Times New Roman" w:hAnsi="Arial"/>
                <w:b/>
                <w:caps/>
                <w:sz w:val="16"/>
                <w:szCs w:val="16"/>
                <w:lang w:eastAsia="ru-RU"/>
              </w:rPr>
              <w:t>Показатель</w:t>
            </w:r>
          </w:p>
        </w:tc>
        <w:tc>
          <w:tcPr>
            <w:tcW w:w="5584" w:type="dxa"/>
            <w:tcBorders>
              <w:top w:val="single" w:sz="12" w:space="0" w:color="auto"/>
              <w:bottom w:val="single" w:sz="12" w:space="0" w:color="auto"/>
            </w:tcBorders>
            <w:shd w:val="clear" w:color="auto" w:fill="FFD200"/>
            <w:vAlign w:val="center"/>
          </w:tcPr>
          <w:p w:rsidR="00E9547A" w:rsidRPr="00B552BA" w:rsidRDefault="00E9547A" w:rsidP="00B552BA">
            <w:pPr>
              <w:spacing w:line="276" w:lineRule="auto"/>
              <w:jc w:val="center"/>
              <w:rPr>
                <w:rFonts w:ascii="Arial" w:eastAsia="Times New Roman" w:hAnsi="Arial"/>
                <w:b/>
                <w:caps/>
                <w:sz w:val="16"/>
                <w:szCs w:val="16"/>
                <w:lang w:eastAsia="ru-RU"/>
              </w:rPr>
            </w:pPr>
            <w:r w:rsidRPr="00B552BA">
              <w:rPr>
                <w:rFonts w:ascii="Arial" w:eastAsia="Times New Roman" w:hAnsi="Arial"/>
                <w:b/>
                <w:caps/>
                <w:sz w:val="16"/>
                <w:szCs w:val="16"/>
                <w:lang w:eastAsia="ru-RU"/>
              </w:rPr>
              <w:t>Значение</w:t>
            </w:r>
          </w:p>
        </w:tc>
      </w:tr>
      <w:tr w:rsidR="00E9547A" w:rsidRPr="00082C9E" w:rsidTr="009E2FAB">
        <w:trPr>
          <w:trHeight w:val="319"/>
          <w:tblHeader/>
        </w:trPr>
        <w:tc>
          <w:tcPr>
            <w:tcW w:w="4219" w:type="dxa"/>
            <w:tcBorders>
              <w:top w:val="single" w:sz="12" w:space="0" w:color="auto"/>
            </w:tcBorders>
            <w:shd w:val="clear" w:color="auto" w:fill="FFFFFF" w:themeFill="background1"/>
          </w:tcPr>
          <w:p w:rsidR="00E9547A" w:rsidRPr="00082C9E" w:rsidRDefault="00E9547A" w:rsidP="00E9547A">
            <w:pPr>
              <w:spacing w:line="276" w:lineRule="auto"/>
              <w:jc w:val="center"/>
              <w:rPr>
                <w:rFonts w:eastAsia="Times New Roman"/>
                <w:b/>
                <w:szCs w:val="24"/>
              </w:rPr>
            </w:pPr>
            <w:r w:rsidRPr="00082C9E">
              <w:rPr>
                <w:rFonts w:eastAsia="Times New Roman"/>
                <w:b/>
                <w:szCs w:val="24"/>
              </w:rPr>
              <w:t>1</w:t>
            </w:r>
          </w:p>
        </w:tc>
        <w:tc>
          <w:tcPr>
            <w:tcW w:w="5584" w:type="dxa"/>
            <w:tcBorders>
              <w:top w:val="single" w:sz="12" w:space="0" w:color="auto"/>
            </w:tcBorders>
            <w:shd w:val="clear" w:color="auto" w:fill="FFFFFF" w:themeFill="background1"/>
          </w:tcPr>
          <w:p w:rsidR="00E9547A" w:rsidRPr="00082C9E" w:rsidRDefault="00E9547A" w:rsidP="00E9547A">
            <w:pPr>
              <w:spacing w:line="276" w:lineRule="auto"/>
              <w:jc w:val="center"/>
              <w:rPr>
                <w:rFonts w:eastAsia="Times New Roman"/>
                <w:b/>
                <w:szCs w:val="24"/>
              </w:rPr>
            </w:pPr>
            <w:r w:rsidRPr="00082C9E">
              <w:rPr>
                <w:rFonts w:eastAsia="Times New Roman"/>
                <w:b/>
                <w:szCs w:val="24"/>
              </w:rPr>
              <w:t>2</w:t>
            </w:r>
          </w:p>
        </w:tc>
      </w:tr>
      <w:tr w:rsidR="00E9547A" w:rsidRPr="00082C9E" w:rsidTr="009E2FAB">
        <w:tc>
          <w:tcPr>
            <w:tcW w:w="9803" w:type="dxa"/>
            <w:gridSpan w:val="2"/>
          </w:tcPr>
          <w:p w:rsidR="00E9547A" w:rsidRPr="00082C9E" w:rsidRDefault="00E9547A" w:rsidP="00E9547A">
            <w:pPr>
              <w:spacing w:line="276" w:lineRule="auto"/>
              <w:jc w:val="center"/>
              <w:rPr>
                <w:rFonts w:eastAsia="Times New Roman"/>
                <w:szCs w:val="24"/>
              </w:rPr>
            </w:pPr>
            <w:r w:rsidRPr="00082C9E">
              <w:rPr>
                <w:rFonts w:eastAsia="Times New Roman"/>
                <w:szCs w:val="24"/>
              </w:rPr>
              <w:t>Инжектор</w:t>
            </w:r>
          </w:p>
        </w:tc>
      </w:tr>
      <w:tr w:rsidR="00E9547A" w:rsidRPr="00082C9E" w:rsidTr="009E2FAB">
        <w:tc>
          <w:tcPr>
            <w:tcW w:w="4219" w:type="dxa"/>
          </w:tcPr>
          <w:p w:rsidR="00E9547A" w:rsidRPr="00082C9E" w:rsidRDefault="00E9547A" w:rsidP="00E9547A">
            <w:pPr>
              <w:spacing w:line="276" w:lineRule="auto"/>
              <w:jc w:val="center"/>
              <w:rPr>
                <w:rFonts w:eastAsia="Times New Roman"/>
                <w:szCs w:val="24"/>
              </w:rPr>
            </w:pPr>
            <w:r w:rsidRPr="00082C9E">
              <w:rPr>
                <w:rFonts w:eastAsia="Times New Roman"/>
                <w:szCs w:val="24"/>
              </w:rPr>
              <w:t>Температура, °С</w:t>
            </w:r>
          </w:p>
          <w:p w:rsidR="00E9547A" w:rsidRPr="00082C9E" w:rsidRDefault="00E9547A" w:rsidP="00E9547A">
            <w:pPr>
              <w:spacing w:line="276" w:lineRule="auto"/>
              <w:jc w:val="center"/>
              <w:rPr>
                <w:rFonts w:eastAsia="Times New Roman"/>
                <w:szCs w:val="24"/>
              </w:rPr>
            </w:pPr>
            <w:r w:rsidRPr="00082C9E">
              <w:rPr>
                <w:rFonts w:eastAsia="Times New Roman"/>
                <w:szCs w:val="24"/>
              </w:rPr>
              <w:t>Деление потока</w:t>
            </w:r>
          </w:p>
          <w:p w:rsidR="00E9547A" w:rsidRPr="00082C9E" w:rsidRDefault="00E9547A" w:rsidP="00E9547A">
            <w:pPr>
              <w:spacing w:line="276" w:lineRule="auto"/>
              <w:jc w:val="center"/>
              <w:rPr>
                <w:rFonts w:eastAsia="Times New Roman"/>
                <w:szCs w:val="24"/>
              </w:rPr>
            </w:pPr>
            <w:r w:rsidRPr="00082C9E">
              <w:rPr>
                <w:rFonts w:eastAsia="Times New Roman"/>
                <w:szCs w:val="24"/>
              </w:rPr>
              <w:t>Давление, кПа</w:t>
            </w:r>
          </w:p>
          <w:p w:rsidR="00E9547A" w:rsidRPr="00082C9E" w:rsidRDefault="00E9547A" w:rsidP="00E9547A">
            <w:pPr>
              <w:spacing w:line="276" w:lineRule="auto"/>
              <w:jc w:val="center"/>
              <w:rPr>
                <w:rFonts w:eastAsia="Times New Roman"/>
                <w:szCs w:val="24"/>
              </w:rPr>
            </w:pPr>
            <w:r w:rsidRPr="00082C9E">
              <w:rPr>
                <w:rFonts w:eastAsia="Times New Roman"/>
                <w:szCs w:val="24"/>
              </w:rPr>
              <w:t>Объем пробы, мм</w:t>
            </w:r>
            <w:r w:rsidRPr="00082C9E">
              <w:rPr>
                <w:rFonts w:eastAsia="Times New Roman"/>
                <w:szCs w:val="24"/>
                <w:vertAlign w:val="superscript"/>
              </w:rPr>
              <w:t>3</w:t>
            </w:r>
          </w:p>
        </w:tc>
        <w:tc>
          <w:tcPr>
            <w:tcW w:w="5584" w:type="dxa"/>
          </w:tcPr>
          <w:p w:rsidR="00E9547A" w:rsidRPr="00082C9E" w:rsidRDefault="00E9547A" w:rsidP="00E9547A">
            <w:pPr>
              <w:spacing w:line="276" w:lineRule="auto"/>
              <w:ind w:hanging="37"/>
              <w:jc w:val="center"/>
              <w:rPr>
                <w:rFonts w:eastAsia="Times New Roman"/>
                <w:szCs w:val="24"/>
              </w:rPr>
            </w:pPr>
            <w:r w:rsidRPr="00082C9E">
              <w:rPr>
                <w:rFonts w:eastAsia="Times New Roman"/>
                <w:szCs w:val="24"/>
              </w:rPr>
              <w:t>290</w:t>
            </w:r>
          </w:p>
          <w:p w:rsidR="00E9547A" w:rsidRPr="00082C9E" w:rsidRDefault="00E9547A" w:rsidP="00E9547A">
            <w:pPr>
              <w:tabs>
                <w:tab w:val="left" w:pos="1740"/>
                <w:tab w:val="left" w:pos="1770"/>
                <w:tab w:val="center" w:pos="2302"/>
              </w:tabs>
              <w:spacing w:line="276" w:lineRule="auto"/>
              <w:jc w:val="center"/>
              <w:rPr>
                <w:rFonts w:eastAsia="Times New Roman"/>
                <w:szCs w:val="24"/>
              </w:rPr>
            </w:pPr>
            <w:r w:rsidRPr="00082C9E">
              <w:rPr>
                <w:rFonts w:eastAsia="Times New Roman"/>
                <w:szCs w:val="24"/>
              </w:rPr>
              <w:t>1:60</w:t>
            </w:r>
          </w:p>
          <w:p w:rsidR="00E9547A" w:rsidRPr="00082C9E" w:rsidRDefault="00E9547A" w:rsidP="00E9547A">
            <w:pPr>
              <w:spacing w:line="276" w:lineRule="auto"/>
              <w:ind w:hanging="37"/>
              <w:jc w:val="center"/>
              <w:rPr>
                <w:rFonts w:eastAsia="Times New Roman"/>
                <w:szCs w:val="24"/>
              </w:rPr>
            </w:pPr>
            <w:r w:rsidRPr="00082C9E">
              <w:rPr>
                <w:rFonts w:eastAsia="Times New Roman"/>
                <w:szCs w:val="24"/>
              </w:rPr>
              <w:t>30</w:t>
            </w:r>
          </w:p>
          <w:p w:rsidR="00E9547A" w:rsidRPr="00082C9E" w:rsidRDefault="00E9547A" w:rsidP="00E9547A">
            <w:pPr>
              <w:spacing w:line="276" w:lineRule="auto"/>
              <w:ind w:hanging="37"/>
              <w:jc w:val="center"/>
              <w:rPr>
                <w:rFonts w:eastAsia="Times New Roman"/>
                <w:szCs w:val="24"/>
              </w:rPr>
            </w:pPr>
            <w:r w:rsidRPr="00082C9E">
              <w:rPr>
                <w:rFonts w:eastAsia="Times New Roman"/>
                <w:szCs w:val="24"/>
              </w:rPr>
              <w:t>0,2</w:t>
            </w:r>
          </w:p>
        </w:tc>
      </w:tr>
      <w:tr w:rsidR="00E9547A" w:rsidRPr="00082C9E" w:rsidTr="009E2FAB">
        <w:trPr>
          <w:trHeight w:val="159"/>
        </w:trPr>
        <w:tc>
          <w:tcPr>
            <w:tcW w:w="9803" w:type="dxa"/>
            <w:gridSpan w:val="2"/>
          </w:tcPr>
          <w:p w:rsidR="00E9547A" w:rsidRPr="00082C9E" w:rsidRDefault="00E9547A" w:rsidP="00E9547A">
            <w:pPr>
              <w:spacing w:line="276" w:lineRule="auto"/>
              <w:jc w:val="center"/>
              <w:rPr>
                <w:rFonts w:eastAsia="Times New Roman"/>
                <w:szCs w:val="24"/>
              </w:rPr>
            </w:pPr>
            <w:r w:rsidRPr="00082C9E">
              <w:rPr>
                <w:rFonts w:eastAsia="Times New Roman"/>
                <w:szCs w:val="24"/>
              </w:rPr>
              <w:t xml:space="preserve"> Детектор ЭЗД</w:t>
            </w:r>
          </w:p>
        </w:tc>
      </w:tr>
      <w:tr w:rsidR="00E9547A" w:rsidRPr="00082C9E" w:rsidTr="009E2FAB">
        <w:trPr>
          <w:trHeight w:val="532"/>
        </w:trPr>
        <w:tc>
          <w:tcPr>
            <w:tcW w:w="4219" w:type="dxa"/>
          </w:tcPr>
          <w:p w:rsidR="00E9547A" w:rsidRPr="00082C9E" w:rsidRDefault="00E9547A" w:rsidP="00E9547A">
            <w:pPr>
              <w:spacing w:line="276" w:lineRule="auto"/>
              <w:jc w:val="center"/>
              <w:rPr>
                <w:rFonts w:eastAsia="Times New Roman"/>
                <w:szCs w:val="24"/>
              </w:rPr>
            </w:pPr>
            <w:r w:rsidRPr="00082C9E">
              <w:rPr>
                <w:rFonts w:eastAsia="Times New Roman"/>
                <w:szCs w:val="24"/>
              </w:rPr>
              <w:t>Температура, °С</w:t>
            </w:r>
          </w:p>
          <w:p w:rsidR="00E9547A" w:rsidRPr="00082C9E" w:rsidRDefault="00E9547A" w:rsidP="00E9547A">
            <w:pPr>
              <w:spacing w:line="276" w:lineRule="auto"/>
              <w:jc w:val="center"/>
              <w:rPr>
                <w:rFonts w:eastAsia="Times New Roman"/>
                <w:szCs w:val="24"/>
              </w:rPr>
            </w:pPr>
            <w:r w:rsidRPr="00082C9E">
              <w:rPr>
                <w:rFonts w:eastAsia="Times New Roman"/>
                <w:szCs w:val="24"/>
              </w:rPr>
              <w:t xml:space="preserve">Расход азота, </w:t>
            </w:r>
            <w:r w:rsidRPr="00082C9E">
              <w:rPr>
                <w:szCs w:val="24"/>
              </w:rPr>
              <w:t>см</w:t>
            </w:r>
            <w:r w:rsidRPr="00082C9E">
              <w:rPr>
                <w:szCs w:val="24"/>
                <w:vertAlign w:val="superscript"/>
              </w:rPr>
              <w:t>3</w:t>
            </w:r>
            <w:r w:rsidRPr="00082C9E">
              <w:rPr>
                <w:rFonts w:eastAsia="Times New Roman"/>
                <w:szCs w:val="24"/>
              </w:rPr>
              <w:t>/мин</w:t>
            </w:r>
          </w:p>
        </w:tc>
        <w:tc>
          <w:tcPr>
            <w:tcW w:w="5584" w:type="dxa"/>
          </w:tcPr>
          <w:p w:rsidR="00E9547A" w:rsidRPr="00082C9E" w:rsidRDefault="00E9547A" w:rsidP="00E9547A">
            <w:pPr>
              <w:spacing w:line="276" w:lineRule="auto"/>
              <w:ind w:firstLine="105"/>
              <w:jc w:val="center"/>
              <w:rPr>
                <w:rFonts w:eastAsia="Times New Roman"/>
                <w:szCs w:val="24"/>
              </w:rPr>
            </w:pPr>
            <w:r w:rsidRPr="00082C9E">
              <w:rPr>
                <w:rFonts w:eastAsia="Times New Roman"/>
                <w:szCs w:val="24"/>
              </w:rPr>
              <w:t>300</w:t>
            </w:r>
          </w:p>
          <w:p w:rsidR="00E9547A" w:rsidRPr="00082C9E" w:rsidRDefault="00E9547A" w:rsidP="00E9547A">
            <w:pPr>
              <w:spacing w:after="160" w:line="276" w:lineRule="auto"/>
              <w:jc w:val="center"/>
              <w:rPr>
                <w:rFonts w:eastAsia="Times New Roman"/>
                <w:szCs w:val="24"/>
              </w:rPr>
            </w:pPr>
            <w:r w:rsidRPr="00082C9E">
              <w:rPr>
                <w:rFonts w:eastAsia="Times New Roman"/>
                <w:szCs w:val="24"/>
              </w:rPr>
              <w:t>30</w:t>
            </w:r>
          </w:p>
        </w:tc>
      </w:tr>
      <w:tr w:rsidR="00E9547A" w:rsidRPr="00082C9E" w:rsidTr="009E2FAB">
        <w:tc>
          <w:tcPr>
            <w:tcW w:w="9803" w:type="dxa"/>
            <w:gridSpan w:val="2"/>
          </w:tcPr>
          <w:p w:rsidR="00E9547A" w:rsidRPr="00082C9E" w:rsidRDefault="00E9547A" w:rsidP="00E9547A">
            <w:pPr>
              <w:spacing w:line="276" w:lineRule="auto"/>
              <w:jc w:val="center"/>
              <w:rPr>
                <w:rFonts w:eastAsia="Times New Roman"/>
                <w:szCs w:val="24"/>
              </w:rPr>
            </w:pPr>
            <w:r w:rsidRPr="00082C9E">
              <w:rPr>
                <w:rFonts w:eastAsia="Times New Roman"/>
                <w:szCs w:val="24"/>
              </w:rPr>
              <w:t>Термостат колонки</w:t>
            </w:r>
          </w:p>
        </w:tc>
      </w:tr>
      <w:tr w:rsidR="00E9547A" w:rsidRPr="00082C9E" w:rsidTr="009E2FAB">
        <w:tc>
          <w:tcPr>
            <w:tcW w:w="4219" w:type="dxa"/>
          </w:tcPr>
          <w:p w:rsidR="00E9547A" w:rsidRPr="00082C9E" w:rsidRDefault="00E9547A" w:rsidP="00E9547A">
            <w:pPr>
              <w:pStyle w:val="afc"/>
              <w:spacing w:before="0" w:beforeAutospacing="0" w:after="0" w:afterAutospacing="0" w:line="276" w:lineRule="auto"/>
              <w:jc w:val="center"/>
            </w:pPr>
            <w:r w:rsidRPr="00082C9E">
              <w:rPr>
                <w:color w:val="000000"/>
                <w:kern w:val="24"/>
              </w:rPr>
              <w:t>Начальная температура колонки, °С</w:t>
            </w:r>
          </w:p>
          <w:p w:rsidR="00E9547A" w:rsidRPr="00082C9E" w:rsidRDefault="00E9547A" w:rsidP="00E9547A">
            <w:pPr>
              <w:pStyle w:val="afc"/>
              <w:spacing w:before="0" w:beforeAutospacing="0" w:after="0" w:afterAutospacing="0" w:line="276" w:lineRule="auto"/>
              <w:jc w:val="center"/>
            </w:pPr>
            <w:r w:rsidRPr="00082C9E">
              <w:rPr>
                <w:color w:val="000000"/>
                <w:kern w:val="24"/>
              </w:rPr>
              <w:t>Время изотермы, мин</w:t>
            </w:r>
          </w:p>
          <w:p w:rsidR="00E9547A" w:rsidRPr="00082C9E" w:rsidRDefault="00E9547A" w:rsidP="00E9547A">
            <w:pPr>
              <w:pStyle w:val="afc"/>
              <w:spacing w:before="0" w:beforeAutospacing="0" w:after="0" w:afterAutospacing="0" w:line="276" w:lineRule="auto"/>
              <w:jc w:val="center"/>
            </w:pPr>
            <w:r w:rsidRPr="00082C9E">
              <w:rPr>
                <w:color w:val="000000"/>
                <w:kern w:val="24"/>
              </w:rPr>
              <w:t>Скорость программирования термостата колонки, °С/мин</w:t>
            </w:r>
          </w:p>
          <w:p w:rsidR="00E9547A" w:rsidRPr="00082C9E" w:rsidRDefault="00E9547A" w:rsidP="00E9547A">
            <w:pPr>
              <w:pStyle w:val="afc"/>
              <w:spacing w:before="0" w:beforeAutospacing="0" w:after="0" w:afterAutospacing="0" w:line="276" w:lineRule="auto"/>
              <w:jc w:val="center"/>
            </w:pPr>
            <w:r w:rsidRPr="00082C9E">
              <w:rPr>
                <w:color w:val="000000"/>
                <w:kern w:val="24"/>
              </w:rPr>
              <w:t>Конечная температура, °С</w:t>
            </w:r>
          </w:p>
          <w:p w:rsidR="00E9547A" w:rsidRPr="00082C9E" w:rsidRDefault="00E9547A" w:rsidP="00E9547A">
            <w:pPr>
              <w:pStyle w:val="afc"/>
              <w:spacing w:before="0" w:beforeAutospacing="0" w:after="0" w:afterAutospacing="0" w:line="276" w:lineRule="auto"/>
              <w:jc w:val="center"/>
            </w:pPr>
            <w:r w:rsidRPr="00082C9E">
              <w:rPr>
                <w:color w:val="000000"/>
                <w:kern w:val="24"/>
              </w:rPr>
              <w:t>Время конечной изотермы, мин</w:t>
            </w:r>
          </w:p>
        </w:tc>
        <w:tc>
          <w:tcPr>
            <w:tcW w:w="5584" w:type="dxa"/>
          </w:tcPr>
          <w:p w:rsidR="00E9547A" w:rsidRPr="00082C9E" w:rsidRDefault="00E9547A" w:rsidP="00E9547A">
            <w:pPr>
              <w:pStyle w:val="afc"/>
              <w:spacing w:before="0" w:beforeAutospacing="0" w:after="0" w:afterAutospacing="0" w:line="276" w:lineRule="auto"/>
              <w:jc w:val="center"/>
            </w:pPr>
            <w:r w:rsidRPr="00082C9E">
              <w:rPr>
                <w:color w:val="000000"/>
                <w:kern w:val="24"/>
              </w:rPr>
              <w:t>70</w:t>
            </w:r>
          </w:p>
          <w:p w:rsidR="00E9547A" w:rsidRPr="00082C9E" w:rsidRDefault="00E9547A" w:rsidP="00E9547A">
            <w:pPr>
              <w:pStyle w:val="afc"/>
              <w:spacing w:before="0" w:beforeAutospacing="0" w:after="0" w:afterAutospacing="0" w:line="276" w:lineRule="auto"/>
              <w:jc w:val="center"/>
            </w:pPr>
            <w:r w:rsidRPr="00082C9E">
              <w:rPr>
                <w:color w:val="000000"/>
                <w:kern w:val="24"/>
              </w:rPr>
              <w:t>4</w:t>
            </w:r>
          </w:p>
          <w:p w:rsidR="00E9547A" w:rsidRPr="00082C9E" w:rsidRDefault="00E9547A" w:rsidP="00E9547A">
            <w:pPr>
              <w:pStyle w:val="afc"/>
              <w:spacing w:before="0" w:beforeAutospacing="0" w:after="0" w:afterAutospacing="0" w:line="276" w:lineRule="auto"/>
              <w:jc w:val="center"/>
              <w:rPr>
                <w:color w:val="000000"/>
                <w:kern w:val="24"/>
              </w:rPr>
            </w:pPr>
          </w:p>
          <w:p w:rsidR="00E9547A" w:rsidRPr="00082C9E" w:rsidRDefault="00E9547A" w:rsidP="00E9547A">
            <w:pPr>
              <w:pStyle w:val="afc"/>
              <w:spacing w:before="0" w:beforeAutospacing="0" w:after="0" w:afterAutospacing="0" w:line="276" w:lineRule="auto"/>
              <w:jc w:val="center"/>
            </w:pPr>
            <w:r w:rsidRPr="00082C9E">
              <w:rPr>
                <w:color w:val="000000"/>
                <w:kern w:val="24"/>
              </w:rPr>
              <w:t>10</w:t>
            </w:r>
          </w:p>
          <w:p w:rsidR="00E9547A" w:rsidRPr="00082C9E" w:rsidRDefault="00E9547A" w:rsidP="00E9547A">
            <w:pPr>
              <w:pStyle w:val="afc"/>
              <w:spacing w:before="0" w:beforeAutospacing="0" w:after="0" w:afterAutospacing="0" w:line="276" w:lineRule="auto"/>
              <w:jc w:val="center"/>
            </w:pPr>
            <w:r w:rsidRPr="00082C9E">
              <w:rPr>
                <w:rFonts w:eastAsia="Calibri"/>
                <w:color w:val="000000"/>
                <w:kern w:val="24"/>
              </w:rPr>
              <w:t>190</w:t>
            </w:r>
          </w:p>
          <w:p w:rsidR="00E9547A" w:rsidRPr="00082C9E" w:rsidRDefault="00E9547A" w:rsidP="00E9547A">
            <w:pPr>
              <w:spacing w:after="160" w:line="276" w:lineRule="auto"/>
              <w:jc w:val="center"/>
              <w:rPr>
                <w:szCs w:val="24"/>
              </w:rPr>
            </w:pPr>
            <w:r w:rsidRPr="00082C9E">
              <w:rPr>
                <w:color w:val="000000"/>
                <w:kern w:val="24"/>
                <w:szCs w:val="24"/>
              </w:rPr>
              <w:t>1</w:t>
            </w:r>
          </w:p>
        </w:tc>
      </w:tr>
      <w:tr w:rsidR="00E9547A" w:rsidRPr="00082C9E" w:rsidTr="009E2FAB">
        <w:tc>
          <w:tcPr>
            <w:tcW w:w="9803" w:type="dxa"/>
            <w:gridSpan w:val="2"/>
          </w:tcPr>
          <w:p w:rsidR="00E9547A" w:rsidRPr="00082C9E" w:rsidRDefault="00E9547A" w:rsidP="00E9547A">
            <w:pPr>
              <w:spacing w:line="276" w:lineRule="auto"/>
              <w:jc w:val="center"/>
              <w:rPr>
                <w:rFonts w:eastAsia="Times New Roman"/>
                <w:szCs w:val="24"/>
              </w:rPr>
            </w:pPr>
            <w:r w:rsidRPr="00082C9E">
              <w:rPr>
                <w:rFonts w:eastAsia="Times New Roman"/>
                <w:szCs w:val="24"/>
              </w:rPr>
              <w:t>Колонка</w:t>
            </w:r>
          </w:p>
        </w:tc>
      </w:tr>
      <w:tr w:rsidR="00E9547A" w:rsidRPr="00082C9E" w:rsidTr="009E2FAB">
        <w:trPr>
          <w:trHeight w:val="636"/>
        </w:trPr>
        <w:tc>
          <w:tcPr>
            <w:tcW w:w="4219" w:type="dxa"/>
          </w:tcPr>
          <w:p w:rsidR="00E9547A" w:rsidRPr="00082C9E" w:rsidRDefault="00E9547A" w:rsidP="00E9547A">
            <w:pPr>
              <w:spacing w:line="276" w:lineRule="auto"/>
              <w:jc w:val="center"/>
              <w:rPr>
                <w:rFonts w:eastAsia="Times New Roman"/>
                <w:szCs w:val="24"/>
              </w:rPr>
            </w:pPr>
            <w:r w:rsidRPr="00082C9E">
              <w:rPr>
                <w:rFonts w:eastAsia="Times New Roman"/>
                <w:szCs w:val="24"/>
              </w:rPr>
              <w:t xml:space="preserve">Длина, </w:t>
            </w:r>
            <w:proofErr w:type="gramStart"/>
            <w:r w:rsidRPr="00082C9E">
              <w:rPr>
                <w:rFonts w:eastAsia="Times New Roman"/>
                <w:szCs w:val="24"/>
              </w:rPr>
              <w:t>м</w:t>
            </w:r>
            <w:proofErr w:type="gramEnd"/>
          </w:p>
          <w:p w:rsidR="00E9547A" w:rsidRPr="00082C9E" w:rsidRDefault="00E9547A" w:rsidP="00E9547A">
            <w:pPr>
              <w:spacing w:line="276" w:lineRule="auto"/>
              <w:jc w:val="center"/>
              <w:rPr>
                <w:rFonts w:eastAsia="Times New Roman"/>
                <w:szCs w:val="24"/>
              </w:rPr>
            </w:pPr>
            <w:r w:rsidRPr="00082C9E">
              <w:rPr>
                <w:rFonts w:eastAsia="Times New Roman"/>
                <w:szCs w:val="24"/>
              </w:rPr>
              <w:t xml:space="preserve">Внутренний диаметр, </w:t>
            </w:r>
            <w:proofErr w:type="gramStart"/>
            <w:r w:rsidRPr="00082C9E">
              <w:rPr>
                <w:rFonts w:eastAsia="Times New Roman"/>
                <w:szCs w:val="24"/>
              </w:rPr>
              <w:t>мм</w:t>
            </w:r>
            <w:proofErr w:type="gramEnd"/>
          </w:p>
        </w:tc>
        <w:tc>
          <w:tcPr>
            <w:tcW w:w="5584" w:type="dxa"/>
          </w:tcPr>
          <w:p w:rsidR="00E9547A" w:rsidRPr="00082C9E" w:rsidRDefault="00E9547A" w:rsidP="00E9547A">
            <w:pPr>
              <w:spacing w:line="276" w:lineRule="auto"/>
              <w:jc w:val="center"/>
              <w:rPr>
                <w:rFonts w:eastAsia="Times New Roman"/>
                <w:szCs w:val="24"/>
              </w:rPr>
            </w:pPr>
            <w:r w:rsidRPr="00082C9E">
              <w:rPr>
                <w:rFonts w:eastAsia="Times New Roman"/>
                <w:szCs w:val="24"/>
              </w:rPr>
              <w:t>50</w:t>
            </w:r>
          </w:p>
          <w:p w:rsidR="00E9547A" w:rsidRPr="00082C9E" w:rsidRDefault="00E9547A" w:rsidP="00E9547A">
            <w:pPr>
              <w:spacing w:line="276" w:lineRule="auto"/>
              <w:jc w:val="center"/>
              <w:rPr>
                <w:rFonts w:eastAsia="Times New Roman"/>
                <w:szCs w:val="24"/>
              </w:rPr>
            </w:pPr>
            <w:r w:rsidRPr="00082C9E">
              <w:rPr>
                <w:rFonts w:eastAsia="Times New Roman"/>
                <w:szCs w:val="24"/>
              </w:rPr>
              <w:t>0,32</w:t>
            </w:r>
          </w:p>
        </w:tc>
      </w:tr>
      <w:tr w:rsidR="00E9547A" w:rsidRPr="00082C9E" w:rsidTr="009E2FAB">
        <w:trPr>
          <w:trHeight w:val="1771"/>
        </w:trPr>
        <w:tc>
          <w:tcPr>
            <w:tcW w:w="4219" w:type="dxa"/>
          </w:tcPr>
          <w:p w:rsidR="00E9547A" w:rsidRPr="00082C9E" w:rsidRDefault="00E9547A" w:rsidP="00E9547A">
            <w:pPr>
              <w:spacing w:line="276" w:lineRule="auto"/>
              <w:jc w:val="center"/>
              <w:rPr>
                <w:rFonts w:eastAsia="Times New Roman"/>
                <w:szCs w:val="24"/>
              </w:rPr>
            </w:pPr>
            <w:r w:rsidRPr="00082C9E">
              <w:rPr>
                <w:rFonts w:eastAsia="Times New Roman"/>
                <w:szCs w:val="24"/>
              </w:rPr>
              <w:t xml:space="preserve">Толщина плёнки, </w:t>
            </w:r>
            <w:proofErr w:type="gramStart"/>
            <w:r w:rsidRPr="00082C9E">
              <w:rPr>
                <w:rFonts w:eastAsia="Times New Roman"/>
                <w:szCs w:val="24"/>
              </w:rPr>
              <w:t>мкм</w:t>
            </w:r>
            <w:proofErr w:type="gramEnd"/>
          </w:p>
          <w:p w:rsidR="00E9547A" w:rsidRPr="00082C9E" w:rsidRDefault="00E9547A" w:rsidP="00E9547A">
            <w:pPr>
              <w:spacing w:line="276" w:lineRule="auto"/>
              <w:jc w:val="center"/>
              <w:rPr>
                <w:rFonts w:eastAsia="Times New Roman"/>
                <w:szCs w:val="24"/>
              </w:rPr>
            </w:pPr>
            <w:r w:rsidRPr="00082C9E">
              <w:rPr>
                <w:rFonts w:eastAsia="Times New Roman"/>
                <w:szCs w:val="24"/>
              </w:rPr>
              <w:t>Диапазон температур, °С</w:t>
            </w:r>
          </w:p>
          <w:p w:rsidR="00E9547A" w:rsidRPr="00082C9E" w:rsidRDefault="00E9547A" w:rsidP="00E9547A">
            <w:pPr>
              <w:spacing w:line="276" w:lineRule="auto"/>
              <w:jc w:val="center"/>
              <w:rPr>
                <w:rFonts w:eastAsia="Times New Roman"/>
                <w:szCs w:val="24"/>
              </w:rPr>
            </w:pPr>
            <w:r w:rsidRPr="00082C9E">
              <w:rPr>
                <w:rFonts w:eastAsia="Times New Roman"/>
                <w:szCs w:val="24"/>
              </w:rPr>
              <w:t>Состав фазы</w:t>
            </w:r>
          </w:p>
          <w:p w:rsidR="00E9547A" w:rsidRPr="00082C9E" w:rsidRDefault="00E9547A" w:rsidP="00E9547A">
            <w:pPr>
              <w:spacing w:line="276" w:lineRule="auto"/>
              <w:jc w:val="center"/>
              <w:rPr>
                <w:rFonts w:eastAsia="Times New Roman"/>
                <w:szCs w:val="24"/>
              </w:rPr>
            </w:pPr>
          </w:p>
          <w:p w:rsidR="00E9547A" w:rsidRPr="00082C9E" w:rsidRDefault="00E9547A" w:rsidP="00E9547A">
            <w:pPr>
              <w:spacing w:line="276" w:lineRule="auto"/>
              <w:jc w:val="center"/>
              <w:rPr>
                <w:rFonts w:eastAsia="Times New Roman"/>
                <w:szCs w:val="24"/>
              </w:rPr>
            </w:pPr>
          </w:p>
          <w:p w:rsidR="00E9547A" w:rsidRPr="00082C9E" w:rsidRDefault="00E9547A" w:rsidP="00E9547A">
            <w:pPr>
              <w:spacing w:line="276" w:lineRule="auto"/>
              <w:jc w:val="center"/>
              <w:rPr>
                <w:rFonts w:eastAsia="Times New Roman"/>
                <w:szCs w:val="24"/>
              </w:rPr>
            </w:pPr>
            <w:r w:rsidRPr="00082C9E">
              <w:rPr>
                <w:rFonts w:eastAsia="Times New Roman"/>
                <w:szCs w:val="24"/>
              </w:rPr>
              <w:t>Общее время анализа, мин</w:t>
            </w:r>
          </w:p>
        </w:tc>
        <w:tc>
          <w:tcPr>
            <w:tcW w:w="5584" w:type="dxa"/>
          </w:tcPr>
          <w:p w:rsidR="00E9547A" w:rsidRPr="00082C9E" w:rsidRDefault="00E9547A" w:rsidP="00E9547A">
            <w:pPr>
              <w:spacing w:line="276" w:lineRule="auto"/>
              <w:jc w:val="center"/>
              <w:rPr>
                <w:rFonts w:eastAsia="Times New Roman"/>
                <w:szCs w:val="24"/>
              </w:rPr>
            </w:pPr>
            <w:r w:rsidRPr="00082C9E">
              <w:rPr>
                <w:rFonts w:eastAsia="Times New Roman"/>
                <w:szCs w:val="24"/>
              </w:rPr>
              <w:t>5</w:t>
            </w:r>
          </w:p>
          <w:p w:rsidR="00E9547A" w:rsidRPr="00082C9E" w:rsidRDefault="00E9547A" w:rsidP="00E9547A">
            <w:pPr>
              <w:spacing w:line="276" w:lineRule="auto"/>
              <w:jc w:val="center"/>
              <w:rPr>
                <w:rFonts w:eastAsia="Times New Roman"/>
                <w:szCs w:val="24"/>
              </w:rPr>
            </w:pPr>
            <w:r w:rsidRPr="00082C9E">
              <w:rPr>
                <w:rFonts w:eastAsia="Times New Roman"/>
                <w:szCs w:val="24"/>
              </w:rPr>
              <w:t>40 – 250/260</w:t>
            </w:r>
          </w:p>
          <w:p w:rsidR="00E9547A" w:rsidRPr="00082C9E" w:rsidRDefault="00E9547A" w:rsidP="00E9547A">
            <w:pPr>
              <w:spacing w:line="276" w:lineRule="auto"/>
              <w:jc w:val="center"/>
              <w:rPr>
                <w:rFonts w:eastAsia="Times New Roman"/>
                <w:szCs w:val="24"/>
              </w:rPr>
            </w:pPr>
            <w:proofErr w:type="spellStart"/>
            <w:r w:rsidRPr="00082C9E">
              <w:rPr>
                <w:rFonts w:eastAsia="Times New Roman"/>
                <w:szCs w:val="24"/>
              </w:rPr>
              <w:t>полиэтиленгликоль</w:t>
            </w:r>
            <w:proofErr w:type="spellEnd"/>
            <w:r w:rsidRPr="00082C9E">
              <w:rPr>
                <w:rFonts w:eastAsia="Times New Roman"/>
                <w:szCs w:val="24"/>
              </w:rPr>
              <w:t xml:space="preserve">, модифицированный </w:t>
            </w:r>
            <w:proofErr w:type="spellStart"/>
            <w:r w:rsidRPr="00082C9E">
              <w:rPr>
                <w:rFonts w:eastAsia="Times New Roman"/>
                <w:szCs w:val="24"/>
              </w:rPr>
              <w:t>нитротерефталатом</w:t>
            </w:r>
            <w:proofErr w:type="spellEnd"/>
          </w:p>
          <w:p w:rsidR="00E9547A" w:rsidRPr="00082C9E" w:rsidRDefault="00E9547A" w:rsidP="00E9547A">
            <w:pPr>
              <w:spacing w:line="276" w:lineRule="auto"/>
              <w:ind w:firstLine="397"/>
              <w:jc w:val="center"/>
              <w:rPr>
                <w:rFonts w:eastAsia="Times New Roman"/>
                <w:szCs w:val="24"/>
              </w:rPr>
            </w:pPr>
          </w:p>
          <w:p w:rsidR="00E9547A" w:rsidRPr="00082C9E" w:rsidRDefault="00E9547A" w:rsidP="00E9547A">
            <w:pPr>
              <w:spacing w:line="276" w:lineRule="auto"/>
              <w:jc w:val="center"/>
              <w:rPr>
                <w:rFonts w:eastAsia="Times New Roman"/>
                <w:szCs w:val="24"/>
              </w:rPr>
            </w:pPr>
            <w:r w:rsidRPr="00082C9E">
              <w:rPr>
                <w:rFonts w:eastAsia="Times New Roman"/>
                <w:szCs w:val="24"/>
              </w:rPr>
              <w:t>17</w:t>
            </w:r>
          </w:p>
        </w:tc>
      </w:tr>
    </w:tbl>
    <w:p w:rsidR="00E9547A" w:rsidRPr="00082C9E" w:rsidRDefault="00E9547A" w:rsidP="009E2FAB">
      <w:pPr>
        <w:pStyle w:val="aff2"/>
        <w:numPr>
          <w:ilvl w:val="1"/>
          <w:numId w:val="31"/>
        </w:numPr>
        <w:tabs>
          <w:tab w:val="left" w:pos="567"/>
        </w:tabs>
        <w:spacing w:before="120"/>
        <w:ind w:left="0" w:firstLine="0"/>
        <w:contextualSpacing w:val="0"/>
      </w:pPr>
      <w:r w:rsidRPr="00082C9E">
        <w:t>Идентификация хлорорганических соединений</w:t>
      </w:r>
    </w:p>
    <w:p w:rsidR="00E9547A" w:rsidRPr="00082C9E" w:rsidRDefault="00E9547A" w:rsidP="009E2FAB">
      <w:pPr>
        <w:pStyle w:val="aff2"/>
        <w:numPr>
          <w:ilvl w:val="1"/>
          <w:numId w:val="31"/>
        </w:numPr>
        <w:tabs>
          <w:tab w:val="left" w:pos="567"/>
        </w:tabs>
        <w:spacing w:before="120"/>
        <w:ind w:left="0" w:firstLine="0"/>
        <w:contextualSpacing w:val="0"/>
      </w:pPr>
      <w:r w:rsidRPr="00082C9E">
        <w:t xml:space="preserve">Для идентификации хлорорганических соединений готовят эталонный раствор согласно п. </w:t>
      </w:r>
      <w:r w:rsidR="00CE21B6" w:rsidRPr="00082C9E">
        <w:t>9</w:t>
      </w:r>
      <w:r w:rsidRPr="00082C9E">
        <w:t xml:space="preserve">.7. Эталонный раствор содержит смесь 17 </w:t>
      </w:r>
      <w:proofErr w:type="gramStart"/>
      <w:r w:rsidRPr="00082C9E">
        <w:t>индивидуальных</w:t>
      </w:r>
      <w:proofErr w:type="gramEnd"/>
      <w:r w:rsidRPr="00082C9E">
        <w:t xml:space="preserve"> ХОС.</w:t>
      </w:r>
      <w:r w:rsidR="00CE21B6" w:rsidRPr="00082C9E">
        <w:t xml:space="preserve"> </w:t>
      </w:r>
      <w:r w:rsidRPr="00082C9E">
        <w:t xml:space="preserve">В инжектор хроматографа </w:t>
      </w:r>
      <w:proofErr w:type="spellStart"/>
      <w:r w:rsidRPr="00082C9E">
        <w:t>микрошприцем</w:t>
      </w:r>
      <w:proofErr w:type="spellEnd"/>
      <w:r w:rsidRPr="00082C9E">
        <w:t xml:space="preserve"> вводят эталонный раствор в количестве 0,2 мм</w:t>
      </w:r>
      <w:r w:rsidRPr="009E2FAB">
        <w:t>3</w:t>
      </w:r>
      <w:r w:rsidRPr="00082C9E">
        <w:t>. Измерения проводят в условиях, указанных в таблице 6.</w:t>
      </w:r>
      <w:r w:rsidR="00CE21B6" w:rsidRPr="00082C9E">
        <w:t xml:space="preserve"> </w:t>
      </w:r>
      <w:r w:rsidRPr="00082C9E">
        <w:t xml:space="preserve">Идентификацию компонентов проводят по относительным временам удерживания, которые получают делением абсолютного времени удерживания конкретного ХОС на абсолютное время удерживания 1,2-дихлорбутана. </w:t>
      </w:r>
      <w:proofErr w:type="spellStart"/>
      <w:r w:rsidRPr="00082C9E">
        <w:t>Хроматограмма</w:t>
      </w:r>
      <w:proofErr w:type="spellEnd"/>
      <w:r w:rsidRPr="00082C9E">
        <w:t xml:space="preserve"> разделения компонентов эталонного раствора </w:t>
      </w:r>
      <w:proofErr w:type="gramStart"/>
      <w:r w:rsidRPr="00082C9E">
        <w:t>приведена</w:t>
      </w:r>
      <w:proofErr w:type="gramEnd"/>
      <w:r w:rsidRPr="00082C9E">
        <w:t xml:space="preserve"> на </w:t>
      </w:r>
      <w:r w:rsidR="00082C9E">
        <w:t>Р</w:t>
      </w:r>
      <w:r w:rsidRPr="00082C9E">
        <w:t>ис</w:t>
      </w:r>
      <w:r w:rsidR="00082C9E">
        <w:t>унке</w:t>
      </w:r>
      <w:r w:rsidRPr="00082C9E">
        <w:t xml:space="preserve"> 1.</w:t>
      </w:r>
    </w:p>
    <w:p w:rsidR="00E9547A" w:rsidRDefault="00E9547A" w:rsidP="00E9547A">
      <w:pPr>
        <w:spacing w:line="276" w:lineRule="auto"/>
        <w:jc w:val="center"/>
      </w:pPr>
      <w:r>
        <w:rPr>
          <w:rFonts w:eastAsia="Times New Roman"/>
          <w:noProof/>
          <w:sz w:val="20"/>
          <w:szCs w:val="20"/>
          <w:lang w:eastAsia="ru-RU"/>
        </w:rPr>
        <w:lastRenderedPageBreak/>
        <w:drawing>
          <wp:inline distT="0" distB="0" distL="0" distR="0" wp14:anchorId="0180DA13" wp14:editId="473AC559">
            <wp:extent cx="4500438" cy="2743200"/>
            <wp:effectExtent l="19050" t="1905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19">
                      <a:extLst>
                        <a:ext uri="{28A0092B-C50C-407E-A947-70E740481C1C}">
                          <a14:useLocalDpi xmlns:a14="http://schemas.microsoft.com/office/drawing/2010/main" val="0"/>
                        </a:ext>
                      </a:extLst>
                    </a:blip>
                    <a:stretch>
                      <a:fillRect/>
                    </a:stretch>
                  </pic:blipFill>
                  <pic:spPr>
                    <a:xfrm>
                      <a:off x="0" y="0"/>
                      <a:ext cx="4504334" cy="2745575"/>
                    </a:xfrm>
                    <a:prstGeom prst="rect">
                      <a:avLst/>
                    </a:prstGeom>
                    <a:ln w="9525">
                      <a:solidFill>
                        <a:schemeClr val="tx1"/>
                      </a:solidFill>
                    </a:ln>
                  </pic:spPr>
                </pic:pic>
              </a:graphicData>
            </a:graphic>
          </wp:inline>
        </w:drawing>
      </w:r>
    </w:p>
    <w:p w:rsidR="00E9547A" w:rsidRPr="00082C9E" w:rsidRDefault="00E9547A" w:rsidP="00E9547A">
      <w:pPr>
        <w:keepNext/>
        <w:spacing w:line="276" w:lineRule="auto"/>
        <w:jc w:val="center"/>
        <w:rPr>
          <w:noProof/>
          <w:szCs w:val="28"/>
        </w:rPr>
      </w:pPr>
      <w:r w:rsidRPr="00082C9E">
        <w:rPr>
          <w:szCs w:val="28"/>
        </w:rPr>
        <w:t>Рис</w:t>
      </w:r>
      <w:r w:rsidR="00082C9E" w:rsidRPr="00082C9E">
        <w:rPr>
          <w:szCs w:val="28"/>
        </w:rPr>
        <w:t>.</w:t>
      </w:r>
      <w:r w:rsidR="009E2FAB">
        <w:rPr>
          <w:szCs w:val="28"/>
        </w:rPr>
        <w:t xml:space="preserve"> </w:t>
      </w:r>
      <w:r w:rsidRPr="00082C9E">
        <w:rPr>
          <w:noProof/>
          <w:szCs w:val="28"/>
        </w:rPr>
        <w:fldChar w:fldCharType="begin"/>
      </w:r>
      <w:r w:rsidRPr="00082C9E">
        <w:rPr>
          <w:noProof/>
          <w:szCs w:val="28"/>
        </w:rPr>
        <w:instrText xml:space="preserve"> SEQ Рисунок \* ARABIC </w:instrText>
      </w:r>
      <w:r w:rsidRPr="00082C9E">
        <w:rPr>
          <w:noProof/>
          <w:szCs w:val="28"/>
        </w:rPr>
        <w:fldChar w:fldCharType="separate"/>
      </w:r>
      <w:r w:rsidRPr="00082C9E">
        <w:rPr>
          <w:noProof/>
          <w:szCs w:val="28"/>
        </w:rPr>
        <w:t>1</w:t>
      </w:r>
      <w:r w:rsidRPr="00082C9E">
        <w:rPr>
          <w:noProof/>
          <w:szCs w:val="28"/>
        </w:rPr>
        <w:fldChar w:fldCharType="end"/>
      </w:r>
      <w:r w:rsidRPr="00082C9E">
        <w:rPr>
          <w:noProof/>
          <w:szCs w:val="28"/>
        </w:rPr>
        <w:t xml:space="preserve"> – Хроматограмма разделения индивидуальных ХОС в эталонном растворе</w:t>
      </w:r>
    </w:p>
    <w:p w:rsidR="00E9547A" w:rsidRPr="00082C9E" w:rsidRDefault="00E9547A" w:rsidP="009E2FAB">
      <w:pPr>
        <w:spacing w:before="120" w:line="276" w:lineRule="auto"/>
        <w:rPr>
          <w:szCs w:val="28"/>
        </w:rPr>
      </w:pPr>
      <w:r w:rsidRPr="00082C9E">
        <w:rPr>
          <w:szCs w:val="28"/>
        </w:rPr>
        <w:t xml:space="preserve">Относительные времена удерживания </w:t>
      </w:r>
      <w:proofErr w:type="gramStart"/>
      <w:r w:rsidRPr="00082C9E">
        <w:rPr>
          <w:szCs w:val="28"/>
        </w:rPr>
        <w:t>индивидуальных</w:t>
      </w:r>
      <w:proofErr w:type="gramEnd"/>
      <w:r w:rsidRPr="00082C9E">
        <w:rPr>
          <w:szCs w:val="28"/>
        </w:rPr>
        <w:t xml:space="preserve"> ХОС приведены в таблице 7.</w:t>
      </w:r>
    </w:p>
    <w:p w:rsidR="009E2FAB" w:rsidRPr="009E2FAB" w:rsidRDefault="009E2FAB" w:rsidP="009E2FAB">
      <w:pPr>
        <w:pStyle w:val="ad"/>
        <w:keepNext/>
        <w:spacing w:before="120" w:beforeAutospacing="0" w:after="0" w:afterAutospacing="0"/>
        <w:jc w:val="right"/>
        <w:rPr>
          <w:rFonts w:ascii="Arial" w:hAnsi="Arial" w:cs="Arial"/>
          <w:b/>
          <w:sz w:val="20"/>
          <w:szCs w:val="20"/>
        </w:rPr>
      </w:pPr>
      <w:r w:rsidRPr="009E2FAB">
        <w:rPr>
          <w:rFonts w:ascii="Arial" w:hAnsi="Arial" w:cs="Arial"/>
          <w:b/>
          <w:sz w:val="20"/>
          <w:szCs w:val="20"/>
        </w:rPr>
        <w:t xml:space="preserve">Таблица </w:t>
      </w:r>
      <w:r w:rsidRPr="009E2FAB">
        <w:rPr>
          <w:rFonts w:ascii="Arial" w:hAnsi="Arial" w:cs="Arial"/>
          <w:b/>
          <w:sz w:val="20"/>
          <w:szCs w:val="20"/>
        </w:rPr>
        <w:fldChar w:fldCharType="begin"/>
      </w:r>
      <w:r w:rsidRPr="009E2FAB">
        <w:rPr>
          <w:rFonts w:ascii="Arial" w:hAnsi="Arial" w:cs="Arial"/>
          <w:b/>
          <w:sz w:val="20"/>
          <w:szCs w:val="20"/>
        </w:rPr>
        <w:instrText xml:space="preserve"> SEQ Таблица \* ARABIC </w:instrText>
      </w:r>
      <w:r w:rsidRPr="009E2FAB">
        <w:rPr>
          <w:rFonts w:ascii="Arial" w:hAnsi="Arial" w:cs="Arial"/>
          <w:b/>
          <w:sz w:val="20"/>
          <w:szCs w:val="20"/>
        </w:rPr>
        <w:fldChar w:fldCharType="separate"/>
      </w:r>
      <w:r w:rsidR="008427D3">
        <w:rPr>
          <w:rFonts w:ascii="Arial" w:hAnsi="Arial" w:cs="Arial"/>
          <w:b/>
          <w:noProof/>
          <w:sz w:val="20"/>
          <w:szCs w:val="20"/>
        </w:rPr>
        <w:t>7</w:t>
      </w:r>
      <w:r w:rsidRPr="009E2FAB">
        <w:rPr>
          <w:rFonts w:ascii="Arial" w:hAnsi="Arial" w:cs="Arial"/>
          <w:b/>
          <w:sz w:val="20"/>
          <w:szCs w:val="20"/>
        </w:rPr>
        <w:fldChar w:fldCharType="end"/>
      </w:r>
    </w:p>
    <w:p w:rsidR="00593C31" w:rsidRPr="009E2FAB" w:rsidRDefault="00E9547A" w:rsidP="00593C31">
      <w:pPr>
        <w:spacing w:line="276" w:lineRule="auto"/>
        <w:jc w:val="right"/>
        <w:rPr>
          <w:rFonts w:ascii="Arial" w:eastAsia="Times New Roman" w:hAnsi="Arial" w:cs="Arial"/>
          <w:b/>
          <w:sz w:val="20"/>
          <w:szCs w:val="20"/>
          <w:lang w:eastAsia="ru-RU"/>
        </w:rPr>
      </w:pPr>
      <w:r w:rsidRPr="009E2FAB">
        <w:rPr>
          <w:rFonts w:ascii="Arial" w:eastAsia="Times New Roman" w:hAnsi="Arial" w:cs="Arial"/>
          <w:b/>
          <w:sz w:val="20"/>
          <w:szCs w:val="20"/>
          <w:lang w:eastAsia="ru-RU"/>
        </w:rPr>
        <w:t xml:space="preserve">Относительные времена удерживания </w:t>
      </w:r>
    </w:p>
    <w:p w:rsidR="00E9547A" w:rsidRPr="009E2FAB" w:rsidRDefault="00E9547A" w:rsidP="009E2FAB">
      <w:pPr>
        <w:spacing w:after="60"/>
        <w:jc w:val="right"/>
        <w:rPr>
          <w:rFonts w:ascii="Arial" w:eastAsia="Times New Roman" w:hAnsi="Arial" w:cs="Arial"/>
          <w:b/>
          <w:sz w:val="20"/>
          <w:szCs w:val="20"/>
          <w:lang w:eastAsia="ru-RU"/>
        </w:rPr>
      </w:pPr>
      <w:r w:rsidRPr="009E2FAB">
        <w:rPr>
          <w:rFonts w:ascii="Arial" w:eastAsia="Times New Roman" w:hAnsi="Arial" w:cs="Arial"/>
          <w:b/>
          <w:sz w:val="20"/>
          <w:szCs w:val="20"/>
          <w:lang w:eastAsia="ru-RU"/>
        </w:rPr>
        <w:t>хлорорганических соединений в эталонном растворе</w:t>
      </w:r>
    </w:p>
    <w:tbl>
      <w:tblPr>
        <w:tblStyle w:val="afff6"/>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490"/>
        <w:gridCol w:w="5365"/>
      </w:tblGrid>
      <w:tr w:rsidR="00E9547A" w:rsidRPr="00ED4D08" w:rsidTr="009E2FAB">
        <w:trPr>
          <w:trHeight w:val="350"/>
          <w:tblHeader/>
        </w:trPr>
        <w:tc>
          <w:tcPr>
            <w:tcW w:w="2278" w:type="pct"/>
            <w:tcBorders>
              <w:top w:val="single" w:sz="12" w:space="0" w:color="auto"/>
              <w:bottom w:val="single" w:sz="12" w:space="0" w:color="auto"/>
            </w:tcBorders>
            <w:shd w:val="clear" w:color="auto" w:fill="FFD200"/>
            <w:vAlign w:val="center"/>
          </w:tcPr>
          <w:p w:rsidR="00E9547A" w:rsidRPr="009E2FAB" w:rsidRDefault="00E9547A" w:rsidP="00E9547A">
            <w:pPr>
              <w:spacing w:line="276" w:lineRule="auto"/>
              <w:jc w:val="center"/>
              <w:rPr>
                <w:rFonts w:ascii="Arial" w:eastAsia="Times New Roman" w:hAnsi="Arial"/>
                <w:b/>
                <w:caps/>
                <w:sz w:val="16"/>
                <w:szCs w:val="16"/>
                <w:lang w:eastAsia="ru-RU"/>
              </w:rPr>
            </w:pPr>
            <w:r w:rsidRPr="009E2FAB">
              <w:rPr>
                <w:rFonts w:ascii="Arial" w:eastAsia="Times New Roman" w:hAnsi="Arial"/>
                <w:b/>
                <w:caps/>
                <w:sz w:val="16"/>
                <w:szCs w:val="16"/>
                <w:lang w:eastAsia="ru-RU"/>
              </w:rPr>
              <w:t>Наименование ХОС</w:t>
            </w:r>
          </w:p>
        </w:tc>
        <w:tc>
          <w:tcPr>
            <w:tcW w:w="2722" w:type="pct"/>
            <w:tcBorders>
              <w:top w:val="single" w:sz="12" w:space="0" w:color="auto"/>
              <w:bottom w:val="single" w:sz="12" w:space="0" w:color="auto"/>
            </w:tcBorders>
            <w:shd w:val="clear" w:color="auto" w:fill="FFD200"/>
            <w:vAlign w:val="center"/>
          </w:tcPr>
          <w:p w:rsidR="00E9547A" w:rsidRPr="009E2FAB" w:rsidRDefault="00E9547A" w:rsidP="00E9547A">
            <w:pPr>
              <w:spacing w:line="276" w:lineRule="auto"/>
              <w:jc w:val="center"/>
              <w:rPr>
                <w:rFonts w:ascii="Arial" w:eastAsia="Times New Roman" w:hAnsi="Arial"/>
                <w:b/>
                <w:caps/>
                <w:sz w:val="16"/>
                <w:szCs w:val="16"/>
                <w:lang w:eastAsia="ru-RU"/>
              </w:rPr>
            </w:pPr>
            <w:r w:rsidRPr="009E2FAB">
              <w:rPr>
                <w:rFonts w:ascii="Arial" w:eastAsia="Times New Roman" w:hAnsi="Arial"/>
                <w:b/>
                <w:caps/>
                <w:sz w:val="16"/>
                <w:szCs w:val="16"/>
                <w:lang w:eastAsia="ru-RU"/>
              </w:rPr>
              <w:t>Относительное время удерживания</w:t>
            </w:r>
          </w:p>
        </w:tc>
      </w:tr>
      <w:tr w:rsidR="00E9547A" w:rsidTr="009E2FAB">
        <w:tc>
          <w:tcPr>
            <w:tcW w:w="2278" w:type="pct"/>
            <w:tcBorders>
              <w:top w:val="single" w:sz="12" w:space="0" w:color="auto"/>
            </w:tcBorders>
            <w:vAlign w:val="center"/>
          </w:tcPr>
          <w:p w:rsidR="00E9547A" w:rsidRPr="00593C31" w:rsidRDefault="00E9547A" w:rsidP="009E2FAB">
            <w:pPr>
              <w:spacing w:line="276" w:lineRule="auto"/>
              <w:rPr>
                <w:rFonts w:eastAsia="Times New Roman"/>
                <w:color w:val="262626"/>
                <w:sz w:val="24"/>
                <w:szCs w:val="24"/>
                <w:lang w:eastAsia="ru-RU"/>
              </w:rPr>
            </w:pPr>
            <w:r w:rsidRPr="00593C31">
              <w:rPr>
                <w:rFonts w:eastAsia="Times New Roman"/>
                <w:sz w:val="24"/>
                <w:szCs w:val="24"/>
              </w:rPr>
              <w:t>2-хлорпропан</w:t>
            </w:r>
          </w:p>
        </w:tc>
        <w:tc>
          <w:tcPr>
            <w:tcW w:w="2722" w:type="pct"/>
            <w:tcBorders>
              <w:top w:val="single" w:sz="12" w:space="0" w:color="auto"/>
            </w:tcBorders>
            <w:vAlign w:val="center"/>
          </w:tcPr>
          <w:p w:rsidR="00E9547A" w:rsidRPr="00593C31" w:rsidRDefault="00E9547A" w:rsidP="009E2FAB">
            <w:pPr>
              <w:spacing w:line="276" w:lineRule="auto"/>
              <w:rPr>
                <w:rFonts w:eastAsia="Times New Roman"/>
                <w:sz w:val="24"/>
                <w:szCs w:val="24"/>
              </w:rPr>
            </w:pPr>
            <w:r w:rsidRPr="00593C31">
              <w:rPr>
                <w:rFonts w:eastAsia="Times New Roman"/>
                <w:sz w:val="24"/>
                <w:szCs w:val="24"/>
              </w:rPr>
              <w:t>0,40</w:t>
            </w:r>
          </w:p>
        </w:tc>
      </w:tr>
      <w:tr w:rsidR="00E9547A" w:rsidTr="009E2FAB">
        <w:tc>
          <w:tcPr>
            <w:tcW w:w="2278" w:type="pct"/>
            <w:vAlign w:val="center"/>
          </w:tcPr>
          <w:p w:rsidR="00E9547A" w:rsidRPr="00593C31" w:rsidRDefault="00E9547A" w:rsidP="009E2FAB">
            <w:pPr>
              <w:spacing w:line="276" w:lineRule="auto"/>
              <w:rPr>
                <w:rFonts w:eastAsia="Times New Roman"/>
                <w:color w:val="262626"/>
                <w:sz w:val="24"/>
                <w:szCs w:val="24"/>
                <w:lang w:eastAsia="ru-RU"/>
              </w:rPr>
            </w:pPr>
            <w:r w:rsidRPr="00593C31">
              <w:rPr>
                <w:rFonts w:eastAsia="Times New Roman"/>
                <w:sz w:val="24"/>
                <w:szCs w:val="24"/>
              </w:rPr>
              <w:t>3-хлорпропен-1 (</w:t>
            </w:r>
            <w:proofErr w:type="spellStart"/>
            <w:r w:rsidRPr="00593C31">
              <w:rPr>
                <w:rFonts w:eastAsia="Times New Roman"/>
                <w:sz w:val="24"/>
                <w:szCs w:val="24"/>
              </w:rPr>
              <w:t>аллилхлорид</w:t>
            </w:r>
            <w:proofErr w:type="spellEnd"/>
            <w:r w:rsidRPr="00593C31">
              <w:rPr>
                <w:rFonts w:eastAsia="Times New Roman"/>
                <w:sz w:val="24"/>
                <w:szCs w:val="24"/>
              </w:rPr>
              <w:t>)</w:t>
            </w:r>
          </w:p>
        </w:tc>
        <w:tc>
          <w:tcPr>
            <w:tcW w:w="2722" w:type="pct"/>
            <w:vAlign w:val="center"/>
          </w:tcPr>
          <w:p w:rsidR="00E9547A" w:rsidRPr="00593C31" w:rsidRDefault="00E9547A" w:rsidP="009E2FAB">
            <w:pPr>
              <w:spacing w:line="276" w:lineRule="auto"/>
              <w:rPr>
                <w:rFonts w:eastAsia="Times New Roman"/>
                <w:sz w:val="24"/>
                <w:szCs w:val="24"/>
              </w:rPr>
            </w:pPr>
            <w:r w:rsidRPr="00593C31">
              <w:rPr>
                <w:rFonts w:eastAsia="Times New Roman"/>
                <w:sz w:val="24"/>
                <w:szCs w:val="24"/>
              </w:rPr>
              <w:t>0,44</w:t>
            </w:r>
          </w:p>
        </w:tc>
      </w:tr>
      <w:tr w:rsidR="00E9547A" w:rsidTr="009E2FAB">
        <w:tc>
          <w:tcPr>
            <w:tcW w:w="2278" w:type="pct"/>
            <w:vAlign w:val="center"/>
          </w:tcPr>
          <w:p w:rsidR="00E9547A" w:rsidRPr="00593C31" w:rsidRDefault="00E9547A" w:rsidP="009E2FAB">
            <w:pPr>
              <w:spacing w:line="276" w:lineRule="auto"/>
              <w:rPr>
                <w:rFonts w:eastAsia="Times New Roman"/>
                <w:color w:val="262626"/>
                <w:sz w:val="24"/>
                <w:szCs w:val="24"/>
                <w:lang w:eastAsia="ru-RU"/>
              </w:rPr>
            </w:pPr>
            <w:r w:rsidRPr="00593C31">
              <w:rPr>
                <w:rFonts w:eastAsia="Times New Roman"/>
                <w:i/>
                <w:sz w:val="24"/>
                <w:szCs w:val="24"/>
              </w:rPr>
              <w:t>транс</w:t>
            </w:r>
            <w:r w:rsidRPr="00593C31">
              <w:rPr>
                <w:rFonts w:eastAsia="Times New Roman"/>
                <w:sz w:val="24"/>
                <w:szCs w:val="24"/>
              </w:rPr>
              <w:t>-1,2-дихлорэтен</w:t>
            </w:r>
          </w:p>
        </w:tc>
        <w:tc>
          <w:tcPr>
            <w:tcW w:w="2722" w:type="pct"/>
            <w:vAlign w:val="center"/>
          </w:tcPr>
          <w:p w:rsidR="00E9547A" w:rsidRPr="00593C31" w:rsidRDefault="00E9547A" w:rsidP="009E2FAB">
            <w:pPr>
              <w:spacing w:line="276" w:lineRule="auto"/>
              <w:rPr>
                <w:rFonts w:eastAsia="Times New Roman"/>
                <w:sz w:val="24"/>
                <w:szCs w:val="24"/>
              </w:rPr>
            </w:pPr>
            <w:r w:rsidRPr="00593C31">
              <w:rPr>
                <w:rFonts w:eastAsia="Times New Roman"/>
                <w:sz w:val="24"/>
                <w:szCs w:val="24"/>
              </w:rPr>
              <w:t>0,47</w:t>
            </w:r>
          </w:p>
        </w:tc>
      </w:tr>
      <w:tr w:rsidR="00E9547A" w:rsidTr="009E2FAB">
        <w:tc>
          <w:tcPr>
            <w:tcW w:w="2278" w:type="pct"/>
            <w:vAlign w:val="center"/>
          </w:tcPr>
          <w:p w:rsidR="00E9547A" w:rsidRPr="00593C31" w:rsidRDefault="00E9547A" w:rsidP="009E2FAB">
            <w:pPr>
              <w:spacing w:line="276" w:lineRule="auto"/>
              <w:rPr>
                <w:rFonts w:eastAsia="Times New Roman"/>
                <w:color w:val="262626"/>
                <w:sz w:val="24"/>
                <w:szCs w:val="24"/>
                <w:lang w:eastAsia="ru-RU"/>
              </w:rPr>
            </w:pPr>
            <w:proofErr w:type="spellStart"/>
            <w:r w:rsidRPr="00593C31">
              <w:rPr>
                <w:rFonts w:eastAsia="Times New Roman"/>
                <w:sz w:val="24"/>
                <w:szCs w:val="24"/>
              </w:rPr>
              <w:t>тетрахлорметан</w:t>
            </w:r>
            <w:proofErr w:type="spellEnd"/>
            <w:r w:rsidRPr="00593C31">
              <w:rPr>
                <w:rFonts w:eastAsia="Times New Roman"/>
                <w:sz w:val="24"/>
                <w:szCs w:val="24"/>
              </w:rPr>
              <w:t xml:space="preserve"> (четырёххлористый углерод)</w:t>
            </w:r>
          </w:p>
        </w:tc>
        <w:tc>
          <w:tcPr>
            <w:tcW w:w="2722" w:type="pct"/>
            <w:vAlign w:val="center"/>
          </w:tcPr>
          <w:p w:rsidR="00E9547A" w:rsidRPr="00593C31" w:rsidRDefault="00E9547A" w:rsidP="009E2FAB">
            <w:pPr>
              <w:spacing w:line="276" w:lineRule="auto"/>
              <w:rPr>
                <w:rFonts w:eastAsia="Times New Roman"/>
                <w:sz w:val="24"/>
                <w:szCs w:val="24"/>
              </w:rPr>
            </w:pPr>
            <w:r w:rsidRPr="00593C31">
              <w:rPr>
                <w:rFonts w:eastAsia="Times New Roman"/>
                <w:sz w:val="24"/>
                <w:szCs w:val="24"/>
              </w:rPr>
              <w:t>0,51</w:t>
            </w:r>
          </w:p>
        </w:tc>
      </w:tr>
      <w:tr w:rsidR="00E9547A" w:rsidTr="009E2FAB">
        <w:tc>
          <w:tcPr>
            <w:tcW w:w="2278" w:type="pct"/>
            <w:vAlign w:val="center"/>
          </w:tcPr>
          <w:p w:rsidR="00E9547A" w:rsidRPr="00593C31" w:rsidRDefault="00E9547A" w:rsidP="009E2FAB">
            <w:pPr>
              <w:spacing w:line="276" w:lineRule="auto"/>
              <w:rPr>
                <w:rFonts w:eastAsia="Times New Roman"/>
                <w:color w:val="262626"/>
                <w:sz w:val="24"/>
                <w:szCs w:val="24"/>
                <w:lang w:eastAsia="ru-RU"/>
              </w:rPr>
            </w:pPr>
            <w:proofErr w:type="spellStart"/>
            <w:r w:rsidRPr="00593C31">
              <w:rPr>
                <w:rFonts w:eastAsia="Times New Roman"/>
                <w:sz w:val="24"/>
                <w:szCs w:val="24"/>
              </w:rPr>
              <w:t>дихлорметан</w:t>
            </w:r>
            <w:proofErr w:type="spellEnd"/>
            <w:r w:rsidRPr="00593C31">
              <w:rPr>
                <w:rFonts w:eastAsia="Times New Roman"/>
                <w:sz w:val="24"/>
                <w:szCs w:val="24"/>
              </w:rPr>
              <w:t xml:space="preserve"> (хлористый метилен)</w:t>
            </w:r>
          </w:p>
        </w:tc>
        <w:tc>
          <w:tcPr>
            <w:tcW w:w="2722" w:type="pct"/>
            <w:vAlign w:val="center"/>
          </w:tcPr>
          <w:p w:rsidR="00E9547A" w:rsidRPr="00593C31" w:rsidRDefault="00E9547A" w:rsidP="009E2FAB">
            <w:pPr>
              <w:spacing w:line="276" w:lineRule="auto"/>
              <w:rPr>
                <w:rFonts w:eastAsia="Times New Roman"/>
                <w:sz w:val="24"/>
                <w:szCs w:val="24"/>
              </w:rPr>
            </w:pPr>
            <w:r w:rsidRPr="00593C31">
              <w:rPr>
                <w:rFonts w:eastAsia="Times New Roman"/>
                <w:sz w:val="24"/>
                <w:szCs w:val="24"/>
              </w:rPr>
              <w:t>0,54</w:t>
            </w:r>
          </w:p>
        </w:tc>
      </w:tr>
      <w:tr w:rsidR="00E9547A" w:rsidTr="009E2FAB">
        <w:tc>
          <w:tcPr>
            <w:tcW w:w="2278" w:type="pct"/>
            <w:vAlign w:val="center"/>
          </w:tcPr>
          <w:p w:rsidR="00E9547A" w:rsidRPr="00593C31" w:rsidRDefault="00E9547A" w:rsidP="009E2FAB">
            <w:pPr>
              <w:spacing w:line="276" w:lineRule="auto"/>
              <w:rPr>
                <w:rFonts w:eastAsia="Times New Roman"/>
                <w:color w:val="262626"/>
                <w:sz w:val="24"/>
                <w:szCs w:val="24"/>
                <w:lang w:eastAsia="ru-RU"/>
              </w:rPr>
            </w:pPr>
            <w:proofErr w:type="spellStart"/>
            <w:r w:rsidRPr="00593C31">
              <w:rPr>
                <w:rFonts w:eastAsia="Times New Roman"/>
                <w:sz w:val="24"/>
                <w:szCs w:val="24"/>
              </w:rPr>
              <w:t>трихлорэтилен</w:t>
            </w:r>
            <w:proofErr w:type="spellEnd"/>
          </w:p>
        </w:tc>
        <w:tc>
          <w:tcPr>
            <w:tcW w:w="2722" w:type="pct"/>
            <w:vAlign w:val="center"/>
          </w:tcPr>
          <w:p w:rsidR="00E9547A" w:rsidRPr="00593C31" w:rsidRDefault="00E9547A" w:rsidP="009E2FAB">
            <w:pPr>
              <w:spacing w:line="276" w:lineRule="auto"/>
              <w:rPr>
                <w:rFonts w:eastAsia="Times New Roman"/>
                <w:sz w:val="24"/>
                <w:szCs w:val="24"/>
              </w:rPr>
            </w:pPr>
            <w:r w:rsidRPr="00593C31">
              <w:rPr>
                <w:rFonts w:eastAsia="Times New Roman"/>
                <w:sz w:val="24"/>
                <w:szCs w:val="24"/>
              </w:rPr>
              <w:t>0,65</w:t>
            </w:r>
          </w:p>
        </w:tc>
      </w:tr>
      <w:tr w:rsidR="00E9547A" w:rsidTr="009E2FAB">
        <w:tc>
          <w:tcPr>
            <w:tcW w:w="2278" w:type="pct"/>
            <w:vAlign w:val="center"/>
          </w:tcPr>
          <w:p w:rsidR="00E9547A" w:rsidRPr="00593C31" w:rsidRDefault="00E9547A" w:rsidP="009E2FAB">
            <w:pPr>
              <w:spacing w:line="276" w:lineRule="auto"/>
              <w:rPr>
                <w:rFonts w:eastAsia="Times New Roman"/>
                <w:color w:val="262626"/>
                <w:sz w:val="24"/>
                <w:szCs w:val="24"/>
                <w:lang w:eastAsia="ru-RU"/>
              </w:rPr>
            </w:pPr>
            <w:proofErr w:type="spellStart"/>
            <w:r w:rsidRPr="00593C31">
              <w:rPr>
                <w:rFonts w:eastAsia="Times New Roman"/>
                <w:sz w:val="24"/>
                <w:szCs w:val="24"/>
              </w:rPr>
              <w:t>трихлорметан</w:t>
            </w:r>
            <w:proofErr w:type="spellEnd"/>
            <w:r w:rsidRPr="00593C31">
              <w:rPr>
                <w:rFonts w:eastAsia="Times New Roman"/>
                <w:sz w:val="24"/>
                <w:szCs w:val="24"/>
              </w:rPr>
              <w:t xml:space="preserve"> (хлороформ)</w:t>
            </w:r>
          </w:p>
        </w:tc>
        <w:tc>
          <w:tcPr>
            <w:tcW w:w="2722" w:type="pct"/>
            <w:vAlign w:val="center"/>
          </w:tcPr>
          <w:p w:rsidR="00E9547A" w:rsidRPr="00593C31" w:rsidRDefault="00E9547A" w:rsidP="009E2FAB">
            <w:pPr>
              <w:spacing w:line="276" w:lineRule="auto"/>
              <w:rPr>
                <w:rFonts w:eastAsia="Times New Roman"/>
                <w:sz w:val="24"/>
                <w:szCs w:val="24"/>
              </w:rPr>
            </w:pPr>
            <w:r w:rsidRPr="00593C31">
              <w:rPr>
                <w:rFonts w:eastAsia="Times New Roman"/>
                <w:sz w:val="24"/>
                <w:szCs w:val="24"/>
              </w:rPr>
              <w:t>0,69</w:t>
            </w:r>
          </w:p>
        </w:tc>
      </w:tr>
      <w:tr w:rsidR="00E9547A" w:rsidTr="009E2FAB">
        <w:tc>
          <w:tcPr>
            <w:tcW w:w="2278" w:type="pct"/>
            <w:vAlign w:val="center"/>
          </w:tcPr>
          <w:p w:rsidR="00E9547A" w:rsidRPr="00593C31" w:rsidRDefault="00E9547A" w:rsidP="009E2FAB">
            <w:pPr>
              <w:spacing w:line="276" w:lineRule="auto"/>
              <w:rPr>
                <w:rFonts w:eastAsia="Times New Roman"/>
                <w:color w:val="262626"/>
                <w:sz w:val="24"/>
                <w:szCs w:val="24"/>
                <w:lang w:eastAsia="ru-RU"/>
              </w:rPr>
            </w:pPr>
            <w:proofErr w:type="spellStart"/>
            <w:r w:rsidRPr="00593C31">
              <w:rPr>
                <w:rFonts w:eastAsia="Times New Roman"/>
                <w:sz w:val="24"/>
                <w:szCs w:val="24"/>
              </w:rPr>
              <w:t>тетрахлорэтилен</w:t>
            </w:r>
            <w:proofErr w:type="spellEnd"/>
          </w:p>
        </w:tc>
        <w:tc>
          <w:tcPr>
            <w:tcW w:w="2722" w:type="pct"/>
            <w:vAlign w:val="center"/>
          </w:tcPr>
          <w:p w:rsidR="00E9547A" w:rsidRPr="00593C31" w:rsidRDefault="00E9547A" w:rsidP="009E2FAB">
            <w:pPr>
              <w:spacing w:line="276" w:lineRule="auto"/>
              <w:rPr>
                <w:rFonts w:eastAsia="Times New Roman"/>
                <w:sz w:val="24"/>
                <w:szCs w:val="24"/>
              </w:rPr>
            </w:pPr>
            <w:r w:rsidRPr="00593C31">
              <w:rPr>
                <w:rFonts w:eastAsia="Times New Roman"/>
                <w:sz w:val="24"/>
                <w:szCs w:val="24"/>
              </w:rPr>
              <w:t>0,75</w:t>
            </w:r>
          </w:p>
        </w:tc>
      </w:tr>
      <w:tr w:rsidR="00E9547A" w:rsidTr="009E2FAB">
        <w:tc>
          <w:tcPr>
            <w:tcW w:w="2278" w:type="pct"/>
            <w:vAlign w:val="center"/>
          </w:tcPr>
          <w:p w:rsidR="00E9547A" w:rsidRPr="00593C31" w:rsidRDefault="00E9547A" w:rsidP="009E2FAB">
            <w:pPr>
              <w:spacing w:line="276" w:lineRule="auto"/>
              <w:rPr>
                <w:rFonts w:eastAsia="Times New Roman"/>
                <w:color w:val="262626"/>
                <w:sz w:val="24"/>
                <w:szCs w:val="24"/>
                <w:lang w:eastAsia="ru-RU"/>
              </w:rPr>
            </w:pPr>
            <w:r w:rsidRPr="00593C31">
              <w:rPr>
                <w:rFonts w:eastAsia="Times New Roman"/>
                <w:sz w:val="24"/>
                <w:szCs w:val="24"/>
              </w:rPr>
              <w:t>1,2-дихлорпропан</w:t>
            </w:r>
          </w:p>
        </w:tc>
        <w:tc>
          <w:tcPr>
            <w:tcW w:w="2722" w:type="pct"/>
            <w:vAlign w:val="center"/>
          </w:tcPr>
          <w:p w:rsidR="00E9547A" w:rsidRPr="00593C31" w:rsidRDefault="00E9547A" w:rsidP="009E2FAB">
            <w:pPr>
              <w:spacing w:line="276" w:lineRule="auto"/>
              <w:rPr>
                <w:rFonts w:eastAsia="Times New Roman"/>
                <w:sz w:val="24"/>
                <w:szCs w:val="24"/>
              </w:rPr>
            </w:pPr>
            <w:r w:rsidRPr="00593C31">
              <w:rPr>
                <w:rFonts w:eastAsia="Times New Roman"/>
                <w:sz w:val="24"/>
                <w:szCs w:val="24"/>
              </w:rPr>
              <w:t>0,76</w:t>
            </w:r>
          </w:p>
        </w:tc>
      </w:tr>
      <w:tr w:rsidR="00E9547A" w:rsidTr="009E2FAB">
        <w:tc>
          <w:tcPr>
            <w:tcW w:w="2278" w:type="pct"/>
            <w:vAlign w:val="center"/>
          </w:tcPr>
          <w:p w:rsidR="00E9547A" w:rsidRPr="00593C31" w:rsidRDefault="00E9547A" w:rsidP="009E2FAB">
            <w:pPr>
              <w:spacing w:line="276" w:lineRule="auto"/>
              <w:rPr>
                <w:rFonts w:eastAsia="Times New Roman"/>
                <w:color w:val="262626"/>
                <w:sz w:val="24"/>
                <w:szCs w:val="24"/>
                <w:lang w:eastAsia="ru-RU"/>
              </w:rPr>
            </w:pPr>
            <w:r w:rsidRPr="00593C31">
              <w:rPr>
                <w:rFonts w:eastAsia="Times New Roman"/>
                <w:sz w:val="24"/>
                <w:szCs w:val="24"/>
              </w:rPr>
              <w:t>1,2-дихлорэтан</w:t>
            </w:r>
          </w:p>
        </w:tc>
        <w:tc>
          <w:tcPr>
            <w:tcW w:w="2722" w:type="pct"/>
            <w:vAlign w:val="center"/>
          </w:tcPr>
          <w:p w:rsidR="00E9547A" w:rsidRPr="00593C31" w:rsidRDefault="00E9547A" w:rsidP="009E2FAB">
            <w:pPr>
              <w:spacing w:line="276" w:lineRule="auto"/>
              <w:rPr>
                <w:rFonts w:eastAsia="Times New Roman"/>
                <w:sz w:val="24"/>
                <w:szCs w:val="24"/>
              </w:rPr>
            </w:pPr>
            <w:r w:rsidRPr="00593C31">
              <w:rPr>
                <w:rFonts w:eastAsia="Times New Roman"/>
                <w:sz w:val="24"/>
                <w:szCs w:val="24"/>
              </w:rPr>
              <w:t>0,80</w:t>
            </w:r>
          </w:p>
        </w:tc>
      </w:tr>
      <w:tr w:rsidR="00E9547A" w:rsidTr="009E2FAB">
        <w:tc>
          <w:tcPr>
            <w:tcW w:w="2278" w:type="pct"/>
            <w:vAlign w:val="center"/>
          </w:tcPr>
          <w:p w:rsidR="00E9547A" w:rsidRPr="00593C31" w:rsidRDefault="00E9547A" w:rsidP="009E2FAB">
            <w:pPr>
              <w:spacing w:line="276" w:lineRule="auto"/>
              <w:rPr>
                <w:rFonts w:eastAsia="Times New Roman"/>
                <w:color w:val="262626"/>
                <w:sz w:val="24"/>
                <w:szCs w:val="24"/>
                <w:lang w:eastAsia="ru-RU"/>
              </w:rPr>
            </w:pPr>
            <w:r w:rsidRPr="00593C31">
              <w:rPr>
                <w:rFonts w:eastAsia="Times New Roman"/>
                <w:sz w:val="24"/>
                <w:szCs w:val="24"/>
              </w:rPr>
              <w:t>1,2-дихлорбутан</w:t>
            </w:r>
          </w:p>
        </w:tc>
        <w:tc>
          <w:tcPr>
            <w:tcW w:w="2722" w:type="pct"/>
            <w:vAlign w:val="center"/>
          </w:tcPr>
          <w:p w:rsidR="00E9547A" w:rsidRPr="00593C31" w:rsidRDefault="00E9547A" w:rsidP="009E2FAB">
            <w:pPr>
              <w:spacing w:line="276" w:lineRule="auto"/>
              <w:rPr>
                <w:rFonts w:eastAsia="Times New Roman"/>
                <w:sz w:val="24"/>
                <w:szCs w:val="24"/>
              </w:rPr>
            </w:pPr>
            <w:r w:rsidRPr="00593C31">
              <w:rPr>
                <w:rFonts w:eastAsia="Times New Roman"/>
                <w:sz w:val="24"/>
                <w:szCs w:val="24"/>
              </w:rPr>
              <w:t>1,00</w:t>
            </w:r>
          </w:p>
        </w:tc>
      </w:tr>
      <w:tr w:rsidR="00E9547A" w:rsidTr="009E2FAB">
        <w:tc>
          <w:tcPr>
            <w:tcW w:w="2278" w:type="pct"/>
            <w:vAlign w:val="center"/>
          </w:tcPr>
          <w:p w:rsidR="00E9547A" w:rsidRPr="00593C31" w:rsidRDefault="00E9547A" w:rsidP="009E2FAB">
            <w:pPr>
              <w:spacing w:line="276" w:lineRule="auto"/>
              <w:rPr>
                <w:rFonts w:eastAsia="Times New Roman"/>
                <w:color w:val="262626"/>
                <w:sz w:val="24"/>
                <w:szCs w:val="24"/>
                <w:lang w:eastAsia="ru-RU"/>
              </w:rPr>
            </w:pPr>
            <w:r w:rsidRPr="00593C31">
              <w:rPr>
                <w:rFonts w:eastAsia="Times New Roman"/>
                <w:sz w:val="24"/>
                <w:szCs w:val="24"/>
              </w:rPr>
              <w:t>1,3-дихлорпропан</w:t>
            </w:r>
          </w:p>
        </w:tc>
        <w:tc>
          <w:tcPr>
            <w:tcW w:w="2722" w:type="pct"/>
            <w:vAlign w:val="center"/>
          </w:tcPr>
          <w:p w:rsidR="00E9547A" w:rsidRPr="00593C31" w:rsidRDefault="00E9547A" w:rsidP="009E2FAB">
            <w:pPr>
              <w:spacing w:line="276" w:lineRule="auto"/>
              <w:rPr>
                <w:rFonts w:eastAsia="Times New Roman"/>
                <w:sz w:val="24"/>
                <w:szCs w:val="24"/>
              </w:rPr>
            </w:pPr>
            <w:r w:rsidRPr="00593C31">
              <w:rPr>
                <w:rFonts w:eastAsia="Times New Roman"/>
                <w:sz w:val="24"/>
                <w:szCs w:val="24"/>
              </w:rPr>
              <w:t>1,16</w:t>
            </w:r>
          </w:p>
        </w:tc>
      </w:tr>
      <w:tr w:rsidR="00E9547A" w:rsidTr="009E2FAB">
        <w:tc>
          <w:tcPr>
            <w:tcW w:w="2278" w:type="pct"/>
            <w:vAlign w:val="center"/>
          </w:tcPr>
          <w:p w:rsidR="00E9547A" w:rsidRPr="00593C31" w:rsidRDefault="00E9547A" w:rsidP="009E2FAB">
            <w:pPr>
              <w:spacing w:line="276" w:lineRule="auto"/>
              <w:rPr>
                <w:rFonts w:eastAsia="Times New Roman"/>
                <w:color w:val="262626"/>
                <w:sz w:val="24"/>
                <w:szCs w:val="24"/>
                <w:lang w:eastAsia="ru-RU"/>
              </w:rPr>
            </w:pPr>
            <w:r w:rsidRPr="00593C31">
              <w:rPr>
                <w:rFonts w:eastAsia="Times New Roman"/>
                <w:color w:val="262626"/>
                <w:sz w:val="24"/>
                <w:szCs w:val="24"/>
                <w:lang w:eastAsia="ru-RU"/>
              </w:rPr>
              <w:t>1,3-дихлорпропен-1</w:t>
            </w:r>
          </w:p>
        </w:tc>
        <w:tc>
          <w:tcPr>
            <w:tcW w:w="2722" w:type="pct"/>
            <w:vAlign w:val="center"/>
          </w:tcPr>
          <w:p w:rsidR="00E9547A" w:rsidRPr="00593C31" w:rsidRDefault="00E9547A" w:rsidP="009E2FAB">
            <w:pPr>
              <w:spacing w:line="276" w:lineRule="auto"/>
              <w:rPr>
                <w:rFonts w:eastAsia="Times New Roman"/>
                <w:sz w:val="24"/>
                <w:szCs w:val="24"/>
              </w:rPr>
            </w:pPr>
            <w:r w:rsidRPr="00593C31">
              <w:rPr>
                <w:rFonts w:eastAsia="Times New Roman"/>
                <w:sz w:val="24"/>
                <w:szCs w:val="24"/>
              </w:rPr>
              <w:t>1,21</w:t>
            </w:r>
          </w:p>
        </w:tc>
      </w:tr>
      <w:tr w:rsidR="00E9547A" w:rsidTr="009E2FAB">
        <w:tc>
          <w:tcPr>
            <w:tcW w:w="2278" w:type="pct"/>
            <w:vAlign w:val="center"/>
          </w:tcPr>
          <w:p w:rsidR="00E9547A" w:rsidRPr="00593C31" w:rsidRDefault="00E9547A" w:rsidP="009E2FAB">
            <w:pPr>
              <w:spacing w:line="276" w:lineRule="auto"/>
              <w:rPr>
                <w:rFonts w:eastAsia="Times New Roman"/>
                <w:color w:val="262626"/>
                <w:sz w:val="24"/>
                <w:szCs w:val="24"/>
                <w:lang w:eastAsia="ru-RU"/>
              </w:rPr>
            </w:pPr>
            <w:r w:rsidRPr="00593C31">
              <w:rPr>
                <w:rFonts w:eastAsia="Times New Roman"/>
                <w:sz w:val="24"/>
                <w:szCs w:val="24"/>
              </w:rPr>
              <w:t>1,1,1,2-тетрахлорэтан</w:t>
            </w:r>
          </w:p>
        </w:tc>
        <w:tc>
          <w:tcPr>
            <w:tcW w:w="2722" w:type="pct"/>
            <w:vAlign w:val="center"/>
          </w:tcPr>
          <w:p w:rsidR="00E9547A" w:rsidRPr="00593C31" w:rsidRDefault="00E9547A" w:rsidP="009E2FAB">
            <w:pPr>
              <w:spacing w:line="276" w:lineRule="auto"/>
              <w:rPr>
                <w:rFonts w:eastAsia="Times New Roman"/>
                <w:sz w:val="24"/>
                <w:szCs w:val="24"/>
              </w:rPr>
            </w:pPr>
            <w:r w:rsidRPr="00593C31">
              <w:rPr>
                <w:rFonts w:eastAsia="Times New Roman"/>
                <w:sz w:val="24"/>
                <w:szCs w:val="24"/>
              </w:rPr>
              <w:t>1,37</w:t>
            </w:r>
          </w:p>
        </w:tc>
      </w:tr>
      <w:tr w:rsidR="00E9547A" w:rsidTr="009E2FAB">
        <w:tc>
          <w:tcPr>
            <w:tcW w:w="2278" w:type="pct"/>
            <w:vAlign w:val="center"/>
          </w:tcPr>
          <w:p w:rsidR="00E9547A" w:rsidRPr="00593C31" w:rsidRDefault="00E9547A" w:rsidP="009E2FAB">
            <w:pPr>
              <w:spacing w:line="276" w:lineRule="auto"/>
              <w:rPr>
                <w:rFonts w:eastAsia="Times New Roman"/>
                <w:color w:val="262626"/>
                <w:sz w:val="24"/>
                <w:szCs w:val="24"/>
                <w:lang w:eastAsia="ru-RU"/>
              </w:rPr>
            </w:pPr>
            <w:r w:rsidRPr="00593C31">
              <w:rPr>
                <w:rFonts w:eastAsia="Times New Roman"/>
                <w:sz w:val="24"/>
                <w:szCs w:val="24"/>
              </w:rPr>
              <w:t>1,2,3-трихлорпропан</w:t>
            </w:r>
          </w:p>
        </w:tc>
        <w:tc>
          <w:tcPr>
            <w:tcW w:w="2722" w:type="pct"/>
            <w:vAlign w:val="center"/>
          </w:tcPr>
          <w:p w:rsidR="00E9547A" w:rsidRPr="00593C31" w:rsidRDefault="00E9547A" w:rsidP="009E2FAB">
            <w:pPr>
              <w:spacing w:line="276" w:lineRule="auto"/>
              <w:rPr>
                <w:rFonts w:eastAsia="Times New Roman"/>
                <w:sz w:val="24"/>
                <w:szCs w:val="24"/>
              </w:rPr>
            </w:pPr>
            <w:r w:rsidRPr="00593C31">
              <w:rPr>
                <w:rFonts w:eastAsia="Times New Roman"/>
                <w:sz w:val="24"/>
                <w:szCs w:val="24"/>
              </w:rPr>
              <w:t>1,90</w:t>
            </w:r>
          </w:p>
        </w:tc>
      </w:tr>
      <w:tr w:rsidR="00E9547A" w:rsidTr="009E2FAB">
        <w:tc>
          <w:tcPr>
            <w:tcW w:w="2278" w:type="pct"/>
            <w:vAlign w:val="center"/>
          </w:tcPr>
          <w:p w:rsidR="00E9547A" w:rsidRPr="00593C31" w:rsidRDefault="00E9547A" w:rsidP="009E2FAB">
            <w:pPr>
              <w:spacing w:line="276" w:lineRule="auto"/>
              <w:rPr>
                <w:rFonts w:eastAsia="Times New Roman"/>
                <w:color w:val="262626"/>
                <w:sz w:val="24"/>
                <w:szCs w:val="24"/>
                <w:lang w:eastAsia="ru-RU"/>
              </w:rPr>
            </w:pPr>
            <w:r w:rsidRPr="00593C31">
              <w:rPr>
                <w:rFonts w:eastAsia="Times New Roman"/>
                <w:sz w:val="24"/>
                <w:szCs w:val="24"/>
              </w:rPr>
              <w:t>1,1,2,2-тетрахлорэтан</w:t>
            </w:r>
          </w:p>
        </w:tc>
        <w:tc>
          <w:tcPr>
            <w:tcW w:w="2722" w:type="pct"/>
            <w:vAlign w:val="center"/>
          </w:tcPr>
          <w:p w:rsidR="00E9547A" w:rsidRPr="00593C31" w:rsidRDefault="00E9547A" w:rsidP="009E2FAB">
            <w:pPr>
              <w:spacing w:line="276" w:lineRule="auto"/>
              <w:rPr>
                <w:rFonts w:eastAsia="Times New Roman"/>
                <w:sz w:val="24"/>
                <w:szCs w:val="24"/>
              </w:rPr>
            </w:pPr>
            <w:r w:rsidRPr="00593C31">
              <w:rPr>
                <w:rFonts w:eastAsia="Times New Roman"/>
                <w:sz w:val="24"/>
                <w:szCs w:val="24"/>
              </w:rPr>
              <w:t>2,02</w:t>
            </w:r>
          </w:p>
        </w:tc>
      </w:tr>
      <w:tr w:rsidR="00E9547A" w:rsidTr="009E2FAB">
        <w:tc>
          <w:tcPr>
            <w:tcW w:w="2278" w:type="pct"/>
            <w:vAlign w:val="center"/>
          </w:tcPr>
          <w:p w:rsidR="00E9547A" w:rsidRPr="00593C31" w:rsidRDefault="00E9547A" w:rsidP="009E2FAB">
            <w:pPr>
              <w:spacing w:line="276" w:lineRule="auto"/>
              <w:rPr>
                <w:rFonts w:eastAsia="Times New Roman"/>
                <w:color w:val="262626"/>
                <w:sz w:val="24"/>
                <w:szCs w:val="24"/>
                <w:lang w:eastAsia="ru-RU"/>
              </w:rPr>
            </w:pPr>
            <w:proofErr w:type="spellStart"/>
            <w:r w:rsidRPr="00593C31">
              <w:rPr>
                <w:rFonts w:eastAsia="Times New Roman"/>
                <w:sz w:val="24"/>
                <w:szCs w:val="24"/>
              </w:rPr>
              <w:t>бензилхлорид</w:t>
            </w:r>
            <w:proofErr w:type="spellEnd"/>
          </w:p>
        </w:tc>
        <w:tc>
          <w:tcPr>
            <w:tcW w:w="2722" w:type="pct"/>
            <w:vAlign w:val="center"/>
          </w:tcPr>
          <w:p w:rsidR="00E9547A" w:rsidRPr="00593C31" w:rsidRDefault="00E9547A" w:rsidP="009E2FAB">
            <w:pPr>
              <w:spacing w:line="276" w:lineRule="auto"/>
              <w:rPr>
                <w:rFonts w:eastAsia="Times New Roman"/>
                <w:sz w:val="24"/>
                <w:szCs w:val="24"/>
              </w:rPr>
            </w:pPr>
            <w:r w:rsidRPr="00593C31">
              <w:rPr>
                <w:rFonts w:eastAsia="Times New Roman"/>
                <w:sz w:val="24"/>
                <w:szCs w:val="24"/>
              </w:rPr>
              <w:t>2,09</w:t>
            </w:r>
          </w:p>
        </w:tc>
      </w:tr>
    </w:tbl>
    <w:p w:rsidR="00E9547A" w:rsidRPr="00082C9E" w:rsidRDefault="00E9547A" w:rsidP="009E2FAB">
      <w:pPr>
        <w:spacing w:before="120"/>
        <w:rPr>
          <w:rFonts w:eastAsia="Times New Roman"/>
          <w:szCs w:val="24"/>
        </w:rPr>
      </w:pPr>
      <w:r w:rsidRPr="00082C9E">
        <w:rPr>
          <w:rFonts w:eastAsia="Times New Roman"/>
          <w:szCs w:val="24"/>
        </w:rPr>
        <w:t xml:space="preserve">Идентификацию </w:t>
      </w:r>
      <w:r w:rsidRPr="00082C9E">
        <w:rPr>
          <w:szCs w:val="24"/>
        </w:rPr>
        <w:t>хлорорганических соединений проводят повторно при смене реактивов, капиллярной колонки, замене (ремонте) средств измерения.</w:t>
      </w:r>
    </w:p>
    <w:p w:rsidR="00E9547A" w:rsidRPr="00082C9E" w:rsidRDefault="00E9547A" w:rsidP="009E2FAB">
      <w:pPr>
        <w:spacing w:before="120"/>
        <w:rPr>
          <w:rFonts w:eastAsia="Times New Roman"/>
          <w:szCs w:val="24"/>
        </w:rPr>
      </w:pPr>
      <w:r w:rsidRPr="00082C9E">
        <w:rPr>
          <w:rFonts w:eastAsia="Times New Roman"/>
          <w:szCs w:val="24"/>
        </w:rPr>
        <w:t>Относительные времена удерживания ХОС, при необходимости, могут быть уточнены при проведении пуско-наладочных работ.</w:t>
      </w:r>
    </w:p>
    <w:p w:rsidR="00E9547A" w:rsidRPr="00082C9E" w:rsidRDefault="00E9547A" w:rsidP="009E2FAB">
      <w:pPr>
        <w:pStyle w:val="aff2"/>
        <w:numPr>
          <w:ilvl w:val="1"/>
          <w:numId w:val="31"/>
        </w:numPr>
        <w:tabs>
          <w:tab w:val="left" w:pos="567"/>
        </w:tabs>
        <w:spacing w:before="120"/>
        <w:ind w:left="0" w:firstLine="0"/>
        <w:contextualSpacing w:val="0"/>
      </w:pPr>
      <w:r w:rsidRPr="00082C9E">
        <w:t>Проведение градуировки газового хроматографа</w:t>
      </w:r>
    </w:p>
    <w:p w:rsidR="00E9547A" w:rsidRPr="00082C9E" w:rsidRDefault="00E9547A" w:rsidP="009E2FAB">
      <w:pPr>
        <w:spacing w:before="120"/>
        <w:rPr>
          <w:rFonts w:eastAsia="Times New Roman"/>
          <w:szCs w:val="24"/>
        </w:rPr>
      </w:pPr>
      <w:r w:rsidRPr="00082C9E">
        <w:rPr>
          <w:rFonts w:eastAsia="Times New Roman"/>
          <w:szCs w:val="24"/>
        </w:rPr>
        <w:lastRenderedPageBreak/>
        <w:t>Устанавливают параметры настройки газового хроматографа в соответствии с таблицей 6.</w:t>
      </w:r>
      <w:r w:rsidR="00593C31" w:rsidRPr="00082C9E">
        <w:rPr>
          <w:rFonts w:eastAsia="Times New Roman"/>
          <w:szCs w:val="24"/>
        </w:rPr>
        <w:t xml:space="preserve"> </w:t>
      </w:r>
      <w:proofErr w:type="spellStart"/>
      <w:r w:rsidRPr="00082C9E">
        <w:rPr>
          <w:rFonts w:eastAsia="Times New Roman"/>
          <w:szCs w:val="24"/>
        </w:rPr>
        <w:t>Градуировочные</w:t>
      </w:r>
      <w:proofErr w:type="spellEnd"/>
      <w:r w:rsidRPr="00082C9E">
        <w:rPr>
          <w:rFonts w:eastAsia="Times New Roman"/>
          <w:szCs w:val="24"/>
        </w:rPr>
        <w:t xml:space="preserve"> растворы анализируют, начиная с раствора с самой низкой массовой долей ХОС. Каждый из растворов анализируют 5 раз.</w:t>
      </w:r>
    </w:p>
    <w:p w:rsidR="00E9547A" w:rsidRPr="00082C9E" w:rsidRDefault="00E9547A" w:rsidP="009E2FAB">
      <w:pPr>
        <w:spacing w:before="120"/>
        <w:rPr>
          <w:rFonts w:eastAsia="Times New Roman"/>
          <w:szCs w:val="24"/>
        </w:rPr>
      </w:pPr>
      <w:r w:rsidRPr="00082C9E">
        <w:rPr>
          <w:rFonts w:eastAsia="Times New Roman"/>
          <w:szCs w:val="24"/>
        </w:rPr>
        <w:t xml:space="preserve">В инжектор </w:t>
      </w:r>
      <w:proofErr w:type="spellStart"/>
      <w:r w:rsidRPr="00082C9E">
        <w:rPr>
          <w:rFonts w:eastAsia="Times New Roman"/>
          <w:szCs w:val="24"/>
        </w:rPr>
        <w:t>микрошприцем</w:t>
      </w:r>
      <w:proofErr w:type="spellEnd"/>
      <w:r w:rsidRPr="00082C9E">
        <w:rPr>
          <w:rFonts w:eastAsia="Times New Roman"/>
          <w:szCs w:val="24"/>
        </w:rPr>
        <w:t xml:space="preserve"> вводят </w:t>
      </w:r>
      <w:proofErr w:type="spellStart"/>
      <w:r w:rsidRPr="00082C9E">
        <w:rPr>
          <w:rFonts w:eastAsia="Times New Roman"/>
          <w:szCs w:val="24"/>
        </w:rPr>
        <w:t>градуировочный</w:t>
      </w:r>
      <w:proofErr w:type="spellEnd"/>
      <w:r w:rsidRPr="00082C9E">
        <w:rPr>
          <w:rFonts w:eastAsia="Times New Roman"/>
          <w:szCs w:val="24"/>
        </w:rPr>
        <w:t xml:space="preserve"> раствор в количестве 0,2 мм</w:t>
      </w:r>
      <w:r w:rsidRPr="00082C9E">
        <w:rPr>
          <w:rFonts w:eastAsia="Times New Roman"/>
          <w:szCs w:val="24"/>
          <w:vertAlign w:val="superscript"/>
        </w:rPr>
        <w:t>3</w:t>
      </w:r>
      <w:r w:rsidRPr="00082C9E">
        <w:rPr>
          <w:rFonts w:eastAsia="Times New Roman"/>
          <w:szCs w:val="24"/>
        </w:rPr>
        <w:t xml:space="preserve">. </w:t>
      </w:r>
    </w:p>
    <w:p w:rsidR="00E9547A" w:rsidRPr="00082C9E" w:rsidRDefault="00E9547A" w:rsidP="009E2FAB">
      <w:pPr>
        <w:spacing w:before="120"/>
        <w:rPr>
          <w:szCs w:val="24"/>
        </w:rPr>
      </w:pPr>
      <w:r w:rsidRPr="00082C9E">
        <w:rPr>
          <w:szCs w:val="24"/>
        </w:rPr>
        <w:t xml:space="preserve">Для исключения «эффекта памяти» </w:t>
      </w:r>
      <w:proofErr w:type="spellStart"/>
      <w:r w:rsidRPr="00082C9E">
        <w:rPr>
          <w:szCs w:val="24"/>
        </w:rPr>
        <w:t>микрошприц</w:t>
      </w:r>
      <w:proofErr w:type="spellEnd"/>
      <w:r w:rsidRPr="00082C9E">
        <w:rPr>
          <w:szCs w:val="24"/>
        </w:rPr>
        <w:t xml:space="preserve"> необходимо после ввода каждого </w:t>
      </w:r>
      <w:proofErr w:type="spellStart"/>
      <w:r w:rsidRPr="00082C9E">
        <w:rPr>
          <w:szCs w:val="24"/>
        </w:rPr>
        <w:t>градуировочного</w:t>
      </w:r>
      <w:proofErr w:type="spellEnd"/>
      <w:r w:rsidRPr="00082C9E">
        <w:rPr>
          <w:szCs w:val="24"/>
        </w:rPr>
        <w:t xml:space="preserve"> раствора промыть 30-кратным объёмом </w:t>
      </w:r>
      <w:proofErr w:type="spellStart"/>
      <w:r w:rsidRPr="00082C9E">
        <w:rPr>
          <w:szCs w:val="24"/>
        </w:rPr>
        <w:t>нефраса</w:t>
      </w:r>
      <w:proofErr w:type="spellEnd"/>
      <w:r w:rsidRPr="00082C9E">
        <w:rPr>
          <w:szCs w:val="24"/>
        </w:rPr>
        <w:t>.</w:t>
      </w:r>
    </w:p>
    <w:p w:rsidR="00E9547A" w:rsidRPr="00082C9E" w:rsidRDefault="00E9547A" w:rsidP="009E2FAB">
      <w:pPr>
        <w:spacing w:before="120"/>
        <w:rPr>
          <w:szCs w:val="24"/>
        </w:rPr>
      </w:pPr>
      <w:r w:rsidRPr="00082C9E">
        <w:rPr>
          <w:szCs w:val="24"/>
        </w:rPr>
        <w:t xml:space="preserve">С помощью программного обеспечения газового хроматографа определяют площади пиков каждого </w:t>
      </w:r>
      <w:proofErr w:type="gramStart"/>
      <w:r w:rsidRPr="00082C9E">
        <w:rPr>
          <w:szCs w:val="24"/>
        </w:rPr>
        <w:t>из</w:t>
      </w:r>
      <w:proofErr w:type="gramEnd"/>
      <w:r w:rsidRPr="00082C9E">
        <w:rPr>
          <w:szCs w:val="24"/>
        </w:rPr>
        <w:t xml:space="preserve"> определяемых ХОС. Результаты признают приемлемыми при выполнении для каждого ХОС условия</w:t>
      </w:r>
    </w:p>
    <w:tbl>
      <w:tblPr>
        <w:tblStyle w:val="af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61"/>
      </w:tblGrid>
      <w:tr w:rsidR="00E9547A" w:rsidRPr="00082C9E" w:rsidTr="00E9547A">
        <w:tc>
          <w:tcPr>
            <w:tcW w:w="8784" w:type="dxa"/>
            <w:vAlign w:val="center"/>
          </w:tcPr>
          <w:p w:rsidR="00E9547A" w:rsidRPr="00082C9E" w:rsidRDefault="004C4372" w:rsidP="009E2FAB">
            <w:pPr>
              <w:spacing w:before="120" w:line="276" w:lineRule="auto"/>
              <w:rPr>
                <w:rFonts w:eastAsia="Times New Roman"/>
                <w:sz w:val="24"/>
                <w:szCs w:val="24"/>
              </w:rPr>
            </w:pPr>
            <m:oMathPara>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S</m:t>
                    </m:r>
                  </m:e>
                  <m:sub>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n</m:t>
                        </m:r>
                      </m:e>
                      <m:sub>
                        <m:r>
                          <w:rPr>
                            <w:rFonts w:ascii="Cambria Math" w:eastAsia="Times New Roman" w:hAnsi="Cambria Math"/>
                            <w:sz w:val="24"/>
                            <w:szCs w:val="24"/>
                            <w:lang w:val="en-US"/>
                          </w:rPr>
                          <m:t>ij</m:t>
                        </m:r>
                      </m:sub>
                    </m:sSub>
                    <m:r>
                      <w:rPr>
                        <w:rFonts w:ascii="Cambria Math" w:eastAsia="Times New Roman" w:hAnsi="Cambria Math"/>
                        <w:sz w:val="24"/>
                        <w:szCs w:val="24"/>
                        <w:lang w:val="en-US"/>
                      </w:rPr>
                      <m:t>,max</m:t>
                    </m:r>
                  </m:sub>
                </m:sSub>
                <m:r>
                  <w:rPr>
                    <w:rFonts w:ascii="Cambria Math"/>
                    <w:sz w:val="24"/>
                    <w:szCs w:val="24"/>
                  </w:rPr>
                  <m:t>-</m:t>
                </m:r>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S</m:t>
                    </m:r>
                  </m:e>
                  <m:sub>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n</m:t>
                        </m:r>
                      </m:e>
                      <m:sub>
                        <m:r>
                          <w:rPr>
                            <w:rFonts w:ascii="Cambria Math" w:eastAsia="Times New Roman" w:hAnsi="Cambria Math"/>
                            <w:sz w:val="24"/>
                            <w:szCs w:val="24"/>
                            <w:lang w:val="en-US"/>
                          </w:rPr>
                          <m:t>ij</m:t>
                        </m:r>
                      </m:sub>
                    </m:sSub>
                    <m:r>
                      <w:rPr>
                        <w:rFonts w:ascii="Cambria Math" w:eastAsia="Times New Roman" w:hAnsi="Cambria Math"/>
                        <w:sz w:val="24"/>
                        <w:szCs w:val="24"/>
                        <w:lang w:val="en-US"/>
                      </w:rPr>
                      <m:t>,min</m:t>
                    </m:r>
                  </m:sub>
                </m:sSub>
                <m:r>
                  <w:rPr>
                    <w:rFonts w:ascii="Cambria Math"/>
                    <w:sz w:val="24"/>
                    <w:szCs w:val="24"/>
                  </w:rPr>
                  <m:t>≤</m:t>
                </m:r>
                <m:r>
                  <w:rPr>
                    <w:rFonts w:ascii="Cambria Math"/>
                    <w:sz w:val="24"/>
                    <w:szCs w:val="24"/>
                  </w:rPr>
                  <m:t>0,007</m:t>
                </m:r>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r</m:t>
                    </m:r>
                  </m:e>
                  <m:sub>
                    <m:r>
                      <w:rPr>
                        <w:rFonts w:ascii="Cambria Math" w:hAnsi="Cambria Math"/>
                        <w:sz w:val="24"/>
                        <w:szCs w:val="24"/>
                        <w:lang w:val="en-US"/>
                      </w:rPr>
                      <m:t>i,</m:t>
                    </m:r>
                    <m:r>
                      <w:rPr>
                        <w:rFonts w:ascii="Cambria Math" w:hAnsi="Cambria Math"/>
                        <w:sz w:val="24"/>
                        <w:szCs w:val="24"/>
                      </w:rPr>
                      <m:t>отн</m:t>
                    </m:r>
                  </m:sub>
                </m:sSub>
                <m:r>
                  <w:rPr>
                    <w:rFonts w:ascii="Cambria Math" w:hAnsi="Cambria Math"/>
                    <w:sz w:val="24"/>
                    <w:szCs w:val="24"/>
                    <w:lang w:val="en-US"/>
                  </w:rPr>
                  <m:t>·</m:t>
                </m:r>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S</m:t>
                    </m:r>
                  </m:e>
                  <m:sub>
                    <m:r>
                      <w:rPr>
                        <w:rFonts w:ascii="Cambria Math" w:eastAsia="Times New Roman" w:hAnsi="Cambria Math"/>
                        <w:sz w:val="24"/>
                        <w:szCs w:val="24"/>
                        <w:lang w:val="en-US"/>
                      </w:rPr>
                      <m:t>ij</m:t>
                    </m:r>
                  </m:sub>
                </m:sSub>
                <m:r>
                  <w:rPr>
                    <w:rFonts w:ascii="Cambria Math" w:eastAsia="Times New Roman" w:hAnsi="Cambria Math"/>
                    <w:sz w:val="24"/>
                    <w:szCs w:val="24"/>
                    <w:lang w:val="en-US"/>
                  </w:rPr>
                  <m:t>,</m:t>
                </m:r>
              </m:oMath>
            </m:oMathPara>
          </w:p>
        </w:tc>
        <w:tc>
          <w:tcPr>
            <w:tcW w:w="561" w:type="dxa"/>
            <w:vAlign w:val="center"/>
          </w:tcPr>
          <w:p w:rsidR="00E9547A" w:rsidRPr="00082C9E" w:rsidRDefault="00E9547A" w:rsidP="009E2FAB">
            <w:pPr>
              <w:spacing w:before="120" w:line="276" w:lineRule="auto"/>
              <w:jc w:val="right"/>
              <w:rPr>
                <w:rFonts w:eastAsia="Times New Roman"/>
                <w:sz w:val="24"/>
                <w:szCs w:val="24"/>
              </w:rPr>
            </w:pPr>
            <w:r w:rsidRPr="00082C9E">
              <w:rPr>
                <w:rFonts w:eastAsia="Times New Roman"/>
                <w:sz w:val="24"/>
                <w:szCs w:val="24"/>
              </w:rPr>
              <w:t>(3)</w:t>
            </w:r>
          </w:p>
        </w:tc>
      </w:tr>
    </w:tbl>
    <w:tbl>
      <w:tblPr>
        <w:tblW w:w="9355" w:type="dxa"/>
        <w:tblLayout w:type="fixed"/>
        <w:tblLook w:val="04A0" w:firstRow="1" w:lastRow="0" w:firstColumn="1" w:lastColumn="0" w:noHBand="0" w:noVBand="1"/>
      </w:tblPr>
      <w:tblGrid>
        <w:gridCol w:w="567"/>
        <w:gridCol w:w="1980"/>
        <w:gridCol w:w="425"/>
        <w:gridCol w:w="6383"/>
      </w:tblGrid>
      <w:tr w:rsidR="00E9547A" w:rsidRPr="00082C9E" w:rsidTr="00E9547A">
        <w:tc>
          <w:tcPr>
            <w:tcW w:w="567" w:type="dxa"/>
          </w:tcPr>
          <w:p w:rsidR="00E9547A" w:rsidRPr="00082C9E" w:rsidRDefault="00E9547A" w:rsidP="00E9547A">
            <w:pPr>
              <w:spacing w:line="276" w:lineRule="auto"/>
              <w:rPr>
                <w:rFonts w:eastAsia="Times New Roman"/>
                <w:szCs w:val="24"/>
              </w:rPr>
            </w:pPr>
          </w:p>
        </w:tc>
        <w:tc>
          <w:tcPr>
            <w:tcW w:w="1980" w:type="dxa"/>
          </w:tcPr>
          <w:p w:rsidR="00E9547A" w:rsidRPr="00082C9E" w:rsidRDefault="009E2FAB" w:rsidP="009E2FAB">
            <w:pPr>
              <w:spacing w:before="120" w:line="276" w:lineRule="auto"/>
              <w:jc w:val="left"/>
              <w:rPr>
                <w:rFonts w:eastAsia="Times New Roman"/>
                <w:szCs w:val="24"/>
              </w:rPr>
            </w:pPr>
            <w:r>
              <w:rPr>
                <w:rFonts w:eastAsia="Times New Roman"/>
                <w:szCs w:val="24"/>
              </w:rPr>
              <w:t>г</w:t>
            </w:r>
            <w:r w:rsidRPr="00082C9E">
              <w:rPr>
                <w:rFonts w:eastAsia="Times New Roman"/>
                <w:szCs w:val="24"/>
              </w:rPr>
              <w:t>де</w:t>
            </w:r>
            <w:r>
              <w:rPr>
                <w:rFonts w:eastAsia="Times New Roman"/>
                <w:szCs w:val="24"/>
              </w:rPr>
              <w:t>:</w:t>
            </w:r>
          </w:p>
        </w:tc>
        <w:tc>
          <w:tcPr>
            <w:tcW w:w="425" w:type="dxa"/>
          </w:tcPr>
          <w:p w:rsidR="00E9547A" w:rsidRPr="00082C9E" w:rsidRDefault="00E9547A" w:rsidP="009E2FAB">
            <w:pPr>
              <w:spacing w:before="120" w:line="276" w:lineRule="auto"/>
              <w:jc w:val="center"/>
              <w:rPr>
                <w:rFonts w:eastAsia="Times New Roman"/>
                <w:szCs w:val="24"/>
              </w:rPr>
            </w:pPr>
          </w:p>
        </w:tc>
        <w:tc>
          <w:tcPr>
            <w:tcW w:w="6383" w:type="dxa"/>
          </w:tcPr>
          <w:p w:rsidR="00E9547A" w:rsidRPr="00082C9E" w:rsidRDefault="00E9547A" w:rsidP="009E2FAB">
            <w:pPr>
              <w:spacing w:before="120" w:line="276" w:lineRule="auto"/>
              <w:rPr>
                <w:szCs w:val="24"/>
              </w:rPr>
            </w:pPr>
          </w:p>
        </w:tc>
      </w:tr>
      <w:tr w:rsidR="009E2FAB" w:rsidRPr="00082C9E" w:rsidTr="00E9547A">
        <w:tc>
          <w:tcPr>
            <w:tcW w:w="567" w:type="dxa"/>
          </w:tcPr>
          <w:p w:rsidR="009E2FAB" w:rsidRPr="00082C9E" w:rsidRDefault="009E2FAB" w:rsidP="00E9547A">
            <w:pPr>
              <w:spacing w:line="276" w:lineRule="auto"/>
              <w:rPr>
                <w:rFonts w:eastAsia="Times New Roman"/>
                <w:szCs w:val="24"/>
              </w:rPr>
            </w:pPr>
          </w:p>
        </w:tc>
        <w:tc>
          <w:tcPr>
            <w:tcW w:w="1980" w:type="dxa"/>
          </w:tcPr>
          <w:p w:rsidR="009E2FAB" w:rsidRPr="00082C9E" w:rsidRDefault="004C4372" w:rsidP="009E2FAB">
            <w:pPr>
              <w:spacing w:before="120" w:line="276" w:lineRule="auto"/>
              <w:jc w:val="center"/>
              <w:rPr>
                <w:rFonts w:eastAsia="Times New Roman"/>
                <w:szCs w:val="24"/>
              </w:rPr>
            </w:pPr>
            <m:oMath>
              <m:sSub>
                <m:sSubPr>
                  <m:ctrlPr>
                    <w:rPr>
                      <w:rFonts w:ascii="Cambria Math" w:eastAsia="Times New Roman" w:hAnsi="Cambria Math"/>
                      <w:i/>
                      <w:szCs w:val="24"/>
                      <w:lang w:val="en-US"/>
                    </w:rPr>
                  </m:ctrlPr>
                </m:sSubPr>
                <m:e>
                  <m:r>
                    <w:rPr>
                      <w:rFonts w:ascii="Cambria Math" w:eastAsia="Times New Roman" w:hAnsi="Cambria Math"/>
                      <w:szCs w:val="24"/>
                      <w:lang w:val="en-US"/>
                    </w:rPr>
                    <m:t>S</m:t>
                  </m:r>
                </m:e>
                <m:sub>
                  <m:sSub>
                    <m:sSubPr>
                      <m:ctrlPr>
                        <w:rPr>
                          <w:rFonts w:ascii="Cambria Math" w:eastAsia="Times New Roman" w:hAnsi="Cambria Math"/>
                          <w:i/>
                          <w:szCs w:val="24"/>
                          <w:lang w:val="en-US"/>
                        </w:rPr>
                      </m:ctrlPr>
                    </m:sSubPr>
                    <m:e>
                      <m:r>
                        <w:rPr>
                          <w:rFonts w:ascii="Cambria Math" w:eastAsia="Times New Roman" w:hAnsi="Cambria Math"/>
                          <w:szCs w:val="24"/>
                          <w:lang w:val="en-US"/>
                        </w:rPr>
                        <m:t>n</m:t>
                      </m:r>
                    </m:e>
                    <m:sub>
                      <m:r>
                        <w:rPr>
                          <w:rFonts w:ascii="Cambria Math" w:eastAsia="Times New Roman" w:hAnsi="Cambria Math"/>
                          <w:szCs w:val="24"/>
                          <w:lang w:val="en-US"/>
                        </w:rPr>
                        <m:t>ij</m:t>
                      </m:r>
                    </m:sub>
                  </m:sSub>
                  <m:r>
                    <w:rPr>
                      <w:rFonts w:ascii="Cambria Math" w:eastAsia="Times New Roman" w:hAnsi="Cambria Math"/>
                      <w:szCs w:val="24"/>
                    </w:rPr>
                    <m:t>,</m:t>
                  </m:r>
                  <m:r>
                    <w:rPr>
                      <w:rFonts w:ascii="Cambria Math" w:eastAsia="Times New Roman" w:hAnsi="Cambria Math"/>
                      <w:szCs w:val="24"/>
                      <w:lang w:val="en-US"/>
                    </w:rPr>
                    <m:t>max</m:t>
                  </m:r>
                </m:sub>
              </m:sSub>
            </m:oMath>
            <w:r w:rsidR="009E2FAB" w:rsidRPr="00082C9E">
              <w:rPr>
                <w:rFonts w:eastAsia="Times New Roman"/>
                <w:szCs w:val="24"/>
              </w:rPr>
              <w:t xml:space="preserve"> и </w:t>
            </w:r>
            <m:oMath>
              <m:sSub>
                <m:sSubPr>
                  <m:ctrlPr>
                    <w:rPr>
                      <w:rFonts w:ascii="Cambria Math" w:eastAsia="Times New Roman" w:hAnsi="Cambria Math"/>
                      <w:i/>
                      <w:szCs w:val="24"/>
                      <w:lang w:val="en-US"/>
                    </w:rPr>
                  </m:ctrlPr>
                </m:sSubPr>
                <m:e>
                  <m:r>
                    <w:rPr>
                      <w:rFonts w:ascii="Cambria Math" w:eastAsia="Times New Roman" w:hAnsi="Cambria Math"/>
                      <w:szCs w:val="24"/>
                      <w:lang w:val="en-US"/>
                    </w:rPr>
                    <m:t>S</m:t>
                  </m:r>
                </m:e>
                <m:sub>
                  <m:sSub>
                    <m:sSubPr>
                      <m:ctrlPr>
                        <w:rPr>
                          <w:rFonts w:ascii="Cambria Math" w:eastAsia="Times New Roman" w:hAnsi="Cambria Math"/>
                          <w:i/>
                          <w:szCs w:val="24"/>
                          <w:lang w:val="en-US"/>
                        </w:rPr>
                      </m:ctrlPr>
                    </m:sSubPr>
                    <m:e>
                      <m:r>
                        <w:rPr>
                          <w:rFonts w:ascii="Cambria Math" w:eastAsia="Times New Roman" w:hAnsi="Cambria Math"/>
                          <w:szCs w:val="24"/>
                          <w:lang w:val="en-US"/>
                        </w:rPr>
                        <m:t>n</m:t>
                      </m:r>
                    </m:e>
                    <m:sub>
                      <m:r>
                        <w:rPr>
                          <w:rFonts w:ascii="Cambria Math" w:eastAsia="Times New Roman" w:hAnsi="Cambria Math"/>
                          <w:szCs w:val="24"/>
                          <w:lang w:val="en-US"/>
                        </w:rPr>
                        <m:t>ij</m:t>
                      </m:r>
                    </m:sub>
                  </m:sSub>
                  <m:r>
                    <w:rPr>
                      <w:rFonts w:ascii="Cambria Math" w:eastAsia="Times New Roman" w:hAnsi="Cambria Math"/>
                      <w:szCs w:val="24"/>
                    </w:rPr>
                    <m:t>,</m:t>
                  </m:r>
                  <m:r>
                    <w:rPr>
                      <w:rFonts w:ascii="Cambria Math" w:eastAsia="Times New Roman" w:hAnsi="Cambria Math"/>
                      <w:szCs w:val="24"/>
                      <w:lang w:val="en-US"/>
                    </w:rPr>
                    <m:t>min</m:t>
                  </m:r>
                </m:sub>
              </m:sSub>
            </m:oMath>
          </w:p>
        </w:tc>
        <w:tc>
          <w:tcPr>
            <w:tcW w:w="425" w:type="dxa"/>
          </w:tcPr>
          <w:p w:rsidR="009E2FAB" w:rsidRPr="00082C9E" w:rsidRDefault="009E2FAB" w:rsidP="009E2FAB">
            <w:pPr>
              <w:spacing w:before="120" w:line="276" w:lineRule="auto"/>
              <w:jc w:val="center"/>
              <w:rPr>
                <w:rFonts w:eastAsia="Times New Roman"/>
                <w:szCs w:val="24"/>
              </w:rPr>
            </w:pPr>
            <w:r w:rsidRPr="00082C9E">
              <w:rPr>
                <w:rFonts w:eastAsia="Times New Roman"/>
                <w:szCs w:val="24"/>
              </w:rPr>
              <w:sym w:font="Symbol" w:char="F02D"/>
            </w:r>
          </w:p>
        </w:tc>
        <w:tc>
          <w:tcPr>
            <w:tcW w:w="6383" w:type="dxa"/>
          </w:tcPr>
          <w:p w:rsidR="009E2FAB" w:rsidRPr="00082C9E" w:rsidRDefault="009E2FAB" w:rsidP="009E2FAB">
            <w:pPr>
              <w:spacing w:before="120" w:line="276" w:lineRule="auto"/>
              <w:rPr>
                <w:szCs w:val="24"/>
              </w:rPr>
            </w:pPr>
            <w:r w:rsidRPr="00082C9E">
              <w:rPr>
                <w:szCs w:val="24"/>
              </w:rPr>
              <w:t xml:space="preserve">наибольшее и наименьшее (из 5 результатов) значения площади пика </w:t>
            </w:r>
            <w:proofErr w:type="spellStart"/>
            <w:r w:rsidRPr="00082C9E">
              <w:rPr>
                <w:i/>
                <w:szCs w:val="24"/>
                <w:lang w:val="en-US"/>
              </w:rPr>
              <w:t>i</w:t>
            </w:r>
            <w:proofErr w:type="spellEnd"/>
            <w:r w:rsidRPr="00082C9E">
              <w:rPr>
                <w:szCs w:val="24"/>
              </w:rPr>
              <w:t xml:space="preserve">-го ХОС </w:t>
            </w:r>
            <w:r w:rsidRPr="00082C9E">
              <w:rPr>
                <w:rFonts w:eastAsia="Times New Roman"/>
                <w:szCs w:val="24"/>
              </w:rPr>
              <w:t xml:space="preserve">в </w:t>
            </w:r>
            <w:r w:rsidRPr="00082C9E">
              <w:rPr>
                <w:rFonts w:eastAsia="Times New Roman"/>
                <w:i/>
                <w:iCs/>
                <w:szCs w:val="24"/>
                <w:lang w:val="en-US"/>
              </w:rPr>
              <w:t>j</w:t>
            </w:r>
            <w:r w:rsidRPr="00082C9E">
              <w:rPr>
                <w:rFonts w:eastAsia="Times New Roman"/>
                <w:i/>
                <w:iCs/>
                <w:szCs w:val="24"/>
              </w:rPr>
              <w:t>-</w:t>
            </w:r>
            <w:r w:rsidRPr="00082C9E">
              <w:rPr>
                <w:rFonts w:eastAsia="Times New Roman"/>
                <w:szCs w:val="24"/>
              </w:rPr>
              <w:t xml:space="preserve">ом </w:t>
            </w:r>
            <w:proofErr w:type="spellStart"/>
            <w:r w:rsidRPr="00082C9E">
              <w:rPr>
                <w:rFonts w:eastAsia="Times New Roman"/>
                <w:szCs w:val="24"/>
              </w:rPr>
              <w:t>градуировочном</w:t>
            </w:r>
            <w:proofErr w:type="spellEnd"/>
            <w:r w:rsidRPr="00082C9E">
              <w:rPr>
                <w:rFonts w:eastAsia="Times New Roman"/>
                <w:szCs w:val="24"/>
              </w:rPr>
              <w:t xml:space="preserve"> растворе</w:t>
            </w:r>
            <w:r w:rsidRPr="00082C9E">
              <w:rPr>
                <w:szCs w:val="24"/>
              </w:rPr>
              <w:t xml:space="preserve"> соответственно, </w:t>
            </w:r>
            <w:proofErr w:type="spellStart"/>
            <w:r w:rsidRPr="00082C9E">
              <w:rPr>
                <w:rFonts w:eastAsia="Times New Roman"/>
                <w:szCs w:val="24"/>
              </w:rPr>
              <w:t>мВ·мин</w:t>
            </w:r>
            <w:proofErr w:type="spellEnd"/>
            <w:r w:rsidRPr="00082C9E">
              <w:rPr>
                <w:rFonts w:eastAsia="Times New Roman"/>
                <w:szCs w:val="24"/>
              </w:rPr>
              <w:t>;</w:t>
            </w:r>
          </w:p>
        </w:tc>
      </w:tr>
      <w:tr w:rsidR="009E2FAB" w:rsidRPr="00082C9E" w:rsidTr="00E9547A">
        <w:tc>
          <w:tcPr>
            <w:tcW w:w="567" w:type="dxa"/>
          </w:tcPr>
          <w:p w:rsidR="009E2FAB" w:rsidRPr="00082C9E" w:rsidRDefault="009E2FAB" w:rsidP="00E9547A">
            <w:pPr>
              <w:spacing w:line="276" w:lineRule="auto"/>
              <w:rPr>
                <w:rFonts w:eastAsia="Times New Roman"/>
                <w:szCs w:val="24"/>
              </w:rPr>
            </w:pPr>
          </w:p>
        </w:tc>
        <w:tc>
          <w:tcPr>
            <w:tcW w:w="1980" w:type="dxa"/>
          </w:tcPr>
          <w:p w:rsidR="009E2FAB" w:rsidRPr="00082C9E" w:rsidRDefault="004C4372" w:rsidP="009E2FAB">
            <w:pPr>
              <w:spacing w:before="120" w:line="276" w:lineRule="auto"/>
              <w:jc w:val="right"/>
              <w:rPr>
                <w:rFonts w:eastAsia="Times New Roman"/>
                <w:szCs w:val="24"/>
                <w:lang w:val="en-US"/>
              </w:rPr>
            </w:pPr>
            <m:oMathPara>
              <m:oMath>
                <m:sSub>
                  <m:sSubPr>
                    <m:ctrlPr>
                      <w:rPr>
                        <w:rFonts w:ascii="Cambria Math" w:hAnsi="Cambria Math"/>
                        <w:szCs w:val="24"/>
                      </w:rPr>
                    </m:ctrlPr>
                  </m:sSubPr>
                  <m:e>
                    <m:r>
                      <w:rPr>
                        <w:rFonts w:ascii="Cambria Math" w:hAnsi="Cambria Math"/>
                        <w:szCs w:val="24"/>
                      </w:rPr>
                      <m:t>r</m:t>
                    </m:r>
                  </m:e>
                  <m:sub>
                    <m:r>
                      <m:rPr>
                        <m:sty m:val="p"/>
                      </m:rPr>
                      <w:rPr>
                        <w:rFonts w:ascii="Cambria Math" w:hAnsi="Cambria Math"/>
                        <w:szCs w:val="24"/>
                        <w:lang w:val="en-US"/>
                      </w:rPr>
                      <m:t>iотн</m:t>
                    </m:r>
                  </m:sub>
                </m:sSub>
              </m:oMath>
            </m:oMathPara>
          </w:p>
        </w:tc>
        <w:tc>
          <w:tcPr>
            <w:tcW w:w="425" w:type="dxa"/>
          </w:tcPr>
          <w:p w:rsidR="009E2FAB" w:rsidRPr="00082C9E" w:rsidRDefault="009E2FAB" w:rsidP="009E2FAB">
            <w:pPr>
              <w:spacing w:before="120" w:line="276" w:lineRule="auto"/>
              <w:jc w:val="center"/>
              <w:rPr>
                <w:rFonts w:eastAsia="Times New Roman"/>
                <w:szCs w:val="24"/>
              </w:rPr>
            </w:pPr>
            <w:r w:rsidRPr="00082C9E">
              <w:rPr>
                <w:rFonts w:eastAsia="Times New Roman"/>
                <w:szCs w:val="24"/>
              </w:rPr>
              <w:sym w:font="Symbol" w:char="F02D"/>
            </w:r>
          </w:p>
        </w:tc>
        <w:tc>
          <w:tcPr>
            <w:tcW w:w="6383" w:type="dxa"/>
          </w:tcPr>
          <w:p w:rsidR="009E2FAB" w:rsidRPr="00082C9E" w:rsidRDefault="009E2FAB" w:rsidP="009E2FAB">
            <w:pPr>
              <w:spacing w:before="120" w:line="276" w:lineRule="auto"/>
              <w:rPr>
                <w:szCs w:val="24"/>
              </w:rPr>
            </w:pPr>
            <w:r w:rsidRPr="00082C9E">
              <w:rPr>
                <w:szCs w:val="24"/>
              </w:rPr>
              <w:t xml:space="preserve">значение относительного предела повторяемости для </w:t>
            </w:r>
            <w:proofErr w:type="spellStart"/>
            <w:r w:rsidRPr="00082C9E">
              <w:rPr>
                <w:i/>
                <w:iCs/>
                <w:szCs w:val="24"/>
                <w:lang w:val="en-US"/>
              </w:rPr>
              <w:t>i</w:t>
            </w:r>
            <w:proofErr w:type="spellEnd"/>
            <w:r w:rsidRPr="00082C9E">
              <w:rPr>
                <w:szCs w:val="24"/>
              </w:rPr>
              <w:t>-го ХОС, %, представленное в таблице 8;</w:t>
            </w:r>
          </w:p>
        </w:tc>
      </w:tr>
      <w:tr w:rsidR="009E2FAB" w:rsidRPr="00082C9E" w:rsidTr="00E9547A">
        <w:tc>
          <w:tcPr>
            <w:tcW w:w="567" w:type="dxa"/>
          </w:tcPr>
          <w:p w:rsidR="009E2FAB" w:rsidRPr="00082C9E" w:rsidRDefault="009E2FAB" w:rsidP="00E9547A">
            <w:pPr>
              <w:spacing w:line="276" w:lineRule="auto"/>
              <w:rPr>
                <w:rFonts w:eastAsia="Times New Roman"/>
                <w:szCs w:val="24"/>
              </w:rPr>
            </w:pPr>
          </w:p>
        </w:tc>
        <w:tc>
          <w:tcPr>
            <w:tcW w:w="1980" w:type="dxa"/>
          </w:tcPr>
          <w:p w:rsidR="009E2FAB" w:rsidRPr="00082C9E" w:rsidRDefault="004C4372" w:rsidP="009E2FAB">
            <w:pPr>
              <w:spacing w:before="120" w:line="276" w:lineRule="auto"/>
              <w:jc w:val="right"/>
              <w:rPr>
                <w:rFonts w:eastAsia="Times New Roman"/>
                <w:szCs w:val="24"/>
              </w:rPr>
            </w:pPr>
            <m:oMathPara>
              <m:oMath>
                <m:sSub>
                  <m:sSubPr>
                    <m:ctrlPr>
                      <w:rPr>
                        <w:rFonts w:ascii="Cambria Math" w:eastAsia="Times New Roman" w:hAnsi="Cambria Math"/>
                        <w:i/>
                        <w:szCs w:val="24"/>
                        <w:lang w:val="en-US"/>
                      </w:rPr>
                    </m:ctrlPr>
                  </m:sSubPr>
                  <m:e>
                    <m:r>
                      <w:rPr>
                        <w:rFonts w:ascii="Cambria Math" w:eastAsia="Times New Roman" w:hAnsi="Cambria Math"/>
                        <w:szCs w:val="24"/>
                        <w:lang w:val="en-US"/>
                      </w:rPr>
                      <m:t>S</m:t>
                    </m:r>
                  </m:e>
                  <m:sub>
                    <m:r>
                      <w:rPr>
                        <w:rFonts w:ascii="Cambria Math" w:eastAsia="Times New Roman" w:hAnsi="Cambria Math"/>
                        <w:szCs w:val="24"/>
                        <w:lang w:val="en-US"/>
                      </w:rPr>
                      <m:t>ij</m:t>
                    </m:r>
                  </m:sub>
                </m:sSub>
              </m:oMath>
            </m:oMathPara>
          </w:p>
        </w:tc>
        <w:tc>
          <w:tcPr>
            <w:tcW w:w="425" w:type="dxa"/>
          </w:tcPr>
          <w:p w:rsidR="009E2FAB" w:rsidRPr="00082C9E" w:rsidRDefault="009E2FAB" w:rsidP="009E2FAB">
            <w:pPr>
              <w:spacing w:before="120" w:line="276" w:lineRule="auto"/>
              <w:jc w:val="center"/>
              <w:rPr>
                <w:rFonts w:eastAsia="Times New Roman"/>
                <w:szCs w:val="24"/>
              </w:rPr>
            </w:pPr>
            <w:r w:rsidRPr="00082C9E">
              <w:rPr>
                <w:rFonts w:eastAsia="Times New Roman"/>
                <w:szCs w:val="24"/>
              </w:rPr>
              <w:t>–</w:t>
            </w:r>
          </w:p>
        </w:tc>
        <w:tc>
          <w:tcPr>
            <w:tcW w:w="6383" w:type="dxa"/>
          </w:tcPr>
          <w:p w:rsidR="009E2FAB" w:rsidRPr="00082C9E" w:rsidRDefault="009E2FAB" w:rsidP="009E2FAB">
            <w:pPr>
              <w:spacing w:before="120" w:line="276" w:lineRule="auto"/>
              <w:rPr>
                <w:szCs w:val="24"/>
              </w:rPr>
            </w:pPr>
            <w:proofErr w:type="gramStart"/>
            <w:r w:rsidRPr="00082C9E">
              <w:rPr>
                <w:szCs w:val="24"/>
                <w:lang w:val="en-US"/>
              </w:rPr>
              <w:t>c</w:t>
            </w:r>
            <w:proofErr w:type="spellStart"/>
            <w:r w:rsidRPr="00082C9E">
              <w:rPr>
                <w:szCs w:val="24"/>
              </w:rPr>
              <w:t>реднее</w:t>
            </w:r>
            <w:proofErr w:type="spellEnd"/>
            <w:proofErr w:type="gramEnd"/>
            <w:r w:rsidRPr="00082C9E">
              <w:rPr>
                <w:szCs w:val="24"/>
              </w:rPr>
              <w:t xml:space="preserve"> арифметическое значение площади пика </w:t>
            </w:r>
            <w:proofErr w:type="spellStart"/>
            <w:r w:rsidRPr="00082C9E">
              <w:rPr>
                <w:i/>
                <w:szCs w:val="24"/>
                <w:lang w:val="en-US"/>
              </w:rPr>
              <w:t>i</w:t>
            </w:r>
            <w:proofErr w:type="spellEnd"/>
            <w:r w:rsidRPr="00082C9E">
              <w:rPr>
                <w:szCs w:val="24"/>
              </w:rPr>
              <w:t>-го ХОС</w:t>
            </w:r>
            <w:r w:rsidRPr="00082C9E">
              <w:rPr>
                <w:rFonts w:eastAsia="Times New Roman"/>
                <w:szCs w:val="24"/>
              </w:rPr>
              <w:t xml:space="preserve"> в </w:t>
            </w:r>
            <w:r w:rsidRPr="00082C9E">
              <w:rPr>
                <w:rFonts w:eastAsia="Times New Roman"/>
                <w:i/>
                <w:iCs/>
                <w:szCs w:val="24"/>
                <w:lang w:val="en-US"/>
              </w:rPr>
              <w:t>j</w:t>
            </w:r>
            <w:r w:rsidRPr="00082C9E">
              <w:rPr>
                <w:rFonts w:eastAsia="Times New Roman"/>
                <w:i/>
                <w:iCs/>
                <w:szCs w:val="24"/>
              </w:rPr>
              <w:t>-</w:t>
            </w:r>
            <w:r w:rsidRPr="00082C9E">
              <w:rPr>
                <w:rFonts w:eastAsia="Times New Roman"/>
                <w:szCs w:val="24"/>
              </w:rPr>
              <w:t xml:space="preserve">ом </w:t>
            </w:r>
            <w:proofErr w:type="spellStart"/>
            <w:r w:rsidRPr="00082C9E">
              <w:rPr>
                <w:rFonts w:eastAsia="Times New Roman"/>
                <w:szCs w:val="24"/>
              </w:rPr>
              <w:t>градуировочном</w:t>
            </w:r>
            <w:proofErr w:type="spellEnd"/>
            <w:r w:rsidRPr="00082C9E">
              <w:rPr>
                <w:rFonts w:eastAsia="Times New Roman"/>
                <w:szCs w:val="24"/>
              </w:rPr>
              <w:t xml:space="preserve"> растворе</w:t>
            </w:r>
            <w:r w:rsidRPr="00082C9E">
              <w:rPr>
                <w:szCs w:val="24"/>
              </w:rPr>
              <w:t xml:space="preserve">, </w:t>
            </w:r>
            <w:proofErr w:type="spellStart"/>
            <w:r w:rsidRPr="00082C9E">
              <w:rPr>
                <w:rFonts w:eastAsia="Times New Roman"/>
                <w:szCs w:val="24"/>
              </w:rPr>
              <w:t>мВ·мин</w:t>
            </w:r>
            <w:proofErr w:type="spellEnd"/>
            <w:r w:rsidRPr="00082C9E">
              <w:rPr>
                <w:rFonts w:eastAsia="Times New Roman"/>
                <w:szCs w:val="24"/>
              </w:rPr>
              <w:t>.</w:t>
            </w:r>
          </w:p>
        </w:tc>
      </w:tr>
    </w:tbl>
    <w:p w:rsidR="00E9547A" w:rsidRPr="00082C9E" w:rsidRDefault="00E9547A" w:rsidP="009E2FAB">
      <w:pPr>
        <w:spacing w:before="120"/>
        <w:rPr>
          <w:rFonts w:eastAsia="Times New Roman"/>
          <w:szCs w:val="24"/>
        </w:rPr>
      </w:pPr>
      <w:proofErr w:type="gramStart"/>
      <w:r w:rsidRPr="00082C9E">
        <w:rPr>
          <w:rFonts w:eastAsia="Times New Roman"/>
          <w:szCs w:val="24"/>
        </w:rPr>
        <w:t xml:space="preserve">При невыполнении условия (3) для какого-либо ХОС следует выявить причины неудовлетворительных результатов, устранить их и повторить газохроматографический анализ </w:t>
      </w:r>
      <w:proofErr w:type="spellStart"/>
      <w:r w:rsidRPr="00082C9E">
        <w:rPr>
          <w:rFonts w:eastAsia="Times New Roman"/>
          <w:szCs w:val="24"/>
        </w:rPr>
        <w:t>градуировочных</w:t>
      </w:r>
      <w:proofErr w:type="spellEnd"/>
      <w:r w:rsidRPr="00082C9E">
        <w:rPr>
          <w:rFonts w:eastAsia="Times New Roman"/>
          <w:szCs w:val="24"/>
        </w:rPr>
        <w:t xml:space="preserve"> растворов данного ХОС.</w:t>
      </w:r>
      <w:proofErr w:type="gramEnd"/>
    </w:p>
    <w:p w:rsidR="00E9547A" w:rsidRPr="00082C9E" w:rsidRDefault="00E9547A" w:rsidP="009E2FAB">
      <w:pPr>
        <w:spacing w:before="120"/>
        <w:rPr>
          <w:rFonts w:eastAsia="Times New Roman"/>
          <w:szCs w:val="24"/>
        </w:rPr>
      </w:pPr>
      <w:r w:rsidRPr="00082C9E">
        <w:rPr>
          <w:rFonts w:eastAsia="Times New Roman"/>
          <w:szCs w:val="24"/>
        </w:rPr>
        <w:t xml:space="preserve">Для использования метода абсолютной градуировки проводят градуировку хроматографа, определяя абсолютный </w:t>
      </w:r>
      <w:proofErr w:type="spellStart"/>
      <w:r w:rsidRPr="00082C9E">
        <w:rPr>
          <w:rFonts w:eastAsia="Times New Roman"/>
          <w:szCs w:val="24"/>
        </w:rPr>
        <w:t>градуировочный</w:t>
      </w:r>
      <w:proofErr w:type="spellEnd"/>
      <w:r w:rsidRPr="00082C9E">
        <w:rPr>
          <w:rFonts w:eastAsia="Times New Roman"/>
          <w:szCs w:val="24"/>
        </w:rPr>
        <w:t xml:space="preserve"> коэффициент. </w:t>
      </w:r>
      <w:proofErr w:type="spellStart"/>
      <w:r w:rsidRPr="00082C9E">
        <w:rPr>
          <w:rFonts w:eastAsia="Times New Roman"/>
          <w:szCs w:val="24"/>
        </w:rPr>
        <w:t>Градуировочный</w:t>
      </w:r>
      <w:proofErr w:type="spellEnd"/>
      <w:r w:rsidRPr="00082C9E">
        <w:rPr>
          <w:rFonts w:eastAsia="Times New Roman"/>
          <w:szCs w:val="24"/>
        </w:rPr>
        <w:t xml:space="preserve"> коэффициент </w:t>
      </w:r>
      <m:oMath>
        <m:sSub>
          <m:sSubPr>
            <m:ctrlPr>
              <w:rPr>
                <w:rFonts w:ascii="Cambria Math" w:eastAsia="Times New Roman" w:hAnsi="Cambria Math"/>
                <w:i/>
                <w:szCs w:val="24"/>
              </w:rPr>
            </m:ctrlPr>
          </m:sSubPr>
          <m:e>
            <m:r>
              <w:rPr>
                <w:rFonts w:ascii="Cambria Math" w:eastAsia="Times New Roman" w:hAnsi="Cambria Math"/>
                <w:szCs w:val="24"/>
                <w:lang w:val="en-US"/>
              </w:rPr>
              <m:t>K</m:t>
            </m:r>
          </m:e>
          <m:sub>
            <m:r>
              <w:rPr>
                <w:rFonts w:ascii="Cambria Math" w:eastAsia="Times New Roman" w:hAnsi="Cambria Math"/>
                <w:szCs w:val="24"/>
              </w:rPr>
              <m:t>i</m:t>
            </m:r>
          </m:sub>
        </m:sSub>
      </m:oMath>
      <w:r w:rsidRPr="00082C9E">
        <w:rPr>
          <w:szCs w:val="24"/>
        </w:rPr>
        <w:t xml:space="preserve"> </w:t>
      </w:r>
      <w:r w:rsidRPr="00082C9E">
        <w:rPr>
          <w:rFonts w:eastAsia="Times New Roman"/>
          <w:szCs w:val="24"/>
        </w:rPr>
        <w:t xml:space="preserve">для </w:t>
      </w:r>
      <w:proofErr w:type="spellStart"/>
      <w:r w:rsidRPr="00082C9E">
        <w:rPr>
          <w:rFonts w:eastAsia="Times New Roman"/>
          <w:i/>
          <w:iCs/>
          <w:szCs w:val="24"/>
          <w:lang w:val="en-US"/>
        </w:rPr>
        <w:t>i</w:t>
      </w:r>
      <w:proofErr w:type="spellEnd"/>
      <w:r w:rsidRPr="00082C9E">
        <w:rPr>
          <w:rFonts w:eastAsia="Times New Roman"/>
          <w:szCs w:val="24"/>
        </w:rPr>
        <w:t>-го ХОС определяют по формуле</w:t>
      </w:r>
      <w:r w:rsidR="00593C31" w:rsidRPr="00082C9E">
        <w:rPr>
          <w:rFonts w:eastAsia="Times New Roman"/>
          <w:szCs w:val="24"/>
        </w:rPr>
        <w:t>:</w:t>
      </w:r>
    </w:p>
    <w:tbl>
      <w:tblPr>
        <w:tblStyle w:val="af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61"/>
      </w:tblGrid>
      <w:tr w:rsidR="00E9547A" w:rsidRPr="00082C9E" w:rsidTr="00E9547A">
        <w:tc>
          <w:tcPr>
            <w:tcW w:w="8784" w:type="dxa"/>
            <w:vAlign w:val="center"/>
          </w:tcPr>
          <w:p w:rsidR="00E9547A" w:rsidRPr="00082C9E" w:rsidRDefault="00E9547A" w:rsidP="009E2FAB">
            <w:pPr>
              <w:spacing w:before="120" w:line="276" w:lineRule="auto"/>
              <w:rPr>
                <w:rFonts w:eastAsia="Times New Roman"/>
                <w:sz w:val="24"/>
                <w:szCs w:val="24"/>
              </w:rPr>
            </w:pPr>
            <m:oMathPara>
              <m:oMath>
                <m:r>
                  <w:rPr>
                    <w:rFonts w:ascii="Cambria Math" w:eastAsia="Times New Roman" w:hAnsi="Cambria Math"/>
                    <w:sz w:val="24"/>
                    <w:szCs w:val="24"/>
                  </w:rPr>
                  <m:t xml:space="preserve"> </m:t>
                </m:r>
                <m:sSub>
                  <m:sSubPr>
                    <m:ctrlPr>
                      <w:rPr>
                        <w:rFonts w:ascii="Cambria Math" w:eastAsia="Times New Roman" w:hAnsi="Cambria Math"/>
                        <w:i/>
                        <w:sz w:val="24"/>
                        <w:szCs w:val="24"/>
                      </w:rPr>
                    </m:ctrlPr>
                  </m:sSubPr>
                  <m:e>
                    <m:r>
                      <w:rPr>
                        <w:rFonts w:ascii="Cambria Math" w:eastAsia="Times New Roman" w:hAnsi="Cambria Math"/>
                        <w:sz w:val="24"/>
                        <w:szCs w:val="24"/>
                        <w:lang w:val="en-US"/>
                      </w:rPr>
                      <m:t>K</m:t>
                    </m:r>
                  </m:e>
                  <m:sub>
                    <m:r>
                      <w:rPr>
                        <w:rFonts w:ascii="Cambria Math" w:eastAsia="Times New Roman" w:hAnsi="Cambria Math"/>
                        <w:sz w:val="24"/>
                        <w:szCs w:val="24"/>
                      </w:rPr>
                      <m:t>i</m:t>
                    </m:r>
                  </m:sub>
                </m:sSub>
                <m:r>
                  <w:rPr>
                    <w:rFonts w:ascii="Cambria Math" w:eastAsia="Times New Roman" w:hAnsi="Cambria Math"/>
                    <w:sz w:val="24"/>
                    <w:szCs w:val="24"/>
                  </w:rPr>
                  <m:t>=</m:t>
                </m:r>
                <m:f>
                  <m:fPr>
                    <m:ctrlPr>
                      <w:rPr>
                        <w:rFonts w:ascii="Cambria Math" w:eastAsia="Times New Roman" w:hAnsi="Cambria Math"/>
                        <w:i/>
                        <w:sz w:val="24"/>
                        <w:szCs w:val="24"/>
                      </w:rPr>
                    </m:ctrlPr>
                  </m:fPr>
                  <m:num>
                    <m:nary>
                      <m:naryPr>
                        <m:chr m:val="∑"/>
                        <m:limLoc m:val="undOvr"/>
                        <m:ctrlPr>
                          <w:rPr>
                            <w:rFonts w:ascii="Cambria Math" w:eastAsia="Times New Roman" w:hAnsi="Cambria Math"/>
                            <w:i/>
                            <w:sz w:val="24"/>
                            <w:szCs w:val="24"/>
                          </w:rPr>
                        </m:ctrlPr>
                      </m:naryPr>
                      <m:sub>
                        <m:r>
                          <w:rPr>
                            <w:rFonts w:ascii="Cambria Math" w:eastAsia="Times New Roman" w:hAnsi="Cambria Math"/>
                            <w:sz w:val="24"/>
                            <w:szCs w:val="24"/>
                            <w:lang w:val="en-US"/>
                          </w:rPr>
                          <m:t>j=1</m:t>
                        </m:r>
                      </m:sub>
                      <m:sup>
                        <m:r>
                          <w:rPr>
                            <w:rFonts w:ascii="Cambria Math" w:eastAsia="Times New Roman" w:hAnsi="Cambria Math"/>
                            <w:sz w:val="24"/>
                            <w:szCs w:val="24"/>
                          </w:rPr>
                          <m:t>5</m:t>
                        </m:r>
                      </m:sup>
                      <m:e>
                        <m:sSub>
                          <m:sSubPr>
                            <m:ctrlPr>
                              <w:rPr>
                                <w:rFonts w:ascii="Cambria Math" w:eastAsia="Times New Roman" w:hAnsi="Cambria Math"/>
                                <w:i/>
                                <w:sz w:val="24"/>
                                <w:szCs w:val="24"/>
                              </w:rPr>
                            </m:ctrlPr>
                          </m:sSubPr>
                          <m:e>
                            <m:r>
                              <w:rPr>
                                <w:rFonts w:ascii="Cambria Math" w:eastAsia="Times New Roman" w:hAnsi="Cambria Math"/>
                                <w:sz w:val="24"/>
                                <w:szCs w:val="24"/>
                              </w:rPr>
                              <m:t>K</m:t>
                            </m:r>
                          </m:e>
                          <m:sub>
                            <m:r>
                              <w:rPr>
                                <w:rFonts w:ascii="Cambria Math" w:eastAsia="Times New Roman" w:hAnsi="Cambria Math"/>
                                <w:sz w:val="24"/>
                                <w:szCs w:val="24"/>
                              </w:rPr>
                              <m:t>ij</m:t>
                            </m:r>
                          </m:sub>
                        </m:sSub>
                      </m:e>
                    </m:nary>
                  </m:num>
                  <m:den>
                    <m:r>
                      <w:rPr>
                        <w:rFonts w:ascii="Cambria Math" w:eastAsia="Times New Roman" w:hAnsi="Cambria Math"/>
                        <w:sz w:val="24"/>
                        <w:szCs w:val="24"/>
                      </w:rPr>
                      <m:t>5</m:t>
                    </m:r>
                  </m:den>
                </m:f>
                <m:r>
                  <w:rPr>
                    <w:rFonts w:ascii="Cambria Math" w:hAnsi="Cambria Math"/>
                    <w:sz w:val="24"/>
                    <w:szCs w:val="24"/>
                  </w:rPr>
                  <m:t>,</m:t>
                </m:r>
              </m:oMath>
            </m:oMathPara>
          </w:p>
        </w:tc>
        <w:tc>
          <w:tcPr>
            <w:tcW w:w="561" w:type="dxa"/>
            <w:vAlign w:val="center"/>
          </w:tcPr>
          <w:p w:rsidR="00E9547A" w:rsidRPr="00082C9E" w:rsidRDefault="00E9547A" w:rsidP="009E2FAB">
            <w:pPr>
              <w:spacing w:before="120" w:line="276" w:lineRule="auto"/>
              <w:jc w:val="right"/>
              <w:rPr>
                <w:rFonts w:eastAsia="Times New Roman"/>
                <w:sz w:val="24"/>
                <w:szCs w:val="24"/>
              </w:rPr>
            </w:pPr>
            <w:r w:rsidRPr="00082C9E">
              <w:rPr>
                <w:rFonts w:eastAsia="Times New Roman"/>
                <w:sz w:val="24"/>
                <w:szCs w:val="24"/>
              </w:rPr>
              <w:t>(4)</w:t>
            </w: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
        <w:gridCol w:w="665"/>
        <w:gridCol w:w="416"/>
        <w:gridCol w:w="7477"/>
      </w:tblGrid>
      <w:tr w:rsidR="008427D3" w:rsidRPr="00082C9E" w:rsidTr="00E9547A">
        <w:trPr>
          <w:jc w:val="center"/>
        </w:trPr>
        <w:tc>
          <w:tcPr>
            <w:tcW w:w="797" w:type="dxa"/>
            <w:tcBorders>
              <w:top w:val="nil"/>
              <w:left w:val="nil"/>
              <w:bottom w:val="nil"/>
              <w:right w:val="nil"/>
            </w:tcBorders>
          </w:tcPr>
          <w:p w:rsidR="008427D3" w:rsidRPr="00082C9E" w:rsidRDefault="008427D3" w:rsidP="009E2FAB">
            <w:pPr>
              <w:spacing w:before="120" w:line="276" w:lineRule="auto"/>
              <w:rPr>
                <w:rFonts w:eastAsia="Times New Roman"/>
                <w:szCs w:val="24"/>
              </w:rPr>
            </w:pPr>
          </w:p>
        </w:tc>
        <w:tc>
          <w:tcPr>
            <w:tcW w:w="665" w:type="dxa"/>
            <w:tcBorders>
              <w:top w:val="nil"/>
              <w:left w:val="nil"/>
              <w:bottom w:val="nil"/>
              <w:right w:val="nil"/>
            </w:tcBorders>
          </w:tcPr>
          <w:p w:rsidR="008427D3" w:rsidRPr="00082C9E" w:rsidRDefault="008427D3" w:rsidP="008427D3">
            <w:pPr>
              <w:spacing w:before="120" w:line="276" w:lineRule="auto"/>
              <w:rPr>
                <w:rFonts w:eastAsia="Times New Roman"/>
                <w:szCs w:val="24"/>
              </w:rPr>
            </w:pPr>
            <w:r w:rsidRPr="00082C9E">
              <w:rPr>
                <w:rFonts w:eastAsia="Times New Roman"/>
                <w:szCs w:val="24"/>
              </w:rPr>
              <w:t>где</w:t>
            </w:r>
            <w:r>
              <w:rPr>
                <w:rFonts w:eastAsia="Times New Roman"/>
                <w:szCs w:val="24"/>
              </w:rPr>
              <w:t>:</w:t>
            </w:r>
          </w:p>
        </w:tc>
        <w:tc>
          <w:tcPr>
            <w:tcW w:w="416" w:type="dxa"/>
            <w:tcBorders>
              <w:top w:val="nil"/>
              <w:left w:val="nil"/>
              <w:bottom w:val="nil"/>
              <w:right w:val="nil"/>
            </w:tcBorders>
          </w:tcPr>
          <w:p w:rsidR="008427D3" w:rsidRPr="00082C9E" w:rsidRDefault="008427D3" w:rsidP="009E2FAB">
            <w:pPr>
              <w:spacing w:before="120" w:line="276" w:lineRule="auto"/>
              <w:rPr>
                <w:rFonts w:eastAsia="Times New Roman"/>
                <w:szCs w:val="24"/>
              </w:rPr>
            </w:pPr>
          </w:p>
        </w:tc>
        <w:tc>
          <w:tcPr>
            <w:tcW w:w="7477" w:type="dxa"/>
            <w:tcBorders>
              <w:top w:val="nil"/>
              <w:left w:val="nil"/>
              <w:bottom w:val="nil"/>
              <w:right w:val="nil"/>
            </w:tcBorders>
          </w:tcPr>
          <w:p w:rsidR="008427D3" w:rsidRPr="00082C9E" w:rsidRDefault="008427D3" w:rsidP="009E2FAB">
            <w:pPr>
              <w:spacing w:before="120" w:line="276" w:lineRule="auto"/>
              <w:rPr>
                <w:rFonts w:eastAsia="Times New Roman"/>
                <w:szCs w:val="24"/>
              </w:rPr>
            </w:pPr>
          </w:p>
        </w:tc>
      </w:tr>
      <w:tr w:rsidR="008427D3" w:rsidRPr="00082C9E" w:rsidTr="00E9547A">
        <w:trPr>
          <w:jc w:val="center"/>
        </w:trPr>
        <w:tc>
          <w:tcPr>
            <w:tcW w:w="797" w:type="dxa"/>
            <w:tcBorders>
              <w:top w:val="nil"/>
              <w:left w:val="nil"/>
              <w:bottom w:val="nil"/>
              <w:right w:val="nil"/>
            </w:tcBorders>
          </w:tcPr>
          <w:p w:rsidR="008427D3" w:rsidRPr="00082C9E" w:rsidRDefault="008427D3" w:rsidP="009E2FAB">
            <w:pPr>
              <w:spacing w:before="120" w:line="276" w:lineRule="auto"/>
              <w:rPr>
                <w:rFonts w:eastAsia="Times New Roman"/>
                <w:szCs w:val="24"/>
              </w:rPr>
            </w:pPr>
          </w:p>
        </w:tc>
        <w:tc>
          <w:tcPr>
            <w:tcW w:w="665" w:type="dxa"/>
            <w:tcBorders>
              <w:top w:val="nil"/>
              <w:left w:val="nil"/>
              <w:bottom w:val="nil"/>
              <w:right w:val="nil"/>
            </w:tcBorders>
          </w:tcPr>
          <w:p w:rsidR="008427D3" w:rsidRPr="00082C9E" w:rsidRDefault="004C4372" w:rsidP="008427D3">
            <w:pPr>
              <w:spacing w:before="120" w:line="276" w:lineRule="auto"/>
              <w:rPr>
                <w:rFonts w:eastAsia="Times New Roman"/>
                <w:szCs w:val="24"/>
                <w:lang w:val="en-US"/>
              </w:rPr>
            </w:pPr>
            <m:oMathPara>
              <m:oMath>
                <m:sSub>
                  <m:sSubPr>
                    <m:ctrlPr>
                      <w:rPr>
                        <w:rFonts w:ascii="Cambria Math" w:eastAsia="Times New Roman" w:hAnsi="Cambria Math"/>
                        <w:i/>
                        <w:szCs w:val="24"/>
                      </w:rPr>
                    </m:ctrlPr>
                  </m:sSubPr>
                  <m:e>
                    <m:r>
                      <w:rPr>
                        <w:rFonts w:ascii="Cambria Math" w:eastAsia="Times New Roman" w:hAnsi="Cambria Math"/>
                        <w:szCs w:val="24"/>
                      </w:rPr>
                      <m:t>K</m:t>
                    </m:r>
                  </m:e>
                  <m:sub>
                    <m:r>
                      <w:rPr>
                        <w:rFonts w:ascii="Cambria Math" w:eastAsia="Times New Roman" w:hAnsi="Cambria Math"/>
                        <w:szCs w:val="24"/>
                      </w:rPr>
                      <m:t>ij</m:t>
                    </m:r>
                  </m:sub>
                </m:sSub>
              </m:oMath>
            </m:oMathPara>
          </w:p>
        </w:tc>
        <w:tc>
          <w:tcPr>
            <w:tcW w:w="416" w:type="dxa"/>
            <w:tcBorders>
              <w:top w:val="nil"/>
              <w:left w:val="nil"/>
              <w:bottom w:val="nil"/>
              <w:right w:val="nil"/>
            </w:tcBorders>
          </w:tcPr>
          <w:p w:rsidR="008427D3" w:rsidRPr="00082C9E" w:rsidRDefault="008427D3" w:rsidP="008427D3">
            <w:pPr>
              <w:spacing w:before="120" w:line="276" w:lineRule="auto"/>
              <w:rPr>
                <w:rFonts w:eastAsia="Times New Roman"/>
                <w:szCs w:val="24"/>
              </w:rPr>
            </w:pPr>
            <w:r w:rsidRPr="00082C9E">
              <w:rPr>
                <w:szCs w:val="24"/>
              </w:rPr>
              <w:t>–</w:t>
            </w:r>
          </w:p>
        </w:tc>
        <w:tc>
          <w:tcPr>
            <w:tcW w:w="7477" w:type="dxa"/>
            <w:tcBorders>
              <w:top w:val="nil"/>
              <w:left w:val="nil"/>
              <w:bottom w:val="nil"/>
              <w:right w:val="nil"/>
            </w:tcBorders>
          </w:tcPr>
          <w:p w:rsidR="008427D3" w:rsidRPr="00082C9E" w:rsidRDefault="008427D3" w:rsidP="008427D3">
            <w:pPr>
              <w:spacing w:before="120" w:line="276" w:lineRule="auto"/>
              <w:rPr>
                <w:rFonts w:eastAsia="Times New Roman"/>
                <w:szCs w:val="24"/>
              </w:rPr>
            </w:pPr>
            <w:proofErr w:type="spellStart"/>
            <w:r w:rsidRPr="00082C9E">
              <w:rPr>
                <w:szCs w:val="24"/>
              </w:rPr>
              <w:t>градуировочный</w:t>
            </w:r>
            <w:proofErr w:type="spellEnd"/>
            <w:r w:rsidRPr="00082C9E">
              <w:rPr>
                <w:szCs w:val="24"/>
              </w:rPr>
              <w:t xml:space="preserve"> коэффициент </w:t>
            </w:r>
            <w:r w:rsidRPr="00082C9E">
              <w:rPr>
                <w:i/>
                <w:szCs w:val="24"/>
                <w:lang w:val="en-US"/>
              </w:rPr>
              <w:t>j</w:t>
            </w:r>
            <w:r w:rsidRPr="00082C9E">
              <w:rPr>
                <w:szCs w:val="24"/>
              </w:rPr>
              <w:t xml:space="preserve">-го </w:t>
            </w:r>
            <w:proofErr w:type="spellStart"/>
            <w:r w:rsidRPr="00082C9E">
              <w:rPr>
                <w:szCs w:val="24"/>
              </w:rPr>
              <w:t>градуировочного</w:t>
            </w:r>
            <w:proofErr w:type="spellEnd"/>
            <w:r w:rsidRPr="00082C9E">
              <w:rPr>
                <w:szCs w:val="24"/>
              </w:rPr>
              <w:t xml:space="preserve"> раствора, содержащего </w:t>
            </w:r>
            <w:proofErr w:type="spellStart"/>
            <w:r w:rsidRPr="00082C9E">
              <w:rPr>
                <w:i/>
                <w:szCs w:val="24"/>
                <w:lang w:val="en-US"/>
              </w:rPr>
              <w:t>i</w:t>
            </w:r>
            <w:proofErr w:type="spellEnd"/>
            <w:r w:rsidRPr="00082C9E">
              <w:rPr>
                <w:szCs w:val="24"/>
              </w:rPr>
              <w:t>-</w:t>
            </w:r>
            <w:proofErr w:type="spellStart"/>
            <w:r w:rsidRPr="00082C9E">
              <w:rPr>
                <w:szCs w:val="24"/>
              </w:rPr>
              <w:t>ое</w:t>
            </w:r>
            <w:proofErr w:type="spellEnd"/>
            <w:r w:rsidRPr="00082C9E">
              <w:rPr>
                <w:szCs w:val="24"/>
              </w:rPr>
              <w:t xml:space="preserve"> ХОС, </w:t>
            </w:r>
            <w:r w:rsidRPr="00082C9E">
              <w:rPr>
                <w:rFonts w:eastAsia="Times New Roman"/>
                <w:szCs w:val="24"/>
              </w:rPr>
              <w:t>млн</w:t>
            </w:r>
            <w:r w:rsidRPr="00082C9E">
              <w:rPr>
                <w:rFonts w:eastAsia="Times New Roman"/>
                <w:szCs w:val="24"/>
                <w:vertAlign w:val="superscript"/>
              </w:rPr>
              <w:t>-1</w:t>
            </w:r>
            <w:r w:rsidRPr="00082C9E">
              <w:rPr>
                <w:rFonts w:eastAsia="Times New Roman"/>
                <w:szCs w:val="24"/>
              </w:rPr>
              <w:t xml:space="preserve"> (мкг/</w:t>
            </w:r>
            <w:proofErr w:type="gramStart"/>
            <w:r w:rsidRPr="00082C9E">
              <w:rPr>
                <w:rFonts w:eastAsia="Times New Roman"/>
                <w:szCs w:val="24"/>
              </w:rPr>
              <w:t>г</w:t>
            </w:r>
            <w:proofErr w:type="gramEnd"/>
            <w:r w:rsidRPr="00082C9E">
              <w:rPr>
                <w:rFonts w:eastAsia="Times New Roman"/>
                <w:szCs w:val="24"/>
              </w:rPr>
              <w:t xml:space="preserve">, </w:t>
            </w:r>
            <w:proofErr w:type="spellStart"/>
            <w:r w:rsidRPr="00082C9E">
              <w:rPr>
                <w:rFonts w:eastAsia="Times New Roman"/>
                <w:szCs w:val="24"/>
              </w:rPr>
              <w:t>ppm</w:t>
            </w:r>
            <w:proofErr w:type="spellEnd"/>
            <w:r w:rsidRPr="00082C9E">
              <w:rPr>
                <w:rFonts w:eastAsia="Times New Roman"/>
                <w:szCs w:val="24"/>
              </w:rPr>
              <w:t>)·мВ</w:t>
            </w:r>
            <w:r w:rsidRPr="00082C9E">
              <w:rPr>
                <w:rFonts w:eastAsia="Times New Roman"/>
                <w:szCs w:val="24"/>
                <w:vertAlign w:val="superscript"/>
              </w:rPr>
              <w:t>-1</w:t>
            </w:r>
            <w:r w:rsidRPr="00082C9E">
              <w:rPr>
                <w:rFonts w:eastAsia="Times New Roman"/>
                <w:szCs w:val="24"/>
              </w:rPr>
              <w:t>·мин</w:t>
            </w:r>
            <w:r w:rsidRPr="00082C9E">
              <w:rPr>
                <w:rFonts w:eastAsia="Times New Roman"/>
                <w:szCs w:val="24"/>
                <w:vertAlign w:val="superscript"/>
              </w:rPr>
              <w:t>-1</w:t>
            </w:r>
            <w:r w:rsidRPr="00082C9E">
              <w:rPr>
                <w:rFonts w:eastAsia="Times New Roman"/>
                <w:szCs w:val="24"/>
              </w:rPr>
              <w:t>;</w:t>
            </w:r>
          </w:p>
        </w:tc>
      </w:tr>
    </w:tbl>
    <w:tbl>
      <w:tblPr>
        <w:tblStyle w:val="af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61"/>
      </w:tblGrid>
      <w:tr w:rsidR="00E9547A" w:rsidRPr="00082C9E" w:rsidTr="00E9547A">
        <w:tc>
          <w:tcPr>
            <w:tcW w:w="8784" w:type="dxa"/>
            <w:vAlign w:val="center"/>
          </w:tcPr>
          <w:p w:rsidR="00E9547A" w:rsidRPr="00082C9E" w:rsidRDefault="004C4372" w:rsidP="009E2FAB">
            <w:pPr>
              <w:spacing w:before="120" w:line="276" w:lineRule="auto"/>
              <w:rPr>
                <w:rFonts w:eastAsia="Times New Roman"/>
                <w:sz w:val="24"/>
                <w:szCs w:val="24"/>
              </w:rPr>
            </w:pPr>
            <m:oMathPara>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K</m:t>
                    </m:r>
                  </m:e>
                  <m:sub>
                    <m:r>
                      <w:rPr>
                        <w:rFonts w:ascii="Cambria Math" w:eastAsia="Times New Roman" w:hAnsi="Cambria Math"/>
                        <w:sz w:val="24"/>
                        <w:szCs w:val="24"/>
                        <w:lang w:val="en-US"/>
                      </w:rPr>
                      <m:t>ij</m:t>
                    </m:r>
                  </m:sub>
                </m:sSub>
                <m:r>
                  <w:rPr>
                    <w:rFonts w:ascii="Cambria Math" w:eastAsia="Times New Roman" w:hAnsi="Cambria Math"/>
                    <w:sz w:val="24"/>
                    <w:szCs w:val="24"/>
                  </w:rPr>
                  <m:t xml:space="preserve">= </m:t>
                </m:r>
                <m:f>
                  <m:fPr>
                    <m:ctrlPr>
                      <w:rPr>
                        <w:rFonts w:ascii="Cambria Math" w:eastAsia="Times New Roman" w:hAnsi="Cambria Math"/>
                        <w:i/>
                        <w:sz w:val="24"/>
                        <w:szCs w:val="24"/>
                      </w:rPr>
                    </m:ctrlPr>
                  </m:fPr>
                  <m:num>
                    <m:nary>
                      <m:naryPr>
                        <m:chr m:val="∑"/>
                        <m:limLoc m:val="undOvr"/>
                        <m:ctrlPr>
                          <w:rPr>
                            <w:rFonts w:ascii="Cambria Math" w:eastAsia="Times New Roman" w:hAnsi="Cambria Math"/>
                            <w:i/>
                            <w:sz w:val="24"/>
                            <w:szCs w:val="24"/>
                          </w:rPr>
                        </m:ctrlPr>
                      </m:naryPr>
                      <m:sub>
                        <m:sSub>
                          <m:sSubPr>
                            <m:ctrlPr>
                              <w:rPr>
                                <w:rFonts w:ascii="Cambria Math" w:eastAsia="Times New Roman" w:hAnsi="Cambria Math"/>
                                <w:i/>
                                <w:sz w:val="24"/>
                                <w:szCs w:val="24"/>
                              </w:rPr>
                            </m:ctrlPr>
                          </m:sSubPr>
                          <m:e>
                            <m:r>
                              <w:rPr>
                                <w:rFonts w:ascii="Cambria Math" w:eastAsia="Times New Roman" w:hAnsi="Cambria Math"/>
                                <w:sz w:val="24"/>
                                <w:szCs w:val="24"/>
                              </w:rPr>
                              <m:t>n</m:t>
                            </m:r>
                          </m:e>
                          <m:sub>
                            <m:r>
                              <w:rPr>
                                <w:rFonts w:ascii="Cambria Math" w:eastAsia="Times New Roman" w:hAnsi="Cambria Math"/>
                                <w:sz w:val="24"/>
                                <w:szCs w:val="24"/>
                              </w:rPr>
                              <m:t>ij</m:t>
                            </m:r>
                          </m:sub>
                        </m:sSub>
                        <m:r>
                          <w:rPr>
                            <w:rFonts w:ascii="Cambria Math" w:eastAsia="Times New Roman" w:hAnsi="Cambria Math"/>
                            <w:sz w:val="24"/>
                            <w:szCs w:val="24"/>
                          </w:rPr>
                          <m:t>=1</m:t>
                        </m:r>
                      </m:sub>
                      <m:sup>
                        <m:r>
                          <w:rPr>
                            <w:rFonts w:ascii="Cambria Math" w:eastAsia="Times New Roman" w:hAnsi="Cambria Math"/>
                            <w:sz w:val="24"/>
                            <w:szCs w:val="24"/>
                          </w:rPr>
                          <m:t>5</m:t>
                        </m:r>
                      </m:sup>
                      <m:e>
                        <m:sSub>
                          <m:sSubPr>
                            <m:ctrlPr>
                              <w:rPr>
                                <w:rFonts w:ascii="Cambria Math" w:eastAsia="Times New Roman" w:hAnsi="Cambria Math"/>
                                <w:i/>
                                <w:sz w:val="24"/>
                                <w:szCs w:val="24"/>
                              </w:rPr>
                            </m:ctrlPr>
                          </m:sSubPr>
                          <m:e>
                            <m:r>
                              <w:rPr>
                                <w:rFonts w:ascii="Cambria Math" w:eastAsia="Times New Roman" w:hAnsi="Cambria Math"/>
                                <w:sz w:val="24"/>
                                <w:szCs w:val="24"/>
                              </w:rPr>
                              <m:t>K</m:t>
                            </m:r>
                          </m:e>
                          <m:sub>
                            <m:sSub>
                              <m:sSubPr>
                                <m:ctrlPr>
                                  <w:rPr>
                                    <w:rFonts w:ascii="Cambria Math" w:eastAsia="Times New Roman" w:hAnsi="Cambria Math"/>
                                    <w:i/>
                                    <w:sz w:val="24"/>
                                    <w:szCs w:val="24"/>
                                  </w:rPr>
                                </m:ctrlPr>
                              </m:sSubPr>
                              <m:e>
                                <m:r>
                                  <w:rPr>
                                    <w:rFonts w:ascii="Cambria Math" w:eastAsia="Times New Roman" w:hAnsi="Cambria Math"/>
                                    <w:sz w:val="24"/>
                                    <w:szCs w:val="24"/>
                                  </w:rPr>
                                  <m:t>n</m:t>
                                </m:r>
                              </m:e>
                              <m:sub>
                                <m:r>
                                  <w:rPr>
                                    <w:rFonts w:ascii="Cambria Math" w:eastAsia="Times New Roman" w:hAnsi="Cambria Math"/>
                                    <w:sz w:val="24"/>
                                    <w:szCs w:val="24"/>
                                  </w:rPr>
                                  <m:t>ij</m:t>
                                </m:r>
                              </m:sub>
                            </m:sSub>
                          </m:sub>
                        </m:sSub>
                      </m:e>
                    </m:nary>
                  </m:num>
                  <m:den>
                    <m:r>
                      <w:rPr>
                        <w:rFonts w:ascii="Cambria Math" w:eastAsia="Times New Roman" w:hAnsi="Cambria Math"/>
                        <w:sz w:val="24"/>
                        <w:szCs w:val="24"/>
                      </w:rPr>
                      <m:t>5</m:t>
                    </m:r>
                  </m:den>
                </m:f>
                <m:r>
                  <w:rPr>
                    <w:rFonts w:ascii="Cambria Math" w:hAnsi="Cambria Math"/>
                    <w:sz w:val="24"/>
                    <w:szCs w:val="24"/>
                  </w:rPr>
                  <m:t>,</m:t>
                </m:r>
              </m:oMath>
            </m:oMathPara>
          </w:p>
        </w:tc>
        <w:tc>
          <w:tcPr>
            <w:tcW w:w="561" w:type="dxa"/>
            <w:vAlign w:val="center"/>
          </w:tcPr>
          <w:p w:rsidR="00E9547A" w:rsidRPr="00082C9E" w:rsidRDefault="00E9547A" w:rsidP="009E2FAB">
            <w:pPr>
              <w:spacing w:before="120" w:line="276" w:lineRule="auto"/>
              <w:jc w:val="right"/>
              <w:rPr>
                <w:rFonts w:eastAsia="Times New Roman"/>
                <w:sz w:val="24"/>
                <w:szCs w:val="24"/>
              </w:rPr>
            </w:pPr>
            <w:r w:rsidRPr="00082C9E">
              <w:rPr>
                <w:rFonts w:eastAsia="Times New Roman"/>
                <w:sz w:val="24"/>
                <w:szCs w:val="24"/>
              </w:rPr>
              <w:t>(5)</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
        <w:gridCol w:w="868"/>
        <w:gridCol w:w="414"/>
        <w:gridCol w:w="7285"/>
      </w:tblGrid>
      <w:tr w:rsidR="00E9547A" w:rsidRPr="00082C9E" w:rsidTr="00E9547A">
        <w:tc>
          <w:tcPr>
            <w:tcW w:w="788" w:type="dxa"/>
            <w:tcBorders>
              <w:top w:val="nil"/>
              <w:left w:val="nil"/>
              <w:bottom w:val="nil"/>
              <w:right w:val="nil"/>
            </w:tcBorders>
          </w:tcPr>
          <w:p w:rsidR="00E9547A" w:rsidRPr="00082C9E" w:rsidRDefault="00E9547A" w:rsidP="009E2FAB">
            <w:pPr>
              <w:spacing w:before="120" w:line="276" w:lineRule="auto"/>
              <w:rPr>
                <w:rFonts w:eastAsia="Times New Roman"/>
                <w:szCs w:val="24"/>
              </w:rPr>
            </w:pPr>
          </w:p>
        </w:tc>
        <w:tc>
          <w:tcPr>
            <w:tcW w:w="868" w:type="dxa"/>
            <w:tcBorders>
              <w:top w:val="nil"/>
              <w:left w:val="nil"/>
              <w:bottom w:val="nil"/>
              <w:right w:val="nil"/>
            </w:tcBorders>
          </w:tcPr>
          <w:p w:rsidR="00E9547A" w:rsidRPr="00082C9E" w:rsidRDefault="008427D3" w:rsidP="009E2FAB">
            <w:pPr>
              <w:spacing w:before="120" w:line="276" w:lineRule="auto"/>
              <w:rPr>
                <w:rFonts w:ascii="Cambria Math" w:eastAsia="Times New Roman" w:hAnsi="Cambria Math"/>
                <w:szCs w:val="24"/>
                <w:oMath/>
              </w:rPr>
            </w:pPr>
            <w:r w:rsidRPr="00082C9E">
              <w:rPr>
                <w:rFonts w:eastAsia="Times New Roman"/>
                <w:szCs w:val="24"/>
              </w:rPr>
              <w:t>где</w:t>
            </w:r>
            <w:r>
              <w:rPr>
                <w:rFonts w:eastAsia="Times New Roman"/>
                <w:szCs w:val="24"/>
              </w:rPr>
              <w:t>:</w:t>
            </w:r>
          </w:p>
        </w:tc>
        <w:tc>
          <w:tcPr>
            <w:tcW w:w="414" w:type="dxa"/>
            <w:tcBorders>
              <w:top w:val="nil"/>
              <w:left w:val="nil"/>
              <w:bottom w:val="nil"/>
              <w:right w:val="nil"/>
            </w:tcBorders>
          </w:tcPr>
          <w:p w:rsidR="00E9547A" w:rsidRPr="00082C9E" w:rsidRDefault="00E9547A" w:rsidP="009E2FAB">
            <w:pPr>
              <w:spacing w:before="120" w:line="276" w:lineRule="auto"/>
              <w:rPr>
                <w:rFonts w:eastAsia="Times New Roman"/>
                <w:szCs w:val="24"/>
              </w:rPr>
            </w:pPr>
          </w:p>
        </w:tc>
        <w:tc>
          <w:tcPr>
            <w:tcW w:w="7285" w:type="dxa"/>
            <w:tcBorders>
              <w:top w:val="nil"/>
              <w:left w:val="nil"/>
              <w:bottom w:val="nil"/>
              <w:right w:val="nil"/>
            </w:tcBorders>
          </w:tcPr>
          <w:p w:rsidR="00E9547A" w:rsidRPr="00082C9E" w:rsidRDefault="00E9547A" w:rsidP="009E2FAB">
            <w:pPr>
              <w:spacing w:before="120" w:line="276" w:lineRule="auto"/>
              <w:rPr>
                <w:rFonts w:eastAsia="Times New Roman"/>
                <w:szCs w:val="24"/>
              </w:rPr>
            </w:pPr>
          </w:p>
        </w:tc>
      </w:tr>
      <w:tr w:rsidR="008427D3" w:rsidRPr="00082C9E" w:rsidTr="00E9547A">
        <w:tc>
          <w:tcPr>
            <w:tcW w:w="788" w:type="dxa"/>
            <w:tcBorders>
              <w:top w:val="nil"/>
              <w:left w:val="nil"/>
              <w:bottom w:val="nil"/>
              <w:right w:val="nil"/>
            </w:tcBorders>
          </w:tcPr>
          <w:p w:rsidR="008427D3" w:rsidRPr="00082C9E" w:rsidRDefault="008427D3" w:rsidP="009E2FAB">
            <w:pPr>
              <w:spacing w:before="120" w:line="276" w:lineRule="auto"/>
              <w:rPr>
                <w:rFonts w:eastAsia="Times New Roman"/>
                <w:szCs w:val="24"/>
              </w:rPr>
            </w:pPr>
          </w:p>
        </w:tc>
        <w:tc>
          <w:tcPr>
            <w:tcW w:w="868" w:type="dxa"/>
            <w:tcBorders>
              <w:top w:val="nil"/>
              <w:left w:val="nil"/>
              <w:bottom w:val="nil"/>
              <w:right w:val="nil"/>
            </w:tcBorders>
          </w:tcPr>
          <w:p w:rsidR="008427D3" w:rsidRPr="00082C9E" w:rsidRDefault="004C4372" w:rsidP="008427D3">
            <w:pPr>
              <w:spacing w:before="120" w:line="276" w:lineRule="auto"/>
              <w:rPr>
                <w:rFonts w:ascii="Cambria Math" w:eastAsia="Times New Roman" w:hAnsi="Cambria Math"/>
                <w:szCs w:val="24"/>
                <w:oMath/>
              </w:rPr>
            </w:pPr>
            <m:oMathPara>
              <m:oMath>
                <m:sSub>
                  <m:sSubPr>
                    <m:ctrlPr>
                      <w:rPr>
                        <w:rFonts w:ascii="Cambria Math" w:eastAsia="Times New Roman" w:hAnsi="Cambria Math"/>
                        <w:i/>
                        <w:szCs w:val="24"/>
                      </w:rPr>
                    </m:ctrlPr>
                  </m:sSubPr>
                  <m:e>
                    <m:r>
                      <w:rPr>
                        <w:rFonts w:ascii="Cambria Math" w:eastAsia="Times New Roman" w:hAnsi="Cambria Math"/>
                        <w:szCs w:val="24"/>
                      </w:rPr>
                      <m:t>K</m:t>
                    </m:r>
                  </m:e>
                  <m:sub>
                    <m:sSub>
                      <m:sSubPr>
                        <m:ctrlPr>
                          <w:rPr>
                            <w:rFonts w:ascii="Cambria Math" w:eastAsia="Times New Roman" w:hAnsi="Cambria Math"/>
                            <w:i/>
                            <w:szCs w:val="24"/>
                          </w:rPr>
                        </m:ctrlPr>
                      </m:sSubPr>
                      <m:e>
                        <m:r>
                          <w:rPr>
                            <w:rFonts w:ascii="Cambria Math" w:eastAsia="Times New Roman" w:hAnsi="Cambria Math"/>
                            <w:szCs w:val="24"/>
                          </w:rPr>
                          <m:t>n</m:t>
                        </m:r>
                      </m:e>
                      <m:sub>
                        <m:r>
                          <w:rPr>
                            <w:rFonts w:ascii="Cambria Math" w:eastAsia="Times New Roman" w:hAnsi="Cambria Math"/>
                            <w:szCs w:val="24"/>
                          </w:rPr>
                          <m:t>ij</m:t>
                        </m:r>
                      </m:sub>
                    </m:sSub>
                  </m:sub>
                </m:sSub>
              </m:oMath>
            </m:oMathPara>
          </w:p>
        </w:tc>
        <w:tc>
          <w:tcPr>
            <w:tcW w:w="414" w:type="dxa"/>
            <w:tcBorders>
              <w:top w:val="nil"/>
              <w:left w:val="nil"/>
              <w:bottom w:val="nil"/>
              <w:right w:val="nil"/>
            </w:tcBorders>
          </w:tcPr>
          <w:p w:rsidR="008427D3" w:rsidRPr="00082C9E" w:rsidRDefault="008427D3" w:rsidP="008427D3">
            <w:pPr>
              <w:spacing w:before="120" w:line="276" w:lineRule="auto"/>
              <w:rPr>
                <w:rFonts w:eastAsia="Times New Roman"/>
                <w:szCs w:val="24"/>
              </w:rPr>
            </w:pPr>
            <w:r w:rsidRPr="00082C9E">
              <w:rPr>
                <w:rFonts w:eastAsia="Times New Roman"/>
                <w:szCs w:val="24"/>
              </w:rPr>
              <w:sym w:font="Symbol" w:char="F02D"/>
            </w:r>
          </w:p>
        </w:tc>
        <w:tc>
          <w:tcPr>
            <w:tcW w:w="7285" w:type="dxa"/>
            <w:tcBorders>
              <w:top w:val="nil"/>
              <w:left w:val="nil"/>
              <w:bottom w:val="nil"/>
              <w:right w:val="nil"/>
            </w:tcBorders>
          </w:tcPr>
          <w:p w:rsidR="008427D3" w:rsidRPr="00082C9E" w:rsidRDefault="008427D3" w:rsidP="008427D3">
            <w:pPr>
              <w:spacing w:before="120" w:line="276" w:lineRule="auto"/>
              <w:rPr>
                <w:rFonts w:eastAsia="Times New Roman"/>
                <w:szCs w:val="24"/>
              </w:rPr>
            </w:pPr>
            <w:proofErr w:type="spellStart"/>
            <w:r w:rsidRPr="00082C9E">
              <w:rPr>
                <w:rFonts w:eastAsia="Times New Roman"/>
                <w:iCs/>
                <w:szCs w:val="24"/>
              </w:rPr>
              <w:t>градуировочный</w:t>
            </w:r>
            <w:proofErr w:type="spellEnd"/>
            <w:r w:rsidRPr="00082C9E">
              <w:rPr>
                <w:rFonts w:eastAsia="Times New Roman"/>
                <w:iCs/>
                <w:szCs w:val="24"/>
              </w:rPr>
              <w:t xml:space="preserve"> коэффициент</w:t>
            </w:r>
            <w:r w:rsidRPr="00082C9E">
              <w:rPr>
                <w:rFonts w:eastAsia="Times New Roman"/>
                <w:i/>
                <w:iCs/>
                <w:szCs w:val="24"/>
              </w:rPr>
              <w:t xml:space="preserve"> </w:t>
            </w:r>
            <w:r w:rsidRPr="00082C9E">
              <w:rPr>
                <w:rFonts w:eastAsia="Times New Roman"/>
                <w:i/>
                <w:iCs/>
                <w:szCs w:val="24"/>
                <w:lang w:val="en-US"/>
              </w:rPr>
              <w:t>n</w:t>
            </w:r>
            <w:r w:rsidRPr="00082C9E">
              <w:rPr>
                <w:rFonts w:eastAsia="Times New Roman"/>
                <w:iCs/>
                <w:szCs w:val="24"/>
              </w:rPr>
              <w:t xml:space="preserve">-го результата измерения </w:t>
            </w:r>
            <w:r w:rsidRPr="00082C9E">
              <w:rPr>
                <w:rFonts w:eastAsia="Times New Roman"/>
                <w:i/>
                <w:iCs/>
                <w:szCs w:val="24"/>
                <w:lang w:val="en-US"/>
              </w:rPr>
              <w:t>j</w:t>
            </w:r>
            <w:r w:rsidRPr="00082C9E">
              <w:rPr>
                <w:rFonts w:eastAsia="Times New Roman"/>
                <w:iCs/>
                <w:szCs w:val="24"/>
              </w:rPr>
              <w:t xml:space="preserve">-го </w:t>
            </w:r>
            <w:proofErr w:type="spellStart"/>
            <w:r w:rsidRPr="00082C9E">
              <w:rPr>
                <w:rFonts w:eastAsia="Times New Roman"/>
                <w:iCs/>
                <w:szCs w:val="24"/>
              </w:rPr>
              <w:t>градуировочного</w:t>
            </w:r>
            <w:proofErr w:type="spellEnd"/>
            <w:r w:rsidRPr="00082C9E">
              <w:rPr>
                <w:rFonts w:eastAsia="Times New Roman"/>
                <w:iCs/>
                <w:szCs w:val="24"/>
              </w:rPr>
              <w:t xml:space="preserve"> раствора, содержащего </w:t>
            </w:r>
            <w:proofErr w:type="spellStart"/>
            <w:r w:rsidRPr="00082C9E">
              <w:rPr>
                <w:rFonts w:eastAsia="Times New Roman"/>
                <w:i/>
                <w:iCs/>
                <w:szCs w:val="24"/>
                <w:lang w:val="en-US"/>
              </w:rPr>
              <w:t>i</w:t>
            </w:r>
            <w:proofErr w:type="spellEnd"/>
            <w:r w:rsidRPr="00082C9E">
              <w:rPr>
                <w:rFonts w:eastAsia="Times New Roman"/>
                <w:iCs/>
                <w:szCs w:val="24"/>
              </w:rPr>
              <w:t>-</w:t>
            </w:r>
            <w:proofErr w:type="spellStart"/>
            <w:r w:rsidRPr="00082C9E">
              <w:rPr>
                <w:rFonts w:eastAsia="Times New Roman"/>
                <w:iCs/>
                <w:szCs w:val="24"/>
              </w:rPr>
              <w:t>ое</w:t>
            </w:r>
            <w:proofErr w:type="spellEnd"/>
            <w:r w:rsidRPr="00082C9E">
              <w:rPr>
                <w:rFonts w:eastAsia="Times New Roman"/>
                <w:iCs/>
                <w:szCs w:val="24"/>
              </w:rPr>
              <w:t xml:space="preserve"> ХОС</w:t>
            </w:r>
            <w:r w:rsidRPr="00082C9E">
              <w:rPr>
                <w:rFonts w:eastAsia="Times New Roman"/>
                <w:szCs w:val="24"/>
              </w:rPr>
              <w:t>, млн</w:t>
            </w:r>
            <w:r w:rsidRPr="00082C9E">
              <w:rPr>
                <w:rFonts w:eastAsia="Times New Roman"/>
                <w:szCs w:val="24"/>
                <w:vertAlign w:val="superscript"/>
              </w:rPr>
              <w:t xml:space="preserve">-1 </w:t>
            </w:r>
            <w:r w:rsidRPr="00082C9E">
              <w:rPr>
                <w:rFonts w:eastAsia="Times New Roman"/>
                <w:szCs w:val="24"/>
              </w:rPr>
              <w:t>(мкг/</w:t>
            </w:r>
            <w:proofErr w:type="gramStart"/>
            <w:r w:rsidRPr="00082C9E">
              <w:rPr>
                <w:rFonts w:eastAsia="Times New Roman"/>
                <w:szCs w:val="24"/>
              </w:rPr>
              <w:t>г</w:t>
            </w:r>
            <w:proofErr w:type="gramEnd"/>
            <w:r w:rsidRPr="00082C9E">
              <w:rPr>
                <w:rFonts w:eastAsia="Times New Roman"/>
                <w:szCs w:val="24"/>
              </w:rPr>
              <w:t xml:space="preserve">, </w:t>
            </w:r>
            <w:proofErr w:type="spellStart"/>
            <w:r w:rsidRPr="00082C9E">
              <w:rPr>
                <w:rFonts w:eastAsia="Times New Roman"/>
                <w:szCs w:val="24"/>
              </w:rPr>
              <w:t>ppm</w:t>
            </w:r>
            <w:proofErr w:type="spellEnd"/>
            <w:r w:rsidRPr="00082C9E">
              <w:rPr>
                <w:rFonts w:eastAsia="Times New Roman"/>
                <w:szCs w:val="24"/>
              </w:rPr>
              <w:t>)·мВ</w:t>
            </w:r>
            <w:r w:rsidRPr="00082C9E">
              <w:rPr>
                <w:rFonts w:eastAsia="Times New Roman"/>
                <w:szCs w:val="24"/>
                <w:vertAlign w:val="superscript"/>
              </w:rPr>
              <w:t>-1</w:t>
            </w:r>
            <w:r w:rsidRPr="00082C9E">
              <w:rPr>
                <w:rFonts w:eastAsia="Times New Roman"/>
                <w:szCs w:val="24"/>
              </w:rPr>
              <w:t>·мин</w:t>
            </w:r>
            <w:r w:rsidRPr="00082C9E">
              <w:rPr>
                <w:rFonts w:eastAsia="Times New Roman"/>
                <w:szCs w:val="24"/>
                <w:vertAlign w:val="superscript"/>
              </w:rPr>
              <w:t>-1</w:t>
            </w:r>
            <w:r w:rsidRPr="00082C9E">
              <w:rPr>
                <w:rFonts w:eastAsia="Times New Roman"/>
                <w:szCs w:val="24"/>
              </w:rPr>
              <w:t>, рассчитанный по формуле</w:t>
            </w:r>
          </w:p>
        </w:tc>
      </w:tr>
    </w:tbl>
    <w:tbl>
      <w:tblPr>
        <w:tblStyle w:val="af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61"/>
      </w:tblGrid>
      <w:tr w:rsidR="00E9547A" w:rsidRPr="00082C9E" w:rsidTr="00E9547A">
        <w:tc>
          <w:tcPr>
            <w:tcW w:w="8784" w:type="dxa"/>
            <w:vAlign w:val="center"/>
          </w:tcPr>
          <w:p w:rsidR="00E9547A" w:rsidRPr="00082C9E" w:rsidRDefault="004C4372" w:rsidP="009E2FAB">
            <w:pPr>
              <w:spacing w:before="120" w:line="276" w:lineRule="auto"/>
              <w:rPr>
                <w:rFonts w:eastAsia="Times New Roman"/>
                <w:sz w:val="24"/>
                <w:szCs w:val="24"/>
              </w:rPr>
            </w:pPr>
            <m:oMathPara>
              <m:oMath>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K</m:t>
                    </m:r>
                  </m:e>
                  <m:sub>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n</m:t>
                        </m:r>
                      </m:e>
                      <m:sub>
                        <m:r>
                          <w:rPr>
                            <w:rFonts w:ascii="Cambria Math" w:eastAsia="Times New Roman" w:hAnsi="Cambria Math"/>
                            <w:sz w:val="24"/>
                            <w:szCs w:val="24"/>
                            <w:lang w:val="en-US"/>
                          </w:rPr>
                          <m:t>ij</m:t>
                        </m:r>
                      </m:sub>
                    </m:sSub>
                  </m:sub>
                </m:sSub>
                <m:r>
                  <w:rPr>
                    <w:rFonts w:ascii="Cambria Math" w:eastAsia="Times New Roman" w:hAnsi="Cambria Math"/>
                    <w:sz w:val="24"/>
                    <w:szCs w:val="24"/>
                  </w:rPr>
                  <m:t>=</m:t>
                </m:r>
                <m:f>
                  <m:fPr>
                    <m:ctrlPr>
                      <w:rPr>
                        <w:rFonts w:ascii="Cambria Math" w:eastAsia="Times New Roman" w:hAnsi="Cambria Math"/>
                        <w:i/>
                        <w:sz w:val="24"/>
                        <w:szCs w:val="24"/>
                        <w:lang w:val="en-US"/>
                      </w:rPr>
                    </m:ctrlPr>
                  </m:fPr>
                  <m:num>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C</m:t>
                        </m:r>
                      </m:e>
                      <m:sub>
                        <m:r>
                          <w:rPr>
                            <w:rFonts w:ascii="Cambria Math" w:eastAsia="Times New Roman" w:hAnsi="Cambria Math"/>
                            <w:sz w:val="24"/>
                            <w:szCs w:val="24"/>
                            <w:lang w:val="en-US"/>
                          </w:rPr>
                          <m:t>ij</m:t>
                        </m:r>
                      </m:sub>
                    </m:sSub>
                  </m:num>
                  <m:den>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S</m:t>
                        </m:r>
                      </m:e>
                      <m:sub>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n</m:t>
                            </m:r>
                          </m:e>
                          <m:sub>
                            <m:r>
                              <w:rPr>
                                <w:rFonts w:ascii="Cambria Math" w:eastAsia="Times New Roman" w:hAnsi="Cambria Math"/>
                                <w:sz w:val="24"/>
                                <w:szCs w:val="24"/>
                                <w:lang w:val="en-US"/>
                              </w:rPr>
                              <m:t>ij</m:t>
                            </m:r>
                          </m:sub>
                        </m:sSub>
                      </m:sub>
                    </m:sSub>
                  </m:den>
                </m:f>
                <m:r>
                  <w:rPr>
                    <w:rFonts w:ascii="Cambria Math" w:hAnsi="Cambria Math"/>
                    <w:sz w:val="24"/>
                    <w:szCs w:val="24"/>
                  </w:rPr>
                  <m:t>,</m:t>
                </m:r>
              </m:oMath>
            </m:oMathPara>
          </w:p>
        </w:tc>
        <w:tc>
          <w:tcPr>
            <w:tcW w:w="561" w:type="dxa"/>
            <w:vAlign w:val="center"/>
          </w:tcPr>
          <w:p w:rsidR="00E9547A" w:rsidRPr="00082C9E" w:rsidRDefault="00E9547A" w:rsidP="009E2FAB">
            <w:pPr>
              <w:spacing w:before="120" w:line="276" w:lineRule="auto"/>
              <w:jc w:val="right"/>
              <w:rPr>
                <w:rFonts w:eastAsia="Times New Roman"/>
                <w:sz w:val="24"/>
                <w:szCs w:val="24"/>
              </w:rPr>
            </w:pPr>
            <w:r w:rsidRPr="00082C9E">
              <w:rPr>
                <w:rFonts w:eastAsia="Times New Roman"/>
                <w:sz w:val="24"/>
                <w:szCs w:val="24"/>
              </w:rPr>
              <w:t>(6)</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641"/>
        <w:gridCol w:w="421"/>
        <w:gridCol w:w="7783"/>
      </w:tblGrid>
      <w:tr w:rsidR="00E9547A" w:rsidRPr="00082C9E" w:rsidTr="00593C31">
        <w:tc>
          <w:tcPr>
            <w:tcW w:w="808" w:type="dxa"/>
            <w:tcBorders>
              <w:top w:val="nil"/>
              <w:left w:val="nil"/>
              <w:bottom w:val="nil"/>
              <w:right w:val="nil"/>
            </w:tcBorders>
          </w:tcPr>
          <w:p w:rsidR="00E9547A" w:rsidRPr="00082C9E" w:rsidRDefault="00E9547A" w:rsidP="009E2FAB">
            <w:pPr>
              <w:spacing w:before="120" w:line="276" w:lineRule="auto"/>
              <w:rPr>
                <w:rFonts w:eastAsia="Times New Roman"/>
                <w:szCs w:val="24"/>
              </w:rPr>
            </w:pPr>
          </w:p>
        </w:tc>
        <w:tc>
          <w:tcPr>
            <w:tcW w:w="641" w:type="dxa"/>
            <w:tcBorders>
              <w:top w:val="nil"/>
              <w:left w:val="nil"/>
              <w:bottom w:val="nil"/>
              <w:right w:val="nil"/>
            </w:tcBorders>
          </w:tcPr>
          <w:p w:rsidR="00E9547A" w:rsidRPr="00082C9E" w:rsidRDefault="008427D3" w:rsidP="009E2FAB">
            <w:pPr>
              <w:spacing w:before="120" w:line="276" w:lineRule="auto"/>
              <w:rPr>
                <w:rFonts w:eastAsia="Times New Roman"/>
                <w:szCs w:val="24"/>
              </w:rPr>
            </w:pPr>
            <w:r w:rsidRPr="00082C9E">
              <w:rPr>
                <w:rFonts w:eastAsia="Times New Roman"/>
                <w:szCs w:val="24"/>
              </w:rPr>
              <w:t>где</w:t>
            </w:r>
            <w:r>
              <w:rPr>
                <w:rFonts w:eastAsia="Times New Roman"/>
                <w:szCs w:val="24"/>
              </w:rPr>
              <w:t>:</w:t>
            </w:r>
          </w:p>
        </w:tc>
        <w:tc>
          <w:tcPr>
            <w:tcW w:w="421" w:type="dxa"/>
            <w:tcBorders>
              <w:top w:val="nil"/>
              <w:left w:val="nil"/>
              <w:bottom w:val="nil"/>
              <w:right w:val="nil"/>
            </w:tcBorders>
          </w:tcPr>
          <w:p w:rsidR="00E9547A" w:rsidRPr="00082C9E" w:rsidRDefault="00E9547A" w:rsidP="009E2FAB">
            <w:pPr>
              <w:spacing w:before="120" w:line="276" w:lineRule="auto"/>
              <w:rPr>
                <w:rFonts w:eastAsia="Times New Roman"/>
                <w:szCs w:val="24"/>
              </w:rPr>
            </w:pPr>
          </w:p>
        </w:tc>
        <w:tc>
          <w:tcPr>
            <w:tcW w:w="7783" w:type="dxa"/>
            <w:tcBorders>
              <w:top w:val="nil"/>
              <w:left w:val="nil"/>
              <w:bottom w:val="nil"/>
              <w:right w:val="nil"/>
            </w:tcBorders>
          </w:tcPr>
          <w:p w:rsidR="00E9547A" w:rsidRPr="00082C9E" w:rsidRDefault="00E9547A" w:rsidP="009E2FAB">
            <w:pPr>
              <w:spacing w:before="120" w:line="276" w:lineRule="auto"/>
              <w:rPr>
                <w:rFonts w:eastAsia="Times New Roman"/>
                <w:szCs w:val="24"/>
              </w:rPr>
            </w:pPr>
          </w:p>
        </w:tc>
      </w:tr>
      <w:tr w:rsidR="008427D3" w:rsidRPr="00082C9E" w:rsidTr="00593C31">
        <w:tc>
          <w:tcPr>
            <w:tcW w:w="808" w:type="dxa"/>
            <w:tcBorders>
              <w:top w:val="nil"/>
              <w:left w:val="nil"/>
              <w:bottom w:val="nil"/>
              <w:right w:val="nil"/>
            </w:tcBorders>
          </w:tcPr>
          <w:p w:rsidR="008427D3" w:rsidRPr="00082C9E" w:rsidRDefault="008427D3" w:rsidP="009E2FAB">
            <w:pPr>
              <w:spacing w:before="120" w:line="276" w:lineRule="auto"/>
              <w:rPr>
                <w:rFonts w:eastAsia="Times New Roman"/>
                <w:szCs w:val="24"/>
              </w:rPr>
            </w:pPr>
          </w:p>
        </w:tc>
        <w:tc>
          <w:tcPr>
            <w:tcW w:w="641" w:type="dxa"/>
            <w:tcBorders>
              <w:top w:val="nil"/>
              <w:left w:val="nil"/>
              <w:bottom w:val="nil"/>
              <w:right w:val="nil"/>
            </w:tcBorders>
          </w:tcPr>
          <w:p w:rsidR="008427D3" w:rsidRPr="00082C9E" w:rsidRDefault="004C4372" w:rsidP="008427D3">
            <w:pPr>
              <w:spacing w:before="120" w:line="276" w:lineRule="auto"/>
              <w:rPr>
                <w:rFonts w:eastAsia="Times New Roman"/>
                <w:szCs w:val="24"/>
              </w:rPr>
            </w:pPr>
            <m:oMathPara>
              <m:oMath>
                <m:sSub>
                  <m:sSubPr>
                    <m:ctrlPr>
                      <w:rPr>
                        <w:rFonts w:ascii="Cambria Math" w:eastAsia="Times New Roman" w:hAnsi="Cambria Math"/>
                        <w:i/>
                        <w:szCs w:val="24"/>
                        <w:lang w:val="en-US"/>
                      </w:rPr>
                    </m:ctrlPr>
                  </m:sSubPr>
                  <m:e>
                    <m:r>
                      <w:rPr>
                        <w:rFonts w:ascii="Cambria Math" w:eastAsia="Times New Roman" w:hAnsi="Cambria Math"/>
                        <w:szCs w:val="24"/>
                        <w:lang w:val="en-US"/>
                      </w:rPr>
                      <m:t>S</m:t>
                    </m:r>
                  </m:e>
                  <m:sub>
                    <m:sSub>
                      <m:sSubPr>
                        <m:ctrlPr>
                          <w:rPr>
                            <w:rFonts w:ascii="Cambria Math" w:eastAsia="Times New Roman" w:hAnsi="Cambria Math"/>
                            <w:i/>
                            <w:szCs w:val="24"/>
                            <w:lang w:val="en-US"/>
                          </w:rPr>
                        </m:ctrlPr>
                      </m:sSubPr>
                      <m:e>
                        <m:r>
                          <w:rPr>
                            <w:rFonts w:ascii="Cambria Math" w:eastAsia="Times New Roman" w:hAnsi="Cambria Math"/>
                            <w:szCs w:val="24"/>
                            <w:lang w:val="en-US"/>
                          </w:rPr>
                          <m:t>n</m:t>
                        </m:r>
                      </m:e>
                      <m:sub>
                        <m:r>
                          <w:rPr>
                            <w:rFonts w:ascii="Cambria Math" w:eastAsia="Times New Roman" w:hAnsi="Cambria Math"/>
                            <w:szCs w:val="24"/>
                            <w:lang w:val="en-US"/>
                          </w:rPr>
                          <m:t>ij</m:t>
                        </m:r>
                      </m:sub>
                    </m:sSub>
                  </m:sub>
                </m:sSub>
              </m:oMath>
            </m:oMathPara>
          </w:p>
        </w:tc>
        <w:tc>
          <w:tcPr>
            <w:tcW w:w="421" w:type="dxa"/>
            <w:tcBorders>
              <w:top w:val="nil"/>
              <w:left w:val="nil"/>
              <w:bottom w:val="nil"/>
              <w:right w:val="nil"/>
            </w:tcBorders>
          </w:tcPr>
          <w:p w:rsidR="008427D3" w:rsidRPr="00082C9E" w:rsidRDefault="008427D3" w:rsidP="008427D3">
            <w:pPr>
              <w:spacing w:before="120" w:line="276" w:lineRule="auto"/>
              <w:rPr>
                <w:rFonts w:eastAsia="Times New Roman"/>
                <w:szCs w:val="24"/>
              </w:rPr>
            </w:pPr>
            <w:r w:rsidRPr="00082C9E">
              <w:rPr>
                <w:rFonts w:eastAsia="Times New Roman"/>
                <w:szCs w:val="24"/>
              </w:rPr>
              <w:sym w:font="Symbol" w:char="F02D"/>
            </w:r>
          </w:p>
        </w:tc>
        <w:tc>
          <w:tcPr>
            <w:tcW w:w="7783" w:type="dxa"/>
            <w:tcBorders>
              <w:top w:val="nil"/>
              <w:left w:val="nil"/>
              <w:bottom w:val="nil"/>
              <w:right w:val="nil"/>
            </w:tcBorders>
          </w:tcPr>
          <w:p w:rsidR="008427D3" w:rsidRPr="00082C9E" w:rsidRDefault="008427D3" w:rsidP="008427D3">
            <w:pPr>
              <w:spacing w:before="120" w:line="276" w:lineRule="auto"/>
              <w:rPr>
                <w:rFonts w:eastAsia="Times New Roman"/>
                <w:szCs w:val="24"/>
              </w:rPr>
            </w:pPr>
            <w:r w:rsidRPr="00082C9E">
              <w:rPr>
                <w:rFonts w:eastAsia="Times New Roman"/>
                <w:iCs/>
                <w:szCs w:val="24"/>
              </w:rPr>
              <w:t xml:space="preserve">площадь пика </w:t>
            </w:r>
            <w:r w:rsidRPr="00082C9E">
              <w:rPr>
                <w:rFonts w:eastAsia="Times New Roman"/>
                <w:i/>
                <w:iCs/>
                <w:szCs w:val="24"/>
                <w:lang w:val="en-US"/>
              </w:rPr>
              <w:t>n</w:t>
            </w:r>
            <w:r w:rsidRPr="00082C9E">
              <w:rPr>
                <w:rFonts w:eastAsia="Times New Roman"/>
                <w:iCs/>
                <w:szCs w:val="24"/>
              </w:rPr>
              <w:t xml:space="preserve">-го результата измерения </w:t>
            </w:r>
            <w:r w:rsidRPr="00082C9E">
              <w:rPr>
                <w:rFonts w:eastAsia="Times New Roman"/>
                <w:i/>
                <w:iCs/>
                <w:szCs w:val="24"/>
                <w:lang w:val="en-US"/>
              </w:rPr>
              <w:t>j</w:t>
            </w:r>
            <w:r w:rsidRPr="00082C9E">
              <w:rPr>
                <w:rFonts w:eastAsia="Times New Roman"/>
                <w:iCs/>
                <w:szCs w:val="24"/>
              </w:rPr>
              <w:t xml:space="preserve">-го </w:t>
            </w:r>
            <w:proofErr w:type="spellStart"/>
            <w:r w:rsidRPr="00082C9E">
              <w:rPr>
                <w:rFonts w:eastAsia="Times New Roman"/>
                <w:iCs/>
                <w:szCs w:val="24"/>
              </w:rPr>
              <w:t>градуировочного</w:t>
            </w:r>
            <w:proofErr w:type="spellEnd"/>
            <w:r w:rsidRPr="00082C9E">
              <w:rPr>
                <w:rFonts w:eastAsia="Times New Roman"/>
                <w:iCs/>
                <w:szCs w:val="24"/>
              </w:rPr>
              <w:t xml:space="preserve"> раствора, содержащего </w:t>
            </w:r>
            <w:proofErr w:type="spellStart"/>
            <w:r w:rsidRPr="00082C9E">
              <w:rPr>
                <w:rFonts w:eastAsia="Times New Roman"/>
                <w:i/>
                <w:iCs/>
                <w:szCs w:val="24"/>
                <w:lang w:val="en-US"/>
              </w:rPr>
              <w:t>i</w:t>
            </w:r>
            <w:proofErr w:type="spellEnd"/>
            <w:r w:rsidRPr="00082C9E">
              <w:rPr>
                <w:rFonts w:eastAsia="Times New Roman"/>
                <w:iCs/>
                <w:szCs w:val="24"/>
              </w:rPr>
              <w:t>-</w:t>
            </w:r>
            <w:proofErr w:type="spellStart"/>
            <w:r w:rsidRPr="00082C9E">
              <w:rPr>
                <w:rFonts w:eastAsia="Times New Roman"/>
                <w:iCs/>
                <w:szCs w:val="24"/>
              </w:rPr>
              <w:t>ое</w:t>
            </w:r>
            <w:proofErr w:type="spellEnd"/>
            <w:r w:rsidRPr="00082C9E">
              <w:rPr>
                <w:rFonts w:eastAsia="Times New Roman"/>
                <w:iCs/>
                <w:szCs w:val="24"/>
              </w:rPr>
              <w:t xml:space="preserve"> ХОС</w:t>
            </w:r>
            <w:r w:rsidRPr="00082C9E">
              <w:rPr>
                <w:rFonts w:eastAsia="Times New Roman"/>
                <w:szCs w:val="24"/>
              </w:rPr>
              <w:t xml:space="preserve">, </w:t>
            </w:r>
            <w:proofErr w:type="spellStart"/>
            <w:r w:rsidRPr="00082C9E">
              <w:rPr>
                <w:rFonts w:eastAsia="Times New Roman"/>
                <w:szCs w:val="24"/>
              </w:rPr>
              <w:t>мВ·мин</w:t>
            </w:r>
            <w:proofErr w:type="spellEnd"/>
            <w:r w:rsidRPr="00082C9E">
              <w:rPr>
                <w:rFonts w:eastAsia="Times New Roman"/>
                <w:szCs w:val="24"/>
              </w:rPr>
              <w:t>;</w:t>
            </w:r>
          </w:p>
        </w:tc>
      </w:tr>
      <w:tr w:rsidR="008427D3" w:rsidRPr="00082C9E" w:rsidTr="00593C31">
        <w:tc>
          <w:tcPr>
            <w:tcW w:w="808" w:type="dxa"/>
            <w:tcBorders>
              <w:top w:val="nil"/>
              <w:left w:val="nil"/>
              <w:bottom w:val="nil"/>
              <w:right w:val="nil"/>
            </w:tcBorders>
          </w:tcPr>
          <w:p w:rsidR="008427D3" w:rsidRPr="00082C9E" w:rsidRDefault="008427D3" w:rsidP="009E2FAB">
            <w:pPr>
              <w:spacing w:before="120" w:line="276" w:lineRule="auto"/>
              <w:rPr>
                <w:rFonts w:eastAsia="Times New Roman"/>
                <w:szCs w:val="24"/>
              </w:rPr>
            </w:pPr>
          </w:p>
        </w:tc>
        <w:tc>
          <w:tcPr>
            <w:tcW w:w="641" w:type="dxa"/>
            <w:tcBorders>
              <w:top w:val="nil"/>
              <w:left w:val="nil"/>
              <w:bottom w:val="nil"/>
              <w:right w:val="nil"/>
            </w:tcBorders>
          </w:tcPr>
          <w:p w:rsidR="008427D3" w:rsidRPr="00082C9E" w:rsidRDefault="004C4372" w:rsidP="009E2FAB">
            <w:pPr>
              <w:spacing w:before="120" w:line="276" w:lineRule="auto"/>
              <w:rPr>
                <w:i/>
                <w:szCs w:val="24"/>
                <w:lang w:val="en-US"/>
              </w:rPr>
            </w:pPr>
            <m:oMathPara>
              <m:oMath>
                <m:sSub>
                  <m:sSubPr>
                    <m:ctrlPr>
                      <w:rPr>
                        <w:rFonts w:ascii="Cambria Math" w:eastAsia="Times New Roman" w:hAnsi="Cambria Math"/>
                        <w:i/>
                        <w:szCs w:val="24"/>
                        <w:lang w:val="en-US"/>
                      </w:rPr>
                    </m:ctrlPr>
                  </m:sSubPr>
                  <m:e>
                    <m:r>
                      <w:rPr>
                        <w:rFonts w:ascii="Cambria Math" w:eastAsia="Times New Roman" w:hAnsi="Cambria Math"/>
                        <w:szCs w:val="24"/>
                        <w:lang w:val="en-US"/>
                      </w:rPr>
                      <m:t>C</m:t>
                    </m:r>
                  </m:e>
                  <m:sub>
                    <m:r>
                      <w:rPr>
                        <w:rFonts w:ascii="Cambria Math" w:eastAsia="Times New Roman" w:hAnsi="Cambria Math"/>
                        <w:szCs w:val="24"/>
                        <w:lang w:val="en-US"/>
                      </w:rPr>
                      <m:t>ij</m:t>
                    </m:r>
                  </m:sub>
                </m:sSub>
              </m:oMath>
            </m:oMathPara>
          </w:p>
        </w:tc>
        <w:tc>
          <w:tcPr>
            <w:tcW w:w="421" w:type="dxa"/>
            <w:tcBorders>
              <w:top w:val="nil"/>
              <w:left w:val="nil"/>
              <w:bottom w:val="nil"/>
              <w:right w:val="nil"/>
            </w:tcBorders>
          </w:tcPr>
          <w:p w:rsidR="008427D3" w:rsidRPr="00082C9E" w:rsidRDefault="008427D3" w:rsidP="009E2FAB">
            <w:pPr>
              <w:spacing w:before="120" w:line="276" w:lineRule="auto"/>
              <w:rPr>
                <w:rFonts w:eastAsia="Times New Roman"/>
                <w:szCs w:val="24"/>
                <w:lang w:val="en-US"/>
              </w:rPr>
            </w:pPr>
            <w:r w:rsidRPr="00082C9E">
              <w:rPr>
                <w:rFonts w:eastAsia="Times New Roman"/>
                <w:szCs w:val="24"/>
              </w:rPr>
              <w:sym w:font="Symbol" w:char="F02D"/>
            </w:r>
          </w:p>
        </w:tc>
        <w:tc>
          <w:tcPr>
            <w:tcW w:w="7783" w:type="dxa"/>
            <w:tcBorders>
              <w:top w:val="nil"/>
              <w:left w:val="nil"/>
              <w:bottom w:val="nil"/>
              <w:right w:val="nil"/>
            </w:tcBorders>
          </w:tcPr>
          <w:p w:rsidR="008427D3" w:rsidRPr="00082C9E" w:rsidRDefault="008427D3" w:rsidP="009E2FAB">
            <w:pPr>
              <w:spacing w:before="120" w:line="276" w:lineRule="auto"/>
              <w:rPr>
                <w:rFonts w:eastAsia="Times New Roman"/>
                <w:szCs w:val="24"/>
              </w:rPr>
            </w:pPr>
            <w:r w:rsidRPr="00082C9E">
              <w:rPr>
                <w:rFonts w:eastAsia="Times New Roman"/>
                <w:szCs w:val="24"/>
              </w:rPr>
              <w:t xml:space="preserve">массовая доля </w:t>
            </w:r>
            <w:proofErr w:type="spellStart"/>
            <w:r w:rsidRPr="00082C9E">
              <w:rPr>
                <w:rFonts w:eastAsia="Times New Roman"/>
                <w:i/>
                <w:iCs/>
                <w:szCs w:val="24"/>
                <w:lang w:val="en-US"/>
              </w:rPr>
              <w:t>i</w:t>
            </w:r>
            <w:proofErr w:type="spellEnd"/>
            <w:r w:rsidRPr="00082C9E">
              <w:rPr>
                <w:rFonts w:eastAsia="Times New Roman"/>
                <w:szCs w:val="24"/>
              </w:rPr>
              <w:t xml:space="preserve">-го ХОС в </w:t>
            </w:r>
            <w:r w:rsidRPr="00082C9E">
              <w:rPr>
                <w:rFonts w:eastAsia="Times New Roman"/>
                <w:i/>
                <w:iCs/>
                <w:szCs w:val="24"/>
                <w:lang w:val="en-US"/>
              </w:rPr>
              <w:t>j</w:t>
            </w:r>
            <w:r w:rsidRPr="00082C9E">
              <w:rPr>
                <w:rFonts w:eastAsia="Times New Roman"/>
                <w:i/>
                <w:iCs/>
                <w:szCs w:val="24"/>
              </w:rPr>
              <w:t>-</w:t>
            </w:r>
            <w:r w:rsidRPr="00082C9E">
              <w:rPr>
                <w:rFonts w:eastAsia="Times New Roman"/>
                <w:szCs w:val="24"/>
              </w:rPr>
              <w:t xml:space="preserve">ом </w:t>
            </w:r>
            <w:proofErr w:type="spellStart"/>
            <w:r w:rsidRPr="00082C9E">
              <w:rPr>
                <w:rFonts w:eastAsia="Times New Roman"/>
                <w:szCs w:val="24"/>
              </w:rPr>
              <w:t>градуировочном</w:t>
            </w:r>
            <w:proofErr w:type="spellEnd"/>
            <w:r w:rsidRPr="00082C9E">
              <w:rPr>
                <w:rFonts w:eastAsia="Times New Roman"/>
                <w:szCs w:val="24"/>
              </w:rPr>
              <w:t xml:space="preserve"> растворе, млн</w:t>
            </w:r>
            <w:r w:rsidRPr="00082C9E">
              <w:rPr>
                <w:rFonts w:eastAsia="Times New Roman"/>
                <w:szCs w:val="24"/>
                <w:vertAlign w:val="superscript"/>
              </w:rPr>
              <w:t xml:space="preserve">-1 </w:t>
            </w:r>
            <w:r w:rsidRPr="00082C9E">
              <w:rPr>
                <w:rFonts w:eastAsia="Times New Roman"/>
                <w:szCs w:val="24"/>
              </w:rPr>
              <w:t>(мкг/</w:t>
            </w:r>
            <w:proofErr w:type="gramStart"/>
            <w:r w:rsidRPr="00082C9E">
              <w:rPr>
                <w:rFonts w:eastAsia="Times New Roman"/>
                <w:szCs w:val="24"/>
              </w:rPr>
              <w:t>г</w:t>
            </w:r>
            <w:proofErr w:type="gramEnd"/>
            <w:r w:rsidRPr="00082C9E">
              <w:rPr>
                <w:rFonts w:eastAsia="Times New Roman"/>
                <w:szCs w:val="24"/>
              </w:rPr>
              <w:t xml:space="preserve">, </w:t>
            </w:r>
            <w:proofErr w:type="spellStart"/>
            <w:r w:rsidRPr="00082C9E">
              <w:rPr>
                <w:rFonts w:eastAsia="Times New Roman"/>
                <w:szCs w:val="24"/>
              </w:rPr>
              <w:t>ppm</w:t>
            </w:r>
            <w:proofErr w:type="spellEnd"/>
            <w:r w:rsidRPr="00082C9E">
              <w:rPr>
                <w:rFonts w:eastAsia="Times New Roman"/>
                <w:szCs w:val="24"/>
              </w:rPr>
              <w:t>).</w:t>
            </w:r>
          </w:p>
        </w:tc>
      </w:tr>
    </w:tbl>
    <w:p w:rsidR="00E9547A" w:rsidRPr="00082C9E" w:rsidRDefault="00E9547A" w:rsidP="008427D3">
      <w:pPr>
        <w:spacing w:before="120"/>
        <w:rPr>
          <w:rFonts w:eastAsia="Times New Roman"/>
          <w:szCs w:val="24"/>
        </w:rPr>
      </w:pPr>
      <w:r w:rsidRPr="00082C9E">
        <w:rPr>
          <w:rFonts w:eastAsia="Times New Roman"/>
          <w:szCs w:val="24"/>
        </w:rPr>
        <w:t xml:space="preserve">Значение </w:t>
      </w:r>
      <w:proofErr w:type="spellStart"/>
      <w:r w:rsidRPr="00082C9E">
        <w:rPr>
          <w:rFonts w:eastAsia="Times New Roman"/>
          <w:szCs w:val="24"/>
        </w:rPr>
        <w:t>градуировочного</w:t>
      </w:r>
      <w:proofErr w:type="spellEnd"/>
      <w:r w:rsidRPr="00082C9E">
        <w:rPr>
          <w:rFonts w:eastAsia="Times New Roman"/>
          <w:szCs w:val="24"/>
        </w:rPr>
        <w:t xml:space="preserve"> коэффициента </w:t>
      </w:r>
      <w:proofErr w:type="spellStart"/>
      <w:r w:rsidRPr="00082C9E">
        <w:rPr>
          <w:rFonts w:eastAsia="Times New Roman"/>
          <w:i/>
          <w:szCs w:val="24"/>
        </w:rPr>
        <w:t>K</w:t>
      </w:r>
      <w:r w:rsidRPr="00082C9E">
        <w:rPr>
          <w:rFonts w:eastAsia="Times New Roman"/>
          <w:i/>
          <w:szCs w:val="24"/>
          <w:vertAlign w:val="subscript"/>
        </w:rPr>
        <w:t>i</w:t>
      </w:r>
      <w:proofErr w:type="spellEnd"/>
      <w:r w:rsidRPr="00082C9E">
        <w:rPr>
          <w:rFonts w:eastAsia="Times New Roman"/>
          <w:i/>
          <w:szCs w:val="24"/>
          <w:vertAlign w:val="subscript"/>
        </w:rPr>
        <w:t xml:space="preserve"> </w:t>
      </w:r>
      <w:r w:rsidRPr="00082C9E">
        <w:rPr>
          <w:rFonts w:eastAsia="Times New Roman"/>
          <w:szCs w:val="24"/>
        </w:rPr>
        <w:t>признают удовлетворительным при выполнении условия:</w:t>
      </w:r>
    </w:p>
    <w:tbl>
      <w:tblPr>
        <w:tblStyle w:val="af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61"/>
      </w:tblGrid>
      <w:tr w:rsidR="00E9547A" w:rsidRPr="00082C9E" w:rsidTr="00E9547A">
        <w:tc>
          <w:tcPr>
            <w:tcW w:w="8784" w:type="dxa"/>
            <w:vAlign w:val="center"/>
          </w:tcPr>
          <w:p w:rsidR="00E9547A" w:rsidRPr="00082C9E" w:rsidRDefault="004C4372" w:rsidP="00E9547A">
            <w:pPr>
              <w:spacing w:line="276" w:lineRule="auto"/>
              <w:rPr>
                <w:rFonts w:eastAsia="Times New Roman"/>
                <w:sz w:val="24"/>
                <w:szCs w:val="24"/>
              </w:rPr>
            </w:pPr>
            <m:oMathPara>
              <m:oMath>
                <m:d>
                  <m:dPr>
                    <m:begChr m:val="|"/>
                    <m:endChr m:val="|"/>
                    <m:ctrlPr>
                      <w:rPr>
                        <w:rFonts w:ascii="Cambria Math" w:eastAsia="Times New Roman" w:hAnsi="Cambria Math"/>
                        <w:i/>
                        <w:sz w:val="24"/>
                        <w:szCs w:val="24"/>
                        <w:lang w:val="en-US"/>
                      </w:rPr>
                    </m:ctrlPr>
                  </m:dPr>
                  <m:e>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K</m:t>
                        </m:r>
                      </m:e>
                      <m:sub>
                        <m:r>
                          <w:rPr>
                            <w:rFonts w:ascii="Cambria Math" w:eastAsia="Times New Roman" w:hAnsi="Cambria Math"/>
                            <w:sz w:val="24"/>
                            <w:szCs w:val="24"/>
                            <w:lang w:val="en-US"/>
                          </w:rPr>
                          <m:t>ij</m:t>
                        </m:r>
                      </m:sub>
                    </m:sSub>
                    <m:r>
                      <w:rPr>
                        <w:rFonts w:ascii="Cambria Math"/>
                        <w:sz w:val="24"/>
                        <w:szCs w:val="24"/>
                      </w:rPr>
                      <m:t>-</m:t>
                    </m:r>
                    <m:sSub>
                      <m:sSubPr>
                        <m:ctrlPr>
                          <w:rPr>
                            <w:rFonts w:ascii="Cambria Math" w:eastAsia="Times New Roman" w:hAnsi="Cambria Math"/>
                            <w:i/>
                            <w:sz w:val="24"/>
                            <w:szCs w:val="24"/>
                          </w:rPr>
                        </m:ctrlPr>
                      </m:sSubPr>
                      <m:e>
                        <m:r>
                          <w:rPr>
                            <w:rFonts w:ascii="Cambria Math" w:eastAsia="Times New Roman" w:hAnsi="Cambria Math"/>
                            <w:sz w:val="24"/>
                            <w:szCs w:val="24"/>
                            <w:lang w:val="en-US"/>
                          </w:rPr>
                          <m:t>K</m:t>
                        </m:r>
                      </m:e>
                      <m:sub>
                        <m:r>
                          <w:rPr>
                            <w:rFonts w:ascii="Cambria Math" w:eastAsia="Times New Roman" w:hAnsi="Cambria Math"/>
                            <w:sz w:val="24"/>
                            <w:szCs w:val="24"/>
                          </w:rPr>
                          <m:t>i</m:t>
                        </m:r>
                      </m:sub>
                    </m:sSub>
                  </m:e>
                </m:d>
                <m:r>
                  <w:rPr>
                    <w:rFonts w:ascii="Cambria Math"/>
                    <w:sz w:val="24"/>
                    <w:szCs w:val="24"/>
                  </w:rPr>
                  <m:t>≤</m:t>
                </m:r>
                <m:r>
                  <w:rPr>
                    <w:rFonts w:ascii="Cambria Math"/>
                    <w:sz w:val="24"/>
                    <w:szCs w:val="24"/>
                  </w:rPr>
                  <m:t>0,007</m:t>
                </m:r>
                <m:r>
                  <w:rPr>
                    <w:rFonts w:ascii="Cambria Math" w:hAnsi="Cambria Math"/>
                    <w:sz w:val="24"/>
                    <w:szCs w:val="24"/>
                  </w:rPr>
                  <m:t>·</m:t>
                </m:r>
                <m:sSub>
                  <m:sSubPr>
                    <m:ctrlPr>
                      <w:rPr>
                        <w:rFonts w:ascii="Cambria Math" w:hAnsi="Cambria Math"/>
                        <w:i/>
                        <w:sz w:val="24"/>
                        <w:szCs w:val="24"/>
                        <w:lang w:val="en-US"/>
                      </w:rPr>
                    </m:ctrlPr>
                  </m:sSubPr>
                  <m:e>
                    <m:r>
                      <m:rPr>
                        <m:sty m:val="p"/>
                      </m:rPr>
                      <w:rPr>
                        <w:rFonts w:ascii="Cambria Math" w:hAnsi="Cambria Math"/>
                        <w:sz w:val="24"/>
                        <w:szCs w:val="24"/>
                        <w:lang w:val="en-US"/>
                      </w:rPr>
                      <m:t>δ</m:t>
                    </m:r>
                  </m:e>
                  <m:sub>
                    <m:r>
                      <w:rPr>
                        <w:rFonts w:ascii="Cambria Math" w:hAnsi="Cambria Math"/>
                        <w:sz w:val="24"/>
                        <w:szCs w:val="24"/>
                        <w:lang w:val="en-US"/>
                      </w:rPr>
                      <m:t>i,</m:t>
                    </m:r>
                    <m:r>
                      <w:rPr>
                        <w:rFonts w:ascii="Cambria Math" w:hAnsi="Cambria Math"/>
                        <w:sz w:val="24"/>
                        <w:szCs w:val="24"/>
                      </w:rPr>
                      <m:t>л</m:t>
                    </m:r>
                  </m:sub>
                </m:sSub>
                <m:r>
                  <w:rPr>
                    <w:rFonts w:ascii="Cambria Math" w:hAnsi="Cambria Math"/>
                    <w:sz w:val="24"/>
                    <w:szCs w:val="24"/>
                    <w:lang w:val="en-US"/>
                  </w:rPr>
                  <m:t>·</m:t>
                </m:r>
                <m:sSub>
                  <m:sSubPr>
                    <m:ctrlPr>
                      <w:rPr>
                        <w:rFonts w:ascii="Cambria Math" w:eastAsia="Times New Roman" w:hAnsi="Cambria Math"/>
                        <w:i/>
                        <w:sz w:val="24"/>
                        <w:szCs w:val="24"/>
                      </w:rPr>
                    </m:ctrlPr>
                  </m:sSubPr>
                  <m:e>
                    <m:r>
                      <w:rPr>
                        <w:rFonts w:ascii="Cambria Math" w:eastAsia="Times New Roman" w:hAnsi="Cambria Math"/>
                        <w:sz w:val="24"/>
                        <w:szCs w:val="24"/>
                        <w:lang w:val="en-US"/>
                      </w:rPr>
                      <m:t>K</m:t>
                    </m:r>
                  </m:e>
                  <m:sub>
                    <m:r>
                      <w:rPr>
                        <w:rFonts w:ascii="Cambria Math" w:eastAsia="Times New Roman" w:hAnsi="Cambria Math"/>
                        <w:sz w:val="24"/>
                        <w:szCs w:val="24"/>
                      </w:rPr>
                      <m:t>i</m:t>
                    </m:r>
                  </m:sub>
                </m:sSub>
                <m:r>
                  <w:rPr>
                    <w:rFonts w:ascii="Cambria Math" w:eastAsia="Times New Roman" w:hAnsi="Cambria Math"/>
                    <w:sz w:val="24"/>
                    <w:szCs w:val="24"/>
                    <w:lang w:val="en-US"/>
                  </w:rPr>
                  <m:t>,</m:t>
                </m:r>
              </m:oMath>
            </m:oMathPara>
          </w:p>
        </w:tc>
        <w:tc>
          <w:tcPr>
            <w:tcW w:w="561" w:type="dxa"/>
            <w:vAlign w:val="center"/>
          </w:tcPr>
          <w:p w:rsidR="00E9547A" w:rsidRPr="00082C9E" w:rsidRDefault="00E9547A" w:rsidP="00E9547A">
            <w:pPr>
              <w:spacing w:line="276" w:lineRule="auto"/>
              <w:jc w:val="right"/>
              <w:rPr>
                <w:rFonts w:eastAsia="Times New Roman"/>
                <w:sz w:val="24"/>
                <w:szCs w:val="24"/>
              </w:rPr>
            </w:pPr>
            <w:r w:rsidRPr="00082C9E">
              <w:rPr>
                <w:rFonts w:eastAsia="Times New Roman"/>
                <w:sz w:val="24"/>
                <w:szCs w:val="24"/>
              </w:rPr>
              <w:t>(7)</w:t>
            </w:r>
          </w:p>
        </w:tc>
      </w:tr>
    </w:tbl>
    <w:tbl>
      <w:tblPr>
        <w:tblW w:w="9355" w:type="dxa"/>
        <w:tblLayout w:type="fixed"/>
        <w:tblLook w:val="04A0" w:firstRow="1" w:lastRow="0" w:firstColumn="1" w:lastColumn="0" w:noHBand="0" w:noVBand="1"/>
      </w:tblPr>
      <w:tblGrid>
        <w:gridCol w:w="567"/>
        <w:gridCol w:w="284"/>
        <w:gridCol w:w="391"/>
        <w:gridCol w:w="8113"/>
      </w:tblGrid>
      <w:tr w:rsidR="008427D3" w:rsidRPr="00082C9E" w:rsidTr="008427D3">
        <w:tc>
          <w:tcPr>
            <w:tcW w:w="567" w:type="dxa"/>
          </w:tcPr>
          <w:p w:rsidR="008427D3" w:rsidRPr="00082C9E" w:rsidRDefault="008427D3" w:rsidP="00E9547A">
            <w:pPr>
              <w:spacing w:line="276" w:lineRule="auto"/>
              <w:rPr>
                <w:rFonts w:eastAsia="Times New Roman"/>
                <w:szCs w:val="24"/>
              </w:rPr>
            </w:pPr>
          </w:p>
        </w:tc>
        <w:tc>
          <w:tcPr>
            <w:tcW w:w="675" w:type="dxa"/>
            <w:gridSpan w:val="2"/>
          </w:tcPr>
          <w:p w:rsidR="008427D3" w:rsidRPr="00082C9E" w:rsidRDefault="008427D3" w:rsidP="00E9547A">
            <w:pPr>
              <w:spacing w:line="276" w:lineRule="auto"/>
              <w:jc w:val="center"/>
              <w:rPr>
                <w:rFonts w:eastAsia="Times New Roman"/>
                <w:szCs w:val="24"/>
              </w:rPr>
            </w:pPr>
            <w:r w:rsidRPr="00082C9E">
              <w:rPr>
                <w:rFonts w:eastAsia="Times New Roman"/>
                <w:szCs w:val="24"/>
              </w:rPr>
              <w:t>где</w:t>
            </w:r>
            <w:r>
              <w:rPr>
                <w:rFonts w:eastAsia="Times New Roman"/>
                <w:szCs w:val="24"/>
              </w:rPr>
              <w:t>:</w:t>
            </w:r>
          </w:p>
        </w:tc>
        <w:tc>
          <w:tcPr>
            <w:tcW w:w="8113" w:type="dxa"/>
          </w:tcPr>
          <w:p w:rsidR="008427D3" w:rsidRPr="00082C9E" w:rsidRDefault="008427D3" w:rsidP="00E9547A">
            <w:pPr>
              <w:spacing w:line="276" w:lineRule="auto"/>
              <w:rPr>
                <w:rFonts w:eastAsia="Times New Roman"/>
                <w:szCs w:val="24"/>
              </w:rPr>
            </w:pPr>
          </w:p>
        </w:tc>
      </w:tr>
      <w:tr w:rsidR="008427D3" w:rsidRPr="00082C9E" w:rsidTr="008427D3">
        <w:tc>
          <w:tcPr>
            <w:tcW w:w="567" w:type="dxa"/>
          </w:tcPr>
          <w:p w:rsidR="008427D3" w:rsidRPr="00082C9E" w:rsidRDefault="008427D3" w:rsidP="00E9547A">
            <w:pPr>
              <w:spacing w:line="276" w:lineRule="auto"/>
              <w:rPr>
                <w:rFonts w:eastAsia="Times New Roman"/>
                <w:szCs w:val="24"/>
              </w:rPr>
            </w:pPr>
          </w:p>
        </w:tc>
        <w:tc>
          <w:tcPr>
            <w:tcW w:w="284" w:type="dxa"/>
          </w:tcPr>
          <w:p w:rsidR="008427D3" w:rsidRPr="00082C9E" w:rsidRDefault="004C4372" w:rsidP="008427D3">
            <w:pPr>
              <w:spacing w:line="276" w:lineRule="auto"/>
              <w:jc w:val="center"/>
              <w:rPr>
                <w:rFonts w:eastAsia="Times New Roman"/>
                <w:szCs w:val="24"/>
              </w:rPr>
            </w:pPr>
            <m:oMathPara>
              <m:oMath>
                <m:sSub>
                  <m:sSubPr>
                    <m:ctrlPr>
                      <w:rPr>
                        <w:rFonts w:ascii="Cambria Math" w:hAnsi="Cambria Math"/>
                        <w:i/>
                        <w:szCs w:val="24"/>
                        <w:lang w:val="en-US"/>
                      </w:rPr>
                    </m:ctrlPr>
                  </m:sSubPr>
                  <m:e>
                    <m:r>
                      <m:rPr>
                        <m:sty m:val="p"/>
                      </m:rPr>
                      <w:rPr>
                        <w:rFonts w:ascii="Cambria Math" w:hAnsi="Cambria Math"/>
                        <w:szCs w:val="24"/>
                        <w:lang w:val="en-US"/>
                      </w:rPr>
                      <m:t>δ</m:t>
                    </m:r>
                  </m:e>
                  <m:sub>
                    <m:r>
                      <w:rPr>
                        <w:rFonts w:ascii="Cambria Math" w:hAnsi="Cambria Math"/>
                        <w:szCs w:val="24"/>
                        <w:lang w:val="en-US"/>
                      </w:rPr>
                      <m:t>i,</m:t>
                    </m:r>
                    <m:r>
                      <w:rPr>
                        <w:rFonts w:ascii="Cambria Math" w:hAnsi="Cambria Math"/>
                        <w:szCs w:val="24"/>
                      </w:rPr>
                      <m:t>л</m:t>
                    </m:r>
                  </m:sub>
                </m:sSub>
              </m:oMath>
            </m:oMathPara>
          </w:p>
        </w:tc>
        <w:tc>
          <w:tcPr>
            <w:tcW w:w="391" w:type="dxa"/>
          </w:tcPr>
          <w:p w:rsidR="008427D3" w:rsidRPr="00082C9E" w:rsidRDefault="008427D3" w:rsidP="008427D3">
            <w:pPr>
              <w:spacing w:line="276" w:lineRule="auto"/>
              <w:jc w:val="center"/>
              <w:rPr>
                <w:rFonts w:eastAsia="Times New Roman"/>
                <w:szCs w:val="24"/>
              </w:rPr>
            </w:pPr>
            <w:r w:rsidRPr="00082C9E">
              <w:rPr>
                <w:rFonts w:eastAsia="Times New Roman"/>
                <w:szCs w:val="24"/>
              </w:rPr>
              <w:sym w:font="Symbol" w:char="F02D"/>
            </w:r>
          </w:p>
        </w:tc>
        <w:tc>
          <w:tcPr>
            <w:tcW w:w="8113" w:type="dxa"/>
          </w:tcPr>
          <w:p w:rsidR="008427D3" w:rsidRPr="00082C9E" w:rsidRDefault="008427D3" w:rsidP="008427D3">
            <w:pPr>
              <w:spacing w:line="276" w:lineRule="auto"/>
              <w:rPr>
                <w:rFonts w:eastAsia="Times New Roman"/>
                <w:szCs w:val="24"/>
              </w:rPr>
            </w:pPr>
            <w:r w:rsidRPr="00082C9E">
              <w:rPr>
                <w:szCs w:val="24"/>
              </w:rPr>
              <w:t xml:space="preserve">значение границ относительной погрешности для </w:t>
            </w:r>
            <w:proofErr w:type="spellStart"/>
            <w:r w:rsidRPr="00082C9E">
              <w:rPr>
                <w:rFonts w:eastAsia="Times New Roman"/>
                <w:i/>
                <w:iCs/>
                <w:szCs w:val="24"/>
                <w:lang w:val="en-US"/>
              </w:rPr>
              <w:t>i</w:t>
            </w:r>
            <w:proofErr w:type="spellEnd"/>
            <w:r w:rsidRPr="00082C9E">
              <w:rPr>
                <w:rFonts w:eastAsia="Times New Roman"/>
                <w:szCs w:val="24"/>
              </w:rPr>
              <w:t>-го ХОС</w:t>
            </w:r>
            <w:r w:rsidRPr="00082C9E">
              <w:rPr>
                <w:szCs w:val="24"/>
              </w:rPr>
              <w:t>, %, по таблице 2.</w:t>
            </w:r>
          </w:p>
        </w:tc>
      </w:tr>
    </w:tbl>
    <w:p w:rsidR="00E9547A" w:rsidRPr="00082C9E" w:rsidRDefault="00E9547A" w:rsidP="008427D3">
      <w:pPr>
        <w:spacing w:before="120"/>
        <w:rPr>
          <w:rFonts w:eastAsia="Times New Roman"/>
          <w:szCs w:val="24"/>
        </w:rPr>
      </w:pPr>
      <w:r w:rsidRPr="00082C9E">
        <w:rPr>
          <w:rFonts w:eastAsia="Times New Roman"/>
          <w:szCs w:val="24"/>
        </w:rPr>
        <w:t>При невыполнении условия (7) для какого-либо из растворов ХОС следует выявить причины неудовлетворительных результатов, устранить их и повторить анализ данного раствора.</w:t>
      </w:r>
    </w:p>
    <w:p w:rsidR="008427D3" w:rsidRPr="008427D3" w:rsidRDefault="008427D3" w:rsidP="008427D3">
      <w:pPr>
        <w:pStyle w:val="ad"/>
        <w:keepNext/>
        <w:spacing w:before="120" w:beforeAutospacing="0" w:after="0" w:afterAutospacing="0"/>
        <w:jc w:val="right"/>
        <w:rPr>
          <w:rFonts w:ascii="Arial" w:hAnsi="Arial" w:cs="Arial"/>
          <w:b/>
          <w:sz w:val="20"/>
          <w:szCs w:val="20"/>
        </w:rPr>
      </w:pPr>
      <w:r w:rsidRPr="008427D3">
        <w:rPr>
          <w:rFonts w:ascii="Arial" w:hAnsi="Arial" w:cs="Arial"/>
          <w:b/>
          <w:sz w:val="20"/>
          <w:szCs w:val="20"/>
        </w:rPr>
        <w:t xml:space="preserve">Таблица </w:t>
      </w:r>
      <w:r w:rsidRPr="008427D3">
        <w:rPr>
          <w:rFonts w:ascii="Arial" w:hAnsi="Arial" w:cs="Arial"/>
          <w:b/>
          <w:sz w:val="20"/>
          <w:szCs w:val="20"/>
        </w:rPr>
        <w:fldChar w:fldCharType="begin"/>
      </w:r>
      <w:r w:rsidRPr="008427D3">
        <w:rPr>
          <w:rFonts w:ascii="Arial" w:hAnsi="Arial" w:cs="Arial"/>
          <w:b/>
          <w:sz w:val="20"/>
          <w:szCs w:val="20"/>
        </w:rPr>
        <w:instrText xml:space="preserve"> SEQ Таблица \* ARABIC </w:instrText>
      </w:r>
      <w:r w:rsidRPr="008427D3">
        <w:rPr>
          <w:rFonts w:ascii="Arial" w:hAnsi="Arial" w:cs="Arial"/>
          <w:b/>
          <w:sz w:val="20"/>
          <w:szCs w:val="20"/>
        </w:rPr>
        <w:fldChar w:fldCharType="separate"/>
      </w:r>
      <w:r w:rsidRPr="008427D3">
        <w:rPr>
          <w:rFonts w:ascii="Arial" w:hAnsi="Arial" w:cs="Arial"/>
          <w:b/>
          <w:sz w:val="20"/>
          <w:szCs w:val="20"/>
        </w:rPr>
        <w:t>8</w:t>
      </w:r>
      <w:r w:rsidRPr="008427D3">
        <w:rPr>
          <w:rFonts w:ascii="Arial" w:hAnsi="Arial" w:cs="Arial"/>
          <w:b/>
          <w:sz w:val="20"/>
          <w:szCs w:val="20"/>
        </w:rPr>
        <w:fldChar w:fldCharType="end"/>
      </w:r>
    </w:p>
    <w:p w:rsidR="00593C31" w:rsidRPr="008427D3" w:rsidRDefault="00E9547A" w:rsidP="008427D3">
      <w:pPr>
        <w:keepNext/>
        <w:ind w:firstLine="709"/>
        <w:jc w:val="right"/>
        <w:rPr>
          <w:rFonts w:ascii="Arial" w:eastAsia="Times New Roman" w:hAnsi="Arial" w:cs="Arial"/>
          <w:b/>
          <w:sz w:val="20"/>
          <w:szCs w:val="20"/>
          <w:lang w:eastAsia="ru-RU"/>
        </w:rPr>
      </w:pPr>
      <w:r w:rsidRPr="008427D3">
        <w:rPr>
          <w:rFonts w:ascii="Arial" w:eastAsia="Times New Roman" w:hAnsi="Arial" w:cs="Arial"/>
          <w:b/>
          <w:sz w:val="20"/>
          <w:szCs w:val="20"/>
          <w:lang w:eastAsia="ru-RU"/>
        </w:rPr>
        <w:t xml:space="preserve">Значения пределов повторяемости, </w:t>
      </w:r>
    </w:p>
    <w:p w:rsidR="00E9547A" w:rsidRPr="00593C31" w:rsidRDefault="00E9547A" w:rsidP="008427D3">
      <w:pPr>
        <w:keepNext/>
        <w:spacing w:after="60"/>
        <w:ind w:firstLine="709"/>
        <w:jc w:val="right"/>
        <w:rPr>
          <w:sz w:val="28"/>
          <w:szCs w:val="28"/>
        </w:rPr>
      </w:pPr>
      <w:proofErr w:type="spellStart"/>
      <w:r w:rsidRPr="008427D3">
        <w:rPr>
          <w:rFonts w:ascii="Arial" w:eastAsia="Times New Roman" w:hAnsi="Arial" w:cs="Arial"/>
          <w:b/>
          <w:sz w:val="20"/>
          <w:szCs w:val="20"/>
          <w:lang w:eastAsia="ru-RU"/>
        </w:rPr>
        <w:t>внутрилабораторной</w:t>
      </w:r>
      <w:proofErr w:type="spellEnd"/>
      <w:r w:rsidRPr="008427D3">
        <w:rPr>
          <w:rFonts w:ascii="Arial" w:eastAsia="Times New Roman" w:hAnsi="Arial" w:cs="Arial"/>
          <w:b/>
          <w:sz w:val="20"/>
          <w:szCs w:val="20"/>
          <w:lang w:eastAsia="ru-RU"/>
        </w:rPr>
        <w:t xml:space="preserve"> </w:t>
      </w:r>
      <w:proofErr w:type="spellStart"/>
      <w:r w:rsidRPr="008427D3">
        <w:rPr>
          <w:rFonts w:ascii="Arial" w:eastAsia="Times New Roman" w:hAnsi="Arial" w:cs="Arial"/>
          <w:b/>
          <w:sz w:val="20"/>
          <w:szCs w:val="20"/>
          <w:lang w:eastAsia="ru-RU"/>
        </w:rPr>
        <w:t>прецизионности</w:t>
      </w:r>
      <w:proofErr w:type="spellEnd"/>
      <w:r w:rsidRPr="008427D3">
        <w:rPr>
          <w:rFonts w:ascii="Arial" w:eastAsia="Times New Roman" w:hAnsi="Arial" w:cs="Arial"/>
          <w:b/>
          <w:sz w:val="20"/>
          <w:szCs w:val="20"/>
          <w:lang w:eastAsia="ru-RU"/>
        </w:rPr>
        <w:t xml:space="preserve"> и критического диапазона</w:t>
      </w:r>
    </w:p>
    <w:tbl>
      <w:tblPr>
        <w:tblStyle w:val="afff6"/>
        <w:tblW w:w="9710" w:type="dxa"/>
        <w:tblInd w:w="-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410"/>
        <w:gridCol w:w="1843"/>
        <w:gridCol w:w="1843"/>
        <w:gridCol w:w="2126"/>
        <w:gridCol w:w="1488"/>
      </w:tblGrid>
      <w:tr w:rsidR="00E9547A" w:rsidRPr="00880CC3" w:rsidTr="008427D3">
        <w:trPr>
          <w:tblHeader/>
        </w:trPr>
        <w:tc>
          <w:tcPr>
            <w:tcW w:w="2410" w:type="dxa"/>
            <w:tcBorders>
              <w:top w:val="single" w:sz="12" w:space="0" w:color="auto"/>
              <w:bottom w:val="single" w:sz="12" w:space="0" w:color="auto"/>
            </w:tcBorders>
            <w:shd w:val="clear" w:color="auto" w:fill="FFD200"/>
            <w:tcMar>
              <w:left w:w="28" w:type="dxa"/>
              <w:right w:w="28" w:type="dxa"/>
            </w:tcMar>
            <w:vAlign w:val="center"/>
          </w:tcPr>
          <w:p w:rsidR="00E9547A" w:rsidRPr="008427D3" w:rsidRDefault="00E9547A" w:rsidP="008427D3">
            <w:pPr>
              <w:jc w:val="center"/>
              <w:rPr>
                <w:rFonts w:ascii="Arial" w:eastAsia="Times New Roman" w:hAnsi="Arial"/>
                <w:b/>
                <w:caps/>
                <w:sz w:val="16"/>
                <w:szCs w:val="16"/>
                <w:lang w:eastAsia="ru-RU"/>
              </w:rPr>
            </w:pPr>
            <w:r w:rsidRPr="008427D3">
              <w:rPr>
                <w:rFonts w:ascii="Arial" w:eastAsia="Times New Roman" w:hAnsi="Arial"/>
                <w:b/>
                <w:caps/>
                <w:sz w:val="16"/>
                <w:szCs w:val="16"/>
                <w:lang w:eastAsia="ru-RU"/>
              </w:rPr>
              <w:t>Наименование ХОС</w:t>
            </w:r>
          </w:p>
        </w:tc>
        <w:tc>
          <w:tcPr>
            <w:tcW w:w="1843" w:type="dxa"/>
            <w:tcBorders>
              <w:top w:val="single" w:sz="12" w:space="0" w:color="auto"/>
              <w:bottom w:val="single" w:sz="12" w:space="0" w:color="auto"/>
            </w:tcBorders>
            <w:shd w:val="clear" w:color="auto" w:fill="FFD200"/>
            <w:tcMar>
              <w:left w:w="28" w:type="dxa"/>
              <w:right w:w="28" w:type="dxa"/>
            </w:tcMar>
            <w:vAlign w:val="center"/>
          </w:tcPr>
          <w:p w:rsidR="00E9547A" w:rsidRPr="008427D3" w:rsidRDefault="00E9547A" w:rsidP="008427D3">
            <w:pPr>
              <w:jc w:val="center"/>
              <w:rPr>
                <w:rFonts w:ascii="Arial" w:eastAsia="Times New Roman" w:hAnsi="Arial"/>
                <w:b/>
                <w:caps/>
                <w:sz w:val="16"/>
                <w:szCs w:val="16"/>
                <w:lang w:eastAsia="ru-RU"/>
              </w:rPr>
            </w:pPr>
            <w:r w:rsidRPr="008427D3">
              <w:rPr>
                <w:rFonts w:ascii="Arial" w:eastAsia="Times New Roman" w:hAnsi="Arial"/>
                <w:b/>
                <w:caps/>
                <w:sz w:val="16"/>
                <w:szCs w:val="16"/>
                <w:lang w:eastAsia="ru-RU"/>
              </w:rPr>
              <w:t>Диапазон измерений массовой доли, млн-1 (мкг/г, ppm)</w:t>
            </w:r>
          </w:p>
        </w:tc>
        <w:tc>
          <w:tcPr>
            <w:tcW w:w="1843" w:type="dxa"/>
            <w:tcBorders>
              <w:top w:val="single" w:sz="12" w:space="0" w:color="auto"/>
              <w:bottom w:val="single" w:sz="12" w:space="0" w:color="auto"/>
            </w:tcBorders>
            <w:shd w:val="clear" w:color="auto" w:fill="FFD200"/>
            <w:tcMar>
              <w:left w:w="28" w:type="dxa"/>
              <w:right w:w="28" w:type="dxa"/>
            </w:tcMar>
            <w:vAlign w:val="center"/>
          </w:tcPr>
          <w:p w:rsidR="00E9547A" w:rsidRPr="008427D3" w:rsidRDefault="00E9547A" w:rsidP="008427D3">
            <w:pPr>
              <w:jc w:val="center"/>
              <w:rPr>
                <w:rFonts w:ascii="Arial" w:eastAsia="Times New Roman" w:hAnsi="Arial"/>
                <w:b/>
                <w:caps/>
                <w:sz w:val="16"/>
                <w:szCs w:val="16"/>
                <w:lang w:eastAsia="ru-RU"/>
              </w:rPr>
            </w:pPr>
            <w:r w:rsidRPr="008427D3">
              <w:rPr>
                <w:rFonts w:ascii="Arial" w:eastAsia="Times New Roman" w:hAnsi="Arial"/>
                <w:b/>
                <w:caps/>
                <w:sz w:val="16"/>
                <w:szCs w:val="16"/>
                <w:lang w:eastAsia="ru-RU"/>
              </w:rPr>
              <w:t>Предел повторяемости</w:t>
            </w:r>
          </w:p>
          <w:p w:rsidR="00E9547A" w:rsidRPr="008427D3" w:rsidRDefault="00E9547A" w:rsidP="008427D3">
            <w:pPr>
              <w:jc w:val="center"/>
              <w:rPr>
                <w:rFonts w:ascii="Arial" w:eastAsia="Times New Roman" w:hAnsi="Arial"/>
                <w:b/>
                <w:caps/>
                <w:sz w:val="16"/>
                <w:szCs w:val="16"/>
                <w:lang w:eastAsia="ru-RU"/>
              </w:rPr>
            </w:pPr>
            <w:r w:rsidRPr="008427D3">
              <w:rPr>
                <w:rFonts w:ascii="Arial" w:eastAsia="Times New Roman" w:hAnsi="Arial"/>
                <w:b/>
                <w:caps/>
                <w:sz w:val="16"/>
                <w:szCs w:val="16"/>
                <w:lang w:eastAsia="ru-RU"/>
              </w:rPr>
              <w:t xml:space="preserve">(для n = 2 результатов </w:t>
            </w:r>
            <w:r w:rsidRPr="008427D3">
              <w:rPr>
                <w:rFonts w:ascii="Arial" w:eastAsia="Times New Roman" w:hAnsi="Arial"/>
                <w:b/>
                <w:caps/>
                <w:sz w:val="16"/>
                <w:szCs w:val="16"/>
                <w:lang w:eastAsia="ru-RU"/>
              </w:rPr>
              <w:br/>
              <w:t xml:space="preserve">параллельных определений), </w:t>
            </w:r>
            <w:proofErr w:type="gramStart"/>
            <w:r w:rsidRPr="008427D3">
              <w:rPr>
                <w:rFonts w:ascii="Arial" w:eastAsia="Times New Roman" w:hAnsi="Arial"/>
                <w:b/>
                <w:caps/>
                <w:sz w:val="16"/>
                <w:szCs w:val="16"/>
                <w:lang w:eastAsia="ru-RU"/>
              </w:rPr>
              <w:t>r</w:t>
            </w:r>
            <w:proofErr w:type="gramEnd"/>
            <w:r w:rsidRPr="008427D3">
              <w:rPr>
                <w:rFonts w:ascii="Arial" w:eastAsia="Times New Roman" w:hAnsi="Arial"/>
                <w:b/>
                <w:caps/>
                <w:sz w:val="16"/>
                <w:szCs w:val="16"/>
                <w:lang w:eastAsia="ru-RU"/>
              </w:rPr>
              <w:t>отн, %</w:t>
            </w:r>
          </w:p>
        </w:tc>
        <w:tc>
          <w:tcPr>
            <w:tcW w:w="2126" w:type="dxa"/>
            <w:tcBorders>
              <w:top w:val="single" w:sz="12" w:space="0" w:color="auto"/>
              <w:bottom w:val="single" w:sz="12" w:space="0" w:color="auto"/>
            </w:tcBorders>
            <w:shd w:val="clear" w:color="auto" w:fill="FFD200"/>
            <w:tcMar>
              <w:left w:w="28" w:type="dxa"/>
              <w:right w:w="28" w:type="dxa"/>
            </w:tcMar>
            <w:vAlign w:val="center"/>
          </w:tcPr>
          <w:p w:rsidR="00E9547A" w:rsidRPr="008427D3" w:rsidRDefault="00E9547A" w:rsidP="008427D3">
            <w:pPr>
              <w:jc w:val="center"/>
              <w:rPr>
                <w:rFonts w:ascii="Arial" w:eastAsia="Times New Roman" w:hAnsi="Arial"/>
                <w:b/>
                <w:caps/>
                <w:sz w:val="16"/>
                <w:szCs w:val="16"/>
                <w:lang w:eastAsia="ru-RU"/>
              </w:rPr>
            </w:pPr>
            <w:r w:rsidRPr="008427D3">
              <w:rPr>
                <w:rFonts w:ascii="Arial" w:eastAsia="Times New Roman" w:hAnsi="Arial"/>
                <w:b/>
                <w:caps/>
                <w:sz w:val="16"/>
                <w:szCs w:val="16"/>
                <w:lang w:eastAsia="ru-RU"/>
              </w:rPr>
              <w:t xml:space="preserve">Предел внутрилабора-торной прецизион-ности (для m = 2 </w:t>
            </w:r>
            <w:r w:rsidRPr="008427D3">
              <w:rPr>
                <w:rFonts w:ascii="Arial" w:eastAsia="Times New Roman" w:hAnsi="Arial"/>
                <w:b/>
                <w:caps/>
                <w:sz w:val="16"/>
                <w:szCs w:val="16"/>
                <w:lang w:eastAsia="ru-RU"/>
              </w:rPr>
              <w:br/>
              <w:t>результатов измерений),</w:t>
            </w:r>
          </w:p>
          <w:p w:rsidR="00E9547A" w:rsidRPr="008427D3" w:rsidRDefault="00E9547A" w:rsidP="008427D3">
            <w:pPr>
              <w:jc w:val="center"/>
              <w:rPr>
                <w:rFonts w:ascii="Arial" w:eastAsia="Times New Roman" w:hAnsi="Arial"/>
                <w:b/>
                <w:caps/>
                <w:sz w:val="16"/>
                <w:szCs w:val="16"/>
                <w:lang w:eastAsia="ru-RU"/>
              </w:rPr>
            </w:pPr>
            <w:proofErr w:type="gramStart"/>
            <w:r w:rsidRPr="008427D3">
              <w:rPr>
                <w:rFonts w:ascii="Arial" w:eastAsia="Times New Roman" w:hAnsi="Arial"/>
                <w:b/>
                <w:caps/>
                <w:sz w:val="16"/>
                <w:szCs w:val="16"/>
                <w:lang w:eastAsia="ru-RU"/>
              </w:rPr>
              <w:t>R</w:t>
            </w:r>
            <w:proofErr w:type="gramEnd"/>
            <w:r w:rsidRPr="008427D3">
              <w:rPr>
                <w:rFonts w:ascii="Arial" w:eastAsia="Times New Roman" w:hAnsi="Arial"/>
                <w:b/>
                <w:caps/>
                <w:sz w:val="16"/>
                <w:szCs w:val="16"/>
                <w:lang w:eastAsia="ru-RU"/>
              </w:rPr>
              <w:t>Лотн, %</w:t>
            </w:r>
          </w:p>
        </w:tc>
        <w:tc>
          <w:tcPr>
            <w:tcW w:w="1488" w:type="dxa"/>
            <w:tcBorders>
              <w:top w:val="single" w:sz="12" w:space="0" w:color="auto"/>
              <w:bottom w:val="single" w:sz="12" w:space="0" w:color="auto"/>
            </w:tcBorders>
            <w:shd w:val="clear" w:color="auto" w:fill="FFD200"/>
            <w:tcMar>
              <w:left w:w="28" w:type="dxa"/>
              <w:right w:w="28" w:type="dxa"/>
            </w:tcMar>
            <w:vAlign w:val="center"/>
          </w:tcPr>
          <w:p w:rsidR="00E9547A" w:rsidRPr="008427D3" w:rsidRDefault="00E9547A" w:rsidP="008427D3">
            <w:pPr>
              <w:pStyle w:val="220"/>
              <w:jc w:val="center"/>
              <w:rPr>
                <w:rFonts w:ascii="Arial" w:hAnsi="Arial"/>
                <w:b/>
                <w:caps/>
                <w:sz w:val="16"/>
                <w:szCs w:val="16"/>
              </w:rPr>
            </w:pPr>
            <w:r w:rsidRPr="008427D3">
              <w:rPr>
                <w:rFonts w:ascii="Arial" w:hAnsi="Arial"/>
                <w:b/>
                <w:caps/>
                <w:sz w:val="16"/>
                <w:szCs w:val="16"/>
              </w:rPr>
              <w:t>Критический диапазон (для n = 3 результатов паралельных определений)</w:t>
            </w:r>
          </w:p>
          <w:p w:rsidR="00E9547A" w:rsidRPr="008427D3" w:rsidRDefault="00E9547A" w:rsidP="008427D3">
            <w:pPr>
              <w:pStyle w:val="220"/>
              <w:jc w:val="center"/>
              <w:rPr>
                <w:rFonts w:ascii="Arial" w:hAnsi="Arial"/>
                <w:b/>
                <w:caps/>
                <w:sz w:val="16"/>
                <w:szCs w:val="16"/>
              </w:rPr>
            </w:pPr>
            <w:r w:rsidRPr="008427D3">
              <w:rPr>
                <w:rFonts w:ascii="Arial" w:hAnsi="Arial"/>
                <w:b/>
                <w:caps/>
                <w:sz w:val="16"/>
                <w:szCs w:val="16"/>
              </w:rPr>
              <w:t>CR0,95(3), %</w:t>
            </w:r>
          </w:p>
        </w:tc>
      </w:tr>
      <w:tr w:rsidR="00E9547A" w:rsidRPr="004A1C27" w:rsidTr="008427D3">
        <w:tc>
          <w:tcPr>
            <w:tcW w:w="2410" w:type="dxa"/>
            <w:tcBorders>
              <w:top w:val="single" w:sz="12" w:space="0" w:color="auto"/>
            </w:tcBorders>
            <w:tcMar>
              <w:left w:w="28" w:type="dxa"/>
              <w:right w:w="28" w:type="dxa"/>
            </w:tcMar>
            <w:vAlign w:val="center"/>
          </w:tcPr>
          <w:p w:rsidR="00E9547A" w:rsidRPr="000A091E" w:rsidRDefault="00E9547A" w:rsidP="008427D3">
            <w:pPr>
              <w:pStyle w:val="220"/>
              <w:rPr>
                <w:sz w:val="22"/>
                <w:szCs w:val="22"/>
              </w:rPr>
            </w:pPr>
            <w:r w:rsidRPr="000A091E">
              <w:rPr>
                <w:sz w:val="22"/>
                <w:szCs w:val="22"/>
              </w:rPr>
              <w:t>2-хлорпропан</w:t>
            </w:r>
          </w:p>
        </w:tc>
        <w:tc>
          <w:tcPr>
            <w:tcW w:w="1843" w:type="dxa"/>
            <w:tcBorders>
              <w:top w:val="single" w:sz="12" w:space="0" w:color="auto"/>
            </w:tcBorders>
            <w:tcMar>
              <w:left w:w="28" w:type="dxa"/>
              <w:right w:w="28" w:type="dxa"/>
            </w:tcMar>
            <w:vAlign w:val="center"/>
          </w:tcPr>
          <w:p w:rsidR="00E9547A" w:rsidRPr="000A091E" w:rsidRDefault="00E9547A" w:rsidP="008427D3">
            <w:pPr>
              <w:pStyle w:val="220"/>
              <w:rPr>
                <w:sz w:val="22"/>
                <w:szCs w:val="22"/>
              </w:rPr>
            </w:pPr>
            <w:r w:rsidRPr="000A091E">
              <w:rPr>
                <w:sz w:val="22"/>
                <w:szCs w:val="22"/>
              </w:rPr>
              <w:t xml:space="preserve">От 5,0 до 100 </w:t>
            </w:r>
            <w:proofErr w:type="spellStart"/>
            <w:r w:rsidRPr="000A091E">
              <w:rPr>
                <w:sz w:val="22"/>
                <w:szCs w:val="22"/>
              </w:rPr>
              <w:t>включ</w:t>
            </w:r>
            <w:proofErr w:type="spellEnd"/>
            <w:r w:rsidRPr="000A091E">
              <w:rPr>
                <w:sz w:val="22"/>
                <w:szCs w:val="22"/>
              </w:rPr>
              <w:t>.</w:t>
            </w:r>
          </w:p>
        </w:tc>
        <w:tc>
          <w:tcPr>
            <w:tcW w:w="1843" w:type="dxa"/>
            <w:tcBorders>
              <w:top w:val="single" w:sz="12" w:space="0" w:color="auto"/>
            </w:tcBorders>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37</w:t>
            </w:r>
          </w:p>
        </w:tc>
        <w:tc>
          <w:tcPr>
            <w:tcW w:w="2126" w:type="dxa"/>
            <w:tcBorders>
              <w:top w:val="single" w:sz="12" w:space="0" w:color="auto"/>
            </w:tcBorders>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50</w:t>
            </w:r>
          </w:p>
        </w:tc>
        <w:tc>
          <w:tcPr>
            <w:tcW w:w="1488" w:type="dxa"/>
            <w:tcBorders>
              <w:top w:val="single" w:sz="12" w:space="0" w:color="auto"/>
            </w:tcBorders>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44</w:t>
            </w:r>
          </w:p>
        </w:tc>
      </w:tr>
      <w:tr w:rsidR="00E9547A" w:rsidRPr="004A1C27" w:rsidTr="008427D3">
        <w:tc>
          <w:tcPr>
            <w:tcW w:w="2410" w:type="dxa"/>
            <w:tcMar>
              <w:left w:w="28" w:type="dxa"/>
              <w:right w:w="28" w:type="dxa"/>
            </w:tcMar>
            <w:vAlign w:val="center"/>
          </w:tcPr>
          <w:p w:rsidR="00E9547A" w:rsidRPr="000A091E" w:rsidRDefault="00E9547A" w:rsidP="008427D3">
            <w:pPr>
              <w:pStyle w:val="220"/>
              <w:rPr>
                <w:sz w:val="22"/>
                <w:szCs w:val="22"/>
              </w:rPr>
            </w:pPr>
            <w:r w:rsidRPr="000A091E">
              <w:rPr>
                <w:sz w:val="22"/>
                <w:szCs w:val="22"/>
              </w:rPr>
              <w:t>3-хлорпропен-1 (</w:t>
            </w:r>
            <w:proofErr w:type="spellStart"/>
            <w:r w:rsidRPr="000A091E">
              <w:rPr>
                <w:sz w:val="22"/>
                <w:szCs w:val="22"/>
              </w:rPr>
              <w:t>аллилхлорид</w:t>
            </w:r>
            <w:proofErr w:type="spellEnd"/>
            <w:r w:rsidRPr="000A091E">
              <w:rPr>
                <w:sz w:val="22"/>
                <w:szCs w:val="22"/>
              </w:rPr>
              <w:t>)</w:t>
            </w:r>
          </w:p>
        </w:tc>
        <w:tc>
          <w:tcPr>
            <w:tcW w:w="1843" w:type="dxa"/>
            <w:tcMar>
              <w:left w:w="28" w:type="dxa"/>
              <w:right w:w="28" w:type="dxa"/>
            </w:tcMar>
            <w:vAlign w:val="center"/>
          </w:tcPr>
          <w:p w:rsidR="00E9547A" w:rsidRPr="000A091E" w:rsidRDefault="00E9547A" w:rsidP="008427D3">
            <w:pPr>
              <w:pStyle w:val="220"/>
              <w:rPr>
                <w:sz w:val="22"/>
                <w:szCs w:val="22"/>
              </w:rPr>
            </w:pPr>
            <w:r w:rsidRPr="000A091E">
              <w:rPr>
                <w:sz w:val="22"/>
                <w:szCs w:val="22"/>
              </w:rPr>
              <w:t xml:space="preserve">От 1,0 до 100 </w:t>
            </w:r>
            <w:proofErr w:type="spellStart"/>
            <w:r w:rsidRPr="000A091E">
              <w:rPr>
                <w:sz w:val="22"/>
                <w:szCs w:val="22"/>
              </w:rPr>
              <w:t>включ</w:t>
            </w:r>
            <w:proofErr w:type="spellEnd"/>
            <w:r w:rsidRPr="000A091E">
              <w:rPr>
                <w:sz w:val="22"/>
                <w:szCs w:val="22"/>
              </w:rPr>
              <w:t>.</w:t>
            </w:r>
          </w:p>
        </w:tc>
        <w:tc>
          <w:tcPr>
            <w:tcW w:w="1843"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20</w:t>
            </w:r>
          </w:p>
        </w:tc>
        <w:tc>
          <w:tcPr>
            <w:tcW w:w="2126"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25</w:t>
            </w:r>
          </w:p>
        </w:tc>
        <w:tc>
          <w:tcPr>
            <w:tcW w:w="1488"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24</w:t>
            </w:r>
          </w:p>
        </w:tc>
      </w:tr>
      <w:tr w:rsidR="00E9547A" w:rsidRPr="004A1C27" w:rsidTr="008427D3">
        <w:tc>
          <w:tcPr>
            <w:tcW w:w="2410" w:type="dxa"/>
            <w:tcMar>
              <w:left w:w="28" w:type="dxa"/>
              <w:right w:w="28" w:type="dxa"/>
            </w:tcMar>
            <w:vAlign w:val="center"/>
          </w:tcPr>
          <w:p w:rsidR="00E9547A" w:rsidRPr="000A091E" w:rsidRDefault="00E9547A" w:rsidP="008427D3">
            <w:pPr>
              <w:pStyle w:val="220"/>
              <w:rPr>
                <w:sz w:val="22"/>
                <w:szCs w:val="22"/>
              </w:rPr>
            </w:pPr>
            <w:r w:rsidRPr="000A091E">
              <w:rPr>
                <w:i/>
                <w:sz w:val="22"/>
                <w:szCs w:val="22"/>
              </w:rPr>
              <w:t>транс</w:t>
            </w:r>
            <w:r w:rsidRPr="000A091E">
              <w:rPr>
                <w:sz w:val="22"/>
                <w:szCs w:val="22"/>
              </w:rPr>
              <w:t>-1,2-дихлорэтен</w:t>
            </w:r>
          </w:p>
        </w:tc>
        <w:tc>
          <w:tcPr>
            <w:tcW w:w="1843" w:type="dxa"/>
            <w:tcMar>
              <w:left w:w="28" w:type="dxa"/>
              <w:right w:w="28" w:type="dxa"/>
            </w:tcMar>
            <w:vAlign w:val="center"/>
          </w:tcPr>
          <w:p w:rsidR="00E9547A" w:rsidRPr="000A091E" w:rsidRDefault="00E9547A" w:rsidP="008427D3">
            <w:pPr>
              <w:pStyle w:val="220"/>
              <w:rPr>
                <w:sz w:val="22"/>
                <w:szCs w:val="22"/>
              </w:rPr>
            </w:pPr>
            <w:r w:rsidRPr="000A091E">
              <w:rPr>
                <w:sz w:val="22"/>
                <w:szCs w:val="22"/>
              </w:rPr>
              <w:t xml:space="preserve">От 1,0 до 100 </w:t>
            </w:r>
            <w:proofErr w:type="spellStart"/>
            <w:r w:rsidRPr="000A091E">
              <w:rPr>
                <w:sz w:val="22"/>
                <w:szCs w:val="22"/>
              </w:rPr>
              <w:t>включ</w:t>
            </w:r>
            <w:proofErr w:type="spellEnd"/>
            <w:r w:rsidRPr="000A091E">
              <w:rPr>
                <w:sz w:val="22"/>
                <w:szCs w:val="22"/>
              </w:rPr>
              <w:t>.</w:t>
            </w:r>
          </w:p>
        </w:tc>
        <w:tc>
          <w:tcPr>
            <w:tcW w:w="1843"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48</w:t>
            </w:r>
          </w:p>
        </w:tc>
        <w:tc>
          <w:tcPr>
            <w:tcW w:w="2126"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64</w:t>
            </w:r>
          </w:p>
        </w:tc>
        <w:tc>
          <w:tcPr>
            <w:tcW w:w="1488"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57</w:t>
            </w:r>
          </w:p>
        </w:tc>
      </w:tr>
      <w:tr w:rsidR="00E9547A" w:rsidRPr="004A1C27" w:rsidTr="008427D3">
        <w:tc>
          <w:tcPr>
            <w:tcW w:w="2410" w:type="dxa"/>
            <w:tcMar>
              <w:left w:w="28" w:type="dxa"/>
              <w:right w:w="28" w:type="dxa"/>
            </w:tcMar>
            <w:vAlign w:val="center"/>
          </w:tcPr>
          <w:p w:rsidR="00E9547A" w:rsidRPr="000A091E" w:rsidRDefault="00E9547A" w:rsidP="008427D3">
            <w:pPr>
              <w:pStyle w:val="220"/>
              <w:rPr>
                <w:sz w:val="22"/>
                <w:szCs w:val="22"/>
              </w:rPr>
            </w:pPr>
            <w:proofErr w:type="spellStart"/>
            <w:r w:rsidRPr="000A091E">
              <w:rPr>
                <w:sz w:val="22"/>
                <w:szCs w:val="22"/>
              </w:rPr>
              <w:t>тетрахлорметан</w:t>
            </w:r>
            <w:proofErr w:type="spellEnd"/>
            <w:r w:rsidRPr="000A091E">
              <w:rPr>
                <w:sz w:val="22"/>
                <w:szCs w:val="22"/>
              </w:rPr>
              <w:t xml:space="preserve"> (четырёххлористый углерод)</w:t>
            </w:r>
          </w:p>
        </w:tc>
        <w:tc>
          <w:tcPr>
            <w:tcW w:w="1843" w:type="dxa"/>
            <w:tcMar>
              <w:left w:w="28" w:type="dxa"/>
              <w:right w:w="28" w:type="dxa"/>
            </w:tcMar>
          </w:tcPr>
          <w:p w:rsidR="00E9547A" w:rsidRPr="000A091E" w:rsidRDefault="00E9547A" w:rsidP="008427D3">
            <w:pPr>
              <w:pStyle w:val="220"/>
              <w:rPr>
                <w:sz w:val="22"/>
                <w:szCs w:val="22"/>
              </w:rPr>
            </w:pPr>
            <w:r w:rsidRPr="000A091E">
              <w:rPr>
                <w:sz w:val="22"/>
                <w:szCs w:val="22"/>
              </w:rPr>
              <w:t xml:space="preserve">От 0,1 до 1,5 </w:t>
            </w:r>
            <w:proofErr w:type="spellStart"/>
            <w:r w:rsidRPr="000A091E">
              <w:rPr>
                <w:sz w:val="22"/>
                <w:szCs w:val="22"/>
              </w:rPr>
              <w:t>включ</w:t>
            </w:r>
            <w:proofErr w:type="spellEnd"/>
            <w:r w:rsidRPr="000A091E">
              <w:rPr>
                <w:sz w:val="22"/>
                <w:szCs w:val="22"/>
              </w:rPr>
              <w:t>.</w:t>
            </w:r>
          </w:p>
        </w:tc>
        <w:tc>
          <w:tcPr>
            <w:tcW w:w="1843"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34</w:t>
            </w:r>
          </w:p>
        </w:tc>
        <w:tc>
          <w:tcPr>
            <w:tcW w:w="2126"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45</w:t>
            </w:r>
          </w:p>
        </w:tc>
        <w:tc>
          <w:tcPr>
            <w:tcW w:w="1488"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40</w:t>
            </w:r>
          </w:p>
        </w:tc>
      </w:tr>
      <w:tr w:rsidR="00E9547A" w:rsidRPr="004A1C27" w:rsidTr="008427D3">
        <w:tc>
          <w:tcPr>
            <w:tcW w:w="2410" w:type="dxa"/>
            <w:tcMar>
              <w:left w:w="28" w:type="dxa"/>
              <w:right w:w="28" w:type="dxa"/>
            </w:tcMar>
            <w:vAlign w:val="center"/>
          </w:tcPr>
          <w:p w:rsidR="00E9547A" w:rsidRDefault="00E9547A" w:rsidP="008427D3">
            <w:pPr>
              <w:pStyle w:val="220"/>
              <w:rPr>
                <w:sz w:val="22"/>
                <w:szCs w:val="22"/>
              </w:rPr>
            </w:pPr>
            <w:proofErr w:type="spellStart"/>
            <w:r w:rsidRPr="000A091E">
              <w:rPr>
                <w:sz w:val="22"/>
                <w:szCs w:val="22"/>
              </w:rPr>
              <w:t>дихлорметан</w:t>
            </w:r>
            <w:proofErr w:type="spellEnd"/>
            <w:r w:rsidRPr="000A091E">
              <w:rPr>
                <w:sz w:val="22"/>
                <w:szCs w:val="22"/>
              </w:rPr>
              <w:t xml:space="preserve"> </w:t>
            </w:r>
          </w:p>
          <w:p w:rsidR="00E9547A" w:rsidRPr="000A091E" w:rsidRDefault="00E9547A" w:rsidP="008427D3">
            <w:pPr>
              <w:pStyle w:val="220"/>
              <w:rPr>
                <w:sz w:val="22"/>
                <w:szCs w:val="22"/>
              </w:rPr>
            </w:pPr>
            <w:r w:rsidRPr="000A091E">
              <w:rPr>
                <w:sz w:val="22"/>
                <w:szCs w:val="22"/>
              </w:rPr>
              <w:t>(хлористый метилен)</w:t>
            </w:r>
          </w:p>
        </w:tc>
        <w:tc>
          <w:tcPr>
            <w:tcW w:w="1843" w:type="dxa"/>
            <w:tcMar>
              <w:left w:w="28" w:type="dxa"/>
              <w:right w:w="28" w:type="dxa"/>
            </w:tcMar>
          </w:tcPr>
          <w:p w:rsidR="00E9547A" w:rsidRPr="000A091E" w:rsidRDefault="00E9547A" w:rsidP="008427D3">
            <w:pPr>
              <w:pStyle w:val="220"/>
              <w:rPr>
                <w:sz w:val="22"/>
                <w:szCs w:val="22"/>
              </w:rPr>
            </w:pPr>
            <w:r w:rsidRPr="000A091E">
              <w:rPr>
                <w:sz w:val="22"/>
                <w:szCs w:val="22"/>
              </w:rPr>
              <w:t xml:space="preserve">От 1,0 до 100 </w:t>
            </w:r>
            <w:proofErr w:type="spellStart"/>
            <w:r w:rsidRPr="000A091E">
              <w:rPr>
                <w:sz w:val="22"/>
                <w:szCs w:val="22"/>
              </w:rPr>
              <w:t>включ</w:t>
            </w:r>
            <w:proofErr w:type="spellEnd"/>
            <w:r w:rsidRPr="000A091E">
              <w:rPr>
                <w:sz w:val="22"/>
                <w:szCs w:val="22"/>
              </w:rPr>
              <w:t>.</w:t>
            </w:r>
          </w:p>
        </w:tc>
        <w:tc>
          <w:tcPr>
            <w:tcW w:w="1843"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17</w:t>
            </w:r>
          </w:p>
        </w:tc>
        <w:tc>
          <w:tcPr>
            <w:tcW w:w="2126"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23</w:t>
            </w:r>
          </w:p>
        </w:tc>
        <w:tc>
          <w:tcPr>
            <w:tcW w:w="1488"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20</w:t>
            </w:r>
          </w:p>
        </w:tc>
      </w:tr>
      <w:tr w:rsidR="00E9547A" w:rsidRPr="004A1C27" w:rsidTr="008427D3">
        <w:tc>
          <w:tcPr>
            <w:tcW w:w="2410" w:type="dxa"/>
            <w:tcMar>
              <w:left w:w="28" w:type="dxa"/>
              <w:right w:w="28" w:type="dxa"/>
            </w:tcMar>
            <w:vAlign w:val="center"/>
          </w:tcPr>
          <w:p w:rsidR="00E9547A" w:rsidRPr="000A091E" w:rsidRDefault="00E9547A" w:rsidP="008427D3">
            <w:pPr>
              <w:pStyle w:val="220"/>
              <w:rPr>
                <w:sz w:val="22"/>
                <w:szCs w:val="22"/>
              </w:rPr>
            </w:pPr>
            <w:proofErr w:type="spellStart"/>
            <w:r w:rsidRPr="000A091E">
              <w:rPr>
                <w:sz w:val="22"/>
                <w:szCs w:val="22"/>
              </w:rPr>
              <w:t>трихлорэтилен</w:t>
            </w:r>
            <w:proofErr w:type="spellEnd"/>
          </w:p>
        </w:tc>
        <w:tc>
          <w:tcPr>
            <w:tcW w:w="1843" w:type="dxa"/>
            <w:tcMar>
              <w:left w:w="28" w:type="dxa"/>
              <w:right w:w="28" w:type="dxa"/>
            </w:tcMar>
          </w:tcPr>
          <w:p w:rsidR="00E9547A" w:rsidRPr="000A091E" w:rsidRDefault="00E9547A" w:rsidP="008427D3">
            <w:pPr>
              <w:pStyle w:val="220"/>
              <w:rPr>
                <w:sz w:val="22"/>
                <w:szCs w:val="22"/>
              </w:rPr>
            </w:pPr>
            <w:r w:rsidRPr="000A091E">
              <w:rPr>
                <w:sz w:val="22"/>
                <w:szCs w:val="22"/>
              </w:rPr>
              <w:t xml:space="preserve">От 0,1 до 10 </w:t>
            </w:r>
            <w:proofErr w:type="spellStart"/>
            <w:r w:rsidRPr="000A091E">
              <w:rPr>
                <w:sz w:val="22"/>
                <w:szCs w:val="22"/>
              </w:rPr>
              <w:t>включ</w:t>
            </w:r>
            <w:proofErr w:type="spellEnd"/>
            <w:r w:rsidRPr="000A091E">
              <w:rPr>
                <w:sz w:val="22"/>
                <w:szCs w:val="22"/>
              </w:rPr>
              <w:t>.</w:t>
            </w:r>
          </w:p>
        </w:tc>
        <w:tc>
          <w:tcPr>
            <w:tcW w:w="1843"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28</w:t>
            </w:r>
          </w:p>
        </w:tc>
        <w:tc>
          <w:tcPr>
            <w:tcW w:w="2126"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39</w:t>
            </w:r>
          </w:p>
        </w:tc>
        <w:tc>
          <w:tcPr>
            <w:tcW w:w="1488"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34</w:t>
            </w:r>
          </w:p>
        </w:tc>
      </w:tr>
      <w:tr w:rsidR="00E9547A" w:rsidRPr="004A1C27" w:rsidTr="008427D3">
        <w:tc>
          <w:tcPr>
            <w:tcW w:w="2410" w:type="dxa"/>
            <w:tcMar>
              <w:left w:w="28" w:type="dxa"/>
              <w:right w:w="28" w:type="dxa"/>
            </w:tcMar>
            <w:vAlign w:val="center"/>
          </w:tcPr>
          <w:p w:rsidR="00E9547A" w:rsidRPr="000A091E" w:rsidRDefault="00E9547A" w:rsidP="008427D3">
            <w:pPr>
              <w:pStyle w:val="220"/>
              <w:rPr>
                <w:sz w:val="22"/>
                <w:szCs w:val="22"/>
              </w:rPr>
            </w:pPr>
            <w:proofErr w:type="spellStart"/>
            <w:r w:rsidRPr="000A091E">
              <w:rPr>
                <w:sz w:val="22"/>
                <w:szCs w:val="22"/>
              </w:rPr>
              <w:t>трихлорметан</w:t>
            </w:r>
            <w:proofErr w:type="spellEnd"/>
            <w:r w:rsidRPr="000A091E">
              <w:rPr>
                <w:sz w:val="22"/>
                <w:szCs w:val="22"/>
              </w:rPr>
              <w:t xml:space="preserve"> (хлороформ)</w:t>
            </w:r>
          </w:p>
        </w:tc>
        <w:tc>
          <w:tcPr>
            <w:tcW w:w="1843" w:type="dxa"/>
            <w:tcMar>
              <w:left w:w="28" w:type="dxa"/>
              <w:right w:w="28" w:type="dxa"/>
            </w:tcMar>
          </w:tcPr>
          <w:p w:rsidR="00E9547A" w:rsidRPr="000A091E" w:rsidRDefault="00E9547A" w:rsidP="008427D3">
            <w:pPr>
              <w:pStyle w:val="220"/>
              <w:rPr>
                <w:sz w:val="22"/>
                <w:szCs w:val="22"/>
              </w:rPr>
            </w:pPr>
            <w:r w:rsidRPr="000A091E">
              <w:rPr>
                <w:sz w:val="22"/>
                <w:szCs w:val="22"/>
              </w:rPr>
              <w:t xml:space="preserve">От 0,1 до 10 </w:t>
            </w:r>
            <w:proofErr w:type="spellStart"/>
            <w:r w:rsidRPr="000A091E">
              <w:rPr>
                <w:sz w:val="22"/>
                <w:szCs w:val="22"/>
              </w:rPr>
              <w:t>включ</w:t>
            </w:r>
            <w:proofErr w:type="spellEnd"/>
            <w:r w:rsidRPr="000A091E">
              <w:rPr>
                <w:sz w:val="22"/>
                <w:szCs w:val="22"/>
              </w:rPr>
              <w:t>.</w:t>
            </w:r>
          </w:p>
        </w:tc>
        <w:tc>
          <w:tcPr>
            <w:tcW w:w="1843"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34</w:t>
            </w:r>
          </w:p>
        </w:tc>
        <w:tc>
          <w:tcPr>
            <w:tcW w:w="2126"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48</w:t>
            </w:r>
          </w:p>
        </w:tc>
        <w:tc>
          <w:tcPr>
            <w:tcW w:w="1488"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40</w:t>
            </w:r>
          </w:p>
        </w:tc>
      </w:tr>
      <w:tr w:rsidR="00E9547A" w:rsidRPr="004A1C27" w:rsidTr="008427D3">
        <w:tc>
          <w:tcPr>
            <w:tcW w:w="2410" w:type="dxa"/>
            <w:tcMar>
              <w:left w:w="28" w:type="dxa"/>
              <w:right w:w="28" w:type="dxa"/>
            </w:tcMar>
            <w:vAlign w:val="center"/>
          </w:tcPr>
          <w:p w:rsidR="00E9547A" w:rsidRPr="000A091E" w:rsidRDefault="00E9547A" w:rsidP="008427D3">
            <w:pPr>
              <w:pStyle w:val="220"/>
              <w:rPr>
                <w:sz w:val="22"/>
                <w:szCs w:val="22"/>
              </w:rPr>
            </w:pPr>
            <w:proofErr w:type="spellStart"/>
            <w:r w:rsidRPr="000A091E">
              <w:rPr>
                <w:sz w:val="22"/>
                <w:szCs w:val="22"/>
              </w:rPr>
              <w:t>тетрахлорэтилен</w:t>
            </w:r>
            <w:proofErr w:type="spellEnd"/>
          </w:p>
        </w:tc>
        <w:tc>
          <w:tcPr>
            <w:tcW w:w="1843" w:type="dxa"/>
            <w:tcMar>
              <w:left w:w="28" w:type="dxa"/>
              <w:right w:w="28" w:type="dxa"/>
            </w:tcMar>
          </w:tcPr>
          <w:p w:rsidR="00E9547A" w:rsidRPr="000A091E" w:rsidRDefault="00E9547A" w:rsidP="008427D3">
            <w:pPr>
              <w:pStyle w:val="220"/>
              <w:rPr>
                <w:sz w:val="22"/>
                <w:szCs w:val="22"/>
              </w:rPr>
            </w:pPr>
            <w:r w:rsidRPr="000A091E">
              <w:rPr>
                <w:sz w:val="22"/>
                <w:szCs w:val="22"/>
              </w:rPr>
              <w:t xml:space="preserve">От 0,1 до 1,5 </w:t>
            </w:r>
            <w:proofErr w:type="spellStart"/>
            <w:r w:rsidRPr="000A091E">
              <w:rPr>
                <w:sz w:val="22"/>
                <w:szCs w:val="22"/>
              </w:rPr>
              <w:t>включ</w:t>
            </w:r>
            <w:proofErr w:type="spellEnd"/>
            <w:r w:rsidRPr="000A091E">
              <w:rPr>
                <w:sz w:val="22"/>
                <w:szCs w:val="22"/>
              </w:rPr>
              <w:t>.</w:t>
            </w:r>
          </w:p>
        </w:tc>
        <w:tc>
          <w:tcPr>
            <w:tcW w:w="1843" w:type="dxa"/>
            <w:shd w:val="clear" w:color="auto" w:fill="auto"/>
            <w:tcMar>
              <w:left w:w="28" w:type="dxa"/>
              <w:right w:w="28" w:type="dxa"/>
            </w:tcMar>
            <w:vAlign w:val="center"/>
          </w:tcPr>
          <w:p w:rsidR="00E9547A" w:rsidRPr="000A091E" w:rsidRDefault="00E9547A" w:rsidP="008427D3">
            <w:pPr>
              <w:pStyle w:val="220"/>
              <w:rPr>
                <w:sz w:val="22"/>
                <w:szCs w:val="22"/>
                <w:lang w:val="en-US"/>
              </w:rPr>
            </w:pPr>
            <w:r w:rsidRPr="000A091E">
              <w:rPr>
                <w:color w:val="000000"/>
                <w:sz w:val="22"/>
                <w:szCs w:val="22"/>
              </w:rPr>
              <w:t>59</w:t>
            </w:r>
          </w:p>
        </w:tc>
        <w:tc>
          <w:tcPr>
            <w:tcW w:w="2126"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81</w:t>
            </w:r>
          </w:p>
        </w:tc>
        <w:tc>
          <w:tcPr>
            <w:tcW w:w="1488"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70</w:t>
            </w:r>
          </w:p>
        </w:tc>
      </w:tr>
      <w:tr w:rsidR="00E9547A" w:rsidRPr="004A1C27" w:rsidTr="008427D3">
        <w:tc>
          <w:tcPr>
            <w:tcW w:w="2410" w:type="dxa"/>
            <w:tcMar>
              <w:left w:w="28" w:type="dxa"/>
              <w:right w:w="28" w:type="dxa"/>
            </w:tcMar>
            <w:vAlign w:val="center"/>
          </w:tcPr>
          <w:p w:rsidR="00E9547A" w:rsidRPr="000A091E" w:rsidRDefault="00E9547A" w:rsidP="008427D3">
            <w:pPr>
              <w:pStyle w:val="220"/>
              <w:rPr>
                <w:sz w:val="22"/>
                <w:szCs w:val="22"/>
              </w:rPr>
            </w:pPr>
            <w:r w:rsidRPr="000A091E">
              <w:rPr>
                <w:sz w:val="22"/>
                <w:szCs w:val="22"/>
              </w:rPr>
              <w:t>1,2-дихлорпропан</w:t>
            </w:r>
          </w:p>
        </w:tc>
        <w:tc>
          <w:tcPr>
            <w:tcW w:w="1843" w:type="dxa"/>
            <w:tcMar>
              <w:left w:w="28" w:type="dxa"/>
              <w:right w:w="28" w:type="dxa"/>
            </w:tcMar>
          </w:tcPr>
          <w:p w:rsidR="00E9547A" w:rsidRPr="000A091E" w:rsidRDefault="00E9547A" w:rsidP="008427D3">
            <w:pPr>
              <w:pStyle w:val="220"/>
              <w:rPr>
                <w:sz w:val="22"/>
                <w:szCs w:val="22"/>
              </w:rPr>
            </w:pPr>
            <w:r w:rsidRPr="000A091E">
              <w:rPr>
                <w:sz w:val="22"/>
                <w:szCs w:val="22"/>
              </w:rPr>
              <w:t xml:space="preserve">От 1,0 до 100 </w:t>
            </w:r>
            <w:proofErr w:type="spellStart"/>
            <w:r w:rsidRPr="000A091E">
              <w:rPr>
                <w:sz w:val="22"/>
                <w:szCs w:val="22"/>
              </w:rPr>
              <w:t>включ</w:t>
            </w:r>
            <w:proofErr w:type="spellEnd"/>
            <w:r w:rsidRPr="000A091E">
              <w:rPr>
                <w:sz w:val="22"/>
                <w:szCs w:val="22"/>
              </w:rPr>
              <w:t>.</w:t>
            </w:r>
          </w:p>
        </w:tc>
        <w:tc>
          <w:tcPr>
            <w:tcW w:w="1843"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34</w:t>
            </w:r>
          </w:p>
        </w:tc>
        <w:tc>
          <w:tcPr>
            <w:tcW w:w="2126"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45</w:t>
            </w:r>
          </w:p>
        </w:tc>
        <w:tc>
          <w:tcPr>
            <w:tcW w:w="1488"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40</w:t>
            </w:r>
          </w:p>
        </w:tc>
      </w:tr>
      <w:tr w:rsidR="00E9547A" w:rsidRPr="004A1C27" w:rsidTr="008427D3">
        <w:tc>
          <w:tcPr>
            <w:tcW w:w="2410" w:type="dxa"/>
            <w:tcMar>
              <w:left w:w="28" w:type="dxa"/>
              <w:right w:w="28" w:type="dxa"/>
            </w:tcMar>
            <w:vAlign w:val="center"/>
          </w:tcPr>
          <w:p w:rsidR="00E9547A" w:rsidRPr="000A091E" w:rsidRDefault="00E9547A" w:rsidP="008427D3">
            <w:pPr>
              <w:pStyle w:val="220"/>
              <w:rPr>
                <w:sz w:val="22"/>
                <w:szCs w:val="22"/>
              </w:rPr>
            </w:pPr>
            <w:r w:rsidRPr="000A091E">
              <w:rPr>
                <w:sz w:val="22"/>
                <w:szCs w:val="22"/>
              </w:rPr>
              <w:t>1,2-дихлорэтан</w:t>
            </w:r>
          </w:p>
        </w:tc>
        <w:tc>
          <w:tcPr>
            <w:tcW w:w="1843" w:type="dxa"/>
            <w:tcMar>
              <w:left w:w="28" w:type="dxa"/>
              <w:right w:w="28" w:type="dxa"/>
            </w:tcMar>
            <w:vAlign w:val="center"/>
          </w:tcPr>
          <w:p w:rsidR="00E9547A" w:rsidRPr="000A091E" w:rsidRDefault="00E9547A" w:rsidP="008427D3">
            <w:pPr>
              <w:pStyle w:val="220"/>
              <w:rPr>
                <w:sz w:val="22"/>
                <w:szCs w:val="22"/>
              </w:rPr>
            </w:pPr>
            <w:r w:rsidRPr="000A091E">
              <w:rPr>
                <w:sz w:val="22"/>
                <w:szCs w:val="22"/>
              </w:rPr>
              <w:t xml:space="preserve">От 1,0 до 100 </w:t>
            </w:r>
            <w:proofErr w:type="spellStart"/>
            <w:r w:rsidRPr="000A091E">
              <w:rPr>
                <w:sz w:val="22"/>
                <w:szCs w:val="22"/>
              </w:rPr>
              <w:t>включ</w:t>
            </w:r>
            <w:proofErr w:type="spellEnd"/>
            <w:r w:rsidRPr="000A091E">
              <w:rPr>
                <w:sz w:val="22"/>
                <w:szCs w:val="22"/>
              </w:rPr>
              <w:t>.</w:t>
            </w:r>
          </w:p>
        </w:tc>
        <w:tc>
          <w:tcPr>
            <w:tcW w:w="1843"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31</w:t>
            </w:r>
          </w:p>
        </w:tc>
        <w:tc>
          <w:tcPr>
            <w:tcW w:w="2126"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39</w:t>
            </w:r>
          </w:p>
        </w:tc>
        <w:tc>
          <w:tcPr>
            <w:tcW w:w="1488"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37</w:t>
            </w:r>
          </w:p>
        </w:tc>
      </w:tr>
      <w:tr w:rsidR="00E9547A" w:rsidRPr="004A1C27" w:rsidTr="008427D3">
        <w:tc>
          <w:tcPr>
            <w:tcW w:w="2410" w:type="dxa"/>
            <w:tcMar>
              <w:left w:w="28" w:type="dxa"/>
              <w:right w:w="28" w:type="dxa"/>
            </w:tcMar>
            <w:vAlign w:val="center"/>
          </w:tcPr>
          <w:p w:rsidR="00E9547A" w:rsidRPr="000A091E" w:rsidRDefault="00E9547A" w:rsidP="008427D3">
            <w:pPr>
              <w:pStyle w:val="220"/>
              <w:rPr>
                <w:sz w:val="22"/>
                <w:szCs w:val="22"/>
              </w:rPr>
            </w:pPr>
            <w:r w:rsidRPr="000A091E">
              <w:rPr>
                <w:sz w:val="22"/>
                <w:szCs w:val="22"/>
              </w:rPr>
              <w:t>1,2-дихлорбутан</w:t>
            </w:r>
          </w:p>
        </w:tc>
        <w:tc>
          <w:tcPr>
            <w:tcW w:w="1843" w:type="dxa"/>
            <w:tcMar>
              <w:left w:w="28" w:type="dxa"/>
              <w:right w:w="28" w:type="dxa"/>
            </w:tcMar>
            <w:vAlign w:val="center"/>
          </w:tcPr>
          <w:p w:rsidR="00E9547A" w:rsidRPr="000A091E" w:rsidRDefault="00E9547A" w:rsidP="008427D3">
            <w:pPr>
              <w:pStyle w:val="220"/>
              <w:rPr>
                <w:sz w:val="22"/>
                <w:szCs w:val="22"/>
              </w:rPr>
            </w:pPr>
            <w:r w:rsidRPr="000A091E">
              <w:rPr>
                <w:sz w:val="22"/>
                <w:szCs w:val="22"/>
              </w:rPr>
              <w:t xml:space="preserve">От 1,0 до 100 </w:t>
            </w:r>
            <w:proofErr w:type="spellStart"/>
            <w:r w:rsidRPr="000A091E">
              <w:rPr>
                <w:sz w:val="22"/>
                <w:szCs w:val="22"/>
              </w:rPr>
              <w:t>включ</w:t>
            </w:r>
            <w:proofErr w:type="spellEnd"/>
            <w:r w:rsidRPr="000A091E">
              <w:rPr>
                <w:sz w:val="22"/>
                <w:szCs w:val="22"/>
              </w:rPr>
              <w:t>.</w:t>
            </w:r>
          </w:p>
        </w:tc>
        <w:tc>
          <w:tcPr>
            <w:tcW w:w="1843"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28</w:t>
            </w:r>
          </w:p>
        </w:tc>
        <w:tc>
          <w:tcPr>
            <w:tcW w:w="2126"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37</w:t>
            </w:r>
          </w:p>
        </w:tc>
        <w:tc>
          <w:tcPr>
            <w:tcW w:w="1488"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34</w:t>
            </w:r>
          </w:p>
        </w:tc>
      </w:tr>
      <w:tr w:rsidR="00E9547A" w:rsidRPr="004A1C27" w:rsidTr="008427D3">
        <w:tc>
          <w:tcPr>
            <w:tcW w:w="2410" w:type="dxa"/>
            <w:tcMar>
              <w:left w:w="28" w:type="dxa"/>
              <w:right w:w="28" w:type="dxa"/>
            </w:tcMar>
            <w:vAlign w:val="center"/>
          </w:tcPr>
          <w:p w:rsidR="00E9547A" w:rsidRPr="000A091E" w:rsidRDefault="00E9547A" w:rsidP="008427D3">
            <w:pPr>
              <w:pStyle w:val="220"/>
              <w:rPr>
                <w:sz w:val="22"/>
                <w:szCs w:val="22"/>
              </w:rPr>
            </w:pPr>
            <w:r w:rsidRPr="000A091E">
              <w:rPr>
                <w:sz w:val="22"/>
                <w:szCs w:val="22"/>
              </w:rPr>
              <w:t>1,3-дихлорпропан</w:t>
            </w:r>
          </w:p>
        </w:tc>
        <w:tc>
          <w:tcPr>
            <w:tcW w:w="1843" w:type="dxa"/>
            <w:tcMar>
              <w:left w:w="28" w:type="dxa"/>
              <w:right w:w="28" w:type="dxa"/>
            </w:tcMar>
            <w:vAlign w:val="center"/>
          </w:tcPr>
          <w:p w:rsidR="00E9547A" w:rsidRPr="000A091E" w:rsidRDefault="00E9547A" w:rsidP="008427D3">
            <w:pPr>
              <w:pStyle w:val="220"/>
              <w:rPr>
                <w:sz w:val="22"/>
                <w:szCs w:val="22"/>
              </w:rPr>
            </w:pPr>
            <w:r w:rsidRPr="000A091E">
              <w:rPr>
                <w:sz w:val="22"/>
                <w:szCs w:val="22"/>
              </w:rPr>
              <w:t xml:space="preserve">От 1,0 до 100 </w:t>
            </w:r>
            <w:proofErr w:type="spellStart"/>
            <w:r w:rsidRPr="000A091E">
              <w:rPr>
                <w:sz w:val="22"/>
                <w:szCs w:val="22"/>
              </w:rPr>
              <w:t>включ</w:t>
            </w:r>
            <w:proofErr w:type="spellEnd"/>
            <w:r w:rsidRPr="000A091E">
              <w:rPr>
                <w:sz w:val="22"/>
                <w:szCs w:val="22"/>
              </w:rPr>
              <w:t>.</w:t>
            </w:r>
          </w:p>
        </w:tc>
        <w:tc>
          <w:tcPr>
            <w:tcW w:w="1843"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25</w:t>
            </w:r>
          </w:p>
        </w:tc>
        <w:tc>
          <w:tcPr>
            <w:tcW w:w="2126"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34</w:t>
            </w:r>
          </w:p>
        </w:tc>
        <w:tc>
          <w:tcPr>
            <w:tcW w:w="1488"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30</w:t>
            </w:r>
          </w:p>
        </w:tc>
      </w:tr>
      <w:tr w:rsidR="00E9547A" w:rsidRPr="004A1C27" w:rsidTr="008427D3">
        <w:tc>
          <w:tcPr>
            <w:tcW w:w="2410" w:type="dxa"/>
            <w:tcMar>
              <w:left w:w="28" w:type="dxa"/>
              <w:right w:w="28" w:type="dxa"/>
            </w:tcMar>
            <w:vAlign w:val="center"/>
          </w:tcPr>
          <w:p w:rsidR="00E9547A" w:rsidRPr="000A091E" w:rsidRDefault="00E9547A" w:rsidP="008427D3">
            <w:pPr>
              <w:pStyle w:val="220"/>
              <w:rPr>
                <w:sz w:val="22"/>
                <w:szCs w:val="22"/>
              </w:rPr>
            </w:pPr>
            <w:r w:rsidRPr="000A091E">
              <w:rPr>
                <w:sz w:val="22"/>
                <w:szCs w:val="22"/>
              </w:rPr>
              <w:t>1,3-дихлорпропен-1</w:t>
            </w:r>
          </w:p>
        </w:tc>
        <w:tc>
          <w:tcPr>
            <w:tcW w:w="1843" w:type="dxa"/>
            <w:tcMar>
              <w:left w:w="28" w:type="dxa"/>
              <w:right w:w="28" w:type="dxa"/>
            </w:tcMar>
            <w:vAlign w:val="center"/>
          </w:tcPr>
          <w:p w:rsidR="00E9547A" w:rsidRPr="000A091E" w:rsidRDefault="00E9547A" w:rsidP="008427D3">
            <w:pPr>
              <w:pStyle w:val="220"/>
              <w:rPr>
                <w:sz w:val="22"/>
                <w:szCs w:val="22"/>
              </w:rPr>
            </w:pPr>
            <w:r w:rsidRPr="000A091E">
              <w:rPr>
                <w:sz w:val="22"/>
                <w:szCs w:val="22"/>
              </w:rPr>
              <w:t xml:space="preserve">От 1,0 до 100 </w:t>
            </w:r>
            <w:proofErr w:type="spellStart"/>
            <w:r w:rsidRPr="000A091E">
              <w:rPr>
                <w:sz w:val="22"/>
                <w:szCs w:val="22"/>
              </w:rPr>
              <w:t>включ</w:t>
            </w:r>
            <w:proofErr w:type="spellEnd"/>
            <w:r w:rsidRPr="000A091E">
              <w:rPr>
                <w:sz w:val="22"/>
                <w:szCs w:val="22"/>
              </w:rPr>
              <w:t>.</w:t>
            </w:r>
          </w:p>
        </w:tc>
        <w:tc>
          <w:tcPr>
            <w:tcW w:w="1843"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25</w:t>
            </w:r>
          </w:p>
        </w:tc>
        <w:tc>
          <w:tcPr>
            <w:tcW w:w="2126"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37</w:t>
            </w:r>
          </w:p>
        </w:tc>
        <w:tc>
          <w:tcPr>
            <w:tcW w:w="1488"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30</w:t>
            </w:r>
          </w:p>
        </w:tc>
      </w:tr>
      <w:tr w:rsidR="00E9547A" w:rsidRPr="004A1C27" w:rsidTr="008427D3">
        <w:tc>
          <w:tcPr>
            <w:tcW w:w="2410" w:type="dxa"/>
            <w:tcMar>
              <w:left w:w="28" w:type="dxa"/>
              <w:right w:w="28" w:type="dxa"/>
            </w:tcMar>
            <w:vAlign w:val="center"/>
          </w:tcPr>
          <w:p w:rsidR="00E9547A" w:rsidRPr="000A091E" w:rsidRDefault="00E9547A" w:rsidP="008427D3">
            <w:pPr>
              <w:pStyle w:val="220"/>
              <w:rPr>
                <w:sz w:val="22"/>
                <w:szCs w:val="22"/>
              </w:rPr>
            </w:pPr>
            <w:r w:rsidRPr="000A091E">
              <w:rPr>
                <w:sz w:val="22"/>
                <w:szCs w:val="22"/>
              </w:rPr>
              <w:t>1,1,1,2-тетрахлорэтан</w:t>
            </w:r>
          </w:p>
        </w:tc>
        <w:tc>
          <w:tcPr>
            <w:tcW w:w="1843" w:type="dxa"/>
            <w:tcMar>
              <w:left w:w="28" w:type="dxa"/>
              <w:right w:w="28" w:type="dxa"/>
            </w:tcMar>
            <w:vAlign w:val="center"/>
          </w:tcPr>
          <w:p w:rsidR="00E9547A" w:rsidRPr="000A091E" w:rsidRDefault="00E9547A" w:rsidP="008427D3">
            <w:pPr>
              <w:pStyle w:val="220"/>
              <w:rPr>
                <w:sz w:val="22"/>
                <w:szCs w:val="22"/>
              </w:rPr>
            </w:pPr>
            <w:r w:rsidRPr="000A091E">
              <w:rPr>
                <w:sz w:val="22"/>
                <w:szCs w:val="22"/>
              </w:rPr>
              <w:t xml:space="preserve">От 0,1 до 5,0 </w:t>
            </w:r>
            <w:proofErr w:type="spellStart"/>
            <w:r w:rsidRPr="000A091E">
              <w:rPr>
                <w:sz w:val="22"/>
                <w:szCs w:val="22"/>
              </w:rPr>
              <w:t>включ</w:t>
            </w:r>
            <w:proofErr w:type="spellEnd"/>
            <w:r w:rsidRPr="000A091E">
              <w:rPr>
                <w:sz w:val="22"/>
                <w:szCs w:val="22"/>
              </w:rPr>
              <w:t>.</w:t>
            </w:r>
          </w:p>
        </w:tc>
        <w:tc>
          <w:tcPr>
            <w:tcW w:w="1843" w:type="dxa"/>
            <w:shd w:val="clear" w:color="auto" w:fill="auto"/>
            <w:tcMar>
              <w:left w:w="28" w:type="dxa"/>
              <w:right w:w="28" w:type="dxa"/>
            </w:tcMar>
            <w:vAlign w:val="center"/>
          </w:tcPr>
          <w:p w:rsidR="00E9547A" w:rsidRPr="000A091E" w:rsidRDefault="00E9547A" w:rsidP="008427D3">
            <w:pPr>
              <w:pStyle w:val="220"/>
              <w:rPr>
                <w:sz w:val="22"/>
                <w:szCs w:val="22"/>
                <w:lang w:val="en-US"/>
              </w:rPr>
            </w:pPr>
            <w:r w:rsidRPr="000A091E">
              <w:rPr>
                <w:color w:val="000000"/>
                <w:sz w:val="22"/>
                <w:szCs w:val="22"/>
              </w:rPr>
              <w:t>28</w:t>
            </w:r>
          </w:p>
        </w:tc>
        <w:tc>
          <w:tcPr>
            <w:tcW w:w="2126"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39</w:t>
            </w:r>
          </w:p>
        </w:tc>
        <w:tc>
          <w:tcPr>
            <w:tcW w:w="1488"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34</w:t>
            </w:r>
          </w:p>
        </w:tc>
      </w:tr>
      <w:tr w:rsidR="00E9547A" w:rsidRPr="004A1C27" w:rsidTr="008427D3">
        <w:tc>
          <w:tcPr>
            <w:tcW w:w="2410" w:type="dxa"/>
            <w:tcMar>
              <w:left w:w="28" w:type="dxa"/>
              <w:right w:w="28" w:type="dxa"/>
            </w:tcMar>
            <w:vAlign w:val="center"/>
          </w:tcPr>
          <w:p w:rsidR="00E9547A" w:rsidRPr="000A091E" w:rsidRDefault="00E9547A" w:rsidP="008427D3">
            <w:pPr>
              <w:pStyle w:val="220"/>
              <w:rPr>
                <w:sz w:val="22"/>
                <w:szCs w:val="22"/>
              </w:rPr>
            </w:pPr>
            <w:r w:rsidRPr="000A091E">
              <w:rPr>
                <w:sz w:val="22"/>
                <w:szCs w:val="22"/>
              </w:rPr>
              <w:t>1,2,3-трихлорпропан</w:t>
            </w:r>
          </w:p>
        </w:tc>
        <w:tc>
          <w:tcPr>
            <w:tcW w:w="1843" w:type="dxa"/>
            <w:tcMar>
              <w:left w:w="28" w:type="dxa"/>
              <w:right w:w="28" w:type="dxa"/>
            </w:tcMar>
            <w:vAlign w:val="center"/>
          </w:tcPr>
          <w:p w:rsidR="00E9547A" w:rsidRPr="000A091E" w:rsidRDefault="00E9547A" w:rsidP="008427D3">
            <w:pPr>
              <w:pStyle w:val="220"/>
              <w:rPr>
                <w:sz w:val="22"/>
                <w:szCs w:val="22"/>
              </w:rPr>
            </w:pPr>
            <w:r w:rsidRPr="000A091E">
              <w:rPr>
                <w:sz w:val="22"/>
                <w:szCs w:val="22"/>
              </w:rPr>
              <w:t xml:space="preserve">От 1,0 до 100 </w:t>
            </w:r>
            <w:proofErr w:type="spellStart"/>
            <w:r w:rsidRPr="000A091E">
              <w:rPr>
                <w:sz w:val="22"/>
                <w:szCs w:val="22"/>
              </w:rPr>
              <w:t>включ</w:t>
            </w:r>
            <w:proofErr w:type="spellEnd"/>
            <w:r w:rsidRPr="000A091E">
              <w:rPr>
                <w:sz w:val="22"/>
                <w:szCs w:val="22"/>
              </w:rPr>
              <w:t>.</w:t>
            </w:r>
          </w:p>
        </w:tc>
        <w:tc>
          <w:tcPr>
            <w:tcW w:w="1843" w:type="dxa"/>
            <w:shd w:val="clear" w:color="auto" w:fill="auto"/>
            <w:tcMar>
              <w:left w:w="28" w:type="dxa"/>
              <w:right w:w="28" w:type="dxa"/>
            </w:tcMar>
            <w:vAlign w:val="center"/>
          </w:tcPr>
          <w:p w:rsidR="00E9547A" w:rsidRPr="000A091E" w:rsidRDefault="00E9547A" w:rsidP="008427D3">
            <w:pPr>
              <w:pStyle w:val="220"/>
              <w:rPr>
                <w:sz w:val="22"/>
                <w:szCs w:val="22"/>
                <w:lang w:val="en-US"/>
              </w:rPr>
            </w:pPr>
            <w:r w:rsidRPr="000A091E">
              <w:rPr>
                <w:color w:val="000000"/>
                <w:sz w:val="22"/>
                <w:szCs w:val="22"/>
              </w:rPr>
              <w:t>25</w:t>
            </w:r>
          </w:p>
        </w:tc>
        <w:tc>
          <w:tcPr>
            <w:tcW w:w="2126"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34</w:t>
            </w:r>
          </w:p>
        </w:tc>
        <w:tc>
          <w:tcPr>
            <w:tcW w:w="1488"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30</w:t>
            </w:r>
          </w:p>
        </w:tc>
      </w:tr>
      <w:tr w:rsidR="00E9547A" w:rsidRPr="004A1C27" w:rsidTr="008427D3">
        <w:tc>
          <w:tcPr>
            <w:tcW w:w="2410" w:type="dxa"/>
            <w:tcMar>
              <w:left w:w="28" w:type="dxa"/>
              <w:right w:w="28" w:type="dxa"/>
            </w:tcMar>
            <w:vAlign w:val="center"/>
          </w:tcPr>
          <w:p w:rsidR="00E9547A" w:rsidRPr="000A091E" w:rsidRDefault="00E9547A" w:rsidP="008427D3">
            <w:pPr>
              <w:pStyle w:val="220"/>
              <w:rPr>
                <w:sz w:val="22"/>
                <w:szCs w:val="22"/>
              </w:rPr>
            </w:pPr>
            <w:r w:rsidRPr="000A091E">
              <w:rPr>
                <w:sz w:val="22"/>
                <w:szCs w:val="22"/>
              </w:rPr>
              <w:lastRenderedPageBreak/>
              <w:t>1,1,2,2-тетрахлорэтан</w:t>
            </w:r>
          </w:p>
        </w:tc>
        <w:tc>
          <w:tcPr>
            <w:tcW w:w="1843" w:type="dxa"/>
            <w:tcMar>
              <w:left w:w="28" w:type="dxa"/>
              <w:right w:w="28" w:type="dxa"/>
            </w:tcMar>
            <w:vAlign w:val="center"/>
          </w:tcPr>
          <w:p w:rsidR="00E9547A" w:rsidRPr="000A091E" w:rsidRDefault="00E9547A" w:rsidP="008427D3">
            <w:pPr>
              <w:pStyle w:val="220"/>
              <w:rPr>
                <w:sz w:val="22"/>
                <w:szCs w:val="22"/>
              </w:rPr>
            </w:pPr>
            <w:r w:rsidRPr="000A091E">
              <w:rPr>
                <w:sz w:val="22"/>
                <w:szCs w:val="22"/>
              </w:rPr>
              <w:t xml:space="preserve">От 0,1 до 10 </w:t>
            </w:r>
            <w:proofErr w:type="spellStart"/>
            <w:r w:rsidRPr="000A091E">
              <w:rPr>
                <w:sz w:val="22"/>
                <w:szCs w:val="22"/>
              </w:rPr>
              <w:t>включ</w:t>
            </w:r>
            <w:proofErr w:type="spellEnd"/>
            <w:r w:rsidRPr="000A091E">
              <w:rPr>
                <w:sz w:val="22"/>
                <w:szCs w:val="22"/>
              </w:rPr>
              <w:t>.</w:t>
            </w:r>
          </w:p>
        </w:tc>
        <w:tc>
          <w:tcPr>
            <w:tcW w:w="1843"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59</w:t>
            </w:r>
          </w:p>
        </w:tc>
        <w:tc>
          <w:tcPr>
            <w:tcW w:w="2126"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81</w:t>
            </w:r>
          </w:p>
        </w:tc>
        <w:tc>
          <w:tcPr>
            <w:tcW w:w="1488"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70</w:t>
            </w:r>
          </w:p>
        </w:tc>
      </w:tr>
      <w:tr w:rsidR="00E9547A" w:rsidRPr="004A1C27" w:rsidTr="008427D3">
        <w:tc>
          <w:tcPr>
            <w:tcW w:w="2410" w:type="dxa"/>
            <w:tcMar>
              <w:left w:w="28" w:type="dxa"/>
              <w:right w:w="28" w:type="dxa"/>
            </w:tcMar>
            <w:vAlign w:val="center"/>
          </w:tcPr>
          <w:p w:rsidR="00E9547A" w:rsidRPr="000A091E" w:rsidRDefault="00E9547A" w:rsidP="008427D3">
            <w:pPr>
              <w:pStyle w:val="220"/>
              <w:rPr>
                <w:sz w:val="22"/>
                <w:szCs w:val="22"/>
              </w:rPr>
            </w:pPr>
            <w:proofErr w:type="spellStart"/>
            <w:r w:rsidRPr="000A091E">
              <w:rPr>
                <w:sz w:val="22"/>
                <w:szCs w:val="22"/>
              </w:rPr>
              <w:t>бензилхлорид</w:t>
            </w:r>
            <w:proofErr w:type="spellEnd"/>
          </w:p>
        </w:tc>
        <w:tc>
          <w:tcPr>
            <w:tcW w:w="1843" w:type="dxa"/>
            <w:tcMar>
              <w:left w:w="28" w:type="dxa"/>
              <w:right w:w="28" w:type="dxa"/>
            </w:tcMar>
            <w:vAlign w:val="center"/>
          </w:tcPr>
          <w:p w:rsidR="00E9547A" w:rsidRPr="000A091E" w:rsidRDefault="00E9547A" w:rsidP="008427D3">
            <w:pPr>
              <w:pStyle w:val="220"/>
              <w:rPr>
                <w:sz w:val="22"/>
                <w:szCs w:val="22"/>
              </w:rPr>
            </w:pPr>
            <w:r w:rsidRPr="000A091E">
              <w:rPr>
                <w:sz w:val="22"/>
                <w:szCs w:val="22"/>
              </w:rPr>
              <w:t xml:space="preserve">От 1,0 до 100 </w:t>
            </w:r>
            <w:proofErr w:type="spellStart"/>
            <w:r w:rsidRPr="000A091E">
              <w:rPr>
                <w:sz w:val="22"/>
                <w:szCs w:val="22"/>
              </w:rPr>
              <w:t>включ</w:t>
            </w:r>
            <w:proofErr w:type="spellEnd"/>
            <w:r w:rsidRPr="000A091E">
              <w:rPr>
                <w:sz w:val="22"/>
                <w:szCs w:val="22"/>
              </w:rPr>
              <w:t>.</w:t>
            </w:r>
          </w:p>
        </w:tc>
        <w:tc>
          <w:tcPr>
            <w:tcW w:w="1843"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28</w:t>
            </w:r>
          </w:p>
        </w:tc>
        <w:tc>
          <w:tcPr>
            <w:tcW w:w="2126"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39</w:t>
            </w:r>
          </w:p>
        </w:tc>
        <w:tc>
          <w:tcPr>
            <w:tcW w:w="1488" w:type="dxa"/>
            <w:shd w:val="clear" w:color="auto" w:fill="auto"/>
            <w:tcMar>
              <w:left w:w="28" w:type="dxa"/>
              <w:right w:w="28" w:type="dxa"/>
            </w:tcMar>
            <w:vAlign w:val="center"/>
          </w:tcPr>
          <w:p w:rsidR="00E9547A" w:rsidRPr="000A091E" w:rsidRDefault="00E9547A" w:rsidP="008427D3">
            <w:pPr>
              <w:pStyle w:val="220"/>
              <w:rPr>
                <w:sz w:val="22"/>
                <w:szCs w:val="22"/>
              </w:rPr>
            </w:pPr>
            <w:r w:rsidRPr="000A091E">
              <w:rPr>
                <w:color w:val="000000"/>
                <w:sz w:val="22"/>
                <w:szCs w:val="22"/>
              </w:rPr>
              <w:t>34</w:t>
            </w:r>
          </w:p>
        </w:tc>
      </w:tr>
    </w:tbl>
    <w:p w:rsidR="00E9547A" w:rsidRPr="00082C9E" w:rsidRDefault="00E9547A" w:rsidP="008427D3">
      <w:pPr>
        <w:spacing w:before="120"/>
        <w:rPr>
          <w:szCs w:val="28"/>
        </w:rPr>
      </w:pPr>
      <w:r w:rsidRPr="00082C9E">
        <w:rPr>
          <w:rFonts w:eastAsia="Times New Roman"/>
          <w:szCs w:val="28"/>
        </w:rPr>
        <w:t xml:space="preserve">Градуировку газового хроматографа проводят не реже, чем раз в 6 месяцев, </w:t>
      </w:r>
      <w:r w:rsidRPr="00082C9E">
        <w:rPr>
          <w:spacing w:val="2"/>
          <w:szCs w:val="28"/>
          <w:shd w:val="clear" w:color="auto" w:fill="FFFFFF"/>
        </w:rPr>
        <w:t xml:space="preserve">а также при замене </w:t>
      </w:r>
      <w:proofErr w:type="spellStart"/>
      <w:r w:rsidRPr="00082C9E">
        <w:rPr>
          <w:spacing w:val="2"/>
          <w:szCs w:val="28"/>
          <w:shd w:val="clear" w:color="auto" w:fill="FFFFFF"/>
        </w:rPr>
        <w:t>хроматографической</w:t>
      </w:r>
      <w:proofErr w:type="spellEnd"/>
      <w:r w:rsidRPr="00082C9E">
        <w:rPr>
          <w:spacing w:val="2"/>
          <w:szCs w:val="28"/>
          <w:shd w:val="clear" w:color="auto" w:fill="FFFFFF"/>
        </w:rPr>
        <w:t xml:space="preserve"> колонки, детектора, изменении режима работы хроматографа. </w:t>
      </w:r>
    </w:p>
    <w:p w:rsidR="00364A94" w:rsidRPr="00082C9E" w:rsidRDefault="00E9547A" w:rsidP="008427D3">
      <w:pPr>
        <w:spacing w:before="120"/>
        <w:rPr>
          <w:szCs w:val="28"/>
        </w:rPr>
      </w:pPr>
      <w:r w:rsidRPr="00082C9E">
        <w:rPr>
          <w:szCs w:val="28"/>
        </w:rPr>
        <w:t xml:space="preserve">Контроль стабильности </w:t>
      </w:r>
      <w:proofErr w:type="spellStart"/>
      <w:r w:rsidRPr="00082C9E">
        <w:rPr>
          <w:szCs w:val="28"/>
        </w:rPr>
        <w:t>градуировочной</w:t>
      </w:r>
      <w:proofErr w:type="spellEnd"/>
      <w:r w:rsidRPr="00082C9E">
        <w:rPr>
          <w:szCs w:val="28"/>
        </w:rPr>
        <w:t xml:space="preserve"> зависимости проводят не реже одного раза в неделю, либо перед каждой серией измерений проб. В качестве образца для контроля используют эталонный раствор, приготовленный по п. </w:t>
      </w:r>
    </w:p>
    <w:p w:rsidR="00E9547A" w:rsidRPr="008427D3" w:rsidRDefault="00E9547A" w:rsidP="008427D3">
      <w:pPr>
        <w:pStyle w:val="aff2"/>
        <w:numPr>
          <w:ilvl w:val="1"/>
          <w:numId w:val="31"/>
        </w:numPr>
        <w:tabs>
          <w:tab w:val="left" w:pos="567"/>
        </w:tabs>
        <w:spacing w:before="120"/>
        <w:ind w:left="0" w:firstLine="0"/>
        <w:contextualSpacing w:val="0"/>
      </w:pPr>
      <w:r w:rsidRPr="008427D3">
        <w:t>Анализ проводят в условиях и</w:t>
      </w:r>
      <w:r w:rsidR="008427D3">
        <w:t>дентичных рабочим, указанным в Т</w:t>
      </w:r>
      <w:r w:rsidRPr="008427D3">
        <w:t>аблице 6.</w:t>
      </w:r>
    </w:p>
    <w:p w:rsidR="00E9547A" w:rsidRPr="00082C9E" w:rsidRDefault="00E9547A" w:rsidP="008427D3">
      <w:pPr>
        <w:spacing w:before="120"/>
        <w:rPr>
          <w:szCs w:val="28"/>
        </w:rPr>
      </w:pPr>
      <w:r w:rsidRPr="00082C9E">
        <w:rPr>
          <w:szCs w:val="28"/>
        </w:rPr>
        <w:t xml:space="preserve">При контроле стабильности </w:t>
      </w:r>
      <w:proofErr w:type="spellStart"/>
      <w:r w:rsidRPr="00082C9E">
        <w:rPr>
          <w:szCs w:val="28"/>
        </w:rPr>
        <w:t>градуировочной</w:t>
      </w:r>
      <w:proofErr w:type="spellEnd"/>
      <w:r w:rsidRPr="00082C9E">
        <w:rPr>
          <w:szCs w:val="28"/>
        </w:rPr>
        <w:t xml:space="preserve"> характеристики проводят два параллельных определения массовой доли ХОС в эталонном растворе.</w:t>
      </w:r>
    </w:p>
    <w:p w:rsidR="00E9547A" w:rsidRPr="00082C9E" w:rsidRDefault="00E9547A" w:rsidP="008427D3">
      <w:pPr>
        <w:spacing w:before="120"/>
        <w:rPr>
          <w:szCs w:val="28"/>
        </w:rPr>
      </w:pPr>
      <w:proofErr w:type="spellStart"/>
      <w:r w:rsidRPr="00082C9E">
        <w:rPr>
          <w:szCs w:val="28"/>
        </w:rPr>
        <w:t>Градуировочную</w:t>
      </w:r>
      <w:proofErr w:type="spellEnd"/>
      <w:r w:rsidRPr="00082C9E">
        <w:rPr>
          <w:szCs w:val="28"/>
        </w:rPr>
        <w:t xml:space="preserve"> характеристику считают стабильной при выполнении для каждого индивидуального ХОС в эталонном растворе условия</w:t>
      </w:r>
    </w:p>
    <w:tbl>
      <w:tblPr>
        <w:tblStyle w:val="af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61"/>
      </w:tblGrid>
      <w:tr w:rsidR="00E9547A" w:rsidRPr="00082C9E" w:rsidTr="00E9547A">
        <w:tc>
          <w:tcPr>
            <w:tcW w:w="8784" w:type="dxa"/>
            <w:vAlign w:val="center"/>
          </w:tcPr>
          <w:p w:rsidR="00E9547A" w:rsidRPr="00082C9E" w:rsidRDefault="00E9547A" w:rsidP="00E9547A">
            <w:pPr>
              <w:spacing w:line="276" w:lineRule="auto"/>
              <w:rPr>
                <w:rFonts w:eastAsia="Times New Roman"/>
                <w:sz w:val="24"/>
                <w:szCs w:val="28"/>
              </w:rPr>
            </w:pPr>
            <m:oMathPara>
              <m:oMath>
                <m:r>
                  <w:rPr>
                    <w:rFonts w:ascii="Cambria Math" w:eastAsia="Times New Roman" w:hAnsi="Cambria Math"/>
                    <w:sz w:val="24"/>
                    <w:szCs w:val="28"/>
                  </w:rPr>
                  <m:t xml:space="preserve"> </m:t>
                </m:r>
                <m:d>
                  <m:dPr>
                    <m:begChr m:val="|"/>
                    <m:endChr m:val="|"/>
                    <m:ctrlPr>
                      <w:rPr>
                        <w:rFonts w:ascii="Cambria Math" w:eastAsia="Times New Roman" w:hAnsi="Cambria Math"/>
                        <w:i/>
                        <w:sz w:val="24"/>
                        <w:szCs w:val="28"/>
                        <w:lang w:val="en-US"/>
                      </w:rPr>
                    </m:ctrlPr>
                  </m:dPr>
                  <m:e>
                    <m:sSub>
                      <m:sSubPr>
                        <m:ctrlPr>
                          <w:rPr>
                            <w:rFonts w:ascii="Cambria Math" w:eastAsia="Times New Roman" w:hAnsi="Cambria Math"/>
                            <w:i/>
                            <w:sz w:val="24"/>
                            <w:szCs w:val="28"/>
                            <w:lang w:val="en-US"/>
                          </w:rPr>
                        </m:ctrlPr>
                      </m:sSubPr>
                      <m:e>
                        <m:acc>
                          <m:accPr>
                            <m:chr m:val="̅"/>
                            <m:ctrlPr>
                              <w:rPr>
                                <w:rFonts w:ascii="Cambria Math" w:eastAsia="Times New Roman" w:hAnsi="Cambria Math"/>
                                <w:i/>
                                <w:sz w:val="24"/>
                                <w:szCs w:val="28"/>
                                <w:lang w:val="en-US"/>
                              </w:rPr>
                            </m:ctrlPr>
                          </m:accPr>
                          <m:e>
                            <m:r>
                              <w:rPr>
                                <w:rFonts w:ascii="Cambria Math" w:eastAsia="Times New Roman" w:hAnsi="Cambria Math"/>
                                <w:sz w:val="24"/>
                                <w:szCs w:val="28"/>
                                <w:lang w:val="en-US"/>
                              </w:rPr>
                              <m:t>X</m:t>
                            </m:r>
                          </m:e>
                        </m:acc>
                      </m:e>
                      <m:sub>
                        <m:r>
                          <w:rPr>
                            <w:rFonts w:ascii="Cambria Math" w:eastAsia="Times New Roman" w:hAnsi="Cambria Math"/>
                            <w:sz w:val="24"/>
                            <w:szCs w:val="28"/>
                            <w:lang w:val="en-US"/>
                          </w:rPr>
                          <m:t>i</m:t>
                        </m:r>
                      </m:sub>
                    </m:sSub>
                    <m:r>
                      <w:rPr>
                        <w:rFonts w:ascii="Cambria Math" w:eastAsia="Times New Roman" w:hAnsi="Cambria Math"/>
                        <w:sz w:val="24"/>
                        <w:szCs w:val="28"/>
                        <w:lang w:val="en-US"/>
                      </w:rPr>
                      <m:t>-</m:t>
                    </m:r>
                    <m:sSub>
                      <m:sSubPr>
                        <m:ctrlPr>
                          <w:rPr>
                            <w:rFonts w:ascii="Cambria Math" w:eastAsia="Times New Roman" w:hAnsi="Cambria Math"/>
                            <w:i/>
                            <w:sz w:val="24"/>
                            <w:szCs w:val="28"/>
                            <w:lang w:val="en-US"/>
                          </w:rPr>
                        </m:ctrlPr>
                      </m:sSubPr>
                      <m:e>
                        <m:r>
                          <w:rPr>
                            <w:rFonts w:ascii="Cambria Math" w:eastAsia="Times New Roman" w:hAnsi="Cambria Math"/>
                            <w:sz w:val="24"/>
                            <w:szCs w:val="28"/>
                            <w:lang w:val="en-US"/>
                          </w:rPr>
                          <m:t>C</m:t>
                        </m:r>
                      </m:e>
                      <m:sub>
                        <m:r>
                          <w:rPr>
                            <w:rFonts w:ascii="Cambria Math" w:eastAsia="Times New Roman" w:hAnsi="Cambria Math"/>
                            <w:sz w:val="24"/>
                            <w:szCs w:val="28"/>
                            <w:lang w:val="en-US"/>
                          </w:rPr>
                          <m:t>i</m:t>
                        </m:r>
                        <m:r>
                          <w:rPr>
                            <w:rFonts w:ascii="Cambria Math" w:eastAsia="Times New Roman" w:hAnsi="Cambria Math"/>
                            <w:sz w:val="24"/>
                            <w:szCs w:val="28"/>
                          </w:rPr>
                          <m:t>эт</m:t>
                        </m:r>
                      </m:sub>
                    </m:sSub>
                  </m:e>
                </m:d>
                <m:r>
                  <w:rPr>
                    <w:rFonts w:ascii="Cambria Math" w:eastAsia="Times New Roman" w:hAnsi="Cambria Math"/>
                    <w:sz w:val="24"/>
                    <w:szCs w:val="28"/>
                    <w:lang w:val="en-US"/>
                  </w:rPr>
                  <m:t>≤0,005∙</m:t>
                </m:r>
                <m:sSub>
                  <m:sSubPr>
                    <m:ctrlPr>
                      <w:rPr>
                        <w:rFonts w:ascii="Cambria Math" w:hAnsi="Cambria Math"/>
                        <w:i/>
                        <w:sz w:val="24"/>
                        <w:szCs w:val="28"/>
                      </w:rPr>
                    </m:ctrlPr>
                  </m:sSubPr>
                  <m:e>
                    <m:r>
                      <w:rPr>
                        <w:rFonts w:ascii="Cambria Math" w:hAnsi="Cambria Math"/>
                        <w:sz w:val="24"/>
                        <w:szCs w:val="28"/>
                      </w:rPr>
                      <m:t>δ</m:t>
                    </m:r>
                  </m:e>
                  <m:sub>
                    <m:r>
                      <w:rPr>
                        <w:rFonts w:ascii="Cambria Math" w:hAnsi="Cambria Math"/>
                        <w:sz w:val="24"/>
                        <w:szCs w:val="28"/>
                      </w:rPr>
                      <m:t>л,</m:t>
                    </m:r>
                    <m:r>
                      <w:rPr>
                        <w:rFonts w:ascii="Cambria Math" w:hAnsi="Cambria Math"/>
                        <w:sz w:val="24"/>
                        <w:szCs w:val="28"/>
                        <w:lang w:val="en-US"/>
                      </w:rPr>
                      <m:t>i</m:t>
                    </m:r>
                  </m:sub>
                </m:sSub>
                <m:r>
                  <w:rPr>
                    <w:rFonts w:ascii="Cambria Math" w:hAnsi="Cambria Math"/>
                    <w:sz w:val="24"/>
                    <w:szCs w:val="28"/>
                  </w:rPr>
                  <m:t>∙</m:t>
                </m:r>
                <m:sSub>
                  <m:sSubPr>
                    <m:ctrlPr>
                      <w:rPr>
                        <w:rFonts w:ascii="Cambria Math" w:eastAsia="Times New Roman" w:hAnsi="Cambria Math"/>
                        <w:i/>
                        <w:sz w:val="24"/>
                        <w:szCs w:val="28"/>
                        <w:lang w:val="en-US"/>
                      </w:rPr>
                    </m:ctrlPr>
                  </m:sSubPr>
                  <m:e>
                    <m:r>
                      <w:rPr>
                        <w:rFonts w:ascii="Cambria Math" w:eastAsia="Times New Roman" w:hAnsi="Cambria Math"/>
                        <w:sz w:val="24"/>
                        <w:szCs w:val="28"/>
                        <w:lang w:val="en-US"/>
                      </w:rPr>
                      <m:t>C</m:t>
                    </m:r>
                  </m:e>
                  <m:sub>
                    <m:r>
                      <w:rPr>
                        <w:rFonts w:ascii="Cambria Math" w:eastAsia="Times New Roman" w:hAnsi="Cambria Math"/>
                        <w:sz w:val="24"/>
                        <w:szCs w:val="28"/>
                        <w:lang w:val="en-US"/>
                      </w:rPr>
                      <m:t>i</m:t>
                    </m:r>
                    <m:r>
                      <w:rPr>
                        <w:rFonts w:ascii="Cambria Math" w:eastAsia="Times New Roman" w:hAnsi="Cambria Math"/>
                        <w:sz w:val="24"/>
                        <w:szCs w:val="28"/>
                      </w:rPr>
                      <m:t>эт</m:t>
                    </m:r>
                  </m:sub>
                </m:sSub>
                <m:r>
                  <w:rPr>
                    <w:rFonts w:ascii="Cambria Math" w:hAnsi="Cambria Math"/>
                    <w:sz w:val="24"/>
                    <w:szCs w:val="28"/>
                  </w:rPr>
                  <m:t>,</m:t>
                </m:r>
              </m:oMath>
            </m:oMathPara>
          </w:p>
        </w:tc>
        <w:tc>
          <w:tcPr>
            <w:tcW w:w="561" w:type="dxa"/>
            <w:vAlign w:val="center"/>
          </w:tcPr>
          <w:p w:rsidR="00E9547A" w:rsidRPr="00082C9E" w:rsidRDefault="00E9547A" w:rsidP="00E9547A">
            <w:pPr>
              <w:spacing w:line="276" w:lineRule="auto"/>
              <w:jc w:val="right"/>
              <w:rPr>
                <w:rFonts w:eastAsia="Times New Roman"/>
                <w:sz w:val="24"/>
                <w:szCs w:val="28"/>
              </w:rPr>
            </w:pPr>
            <w:r w:rsidRPr="00082C9E">
              <w:rPr>
                <w:rFonts w:eastAsia="Times New Roman"/>
                <w:sz w:val="24"/>
                <w:szCs w:val="28"/>
              </w:rPr>
              <w:t>(8)</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
        <w:gridCol w:w="645"/>
        <w:gridCol w:w="421"/>
        <w:gridCol w:w="7783"/>
      </w:tblGrid>
      <w:tr w:rsidR="00E9547A" w:rsidRPr="00082C9E" w:rsidTr="00593C31">
        <w:tc>
          <w:tcPr>
            <w:tcW w:w="808" w:type="dxa"/>
            <w:tcBorders>
              <w:top w:val="nil"/>
              <w:left w:val="nil"/>
              <w:bottom w:val="nil"/>
              <w:right w:val="nil"/>
            </w:tcBorders>
          </w:tcPr>
          <w:p w:rsidR="00E9547A" w:rsidRPr="00082C9E" w:rsidRDefault="00E9547A" w:rsidP="00E9547A">
            <w:pPr>
              <w:spacing w:line="276" w:lineRule="auto"/>
              <w:rPr>
                <w:rFonts w:eastAsia="Times New Roman"/>
                <w:szCs w:val="28"/>
              </w:rPr>
            </w:pPr>
          </w:p>
        </w:tc>
        <w:tc>
          <w:tcPr>
            <w:tcW w:w="645" w:type="dxa"/>
            <w:tcBorders>
              <w:top w:val="nil"/>
              <w:left w:val="nil"/>
              <w:bottom w:val="nil"/>
              <w:right w:val="nil"/>
            </w:tcBorders>
          </w:tcPr>
          <w:p w:rsidR="00E9547A" w:rsidRPr="00082C9E" w:rsidRDefault="008427D3" w:rsidP="00E9547A">
            <w:pPr>
              <w:spacing w:line="276" w:lineRule="auto"/>
              <w:rPr>
                <w:rFonts w:eastAsia="Times New Roman"/>
                <w:szCs w:val="28"/>
              </w:rPr>
            </w:pPr>
            <w:r w:rsidRPr="00082C9E">
              <w:rPr>
                <w:rFonts w:eastAsia="Times New Roman"/>
                <w:szCs w:val="28"/>
              </w:rPr>
              <w:t>где</w:t>
            </w:r>
            <w:r>
              <w:rPr>
                <w:rFonts w:eastAsia="Times New Roman"/>
                <w:szCs w:val="28"/>
              </w:rPr>
              <w:t>:</w:t>
            </w:r>
          </w:p>
        </w:tc>
        <w:tc>
          <w:tcPr>
            <w:tcW w:w="421" w:type="dxa"/>
            <w:tcBorders>
              <w:top w:val="nil"/>
              <w:left w:val="nil"/>
              <w:bottom w:val="nil"/>
              <w:right w:val="nil"/>
            </w:tcBorders>
          </w:tcPr>
          <w:p w:rsidR="00E9547A" w:rsidRPr="00082C9E" w:rsidRDefault="00E9547A" w:rsidP="00E9547A">
            <w:pPr>
              <w:spacing w:line="276" w:lineRule="auto"/>
              <w:rPr>
                <w:rFonts w:eastAsia="Times New Roman"/>
                <w:szCs w:val="28"/>
              </w:rPr>
            </w:pPr>
          </w:p>
        </w:tc>
        <w:tc>
          <w:tcPr>
            <w:tcW w:w="7783" w:type="dxa"/>
            <w:tcBorders>
              <w:top w:val="nil"/>
              <w:left w:val="nil"/>
              <w:bottom w:val="nil"/>
              <w:right w:val="nil"/>
            </w:tcBorders>
          </w:tcPr>
          <w:p w:rsidR="00E9547A" w:rsidRPr="00082C9E" w:rsidRDefault="00E9547A" w:rsidP="00E9547A">
            <w:pPr>
              <w:spacing w:line="276" w:lineRule="auto"/>
              <w:rPr>
                <w:rFonts w:eastAsia="Times New Roman"/>
                <w:szCs w:val="28"/>
              </w:rPr>
            </w:pPr>
          </w:p>
        </w:tc>
      </w:tr>
      <w:tr w:rsidR="008427D3" w:rsidRPr="00082C9E" w:rsidTr="00593C31">
        <w:tc>
          <w:tcPr>
            <w:tcW w:w="808" w:type="dxa"/>
            <w:tcBorders>
              <w:top w:val="nil"/>
              <w:left w:val="nil"/>
              <w:bottom w:val="nil"/>
              <w:right w:val="nil"/>
            </w:tcBorders>
          </w:tcPr>
          <w:p w:rsidR="008427D3" w:rsidRPr="00082C9E" w:rsidRDefault="008427D3" w:rsidP="00E9547A">
            <w:pPr>
              <w:spacing w:line="276" w:lineRule="auto"/>
              <w:rPr>
                <w:rFonts w:eastAsia="Times New Roman"/>
                <w:szCs w:val="28"/>
              </w:rPr>
            </w:pPr>
          </w:p>
        </w:tc>
        <w:tc>
          <w:tcPr>
            <w:tcW w:w="645" w:type="dxa"/>
            <w:tcBorders>
              <w:top w:val="nil"/>
              <w:left w:val="nil"/>
              <w:bottom w:val="nil"/>
              <w:right w:val="nil"/>
            </w:tcBorders>
          </w:tcPr>
          <w:p w:rsidR="008427D3" w:rsidRPr="00082C9E" w:rsidRDefault="004C4372" w:rsidP="008427D3">
            <w:pPr>
              <w:spacing w:line="276" w:lineRule="auto"/>
              <w:rPr>
                <w:rFonts w:eastAsia="Times New Roman"/>
                <w:szCs w:val="28"/>
              </w:rPr>
            </w:pPr>
            <m:oMath>
              <m:sSub>
                <m:sSubPr>
                  <m:ctrlPr>
                    <w:rPr>
                      <w:rFonts w:ascii="Cambria Math" w:eastAsia="Times New Roman" w:hAnsi="Cambria Math"/>
                      <w:i/>
                      <w:szCs w:val="28"/>
                      <w:lang w:val="en-US"/>
                    </w:rPr>
                  </m:ctrlPr>
                </m:sSubPr>
                <m:e>
                  <m:acc>
                    <m:accPr>
                      <m:chr m:val="̅"/>
                      <m:ctrlPr>
                        <w:rPr>
                          <w:rFonts w:ascii="Cambria Math" w:eastAsia="Times New Roman" w:hAnsi="Cambria Math"/>
                          <w:i/>
                          <w:szCs w:val="28"/>
                          <w:lang w:val="en-US"/>
                        </w:rPr>
                      </m:ctrlPr>
                    </m:accPr>
                    <m:e>
                      <m:r>
                        <w:rPr>
                          <w:rFonts w:ascii="Cambria Math" w:eastAsia="Times New Roman" w:hAnsi="Cambria Math"/>
                          <w:szCs w:val="28"/>
                          <w:lang w:val="en-US"/>
                        </w:rPr>
                        <m:t>X</m:t>
                      </m:r>
                    </m:e>
                  </m:acc>
                </m:e>
                <m:sub>
                  <m:r>
                    <w:rPr>
                      <w:rFonts w:ascii="Cambria Math" w:eastAsia="Times New Roman" w:hAnsi="Cambria Math"/>
                      <w:szCs w:val="28"/>
                      <w:lang w:val="en-US"/>
                    </w:rPr>
                    <m:t>i</m:t>
                  </m:r>
                </m:sub>
              </m:sSub>
            </m:oMath>
            <w:r w:rsidR="008427D3" w:rsidRPr="00082C9E">
              <w:rPr>
                <w:szCs w:val="28"/>
              </w:rPr>
              <w:t xml:space="preserve"> </w:t>
            </w:r>
          </w:p>
        </w:tc>
        <w:tc>
          <w:tcPr>
            <w:tcW w:w="421" w:type="dxa"/>
            <w:tcBorders>
              <w:top w:val="nil"/>
              <w:left w:val="nil"/>
              <w:bottom w:val="nil"/>
              <w:right w:val="nil"/>
            </w:tcBorders>
          </w:tcPr>
          <w:p w:rsidR="008427D3" w:rsidRPr="00082C9E" w:rsidRDefault="008427D3" w:rsidP="008427D3">
            <w:pPr>
              <w:spacing w:line="276" w:lineRule="auto"/>
              <w:rPr>
                <w:rFonts w:eastAsia="Times New Roman"/>
                <w:szCs w:val="28"/>
              </w:rPr>
            </w:pPr>
            <w:r w:rsidRPr="00082C9E">
              <w:rPr>
                <w:rFonts w:eastAsia="Times New Roman"/>
                <w:szCs w:val="28"/>
              </w:rPr>
              <w:sym w:font="Symbol" w:char="F02D"/>
            </w:r>
          </w:p>
        </w:tc>
        <w:tc>
          <w:tcPr>
            <w:tcW w:w="7783" w:type="dxa"/>
            <w:tcBorders>
              <w:top w:val="nil"/>
              <w:left w:val="nil"/>
              <w:bottom w:val="nil"/>
              <w:right w:val="nil"/>
            </w:tcBorders>
          </w:tcPr>
          <w:p w:rsidR="008427D3" w:rsidRPr="00082C9E" w:rsidRDefault="008427D3" w:rsidP="008427D3">
            <w:pPr>
              <w:spacing w:line="276" w:lineRule="auto"/>
              <w:rPr>
                <w:rFonts w:eastAsia="Times New Roman"/>
                <w:szCs w:val="28"/>
              </w:rPr>
            </w:pPr>
            <w:r w:rsidRPr="00082C9E">
              <w:rPr>
                <w:rFonts w:eastAsia="Times New Roman"/>
                <w:iCs/>
                <w:szCs w:val="28"/>
              </w:rPr>
              <w:t xml:space="preserve">среднее арифметическое значение результатов двух параллельных определений массовой доли </w:t>
            </w:r>
            <w:r w:rsidRPr="00082C9E">
              <w:rPr>
                <w:rFonts w:eastAsia="Times New Roman"/>
                <w:i/>
                <w:iCs/>
                <w:szCs w:val="28"/>
              </w:rPr>
              <w:t>i</w:t>
            </w:r>
            <w:r w:rsidRPr="00082C9E">
              <w:rPr>
                <w:rFonts w:eastAsia="Times New Roman"/>
                <w:iCs/>
                <w:szCs w:val="28"/>
              </w:rPr>
              <w:t>-</w:t>
            </w:r>
            <w:proofErr w:type="spellStart"/>
            <w:r w:rsidRPr="00082C9E">
              <w:rPr>
                <w:rFonts w:eastAsia="Times New Roman"/>
                <w:iCs/>
                <w:szCs w:val="28"/>
              </w:rPr>
              <w:t>го</w:t>
            </w:r>
            <w:proofErr w:type="spellEnd"/>
            <w:r w:rsidRPr="00082C9E">
              <w:rPr>
                <w:rFonts w:eastAsia="Times New Roman"/>
                <w:iCs/>
                <w:szCs w:val="28"/>
              </w:rPr>
              <w:t xml:space="preserve"> ХОС в эталонном растворе при контроле стабильности </w:t>
            </w:r>
            <w:proofErr w:type="spellStart"/>
            <w:r w:rsidRPr="00082C9E">
              <w:rPr>
                <w:rFonts w:eastAsia="Times New Roman"/>
                <w:iCs/>
                <w:szCs w:val="28"/>
              </w:rPr>
              <w:t>градуировочной</w:t>
            </w:r>
            <w:proofErr w:type="spellEnd"/>
            <w:r w:rsidRPr="00082C9E">
              <w:rPr>
                <w:rFonts w:eastAsia="Times New Roman"/>
                <w:iCs/>
                <w:szCs w:val="28"/>
              </w:rPr>
              <w:t xml:space="preserve"> характеристики, млн</w:t>
            </w:r>
            <w:r w:rsidRPr="00082C9E">
              <w:rPr>
                <w:rFonts w:eastAsia="Times New Roman"/>
                <w:iCs/>
                <w:szCs w:val="28"/>
                <w:vertAlign w:val="superscript"/>
              </w:rPr>
              <w:t>-1</w:t>
            </w:r>
            <w:r w:rsidRPr="00082C9E">
              <w:rPr>
                <w:rFonts w:eastAsia="Times New Roman"/>
                <w:iCs/>
                <w:szCs w:val="28"/>
              </w:rPr>
              <w:t xml:space="preserve"> (мкг/</w:t>
            </w:r>
            <w:proofErr w:type="gramStart"/>
            <w:r w:rsidRPr="00082C9E">
              <w:rPr>
                <w:rFonts w:eastAsia="Times New Roman"/>
                <w:iCs/>
                <w:szCs w:val="28"/>
              </w:rPr>
              <w:t>г</w:t>
            </w:r>
            <w:proofErr w:type="gramEnd"/>
            <w:r w:rsidRPr="00082C9E">
              <w:rPr>
                <w:rFonts w:eastAsia="Times New Roman"/>
                <w:iCs/>
                <w:szCs w:val="28"/>
              </w:rPr>
              <w:t xml:space="preserve">, </w:t>
            </w:r>
            <w:proofErr w:type="spellStart"/>
            <w:r w:rsidRPr="00082C9E">
              <w:rPr>
                <w:rFonts w:eastAsia="Times New Roman"/>
                <w:iCs/>
                <w:szCs w:val="28"/>
              </w:rPr>
              <w:t>ppm</w:t>
            </w:r>
            <w:proofErr w:type="spellEnd"/>
            <w:r w:rsidRPr="00082C9E">
              <w:rPr>
                <w:rFonts w:eastAsia="Times New Roman"/>
                <w:iCs/>
                <w:szCs w:val="28"/>
              </w:rPr>
              <w:t>);</w:t>
            </w:r>
          </w:p>
        </w:tc>
      </w:tr>
      <w:tr w:rsidR="008427D3" w:rsidRPr="00082C9E" w:rsidTr="00593C31">
        <w:tc>
          <w:tcPr>
            <w:tcW w:w="808" w:type="dxa"/>
            <w:tcBorders>
              <w:top w:val="nil"/>
              <w:left w:val="nil"/>
              <w:bottom w:val="nil"/>
              <w:right w:val="nil"/>
            </w:tcBorders>
          </w:tcPr>
          <w:p w:rsidR="008427D3" w:rsidRPr="00082C9E" w:rsidRDefault="008427D3" w:rsidP="00E9547A">
            <w:pPr>
              <w:spacing w:line="276" w:lineRule="auto"/>
              <w:rPr>
                <w:rFonts w:eastAsia="Times New Roman"/>
                <w:szCs w:val="28"/>
              </w:rPr>
            </w:pPr>
          </w:p>
        </w:tc>
        <w:tc>
          <w:tcPr>
            <w:tcW w:w="645" w:type="dxa"/>
            <w:tcBorders>
              <w:top w:val="nil"/>
              <w:left w:val="nil"/>
              <w:bottom w:val="nil"/>
              <w:right w:val="nil"/>
            </w:tcBorders>
          </w:tcPr>
          <w:p w:rsidR="008427D3" w:rsidRPr="00082C9E" w:rsidRDefault="004C4372" w:rsidP="00E9547A">
            <w:pPr>
              <w:spacing w:line="276" w:lineRule="auto"/>
              <w:rPr>
                <w:i/>
                <w:szCs w:val="28"/>
                <w:lang w:val="en-US"/>
              </w:rPr>
            </w:pPr>
            <m:oMathPara>
              <m:oMath>
                <m:sSub>
                  <m:sSubPr>
                    <m:ctrlPr>
                      <w:rPr>
                        <w:rFonts w:ascii="Cambria Math" w:hAnsi="Cambria Math"/>
                        <w:i/>
                        <w:szCs w:val="28"/>
                      </w:rPr>
                    </m:ctrlPr>
                  </m:sSubPr>
                  <m:e>
                    <m:r>
                      <w:rPr>
                        <w:rFonts w:ascii="Cambria Math" w:hAnsi="Cambria Math"/>
                        <w:szCs w:val="28"/>
                      </w:rPr>
                      <m:t>δ</m:t>
                    </m:r>
                  </m:e>
                  <m:sub>
                    <m:r>
                      <w:rPr>
                        <w:rFonts w:ascii="Cambria Math" w:hAnsi="Cambria Math"/>
                        <w:szCs w:val="28"/>
                      </w:rPr>
                      <m:t>л,</m:t>
                    </m:r>
                    <m:r>
                      <w:rPr>
                        <w:rFonts w:ascii="Cambria Math" w:hAnsi="Cambria Math"/>
                        <w:szCs w:val="28"/>
                        <w:lang w:val="en-US"/>
                      </w:rPr>
                      <m:t>i</m:t>
                    </m:r>
                  </m:sub>
                </m:sSub>
              </m:oMath>
            </m:oMathPara>
          </w:p>
        </w:tc>
        <w:tc>
          <w:tcPr>
            <w:tcW w:w="421" w:type="dxa"/>
            <w:tcBorders>
              <w:top w:val="nil"/>
              <w:left w:val="nil"/>
              <w:bottom w:val="nil"/>
              <w:right w:val="nil"/>
            </w:tcBorders>
          </w:tcPr>
          <w:p w:rsidR="008427D3" w:rsidRPr="00082C9E" w:rsidRDefault="008427D3" w:rsidP="00E9547A">
            <w:pPr>
              <w:spacing w:line="276" w:lineRule="auto"/>
              <w:rPr>
                <w:rFonts w:eastAsia="Times New Roman"/>
                <w:szCs w:val="28"/>
                <w:lang w:val="en-US"/>
              </w:rPr>
            </w:pPr>
            <w:r w:rsidRPr="00082C9E">
              <w:rPr>
                <w:rFonts w:eastAsia="Times New Roman"/>
                <w:szCs w:val="28"/>
              </w:rPr>
              <w:sym w:font="Symbol" w:char="F02D"/>
            </w:r>
          </w:p>
        </w:tc>
        <w:tc>
          <w:tcPr>
            <w:tcW w:w="7783" w:type="dxa"/>
            <w:tcBorders>
              <w:top w:val="nil"/>
              <w:left w:val="nil"/>
              <w:bottom w:val="nil"/>
              <w:right w:val="nil"/>
            </w:tcBorders>
          </w:tcPr>
          <w:p w:rsidR="008427D3" w:rsidRPr="00082C9E" w:rsidRDefault="008427D3" w:rsidP="00E9547A">
            <w:pPr>
              <w:spacing w:line="276" w:lineRule="auto"/>
              <w:rPr>
                <w:rFonts w:eastAsia="Times New Roman"/>
                <w:szCs w:val="28"/>
              </w:rPr>
            </w:pPr>
            <w:r w:rsidRPr="00082C9E">
              <w:rPr>
                <w:szCs w:val="28"/>
              </w:rPr>
              <w:t xml:space="preserve">значение границ относительной погрешности измерений массовой доли </w:t>
            </w:r>
            <w:proofErr w:type="spellStart"/>
            <w:r w:rsidRPr="00082C9E">
              <w:rPr>
                <w:rFonts w:eastAsia="Times New Roman"/>
                <w:i/>
                <w:iCs/>
                <w:szCs w:val="28"/>
                <w:lang w:val="en-US"/>
              </w:rPr>
              <w:t>i</w:t>
            </w:r>
            <w:proofErr w:type="spellEnd"/>
            <w:r w:rsidRPr="00082C9E">
              <w:rPr>
                <w:rFonts w:eastAsia="Times New Roman"/>
                <w:szCs w:val="28"/>
              </w:rPr>
              <w:t>-го ХОС</w:t>
            </w:r>
            <w:r w:rsidRPr="00082C9E">
              <w:rPr>
                <w:szCs w:val="28"/>
              </w:rPr>
              <w:t>, %, по таблице 2;</w:t>
            </w:r>
          </w:p>
        </w:tc>
      </w:tr>
      <w:tr w:rsidR="008427D3" w:rsidRPr="00082C9E" w:rsidTr="00593C31">
        <w:tc>
          <w:tcPr>
            <w:tcW w:w="808" w:type="dxa"/>
            <w:tcBorders>
              <w:top w:val="nil"/>
              <w:left w:val="nil"/>
              <w:bottom w:val="nil"/>
              <w:right w:val="nil"/>
            </w:tcBorders>
          </w:tcPr>
          <w:p w:rsidR="008427D3" w:rsidRPr="00082C9E" w:rsidRDefault="008427D3" w:rsidP="00E9547A">
            <w:pPr>
              <w:spacing w:line="276" w:lineRule="auto"/>
              <w:rPr>
                <w:rFonts w:eastAsia="Times New Roman"/>
                <w:szCs w:val="28"/>
              </w:rPr>
            </w:pPr>
          </w:p>
        </w:tc>
        <w:tc>
          <w:tcPr>
            <w:tcW w:w="645" w:type="dxa"/>
            <w:tcBorders>
              <w:top w:val="nil"/>
              <w:left w:val="nil"/>
              <w:bottom w:val="nil"/>
              <w:right w:val="nil"/>
            </w:tcBorders>
          </w:tcPr>
          <w:p w:rsidR="008427D3" w:rsidRPr="00082C9E" w:rsidRDefault="004C4372" w:rsidP="00E9547A">
            <w:pPr>
              <w:spacing w:line="276" w:lineRule="auto"/>
              <w:rPr>
                <w:rFonts w:eastAsia="Times New Roman"/>
                <w:szCs w:val="28"/>
              </w:rPr>
            </w:pPr>
            <m:oMathPara>
              <m:oMath>
                <m:sSub>
                  <m:sSubPr>
                    <m:ctrlPr>
                      <w:rPr>
                        <w:rFonts w:ascii="Cambria Math" w:eastAsia="Times New Roman" w:hAnsi="Cambria Math"/>
                        <w:i/>
                        <w:szCs w:val="28"/>
                      </w:rPr>
                    </m:ctrlPr>
                  </m:sSubPr>
                  <m:e>
                    <m:r>
                      <w:rPr>
                        <w:rFonts w:ascii="Cambria Math" w:eastAsia="Times New Roman" w:hAnsi="Cambria Math"/>
                        <w:szCs w:val="28"/>
                        <w:lang w:val="en-US"/>
                      </w:rPr>
                      <m:t>C</m:t>
                    </m:r>
                  </m:e>
                  <m:sub>
                    <m:r>
                      <w:rPr>
                        <w:rFonts w:ascii="Cambria Math" w:eastAsia="Times New Roman" w:hAnsi="Cambria Math"/>
                        <w:szCs w:val="28"/>
                      </w:rPr>
                      <m:t>iэт</m:t>
                    </m:r>
                  </m:sub>
                </m:sSub>
              </m:oMath>
            </m:oMathPara>
          </w:p>
        </w:tc>
        <w:tc>
          <w:tcPr>
            <w:tcW w:w="421" w:type="dxa"/>
            <w:tcBorders>
              <w:top w:val="nil"/>
              <w:left w:val="nil"/>
              <w:bottom w:val="nil"/>
              <w:right w:val="nil"/>
            </w:tcBorders>
          </w:tcPr>
          <w:p w:rsidR="008427D3" w:rsidRPr="00082C9E" w:rsidRDefault="008427D3" w:rsidP="00E9547A">
            <w:pPr>
              <w:spacing w:line="276" w:lineRule="auto"/>
              <w:rPr>
                <w:rFonts w:eastAsia="Times New Roman"/>
                <w:szCs w:val="28"/>
              </w:rPr>
            </w:pPr>
            <w:r w:rsidRPr="00082C9E">
              <w:rPr>
                <w:rFonts w:eastAsia="Times New Roman"/>
                <w:szCs w:val="28"/>
              </w:rPr>
              <w:t>–</w:t>
            </w:r>
          </w:p>
        </w:tc>
        <w:tc>
          <w:tcPr>
            <w:tcW w:w="7783" w:type="dxa"/>
            <w:tcBorders>
              <w:top w:val="nil"/>
              <w:left w:val="nil"/>
              <w:bottom w:val="nil"/>
              <w:right w:val="nil"/>
            </w:tcBorders>
          </w:tcPr>
          <w:p w:rsidR="008427D3" w:rsidRPr="00082C9E" w:rsidRDefault="008427D3" w:rsidP="00E9547A">
            <w:pPr>
              <w:spacing w:line="276" w:lineRule="auto"/>
              <w:rPr>
                <w:szCs w:val="28"/>
              </w:rPr>
            </w:pPr>
            <w:r w:rsidRPr="00082C9E">
              <w:rPr>
                <w:rFonts w:eastAsia="Times New Roman"/>
                <w:szCs w:val="28"/>
              </w:rPr>
              <w:t xml:space="preserve">массовая доля </w:t>
            </w:r>
            <w:proofErr w:type="spellStart"/>
            <w:r w:rsidRPr="00082C9E">
              <w:rPr>
                <w:rFonts w:eastAsia="Times New Roman"/>
                <w:i/>
                <w:iCs/>
                <w:szCs w:val="28"/>
                <w:lang w:val="en-US"/>
              </w:rPr>
              <w:t>i</w:t>
            </w:r>
            <w:proofErr w:type="spellEnd"/>
            <w:r w:rsidRPr="00082C9E">
              <w:rPr>
                <w:rFonts w:eastAsia="Times New Roman"/>
                <w:szCs w:val="28"/>
              </w:rPr>
              <w:t>-го ХОС в эталонном растворе, приготовленном по п. 10.7, млн</w:t>
            </w:r>
            <w:r w:rsidRPr="00082C9E">
              <w:rPr>
                <w:rFonts w:eastAsia="Times New Roman"/>
                <w:szCs w:val="28"/>
                <w:vertAlign w:val="superscript"/>
              </w:rPr>
              <w:t xml:space="preserve">-1 </w:t>
            </w:r>
            <w:r w:rsidRPr="00082C9E">
              <w:rPr>
                <w:rFonts w:eastAsia="Times New Roman"/>
                <w:szCs w:val="28"/>
              </w:rPr>
              <w:t>(мкг/</w:t>
            </w:r>
            <w:proofErr w:type="gramStart"/>
            <w:r w:rsidRPr="00082C9E">
              <w:rPr>
                <w:rFonts w:eastAsia="Times New Roman"/>
                <w:szCs w:val="28"/>
              </w:rPr>
              <w:t>г</w:t>
            </w:r>
            <w:proofErr w:type="gramEnd"/>
            <w:r w:rsidRPr="00082C9E">
              <w:rPr>
                <w:rFonts w:eastAsia="Times New Roman"/>
                <w:szCs w:val="28"/>
              </w:rPr>
              <w:t xml:space="preserve">, </w:t>
            </w:r>
            <w:proofErr w:type="spellStart"/>
            <w:r w:rsidRPr="00082C9E">
              <w:rPr>
                <w:rFonts w:eastAsia="Times New Roman"/>
                <w:szCs w:val="28"/>
              </w:rPr>
              <w:t>ppm</w:t>
            </w:r>
            <w:proofErr w:type="spellEnd"/>
            <w:r w:rsidRPr="00082C9E">
              <w:rPr>
                <w:rFonts w:eastAsia="Times New Roman"/>
                <w:szCs w:val="28"/>
              </w:rPr>
              <w:t>).</w:t>
            </w:r>
          </w:p>
        </w:tc>
      </w:tr>
    </w:tbl>
    <w:p w:rsidR="00E9547A" w:rsidRPr="00082C9E" w:rsidRDefault="00E9547A" w:rsidP="008427D3">
      <w:pPr>
        <w:spacing w:before="120"/>
        <w:rPr>
          <w:szCs w:val="28"/>
        </w:rPr>
      </w:pPr>
      <w:r w:rsidRPr="00082C9E">
        <w:rPr>
          <w:szCs w:val="28"/>
        </w:rPr>
        <w:t xml:space="preserve">Если </w:t>
      </w:r>
      <w:proofErr w:type="spellStart"/>
      <w:r w:rsidRPr="00082C9E">
        <w:rPr>
          <w:szCs w:val="28"/>
        </w:rPr>
        <w:t>градуировочная</w:t>
      </w:r>
      <w:proofErr w:type="spellEnd"/>
      <w:r w:rsidRPr="00082C9E">
        <w:rPr>
          <w:szCs w:val="28"/>
        </w:rPr>
        <w:t xml:space="preserve"> характеристика нестабильна, делают вывод о невозможности её применения для дальнейших измерений, выясняют и устраняют причины нестабильности </w:t>
      </w:r>
      <w:proofErr w:type="spellStart"/>
      <w:r w:rsidRPr="00082C9E">
        <w:rPr>
          <w:szCs w:val="28"/>
        </w:rPr>
        <w:t>градуировочной</w:t>
      </w:r>
      <w:proofErr w:type="spellEnd"/>
      <w:r w:rsidRPr="00082C9E">
        <w:rPr>
          <w:szCs w:val="28"/>
        </w:rPr>
        <w:t xml:space="preserve"> характеристики и повторяют контроль её стабильности с использованием эталонного раствора. При повторном обнаружении нестабильности </w:t>
      </w:r>
      <w:proofErr w:type="spellStart"/>
      <w:r w:rsidRPr="00082C9E">
        <w:rPr>
          <w:szCs w:val="28"/>
        </w:rPr>
        <w:t>градуировочной</w:t>
      </w:r>
      <w:proofErr w:type="spellEnd"/>
      <w:r w:rsidRPr="00082C9E">
        <w:rPr>
          <w:szCs w:val="28"/>
        </w:rPr>
        <w:t xml:space="preserve"> характеристики строят новую </w:t>
      </w:r>
      <w:proofErr w:type="spellStart"/>
      <w:r w:rsidRPr="00082C9E">
        <w:rPr>
          <w:szCs w:val="28"/>
        </w:rPr>
        <w:t>градуировочную</w:t>
      </w:r>
      <w:proofErr w:type="spellEnd"/>
      <w:r w:rsidRPr="00082C9E">
        <w:rPr>
          <w:szCs w:val="28"/>
        </w:rPr>
        <w:t xml:space="preserve"> характеристику.</w:t>
      </w:r>
    </w:p>
    <w:p w:rsidR="00B93F2B" w:rsidRPr="00082C9E" w:rsidRDefault="00B93F2B" w:rsidP="00B93F2B">
      <w:pPr>
        <w:pStyle w:val="aff2"/>
        <w:rPr>
          <w:sz w:val="22"/>
        </w:rPr>
      </w:pPr>
    </w:p>
    <w:p w:rsidR="00B93F2B" w:rsidRDefault="00B93F2B" w:rsidP="00B93F2B">
      <w:pPr>
        <w:pStyle w:val="aff2"/>
      </w:pPr>
    </w:p>
    <w:p w:rsidR="00B93F2B" w:rsidRDefault="00B93F2B" w:rsidP="00B93F2B">
      <w:pPr>
        <w:pStyle w:val="aff2"/>
      </w:pPr>
    </w:p>
    <w:p w:rsidR="00B93F2B" w:rsidRDefault="00B93F2B" w:rsidP="00B93F2B">
      <w:pPr>
        <w:pStyle w:val="aff2"/>
      </w:pPr>
    </w:p>
    <w:p w:rsidR="00E274DA" w:rsidRDefault="00E274DA" w:rsidP="00B93F2B">
      <w:pPr>
        <w:pStyle w:val="aff2"/>
        <w:sectPr w:rsidR="00E274DA" w:rsidSect="0012225A">
          <w:pgSz w:w="11907" w:h="16840" w:code="9"/>
          <w:pgMar w:top="567" w:right="1021" w:bottom="567" w:left="1247" w:header="737" w:footer="680" w:gutter="0"/>
          <w:cols w:space="720"/>
          <w:docGrid w:linePitch="326"/>
        </w:sectPr>
      </w:pPr>
    </w:p>
    <w:p w:rsidR="00B93F2B" w:rsidRPr="00082C9E" w:rsidRDefault="00F52B84" w:rsidP="00082C9E">
      <w:pPr>
        <w:pStyle w:val="S13"/>
        <w:numPr>
          <w:ilvl w:val="0"/>
          <w:numId w:val="13"/>
        </w:numPr>
        <w:tabs>
          <w:tab w:val="left" w:pos="426"/>
        </w:tabs>
        <w:spacing w:after="240"/>
        <w:ind w:left="0" w:firstLine="0"/>
        <w:rPr>
          <w:caps w:val="0"/>
        </w:rPr>
      </w:pPr>
      <w:bookmarkStart w:id="57" w:name="_Toc115870226"/>
      <w:r w:rsidRPr="00082C9E">
        <w:rPr>
          <w:caps w:val="0"/>
        </w:rPr>
        <w:lastRenderedPageBreak/>
        <w:t>ПОРЯДОК ВЫПОЛНЕНИЯ ИЗМЕРЕНИЙ</w:t>
      </w:r>
      <w:bookmarkEnd w:id="57"/>
    </w:p>
    <w:p w:rsidR="00F52B84" w:rsidRPr="00082C9E" w:rsidRDefault="00F52B84" w:rsidP="00082C9E">
      <w:pPr>
        <w:spacing w:line="276" w:lineRule="auto"/>
        <w:rPr>
          <w:rFonts w:eastAsia="Times New Roman"/>
          <w:szCs w:val="28"/>
        </w:rPr>
      </w:pPr>
      <w:r w:rsidRPr="00082C9E">
        <w:rPr>
          <w:rFonts w:eastAsia="Times New Roman"/>
          <w:szCs w:val="28"/>
        </w:rPr>
        <w:t>Задают условия измерений в соответствии с таблицей 6.</w:t>
      </w:r>
    </w:p>
    <w:p w:rsidR="00F52B84" w:rsidRPr="00082C9E" w:rsidRDefault="00F52B84" w:rsidP="00082C9E">
      <w:pPr>
        <w:spacing w:line="276" w:lineRule="auto"/>
        <w:rPr>
          <w:rFonts w:eastAsia="Times New Roman"/>
          <w:szCs w:val="28"/>
        </w:rPr>
      </w:pPr>
      <w:r w:rsidRPr="00082C9E">
        <w:rPr>
          <w:rFonts w:eastAsia="Times New Roman"/>
          <w:szCs w:val="28"/>
        </w:rPr>
        <w:t xml:space="preserve">В инжектор газового хроматографа с помощью </w:t>
      </w:r>
      <w:proofErr w:type="spellStart"/>
      <w:r w:rsidRPr="00082C9E">
        <w:rPr>
          <w:rFonts w:eastAsia="Times New Roman"/>
          <w:szCs w:val="28"/>
        </w:rPr>
        <w:t>микрошприца</w:t>
      </w:r>
      <w:proofErr w:type="spellEnd"/>
      <w:r w:rsidRPr="00082C9E">
        <w:rPr>
          <w:rFonts w:eastAsia="Times New Roman"/>
          <w:szCs w:val="28"/>
        </w:rPr>
        <w:t xml:space="preserve"> вводят 0,2 мм</w:t>
      </w:r>
      <w:r w:rsidRPr="00082C9E">
        <w:rPr>
          <w:rFonts w:eastAsia="Times New Roman"/>
          <w:szCs w:val="28"/>
          <w:vertAlign w:val="superscript"/>
        </w:rPr>
        <w:t>3</w:t>
      </w:r>
      <w:r w:rsidRPr="00082C9E">
        <w:rPr>
          <w:rFonts w:eastAsia="Times New Roman"/>
          <w:szCs w:val="28"/>
        </w:rPr>
        <w:t xml:space="preserve"> пробы </w:t>
      </w:r>
      <w:proofErr w:type="gramStart"/>
      <w:r w:rsidRPr="00082C9E">
        <w:rPr>
          <w:rFonts w:eastAsia="Times New Roman"/>
          <w:szCs w:val="28"/>
        </w:rPr>
        <w:t>ХР</w:t>
      </w:r>
      <w:proofErr w:type="gramEnd"/>
      <w:r w:rsidRPr="00082C9E">
        <w:rPr>
          <w:rFonts w:eastAsia="Times New Roman"/>
          <w:szCs w:val="28"/>
        </w:rPr>
        <w:t xml:space="preserve">, подготовленной в соответствии с разделом Х настоящего приложения. </w:t>
      </w:r>
      <w:r w:rsidRPr="00082C9E">
        <w:rPr>
          <w:szCs w:val="28"/>
        </w:rPr>
        <w:t>Все индивидуальные ХОС идентифицируются по времени удерживания в заданном режиме</w:t>
      </w:r>
      <w:r w:rsidRPr="00082C9E">
        <w:rPr>
          <w:rFonts w:eastAsia="Times New Roman"/>
          <w:szCs w:val="28"/>
        </w:rPr>
        <w:t xml:space="preserve"> в соответствии с </w:t>
      </w:r>
      <w:r w:rsidR="00082C9E">
        <w:rPr>
          <w:rFonts w:eastAsia="Times New Roman"/>
          <w:szCs w:val="28"/>
        </w:rPr>
        <w:t>Т</w:t>
      </w:r>
      <w:r w:rsidRPr="00082C9E">
        <w:rPr>
          <w:rFonts w:eastAsia="Times New Roman"/>
          <w:szCs w:val="28"/>
        </w:rPr>
        <w:t>аблицей 7</w:t>
      </w:r>
      <w:r w:rsidRPr="00082C9E">
        <w:rPr>
          <w:szCs w:val="28"/>
        </w:rPr>
        <w:t xml:space="preserve">. </w:t>
      </w:r>
      <w:r w:rsidRPr="00082C9E">
        <w:rPr>
          <w:rFonts w:eastAsia="Times New Roman"/>
          <w:szCs w:val="28"/>
        </w:rPr>
        <w:t xml:space="preserve">Каждую пробу </w:t>
      </w:r>
      <w:proofErr w:type="spellStart"/>
      <w:r w:rsidRPr="00082C9E">
        <w:rPr>
          <w:rFonts w:eastAsia="Times New Roman"/>
          <w:szCs w:val="28"/>
        </w:rPr>
        <w:t>хроматографируют</w:t>
      </w:r>
      <w:proofErr w:type="spellEnd"/>
      <w:r w:rsidRPr="00082C9E">
        <w:rPr>
          <w:rFonts w:eastAsia="Times New Roman"/>
          <w:szCs w:val="28"/>
        </w:rPr>
        <w:t xml:space="preserve"> два раза.</w:t>
      </w:r>
    </w:p>
    <w:p w:rsidR="00B93F2B" w:rsidRDefault="00B93F2B" w:rsidP="00CA5CCB">
      <w:pPr>
        <w:pStyle w:val="aff2"/>
      </w:pPr>
    </w:p>
    <w:p w:rsidR="00B93F2B" w:rsidRDefault="00B93F2B" w:rsidP="00CA5CCB">
      <w:pPr>
        <w:pStyle w:val="aff2"/>
      </w:pPr>
    </w:p>
    <w:p w:rsidR="00B93F2B" w:rsidRDefault="00B93F2B" w:rsidP="00CA5CCB">
      <w:pPr>
        <w:pStyle w:val="aff2"/>
      </w:pPr>
    </w:p>
    <w:p w:rsidR="00B93F2B" w:rsidRDefault="00B93F2B" w:rsidP="00CA5CCB">
      <w:pPr>
        <w:pStyle w:val="aff2"/>
      </w:pPr>
    </w:p>
    <w:p w:rsidR="00E274DA" w:rsidRDefault="00E274DA" w:rsidP="00CA5CCB">
      <w:pPr>
        <w:pStyle w:val="aff2"/>
        <w:sectPr w:rsidR="00E274DA" w:rsidSect="00CD57CE">
          <w:pgSz w:w="11907" w:h="16840" w:code="9"/>
          <w:pgMar w:top="567" w:right="1021" w:bottom="510" w:left="1247" w:header="737" w:footer="680" w:gutter="0"/>
          <w:cols w:space="720"/>
          <w:docGrid w:linePitch="326"/>
        </w:sectPr>
      </w:pPr>
    </w:p>
    <w:p w:rsidR="00B93F2B" w:rsidRPr="00082C9E" w:rsidRDefault="00F52B84" w:rsidP="00082C9E">
      <w:pPr>
        <w:pStyle w:val="S13"/>
        <w:numPr>
          <w:ilvl w:val="0"/>
          <w:numId w:val="13"/>
        </w:numPr>
        <w:tabs>
          <w:tab w:val="left" w:pos="426"/>
        </w:tabs>
        <w:spacing w:after="240"/>
        <w:ind w:left="0" w:firstLine="0"/>
        <w:rPr>
          <w:caps w:val="0"/>
        </w:rPr>
      </w:pPr>
      <w:bookmarkStart w:id="58" w:name="_Toc115870227"/>
      <w:r w:rsidRPr="00082C9E">
        <w:rPr>
          <w:caps w:val="0"/>
        </w:rPr>
        <w:lastRenderedPageBreak/>
        <w:t>ОБРАБОТКА РЕЗУЛЬТАТОВ ИЗМЕРЕНИЙ</w:t>
      </w:r>
      <w:bookmarkEnd w:id="58"/>
    </w:p>
    <w:p w:rsidR="00F52B84" w:rsidRPr="008427D3" w:rsidRDefault="00F52B84" w:rsidP="008427D3">
      <w:pPr>
        <w:pStyle w:val="aff2"/>
        <w:numPr>
          <w:ilvl w:val="0"/>
          <w:numId w:val="34"/>
        </w:numPr>
        <w:spacing w:before="120"/>
        <w:ind w:left="0" w:firstLine="0"/>
      </w:pPr>
      <w:r w:rsidRPr="008427D3">
        <w:t xml:space="preserve">Расчёт массовой доли </w:t>
      </w:r>
      <w:proofErr w:type="spellStart"/>
      <w:r w:rsidRPr="008427D3">
        <w:rPr>
          <w:i/>
          <w:lang w:val="en-US"/>
        </w:rPr>
        <w:t>i</w:t>
      </w:r>
      <w:proofErr w:type="spellEnd"/>
      <w:r w:rsidRPr="008427D3">
        <w:t xml:space="preserve">-го ХОС в пробе </w:t>
      </w:r>
      <w:proofErr w:type="gramStart"/>
      <w:r w:rsidRPr="008427D3">
        <w:t>ХР</w:t>
      </w:r>
      <w:proofErr w:type="gramEnd"/>
      <w:r w:rsidRPr="008427D3">
        <w:t xml:space="preserve"> проводят по методу абсолютной градуировки, используя значение </w:t>
      </w:r>
      <w:proofErr w:type="spellStart"/>
      <w:r w:rsidRPr="008427D3">
        <w:t>градуировочного</w:t>
      </w:r>
      <w:proofErr w:type="spellEnd"/>
      <w:r w:rsidRPr="008427D3">
        <w:t xml:space="preserve"> коэффициента </w:t>
      </w:r>
      <m:oMath>
        <m:sSub>
          <m:sSubPr>
            <m:ctrlPr>
              <w:rPr>
                <w:rFonts w:ascii="Cambria Math" w:hAnsi="Cambria Math"/>
                <w:i/>
              </w:rPr>
            </m:ctrlPr>
          </m:sSubPr>
          <m:e>
            <m:r>
              <w:rPr>
                <w:rFonts w:ascii="Cambria Math" w:hAnsi="Cambria Math"/>
              </w:rPr>
              <m:t>K</m:t>
            </m:r>
          </m:e>
          <m:sub>
            <m:r>
              <w:rPr>
                <w:rFonts w:ascii="Cambria Math" w:hAnsi="Cambria Math"/>
                <w:lang w:val="en-US"/>
              </w:rPr>
              <m:t>i</m:t>
            </m:r>
          </m:sub>
        </m:sSub>
      </m:oMath>
      <w:r w:rsidRPr="008427D3">
        <w:t>, рассчитанное по формуле (2).</w:t>
      </w:r>
    </w:p>
    <w:p w:rsidR="00F52B84" w:rsidRPr="00082C9E" w:rsidRDefault="00F52B84" w:rsidP="008427D3">
      <w:pPr>
        <w:pStyle w:val="aff2"/>
        <w:numPr>
          <w:ilvl w:val="0"/>
          <w:numId w:val="34"/>
        </w:numPr>
        <w:spacing w:before="120"/>
        <w:ind w:left="0" w:firstLine="0"/>
      </w:pPr>
      <w:r w:rsidRPr="00082C9E">
        <w:t xml:space="preserve">Массовая доля ХОС в пробе </w:t>
      </w:r>
      <w:proofErr w:type="gramStart"/>
      <w:r w:rsidRPr="00082C9E">
        <w:t>ХР</w:t>
      </w:r>
      <w:proofErr w:type="gramEnd"/>
      <w:r w:rsidRPr="00082C9E">
        <w:t xml:space="preserve">, </w:t>
      </w:r>
      <m:oMath>
        <m:sSub>
          <m:sSubPr>
            <m:ctrlPr>
              <w:rPr>
                <w:rFonts w:ascii="Cambria Math" w:hAnsi="Cambria Math"/>
              </w:rPr>
            </m:ctrlPr>
          </m:sSubPr>
          <m:e>
            <m:r>
              <m:rPr>
                <m:sty m:val="p"/>
              </m:rPr>
              <w:rPr>
                <w:rFonts w:ascii="Cambria Math" w:hAnsi="Cambria Math"/>
              </w:rPr>
              <m:t>X</m:t>
            </m:r>
          </m:e>
          <m:sub>
            <m:sSub>
              <m:sSubPr>
                <m:ctrlPr>
                  <w:rPr>
                    <w:rFonts w:ascii="Cambria Math" w:hAnsi="Cambria Math"/>
                  </w:rPr>
                </m:ctrlPr>
              </m:sSubPr>
              <m:e>
                <m:r>
                  <m:rPr>
                    <m:sty m:val="p"/>
                  </m:rPr>
                  <w:rPr>
                    <w:rFonts w:ascii="Cambria Math" w:hAnsi="Cambria Math"/>
                  </w:rPr>
                  <m:t>k</m:t>
                </m:r>
              </m:e>
              <m:sub>
                <m:r>
                  <m:rPr>
                    <m:sty m:val="p"/>
                  </m:rPr>
                  <w:rPr>
                    <w:rFonts w:ascii="Cambria Math" w:hAnsi="Cambria Math"/>
                  </w:rPr>
                  <m:t>i</m:t>
                </m:r>
              </m:sub>
            </m:sSub>
          </m:sub>
        </m:sSub>
      </m:oMath>
      <w:r w:rsidRPr="00082C9E">
        <w:t>, млн</w:t>
      </w:r>
      <w:r w:rsidRPr="008427D3">
        <w:t>-1</w:t>
      </w:r>
      <w:r w:rsidRPr="00082C9E">
        <w:t xml:space="preserve"> (мкг/г, </w:t>
      </w:r>
      <w:proofErr w:type="spellStart"/>
      <w:r w:rsidRPr="00082C9E">
        <w:t>ppm</w:t>
      </w:r>
      <w:proofErr w:type="spellEnd"/>
      <w:r w:rsidRPr="00082C9E">
        <w:t>), рассчитывается по формуле</w:t>
      </w:r>
      <w:r w:rsidR="008427D3">
        <w:t>:</w:t>
      </w:r>
    </w:p>
    <w:tbl>
      <w:tblPr>
        <w:tblStyle w:val="af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561"/>
      </w:tblGrid>
      <w:tr w:rsidR="00F52B84" w:rsidRPr="00082C9E" w:rsidTr="00C23FC8">
        <w:tc>
          <w:tcPr>
            <w:tcW w:w="8784" w:type="dxa"/>
            <w:vAlign w:val="center"/>
          </w:tcPr>
          <w:p w:rsidR="00F52B84" w:rsidRPr="00082C9E" w:rsidRDefault="00F52B84" w:rsidP="00082C9E">
            <w:pPr>
              <w:spacing w:line="276" w:lineRule="auto"/>
              <w:rPr>
                <w:rFonts w:eastAsia="Times New Roman"/>
                <w:sz w:val="24"/>
                <w:szCs w:val="24"/>
              </w:rPr>
            </w:pPr>
            <m:oMathPara>
              <m:oMath>
                <m:r>
                  <w:rPr>
                    <w:rFonts w:ascii="Cambria Math" w:eastAsia="Times New Roman"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X</m:t>
                    </m:r>
                  </m:e>
                  <m:sub>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lang w:val="en-US"/>
                          </w:rPr>
                          <m:t>i</m:t>
                        </m:r>
                      </m:sub>
                    </m:sSub>
                  </m:sub>
                </m:sSub>
                <m:r>
                  <w:rPr>
                    <w:rFonts w:ascii="Cambria Math" w:hAnsi="Cambria Math"/>
                    <w:sz w:val="24"/>
                    <w:szCs w:val="24"/>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S</m:t>
                        </m:r>
                      </m:e>
                      <m:sub>
                        <m:sSub>
                          <m:sSubPr>
                            <m:ctrlPr>
                              <w:rPr>
                                <w:rFonts w:ascii="Cambria Math" w:hAnsi="Cambria Math"/>
                                <w:i/>
                                <w:sz w:val="24"/>
                                <w:szCs w:val="24"/>
                              </w:rPr>
                            </m:ctrlPr>
                          </m:sSubPr>
                          <m:e>
                            <m:r>
                              <w:rPr>
                                <w:rFonts w:ascii="Cambria Math" w:hAnsi="Cambria Math"/>
                                <w:sz w:val="24"/>
                                <w:szCs w:val="24"/>
                                <w:lang w:val="en-US"/>
                              </w:rPr>
                              <m:t>k</m:t>
                            </m:r>
                          </m:e>
                          <m:sub>
                            <m:r>
                              <w:rPr>
                                <w:rFonts w:ascii="Cambria Math" w:hAnsi="Cambria Math"/>
                                <w:sz w:val="24"/>
                                <w:szCs w:val="24"/>
                              </w:rPr>
                              <m:t>i</m:t>
                            </m:r>
                          </m:sub>
                        </m:sSub>
                      </m:sub>
                    </m:sSub>
                    <m:r>
                      <w:rPr>
                        <w:rFonts w:ascii="Cambria Math" w:hAnsi="Cambria Math"/>
                        <w:sz w:val="24"/>
                        <w:szCs w:val="24"/>
                        <w:lang w:val="en-US"/>
                      </w:rPr>
                      <m:t>·f</m:t>
                    </m:r>
                  </m:num>
                  <m:den>
                    <m:r>
                      <w:rPr>
                        <w:rFonts w:ascii="Cambria Math" w:hAnsi="Cambria Math"/>
                        <w:sz w:val="24"/>
                        <w:szCs w:val="24"/>
                        <w:lang w:val="en-US"/>
                      </w:rPr>
                      <m:t>Q</m:t>
                    </m:r>
                  </m:den>
                </m:f>
                <m:r>
                  <w:rPr>
                    <w:rFonts w:ascii="Cambria Math" w:hAnsi="Cambria Math"/>
                    <w:sz w:val="24"/>
                    <w:szCs w:val="24"/>
                  </w:rPr>
                  <m:t>,</m:t>
                </m:r>
              </m:oMath>
            </m:oMathPara>
          </w:p>
        </w:tc>
        <w:tc>
          <w:tcPr>
            <w:tcW w:w="561" w:type="dxa"/>
            <w:vAlign w:val="center"/>
          </w:tcPr>
          <w:p w:rsidR="00F52B84" w:rsidRPr="00082C9E" w:rsidRDefault="00F52B84" w:rsidP="00082C9E">
            <w:pPr>
              <w:spacing w:line="276" w:lineRule="auto"/>
              <w:jc w:val="right"/>
              <w:rPr>
                <w:rFonts w:eastAsia="Times New Roman"/>
                <w:sz w:val="24"/>
                <w:szCs w:val="24"/>
              </w:rPr>
            </w:pPr>
            <w:r w:rsidRPr="00082C9E">
              <w:rPr>
                <w:rFonts w:eastAsia="Times New Roman"/>
                <w:sz w:val="24"/>
                <w:szCs w:val="24"/>
              </w:rPr>
              <w:t>(9)</w:t>
            </w:r>
          </w:p>
        </w:tc>
      </w:tr>
      <w:tr w:rsidR="008427D3" w:rsidRPr="00082C9E" w:rsidTr="008427D3">
        <w:tc>
          <w:tcPr>
            <w:tcW w:w="8784" w:type="dxa"/>
          </w:tcPr>
          <w:p w:rsidR="008427D3" w:rsidRPr="00082C9E" w:rsidRDefault="008427D3" w:rsidP="008427D3">
            <w:pPr>
              <w:spacing w:line="276" w:lineRule="auto"/>
              <w:ind w:left="709"/>
              <w:rPr>
                <w:rFonts w:eastAsia="Times New Roman"/>
                <w:szCs w:val="24"/>
              </w:rPr>
            </w:pPr>
            <w:r w:rsidRPr="00082C9E">
              <w:rPr>
                <w:rFonts w:eastAsia="Times New Roman"/>
                <w:szCs w:val="24"/>
              </w:rPr>
              <w:t>где</w:t>
            </w:r>
            <w:r>
              <w:rPr>
                <w:rFonts w:eastAsia="Times New Roman"/>
                <w:szCs w:val="24"/>
              </w:rPr>
              <w:t>:</w:t>
            </w:r>
          </w:p>
        </w:tc>
        <w:tc>
          <w:tcPr>
            <w:tcW w:w="561" w:type="dxa"/>
            <w:vAlign w:val="center"/>
          </w:tcPr>
          <w:p w:rsidR="008427D3" w:rsidRPr="00082C9E" w:rsidRDefault="008427D3" w:rsidP="00082C9E">
            <w:pPr>
              <w:spacing w:line="276" w:lineRule="auto"/>
              <w:jc w:val="right"/>
              <w:rPr>
                <w:rFonts w:eastAsia="Times New Roman"/>
                <w:szCs w:val="24"/>
              </w:rPr>
            </w:pPr>
          </w:p>
        </w:tc>
      </w:tr>
    </w:tbl>
    <w:tbl>
      <w:tblPr>
        <w:tblW w:w="0" w:type="auto"/>
        <w:tblLook w:val="04A0" w:firstRow="1" w:lastRow="0" w:firstColumn="1" w:lastColumn="0" w:noHBand="0" w:noVBand="1"/>
      </w:tblPr>
      <w:tblGrid>
        <w:gridCol w:w="794"/>
        <w:gridCol w:w="767"/>
        <w:gridCol w:w="417"/>
        <w:gridCol w:w="7377"/>
      </w:tblGrid>
      <w:tr w:rsidR="00F52B84" w:rsidRPr="00082C9E" w:rsidTr="00C23FC8">
        <w:tc>
          <w:tcPr>
            <w:tcW w:w="794" w:type="dxa"/>
          </w:tcPr>
          <w:p w:rsidR="00F52B84" w:rsidRPr="00082C9E" w:rsidRDefault="00F52B84" w:rsidP="00082C9E">
            <w:pPr>
              <w:spacing w:line="276" w:lineRule="auto"/>
              <w:rPr>
                <w:rFonts w:eastAsia="Times New Roman"/>
                <w:szCs w:val="24"/>
              </w:rPr>
            </w:pPr>
          </w:p>
        </w:tc>
        <w:tc>
          <w:tcPr>
            <w:tcW w:w="767" w:type="dxa"/>
          </w:tcPr>
          <w:p w:rsidR="00F52B84" w:rsidRPr="00082C9E" w:rsidRDefault="004C4372" w:rsidP="00082C9E">
            <w:pPr>
              <w:spacing w:line="276" w:lineRule="auto"/>
              <w:rPr>
                <w:rFonts w:eastAsia="Times New Roman"/>
                <w:szCs w:val="24"/>
                <w:lang w:val="en-US"/>
              </w:rPr>
            </w:pPr>
            <m:oMathPara>
              <m:oMath>
                <m:sSub>
                  <m:sSubPr>
                    <m:ctrlPr>
                      <w:rPr>
                        <w:rFonts w:ascii="Cambria Math" w:hAnsi="Cambria Math"/>
                        <w:i/>
                        <w:szCs w:val="24"/>
                      </w:rPr>
                    </m:ctrlPr>
                  </m:sSubPr>
                  <m:e>
                    <m:r>
                      <w:rPr>
                        <w:rFonts w:ascii="Cambria Math" w:hAnsi="Cambria Math"/>
                        <w:szCs w:val="24"/>
                      </w:rPr>
                      <m:t>X</m:t>
                    </m:r>
                  </m:e>
                  <m:sub>
                    <m:sSub>
                      <m:sSubPr>
                        <m:ctrlPr>
                          <w:rPr>
                            <w:rFonts w:ascii="Cambria Math" w:hAnsi="Cambria Math"/>
                            <w:i/>
                            <w:szCs w:val="24"/>
                            <w:lang w:val="en-US"/>
                          </w:rPr>
                        </m:ctrlPr>
                      </m:sSubPr>
                      <m:e>
                        <m:r>
                          <w:rPr>
                            <w:rFonts w:ascii="Cambria Math" w:hAnsi="Cambria Math"/>
                            <w:szCs w:val="24"/>
                            <w:lang w:val="en-US"/>
                          </w:rPr>
                          <m:t>k</m:t>
                        </m:r>
                      </m:e>
                      <m:sub>
                        <m:r>
                          <w:rPr>
                            <w:rFonts w:ascii="Cambria Math" w:hAnsi="Cambria Math"/>
                            <w:szCs w:val="24"/>
                            <w:lang w:val="en-US"/>
                          </w:rPr>
                          <m:t>i</m:t>
                        </m:r>
                      </m:sub>
                    </m:sSub>
                  </m:sub>
                </m:sSub>
              </m:oMath>
            </m:oMathPara>
          </w:p>
        </w:tc>
        <w:tc>
          <w:tcPr>
            <w:tcW w:w="417" w:type="dxa"/>
          </w:tcPr>
          <w:p w:rsidR="00F52B84" w:rsidRPr="00082C9E" w:rsidRDefault="00F52B84" w:rsidP="00082C9E">
            <w:pPr>
              <w:spacing w:line="276" w:lineRule="auto"/>
              <w:rPr>
                <w:rFonts w:eastAsia="Times New Roman"/>
                <w:szCs w:val="24"/>
              </w:rPr>
            </w:pPr>
            <w:r w:rsidRPr="00082C9E">
              <w:rPr>
                <w:rFonts w:eastAsia="Times New Roman"/>
                <w:szCs w:val="24"/>
              </w:rPr>
              <w:sym w:font="Symbol" w:char="F02D"/>
            </w:r>
          </w:p>
        </w:tc>
        <w:tc>
          <w:tcPr>
            <w:tcW w:w="7377" w:type="dxa"/>
          </w:tcPr>
          <w:p w:rsidR="00F52B84" w:rsidRPr="00082C9E" w:rsidRDefault="00F52B84" w:rsidP="00082C9E">
            <w:pPr>
              <w:spacing w:line="276" w:lineRule="auto"/>
              <w:rPr>
                <w:rFonts w:eastAsia="Times New Roman"/>
                <w:szCs w:val="24"/>
              </w:rPr>
            </w:pPr>
            <w:r w:rsidRPr="00082C9E">
              <w:rPr>
                <w:rFonts w:eastAsia="Times New Roman"/>
                <w:szCs w:val="24"/>
              </w:rPr>
              <w:t xml:space="preserve">результат </w:t>
            </w:r>
            <w:r w:rsidRPr="00082C9E">
              <w:rPr>
                <w:rFonts w:eastAsia="Times New Roman"/>
                <w:i/>
                <w:iCs/>
                <w:szCs w:val="24"/>
                <w:lang w:val="en-US"/>
              </w:rPr>
              <w:t>k</w:t>
            </w:r>
            <w:r w:rsidRPr="00082C9E">
              <w:rPr>
                <w:rFonts w:eastAsia="Times New Roman"/>
                <w:szCs w:val="24"/>
              </w:rPr>
              <w:t xml:space="preserve">-ого параллельного определения массовой доли </w:t>
            </w:r>
            <w:proofErr w:type="spellStart"/>
            <w:r w:rsidRPr="00082C9E">
              <w:rPr>
                <w:i/>
                <w:iCs/>
                <w:szCs w:val="24"/>
                <w:lang w:val="en-US"/>
              </w:rPr>
              <w:t>i</w:t>
            </w:r>
            <w:proofErr w:type="spellEnd"/>
            <w:r w:rsidRPr="00082C9E">
              <w:rPr>
                <w:szCs w:val="24"/>
              </w:rPr>
              <w:t>-го</w:t>
            </w:r>
            <w:r w:rsidRPr="00082C9E">
              <w:rPr>
                <w:rFonts w:eastAsia="Times New Roman"/>
                <w:szCs w:val="24"/>
              </w:rPr>
              <w:t xml:space="preserve"> ХОС в пробе </w:t>
            </w:r>
            <w:proofErr w:type="gramStart"/>
            <w:r w:rsidRPr="00082C9E">
              <w:rPr>
                <w:rFonts w:eastAsia="Times New Roman"/>
                <w:szCs w:val="24"/>
              </w:rPr>
              <w:t>ХР</w:t>
            </w:r>
            <w:proofErr w:type="gramEnd"/>
            <w:r w:rsidRPr="00082C9E">
              <w:rPr>
                <w:rFonts w:eastAsia="Times New Roman"/>
                <w:szCs w:val="24"/>
              </w:rPr>
              <w:t>, млн</w:t>
            </w:r>
            <w:r w:rsidRPr="00082C9E">
              <w:rPr>
                <w:rFonts w:eastAsia="Times New Roman"/>
                <w:szCs w:val="24"/>
                <w:vertAlign w:val="superscript"/>
              </w:rPr>
              <w:t>-1</w:t>
            </w:r>
            <w:r w:rsidRPr="00082C9E">
              <w:rPr>
                <w:rFonts w:eastAsia="Times New Roman"/>
                <w:szCs w:val="24"/>
              </w:rPr>
              <w:t xml:space="preserve"> (мкг/г, </w:t>
            </w:r>
            <w:proofErr w:type="spellStart"/>
            <w:r w:rsidRPr="00082C9E">
              <w:rPr>
                <w:rFonts w:eastAsia="Times New Roman"/>
                <w:szCs w:val="24"/>
              </w:rPr>
              <w:t>ppm</w:t>
            </w:r>
            <w:proofErr w:type="spellEnd"/>
            <w:r w:rsidRPr="00082C9E">
              <w:rPr>
                <w:rFonts w:eastAsia="Times New Roman"/>
                <w:szCs w:val="24"/>
              </w:rPr>
              <w:t>);</w:t>
            </w:r>
          </w:p>
        </w:tc>
      </w:tr>
      <w:tr w:rsidR="00F52B84" w:rsidRPr="00082C9E" w:rsidTr="00C23FC8">
        <w:tc>
          <w:tcPr>
            <w:tcW w:w="794" w:type="dxa"/>
          </w:tcPr>
          <w:p w:rsidR="00F52B84" w:rsidRPr="00082C9E" w:rsidRDefault="00F52B84" w:rsidP="00082C9E">
            <w:pPr>
              <w:spacing w:line="276" w:lineRule="auto"/>
              <w:rPr>
                <w:rFonts w:eastAsia="Times New Roman"/>
                <w:szCs w:val="24"/>
              </w:rPr>
            </w:pPr>
          </w:p>
        </w:tc>
        <w:tc>
          <w:tcPr>
            <w:tcW w:w="767" w:type="dxa"/>
          </w:tcPr>
          <w:p w:rsidR="00F52B84" w:rsidRPr="00082C9E" w:rsidRDefault="004C4372" w:rsidP="00082C9E">
            <w:pPr>
              <w:spacing w:line="276" w:lineRule="auto"/>
              <w:rPr>
                <w:rFonts w:eastAsia="Times New Roman"/>
                <w:szCs w:val="24"/>
                <w:lang w:val="en-US"/>
              </w:rPr>
            </w:pPr>
            <m:oMathPara>
              <m:oMath>
                <m:sSub>
                  <m:sSubPr>
                    <m:ctrlPr>
                      <w:rPr>
                        <w:rFonts w:ascii="Cambria Math" w:hAnsi="Cambria Math"/>
                        <w:i/>
                        <w:szCs w:val="24"/>
                      </w:rPr>
                    </m:ctrlPr>
                  </m:sSubPr>
                  <m:e>
                    <m:r>
                      <w:rPr>
                        <w:rFonts w:ascii="Cambria Math" w:hAnsi="Cambria Math"/>
                        <w:szCs w:val="24"/>
                      </w:rPr>
                      <m:t>K</m:t>
                    </m:r>
                  </m:e>
                  <m:sub>
                    <m:r>
                      <w:rPr>
                        <w:rFonts w:ascii="Cambria Math" w:hAnsi="Cambria Math"/>
                        <w:szCs w:val="24"/>
                        <w:lang w:val="en-US"/>
                      </w:rPr>
                      <m:t>i</m:t>
                    </m:r>
                  </m:sub>
                </m:sSub>
              </m:oMath>
            </m:oMathPara>
          </w:p>
        </w:tc>
        <w:tc>
          <w:tcPr>
            <w:tcW w:w="417" w:type="dxa"/>
          </w:tcPr>
          <w:p w:rsidR="00F52B84" w:rsidRPr="00082C9E" w:rsidRDefault="00F52B84" w:rsidP="00082C9E">
            <w:pPr>
              <w:spacing w:line="276" w:lineRule="auto"/>
              <w:rPr>
                <w:rFonts w:eastAsia="Times New Roman"/>
                <w:szCs w:val="24"/>
              </w:rPr>
            </w:pPr>
            <w:r w:rsidRPr="00082C9E">
              <w:rPr>
                <w:rFonts w:eastAsia="Times New Roman"/>
                <w:szCs w:val="24"/>
              </w:rPr>
              <w:sym w:font="Symbol" w:char="F02D"/>
            </w:r>
          </w:p>
        </w:tc>
        <w:tc>
          <w:tcPr>
            <w:tcW w:w="7377" w:type="dxa"/>
          </w:tcPr>
          <w:p w:rsidR="00F52B84" w:rsidRPr="00082C9E" w:rsidRDefault="00F52B84" w:rsidP="00082C9E">
            <w:pPr>
              <w:spacing w:line="276" w:lineRule="auto"/>
              <w:rPr>
                <w:rFonts w:eastAsia="Times New Roman"/>
                <w:szCs w:val="24"/>
              </w:rPr>
            </w:pPr>
            <w:proofErr w:type="spellStart"/>
            <w:r w:rsidRPr="00082C9E">
              <w:rPr>
                <w:rFonts w:eastAsia="Times New Roman"/>
                <w:szCs w:val="24"/>
              </w:rPr>
              <w:t>градуировочный</w:t>
            </w:r>
            <w:proofErr w:type="spellEnd"/>
            <w:r w:rsidRPr="00082C9E">
              <w:rPr>
                <w:rFonts w:eastAsia="Times New Roman"/>
                <w:szCs w:val="24"/>
              </w:rPr>
              <w:t xml:space="preserve"> коэффициент </w:t>
            </w:r>
            <w:proofErr w:type="spellStart"/>
            <w:r w:rsidRPr="00082C9E">
              <w:rPr>
                <w:rFonts w:eastAsia="Times New Roman"/>
                <w:i/>
                <w:iCs/>
                <w:szCs w:val="24"/>
                <w:lang w:val="en-US"/>
              </w:rPr>
              <w:t>i</w:t>
            </w:r>
            <w:proofErr w:type="spellEnd"/>
            <w:r w:rsidRPr="00082C9E">
              <w:rPr>
                <w:rFonts w:eastAsia="Times New Roman"/>
                <w:szCs w:val="24"/>
              </w:rPr>
              <w:t xml:space="preserve">-го индивидуального ХОС, </w:t>
            </w:r>
            <w:r w:rsidRPr="00082C9E">
              <w:rPr>
                <w:rFonts w:eastAsia="Times New Roman"/>
                <w:szCs w:val="24"/>
              </w:rPr>
              <w:br/>
              <w:t>млн</w:t>
            </w:r>
            <w:r w:rsidRPr="00082C9E">
              <w:rPr>
                <w:rFonts w:eastAsia="Times New Roman"/>
                <w:szCs w:val="24"/>
                <w:vertAlign w:val="superscript"/>
              </w:rPr>
              <w:t xml:space="preserve">-1 </w:t>
            </w:r>
            <w:r w:rsidRPr="00082C9E">
              <w:rPr>
                <w:rFonts w:eastAsia="Times New Roman"/>
                <w:szCs w:val="24"/>
              </w:rPr>
              <w:t>(мкг/</w:t>
            </w:r>
            <w:proofErr w:type="gramStart"/>
            <w:r w:rsidRPr="00082C9E">
              <w:rPr>
                <w:rFonts w:eastAsia="Times New Roman"/>
                <w:szCs w:val="24"/>
              </w:rPr>
              <w:t>г</w:t>
            </w:r>
            <w:proofErr w:type="gramEnd"/>
            <w:r w:rsidRPr="00082C9E">
              <w:rPr>
                <w:rFonts w:eastAsia="Times New Roman"/>
                <w:szCs w:val="24"/>
              </w:rPr>
              <w:t xml:space="preserve">, </w:t>
            </w:r>
            <w:proofErr w:type="spellStart"/>
            <w:r w:rsidRPr="00082C9E">
              <w:rPr>
                <w:rFonts w:eastAsia="Times New Roman"/>
                <w:szCs w:val="24"/>
              </w:rPr>
              <w:t>ppm</w:t>
            </w:r>
            <w:proofErr w:type="spellEnd"/>
            <w:r w:rsidRPr="00082C9E">
              <w:rPr>
                <w:rFonts w:eastAsia="Times New Roman"/>
                <w:szCs w:val="24"/>
              </w:rPr>
              <w:t>)·мВ</w:t>
            </w:r>
            <w:r w:rsidRPr="00082C9E">
              <w:rPr>
                <w:rFonts w:eastAsia="Times New Roman"/>
                <w:szCs w:val="24"/>
                <w:vertAlign w:val="superscript"/>
              </w:rPr>
              <w:t>-1</w:t>
            </w:r>
            <w:r w:rsidRPr="00082C9E">
              <w:rPr>
                <w:rFonts w:eastAsia="Times New Roman"/>
                <w:szCs w:val="24"/>
              </w:rPr>
              <w:t>·мин</w:t>
            </w:r>
            <w:r w:rsidRPr="00082C9E">
              <w:rPr>
                <w:rFonts w:eastAsia="Times New Roman"/>
                <w:szCs w:val="24"/>
                <w:vertAlign w:val="superscript"/>
              </w:rPr>
              <w:t>-1</w:t>
            </w:r>
            <w:r w:rsidRPr="00082C9E">
              <w:rPr>
                <w:rFonts w:eastAsia="Times New Roman"/>
                <w:szCs w:val="24"/>
              </w:rPr>
              <w:t>;</w:t>
            </w:r>
          </w:p>
        </w:tc>
      </w:tr>
      <w:tr w:rsidR="00F52B84" w:rsidRPr="00082C9E" w:rsidTr="00C23FC8">
        <w:tc>
          <w:tcPr>
            <w:tcW w:w="794" w:type="dxa"/>
          </w:tcPr>
          <w:p w:rsidR="00F52B84" w:rsidRPr="00082C9E" w:rsidRDefault="00F52B84" w:rsidP="00082C9E">
            <w:pPr>
              <w:spacing w:line="276" w:lineRule="auto"/>
              <w:rPr>
                <w:rFonts w:eastAsia="Times New Roman"/>
                <w:szCs w:val="24"/>
              </w:rPr>
            </w:pPr>
          </w:p>
        </w:tc>
        <w:tc>
          <w:tcPr>
            <w:tcW w:w="767" w:type="dxa"/>
          </w:tcPr>
          <w:p w:rsidR="00F52B84" w:rsidRPr="00082C9E" w:rsidRDefault="004C4372" w:rsidP="00082C9E">
            <w:pPr>
              <w:spacing w:line="276" w:lineRule="auto"/>
              <w:rPr>
                <w:szCs w:val="24"/>
              </w:rPr>
            </w:pPr>
            <m:oMathPara>
              <m:oMath>
                <m:sSub>
                  <m:sSubPr>
                    <m:ctrlPr>
                      <w:rPr>
                        <w:rFonts w:ascii="Cambria Math" w:hAnsi="Cambria Math"/>
                        <w:i/>
                        <w:szCs w:val="24"/>
                      </w:rPr>
                    </m:ctrlPr>
                  </m:sSubPr>
                  <m:e>
                    <m:r>
                      <w:rPr>
                        <w:rFonts w:ascii="Cambria Math" w:hAnsi="Cambria Math"/>
                        <w:szCs w:val="24"/>
                      </w:rPr>
                      <m:t>S</m:t>
                    </m:r>
                  </m:e>
                  <m:sub>
                    <m:sSub>
                      <m:sSubPr>
                        <m:ctrlPr>
                          <w:rPr>
                            <w:rFonts w:ascii="Cambria Math" w:hAnsi="Cambria Math"/>
                            <w:i/>
                            <w:szCs w:val="24"/>
                          </w:rPr>
                        </m:ctrlPr>
                      </m:sSubPr>
                      <m:e>
                        <m:r>
                          <w:rPr>
                            <w:rFonts w:ascii="Cambria Math" w:hAnsi="Cambria Math"/>
                            <w:szCs w:val="24"/>
                          </w:rPr>
                          <m:t>k</m:t>
                        </m:r>
                      </m:e>
                      <m:sub>
                        <m:r>
                          <w:rPr>
                            <w:rFonts w:ascii="Cambria Math" w:hAnsi="Cambria Math"/>
                            <w:szCs w:val="24"/>
                          </w:rPr>
                          <m:t>i</m:t>
                        </m:r>
                      </m:sub>
                    </m:sSub>
                  </m:sub>
                </m:sSub>
              </m:oMath>
            </m:oMathPara>
          </w:p>
        </w:tc>
        <w:tc>
          <w:tcPr>
            <w:tcW w:w="417" w:type="dxa"/>
          </w:tcPr>
          <w:p w:rsidR="00F52B84" w:rsidRPr="00082C9E" w:rsidRDefault="00F52B84" w:rsidP="00082C9E">
            <w:pPr>
              <w:spacing w:line="276" w:lineRule="auto"/>
              <w:rPr>
                <w:rFonts w:eastAsia="Times New Roman"/>
                <w:szCs w:val="24"/>
              </w:rPr>
            </w:pPr>
            <w:r w:rsidRPr="00082C9E">
              <w:rPr>
                <w:rFonts w:eastAsia="Times New Roman"/>
                <w:szCs w:val="24"/>
              </w:rPr>
              <w:sym w:font="Symbol" w:char="F02D"/>
            </w:r>
          </w:p>
        </w:tc>
        <w:tc>
          <w:tcPr>
            <w:tcW w:w="7377" w:type="dxa"/>
          </w:tcPr>
          <w:p w:rsidR="00F52B84" w:rsidRPr="00082C9E" w:rsidRDefault="00F52B84" w:rsidP="00082C9E">
            <w:pPr>
              <w:spacing w:line="276" w:lineRule="auto"/>
              <w:rPr>
                <w:rFonts w:eastAsia="Times New Roman"/>
                <w:szCs w:val="24"/>
              </w:rPr>
            </w:pPr>
            <w:r w:rsidRPr="00082C9E">
              <w:rPr>
                <w:rFonts w:eastAsia="Times New Roman"/>
                <w:szCs w:val="24"/>
              </w:rPr>
              <w:t>площадь пика</w:t>
            </w:r>
            <w:r w:rsidRPr="00082C9E">
              <w:rPr>
                <w:rFonts w:eastAsia="Times New Roman"/>
                <w:i/>
                <w:iCs/>
                <w:szCs w:val="24"/>
              </w:rPr>
              <w:t xml:space="preserve"> </w:t>
            </w:r>
            <w:r w:rsidRPr="00082C9E">
              <w:rPr>
                <w:rFonts w:eastAsia="Times New Roman"/>
                <w:i/>
                <w:iCs/>
                <w:szCs w:val="24"/>
                <w:lang w:val="en-US"/>
              </w:rPr>
              <w:t>k</w:t>
            </w:r>
            <w:r w:rsidRPr="00082C9E">
              <w:rPr>
                <w:rFonts w:eastAsia="Times New Roman"/>
                <w:iCs/>
                <w:szCs w:val="24"/>
              </w:rPr>
              <w:t xml:space="preserve">-го результата измерения пробы </w:t>
            </w:r>
            <w:proofErr w:type="gramStart"/>
            <w:r w:rsidRPr="00082C9E">
              <w:rPr>
                <w:rFonts w:eastAsia="Times New Roman"/>
                <w:iCs/>
                <w:szCs w:val="24"/>
              </w:rPr>
              <w:t>ХР</w:t>
            </w:r>
            <w:proofErr w:type="gramEnd"/>
            <w:r w:rsidRPr="00082C9E">
              <w:rPr>
                <w:rFonts w:eastAsia="Times New Roman"/>
                <w:iCs/>
                <w:szCs w:val="24"/>
              </w:rPr>
              <w:t xml:space="preserve">, содержащей </w:t>
            </w:r>
            <w:proofErr w:type="spellStart"/>
            <w:r w:rsidRPr="00082C9E">
              <w:rPr>
                <w:rFonts w:eastAsia="Times New Roman"/>
                <w:i/>
                <w:iCs/>
                <w:szCs w:val="24"/>
                <w:lang w:val="en-US"/>
              </w:rPr>
              <w:t>i</w:t>
            </w:r>
            <w:proofErr w:type="spellEnd"/>
            <w:r w:rsidRPr="00082C9E">
              <w:rPr>
                <w:rFonts w:eastAsia="Times New Roman"/>
                <w:iCs/>
                <w:szCs w:val="24"/>
              </w:rPr>
              <w:t>-</w:t>
            </w:r>
            <w:proofErr w:type="spellStart"/>
            <w:r w:rsidRPr="00082C9E">
              <w:rPr>
                <w:rFonts w:eastAsia="Times New Roman"/>
                <w:iCs/>
                <w:szCs w:val="24"/>
              </w:rPr>
              <w:t>ое</w:t>
            </w:r>
            <w:proofErr w:type="spellEnd"/>
            <w:r w:rsidRPr="00082C9E">
              <w:rPr>
                <w:rFonts w:eastAsia="Times New Roman"/>
                <w:iCs/>
                <w:szCs w:val="24"/>
              </w:rPr>
              <w:t xml:space="preserve"> ХОС</w:t>
            </w:r>
            <w:r w:rsidRPr="00082C9E">
              <w:rPr>
                <w:rFonts w:eastAsia="Times New Roman"/>
                <w:szCs w:val="24"/>
              </w:rPr>
              <w:t xml:space="preserve">, </w:t>
            </w:r>
            <w:proofErr w:type="spellStart"/>
            <w:r w:rsidRPr="00082C9E">
              <w:rPr>
                <w:rFonts w:eastAsia="Times New Roman"/>
                <w:szCs w:val="24"/>
              </w:rPr>
              <w:t>мВ·мин</w:t>
            </w:r>
            <w:proofErr w:type="spellEnd"/>
            <w:r w:rsidRPr="00082C9E">
              <w:rPr>
                <w:rFonts w:eastAsia="Times New Roman"/>
                <w:szCs w:val="24"/>
              </w:rPr>
              <w:t>;</w:t>
            </w:r>
          </w:p>
        </w:tc>
      </w:tr>
      <w:tr w:rsidR="00F52B84" w:rsidRPr="00082C9E" w:rsidTr="00C23FC8">
        <w:tc>
          <w:tcPr>
            <w:tcW w:w="794" w:type="dxa"/>
          </w:tcPr>
          <w:p w:rsidR="00F52B84" w:rsidRPr="00082C9E" w:rsidRDefault="00F52B84" w:rsidP="00082C9E">
            <w:pPr>
              <w:spacing w:line="276" w:lineRule="auto"/>
              <w:rPr>
                <w:rFonts w:eastAsia="Times New Roman"/>
                <w:szCs w:val="24"/>
              </w:rPr>
            </w:pPr>
          </w:p>
        </w:tc>
        <w:tc>
          <w:tcPr>
            <w:tcW w:w="767" w:type="dxa"/>
          </w:tcPr>
          <w:p w:rsidR="00F52B84" w:rsidRPr="00082C9E" w:rsidRDefault="00F52B84" w:rsidP="00082C9E">
            <w:pPr>
              <w:spacing w:line="276" w:lineRule="auto"/>
              <w:jc w:val="center"/>
              <w:rPr>
                <w:rFonts w:eastAsia="Times New Roman"/>
                <w:i/>
                <w:szCs w:val="24"/>
                <w:lang w:val="en-US"/>
              </w:rPr>
            </w:pPr>
            <w:r w:rsidRPr="00082C9E">
              <w:rPr>
                <w:rFonts w:eastAsia="Times New Roman"/>
                <w:i/>
                <w:szCs w:val="24"/>
                <w:lang w:val="en-US"/>
              </w:rPr>
              <w:t>Q</w:t>
            </w:r>
          </w:p>
        </w:tc>
        <w:tc>
          <w:tcPr>
            <w:tcW w:w="417" w:type="dxa"/>
          </w:tcPr>
          <w:p w:rsidR="00F52B84" w:rsidRPr="00082C9E" w:rsidRDefault="00F52B84" w:rsidP="00082C9E">
            <w:pPr>
              <w:spacing w:line="276" w:lineRule="auto"/>
              <w:rPr>
                <w:rFonts w:eastAsia="Times New Roman"/>
                <w:szCs w:val="24"/>
                <w:lang w:val="en-US"/>
              </w:rPr>
            </w:pPr>
            <w:r w:rsidRPr="00082C9E">
              <w:rPr>
                <w:rFonts w:eastAsia="Times New Roman"/>
                <w:szCs w:val="24"/>
                <w:lang w:val="en-US"/>
              </w:rPr>
              <w:t>–</w:t>
            </w:r>
          </w:p>
        </w:tc>
        <w:tc>
          <w:tcPr>
            <w:tcW w:w="7377" w:type="dxa"/>
          </w:tcPr>
          <w:p w:rsidR="00F52B84" w:rsidRPr="00082C9E" w:rsidRDefault="00F52B84" w:rsidP="00082C9E">
            <w:pPr>
              <w:spacing w:line="276" w:lineRule="auto"/>
              <w:rPr>
                <w:rFonts w:eastAsia="Times New Roman"/>
                <w:szCs w:val="24"/>
              </w:rPr>
            </w:pPr>
            <w:r w:rsidRPr="00082C9E">
              <w:rPr>
                <w:rFonts w:eastAsia="Times New Roman"/>
                <w:szCs w:val="24"/>
              </w:rPr>
              <w:t xml:space="preserve">коэффициент, учитывающий степень экстрагирования, </w:t>
            </w:r>
            <w:r w:rsidRPr="00082C9E">
              <w:rPr>
                <w:rFonts w:eastAsia="Times New Roman"/>
                <w:i/>
                <w:szCs w:val="24"/>
                <w:lang w:val="en-US"/>
              </w:rPr>
              <w:t>Q</w:t>
            </w:r>
            <w:r w:rsidRPr="00082C9E">
              <w:rPr>
                <w:rFonts w:eastAsia="Times New Roman"/>
                <w:szCs w:val="24"/>
              </w:rPr>
              <w:t xml:space="preserve"> = 0,8;</w:t>
            </w:r>
          </w:p>
        </w:tc>
      </w:tr>
      <w:tr w:rsidR="00F52B84" w:rsidRPr="00082C9E" w:rsidTr="00C23FC8">
        <w:tc>
          <w:tcPr>
            <w:tcW w:w="794" w:type="dxa"/>
          </w:tcPr>
          <w:p w:rsidR="00F52B84" w:rsidRPr="00082C9E" w:rsidRDefault="00F52B84" w:rsidP="00082C9E">
            <w:pPr>
              <w:spacing w:line="276" w:lineRule="auto"/>
              <w:rPr>
                <w:rFonts w:eastAsia="Times New Roman"/>
                <w:szCs w:val="24"/>
              </w:rPr>
            </w:pPr>
          </w:p>
        </w:tc>
        <w:tc>
          <w:tcPr>
            <w:tcW w:w="767" w:type="dxa"/>
          </w:tcPr>
          <w:p w:rsidR="00F52B84" w:rsidRPr="00082C9E" w:rsidRDefault="00F52B84" w:rsidP="00082C9E">
            <w:pPr>
              <w:spacing w:line="276" w:lineRule="auto"/>
              <w:rPr>
                <w:rFonts w:eastAsia="Times New Roman"/>
                <w:szCs w:val="24"/>
                <w:lang w:val="en-US"/>
              </w:rPr>
            </w:pPr>
            <m:oMathPara>
              <m:oMath>
                <m:r>
                  <w:rPr>
                    <w:rFonts w:ascii="Cambria Math" w:hAnsi="Cambria Math"/>
                    <w:szCs w:val="24"/>
                    <w:lang w:val="en-US"/>
                  </w:rPr>
                  <m:t>f</m:t>
                </m:r>
              </m:oMath>
            </m:oMathPara>
          </w:p>
        </w:tc>
        <w:tc>
          <w:tcPr>
            <w:tcW w:w="417" w:type="dxa"/>
          </w:tcPr>
          <w:p w:rsidR="00F52B84" w:rsidRPr="00082C9E" w:rsidRDefault="00F52B84" w:rsidP="00082C9E">
            <w:pPr>
              <w:spacing w:line="276" w:lineRule="auto"/>
              <w:rPr>
                <w:rFonts w:eastAsia="Times New Roman"/>
                <w:szCs w:val="24"/>
              </w:rPr>
            </w:pPr>
            <w:r w:rsidRPr="00082C9E">
              <w:rPr>
                <w:rFonts w:eastAsia="Times New Roman"/>
                <w:szCs w:val="24"/>
              </w:rPr>
              <w:sym w:font="Symbol" w:char="F02D"/>
            </w:r>
          </w:p>
        </w:tc>
        <w:tc>
          <w:tcPr>
            <w:tcW w:w="7377" w:type="dxa"/>
          </w:tcPr>
          <w:p w:rsidR="00F52B84" w:rsidRPr="00082C9E" w:rsidRDefault="00F52B84" w:rsidP="00082C9E">
            <w:pPr>
              <w:spacing w:line="276" w:lineRule="auto"/>
              <w:rPr>
                <w:rFonts w:eastAsia="Times New Roman"/>
                <w:szCs w:val="24"/>
              </w:rPr>
            </w:pPr>
            <w:r w:rsidRPr="00082C9E">
              <w:rPr>
                <w:rFonts w:eastAsia="Times New Roman"/>
                <w:szCs w:val="24"/>
              </w:rPr>
              <w:t xml:space="preserve">фактор </w:t>
            </w:r>
            <w:proofErr w:type="spellStart"/>
            <w:r w:rsidRPr="00082C9E">
              <w:rPr>
                <w:rFonts w:eastAsia="Times New Roman"/>
                <w:szCs w:val="24"/>
              </w:rPr>
              <w:t>пробоподготовки</w:t>
            </w:r>
            <w:proofErr w:type="spellEnd"/>
            <w:r w:rsidRPr="00082C9E">
              <w:rPr>
                <w:rFonts w:eastAsia="Times New Roman"/>
                <w:szCs w:val="24"/>
              </w:rPr>
              <w:t xml:space="preserve">, вычисляемый по формулам (А.1), (А.2), (А.3) из </w:t>
            </w:r>
            <w:r w:rsidR="001C1CD1" w:rsidRPr="00082C9E">
              <w:rPr>
                <w:rFonts w:eastAsia="Times New Roman"/>
                <w:szCs w:val="24"/>
              </w:rPr>
              <w:t>раздела 14</w:t>
            </w:r>
            <w:r w:rsidRPr="00082C9E">
              <w:rPr>
                <w:rFonts w:eastAsia="Times New Roman"/>
                <w:szCs w:val="24"/>
              </w:rPr>
              <w:t>.</w:t>
            </w:r>
          </w:p>
        </w:tc>
      </w:tr>
    </w:tbl>
    <w:p w:rsidR="00F52B84" w:rsidRPr="00082C9E" w:rsidDel="00BF673A" w:rsidRDefault="00F52B84" w:rsidP="008427D3">
      <w:pPr>
        <w:tabs>
          <w:tab w:val="left" w:pos="902"/>
          <w:tab w:val="left" w:pos="1669"/>
          <w:tab w:val="left" w:pos="2086"/>
        </w:tabs>
        <w:spacing w:before="120"/>
        <w:rPr>
          <w:rFonts w:eastAsia="Times New Roman"/>
          <w:szCs w:val="24"/>
        </w:rPr>
      </w:pPr>
      <w:r w:rsidRPr="00082C9E">
        <w:rPr>
          <w:szCs w:val="24"/>
        </w:rPr>
        <w:t xml:space="preserve">Рассчитывают среднее арифметическое значение </w:t>
      </w:r>
      <m:oMath>
        <m:sSub>
          <m:sSubPr>
            <m:ctrlPr>
              <w:rPr>
                <w:rFonts w:ascii="Cambria Math" w:eastAsia="Times New Roman" w:hAnsi="Cambria Math"/>
                <w:i/>
                <w:szCs w:val="24"/>
              </w:rPr>
            </m:ctrlPr>
          </m:sSubPr>
          <m:e>
            <m:r>
              <w:rPr>
                <w:rFonts w:ascii="Cambria Math" w:eastAsia="Times New Roman" w:hAnsi="Cambria Math"/>
                <w:szCs w:val="24"/>
              </w:rPr>
              <m:t>Х</m:t>
            </m:r>
          </m:e>
          <m:sub>
            <m:sSub>
              <m:sSubPr>
                <m:ctrlPr>
                  <w:rPr>
                    <w:rFonts w:ascii="Cambria Math" w:eastAsia="Times New Roman" w:hAnsi="Cambria Math"/>
                    <w:i/>
                    <w:szCs w:val="24"/>
                  </w:rPr>
                </m:ctrlPr>
              </m:sSubPr>
              <m:e>
                <m:r>
                  <w:rPr>
                    <w:rFonts w:ascii="Cambria Math" w:eastAsia="Times New Roman" w:hAnsi="Cambria Math"/>
                    <w:szCs w:val="24"/>
                    <w:lang w:val="en-US"/>
                  </w:rPr>
                  <m:t>i</m:t>
                </m:r>
              </m:e>
              <m:sub>
                <m:r>
                  <w:rPr>
                    <w:rFonts w:ascii="Cambria Math" w:eastAsia="Times New Roman" w:hAnsi="Cambria Math"/>
                    <w:szCs w:val="24"/>
                  </w:rPr>
                  <m:t>ср</m:t>
                </m:r>
              </m:sub>
            </m:sSub>
          </m:sub>
        </m:sSub>
      </m:oMath>
      <w:r w:rsidRPr="00082C9E">
        <w:rPr>
          <w:szCs w:val="24"/>
        </w:rPr>
        <w:t>, млн</w:t>
      </w:r>
      <w:r w:rsidRPr="00082C9E">
        <w:rPr>
          <w:szCs w:val="24"/>
          <w:vertAlign w:val="superscript"/>
        </w:rPr>
        <w:t xml:space="preserve">-1 </w:t>
      </w:r>
      <w:r w:rsidRPr="00082C9E">
        <w:rPr>
          <w:szCs w:val="24"/>
        </w:rPr>
        <w:t xml:space="preserve">(мкг/г, </w:t>
      </w:r>
      <w:proofErr w:type="spellStart"/>
      <w:r w:rsidRPr="00082C9E">
        <w:rPr>
          <w:szCs w:val="24"/>
        </w:rPr>
        <w:t>ppm</w:t>
      </w:r>
      <w:proofErr w:type="spellEnd"/>
      <w:r w:rsidRPr="00082C9E">
        <w:rPr>
          <w:szCs w:val="24"/>
        </w:rPr>
        <w:t xml:space="preserve">), результатов двух параллельных определений массовой доли </w:t>
      </w:r>
      <w:proofErr w:type="spellStart"/>
      <w:r w:rsidRPr="00082C9E">
        <w:rPr>
          <w:i/>
          <w:iCs/>
          <w:szCs w:val="24"/>
          <w:lang w:val="en-US"/>
        </w:rPr>
        <w:t>i</w:t>
      </w:r>
      <w:proofErr w:type="spellEnd"/>
      <w:r w:rsidRPr="00082C9E">
        <w:rPr>
          <w:szCs w:val="24"/>
        </w:rPr>
        <w:t>-го</w:t>
      </w:r>
      <w:r w:rsidRPr="00082C9E">
        <w:rPr>
          <w:rFonts w:eastAsia="Times New Roman"/>
          <w:szCs w:val="24"/>
        </w:rPr>
        <w:t xml:space="preserve"> ХОС в пробе </w:t>
      </w:r>
      <w:proofErr w:type="gramStart"/>
      <w:r w:rsidRPr="00082C9E">
        <w:rPr>
          <w:rFonts w:eastAsia="Times New Roman"/>
          <w:szCs w:val="24"/>
        </w:rPr>
        <w:t>ХР</w:t>
      </w:r>
      <w:proofErr w:type="gramEnd"/>
      <w:r w:rsidRPr="00082C9E">
        <w:rPr>
          <w:rFonts w:eastAsia="Times New Roman"/>
          <w:szCs w:val="24"/>
        </w:rPr>
        <w:t xml:space="preserve"> по формуле:</w:t>
      </w:r>
    </w:p>
    <w:tbl>
      <w:tblPr>
        <w:tblStyle w:val="af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683"/>
      </w:tblGrid>
      <w:tr w:rsidR="00F52B84" w:rsidRPr="00082C9E" w:rsidTr="00F52B84">
        <w:tc>
          <w:tcPr>
            <w:tcW w:w="8784" w:type="dxa"/>
            <w:vAlign w:val="center"/>
          </w:tcPr>
          <w:p w:rsidR="00F52B84" w:rsidRPr="00082C9E" w:rsidRDefault="004C4372" w:rsidP="00082C9E">
            <w:pPr>
              <w:spacing w:line="276" w:lineRule="auto"/>
              <w:rPr>
                <w:rFonts w:eastAsia="Times New Roman"/>
                <w:sz w:val="24"/>
                <w:szCs w:val="24"/>
              </w:rPr>
            </w:pPr>
            <m:oMathPara>
              <m:oMath>
                <m:sSub>
                  <m:sSubPr>
                    <m:ctrlPr>
                      <w:rPr>
                        <w:rFonts w:ascii="Cambria Math" w:eastAsia="Times New Roman" w:hAnsi="Cambria Math"/>
                        <w:i/>
                        <w:sz w:val="24"/>
                        <w:szCs w:val="24"/>
                      </w:rPr>
                    </m:ctrlPr>
                  </m:sSubPr>
                  <m:e>
                    <m:r>
                      <m:rPr>
                        <m:sty m:val="p"/>
                      </m:rPr>
                      <w:rPr>
                        <w:rFonts w:ascii="Cambria Math" w:eastAsia="Times New Roman" w:hAnsi="Cambria Math"/>
                        <w:sz w:val="24"/>
                        <w:szCs w:val="24"/>
                      </w:rPr>
                      <m:t>Х</m:t>
                    </m:r>
                  </m:e>
                  <m:sub>
                    <m:sSub>
                      <m:sSubPr>
                        <m:ctrlPr>
                          <w:rPr>
                            <w:rFonts w:ascii="Cambria Math" w:eastAsia="Times New Roman" w:hAnsi="Cambria Math"/>
                            <w:i/>
                            <w:sz w:val="24"/>
                            <w:szCs w:val="24"/>
                          </w:rPr>
                        </m:ctrlPr>
                      </m:sSubPr>
                      <m:e>
                        <m:r>
                          <w:rPr>
                            <w:rFonts w:ascii="Cambria Math" w:eastAsia="Times New Roman" w:hAnsi="Cambria Math"/>
                            <w:sz w:val="24"/>
                            <w:szCs w:val="24"/>
                            <w:lang w:val="en-US"/>
                          </w:rPr>
                          <m:t>i</m:t>
                        </m:r>
                      </m:e>
                      <m:sub>
                        <m:r>
                          <w:rPr>
                            <w:rFonts w:ascii="Cambria Math" w:eastAsia="Times New Roman" w:hAnsi="Cambria Math"/>
                            <w:sz w:val="24"/>
                            <w:szCs w:val="24"/>
                          </w:rPr>
                          <m:t>ср</m:t>
                        </m:r>
                      </m:sub>
                    </m:sSub>
                  </m:sub>
                </m:sSub>
                <m:r>
                  <w:rPr>
                    <w:rFonts w:ascii="Cambria Math" w:eastAsia="Times New Roman" w:hAnsi="Cambria Math"/>
                    <w:sz w:val="24"/>
                    <w:szCs w:val="24"/>
                  </w:rPr>
                  <m:t>=</m:t>
                </m:r>
                <m:f>
                  <m:fPr>
                    <m:ctrlPr>
                      <w:rPr>
                        <w:rFonts w:ascii="Cambria Math" w:eastAsia="Times New Roman" w:hAnsi="Cambria Math"/>
                        <w:i/>
                        <w:sz w:val="24"/>
                        <w:szCs w:val="24"/>
                      </w:rPr>
                    </m:ctrlPr>
                  </m:fPr>
                  <m:num>
                    <m:nary>
                      <m:naryPr>
                        <m:chr m:val="∑"/>
                        <m:limLoc m:val="undOvr"/>
                        <m:subHide m:val="1"/>
                        <m:supHide m:val="1"/>
                        <m:ctrlPr>
                          <w:rPr>
                            <w:rFonts w:ascii="Cambria Math" w:eastAsia="Times New Roman" w:hAnsi="Cambria Math"/>
                            <w:i/>
                            <w:sz w:val="24"/>
                            <w:szCs w:val="24"/>
                          </w:rPr>
                        </m:ctrlPr>
                      </m:naryPr>
                      <m:sub/>
                      <m:sup/>
                      <m:e>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X</m:t>
                            </m:r>
                          </m:e>
                          <m:sub>
                            <m:sSub>
                              <m:sSubPr>
                                <m:ctrlPr>
                                  <w:rPr>
                                    <w:rFonts w:ascii="Cambria Math" w:eastAsia="Times New Roman" w:hAnsi="Cambria Math"/>
                                    <w:i/>
                                    <w:sz w:val="24"/>
                                    <w:szCs w:val="24"/>
                                    <w:lang w:val="en-US"/>
                                  </w:rPr>
                                </m:ctrlPr>
                              </m:sSubPr>
                              <m:e>
                                <m:r>
                                  <w:rPr>
                                    <w:rFonts w:ascii="Cambria Math" w:eastAsia="Times New Roman" w:hAnsi="Cambria Math"/>
                                    <w:sz w:val="24"/>
                                    <w:szCs w:val="24"/>
                                    <w:lang w:val="en-US"/>
                                  </w:rPr>
                                  <m:t>k</m:t>
                                </m:r>
                              </m:e>
                              <m:sub>
                                <m:r>
                                  <w:rPr>
                                    <w:rFonts w:ascii="Cambria Math" w:eastAsia="Times New Roman" w:hAnsi="Cambria Math"/>
                                    <w:sz w:val="24"/>
                                    <w:szCs w:val="24"/>
                                    <w:lang w:val="en-US"/>
                                  </w:rPr>
                                  <m:t>i</m:t>
                                </m:r>
                              </m:sub>
                            </m:sSub>
                          </m:sub>
                        </m:sSub>
                      </m:e>
                    </m:nary>
                  </m:num>
                  <m:den>
                    <m:r>
                      <w:rPr>
                        <w:rFonts w:ascii="Cambria Math" w:eastAsia="Times New Roman" w:hAnsi="Cambria Math"/>
                        <w:sz w:val="24"/>
                        <w:szCs w:val="24"/>
                      </w:rPr>
                      <m:t>2</m:t>
                    </m:r>
                  </m:den>
                </m:f>
                <m:r>
                  <w:rPr>
                    <w:rFonts w:ascii="Cambria Math" w:hAnsi="Cambria Math"/>
                    <w:sz w:val="24"/>
                    <w:szCs w:val="24"/>
                  </w:rPr>
                  <m:t>.</m:t>
                </m:r>
              </m:oMath>
            </m:oMathPara>
          </w:p>
        </w:tc>
        <w:tc>
          <w:tcPr>
            <w:tcW w:w="683" w:type="dxa"/>
            <w:vAlign w:val="center"/>
          </w:tcPr>
          <w:p w:rsidR="00F52B84" w:rsidRPr="00082C9E" w:rsidRDefault="00F52B84" w:rsidP="00082C9E">
            <w:pPr>
              <w:spacing w:line="276" w:lineRule="auto"/>
              <w:jc w:val="right"/>
              <w:rPr>
                <w:rFonts w:eastAsia="Times New Roman"/>
                <w:sz w:val="24"/>
                <w:szCs w:val="24"/>
              </w:rPr>
            </w:pPr>
            <w:r w:rsidRPr="00082C9E">
              <w:rPr>
                <w:rFonts w:eastAsia="Times New Roman"/>
                <w:sz w:val="24"/>
                <w:szCs w:val="24"/>
              </w:rPr>
              <w:t>(</w:t>
            </w:r>
            <w:r w:rsidRPr="00082C9E">
              <w:rPr>
                <w:rFonts w:eastAsia="Times New Roman"/>
                <w:sz w:val="24"/>
                <w:szCs w:val="24"/>
                <w:lang w:val="en-US"/>
              </w:rPr>
              <w:t>1</w:t>
            </w:r>
            <w:r w:rsidRPr="00082C9E">
              <w:rPr>
                <w:rFonts w:eastAsia="Times New Roman"/>
                <w:sz w:val="24"/>
                <w:szCs w:val="24"/>
              </w:rPr>
              <w:t>0)</w:t>
            </w:r>
          </w:p>
        </w:tc>
      </w:tr>
    </w:tbl>
    <w:p w:rsidR="00F52B84" w:rsidRPr="00082C9E" w:rsidRDefault="00F52B84" w:rsidP="00FC4540">
      <w:pPr>
        <w:pStyle w:val="aff2"/>
        <w:numPr>
          <w:ilvl w:val="0"/>
          <w:numId w:val="34"/>
        </w:numPr>
        <w:spacing w:before="120"/>
        <w:ind w:left="0" w:firstLine="0"/>
      </w:pPr>
      <w:r w:rsidRPr="00082C9E">
        <w:t>При анализе каждой пробы выполняют два параллельных определения. Для каждого индивидуального ХОС расхождение между результатами параллельных определений должно удовлетворять условию</w:t>
      </w:r>
      <w:r w:rsidR="00FC4540">
        <w:t>:</w:t>
      </w:r>
    </w:p>
    <w:tbl>
      <w:tblPr>
        <w:tblStyle w:val="af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683"/>
      </w:tblGrid>
      <w:tr w:rsidR="00F52B84" w:rsidRPr="00082C9E" w:rsidTr="00F52B84">
        <w:tc>
          <w:tcPr>
            <w:tcW w:w="8784" w:type="dxa"/>
            <w:vAlign w:val="center"/>
          </w:tcPr>
          <w:p w:rsidR="00F52B84" w:rsidRPr="00082C9E" w:rsidRDefault="004C4372" w:rsidP="00FC4540">
            <w:pPr>
              <w:spacing w:before="120" w:line="276" w:lineRule="auto"/>
              <w:rPr>
                <w:rFonts w:eastAsia="Times New Roman"/>
                <w:sz w:val="24"/>
                <w:szCs w:val="24"/>
              </w:rPr>
            </w:pPr>
            <m:oMathPara>
              <m:oMath>
                <m:d>
                  <m:dPr>
                    <m:begChr m:val="|"/>
                    <m:endChr m:val="|"/>
                    <m:ctrlPr>
                      <w:rPr>
                        <w:rFonts w:ascii="Cambria Math" w:hAnsi="Cambria Math"/>
                        <w:i/>
                        <w:sz w:val="24"/>
                        <w:szCs w:val="24"/>
                        <w:lang w:val="en-US"/>
                      </w:rPr>
                    </m:ctrlPr>
                  </m:dPr>
                  <m:e>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hAnsi="Cambria Math"/>
                            <w:sz w:val="24"/>
                            <w:szCs w:val="24"/>
                          </w:rPr>
                          <m:t>1</m:t>
                        </m:r>
                        <m:r>
                          <w:rPr>
                            <w:rFonts w:ascii="Cambria Math" w:hAnsi="Cambria Math"/>
                            <w:sz w:val="24"/>
                            <w:szCs w:val="24"/>
                            <w:lang w:val="en-US"/>
                          </w:rPr>
                          <m:t>i</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X</m:t>
                        </m:r>
                      </m:e>
                      <m:sub>
                        <m:r>
                          <w:rPr>
                            <w:rFonts w:ascii="Cambria Math" w:hAnsi="Cambria Math"/>
                            <w:sz w:val="24"/>
                            <w:szCs w:val="24"/>
                          </w:rPr>
                          <m:t>2i</m:t>
                        </m:r>
                      </m:sub>
                    </m:sSub>
                  </m:e>
                </m:d>
                <m:r>
                  <w:rPr>
                    <w:rFonts w:ascii="Cambria Math" w:hAnsi="Cambria Math"/>
                    <w:sz w:val="24"/>
                    <w:szCs w:val="24"/>
                  </w:rPr>
                  <m:t xml:space="preserve"> ≤0,01∙</m:t>
                </m:r>
                <m:sSub>
                  <m:sSubPr>
                    <m:ctrlPr>
                      <w:rPr>
                        <w:rFonts w:ascii="Cambria Math" w:hAnsi="Cambria Math"/>
                        <w:sz w:val="24"/>
                        <w:szCs w:val="24"/>
                      </w:rPr>
                    </m:ctrlPr>
                  </m:sSubPr>
                  <m:e>
                    <m:r>
                      <w:rPr>
                        <w:rFonts w:ascii="Cambria Math" w:hAnsi="Cambria Math"/>
                        <w:sz w:val="24"/>
                        <w:szCs w:val="24"/>
                      </w:rPr>
                      <m:t>r</m:t>
                    </m:r>
                  </m:e>
                  <m:sub>
                    <m:r>
                      <w:rPr>
                        <w:rFonts w:ascii="Cambria Math" w:hAnsi="Cambria Math"/>
                        <w:sz w:val="24"/>
                        <w:szCs w:val="24"/>
                        <w:lang w:val="en-US"/>
                      </w:rPr>
                      <m:t>i</m:t>
                    </m:r>
                    <m:r>
                      <w:rPr>
                        <w:rFonts w:ascii="Cambria Math" w:hAnsi="Cambria Math"/>
                        <w:sz w:val="24"/>
                        <w:szCs w:val="24"/>
                      </w:rPr>
                      <m:t>отн</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lang w:val="en-US"/>
                      </w:rPr>
                      <m:t>X</m:t>
                    </m:r>
                  </m:e>
                  <m:sub>
                    <m:r>
                      <w:rPr>
                        <w:rFonts w:ascii="Cambria Math" w:hAnsi="Cambria Math"/>
                        <w:sz w:val="24"/>
                        <w:szCs w:val="24"/>
                        <w:lang w:val="en-US"/>
                      </w:rPr>
                      <m:t>i</m:t>
                    </m:r>
                    <m:r>
                      <w:rPr>
                        <w:rFonts w:ascii="Cambria Math" w:hAnsi="Cambria Math"/>
                        <w:sz w:val="24"/>
                        <w:szCs w:val="24"/>
                      </w:rPr>
                      <m:t>ср</m:t>
                    </m:r>
                  </m:sub>
                </m:sSub>
                <m:r>
                  <w:rPr>
                    <w:rFonts w:ascii="Cambria Math" w:hAnsi="Cambria Math"/>
                    <w:sz w:val="24"/>
                    <w:szCs w:val="24"/>
                  </w:rPr>
                  <m:t>,</m:t>
                </m:r>
              </m:oMath>
            </m:oMathPara>
          </w:p>
        </w:tc>
        <w:tc>
          <w:tcPr>
            <w:tcW w:w="683" w:type="dxa"/>
            <w:vAlign w:val="center"/>
          </w:tcPr>
          <w:p w:rsidR="00F52B84" w:rsidRPr="00082C9E" w:rsidRDefault="00F52B84" w:rsidP="00FC4540">
            <w:pPr>
              <w:spacing w:before="120" w:line="276" w:lineRule="auto"/>
              <w:jc w:val="right"/>
              <w:rPr>
                <w:rFonts w:eastAsia="Times New Roman"/>
                <w:sz w:val="24"/>
                <w:szCs w:val="24"/>
              </w:rPr>
            </w:pPr>
            <w:r w:rsidRPr="00082C9E">
              <w:rPr>
                <w:rFonts w:eastAsia="Times New Roman"/>
                <w:sz w:val="24"/>
                <w:szCs w:val="24"/>
              </w:rPr>
              <w:t>(</w:t>
            </w:r>
            <w:r w:rsidRPr="00082C9E">
              <w:rPr>
                <w:rFonts w:eastAsia="Times New Roman"/>
                <w:sz w:val="24"/>
                <w:szCs w:val="24"/>
                <w:lang w:val="en-US"/>
              </w:rPr>
              <w:t>1</w:t>
            </w:r>
            <w:r w:rsidRPr="00082C9E">
              <w:rPr>
                <w:rFonts w:eastAsia="Times New Roman"/>
                <w:sz w:val="24"/>
                <w:szCs w:val="24"/>
              </w:rPr>
              <w:t>1)</w:t>
            </w:r>
          </w:p>
        </w:tc>
      </w:tr>
      <w:tr w:rsidR="00FC4540" w:rsidRPr="00082C9E" w:rsidTr="00F52B84">
        <w:tc>
          <w:tcPr>
            <w:tcW w:w="8784" w:type="dxa"/>
            <w:vAlign w:val="center"/>
          </w:tcPr>
          <w:p w:rsidR="00FC4540" w:rsidRDefault="00FC4540" w:rsidP="00FC4540">
            <w:pPr>
              <w:spacing w:before="120" w:line="276" w:lineRule="auto"/>
              <w:ind w:left="709"/>
              <w:rPr>
                <w:rFonts w:eastAsia="Times New Roman"/>
                <w:szCs w:val="24"/>
                <w:lang w:val="en-US"/>
              </w:rPr>
            </w:pPr>
            <w:r w:rsidRPr="00082C9E">
              <w:rPr>
                <w:rFonts w:eastAsia="Times New Roman"/>
                <w:szCs w:val="24"/>
              </w:rPr>
              <w:t>где</w:t>
            </w:r>
            <w:r>
              <w:rPr>
                <w:rFonts w:eastAsia="Times New Roman"/>
                <w:szCs w:val="24"/>
              </w:rPr>
              <w:t>:</w:t>
            </w:r>
          </w:p>
        </w:tc>
        <w:tc>
          <w:tcPr>
            <w:tcW w:w="683" w:type="dxa"/>
            <w:vAlign w:val="center"/>
          </w:tcPr>
          <w:p w:rsidR="00FC4540" w:rsidRPr="00082C9E" w:rsidRDefault="00FC4540" w:rsidP="00FC4540">
            <w:pPr>
              <w:spacing w:before="120" w:line="276" w:lineRule="auto"/>
              <w:jc w:val="right"/>
              <w:rPr>
                <w:rFonts w:eastAsia="Times New Roman"/>
                <w:szCs w:val="24"/>
              </w:rPr>
            </w:pPr>
          </w:p>
        </w:tc>
      </w:tr>
    </w:tbl>
    <w:tbl>
      <w:tblPr>
        <w:tblW w:w="0" w:type="auto"/>
        <w:tblLook w:val="04A0" w:firstRow="1" w:lastRow="0" w:firstColumn="1" w:lastColumn="0" w:noHBand="0" w:noVBand="1"/>
      </w:tblPr>
      <w:tblGrid>
        <w:gridCol w:w="794"/>
        <w:gridCol w:w="1059"/>
        <w:gridCol w:w="417"/>
        <w:gridCol w:w="7377"/>
      </w:tblGrid>
      <w:tr w:rsidR="00F52B84" w:rsidRPr="00082C9E" w:rsidTr="00F52B84">
        <w:tc>
          <w:tcPr>
            <w:tcW w:w="794" w:type="dxa"/>
          </w:tcPr>
          <w:p w:rsidR="00F52B84" w:rsidRPr="00082C9E" w:rsidRDefault="00F52B84" w:rsidP="00FC4540">
            <w:pPr>
              <w:spacing w:before="120" w:line="276" w:lineRule="auto"/>
              <w:rPr>
                <w:rFonts w:eastAsia="Times New Roman"/>
                <w:szCs w:val="24"/>
              </w:rPr>
            </w:pPr>
          </w:p>
        </w:tc>
        <w:tc>
          <w:tcPr>
            <w:tcW w:w="1059" w:type="dxa"/>
          </w:tcPr>
          <w:p w:rsidR="00F52B84" w:rsidRPr="00082C9E" w:rsidRDefault="004C4372" w:rsidP="00FC4540">
            <w:pPr>
              <w:spacing w:before="120" w:line="276" w:lineRule="auto"/>
              <w:rPr>
                <w:rFonts w:eastAsia="Times New Roman"/>
                <w:szCs w:val="24"/>
              </w:rPr>
            </w:pPr>
            <m:oMathPara>
              <m:oMath>
                <m:sSub>
                  <m:sSubPr>
                    <m:ctrlPr>
                      <w:rPr>
                        <w:rFonts w:ascii="Cambria Math" w:hAnsi="Cambria Math"/>
                        <w:i/>
                        <w:szCs w:val="24"/>
                        <w:lang w:val="en-US"/>
                      </w:rPr>
                    </m:ctrlPr>
                  </m:sSubPr>
                  <m:e>
                    <m:r>
                      <w:rPr>
                        <w:rFonts w:ascii="Cambria Math" w:hAnsi="Cambria Math"/>
                        <w:szCs w:val="24"/>
                        <w:lang w:val="en-US"/>
                      </w:rPr>
                      <m:t>X</m:t>
                    </m:r>
                  </m:e>
                  <m:sub>
                    <m:r>
                      <w:rPr>
                        <w:rFonts w:ascii="Cambria Math" w:hAnsi="Cambria Math"/>
                        <w:szCs w:val="24"/>
                        <w:lang w:val="en-US"/>
                      </w:rPr>
                      <m:t>1i</m:t>
                    </m:r>
                  </m:sub>
                </m:sSub>
                <m:r>
                  <w:rPr>
                    <w:rFonts w:ascii="Cambria Math" w:hAnsi="Cambria Math"/>
                    <w:szCs w:val="24"/>
                  </w:rPr>
                  <m:t xml:space="preserve">, </m:t>
                </m:r>
                <m:sSub>
                  <m:sSubPr>
                    <m:ctrlPr>
                      <w:rPr>
                        <w:rFonts w:ascii="Cambria Math" w:hAnsi="Cambria Math"/>
                        <w:i/>
                        <w:szCs w:val="24"/>
                        <w:lang w:val="en-US"/>
                      </w:rPr>
                    </m:ctrlPr>
                  </m:sSubPr>
                  <m:e>
                    <m:r>
                      <w:rPr>
                        <w:rFonts w:ascii="Cambria Math" w:hAnsi="Cambria Math"/>
                        <w:szCs w:val="24"/>
                        <w:lang w:val="en-US"/>
                      </w:rPr>
                      <m:t>X</m:t>
                    </m:r>
                  </m:e>
                  <m:sub>
                    <m:r>
                      <w:rPr>
                        <w:rFonts w:ascii="Cambria Math" w:hAnsi="Cambria Math"/>
                        <w:szCs w:val="24"/>
                      </w:rPr>
                      <m:t>2i</m:t>
                    </m:r>
                  </m:sub>
                </m:sSub>
              </m:oMath>
            </m:oMathPara>
          </w:p>
        </w:tc>
        <w:tc>
          <w:tcPr>
            <w:tcW w:w="417" w:type="dxa"/>
          </w:tcPr>
          <w:p w:rsidR="00F52B84" w:rsidRPr="00082C9E" w:rsidRDefault="00F52B84" w:rsidP="00FC4540">
            <w:pPr>
              <w:spacing w:before="120" w:line="276" w:lineRule="auto"/>
              <w:jc w:val="center"/>
              <w:rPr>
                <w:rFonts w:eastAsia="Times New Roman"/>
                <w:szCs w:val="24"/>
              </w:rPr>
            </w:pPr>
            <w:r w:rsidRPr="00082C9E">
              <w:rPr>
                <w:rFonts w:eastAsia="Times New Roman"/>
                <w:szCs w:val="24"/>
              </w:rPr>
              <w:sym w:font="Symbol" w:char="F02D"/>
            </w:r>
          </w:p>
        </w:tc>
        <w:tc>
          <w:tcPr>
            <w:tcW w:w="7377" w:type="dxa"/>
          </w:tcPr>
          <w:p w:rsidR="00F52B84" w:rsidRPr="00082C9E" w:rsidRDefault="00F52B84" w:rsidP="00FC4540">
            <w:pPr>
              <w:spacing w:before="120" w:line="276" w:lineRule="auto"/>
              <w:rPr>
                <w:szCs w:val="24"/>
              </w:rPr>
            </w:pPr>
            <w:r w:rsidRPr="00082C9E">
              <w:rPr>
                <w:szCs w:val="24"/>
              </w:rPr>
              <w:t>результаты параллельных определений массовой доли ХОС в пробе, млн</w:t>
            </w:r>
            <w:r w:rsidRPr="00082C9E">
              <w:rPr>
                <w:szCs w:val="24"/>
                <w:vertAlign w:val="superscript"/>
              </w:rPr>
              <w:t xml:space="preserve">-1 </w:t>
            </w:r>
            <w:r w:rsidRPr="00082C9E">
              <w:rPr>
                <w:szCs w:val="24"/>
              </w:rPr>
              <w:t>(мкг/</w:t>
            </w:r>
            <w:proofErr w:type="gramStart"/>
            <w:r w:rsidRPr="00082C9E">
              <w:rPr>
                <w:szCs w:val="24"/>
              </w:rPr>
              <w:t>г</w:t>
            </w:r>
            <w:proofErr w:type="gramEnd"/>
            <w:r w:rsidRPr="00082C9E">
              <w:rPr>
                <w:szCs w:val="24"/>
              </w:rPr>
              <w:t xml:space="preserve">, </w:t>
            </w:r>
            <w:proofErr w:type="spellStart"/>
            <w:r w:rsidRPr="00082C9E">
              <w:rPr>
                <w:szCs w:val="24"/>
              </w:rPr>
              <w:t>ppm</w:t>
            </w:r>
            <w:proofErr w:type="spellEnd"/>
            <w:r w:rsidRPr="00082C9E">
              <w:rPr>
                <w:szCs w:val="24"/>
              </w:rPr>
              <w:t>);</w:t>
            </w:r>
          </w:p>
        </w:tc>
      </w:tr>
      <w:tr w:rsidR="00F52B84" w:rsidRPr="00082C9E" w:rsidTr="00F52B84">
        <w:tc>
          <w:tcPr>
            <w:tcW w:w="794" w:type="dxa"/>
          </w:tcPr>
          <w:p w:rsidR="00F52B84" w:rsidRPr="00082C9E" w:rsidRDefault="00F52B84" w:rsidP="00FC4540">
            <w:pPr>
              <w:spacing w:before="120" w:line="276" w:lineRule="auto"/>
              <w:rPr>
                <w:rFonts w:eastAsia="Times New Roman"/>
                <w:szCs w:val="24"/>
              </w:rPr>
            </w:pPr>
          </w:p>
        </w:tc>
        <w:tc>
          <w:tcPr>
            <w:tcW w:w="1059" w:type="dxa"/>
          </w:tcPr>
          <w:p w:rsidR="00F52B84" w:rsidRPr="00082C9E" w:rsidRDefault="004C4372" w:rsidP="00FC4540">
            <w:pPr>
              <w:spacing w:before="120" w:line="276" w:lineRule="auto"/>
              <w:rPr>
                <w:rFonts w:eastAsia="Times New Roman"/>
                <w:szCs w:val="24"/>
              </w:rPr>
            </w:pPr>
            <m:oMathPara>
              <m:oMath>
                <m:sSub>
                  <m:sSubPr>
                    <m:ctrlPr>
                      <w:rPr>
                        <w:rFonts w:ascii="Cambria Math" w:hAnsi="Cambria Math"/>
                        <w:szCs w:val="24"/>
                      </w:rPr>
                    </m:ctrlPr>
                  </m:sSubPr>
                  <m:e>
                    <m:r>
                      <w:rPr>
                        <w:rFonts w:ascii="Cambria Math" w:hAnsi="Cambria Math"/>
                        <w:szCs w:val="24"/>
                      </w:rPr>
                      <m:t>r</m:t>
                    </m:r>
                  </m:e>
                  <m:sub>
                    <m:r>
                      <m:rPr>
                        <m:sty m:val="p"/>
                      </m:rPr>
                      <w:rPr>
                        <w:rFonts w:ascii="Cambria Math" w:hAnsi="Cambria Math"/>
                        <w:szCs w:val="24"/>
                        <w:lang w:val="en-US"/>
                      </w:rPr>
                      <m:t>iотн</m:t>
                    </m:r>
                  </m:sub>
                </m:sSub>
              </m:oMath>
            </m:oMathPara>
          </w:p>
        </w:tc>
        <w:tc>
          <w:tcPr>
            <w:tcW w:w="417" w:type="dxa"/>
          </w:tcPr>
          <w:p w:rsidR="00F52B84" w:rsidRPr="00082C9E" w:rsidRDefault="00F52B84" w:rsidP="00FC4540">
            <w:pPr>
              <w:spacing w:before="120" w:line="276" w:lineRule="auto"/>
              <w:rPr>
                <w:rFonts w:eastAsia="Times New Roman"/>
                <w:szCs w:val="24"/>
              </w:rPr>
            </w:pPr>
            <w:r w:rsidRPr="00082C9E">
              <w:rPr>
                <w:rFonts w:eastAsia="Times New Roman"/>
                <w:szCs w:val="24"/>
              </w:rPr>
              <w:sym w:font="Symbol" w:char="F02D"/>
            </w:r>
          </w:p>
        </w:tc>
        <w:tc>
          <w:tcPr>
            <w:tcW w:w="7377" w:type="dxa"/>
          </w:tcPr>
          <w:p w:rsidR="00F52B84" w:rsidRPr="00082C9E" w:rsidRDefault="00F52B84" w:rsidP="00FC4540">
            <w:pPr>
              <w:spacing w:before="120" w:line="276" w:lineRule="auto"/>
              <w:rPr>
                <w:szCs w:val="24"/>
              </w:rPr>
            </w:pPr>
            <w:r w:rsidRPr="00082C9E">
              <w:rPr>
                <w:szCs w:val="24"/>
              </w:rPr>
              <w:t xml:space="preserve">значение относительного предела повторяемости для двух результатов параллельных определений массовой доли </w:t>
            </w:r>
            <w:proofErr w:type="spellStart"/>
            <w:r w:rsidRPr="00082C9E">
              <w:rPr>
                <w:i/>
                <w:iCs/>
                <w:szCs w:val="24"/>
                <w:lang w:val="en-US"/>
              </w:rPr>
              <w:t>i</w:t>
            </w:r>
            <w:proofErr w:type="spellEnd"/>
            <w:r w:rsidRPr="00082C9E">
              <w:rPr>
                <w:szCs w:val="24"/>
              </w:rPr>
              <w:t>-го ХОС, %, представленное в таблице 8;</w:t>
            </w:r>
          </w:p>
        </w:tc>
      </w:tr>
      <w:tr w:rsidR="00F52B84" w:rsidRPr="00082C9E" w:rsidTr="00F52B84">
        <w:tc>
          <w:tcPr>
            <w:tcW w:w="794" w:type="dxa"/>
          </w:tcPr>
          <w:p w:rsidR="00F52B84" w:rsidRPr="00082C9E" w:rsidRDefault="00F52B84" w:rsidP="00FC4540">
            <w:pPr>
              <w:spacing w:before="120" w:line="276" w:lineRule="auto"/>
              <w:rPr>
                <w:rFonts w:eastAsia="Times New Roman"/>
                <w:szCs w:val="24"/>
              </w:rPr>
            </w:pPr>
          </w:p>
        </w:tc>
        <w:tc>
          <w:tcPr>
            <w:tcW w:w="1059" w:type="dxa"/>
          </w:tcPr>
          <w:p w:rsidR="00F52B84" w:rsidRPr="00082C9E" w:rsidRDefault="004C4372" w:rsidP="00FC4540">
            <w:pPr>
              <w:spacing w:before="120" w:line="276" w:lineRule="auto"/>
              <w:rPr>
                <w:rFonts w:eastAsia="Times New Roman"/>
                <w:szCs w:val="24"/>
              </w:rPr>
            </w:pPr>
            <m:oMathPara>
              <m:oMath>
                <m:sSub>
                  <m:sSubPr>
                    <m:ctrlPr>
                      <w:rPr>
                        <w:rFonts w:ascii="Cambria Math" w:hAnsi="Cambria Math"/>
                        <w:i/>
                        <w:szCs w:val="24"/>
                      </w:rPr>
                    </m:ctrlPr>
                  </m:sSubPr>
                  <m:e>
                    <m:r>
                      <w:rPr>
                        <w:rFonts w:ascii="Cambria Math" w:hAnsi="Cambria Math"/>
                        <w:szCs w:val="24"/>
                      </w:rPr>
                      <m:t>X</m:t>
                    </m:r>
                  </m:e>
                  <m:sub>
                    <m:r>
                      <w:rPr>
                        <w:rFonts w:ascii="Cambria Math" w:hAnsi="Cambria Math"/>
                        <w:szCs w:val="24"/>
                      </w:rPr>
                      <m:t>iср</m:t>
                    </m:r>
                  </m:sub>
                </m:sSub>
              </m:oMath>
            </m:oMathPara>
          </w:p>
        </w:tc>
        <w:tc>
          <w:tcPr>
            <w:tcW w:w="417" w:type="dxa"/>
          </w:tcPr>
          <w:p w:rsidR="00F52B84" w:rsidRPr="00082C9E" w:rsidRDefault="00F52B84" w:rsidP="00FC4540">
            <w:pPr>
              <w:spacing w:before="120" w:line="276" w:lineRule="auto"/>
              <w:rPr>
                <w:rFonts w:eastAsia="Times New Roman"/>
                <w:szCs w:val="24"/>
              </w:rPr>
            </w:pPr>
            <w:r w:rsidRPr="00082C9E">
              <w:rPr>
                <w:rFonts w:eastAsia="Times New Roman"/>
                <w:szCs w:val="24"/>
              </w:rPr>
              <w:sym w:font="Symbol" w:char="F02D"/>
            </w:r>
          </w:p>
        </w:tc>
        <w:tc>
          <w:tcPr>
            <w:tcW w:w="7377" w:type="dxa"/>
          </w:tcPr>
          <w:p w:rsidR="00F52B84" w:rsidRPr="00082C9E" w:rsidRDefault="00F52B84" w:rsidP="00FC4540">
            <w:pPr>
              <w:spacing w:before="120" w:line="276" w:lineRule="auto"/>
              <w:rPr>
                <w:szCs w:val="24"/>
              </w:rPr>
            </w:pPr>
            <w:r w:rsidRPr="00082C9E">
              <w:rPr>
                <w:szCs w:val="24"/>
              </w:rPr>
              <w:t xml:space="preserve">среднее арифметическое значение массовой доли </w:t>
            </w:r>
            <w:proofErr w:type="spellStart"/>
            <w:r w:rsidRPr="00082C9E">
              <w:rPr>
                <w:i/>
                <w:szCs w:val="24"/>
                <w:lang w:val="en-US"/>
              </w:rPr>
              <w:t>i</w:t>
            </w:r>
            <w:proofErr w:type="spellEnd"/>
            <w:r w:rsidRPr="00082C9E">
              <w:rPr>
                <w:szCs w:val="24"/>
              </w:rPr>
              <w:t xml:space="preserve">-го ХОС, </w:t>
            </w:r>
            <w:r w:rsidRPr="00082C9E">
              <w:rPr>
                <w:szCs w:val="24"/>
              </w:rPr>
              <w:br/>
              <w:t>млн</w:t>
            </w:r>
            <w:r w:rsidRPr="00082C9E">
              <w:rPr>
                <w:szCs w:val="24"/>
                <w:vertAlign w:val="superscript"/>
              </w:rPr>
              <w:t xml:space="preserve">-1 </w:t>
            </w:r>
            <w:r w:rsidRPr="00082C9E">
              <w:rPr>
                <w:szCs w:val="24"/>
              </w:rPr>
              <w:t>(мкг/</w:t>
            </w:r>
            <w:proofErr w:type="gramStart"/>
            <w:r w:rsidRPr="00082C9E">
              <w:rPr>
                <w:szCs w:val="24"/>
              </w:rPr>
              <w:t>г</w:t>
            </w:r>
            <w:proofErr w:type="gramEnd"/>
            <w:r w:rsidRPr="00082C9E">
              <w:rPr>
                <w:szCs w:val="24"/>
              </w:rPr>
              <w:t xml:space="preserve">, </w:t>
            </w:r>
            <w:proofErr w:type="spellStart"/>
            <w:r w:rsidRPr="00082C9E">
              <w:rPr>
                <w:szCs w:val="24"/>
              </w:rPr>
              <w:t>ppm</w:t>
            </w:r>
            <w:proofErr w:type="spellEnd"/>
            <w:r w:rsidRPr="00082C9E">
              <w:rPr>
                <w:szCs w:val="24"/>
              </w:rPr>
              <w:t>).</w:t>
            </w:r>
          </w:p>
        </w:tc>
      </w:tr>
    </w:tbl>
    <w:p w:rsidR="00F52B84" w:rsidRPr="00082C9E" w:rsidRDefault="00F52B84" w:rsidP="00FC4540">
      <w:pPr>
        <w:pStyle w:val="aff2"/>
        <w:numPr>
          <w:ilvl w:val="0"/>
          <w:numId w:val="34"/>
        </w:numPr>
        <w:spacing w:before="120"/>
        <w:ind w:left="0" w:firstLine="0"/>
      </w:pPr>
      <w:r w:rsidRPr="00082C9E">
        <w:t xml:space="preserve">При невыполнении условия (11) дополнительно проводят третье параллельное определение массовой доли </w:t>
      </w:r>
      <w:r w:rsidRPr="00FC4540">
        <w:t>i</w:t>
      </w:r>
      <w:r w:rsidRPr="00082C9E">
        <w:t>-</w:t>
      </w:r>
      <w:proofErr w:type="spellStart"/>
      <w:r w:rsidRPr="00082C9E">
        <w:t>го</w:t>
      </w:r>
      <w:proofErr w:type="spellEnd"/>
      <w:r w:rsidRPr="00082C9E">
        <w:t xml:space="preserve"> ХОС в пробе. После этого проверяют условие:</w:t>
      </w:r>
    </w:p>
    <w:tbl>
      <w:tblPr>
        <w:tblStyle w:val="af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616"/>
      </w:tblGrid>
      <w:tr w:rsidR="00F52B84" w:rsidRPr="00082C9E" w:rsidTr="00FC4540">
        <w:tc>
          <w:tcPr>
            <w:tcW w:w="8784" w:type="dxa"/>
            <w:vAlign w:val="center"/>
          </w:tcPr>
          <w:p w:rsidR="00F52B84" w:rsidRPr="00082C9E" w:rsidRDefault="00F52B84" w:rsidP="00FC4540">
            <w:pPr>
              <w:spacing w:before="120" w:line="276" w:lineRule="auto"/>
              <w:jc w:val="center"/>
              <w:rPr>
                <w:rFonts w:eastAsia="Times New Roman"/>
                <w:sz w:val="24"/>
                <w:szCs w:val="24"/>
                <w:lang w:val="en-US"/>
              </w:rPr>
            </w:pPr>
            <w:proofErr w:type="spellStart"/>
            <w:r w:rsidRPr="00082C9E">
              <w:rPr>
                <w:i/>
                <w:sz w:val="24"/>
                <w:szCs w:val="24"/>
                <w:lang w:val="en-US"/>
              </w:rPr>
              <w:t>X</w:t>
            </w:r>
            <w:r w:rsidRPr="00082C9E">
              <w:rPr>
                <w:i/>
                <w:sz w:val="24"/>
                <w:szCs w:val="24"/>
                <w:vertAlign w:val="subscript"/>
                <w:lang w:val="en-US"/>
              </w:rPr>
              <w:t>i,</w:t>
            </w:r>
            <w:r w:rsidRPr="00082C9E">
              <w:rPr>
                <w:sz w:val="24"/>
                <w:szCs w:val="24"/>
                <w:vertAlign w:val="subscript"/>
                <w:lang w:val="en-US"/>
              </w:rPr>
              <w:t>max</w:t>
            </w:r>
            <w:proofErr w:type="spellEnd"/>
            <w:r w:rsidRPr="00082C9E">
              <w:rPr>
                <w:sz w:val="24"/>
                <w:szCs w:val="24"/>
                <w:lang w:val="en-US"/>
              </w:rPr>
              <w:t xml:space="preserve"> – </w:t>
            </w:r>
            <w:proofErr w:type="spellStart"/>
            <w:r w:rsidRPr="00082C9E">
              <w:rPr>
                <w:i/>
                <w:sz w:val="24"/>
                <w:szCs w:val="24"/>
                <w:lang w:val="en-US"/>
              </w:rPr>
              <w:t>X</w:t>
            </w:r>
            <w:r w:rsidRPr="00082C9E">
              <w:rPr>
                <w:i/>
                <w:sz w:val="24"/>
                <w:szCs w:val="24"/>
                <w:vertAlign w:val="subscript"/>
                <w:lang w:val="en-US"/>
              </w:rPr>
              <w:t>i</w:t>
            </w:r>
            <w:r w:rsidRPr="00082C9E">
              <w:rPr>
                <w:sz w:val="24"/>
                <w:szCs w:val="24"/>
                <w:vertAlign w:val="subscript"/>
                <w:lang w:val="en-US"/>
              </w:rPr>
              <w:t>,min</w:t>
            </w:r>
            <w:proofErr w:type="spellEnd"/>
            <w:r w:rsidRPr="00082C9E">
              <w:rPr>
                <w:sz w:val="24"/>
                <w:szCs w:val="24"/>
                <w:lang w:val="en-US"/>
              </w:rPr>
              <w:t xml:space="preserve"> ≤ CR</w:t>
            </w:r>
            <w:r w:rsidRPr="00082C9E">
              <w:rPr>
                <w:sz w:val="24"/>
                <w:szCs w:val="24"/>
                <w:vertAlign w:val="subscript"/>
                <w:lang w:val="en-US"/>
              </w:rPr>
              <w:t>0,95</w:t>
            </w:r>
            <w:r w:rsidRPr="00082C9E">
              <w:rPr>
                <w:sz w:val="24"/>
                <w:szCs w:val="24"/>
                <w:lang w:val="en-US"/>
              </w:rPr>
              <w:t>(3),</w:t>
            </w:r>
          </w:p>
        </w:tc>
        <w:tc>
          <w:tcPr>
            <w:tcW w:w="616" w:type="dxa"/>
            <w:vAlign w:val="center"/>
          </w:tcPr>
          <w:p w:rsidR="00F52B84" w:rsidRPr="00082C9E" w:rsidRDefault="00F52B84" w:rsidP="00082C9E">
            <w:pPr>
              <w:spacing w:line="276" w:lineRule="auto"/>
              <w:jc w:val="right"/>
              <w:rPr>
                <w:rFonts w:eastAsia="Times New Roman"/>
                <w:sz w:val="24"/>
                <w:szCs w:val="24"/>
              </w:rPr>
            </w:pPr>
            <w:r w:rsidRPr="00082C9E">
              <w:rPr>
                <w:rFonts w:eastAsia="Times New Roman"/>
                <w:sz w:val="24"/>
                <w:szCs w:val="24"/>
              </w:rPr>
              <w:t>(12)</w:t>
            </w:r>
          </w:p>
        </w:tc>
      </w:tr>
      <w:tr w:rsidR="00FC4540" w:rsidRPr="00082C9E" w:rsidTr="00FC4540">
        <w:tc>
          <w:tcPr>
            <w:tcW w:w="8784" w:type="dxa"/>
            <w:vAlign w:val="center"/>
          </w:tcPr>
          <w:p w:rsidR="00FC4540" w:rsidRPr="00082C9E" w:rsidRDefault="00FC4540" w:rsidP="00FC4540">
            <w:pPr>
              <w:spacing w:before="120" w:line="276" w:lineRule="auto"/>
              <w:ind w:left="709"/>
              <w:jc w:val="left"/>
              <w:rPr>
                <w:i/>
                <w:szCs w:val="24"/>
                <w:lang w:val="en-US"/>
              </w:rPr>
            </w:pPr>
            <w:r w:rsidRPr="00082C9E">
              <w:rPr>
                <w:rFonts w:eastAsia="Times New Roman"/>
                <w:szCs w:val="24"/>
              </w:rPr>
              <w:t>где</w:t>
            </w:r>
            <w:r>
              <w:rPr>
                <w:rFonts w:eastAsia="Times New Roman"/>
                <w:szCs w:val="24"/>
              </w:rPr>
              <w:t>:</w:t>
            </w:r>
          </w:p>
        </w:tc>
        <w:tc>
          <w:tcPr>
            <w:tcW w:w="616" w:type="dxa"/>
            <w:vAlign w:val="center"/>
          </w:tcPr>
          <w:p w:rsidR="00FC4540" w:rsidRPr="00082C9E" w:rsidRDefault="00FC4540" w:rsidP="00FC4540">
            <w:pPr>
              <w:spacing w:before="120" w:line="276" w:lineRule="auto"/>
              <w:jc w:val="right"/>
              <w:rPr>
                <w:rFonts w:eastAsia="Times New Roman"/>
                <w:szCs w:val="24"/>
              </w:rPr>
            </w:pPr>
          </w:p>
        </w:tc>
      </w:tr>
    </w:tbl>
    <w:tbl>
      <w:tblPr>
        <w:tblW w:w="0" w:type="auto"/>
        <w:tblLook w:val="04A0" w:firstRow="1" w:lastRow="0" w:firstColumn="1" w:lastColumn="0" w:noHBand="0" w:noVBand="1"/>
      </w:tblPr>
      <w:tblGrid>
        <w:gridCol w:w="794"/>
        <w:gridCol w:w="1096"/>
        <w:gridCol w:w="417"/>
        <w:gridCol w:w="7377"/>
      </w:tblGrid>
      <w:tr w:rsidR="00F52B84" w:rsidRPr="00082C9E" w:rsidTr="00FC4540">
        <w:tc>
          <w:tcPr>
            <w:tcW w:w="794" w:type="dxa"/>
          </w:tcPr>
          <w:p w:rsidR="00F52B84" w:rsidRPr="00082C9E" w:rsidRDefault="00F52B84" w:rsidP="00FC4540">
            <w:pPr>
              <w:spacing w:before="120" w:line="276" w:lineRule="auto"/>
              <w:rPr>
                <w:rFonts w:eastAsia="Times New Roman"/>
                <w:szCs w:val="24"/>
              </w:rPr>
            </w:pPr>
          </w:p>
        </w:tc>
        <w:tc>
          <w:tcPr>
            <w:tcW w:w="1096" w:type="dxa"/>
          </w:tcPr>
          <w:p w:rsidR="00F52B84" w:rsidRPr="00082C9E" w:rsidRDefault="00F52B84" w:rsidP="00FC4540">
            <w:pPr>
              <w:spacing w:before="120" w:line="276" w:lineRule="auto"/>
              <w:rPr>
                <w:rFonts w:eastAsia="Times New Roman"/>
                <w:szCs w:val="24"/>
              </w:rPr>
            </w:pPr>
            <w:r w:rsidRPr="00082C9E">
              <w:rPr>
                <w:szCs w:val="24"/>
              </w:rPr>
              <w:t>CR</w:t>
            </w:r>
            <w:r w:rsidRPr="00082C9E">
              <w:rPr>
                <w:szCs w:val="24"/>
                <w:vertAlign w:val="subscript"/>
              </w:rPr>
              <w:t>0,95</w:t>
            </w:r>
            <w:r w:rsidRPr="00082C9E">
              <w:rPr>
                <w:szCs w:val="24"/>
              </w:rPr>
              <w:t>(3)</w:t>
            </w:r>
          </w:p>
        </w:tc>
        <w:tc>
          <w:tcPr>
            <w:tcW w:w="417" w:type="dxa"/>
          </w:tcPr>
          <w:p w:rsidR="00F52B84" w:rsidRPr="00082C9E" w:rsidRDefault="00F52B84" w:rsidP="00FC4540">
            <w:pPr>
              <w:spacing w:before="120" w:line="276" w:lineRule="auto"/>
              <w:jc w:val="center"/>
              <w:rPr>
                <w:rFonts w:eastAsia="Times New Roman"/>
                <w:szCs w:val="24"/>
              </w:rPr>
            </w:pPr>
            <w:r w:rsidRPr="00082C9E">
              <w:rPr>
                <w:rFonts w:eastAsia="Times New Roman"/>
                <w:szCs w:val="24"/>
              </w:rPr>
              <w:sym w:font="Symbol" w:char="F02D"/>
            </w:r>
          </w:p>
        </w:tc>
        <w:tc>
          <w:tcPr>
            <w:tcW w:w="7377" w:type="dxa"/>
          </w:tcPr>
          <w:p w:rsidR="00F52B84" w:rsidRPr="00082C9E" w:rsidRDefault="00F52B84" w:rsidP="00FC4540">
            <w:pPr>
              <w:spacing w:before="120" w:line="276" w:lineRule="auto"/>
              <w:rPr>
                <w:szCs w:val="24"/>
              </w:rPr>
            </w:pPr>
            <w:r w:rsidRPr="00082C9E">
              <w:rPr>
                <w:szCs w:val="24"/>
              </w:rPr>
              <w:t>критический диапазон, значения которого приведены в таблице 8.</w:t>
            </w:r>
          </w:p>
        </w:tc>
      </w:tr>
    </w:tbl>
    <w:p w:rsidR="00F52B84" w:rsidRPr="00082C9E" w:rsidRDefault="00F52B84" w:rsidP="00FC4540">
      <w:pPr>
        <w:tabs>
          <w:tab w:val="left" w:pos="902"/>
          <w:tab w:val="left" w:pos="1669"/>
          <w:tab w:val="left" w:pos="2086"/>
        </w:tabs>
        <w:spacing w:before="120"/>
        <w:rPr>
          <w:szCs w:val="24"/>
        </w:rPr>
      </w:pPr>
      <w:r w:rsidRPr="00082C9E">
        <w:rPr>
          <w:szCs w:val="24"/>
        </w:rPr>
        <w:t xml:space="preserve">При выполнении условия (12) за результат измерений принимают среднее значение из трёх результатов параллельных определений. </w:t>
      </w:r>
    </w:p>
    <w:p w:rsidR="00F52B84" w:rsidRPr="00082C9E" w:rsidRDefault="00F52B84" w:rsidP="00FC4540">
      <w:pPr>
        <w:tabs>
          <w:tab w:val="left" w:pos="902"/>
          <w:tab w:val="left" w:pos="1669"/>
          <w:tab w:val="left" w:pos="2086"/>
        </w:tabs>
        <w:spacing w:before="120"/>
        <w:rPr>
          <w:szCs w:val="24"/>
        </w:rPr>
      </w:pPr>
      <w:r w:rsidRPr="00082C9E">
        <w:rPr>
          <w:szCs w:val="24"/>
        </w:rPr>
        <w:lastRenderedPageBreak/>
        <w:t>При невыполнении условия (12) необходимо выяснить причины появления неприемлемых результатов, устранить их и повторить выполнение измерений в соответствии с требованиями настоящей методики измерений.</w:t>
      </w:r>
    </w:p>
    <w:p w:rsidR="00F52B84" w:rsidRPr="00082C9E" w:rsidRDefault="00F52B84" w:rsidP="00FC4540">
      <w:pPr>
        <w:tabs>
          <w:tab w:val="left" w:pos="902"/>
          <w:tab w:val="left" w:pos="1669"/>
          <w:tab w:val="left" w:pos="2086"/>
        </w:tabs>
        <w:spacing w:before="120"/>
        <w:rPr>
          <w:szCs w:val="24"/>
        </w:rPr>
      </w:pPr>
      <w:r w:rsidRPr="00082C9E">
        <w:rPr>
          <w:szCs w:val="24"/>
        </w:rPr>
        <w:t xml:space="preserve">При невыполнении условия (11) могут быть использованы методы оценки приемлемости результатов параллельных определений согласно разделу 5 </w:t>
      </w:r>
      <w:r w:rsidRPr="00082C9E">
        <w:rPr>
          <w:szCs w:val="24"/>
        </w:rPr>
        <w:br/>
        <w:t xml:space="preserve">ГОСТ </w:t>
      </w:r>
      <w:proofErr w:type="gramStart"/>
      <w:r w:rsidRPr="00082C9E">
        <w:rPr>
          <w:szCs w:val="24"/>
        </w:rPr>
        <w:t>Р</w:t>
      </w:r>
      <w:proofErr w:type="gramEnd"/>
      <w:r w:rsidRPr="00082C9E">
        <w:rPr>
          <w:szCs w:val="24"/>
        </w:rPr>
        <w:t xml:space="preserve"> ИСО 5625-6 и МИ 2881 [3].</w:t>
      </w:r>
    </w:p>
    <w:p w:rsidR="00F52B84" w:rsidRPr="00082C9E" w:rsidRDefault="00F52B84" w:rsidP="00FC4540">
      <w:pPr>
        <w:pStyle w:val="aff2"/>
        <w:numPr>
          <w:ilvl w:val="0"/>
          <w:numId w:val="34"/>
        </w:numPr>
        <w:spacing w:before="120"/>
        <w:ind w:left="0" w:firstLine="0"/>
      </w:pPr>
      <w:r w:rsidRPr="00082C9E">
        <w:t xml:space="preserve">Суммарная массовая доля ХОС в пробе, </w:t>
      </w:r>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общ</m:t>
            </m:r>
            <w:proofErr w:type="gramStart"/>
            <m:r>
              <m:rPr>
                <m:sty m:val="p"/>
              </m:rPr>
              <w:rPr>
                <w:rFonts w:ascii="Cambria Math" w:hAnsi="Cambria Math"/>
              </w:rPr>
              <m:t>.</m:t>
            </m:r>
            <w:proofErr w:type="gramEnd"/>
          </m:sub>
        </m:sSub>
      </m:oMath>
      <w:r w:rsidRPr="00082C9E">
        <w:t xml:space="preserve">, </w:t>
      </w:r>
      <w:proofErr w:type="gramStart"/>
      <w:r w:rsidRPr="00082C9E">
        <w:t>м</w:t>
      </w:r>
      <w:proofErr w:type="gramEnd"/>
      <w:r w:rsidRPr="00082C9E">
        <w:t>лн</w:t>
      </w:r>
      <w:r w:rsidRPr="00FC4540">
        <w:t xml:space="preserve">-1 </w:t>
      </w:r>
      <w:r w:rsidRPr="00082C9E">
        <w:t xml:space="preserve">(мкг/г, </w:t>
      </w:r>
      <w:proofErr w:type="spellStart"/>
      <w:r w:rsidRPr="00082C9E">
        <w:t>ppm</w:t>
      </w:r>
      <w:proofErr w:type="spellEnd"/>
      <w:r w:rsidRPr="00082C9E">
        <w:t xml:space="preserve">), определяется как сумма массовых долей </w:t>
      </w:r>
      <w:r w:rsidRPr="00FC4540">
        <w:t>i</w:t>
      </w:r>
      <w:r w:rsidRPr="00082C9E">
        <w:t>-</w:t>
      </w:r>
      <w:proofErr w:type="spellStart"/>
      <w:r w:rsidRPr="00082C9E">
        <w:t>ых</w:t>
      </w:r>
      <w:proofErr w:type="spellEnd"/>
      <w:r w:rsidRPr="00082C9E">
        <w:t xml:space="preserve"> индивидуальных ХОС:</w:t>
      </w:r>
    </w:p>
    <w:p w:rsidR="00F52B84" w:rsidRPr="00082C9E" w:rsidRDefault="004C4372" w:rsidP="00082C9E">
      <w:pPr>
        <w:tabs>
          <w:tab w:val="left" w:pos="4820"/>
        </w:tabs>
        <w:spacing w:line="276" w:lineRule="auto"/>
        <w:jc w:val="right"/>
        <w:rPr>
          <w:szCs w:val="24"/>
        </w:rPr>
      </w:pPr>
      <m:oMath>
        <m:sSub>
          <m:sSubPr>
            <m:ctrlPr>
              <w:rPr>
                <w:rFonts w:ascii="Cambria Math" w:hAnsi="Cambria Math"/>
                <w:i/>
                <w:szCs w:val="24"/>
              </w:rPr>
            </m:ctrlPr>
          </m:sSubPr>
          <m:e>
            <m:r>
              <w:rPr>
                <w:rFonts w:ascii="Cambria Math" w:hAnsi="Cambria Math"/>
                <w:szCs w:val="24"/>
                <w:lang w:val="en-US"/>
              </w:rPr>
              <m:t>X</m:t>
            </m:r>
          </m:e>
          <m:sub>
            <m:r>
              <w:rPr>
                <w:rFonts w:ascii="Cambria Math" w:hAnsi="Cambria Math"/>
                <w:szCs w:val="24"/>
              </w:rPr>
              <m:t>общ.</m:t>
            </m:r>
          </m:sub>
        </m:sSub>
        <m:r>
          <w:rPr>
            <w:rFonts w:ascii="Cambria Math" w:hAnsi="Cambria Math"/>
            <w:szCs w:val="24"/>
          </w:rPr>
          <m:t>=</m:t>
        </m:r>
        <m:nary>
          <m:naryPr>
            <m:chr m:val="∑"/>
            <m:limLoc m:val="undOvr"/>
            <m:subHide m:val="1"/>
            <m:supHide m:val="1"/>
            <m:ctrlPr>
              <w:rPr>
                <w:rFonts w:ascii="Cambria Math" w:hAnsi="Cambria Math"/>
                <w:i/>
                <w:szCs w:val="24"/>
              </w:rPr>
            </m:ctrlPr>
          </m:naryPr>
          <m:sub/>
          <m:sup/>
          <m:e>
            <m:sSub>
              <m:sSubPr>
                <m:ctrlPr>
                  <w:rPr>
                    <w:rFonts w:ascii="Cambria Math" w:hAnsi="Cambria Math"/>
                    <w:i/>
                    <w:szCs w:val="24"/>
                    <w:lang w:val="en-US"/>
                  </w:rPr>
                </m:ctrlPr>
              </m:sSubPr>
              <m:e>
                <m:r>
                  <w:rPr>
                    <w:rFonts w:ascii="Cambria Math" w:hAnsi="Cambria Math"/>
                    <w:szCs w:val="24"/>
                    <w:lang w:val="en-US"/>
                  </w:rPr>
                  <m:t>X</m:t>
                </m:r>
              </m:e>
              <m:sub>
                <m:sSub>
                  <m:sSubPr>
                    <m:ctrlPr>
                      <w:rPr>
                        <w:rFonts w:ascii="Cambria Math" w:hAnsi="Cambria Math"/>
                        <w:i/>
                        <w:szCs w:val="24"/>
                        <w:lang w:val="en-US"/>
                      </w:rPr>
                    </m:ctrlPr>
                  </m:sSubPr>
                  <m:e>
                    <m:r>
                      <w:rPr>
                        <w:rFonts w:ascii="Cambria Math" w:hAnsi="Cambria Math"/>
                        <w:szCs w:val="24"/>
                        <w:lang w:val="en-US"/>
                      </w:rPr>
                      <m:t>i</m:t>
                    </m:r>
                  </m:e>
                  <m:sub>
                    <m:r>
                      <w:rPr>
                        <w:rFonts w:ascii="Cambria Math" w:hAnsi="Cambria Math"/>
                        <w:szCs w:val="24"/>
                      </w:rPr>
                      <m:t>ср</m:t>
                    </m:r>
                  </m:sub>
                </m:sSub>
              </m:sub>
            </m:sSub>
          </m:e>
        </m:nary>
      </m:oMath>
      <w:r w:rsidR="00F52B84" w:rsidRPr="00082C9E">
        <w:rPr>
          <w:szCs w:val="24"/>
        </w:rPr>
        <w:t>.</w:t>
      </w:r>
      <w:r w:rsidR="00F52B84" w:rsidRPr="00082C9E">
        <w:rPr>
          <w:szCs w:val="24"/>
        </w:rPr>
        <w:tab/>
        <w:t>(13)</w:t>
      </w:r>
    </w:p>
    <w:p w:rsidR="00F52B84" w:rsidRPr="00F52B84" w:rsidRDefault="00F52B84" w:rsidP="00F52B84">
      <w:pPr>
        <w:rPr>
          <w:sz w:val="28"/>
          <w:szCs w:val="28"/>
        </w:rPr>
      </w:pPr>
    </w:p>
    <w:p w:rsidR="00B93F2B" w:rsidRPr="00F52B84" w:rsidRDefault="00B93F2B" w:rsidP="00CA5CCB">
      <w:pPr>
        <w:pStyle w:val="aff2"/>
        <w:rPr>
          <w:sz w:val="28"/>
          <w:szCs w:val="28"/>
        </w:rPr>
      </w:pPr>
    </w:p>
    <w:p w:rsidR="00B93F2B" w:rsidRDefault="00B93F2B" w:rsidP="00CA5CCB">
      <w:pPr>
        <w:pStyle w:val="aff2"/>
      </w:pPr>
    </w:p>
    <w:p w:rsidR="00E274DA" w:rsidRDefault="00E274DA" w:rsidP="00CA5CCB">
      <w:pPr>
        <w:pStyle w:val="aff2"/>
        <w:sectPr w:rsidR="00E274DA" w:rsidSect="00CD57CE">
          <w:pgSz w:w="11907" w:h="16840" w:code="9"/>
          <w:pgMar w:top="567" w:right="1021" w:bottom="510" w:left="1247" w:header="737" w:footer="680" w:gutter="0"/>
          <w:cols w:space="720"/>
          <w:docGrid w:linePitch="326"/>
        </w:sectPr>
      </w:pPr>
    </w:p>
    <w:p w:rsidR="00B93F2B" w:rsidRPr="00082C9E" w:rsidRDefault="00F52B84" w:rsidP="00082C9E">
      <w:pPr>
        <w:pStyle w:val="S13"/>
        <w:numPr>
          <w:ilvl w:val="0"/>
          <w:numId w:val="13"/>
        </w:numPr>
        <w:tabs>
          <w:tab w:val="left" w:pos="426"/>
        </w:tabs>
        <w:spacing w:after="240"/>
        <w:ind w:left="0" w:firstLine="0"/>
        <w:rPr>
          <w:caps w:val="0"/>
        </w:rPr>
      </w:pPr>
      <w:bookmarkStart w:id="59" w:name="_Toc115870228"/>
      <w:r w:rsidRPr="00082C9E">
        <w:rPr>
          <w:caps w:val="0"/>
        </w:rPr>
        <w:lastRenderedPageBreak/>
        <w:t>ОФОРМЛЕНИЕ</w:t>
      </w:r>
      <w:r w:rsidR="00B93F2B" w:rsidRPr="00082C9E">
        <w:rPr>
          <w:caps w:val="0"/>
        </w:rPr>
        <w:t xml:space="preserve"> РЕЗУЛЬТАТОВ ИЗМЕРЕНИЙ</w:t>
      </w:r>
      <w:bookmarkEnd w:id="59"/>
    </w:p>
    <w:p w:rsidR="00F52B84" w:rsidRPr="00FC4540" w:rsidRDefault="00F52B84" w:rsidP="00FC4540">
      <w:pPr>
        <w:pStyle w:val="aff2"/>
        <w:numPr>
          <w:ilvl w:val="1"/>
          <w:numId w:val="36"/>
        </w:numPr>
        <w:spacing w:before="120"/>
        <w:ind w:left="0" w:firstLine="0"/>
        <w:contextualSpacing w:val="0"/>
        <w:rPr>
          <w:szCs w:val="28"/>
        </w:rPr>
      </w:pPr>
      <w:r w:rsidRPr="00FC4540">
        <w:rPr>
          <w:szCs w:val="28"/>
        </w:rPr>
        <w:t xml:space="preserve">Результат измерения массовой доли </w:t>
      </w:r>
      <w:proofErr w:type="spellStart"/>
      <w:r w:rsidRPr="00FC4540">
        <w:rPr>
          <w:i/>
          <w:iCs/>
          <w:szCs w:val="28"/>
          <w:lang w:val="en-US"/>
        </w:rPr>
        <w:t>i</w:t>
      </w:r>
      <w:proofErr w:type="spellEnd"/>
      <w:r w:rsidRPr="00FC4540">
        <w:rPr>
          <w:szCs w:val="28"/>
        </w:rPr>
        <w:t xml:space="preserve">-го ХОС в пробе </w:t>
      </w:r>
      <w:proofErr w:type="gramStart"/>
      <w:r w:rsidRPr="00FC4540">
        <w:rPr>
          <w:szCs w:val="28"/>
        </w:rPr>
        <w:t>ХР</w:t>
      </w:r>
      <w:proofErr w:type="gramEnd"/>
      <w:r w:rsidRPr="00FC4540">
        <w:rPr>
          <w:szCs w:val="28"/>
        </w:rPr>
        <w:t xml:space="preserve"> представляют в виде</w:t>
      </w:r>
    </w:p>
    <w:tbl>
      <w:tblPr>
        <w:tblStyle w:val="af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616"/>
      </w:tblGrid>
      <w:tr w:rsidR="00F52B84" w:rsidRPr="00082C9E" w:rsidTr="00764255">
        <w:tc>
          <w:tcPr>
            <w:tcW w:w="8784" w:type="dxa"/>
            <w:vAlign w:val="center"/>
          </w:tcPr>
          <w:p w:rsidR="00F52B84" w:rsidRPr="00082C9E" w:rsidRDefault="004C4372" w:rsidP="00764255">
            <w:pPr>
              <w:tabs>
                <w:tab w:val="left" w:pos="5954"/>
              </w:tabs>
              <w:spacing w:before="120" w:line="276" w:lineRule="auto"/>
              <w:jc w:val="center"/>
              <w:rPr>
                <w:sz w:val="24"/>
                <w:szCs w:val="28"/>
              </w:rPr>
            </w:pPr>
            <m:oMath>
              <m:sSub>
                <m:sSubPr>
                  <m:ctrlPr>
                    <w:rPr>
                      <w:rFonts w:ascii="Cambria Math" w:hAnsi="Cambria Math"/>
                      <w:i/>
                      <w:sz w:val="24"/>
                      <w:szCs w:val="28"/>
                    </w:rPr>
                  </m:ctrlPr>
                </m:sSubPr>
                <m:e>
                  <m:r>
                    <w:rPr>
                      <w:rFonts w:ascii="Cambria Math" w:hAnsi="Cambria Math"/>
                      <w:sz w:val="24"/>
                      <w:szCs w:val="28"/>
                    </w:rPr>
                    <m:t>(Х</m:t>
                  </m:r>
                </m:e>
                <m:sub>
                  <m:r>
                    <w:rPr>
                      <w:rFonts w:ascii="Cambria Math" w:hAnsi="Cambria Math"/>
                      <w:sz w:val="24"/>
                      <w:szCs w:val="28"/>
                      <w:lang w:val="en-US"/>
                    </w:rPr>
                    <m:t>i</m:t>
                  </m:r>
                  <m:r>
                    <w:rPr>
                      <w:rFonts w:ascii="Cambria Math" w:hAnsi="Cambria Math"/>
                      <w:sz w:val="24"/>
                      <w:szCs w:val="28"/>
                    </w:rPr>
                    <m:t>ср</m:t>
                  </m:r>
                </m:sub>
              </m:sSub>
              <m:r>
                <w:rPr>
                  <w:rFonts w:ascii="Cambria Math" w:hAnsi="Cambria Math"/>
                  <w:sz w:val="24"/>
                  <w:szCs w:val="28"/>
                </w:rPr>
                <m:t>±</m:t>
              </m:r>
              <m:sSub>
                <m:sSubPr>
                  <m:ctrlPr>
                    <w:rPr>
                      <w:rFonts w:ascii="Cambria Math" w:hAnsi="Cambria Math"/>
                      <w:i/>
                      <w:sz w:val="24"/>
                      <w:szCs w:val="28"/>
                    </w:rPr>
                  </m:ctrlPr>
                </m:sSubPr>
                <m:e>
                  <m:r>
                    <w:rPr>
                      <w:rFonts w:ascii="Cambria Math" w:hAnsi="Cambria Math"/>
                      <w:sz w:val="24"/>
                      <w:szCs w:val="28"/>
                    </w:rPr>
                    <m:t>∆</m:t>
                  </m:r>
                </m:e>
                <m:sub>
                  <m:r>
                    <w:rPr>
                      <w:rFonts w:ascii="Cambria Math" w:hAnsi="Cambria Math"/>
                      <w:sz w:val="24"/>
                      <w:szCs w:val="28"/>
                    </w:rPr>
                    <m:t>л,i</m:t>
                  </m:r>
                </m:sub>
              </m:sSub>
              <m:r>
                <w:rPr>
                  <w:rFonts w:ascii="Cambria Math" w:hAnsi="Cambria Math"/>
                  <w:sz w:val="24"/>
                  <w:szCs w:val="28"/>
                </w:rPr>
                <m:t>),</m:t>
              </m:r>
            </m:oMath>
            <w:r w:rsidR="00F52B84" w:rsidRPr="00082C9E">
              <w:rPr>
                <w:sz w:val="24"/>
                <w:szCs w:val="28"/>
              </w:rPr>
              <w:t xml:space="preserve"> млн</w:t>
            </w:r>
            <w:r w:rsidR="00F52B84" w:rsidRPr="00082C9E">
              <w:rPr>
                <w:sz w:val="24"/>
                <w:szCs w:val="28"/>
                <w:vertAlign w:val="superscript"/>
              </w:rPr>
              <w:t xml:space="preserve">-1 </w:t>
            </w:r>
            <w:r w:rsidR="00F52B84" w:rsidRPr="00082C9E">
              <w:rPr>
                <w:sz w:val="24"/>
                <w:szCs w:val="28"/>
              </w:rPr>
              <w:t xml:space="preserve">(мкг/г, </w:t>
            </w:r>
            <w:proofErr w:type="spellStart"/>
            <w:r w:rsidR="00F52B84" w:rsidRPr="00082C9E">
              <w:rPr>
                <w:sz w:val="24"/>
                <w:szCs w:val="28"/>
              </w:rPr>
              <w:t>ppm</w:t>
            </w:r>
            <w:proofErr w:type="spellEnd"/>
            <w:r w:rsidR="00F52B84" w:rsidRPr="00082C9E">
              <w:rPr>
                <w:sz w:val="24"/>
                <w:szCs w:val="28"/>
              </w:rPr>
              <w:t xml:space="preserve">) при </w:t>
            </w:r>
            <w:proofErr w:type="gramStart"/>
            <w:r w:rsidR="00F52B84" w:rsidRPr="00082C9E">
              <w:rPr>
                <w:sz w:val="24"/>
                <w:szCs w:val="28"/>
              </w:rPr>
              <w:t>Р</w:t>
            </w:r>
            <w:proofErr w:type="gramEnd"/>
            <w:r w:rsidR="00F52B84" w:rsidRPr="00082C9E">
              <w:rPr>
                <w:sz w:val="24"/>
                <w:szCs w:val="28"/>
              </w:rPr>
              <w:t>=0,95,</w:t>
            </w:r>
          </w:p>
        </w:tc>
        <w:tc>
          <w:tcPr>
            <w:tcW w:w="616" w:type="dxa"/>
            <w:vAlign w:val="center"/>
          </w:tcPr>
          <w:p w:rsidR="00F52B84" w:rsidRPr="00082C9E" w:rsidRDefault="00F52B84" w:rsidP="00764255">
            <w:pPr>
              <w:spacing w:before="120" w:line="276" w:lineRule="auto"/>
              <w:jc w:val="right"/>
              <w:rPr>
                <w:rFonts w:eastAsia="Times New Roman"/>
                <w:sz w:val="24"/>
                <w:szCs w:val="28"/>
              </w:rPr>
            </w:pPr>
            <w:r w:rsidRPr="00082C9E">
              <w:rPr>
                <w:rFonts w:eastAsia="Times New Roman"/>
                <w:sz w:val="24"/>
                <w:szCs w:val="28"/>
              </w:rPr>
              <w:t>(14)</w:t>
            </w:r>
          </w:p>
        </w:tc>
      </w:tr>
    </w:tbl>
    <w:p w:rsidR="00F52B84" w:rsidRPr="00082C9E" w:rsidRDefault="00F52B84" w:rsidP="00764255">
      <w:pPr>
        <w:tabs>
          <w:tab w:val="left" w:pos="5954"/>
        </w:tabs>
        <w:spacing w:before="120" w:line="276" w:lineRule="auto"/>
        <w:jc w:val="right"/>
        <w:rPr>
          <w:szCs w:val="28"/>
        </w:rPr>
      </w:pPr>
    </w:p>
    <w:tbl>
      <w:tblPr>
        <w:tblW w:w="0" w:type="auto"/>
        <w:tblLook w:val="04A0" w:firstRow="1" w:lastRow="0" w:firstColumn="1" w:lastColumn="0" w:noHBand="0" w:noVBand="1"/>
      </w:tblPr>
      <w:tblGrid>
        <w:gridCol w:w="794"/>
        <w:gridCol w:w="767"/>
        <w:gridCol w:w="417"/>
        <w:gridCol w:w="7377"/>
      </w:tblGrid>
      <w:tr w:rsidR="00F52B84" w:rsidRPr="00082C9E" w:rsidTr="00C23FC8">
        <w:tc>
          <w:tcPr>
            <w:tcW w:w="794" w:type="dxa"/>
          </w:tcPr>
          <w:p w:rsidR="00F52B84" w:rsidRPr="00082C9E" w:rsidRDefault="00F52B84" w:rsidP="00764255">
            <w:pPr>
              <w:spacing w:before="120" w:line="276" w:lineRule="auto"/>
              <w:rPr>
                <w:rFonts w:eastAsia="Times New Roman"/>
                <w:szCs w:val="28"/>
              </w:rPr>
            </w:pPr>
          </w:p>
        </w:tc>
        <w:tc>
          <w:tcPr>
            <w:tcW w:w="767" w:type="dxa"/>
          </w:tcPr>
          <w:p w:rsidR="00F52B84" w:rsidRPr="00082C9E" w:rsidRDefault="00FC4540" w:rsidP="00764255">
            <w:pPr>
              <w:spacing w:before="120" w:line="276" w:lineRule="auto"/>
              <w:rPr>
                <w:rFonts w:eastAsia="Times New Roman"/>
                <w:szCs w:val="28"/>
                <w:lang w:val="en-US"/>
              </w:rPr>
            </w:pPr>
            <w:r w:rsidRPr="00082C9E">
              <w:rPr>
                <w:rFonts w:eastAsia="Times New Roman"/>
                <w:szCs w:val="28"/>
              </w:rPr>
              <w:t>где</w:t>
            </w:r>
            <w:r>
              <w:rPr>
                <w:rFonts w:eastAsia="Times New Roman"/>
                <w:szCs w:val="28"/>
              </w:rPr>
              <w:t>:</w:t>
            </w:r>
          </w:p>
        </w:tc>
        <w:tc>
          <w:tcPr>
            <w:tcW w:w="417" w:type="dxa"/>
          </w:tcPr>
          <w:p w:rsidR="00F52B84" w:rsidRPr="00082C9E" w:rsidRDefault="00F52B84" w:rsidP="00764255">
            <w:pPr>
              <w:spacing w:before="120" w:line="276" w:lineRule="auto"/>
              <w:rPr>
                <w:rFonts w:eastAsia="Times New Roman"/>
                <w:szCs w:val="28"/>
              </w:rPr>
            </w:pPr>
          </w:p>
        </w:tc>
        <w:tc>
          <w:tcPr>
            <w:tcW w:w="7377" w:type="dxa"/>
          </w:tcPr>
          <w:p w:rsidR="00F52B84" w:rsidRPr="00082C9E" w:rsidRDefault="00F52B84" w:rsidP="00764255">
            <w:pPr>
              <w:spacing w:before="120" w:line="276" w:lineRule="auto"/>
              <w:rPr>
                <w:rFonts w:eastAsia="Times New Roman"/>
                <w:szCs w:val="28"/>
              </w:rPr>
            </w:pPr>
          </w:p>
        </w:tc>
      </w:tr>
      <w:tr w:rsidR="00FC4540" w:rsidRPr="00082C9E" w:rsidTr="00C23FC8">
        <w:tc>
          <w:tcPr>
            <w:tcW w:w="794" w:type="dxa"/>
          </w:tcPr>
          <w:p w:rsidR="00FC4540" w:rsidRPr="00082C9E" w:rsidRDefault="00FC4540" w:rsidP="00764255">
            <w:pPr>
              <w:spacing w:before="120" w:line="276" w:lineRule="auto"/>
              <w:rPr>
                <w:rFonts w:eastAsia="Times New Roman"/>
                <w:szCs w:val="28"/>
              </w:rPr>
            </w:pPr>
          </w:p>
        </w:tc>
        <w:tc>
          <w:tcPr>
            <w:tcW w:w="767" w:type="dxa"/>
          </w:tcPr>
          <w:p w:rsidR="00FC4540" w:rsidRPr="00082C9E" w:rsidRDefault="004C4372" w:rsidP="00624666">
            <w:pPr>
              <w:spacing w:before="120" w:line="276" w:lineRule="auto"/>
              <w:rPr>
                <w:rFonts w:eastAsia="Times New Roman"/>
                <w:szCs w:val="28"/>
                <w:lang w:val="en-US"/>
              </w:rPr>
            </w:pPr>
            <m:oMathPara>
              <m:oMath>
                <m:sSub>
                  <m:sSubPr>
                    <m:ctrlPr>
                      <w:rPr>
                        <w:rFonts w:ascii="Cambria Math" w:hAnsi="Cambria Math"/>
                        <w:i/>
                        <w:szCs w:val="28"/>
                      </w:rPr>
                    </m:ctrlPr>
                  </m:sSubPr>
                  <m:e>
                    <m:r>
                      <w:rPr>
                        <w:rFonts w:ascii="Cambria Math" w:hAnsi="Cambria Math"/>
                        <w:szCs w:val="28"/>
                      </w:rPr>
                      <m:t>Х</m:t>
                    </m:r>
                  </m:e>
                  <m:sub>
                    <m:r>
                      <w:rPr>
                        <w:rFonts w:ascii="Cambria Math" w:hAnsi="Cambria Math"/>
                        <w:szCs w:val="28"/>
                        <w:lang w:val="en-US"/>
                      </w:rPr>
                      <m:t>i</m:t>
                    </m:r>
                    <m:r>
                      <w:rPr>
                        <w:rFonts w:ascii="Cambria Math" w:hAnsi="Cambria Math"/>
                        <w:szCs w:val="28"/>
                      </w:rPr>
                      <m:t>ср</m:t>
                    </m:r>
                  </m:sub>
                </m:sSub>
              </m:oMath>
            </m:oMathPara>
          </w:p>
        </w:tc>
        <w:tc>
          <w:tcPr>
            <w:tcW w:w="417" w:type="dxa"/>
          </w:tcPr>
          <w:p w:rsidR="00FC4540" w:rsidRPr="00082C9E" w:rsidRDefault="00FC4540" w:rsidP="00624666">
            <w:pPr>
              <w:spacing w:before="120" w:line="276" w:lineRule="auto"/>
              <w:rPr>
                <w:rFonts w:eastAsia="Times New Roman"/>
                <w:szCs w:val="28"/>
              </w:rPr>
            </w:pPr>
            <w:r w:rsidRPr="00082C9E">
              <w:rPr>
                <w:rFonts w:eastAsia="Times New Roman"/>
                <w:szCs w:val="28"/>
              </w:rPr>
              <w:sym w:font="Symbol" w:char="F02D"/>
            </w:r>
          </w:p>
        </w:tc>
        <w:tc>
          <w:tcPr>
            <w:tcW w:w="7377" w:type="dxa"/>
          </w:tcPr>
          <w:p w:rsidR="00FC4540" w:rsidRPr="00082C9E" w:rsidRDefault="00FC4540" w:rsidP="00624666">
            <w:pPr>
              <w:spacing w:before="120" w:line="276" w:lineRule="auto"/>
              <w:rPr>
                <w:rFonts w:eastAsia="Times New Roman"/>
                <w:szCs w:val="28"/>
              </w:rPr>
            </w:pPr>
            <w:r w:rsidRPr="00082C9E">
              <w:rPr>
                <w:szCs w:val="28"/>
              </w:rPr>
              <w:t xml:space="preserve">массовая доля </w:t>
            </w:r>
            <w:proofErr w:type="spellStart"/>
            <w:r w:rsidRPr="00082C9E">
              <w:rPr>
                <w:i/>
                <w:iCs/>
                <w:szCs w:val="28"/>
                <w:lang w:val="en-US"/>
              </w:rPr>
              <w:t>i</w:t>
            </w:r>
            <w:proofErr w:type="spellEnd"/>
            <w:r w:rsidRPr="00082C9E">
              <w:rPr>
                <w:szCs w:val="28"/>
              </w:rPr>
              <w:t xml:space="preserve">-го ХОС в пробе </w:t>
            </w:r>
            <w:proofErr w:type="gramStart"/>
            <w:r w:rsidRPr="00082C9E">
              <w:rPr>
                <w:szCs w:val="28"/>
              </w:rPr>
              <w:t>ХР</w:t>
            </w:r>
            <w:proofErr w:type="gramEnd"/>
            <w:r w:rsidRPr="00082C9E">
              <w:rPr>
                <w:szCs w:val="28"/>
              </w:rPr>
              <w:t>, млн</w:t>
            </w:r>
            <w:r w:rsidRPr="00082C9E">
              <w:rPr>
                <w:szCs w:val="28"/>
                <w:vertAlign w:val="superscript"/>
              </w:rPr>
              <w:t xml:space="preserve">-1 </w:t>
            </w:r>
            <w:r w:rsidRPr="00082C9E">
              <w:rPr>
                <w:szCs w:val="28"/>
              </w:rPr>
              <w:t xml:space="preserve">(мкг/г, </w:t>
            </w:r>
            <w:proofErr w:type="spellStart"/>
            <w:r w:rsidRPr="00082C9E">
              <w:rPr>
                <w:szCs w:val="28"/>
              </w:rPr>
              <w:t>ppm</w:t>
            </w:r>
            <w:proofErr w:type="spellEnd"/>
            <w:r w:rsidRPr="00082C9E">
              <w:rPr>
                <w:szCs w:val="28"/>
              </w:rPr>
              <w:t>);</w:t>
            </w:r>
          </w:p>
        </w:tc>
      </w:tr>
      <w:tr w:rsidR="00FC4540" w:rsidRPr="00082C9E" w:rsidTr="00C23FC8">
        <w:tc>
          <w:tcPr>
            <w:tcW w:w="794" w:type="dxa"/>
          </w:tcPr>
          <w:p w:rsidR="00FC4540" w:rsidRPr="00082C9E" w:rsidRDefault="00FC4540" w:rsidP="00764255">
            <w:pPr>
              <w:spacing w:before="120" w:line="276" w:lineRule="auto"/>
              <w:rPr>
                <w:rFonts w:eastAsia="Times New Roman"/>
                <w:szCs w:val="28"/>
              </w:rPr>
            </w:pPr>
          </w:p>
        </w:tc>
        <w:tc>
          <w:tcPr>
            <w:tcW w:w="767" w:type="dxa"/>
          </w:tcPr>
          <w:p w:rsidR="00FC4540" w:rsidRPr="00082C9E" w:rsidRDefault="004C4372" w:rsidP="00764255">
            <w:pPr>
              <w:spacing w:before="120" w:line="276" w:lineRule="auto"/>
              <w:rPr>
                <w:rFonts w:eastAsia="Times New Roman"/>
                <w:szCs w:val="28"/>
              </w:rPr>
            </w:pPr>
            <m:oMathPara>
              <m:oMath>
                <m:sSub>
                  <m:sSubPr>
                    <m:ctrlPr>
                      <w:rPr>
                        <w:rFonts w:ascii="Cambria Math" w:hAnsi="Cambria Math"/>
                        <w:i/>
                        <w:szCs w:val="28"/>
                      </w:rPr>
                    </m:ctrlPr>
                  </m:sSubPr>
                  <m:e>
                    <m:r>
                      <w:rPr>
                        <w:rFonts w:ascii="Cambria Math" w:hAnsi="Cambria Math"/>
                        <w:szCs w:val="28"/>
                      </w:rPr>
                      <m:t>∆</m:t>
                    </m:r>
                  </m:e>
                  <m:sub>
                    <m:r>
                      <w:rPr>
                        <w:rFonts w:ascii="Cambria Math" w:hAnsi="Cambria Math"/>
                        <w:szCs w:val="28"/>
                      </w:rPr>
                      <m:t>л,i</m:t>
                    </m:r>
                  </m:sub>
                </m:sSub>
              </m:oMath>
            </m:oMathPara>
          </w:p>
        </w:tc>
        <w:tc>
          <w:tcPr>
            <w:tcW w:w="417" w:type="dxa"/>
          </w:tcPr>
          <w:p w:rsidR="00FC4540" w:rsidRPr="00082C9E" w:rsidRDefault="00FC4540" w:rsidP="00764255">
            <w:pPr>
              <w:spacing w:before="120" w:line="276" w:lineRule="auto"/>
              <w:rPr>
                <w:rFonts w:eastAsia="Times New Roman"/>
                <w:szCs w:val="28"/>
              </w:rPr>
            </w:pPr>
            <w:r w:rsidRPr="00082C9E">
              <w:rPr>
                <w:rFonts w:eastAsia="Times New Roman"/>
                <w:szCs w:val="28"/>
              </w:rPr>
              <w:sym w:font="Symbol" w:char="F02D"/>
            </w:r>
          </w:p>
        </w:tc>
        <w:tc>
          <w:tcPr>
            <w:tcW w:w="7377" w:type="dxa"/>
          </w:tcPr>
          <w:p w:rsidR="00FC4540" w:rsidRPr="00082C9E" w:rsidRDefault="00FC4540" w:rsidP="00764255">
            <w:pPr>
              <w:spacing w:before="120" w:line="276" w:lineRule="auto"/>
              <w:rPr>
                <w:szCs w:val="28"/>
              </w:rPr>
            </w:pPr>
            <w:r w:rsidRPr="00082C9E">
              <w:rPr>
                <w:szCs w:val="28"/>
              </w:rPr>
              <w:t xml:space="preserve">значение границ абсолютной погрешности при доверительной вероятности </w:t>
            </w:r>
            <w:proofErr w:type="gramStart"/>
            <w:r w:rsidRPr="00082C9E">
              <w:rPr>
                <w:szCs w:val="28"/>
              </w:rPr>
              <w:t>Р</w:t>
            </w:r>
            <w:proofErr w:type="gramEnd"/>
            <w:r w:rsidRPr="00082C9E">
              <w:rPr>
                <w:szCs w:val="28"/>
              </w:rPr>
              <w:t xml:space="preserve"> = 0,95 для </w:t>
            </w:r>
            <w:proofErr w:type="spellStart"/>
            <w:r w:rsidRPr="00082C9E">
              <w:rPr>
                <w:i/>
                <w:szCs w:val="28"/>
                <w:lang w:val="en-US"/>
              </w:rPr>
              <w:t>i</w:t>
            </w:r>
            <w:proofErr w:type="spellEnd"/>
            <w:r w:rsidRPr="00082C9E">
              <w:rPr>
                <w:szCs w:val="28"/>
              </w:rPr>
              <w:t>-го ХОС, млн</w:t>
            </w:r>
            <w:r w:rsidRPr="00082C9E">
              <w:rPr>
                <w:szCs w:val="28"/>
                <w:vertAlign w:val="superscript"/>
              </w:rPr>
              <w:t xml:space="preserve">-1 </w:t>
            </w:r>
            <w:r w:rsidRPr="00082C9E">
              <w:rPr>
                <w:szCs w:val="28"/>
              </w:rPr>
              <w:t xml:space="preserve">(мкг/г, </w:t>
            </w:r>
            <w:proofErr w:type="spellStart"/>
            <w:r w:rsidRPr="00082C9E">
              <w:rPr>
                <w:szCs w:val="28"/>
              </w:rPr>
              <w:t>ppm</w:t>
            </w:r>
            <w:proofErr w:type="spellEnd"/>
            <w:r w:rsidRPr="00082C9E">
              <w:rPr>
                <w:szCs w:val="28"/>
              </w:rPr>
              <w:t>), вычисляемое по формуле</w:t>
            </w:r>
          </w:p>
        </w:tc>
      </w:tr>
    </w:tbl>
    <w:p w:rsidR="00F52B84" w:rsidRPr="00082C9E" w:rsidRDefault="004C4372" w:rsidP="00764255">
      <w:pPr>
        <w:tabs>
          <w:tab w:val="left" w:pos="5103"/>
        </w:tabs>
        <w:spacing w:before="120" w:line="276" w:lineRule="auto"/>
        <w:jc w:val="right"/>
        <w:rPr>
          <w:i/>
          <w:szCs w:val="28"/>
        </w:rPr>
      </w:pPr>
      <m:oMath>
        <m:sSub>
          <m:sSubPr>
            <m:ctrlPr>
              <w:rPr>
                <w:rFonts w:ascii="Cambria Math" w:hAnsi="Cambria Math"/>
                <w:i/>
                <w:szCs w:val="28"/>
              </w:rPr>
            </m:ctrlPr>
          </m:sSubPr>
          <m:e>
            <m:r>
              <w:rPr>
                <w:rFonts w:ascii="Cambria Math" w:hAnsi="Cambria Math"/>
                <w:szCs w:val="28"/>
              </w:rPr>
              <m:t>∆</m:t>
            </m:r>
          </m:e>
          <m:sub>
            <m:r>
              <w:rPr>
                <w:rFonts w:ascii="Cambria Math" w:hAnsi="Cambria Math"/>
                <w:szCs w:val="28"/>
              </w:rPr>
              <m:t>л</m:t>
            </m:r>
          </m:sub>
        </m:sSub>
        <m:r>
          <w:rPr>
            <w:rFonts w:ascii="Cambria Math" w:hAnsi="Cambria Math"/>
            <w:szCs w:val="28"/>
          </w:rPr>
          <m:t>=0,01∙</m:t>
        </m:r>
        <m:sSub>
          <m:sSubPr>
            <m:ctrlPr>
              <w:rPr>
                <w:rFonts w:ascii="Cambria Math" w:hAnsi="Cambria Math"/>
                <w:i/>
                <w:szCs w:val="28"/>
              </w:rPr>
            </m:ctrlPr>
          </m:sSubPr>
          <m:e>
            <m:r>
              <w:rPr>
                <w:rFonts w:ascii="Cambria Math" w:hAnsi="Cambria Math"/>
                <w:szCs w:val="28"/>
              </w:rPr>
              <m:t>δ</m:t>
            </m:r>
          </m:e>
          <m:sub>
            <m:r>
              <w:rPr>
                <w:rFonts w:ascii="Cambria Math" w:hAnsi="Cambria Math"/>
                <w:szCs w:val="28"/>
              </w:rPr>
              <m:t>л,i</m:t>
            </m:r>
          </m:sub>
        </m:sSub>
        <m:r>
          <w:rPr>
            <w:rFonts w:ascii="Cambria Math" w:hAnsi="Cambria Math"/>
            <w:szCs w:val="28"/>
          </w:rPr>
          <m:t>∙</m:t>
        </m:r>
        <m:sSub>
          <m:sSubPr>
            <m:ctrlPr>
              <w:rPr>
                <w:rFonts w:ascii="Cambria Math" w:hAnsi="Cambria Math"/>
                <w:i/>
                <w:szCs w:val="28"/>
              </w:rPr>
            </m:ctrlPr>
          </m:sSubPr>
          <m:e>
            <m:r>
              <w:rPr>
                <w:rFonts w:ascii="Cambria Math" w:hAnsi="Cambria Math"/>
                <w:szCs w:val="28"/>
              </w:rPr>
              <m:t>Х</m:t>
            </m:r>
          </m:e>
          <m:sub>
            <m:r>
              <w:rPr>
                <w:rFonts w:ascii="Cambria Math" w:hAnsi="Cambria Math"/>
                <w:szCs w:val="28"/>
              </w:rPr>
              <m:t>iср</m:t>
            </m:r>
          </m:sub>
        </m:sSub>
        <m:r>
          <w:rPr>
            <w:rFonts w:ascii="Cambria Math" w:hAnsi="Cambria Math"/>
            <w:szCs w:val="28"/>
          </w:rPr>
          <m:t>,</m:t>
        </m:r>
      </m:oMath>
      <w:r w:rsidR="00F52B84" w:rsidRPr="00082C9E">
        <w:rPr>
          <w:i/>
          <w:szCs w:val="28"/>
        </w:rPr>
        <w:tab/>
      </w:r>
      <w:r w:rsidR="00F52B84" w:rsidRPr="00082C9E">
        <w:rPr>
          <w:iCs/>
          <w:szCs w:val="28"/>
        </w:rPr>
        <w:t>(15)</w:t>
      </w:r>
    </w:p>
    <w:tbl>
      <w:tblPr>
        <w:tblW w:w="0" w:type="auto"/>
        <w:tblLook w:val="04A0" w:firstRow="1" w:lastRow="0" w:firstColumn="1" w:lastColumn="0" w:noHBand="0" w:noVBand="1"/>
      </w:tblPr>
      <w:tblGrid>
        <w:gridCol w:w="794"/>
        <w:gridCol w:w="767"/>
        <w:gridCol w:w="417"/>
        <w:gridCol w:w="7377"/>
      </w:tblGrid>
      <w:tr w:rsidR="00F52B84" w:rsidRPr="00082C9E" w:rsidTr="00C23FC8">
        <w:tc>
          <w:tcPr>
            <w:tcW w:w="794" w:type="dxa"/>
          </w:tcPr>
          <w:p w:rsidR="00F52B84" w:rsidRPr="00082C9E" w:rsidRDefault="00F52B84" w:rsidP="00764255">
            <w:pPr>
              <w:spacing w:before="120" w:line="276" w:lineRule="auto"/>
              <w:rPr>
                <w:rFonts w:eastAsia="Times New Roman"/>
                <w:szCs w:val="28"/>
              </w:rPr>
            </w:pPr>
          </w:p>
        </w:tc>
        <w:tc>
          <w:tcPr>
            <w:tcW w:w="767" w:type="dxa"/>
          </w:tcPr>
          <w:p w:rsidR="00F52B84" w:rsidRPr="00082C9E" w:rsidRDefault="004C4372" w:rsidP="00764255">
            <w:pPr>
              <w:spacing w:before="120" w:line="276" w:lineRule="auto"/>
              <w:rPr>
                <w:rFonts w:eastAsia="Times New Roman"/>
                <w:szCs w:val="28"/>
                <w:lang w:val="en-US"/>
              </w:rPr>
            </w:pPr>
            <m:oMathPara>
              <m:oMath>
                <m:sSub>
                  <m:sSubPr>
                    <m:ctrlPr>
                      <w:rPr>
                        <w:rFonts w:ascii="Cambria Math" w:hAnsi="Cambria Math"/>
                        <w:i/>
                        <w:szCs w:val="28"/>
                      </w:rPr>
                    </m:ctrlPr>
                  </m:sSubPr>
                  <m:e>
                    <m:r>
                      <w:rPr>
                        <w:rFonts w:ascii="Cambria Math" w:hAnsi="Cambria Math"/>
                        <w:szCs w:val="28"/>
                      </w:rPr>
                      <m:t>δ</m:t>
                    </m:r>
                  </m:e>
                  <m:sub>
                    <m:r>
                      <w:rPr>
                        <w:rFonts w:ascii="Cambria Math" w:hAnsi="Cambria Math"/>
                        <w:szCs w:val="28"/>
                      </w:rPr>
                      <m:t>л,i</m:t>
                    </m:r>
                  </m:sub>
                </m:sSub>
              </m:oMath>
            </m:oMathPara>
          </w:p>
        </w:tc>
        <w:tc>
          <w:tcPr>
            <w:tcW w:w="417" w:type="dxa"/>
          </w:tcPr>
          <w:p w:rsidR="00F52B84" w:rsidRPr="00082C9E" w:rsidRDefault="00F52B84" w:rsidP="00764255">
            <w:pPr>
              <w:spacing w:before="120" w:line="276" w:lineRule="auto"/>
              <w:rPr>
                <w:rFonts w:eastAsia="Times New Roman"/>
                <w:szCs w:val="28"/>
              </w:rPr>
            </w:pPr>
            <w:r w:rsidRPr="00082C9E">
              <w:rPr>
                <w:rFonts w:eastAsia="Times New Roman"/>
                <w:szCs w:val="28"/>
              </w:rPr>
              <w:sym w:font="Symbol" w:char="F02D"/>
            </w:r>
          </w:p>
        </w:tc>
        <w:tc>
          <w:tcPr>
            <w:tcW w:w="7377" w:type="dxa"/>
          </w:tcPr>
          <w:p w:rsidR="00F52B84" w:rsidRPr="00082C9E" w:rsidRDefault="00F52B84" w:rsidP="00764255">
            <w:pPr>
              <w:spacing w:before="120" w:line="276" w:lineRule="auto"/>
              <w:rPr>
                <w:szCs w:val="28"/>
              </w:rPr>
            </w:pPr>
            <w:r w:rsidRPr="00082C9E">
              <w:rPr>
                <w:szCs w:val="28"/>
              </w:rPr>
              <w:t xml:space="preserve">значение границ относительной погрешности при доверительной вероятности </w:t>
            </w:r>
            <w:proofErr w:type="gramStart"/>
            <w:r w:rsidRPr="00082C9E">
              <w:rPr>
                <w:szCs w:val="28"/>
              </w:rPr>
              <w:t>Р</w:t>
            </w:r>
            <w:proofErr w:type="gramEnd"/>
            <w:r w:rsidRPr="00082C9E">
              <w:rPr>
                <w:szCs w:val="28"/>
              </w:rPr>
              <w:t xml:space="preserve">=0,95 для </w:t>
            </w:r>
            <w:proofErr w:type="spellStart"/>
            <w:r w:rsidRPr="00082C9E">
              <w:rPr>
                <w:i/>
                <w:szCs w:val="28"/>
                <w:lang w:val="en-US"/>
              </w:rPr>
              <w:t>i</w:t>
            </w:r>
            <w:proofErr w:type="spellEnd"/>
            <w:r w:rsidRPr="00082C9E">
              <w:rPr>
                <w:szCs w:val="28"/>
              </w:rPr>
              <w:t>-го ХОС, %, по таблице 2.</w:t>
            </w:r>
          </w:p>
        </w:tc>
      </w:tr>
    </w:tbl>
    <w:p w:rsidR="00F52B84" w:rsidRPr="00FC4540" w:rsidRDefault="00F52B84" w:rsidP="00FC4540">
      <w:pPr>
        <w:pStyle w:val="aff2"/>
        <w:numPr>
          <w:ilvl w:val="1"/>
          <w:numId w:val="36"/>
        </w:numPr>
        <w:spacing w:before="120"/>
        <w:ind w:left="0" w:firstLine="0"/>
        <w:contextualSpacing w:val="0"/>
        <w:rPr>
          <w:szCs w:val="28"/>
        </w:rPr>
      </w:pPr>
      <w:r w:rsidRPr="00082C9E">
        <w:rPr>
          <w:szCs w:val="28"/>
        </w:rPr>
        <w:t>Числовое значение результата измерений должно содержать последнюю цифру в том же разряде, что и последняя значащая цифра характеристики абсолютной погрешности.</w:t>
      </w:r>
    </w:p>
    <w:p w:rsidR="00E16607" w:rsidRPr="00082C9E" w:rsidRDefault="00E16607" w:rsidP="00082C9E">
      <w:pPr>
        <w:rPr>
          <w:rFonts w:eastAsiaTheme="minorEastAsia"/>
          <w:szCs w:val="28"/>
        </w:rPr>
      </w:pPr>
    </w:p>
    <w:p w:rsidR="00E16607" w:rsidRPr="00082C9E" w:rsidRDefault="00E16607" w:rsidP="00082C9E">
      <w:pPr>
        <w:rPr>
          <w:rFonts w:eastAsiaTheme="minorEastAsia"/>
          <w:szCs w:val="28"/>
        </w:rPr>
      </w:pPr>
    </w:p>
    <w:p w:rsidR="00E274DA" w:rsidRDefault="00E274DA" w:rsidP="00E16607">
      <w:pPr>
        <w:rPr>
          <w:rFonts w:eastAsiaTheme="minorEastAsia"/>
          <w:sz w:val="28"/>
          <w:szCs w:val="28"/>
        </w:rPr>
        <w:sectPr w:rsidR="00E274DA" w:rsidSect="0012225A">
          <w:pgSz w:w="11907" w:h="16840" w:code="9"/>
          <w:pgMar w:top="567" w:right="1021" w:bottom="567" w:left="1247" w:header="737" w:footer="680" w:gutter="0"/>
          <w:cols w:space="720"/>
          <w:docGrid w:linePitch="326"/>
        </w:sectPr>
      </w:pPr>
    </w:p>
    <w:p w:rsidR="00E16607" w:rsidRPr="00764255" w:rsidRDefault="00F57B11" w:rsidP="00764255">
      <w:pPr>
        <w:pStyle w:val="S13"/>
        <w:numPr>
          <w:ilvl w:val="0"/>
          <w:numId w:val="13"/>
        </w:numPr>
        <w:tabs>
          <w:tab w:val="left" w:pos="426"/>
        </w:tabs>
        <w:spacing w:after="240"/>
        <w:ind w:left="0" w:firstLine="0"/>
        <w:rPr>
          <w:caps w:val="0"/>
        </w:rPr>
      </w:pPr>
      <w:bookmarkStart w:id="60" w:name="_Toc115870229"/>
      <w:r w:rsidRPr="00764255">
        <w:rPr>
          <w:caps w:val="0"/>
        </w:rPr>
        <w:lastRenderedPageBreak/>
        <w:t>КОНТРОЛЬ КАЧЕСТВА РЕЗУЛЬТАТОВ ИЗМЕРЕНИЙ</w:t>
      </w:r>
      <w:bookmarkEnd w:id="60"/>
    </w:p>
    <w:p w:rsidR="00F57B11" w:rsidRPr="00764255" w:rsidRDefault="00F57B11" w:rsidP="00FC4540">
      <w:pPr>
        <w:pStyle w:val="a6"/>
        <w:numPr>
          <w:ilvl w:val="1"/>
          <w:numId w:val="38"/>
        </w:numPr>
        <w:spacing w:before="120" w:after="0"/>
        <w:ind w:left="0" w:firstLine="0"/>
        <w:rPr>
          <w:color w:val="0E0E0E"/>
          <w:szCs w:val="24"/>
        </w:rPr>
      </w:pPr>
      <w:r w:rsidRPr="00764255">
        <w:rPr>
          <w:color w:val="0E0E0E"/>
          <w:szCs w:val="24"/>
        </w:rPr>
        <w:t>Контроль качества результатов измерений при реализации методики в лаборатории предусматривает:</w:t>
      </w:r>
    </w:p>
    <w:p w:rsidR="00F57B11" w:rsidRPr="00FC4540" w:rsidRDefault="00F57B11" w:rsidP="00FC4540">
      <w:pPr>
        <w:pStyle w:val="a6"/>
        <w:numPr>
          <w:ilvl w:val="0"/>
          <w:numId w:val="39"/>
        </w:numPr>
        <w:tabs>
          <w:tab w:val="left" w:pos="567"/>
        </w:tabs>
        <w:spacing w:before="60" w:after="0"/>
        <w:ind w:left="567" w:hanging="397"/>
        <w:rPr>
          <w:bCs/>
        </w:rPr>
      </w:pPr>
      <w:r w:rsidRPr="00FC4540">
        <w:rPr>
          <w:bCs/>
        </w:rPr>
        <w:t xml:space="preserve">оперативный контроль процедуры измерений на основе контроля повторяемости результатов параллельных определений, </w:t>
      </w:r>
      <w:proofErr w:type="spellStart"/>
      <w:r w:rsidRPr="00FC4540">
        <w:rPr>
          <w:bCs/>
        </w:rPr>
        <w:t>внутрилабораторной</w:t>
      </w:r>
      <w:proofErr w:type="spellEnd"/>
      <w:r w:rsidRPr="00FC4540">
        <w:rPr>
          <w:bCs/>
        </w:rPr>
        <w:t xml:space="preserve"> </w:t>
      </w:r>
      <w:proofErr w:type="spellStart"/>
      <w:r w:rsidRPr="00FC4540">
        <w:rPr>
          <w:bCs/>
        </w:rPr>
        <w:t>прецизионности</w:t>
      </w:r>
      <w:proofErr w:type="spellEnd"/>
      <w:r w:rsidRPr="00FC4540">
        <w:rPr>
          <w:bCs/>
        </w:rPr>
        <w:t xml:space="preserve"> и точности результатов измерений; </w:t>
      </w:r>
    </w:p>
    <w:p w:rsidR="00F57B11" w:rsidRPr="00FC4540" w:rsidRDefault="00F57B11" w:rsidP="00FC4540">
      <w:pPr>
        <w:pStyle w:val="a6"/>
        <w:numPr>
          <w:ilvl w:val="0"/>
          <w:numId w:val="39"/>
        </w:numPr>
        <w:tabs>
          <w:tab w:val="left" w:pos="567"/>
        </w:tabs>
        <w:spacing w:before="60" w:after="0"/>
        <w:ind w:left="567" w:hanging="397"/>
        <w:rPr>
          <w:bCs/>
        </w:rPr>
      </w:pPr>
      <w:r w:rsidRPr="00FC4540">
        <w:rPr>
          <w:bCs/>
        </w:rPr>
        <w:t xml:space="preserve">контроль стабильности результатов измерений (на основе контроля стабильности среднеквадратичного отклонения повторяемости, </w:t>
      </w:r>
      <w:proofErr w:type="spellStart"/>
      <w:r w:rsidRPr="00FC4540">
        <w:rPr>
          <w:bCs/>
        </w:rPr>
        <w:t>внутрилабораторной</w:t>
      </w:r>
      <w:proofErr w:type="spellEnd"/>
      <w:r w:rsidRPr="00FC4540">
        <w:rPr>
          <w:bCs/>
        </w:rPr>
        <w:t xml:space="preserve"> </w:t>
      </w:r>
      <w:proofErr w:type="spellStart"/>
      <w:r w:rsidRPr="00FC4540">
        <w:rPr>
          <w:bCs/>
        </w:rPr>
        <w:t>прецизионности</w:t>
      </w:r>
      <w:proofErr w:type="spellEnd"/>
      <w:r w:rsidRPr="00FC4540">
        <w:rPr>
          <w:bCs/>
        </w:rPr>
        <w:t xml:space="preserve"> и погрешности).</w:t>
      </w:r>
    </w:p>
    <w:p w:rsidR="00F57B11" w:rsidRPr="00764255" w:rsidRDefault="00F57B11" w:rsidP="00FC4540">
      <w:pPr>
        <w:pStyle w:val="a6"/>
        <w:numPr>
          <w:ilvl w:val="1"/>
          <w:numId w:val="38"/>
        </w:numPr>
        <w:spacing w:before="120" w:after="0"/>
        <w:ind w:left="0" w:firstLine="0"/>
        <w:rPr>
          <w:szCs w:val="24"/>
        </w:rPr>
      </w:pPr>
      <w:r w:rsidRPr="00764255">
        <w:rPr>
          <w:szCs w:val="24"/>
        </w:rPr>
        <w:t xml:space="preserve">Оперативный контроль повторяемости проводят с использованием рабочих проб ХР. Рассчитывают расхождение между результатами двух параллельных определений массовой доли </w:t>
      </w:r>
      <w:proofErr w:type="spellStart"/>
      <w:r w:rsidRPr="00764255">
        <w:rPr>
          <w:i/>
          <w:iCs/>
          <w:szCs w:val="24"/>
          <w:lang w:val="en-US"/>
        </w:rPr>
        <w:t>i</w:t>
      </w:r>
      <w:proofErr w:type="spellEnd"/>
      <w:r w:rsidRPr="00764255">
        <w:rPr>
          <w:szCs w:val="24"/>
        </w:rPr>
        <w:t xml:space="preserve">-го ХОС в одной и той же пробе и сравнивают полученную величину с пределом повторяемости </w:t>
      </w:r>
      <m:oMath>
        <m:sSub>
          <m:sSubPr>
            <m:ctrlPr>
              <w:rPr>
                <w:rFonts w:ascii="Cambria Math" w:hAnsi="Cambria Math"/>
                <w:szCs w:val="24"/>
              </w:rPr>
            </m:ctrlPr>
          </m:sSubPr>
          <m:e>
            <m:r>
              <m:rPr>
                <m:sty m:val="p"/>
              </m:rPr>
              <w:rPr>
                <w:rFonts w:ascii="Cambria Math" w:hAnsi="Cambria Math"/>
                <w:szCs w:val="24"/>
              </w:rPr>
              <m:t>r</m:t>
            </m:r>
          </m:e>
          <m:sub>
            <m:r>
              <w:rPr>
                <w:rFonts w:ascii="Cambria Math" w:hAnsi="Cambria Math"/>
                <w:szCs w:val="24"/>
                <w:lang w:val="en-US"/>
              </w:rPr>
              <m:t>i</m:t>
            </m:r>
            <m:r>
              <w:rPr>
                <w:rFonts w:ascii="Cambria Math" w:hAnsi="Cambria Math"/>
                <w:szCs w:val="24"/>
              </w:rPr>
              <m:t>отн</m:t>
            </m:r>
          </m:sub>
        </m:sSub>
      </m:oMath>
      <w:r w:rsidRPr="00764255">
        <w:rPr>
          <w:szCs w:val="24"/>
        </w:rPr>
        <w:t>, %, приведённым в таблице 8:</w:t>
      </w:r>
    </w:p>
    <w:p w:rsidR="00F57B11" w:rsidRPr="00764255" w:rsidRDefault="00F57B11" w:rsidP="00FC4540">
      <w:pPr>
        <w:tabs>
          <w:tab w:val="center" w:pos="4677"/>
          <w:tab w:val="right" w:pos="9355"/>
        </w:tabs>
        <w:spacing w:before="120" w:line="276" w:lineRule="auto"/>
        <w:rPr>
          <w:szCs w:val="24"/>
        </w:rPr>
      </w:pPr>
      <w:r w:rsidRPr="00764255">
        <w:rPr>
          <w:szCs w:val="24"/>
        </w:rPr>
        <w:tab/>
      </w:r>
      <m:oMath>
        <m:d>
          <m:dPr>
            <m:begChr m:val="|"/>
            <m:endChr m:val="|"/>
            <m:ctrlPr>
              <w:rPr>
                <w:rFonts w:ascii="Cambria Math" w:hAnsi="Cambria Math"/>
                <w:i/>
                <w:szCs w:val="24"/>
                <w:lang w:val="en-US"/>
              </w:rPr>
            </m:ctrlPr>
          </m:dPr>
          <m:e>
            <m:sSub>
              <m:sSubPr>
                <m:ctrlPr>
                  <w:rPr>
                    <w:rFonts w:ascii="Cambria Math" w:hAnsi="Cambria Math"/>
                    <w:i/>
                    <w:szCs w:val="24"/>
                    <w:lang w:val="en-US"/>
                  </w:rPr>
                </m:ctrlPr>
              </m:sSubPr>
              <m:e>
                <m:r>
                  <w:rPr>
                    <w:rFonts w:ascii="Cambria Math" w:hAnsi="Cambria Math"/>
                    <w:szCs w:val="24"/>
                    <w:lang w:val="en-US"/>
                  </w:rPr>
                  <m:t>X</m:t>
                </m:r>
              </m:e>
              <m:sub>
                <m:r>
                  <w:rPr>
                    <w:rFonts w:ascii="Cambria Math" w:hAnsi="Cambria Math"/>
                    <w:szCs w:val="24"/>
                  </w:rPr>
                  <m:t>1</m:t>
                </m:r>
                <m:r>
                  <w:rPr>
                    <w:rFonts w:ascii="Cambria Math" w:hAnsi="Cambria Math"/>
                    <w:szCs w:val="24"/>
                    <w:lang w:val="en-US"/>
                  </w:rPr>
                  <m:t>i</m:t>
                </m:r>
              </m:sub>
            </m:sSub>
            <m:r>
              <w:rPr>
                <w:rFonts w:ascii="Cambria Math" w:hAnsi="Cambria Math"/>
                <w:szCs w:val="24"/>
              </w:rPr>
              <m:t>-</m:t>
            </m:r>
            <m:sSub>
              <m:sSubPr>
                <m:ctrlPr>
                  <w:rPr>
                    <w:rFonts w:ascii="Cambria Math" w:hAnsi="Cambria Math"/>
                    <w:i/>
                    <w:szCs w:val="24"/>
                    <w:lang w:val="en-US"/>
                  </w:rPr>
                </m:ctrlPr>
              </m:sSubPr>
              <m:e>
                <m:r>
                  <w:rPr>
                    <w:rFonts w:ascii="Cambria Math" w:hAnsi="Cambria Math"/>
                    <w:szCs w:val="24"/>
                    <w:lang w:val="en-US"/>
                  </w:rPr>
                  <m:t>X</m:t>
                </m:r>
              </m:e>
              <m:sub>
                <m:r>
                  <w:rPr>
                    <w:rFonts w:ascii="Cambria Math" w:hAnsi="Cambria Math"/>
                    <w:szCs w:val="24"/>
                  </w:rPr>
                  <m:t>2i</m:t>
                </m:r>
              </m:sub>
            </m:sSub>
          </m:e>
        </m:d>
        <m:r>
          <w:rPr>
            <w:rFonts w:ascii="Cambria Math" w:hAnsi="Cambria Math"/>
            <w:szCs w:val="24"/>
          </w:rPr>
          <m:t xml:space="preserve"> ≤0,01∙</m:t>
        </m:r>
        <m:sSub>
          <m:sSubPr>
            <m:ctrlPr>
              <w:rPr>
                <w:rFonts w:ascii="Cambria Math" w:hAnsi="Cambria Math"/>
                <w:szCs w:val="24"/>
              </w:rPr>
            </m:ctrlPr>
          </m:sSubPr>
          <m:e>
            <m:r>
              <m:rPr>
                <m:sty m:val="p"/>
              </m:rPr>
              <w:rPr>
                <w:rFonts w:ascii="Cambria Math" w:hAnsi="Cambria Math"/>
                <w:szCs w:val="24"/>
              </w:rPr>
              <m:t>r</m:t>
            </m:r>
          </m:e>
          <m:sub>
            <m:r>
              <w:rPr>
                <w:rFonts w:ascii="Cambria Math" w:hAnsi="Cambria Math"/>
                <w:szCs w:val="24"/>
                <w:lang w:val="en-US"/>
              </w:rPr>
              <m:t>i</m:t>
            </m:r>
            <m:r>
              <w:rPr>
                <w:rFonts w:ascii="Cambria Math" w:hAnsi="Cambria Math"/>
                <w:szCs w:val="24"/>
              </w:rPr>
              <m:t>отн</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Х</m:t>
            </m:r>
          </m:e>
          <m:sub>
            <m:r>
              <w:rPr>
                <w:rFonts w:ascii="Cambria Math" w:hAnsi="Cambria Math"/>
                <w:szCs w:val="24"/>
                <w:lang w:val="en-US"/>
              </w:rPr>
              <m:t>i</m:t>
            </m:r>
            <m:r>
              <w:rPr>
                <w:rFonts w:ascii="Cambria Math" w:hAnsi="Cambria Math"/>
                <w:szCs w:val="24"/>
              </w:rPr>
              <m:t>ср</m:t>
            </m:r>
          </m:sub>
        </m:sSub>
      </m:oMath>
      <w:r w:rsidRPr="00764255">
        <w:rPr>
          <w:szCs w:val="24"/>
        </w:rPr>
        <w:t>,</w:t>
      </w:r>
      <w:r w:rsidRPr="00764255">
        <w:rPr>
          <w:szCs w:val="24"/>
        </w:rPr>
        <w:tab/>
        <w:t>(16)</w:t>
      </w:r>
    </w:p>
    <w:p w:rsidR="009E2FAB" w:rsidRDefault="009E2FAB" w:rsidP="009E2FAB">
      <w:pPr>
        <w:spacing w:before="120" w:line="276" w:lineRule="auto"/>
        <w:ind w:left="567"/>
        <w:rPr>
          <w:szCs w:val="24"/>
        </w:rPr>
      </w:pPr>
      <w:r>
        <w:rPr>
          <w:szCs w:val="24"/>
        </w:rPr>
        <w:t>г</w:t>
      </w:r>
      <w:r w:rsidR="00F57B11" w:rsidRPr="00764255">
        <w:rPr>
          <w:szCs w:val="24"/>
        </w:rPr>
        <w:t>де</w:t>
      </w:r>
      <w:r>
        <w:rPr>
          <w:szCs w:val="24"/>
        </w:rPr>
        <w:t>:</w:t>
      </w:r>
    </w:p>
    <w:p w:rsidR="00F57B11" w:rsidRPr="00764255" w:rsidRDefault="00F57B11" w:rsidP="009E2FAB">
      <w:pPr>
        <w:spacing w:before="120" w:line="276" w:lineRule="auto"/>
        <w:ind w:left="567"/>
        <w:rPr>
          <w:szCs w:val="24"/>
        </w:rPr>
      </w:pPr>
      <w:r w:rsidRPr="00764255">
        <w:rPr>
          <w:szCs w:val="24"/>
        </w:rPr>
        <w:t xml:space="preserve"> </w:t>
      </w:r>
      <m:oMath>
        <m:sSub>
          <m:sSubPr>
            <m:ctrlPr>
              <w:rPr>
                <w:rFonts w:ascii="Cambria Math" w:hAnsi="Cambria Math"/>
                <w:i/>
                <w:szCs w:val="24"/>
                <w:lang w:val="en-US"/>
              </w:rPr>
            </m:ctrlPr>
          </m:sSubPr>
          <m:e>
            <m:r>
              <w:rPr>
                <w:rFonts w:ascii="Cambria Math" w:hAnsi="Cambria Math"/>
                <w:szCs w:val="24"/>
                <w:lang w:val="en-US"/>
              </w:rPr>
              <m:t>X</m:t>
            </m:r>
          </m:e>
          <m:sub>
            <m:r>
              <w:rPr>
                <w:rFonts w:ascii="Cambria Math" w:hAnsi="Cambria Math"/>
                <w:szCs w:val="24"/>
              </w:rPr>
              <m:t>1</m:t>
            </m:r>
            <m:r>
              <w:rPr>
                <w:rFonts w:ascii="Cambria Math" w:hAnsi="Cambria Math"/>
                <w:szCs w:val="24"/>
                <w:lang w:val="en-US"/>
              </w:rPr>
              <m:t>i</m:t>
            </m:r>
          </m:sub>
        </m:sSub>
      </m:oMath>
      <w:r w:rsidRPr="00764255">
        <w:rPr>
          <w:szCs w:val="24"/>
        </w:rPr>
        <w:t xml:space="preserve"> и </w:t>
      </w:r>
      <m:oMath>
        <m:sSub>
          <m:sSubPr>
            <m:ctrlPr>
              <w:rPr>
                <w:rFonts w:ascii="Cambria Math" w:hAnsi="Cambria Math"/>
                <w:i/>
                <w:szCs w:val="24"/>
                <w:lang w:val="en-US"/>
              </w:rPr>
            </m:ctrlPr>
          </m:sSubPr>
          <m:e>
            <m:r>
              <w:rPr>
                <w:rFonts w:ascii="Cambria Math" w:hAnsi="Cambria Math"/>
                <w:szCs w:val="24"/>
                <w:lang w:val="en-US"/>
              </w:rPr>
              <m:t>X</m:t>
            </m:r>
          </m:e>
          <m:sub>
            <m:r>
              <w:rPr>
                <w:rFonts w:ascii="Cambria Math" w:hAnsi="Cambria Math"/>
                <w:szCs w:val="24"/>
              </w:rPr>
              <m:t>2i</m:t>
            </m:r>
          </m:sub>
        </m:sSub>
      </m:oMath>
      <w:r w:rsidRPr="00764255">
        <w:rPr>
          <w:szCs w:val="24"/>
        </w:rPr>
        <w:t xml:space="preserve"> – результаты параллельных определений массовой доли </w:t>
      </w:r>
      <w:proofErr w:type="spellStart"/>
      <w:r w:rsidRPr="00764255">
        <w:rPr>
          <w:i/>
          <w:iCs/>
          <w:szCs w:val="24"/>
          <w:lang w:val="en-US"/>
        </w:rPr>
        <w:t>i</w:t>
      </w:r>
      <w:proofErr w:type="spellEnd"/>
      <w:r w:rsidRPr="00764255">
        <w:rPr>
          <w:szCs w:val="24"/>
        </w:rPr>
        <w:t>-го ХОС, полученные в условиях повторяемости, млн</w:t>
      </w:r>
      <w:r w:rsidRPr="00764255">
        <w:rPr>
          <w:szCs w:val="24"/>
          <w:vertAlign w:val="superscript"/>
        </w:rPr>
        <w:t xml:space="preserve">-1 </w:t>
      </w:r>
      <w:r w:rsidRPr="00764255">
        <w:rPr>
          <w:szCs w:val="24"/>
        </w:rPr>
        <w:t>(мкг/</w:t>
      </w:r>
      <w:proofErr w:type="gramStart"/>
      <w:r w:rsidRPr="00764255">
        <w:rPr>
          <w:szCs w:val="24"/>
        </w:rPr>
        <w:t>г</w:t>
      </w:r>
      <w:proofErr w:type="gramEnd"/>
      <w:r w:rsidRPr="00764255">
        <w:rPr>
          <w:szCs w:val="24"/>
        </w:rPr>
        <w:t xml:space="preserve">, </w:t>
      </w:r>
      <w:proofErr w:type="spellStart"/>
      <w:r w:rsidRPr="00764255">
        <w:rPr>
          <w:szCs w:val="24"/>
        </w:rPr>
        <w:t>ppm</w:t>
      </w:r>
      <w:proofErr w:type="spellEnd"/>
      <w:r w:rsidRPr="00764255">
        <w:rPr>
          <w:szCs w:val="24"/>
        </w:rPr>
        <w:t>);</w:t>
      </w:r>
    </w:p>
    <w:p w:rsidR="00F57B11" w:rsidRPr="00764255" w:rsidRDefault="004C4372" w:rsidP="009E2FAB">
      <w:pPr>
        <w:spacing w:before="120" w:line="276" w:lineRule="auto"/>
        <w:ind w:left="567"/>
        <w:rPr>
          <w:szCs w:val="24"/>
        </w:rPr>
      </w:pPr>
      <m:oMath>
        <m:sSub>
          <m:sSubPr>
            <m:ctrlPr>
              <w:rPr>
                <w:rFonts w:ascii="Cambria Math" w:hAnsi="Cambria Math"/>
                <w:i/>
                <w:szCs w:val="24"/>
              </w:rPr>
            </m:ctrlPr>
          </m:sSubPr>
          <m:e>
            <m:r>
              <w:rPr>
                <w:rFonts w:ascii="Cambria Math" w:hAnsi="Cambria Math"/>
                <w:szCs w:val="24"/>
              </w:rPr>
              <m:t>Х</m:t>
            </m:r>
          </m:e>
          <m:sub>
            <m:r>
              <w:rPr>
                <w:rFonts w:ascii="Cambria Math" w:hAnsi="Cambria Math"/>
                <w:szCs w:val="24"/>
                <w:lang w:val="en-US"/>
              </w:rPr>
              <m:t>i</m:t>
            </m:r>
            <m:r>
              <w:rPr>
                <w:rFonts w:ascii="Cambria Math" w:hAnsi="Cambria Math"/>
                <w:szCs w:val="24"/>
              </w:rPr>
              <m:t>ср</m:t>
            </m:r>
          </m:sub>
        </m:sSub>
      </m:oMath>
      <w:r w:rsidR="00F57B11" w:rsidRPr="00764255">
        <w:rPr>
          <w:szCs w:val="24"/>
        </w:rPr>
        <w:t xml:space="preserve"> – среднее </w:t>
      </w:r>
      <w:r w:rsidR="00F57B11" w:rsidRPr="00764255">
        <w:rPr>
          <w:rFonts w:eastAsia="Times New Roman"/>
          <w:szCs w:val="24"/>
        </w:rPr>
        <w:t xml:space="preserve">арифметическое значение результатов двух параллельных определений массовой доли </w:t>
      </w:r>
      <w:proofErr w:type="spellStart"/>
      <w:r w:rsidR="00F57B11" w:rsidRPr="00764255">
        <w:rPr>
          <w:rFonts w:eastAsia="Times New Roman"/>
          <w:i/>
          <w:szCs w:val="24"/>
          <w:lang w:val="en-US"/>
        </w:rPr>
        <w:t>i</w:t>
      </w:r>
      <w:proofErr w:type="spellEnd"/>
      <w:r w:rsidR="00F57B11" w:rsidRPr="00764255">
        <w:rPr>
          <w:rFonts w:eastAsia="Times New Roman"/>
          <w:szCs w:val="24"/>
        </w:rPr>
        <w:t xml:space="preserve">-го ХОС в пробе </w:t>
      </w:r>
      <w:proofErr w:type="gramStart"/>
      <w:r w:rsidR="00F57B11" w:rsidRPr="00764255">
        <w:rPr>
          <w:rFonts w:eastAsia="Times New Roman"/>
          <w:szCs w:val="24"/>
        </w:rPr>
        <w:t>ХР</w:t>
      </w:r>
      <w:proofErr w:type="gramEnd"/>
      <w:r w:rsidR="00F57B11" w:rsidRPr="00764255">
        <w:rPr>
          <w:rFonts w:eastAsia="Times New Roman"/>
          <w:szCs w:val="24"/>
        </w:rPr>
        <w:t>, млн</w:t>
      </w:r>
      <w:r w:rsidR="00F57B11" w:rsidRPr="00764255">
        <w:rPr>
          <w:rFonts w:eastAsia="Times New Roman"/>
          <w:szCs w:val="24"/>
          <w:vertAlign w:val="superscript"/>
        </w:rPr>
        <w:t xml:space="preserve">-1 </w:t>
      </w:r>
      <w:r w:rsidR="00F57B11" w:rsidRPr="00764255">
        <w:rPr>
          <w:rFonts w:eastAsia="Times New Roman"/>
          <w:szCs w:val="24"/>
        </w:rPr>
        <w:t xml:space="preserve">(мкг/г, </w:t>
      </w:r>
      <w:proofErr w:type="spellStart"/>
      <w:r w:rsidR="00F57B11" w:rsidRPr="00764255">
        <w:rPr>
          <w:rFonts w:eastAsia="Times New Roman"/>
          <w:szCs w:val="24"/>
        </w:rPr>
        <w:t>ppm</w:t>
      </w:r>
      <w:proofErr w:type="spellEnd"/>
      <w:r w:rsidR="00F57B11" w:rsidRPr="00764255">
        <w:rPr>
          <w:rFonts w:eastAsia="Times New Roman"/>
          <w:szCs w:val="24"/>
        </w:rPr>
        <w:t>).</w:t>
      </w:r>
    </w:p>
    <w:p w:rsidR="00F57B11" w:rsidRPr="00764255" w:rsidRDefault="00F57B11" w:rsidP="00FC4540">
      <w:pPr>
        <w:spacing w:before="120"/>
        <w:ind w:firstLine="709"/>
        <w:rPr>
          <w:szCs w:val="24"/>
        </w:rPr>
      </w:pPr>
      <w:r w:rsidRPr="00764255">
        <w:rPr>
          <w:szCs w:val="24"/>
        </w:rPr>
        <w:t>При выполнении условия (16) повторяемость результатов измерений признают удовлетворительной.</w:t>
      </w:r>
    </w:p>
    <w:p w:rsidR="00F57B11" w:rsidRPr="00764255" w:rsidRDefault="00F57B11" w:rsidP="00FC4540">
      <w:pPr>
        <w:spacing w:before="120"/>
        <w:ind w:firstLine="709"/>
        <w:rPr>
          <w:szCs w:val="24"/>
        </w:rPr>
      </w:pPr>
      <w:r w:rsidRPr="00764255">
        <w:rPr>
          <w:szCs w:val="24"/>
        </w:rPr>
        <w:t xml:space="preserve">При невыполнении условия (16) выясняют причины, которые приводят к неудовлетворительным результатам контроля, и устраняют их. </w:t>
      </w:r>
    </w:p>
    <w:p w:rsidR="00F57B11" w:rsidRPr="00764255" w:rsidRDefault="00F57B11" w:rsidP="00FC4540">
      <w:pPr>
        <w:spacing w:before="120"/>
        <w:ind w:firstLine="709"/>
        <w:rPr>
          <w:szCs w:val="24"/>
        </w:rPr>
      </w:pPr>
      <w:r w:rsidRPr="00764255">
        <w:rPr>
          <w:szCs w:val="24"/>
        </w:rPr>
        <w:t>Контроль повторяемости проводят при проведении анализа каждой пробы.</w:t>
      </w:r>
    </w:p>
    <w:p w:rsidR="00F57B11" w:rsidRPr="00764255" w:rsidRDefault="00F57B11" w:rsidP="00FC4540">
      <w:pPr>
        <w:pStyle w:val="a6"/>
        <w:numPr>
          <w:ilvl w:val="1"/>
          <w:numId w:val="38"/>
        </w:numPr>
        <w:spacing w:before="120" w:after="0"/>
        <w:ind w:left="0" w:firstLine="0"/>
        <w:rPr>
          <w:color w:val="0E0E0E"/>
          <w:szCs w:val="24"/>
        </w:rPr>
      </w:pPr>
      <w:r w:rsidRPr="00764255">
        <w:rPr>
          <w:color w:val="0E0E0E"/>
          <w:szCs w:val="24"/>
        </w:rPr>
        <w:t xml:space="preserve">Оперативный контроль </w:t>
      </w:r>
      <w:proofErr w:type="spellStart"/>
      <w:r w:rsidRPr="00764255">
        <w:rPr>
          <w:color w:val="0E0E0E"/>
          <w:szCs w:val="24"/>
        </w:rPr>
        <w:t>внутрилабораторной</w:t>
      </w:r>
      <w:proofErr w:type="spellEnd"/>
      <w:r w:rsidRPr="00764255">
        <w:rPr>
          <w:color w:val="0E0E0E"/>
          <w:szCs w:val="24"/>
        </w:rPr>
        <w:t xml:space="preserve"> </w:t>
      </w:r>
      <w:proofErr w:type="spellStart"/>
      <w:r w:rsidRPr="00764255">
        <w:rPr>
          <w:color w:val="0E0E0E"/>
          <w:szCs w:val="24"/>
        </w:rPr>
        <w:t>прецизионности</w:t>
      </w:r>
      <w:proofErr w:type="spellEnd"/>
      <w:r w:rsidRPr="00764255">
        <w:rPr>
          <w:color w:val="0E0E0E"/>
          <w:szCs w:val="24"/>
        </w:rPr>
        <w:t xml:space="preserve"> осуществляется путём сравнения результатов измерения массовой доли индивидуального ХОС в пробе, полученных в условиях </w:t>
      </w:r>
      <w:proofErr w:type="spellStart"/>
      <w:r w:rsidRPr="00764255">
        <w:rPr>
          <w:color w:val="0E0E0E"/>
          <w:szCs w:val="24"/>
        </w:rPr>
        <w:t>внутрилабораторной</w:t>
      </w:r>
      <w:proofErr w:type="spellEnd"/>
      <w:r w:rsidRPr="00764255">
        <w:rPr>
          <w:color w:val="0E0E0E"/>
          <w:szCs w:val="24"/>
        </w:rPr>
        <w:t xml:space="preserve"> </w:t>
      </w:r>
      <w:proofErr w:type="spellStart"/>
      <w:r w:rsidRPr="00764255">
        <w:rPr>
          <w:color w:val="0E0E0E"/>
          <w:szCs w:val="24"/>
        </w:rPr>
        <w:t>прецизионности</w:t>
      </w:r>
      <w:proofErr w:type="spellEnd"/>
      <w:r w:rsidRPr="00764255">
        <w:rPr>
          <w:color w:val="0E0E0E"/>
          <w:szCs w:val="24"/>
        </w:rPr>
        <w:t xml:space="preserve"> (разными операторами, в разное время). Расхождение между результатами измерений не должно превышать предела </w:t>
      </w:r>
      <w:proofErr w:type="spellStart"/>
      <w:r w:rsidRPr="00764255">
        <w:rPr>
          <w:color w:val="0E0E0E"/>
          <w:szCs w:val="24"/>
        </w:rPr>
        <w:t>внутрилабораторной</w:t>
      </w:r>
      <w:proofErr w:type="spellEnd"/>
      <w:r w:rsidRPr="00764255">
        <w:rPr>
          <w:color w:val="0E0E0E"/>
          <w:szCs w:val="24"/>
        </w:rPr>
        <w:t xml:space="preserve"> </w:t>
      </w:r>
      <w:proofErr w:type="spellStart"/>
      <w:r w:rsidRPr="00764255">
        <w:rPr>
          <w:color w:val="0E0E0E"/>
          <w:szCs w:val="24"/>
        </w:rPr>
        <w:t>прецизионности</w:t>
      </w:r>
      <w:proofErr w:type="spellEnd"/>
      <w:r w:rsidRPr="00764255">
        <w:rPr>
          <w:color w:val="0E0E0E"/>
          <w:szCs w:val="24"/>
        </w:rPr>
        <w:t xml:space="preserve"> </w:t>
      </w:r>
      <m:oMath>
        <m:sSub>
          <m:sSubPr>
            <m:ctrlPr>
              <w:rPr>
                <w:rFonts w:ascii="Cambria Math" w:hAnsi="Cambria Math"/>
                <w:i/>
                <w:szCs w:val="24"/>
              </w:rPr>
            </m:ctrlPr>
          </m:sSubPr>
          <m:e>
            <m:sSub>
              <m:sSubPr>
                <m:ctrlPr>
                  <w:rPr>
                    <w:rFonts w:ascii="Cambria Math" w:hAnsi="Cambria Math"/>
                    <w:i/>
                    <w:szCs w:val="24"/>
                  </w:rPr>
                </m:ctrlPr>
              </m:sSubPr>
              <m:e>
                <m:r>
                  <w:rPr>
                    <w:rFonts w:ascii="Cambria Math"/>
                    <w:szCs w:val="24"/>
                  </w:rPr>
                  <m:t>R</m:t>
                </m:r>
              </m:e>
              <m:sub>
                <m:r>
                  <w:rPr>
                    <w:rFonts w:ascii="Cambria Math"/>
                    <w:szCs w:val="24"/>
                  </w:rPr>
                  <m:t>i</m:t>
                </m:r>
                <m:r>
                  <w:rPr>
                    <w:rFonts w:ascii="Cambria Math"/>
                    <w:szCs w:val="24"/>
                  </w:rPr>
                  <m:t>Л</m:t>
                </m:r>
              </m:sub>
            </m:sSub>
            <m:ctrlPr>
              <w:rPr>
                <w:rFonts w:ascii="Cambria Math" w:hAnsi="Cambria Math"/>
                <w:szCs w:val="24"/>
              </w:rPr>
            </m:ctrlPr>
          </m:e>
          <m:sub>
            <m:r>
              <m:rPr>
                <m:nor/>
              </m:rPr>
              <w:rPr>
                <w:rFonts w:ascii="Cambria Math"/>
                <w:szCs w:val="24"/>
              </w:rPr>
              <m:t>отн</m:t>
            </m:r>
            <m:ctrlPr>
              <w:rPr>
                <w:rFonts w:ascii="Cambria Math" w:hAnsi="Cambria Math"/>
                <w:szCs w:val="24"/>
              </w:rPr>
            </m:ctrlPr>
          </m:sub>
        </m:sSub>
        <w:proofErr w:type="gramStart"/>
        <m:r>
          <w:rPr>
            <w:rFonts w:ascii="Cambria Math" w:hAnsi="Cambria Math"/>
            <w:szCs w:val="24"/>
          </w:rPr>
          <m:t xml:space="preserve"> ,</m:t>
        </m:r>
        <w:proofErr w:type="gramEnd"/>
        <m:r>
          <w:rPr>
            <w:rFonts w:ascii="Cambria Math" w:hAnsi="Cambria Math"/>
            <w:szCs w:val="24"/>
          </w:rPr>
          <m:t xml:space="preserve"> %</m:t>
        </m:r>
      </m:oMath>
      <w:r w:rsidRPr="00764255">
        <w:rPr>
          <w:color w:val="0E0E0E"/>
          <w:szCs w:val="24"/>
        </w:rPr>
        <w:t>, представленного в таблице 8:</w:t>
      </w:r>
    </w:p>
    <w:tbl>
      <w:tblPr>
        <w:tblStyle w:val="af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616"/>
      </w:tblGrid>
      <w:tr w:rsidR="00F57B11" w:rsidRPr="00764255" w:rsidTr="00FC4540">
        <w:tc>
          <w:tcPr>
            <w:tcW w:w="8784" w:type="dxa"/>
            <w:vAlign w:val="center"/>
          </w:tcPr>
          <w:p w:rsidR="00F57B11" w:rsidRPr="00764255" w:rsidRDefault="004C4372" w:rsidP="00C23FC8">
            <w:pPr>
              <w:spacing w:line="276" w:lineRule="auto"/>
              <w:rPr>
                <w:rFonts w:eastAsia="Times New Roman"/>
                <w:sz w:val="24"/>
                <w:szCs w:val="24"/>
              </w:rPr>
            </w:pPr>
            <m:oMathPara>
              <m:oMath>
                <m:f>
                  <m:fPr>
                    <m:ctrlPr>
                      <w:rPr>
                        <w:rFonts w:ascii="Cambria Math" w:hAnsi="Cambria Math"/>
                        <w:i/>
                        <w:sz w:val="24"/>
                        <w:szCs w:val="24"/>
                      </w:rPr>
                    </m:ctrlPr>
                  </m:fPr>
                  <m:num>
                    <m:d>
                      <m:dPr>
                        <m:begChr m:val="|"/>
                        <m:endChr m:val="|"/>
                        <m:ctrlPr>
                          <w:rPr>
                            <w:rFonts w:ascii="Cambria Math" w:hAnsi="Cambria Math"/>
                            <w:i/>
                            <w:sz w:val="24"/>
                            <w:szCs w:val="24"/>
                          </w:rPr>
                        </m:ctrlPr>
                      </m:dPr>
                      <m:e>
                        <m:sSub>
                          <m:sSubPr>
                            <m:ctrlPr>
                              <w:rPr>
                                <w:rFonts w:ascii="Cambria Math" w:hAnsi="Cambria Math"/>
                                <w:i/>
                                <w:sz w:val="24"/>
                                <w:szCs w:val="24"/>
                              </w:rPr>
                            </m:ctrlPr>
                          </m:sSubPr>
                          <m:e>
                            <m:r>
                              <w:rPr>
                                <w:rFonts w:ascii="Cambria Math"/>
                                <w:sz w:val="24"/>
                                <w:szCs w:val="24"/>
                              </w:rPr>
                              <m:t>Х'</m:t>
                            </m:r>
                          </m:e>
                          <m:sub>
                            <m:r>
                              <w:rPr>
                                <w:rFonts w:ascii="Cambria Math"/>
                                <w:sz w:val="24"/>
                                <w:szCs w:val="24"/>
                              </w:rPr>
                              <m:t>i</m:t>
                            </m:r>
                          </m:sub>
                        </m:sSub>
                        <m:r>
                          <m:rPr>
                            <m:nor/>
                          </m:rPr>
                          <w:rPr>
                            <w:rFonts w:ascii="Cambria Math"/>
                            <w:sz w:val="24"/>
                            <w:szCs w:val="24"/>
                          </w:rPr>
                          <m:t xml:space="preserve"> - </m:t>
                        </m:r>
                        <m:sSub>
                          <m:sSubPr>
                            <m:ctrlPr>
                              <w:rPr>
                                <w:rFonts w:ascii="Cambria Math" w:hAnsi="Cambria Math"/>
                                <w:sz w:val="24"/>
                                <w:szCs w:val="24"/>
                              </w:rPr>
                            </m:ctrlPr>
                          </m:sSubPr>
                          <m:e>
                            <m:r>
                              <w:rPr>
                                <w:rFonts w:ascii="Cambria Math"/>
                                <w:sz w:val="24"/>
                                <w:szCs w:val="24"/>
                                <w:lang w:val="en-US"/>
                              </w:rPr>
                              <m:t>X</m:t>
                            </m:r>
                            <m:r>
                              <m:rPr>
                                <m:sty m:val="p"/>
                              </m:rPr>
                              <w:rPr>
                                <w:rFonts w:ascii="Cambria Math"/>
                                <w:sz w:val="24"/>
                                <w:szCs w:val="24"/>
                              </w:rPr>
                              <m:t>''</m:t>
                            </m:r>
                          </m:e>
                          <m:sub>
                            <m:r>
                              <w:rPr>
                                <w:rFonts w:ascii="Cambria Math"/>
                                <w:sz w:val="24"/>
                                <w:szCs w:val="24"/>
                              </w:rPr>
                              <m:t>i</m:t>
                            </m:r>
                            <m:ctrlPr>
                              <w:rPr>
                                <w:rFonts w:ascii="Cambria Math" w:hAnsi="Cambria Math"/>
                                <w:i/>
                                <w:sz w:val="24"/>
                                <w:szCs w:val="24"/>
                              </w:rPr>
                            </m:ctrlPr>
                          </m:sub>
                        </m:sSub>
                      </m:e>
                    </m:d>
                  </m:num>
                  <m:den>
                    <m:sSub>
                      <m:sSubPr>
                        <m:ctrlPr>
                          <w:rPr>
                            <w:rFonts w:ascii="Cambria Math" w:hAnsi="Cambria Math"/>
                            <w:i/>
                            <w:sz w:val="24"/>
                            <w:szCs w:val="24"/>
                          </w:rPr>
                        </m:ctrlPr>
                      </m:sSubPr>
                      <m:e>
                        <m:r>
                          <w:rPr>
                            <w:rFonts w:ascii="Cambria Math"/>
                            <w:sz w:val="24"/>
                            <w:szCs w:val="24"/>
                          </w:rPr>
                          <m:t>Х'</m:t>
                        </m:r>
                      </m:e>
                      <m:sub>
                        <m:r>
                          <w:rPr>
                            <w:rFonts w:ascii="Cambria Math"/>
                            <w:sz w:val="24"/>
                            <w:szCs w:val="24"/>
                          </w:rPr>
                          <m:t>i</m:t>
                        </m:r>
                      </m:sub>
                    </m:sSub>
                    <m:r>
                      <m:rPr>
                        <m:nor/>
                      </m:rPr>
                      <w:rPr>
                        <w:rFonts w:ascii="Cambria Math"/>
                        <w:sz w:val="24"/>
                        <w:szCs w:val="24"/>
                      </w:rPr>
                      <m:t>+</m:t>
                    </m:r>
                    <m:sSub>
                      <m:sSubPr>
                        <m:ctrlPr>
                          <w:rPr>
                            <w:rFonts w:ascii="Cambria Math" w:hAnsi="Cambria Math"/>
                            <w:sz w:val="24"/>
                            <w:szCs w:val="24"/>
                          </w:rPr>
                        </m:ctrlPr>
                      </m:sSubPr>
                      <m:e>
                        <m:r>
                          <w:rPr>
                            <w:rFonts w:ascii="Cambria Math"/>
                            <w:sz w:val="24"/>
                            <w:szCs w:val="24"/>
                            <w:lang w:val="en-US"/>
                          </w:rPr>
                          <m:t>X</m:t>
                        </m:r>
                        <m:r>
                          <m:rPr>
                            <m:sty m:val="p"/>
                          </m:rPr>
                          <w:rPr>
                            <w:rFonts w:ascii="Cambria Math"/>
                            <w:sz w:val="24"/>
                            <w:szCs w:val="24"/>
                          </w:rPr>
                          <m:t>''</m:t>
                        </m:r>
                      </m:e>
                      <m:sub>
                        <m:r>
                          <w:rPr>
                            <w:rFonts w:ascii="Cambria Math"/>
                            <w:sz w:val="24"/>
                            <w:szCs w:val="24"/>
                          </w:rPr>
                          <m:t>i</m:t>
                        </m:r>
                        <m:ctrlPr>
                          <w:rPr>
                            <w:rFonts w:ascii="Cambria Math" w:hAnsi="Cambria Math"/>
                            <w:i/>
                            <w:sz w:val="24"/>
                            <w:szCs w:val="24"/>
                          </w:rPr>
                        </m:ctrlPr>
                      </m:sub>
                    </m:sSub>
                  </m:den>
                </m:f>
                <m:r>
                  <w:rPr>
                    <w:rFonts w:ascii="Cambria Math" w:hAnsi="Cambria Math" w:cs="Cambria Math"/>
                    <w:sz w:val="24"/>
                    <w:szCs w:val="24"/>
                  </w:rPr>
                  <m:t>⋅</m:t>
                </m:r>
                <m:r>
                  <w:rPr>
                    <w:rFonts w:ascii="Cambria Math"/>
                    <w:sz w:val="24"/>
                    <w:szCs w:val="24"/>
                  </w:rPr>
                  <m:t>200</m:t>
                </m:r>
                <m:r>
                  <w:rPr>
                    <w:rFonts w:ascii="Cambria Math"/>
                    <w:sz w:val="24"/>
                    <w:szCs w:val="24"/>
                  </w:rPr>
                  <m:t>≤</m:t>
                </m:r>
                <m:sSub>
                  <m:sSubPr>
                    <m:ctrlPr>
                      <w:rPr>
                        <w:rFonts w:ascii="Cambria Math" w:hAnsi="Cambria Math"/>
                        <w:i/>
                        <w:sz w:val="24"/>
                        <w:szCs w:val="24"/>
                      </w:rPr>
                    </m:ctrlPr>
                  </m:sSubPr>
                  <m:e>
                    <m:sSub>
                      <m:sSubPr>
                        <m:ctrlPr>
                          <w:rPr>
                            <w:rFonts w:ascii="Cambria Math" w:hAnsi="Cambria Math"/>
                            <w:i/>
                            <w:sz w:val="24"/>
                            <w:szCs w:val="24"/>
                          </w:rPr>
                        </m:ctrlPr>
                      </m:sSubPr>
                      <m:e>
                        <m:r>
                          <w:rPr>
                            <w:rFonts w:ascii="Cambria Math"/>
                            <w:sz w:val="24"/>
                            <w:szCs w:val="24"/>
                          </w:rPr>
                          <m:t>R</m:t>
                        </m:r>
                      </m:e>
                      <m:sub>
                        <m:r>
                          <w:rPr>
                            <w:rFonts w:ascii="Cambria Math"/>
                            <w:sz w:val="24"/>
                            <w:szCs w:val="24"/>
                          </w:rPr>
                          <m:t>i</m:t>
                        </m:r>
                        <m:r>
                          <w:rPr>
                            <w:rFonts w:ascii="Cambria Math"/>
                            <w:sz w:val="24"/>
                            <w:szCs w:val="24"/>
                          </w:rPr>
                          <m:t>Л</m:t>
                        </m:r>
                      </m:sub>
                    </m:sSub>
                    <m:ctrlPr>
                      <w:rPr>
                        <w:rFonts w:ascii="Cambria Math" w:hAnsi="Cambria Math"/>
                        <w:sz w:val="24"/>
                        <w:szCs w:val="24"/>
                      </w:rPr>
                    </m:ctrlPr>
                  </m:e>
                  <m:sub>
                    <m:r>
                      <m:rPr>
                        <m:nor/>
                      </m:rPr>
                      <w:rPr>
                        <w:rFonts w:ascii="Cambria Math"/>
                        <w:sz w:val="24"/>
                        <w:szCs w:val="24"/>
                      </w:rPr>
                      <m:t>отн</m:t>
                    </m:r>
                    <m:ctrlPr>
                      <w:rPr>
                        <w:rFonts w:ascii="Cambria Math" w:hAnsi="Cambria Math"/>
                        <w:sz w:val="24"/>
                        <w:szCs w:val="24"/>
                      </w:rPr>
                    </m:ctrlPr>
                  </m:sub>
                </m:sSub>
                <m:r>
                  <w:rPr>
                    <w:rFonts w:ascii="Cambria Math" w:hAnsi="Cambria Math"/>
                    <w:sz w:val="24"/>
                    <w:szCs w:val="24"/>
                  </w:rPr>
                  <m:t>.</m:t>
                </m:r>
              </m:oMath>
            </m:oMathPara>
          </w:p>
        </w:tc>
        <w:tc>
          <w:tcPr>
            <w:tcW w:w="616" w:type="dxa"/>
            <w:vAlign w:val="center"/>
          </w:tcPr>
          <w:p w:rsidR="00F57B11" w:rsidRPr="00764255" w:rsidRDefault="00F57B11" w:rsidP="00C23FC8">
            <w:pPr>
              <w:spacing w:line="276" w:lineRule="auto"/>
              <w:jc w:val="right"/>
              <w:rPr>
                <w:rFonts w:eastAsia="Times New Roman"/>
                <w:sz w:val="24"/>
                <w:szCs w:val="24"/>
              </w:rPr>
            </w:pPr>
            <w:r w:rsidRPr="00764255">
              <w:rPr>
                <w:rFonts w:eastAsia="Times New Roman"/>
                <w:sz w:val="24"/>
                <w:szCs w:val="24"/>
              </w:rPr>
              <w:t>(17)</w:t>
            </w:r>
          </w:p>
        </w:tc>
      </w:tr>
    </w:tbl>
    <w:tbl>
      <w:tblPr>
        <w:tblW w:w="0" w:type="auto"/>
        <w:tblLook w:val="04A0" w:firstRow="1" w:lastRow="0" w:firstColumn="1" w:lastColumn="0" w:noHBand="0" w:noVBand="1"/>
      </w:tblPr>
      <w:tblGrid>
        <w:gridCol w:w="784"/>
        <w:gridCol w:w="1064"/>
        <w:gridCol w:w="413"/>
        <w:gridCol w:w="7094"/>
      </w:tblGrid>
      <w:tr w:rsidR="00F57B11" w:rsidRPr="00764255" w:rsidTr="00C23FC8">
        <w:tc>
          <w:tcPr>
            <w:tcW w:w="784" w:type="dxa"/>
          </w:tcPr>
          <w:p w:rsidR="00F57B11" w:rsidRPr="00764255" w:rsidRDefault="00F57B11" w:rsidP="00FC4540">
            <w:pPr>
              <w:spacing w:before="120" w:line="276" w:lineRule="auto"/>
              <w:rPr>
                <w:rFonts w:eastAsia="Times New Roman"/>
                <w:szCs w:val="24"/>
              </w:rPr>
            </w:pPr>
          </w:p>
        </w:tc>
        <w:tc>
          <w:tcPr>
            <w:tcW w:w="1064" w:type="dxa"/>
          </w:tcPr>
          <w:p w:rsidR="00F57B11" w:rsidRPr="00764255" w:rsidRDefault="00FC4540" w:rsidP="00FC4540">
            <w:pPr>
              <w:spacing w:before="120" w:line="276" w:lineRule="auto"/>
              <w:rPr>
                <w:rFonts w:eastAsia="Times New Roman"/>
                <w:szCs w:val="24"/>
              </w:rPr>
            </w:pPr>
            <w:r w:rsidRPr="00764255">
              <w:rPr>
                <w:rFonts w:eastAsia="Times New Roman"/>
                <w:szCs w:val="24"/>
              </w:rPr>
              <w:t>где</w:t>
            </w:r>
            <w:r>
              <w:rPr>
                <w:rFonts w:eastAsia="Times New Roman"/>
                <w:szCs w:val="24"/>
              </w:rPr>
              <w:t>:</w:t>
            </w:r>
          </w:p>
        </w:tc>
        <w:tc>
          <w:tcPr>
            <w:tcW w:w="413" w:type="dxa"/>
          </w:tcPr>
          <w:p w:rsidR="00F57B11" w:rsidRPr="00764255" w:rsidRDefault="00F57B11" w:rsidP="00FC4540">
            <w:pPr>
              <w:spacing w:before="120" w:line="276" w:lineRule="auto"/>
              <w:rPr>
                <w:rFonts w:eastAsia="Times New Roman"/>
                <w:szCs w:val="24"/>
              </w:rPr>
            </w:pPr>
          </w:p>
        </w:tc>
        <w:tc>
          <w:tcPr>
            <w:tcW w:w="7094" w:type="dxa"/>
          </w:tcPr>
          <w:p w:rsidR="00F57B11" w:rsidRPr="00764255" w:rsidRDefault="00F57B11" w:rsidP="00FC4540">
            <w:pPr>
              <w:spacing w:before="120" w:line="276" w:lineRule="auto"/>
              <w:rPr>
                <w:rFonts w:eastAsia="Times New Roman"/>
                <w:szCs w:val="24"/>
              </w:rPr>
            </w:pPr>
          </w:p>
        </w:tc>
      </w:tr>
      <w:tr w:rsidR="00FC4540" w:rsidRPr="00764255" w:rsidTr="00C23FC8">
        <w:tc>
          <w:tcPr>
            <w:tcW w:w="784" w:type="dxa"/>
          </w:tcPr>
          <w:p w:rsidR="00FC4540" w:rsidRPr="00764255" w:rsidRDefault="00FC4540" w:rsidP="00FC4540">
            <w:pPr>
              <w:spacing w:before="120" w:line="276" w:lineRule="auto"/>
              <w:rPr>
                <w:rFonts w:eastAsia="Times New Roman"/>
                <w:szCs w:val="24"/>
              </w:rPr>
            </w:pPr>
          </w:p>
        </w:tc>
        <w:tc>
          <w:tcPr>
            <w:tcW w:w="1064" w:type="dxa"/>
          </w:tcPr>
          <w:p w:rsidR="00FC4540" w:rsidRPr="00764255" w:rsidRDefault="004C4372" w:rsidP="00FC4540">
            <w:pPr>
              <w:spacing w:before="120" w:line="276" w:lineRule="auto"/>
              <w:rPr>
                <w:rFonts w:eastAsia="Times New Roman"/>
                <w:szCs w:val="24"/>
              </w:rPr>
            </w:pPr>
            <m:oMath>
              <m:sSub>
                <m:sSubPr>
                  <m:ctrlPr>
                    <w:rPr>
                      <w:rFonts w:ascii="Cambria Math" w:hAnsi="Cambria Math"/>
                      <w:i/>
                      <w:szCs w:val="24"/>
                    </w:rPr>
                  </m:ctrlPr>
                </m:sSubPr>
                <m:e>
                  <m:r>
                    <w:rPr>
                      <w:rFonts w:ascii="Cambria Math"/>
                      <w:szCs w:val="24"/>
                    </w:rPr>
                    <m:t>Х'</m:t>
                  </m:r>
                </m:e>
                <m:sub>
                  <m:r>
                    <w:rPr>
                      <w:rFonts w:ascii="Cambria Math"/>
                      <w:szCs w:val="24"/>
                    </w:rPr>
                    <m:t>i</m:t>
                  </m:r>
                </m:sub>
              </m:sSub>
            </m:oMath>
            <w:r w:rsidR="00FC4540" w:rsidRPr="00764255">
              <w:rPr>
                <w:rFonts w:eastAsia="Times New Roman"/>
                <w:szCs w:val="24"/>
              </w:rPr>
              <w:t xml:space="preserve"> и </w:t>
            </w:r>
            <m:oMath>
              <m:sSub>
                <m:sSubPr>
                  <m:ctrlPr>
                    <w:rPr>
                      <w:rFonts w:ascii="Cambria Math" w:hAnsi="Cambria Math"/>
                      <w:szCs w:val="24"/>
                    </w:rPr>
                  </m:ctrlPr>
                </m:sSubPr>
                <m:e>
                  <m:r>
                    <w:rPr>
                      <w:rFonts w:ascii="Cambria Math"/>
                      <w:szCs w:val="24"/>
                      <w:lang w:val="en-US"/>
                    </w:rPr>
                    <m:t>X</m:t>
                  </m:r>
                  <m:r>
                    <m:rPr>
                      <m:sty m:val="p"/>
                    </m:rPr>
                    <w:rPr>
                      <w:rFonts w:ascii="Cambria Math"/>
                      <w:szCs w:val="24"/>
                    </w:rPr>
                    <m:t>''</m:t>
                  </m:r>
                </m:e>
                <m:sub>
                  <m:r>
                    <w:rPr>
                      <w:rFonts w:ascii="Cambria Math"/>
                      <w:szCs w:val="24"/>
                    </w:rPr>
                    <m:t>i</m:t>
                  </m:r>
                  <m:ctrlPr>
                    <w:rPr>
                      <w:rFonts w:ascii="Cambria Math" w:hAnsi="Cambria Math"/>
                      <w:i/>
                      <w:szCs w:val="24"/>
                    </w:rPr>
                  </m:ctrlPr>
                </m:sub>
              </m:sSub>
            </m:oMath>
          </w:p>
        </w:tc>
        <w:tc>
          <w:tcPr>
            <w:tcW w:w="413" w:type="dxa"/>
          </w:tcPr>
          <w:p w:rsidR="00FC4540" w:rsidRPr="00764255" w:rsidRDefault="00FC4540" w:rsidP="00FC4540">
            <w:pPr>
              <w:spacing w:before="120" w:line="276" w:lineRule="auto"/>
              <w:rPr>
                <w:rFonts w:eastAsia="Times New Roman"/>
                <w:szCs w:val="24"/>
              </w:rPr>
            </w:pPr>
            <w:r w:rsidRPr="00764255">
              <w:rPr>
                <w:rFonts w:eastAsia="Times New Roman"/>
                <w:szCs w:val="24"/>
              </w:rPr>
              <w:sym w:font="Symbol" w:char="F02D"/>
            </w:r>
          </w:p>
        </w:tc>
        <w:tc>
          <w:tcPr>
            <w:tcW w:w="7094" w:type="dxa"/>
          </w:tcPr>
          <w:p w:rsidR="00FC4540" w:rsidRPr="00764255" w:rsidRDefault="00FC4540" w:rsidP="00FC4540">
            <w:pPr>
              <w:spacing w:before="120" w:line="276" w:lineRule="auto"/>
              <w:rPr>
                <w:rFonts w:eastAsia="Times New Roman"/>
                <w:szCs w:val="24"/>
              </w:rPr>
            </w:pPr>
            <w:r w:rsidRPr="00764255">
              <w:rPr>
                <w:szCs w:val="24"/>
              </w:rPr>
              <w:t xml:space="preserve">результаты измерений массовой доли </w:t>
            </w:r>
            <w:proofErr w:type="spellStart"/>
            <w:r w:rsidRPr="00764255">
              <w:rPr>
                <w:i/>
                <w:iCs/>
                <w:szCs w:val="24"/>
                <w:lang w:val="en-US"/>
              </w:rPr>
              <w:t>i</w:t>
            </w:r>
            <w:proofErr w:type="spellEnd"/>
            <w:r w:rsidRPr="00764255">
              <w:rPr>
                <w:i/>
                <w:iCs/>
                <w:szCs w:val="24"/>
              </w:rPr>
              <w:t>-</w:t>
            </w:r>
            <w:r w:rsidRPr="00764255">
              <w:rPr>
                <w:szCs w:val="24"/>
              </w:rPr>
              <w:t xml:space="preserve">го ХОС в пробе, полученные в условиях </w:t>
            </w:r>
            <w:proofErr w:type="spellStart"/>
            <w:r w:rsidRPr="00764255">
              <w:rPr>
                <w:szCs w:val="24"/>
              </w:rPr>
              <w:t>внутрилабораторной</w:t>
            </w:r>
            <w:proofErr w:type="spellEnd"/>
            <w:r w:rsidRPr="00764255">
              <w:rPr>
                <w:szCs w:val="24"/>
              </w:rPr>
              <w:t xml:space="preserve"> </w:t>
            </w:r>
            <w:proofErr w:type="spellStart"/>
            <w:r w:rsidRPr="00764255">
              <w:rPr>
                <w:szCs w:val="24"/>
              </w:rPr>
              <w:t>прецизионности</w:t>
            </w:r>
            <w:proofErr w:type="spellEnd"/>
            <w:r w:rsidRPr="00764255">
              <w:rPr>
                <w:szCs w:val="24"/>
              </w:rPr>
              <w:t xml:space="preserve">, </w:t>
            </w:r>
            <w:r w:rsidRPr="00764255">
              <w:rPr>
                <w:szCs w:val="24"/>
              </w:rPr>
              <w:br/>
              <w:t>млн</w:t>
            </w:r>
            <w:r w:rsidRPr="00764255">
              <w:rPr>
                <w:szCs w:val="24"/>
                <w:vertAlign w:val="superscript"/>
              </w:rPr>
              <w:t xml:space="preserve">-1 </w:t>
            </w:r>
            <w:r w:rsidRPr="00764255">
              <w:rPr>
                <w:szCs w:val="24"/>
              </w:rPr>
              <w:t>(мкг/</w:t>
            </w:r>
            <w:proofErr w:type="gramStart"/>
            <w:r w:rsidRPr="00764255">
              <w:rPr>
                <w:szCs w:val="24"/>
              </w:rPr>
              <w:t>г</w:t>
            </w:r>
            <w:proofErr w:type="gramEnd"/>
            <w:r w:rsidRPr="00764255">
              <w:rPr>
                <w:szCs w:val="24"/>
              </w:rPr>
              <w:t xml:space="preserve">, </w:t>
            </w:r>
            <w:proofErr w:type="spellStart"/>
            <w:r w:rsidRPr="00764255">
              <w:rPr>
                <w:szCs w:val="24"/>
              </w:rPr>
              <w:t>ppm</w:t>
            </w:r>
            <w:proofErr w:type="spellEnd"/>
            <w:r w:rsidRPr="00764255">
              <w:rPr>
                <w:szCs w:val="24"/>
              </w:rPr>
              <w:t>);</w:t>
            </w:r>
          </w:p>
        </w:tc>
      </w:tr>
      <w:tr w:rsidR="00FC4540" w:rsidRPr="00764255" w:rsidTr="00C23FC8">
        <w:tc>
          <w:tcPr>
            <w:tcW w:w="784" w:type="dxa"/>
          </w:tcPr>
          <w:p w:rsidR="00FC4540" w:rsidRPr="00764255" w:rsidRDefault="00FC4540" w:rsidP="00FC4540">
            <w:pPr>
              <w:spacing w:before="120" w:line="276" w:lineRule="auto"/>
              <w:rPr>
                <w:rFonts w:eastAsia="Times New Roman"/>
                <w:szCs w:val="24"/>
              </w:rPr>
            </w:pPr>
          </w:p>
        </w:tc>
        <w:tc>
          <w:tcPr>
            <w:tcW w:w="1064" w:type="dxa"/>
          </w:tcPr>
          <w:p w:rsidR="00FC4540" w:rsidRPr="00764255" w:rsidRDefault="004C4372" w:rsidP="00FC4540">
            <w:pPr>
              <w:spacing w:before="120" w:line="276" w:lineRule="auto"/>
              <w:rPr>
                <w:rFonts w:eastAsia="Times New Roman"/>
                <w:szCs w:val="24"/>
              </w:rPr>
            </w:pPr>
            <m:oMathPara>
              <m:oMath>
                <m:sSub>
                  <m:sSubPr>
                    <m:ctrlPr>
                      <w:rPr>
                        <w:rFonts w:ascii="Cambria Math" w:hAnsi="Cambria Math"/>
                        <w:i/>
                        <w:szCs w:val="24"/>
                      </w:rPr>
                    </m:ctrlPr>
                  </m:sSubPr>
                  <m:e>
                    <m:sSub>
                      <m:sSubPr>
                        <m:ctrlPr>
                          <w:rPr>
                            <w:rFonts w:ascii="Cambria Math" w:hAnsi="Cambria Math"/>
                            <w:i/>
                            <w:szCs w:val="24"/>
                          </w:rPr>
                        </m:ctrlPr>
                      </m:sSubPr>
                      <m:e>
                        <m:r>
                          <w:rPr>
                            <w:rFonts w:ascii="Cambria Math"/>
                            <w:szCs w:val="24"/>
                          </w:rPr>
                          <m:t>R</m:t>
                        </m:r>
                      </m:e>
                      <m:sub>
                        <m:r>
                          <w:rPr>
                            <w:rFonts w:ascii="Cambria Math"/>
                            <w:szCs w:val="24"/>
                          </w:rPr>
                          <m:t>i</m:t>
                        </m:r>
                        <m:r>
                          <w:rPr>
                            <w:rFonts w:ascii="Cambria Math"/>
                            <w:szCs w:val="24"/>
                          </w:rPr>
                          <m:t>Л</m:t>
                        </m:r>
                      </m:sub>
                    </m:sSub>
                    <m:ctrlPr>
                      <w:rPr>
                        <w:rFonts w:ascii="Cambria Math" w:hAnsi="Cambria Math"/>
                        <w:szCs w:val="24"/>
                      </w:rPr>
                    </m:ctrlPr>
                  </m:e>
                  <m:sub>
                    <m:r>
                      <m:rPr>
                        <m:nor/>
                      </m:rPr>
                      <w:rPr>
                        <w:rFonts w:ascii="Cambria Math"/>
                        <w:szCs w:val="24"/>
                      </w:rPr>
                      <m:t>отн</m:t>
                    </m:r>
                    <m:ctrlPr>
                      <w:rPr>
                        <w:rFonts w:ascii="Cambria Math" w:hAnsi="Cambria Math"/>
                        <w:szCs w:val="24"/>
                      </w:rPr>
                    </m:ctrlPr>
                  </m:sub>
                </m:sSub>
              </m:oMath>
            </m:oMathPara>
          </w:p>
        </w:tc>
        <w:tc>
          <w:tcPr>
            <w:tcW w:w="413" w:type="dxa"/>
          </w:tcPr>
          <w:p w:rsidR="00FC4540" w:rsidRPr="00764255" w:rsidRDefault="00FC4540" w:rsidP="00FC4540">
            <w:pPr>
              <w:spacing w:before="120" w:line="276" w:lineRule="auto"/>
              <w:rPr>
                <w:rFonts w:eastAsia="Times New Roman"/>
                <w:szCs w:val="24"/>
              </w:rPr>
            </w:pPr>
            <w:r w:rsidRPr="00764255">
              <w:rPr>
                <w:rFonts w:eastAsia="Times New Roman"/>
                <w:szCs w:val="24"/>
              </w:rPr>
              <w:sym w:font="Symbol" w:char="F02D"/>
            </w:r>
          </w:p>
        </w:tc>
        <w:tc>
          <w:tcPr>
            <w:tcW w:w="7094" w:type="dxa"/>
          </w:tcPr>
          <w:p w:rsidR="00FC4540" w:rsidRPr="00764255" w:rsidRDefault="00FC4540" w:rsidP="00FC4540">
            <w:pPr>
              <w:spacing w:before="120" w:line="276" w:lineRule="auto"/>
              <w:rPr>
                <w:szCs w:val="24"/>
              </w:rPr>
            </w:pPr>
            <w:r w:rsidRPr="00764255">
              <w:rPr>
                <w:szCs w:val="24"/>
              </w:rPr>
              <w:t xml:space="preserve">значение предела </w:t>
            </w:r>
            <w:proofErr w:type="spellStart"/>
            <w:r w:rsidRPr="00764255">
              <w:rPr>
                <w:szCs w:val="24"/>
              </w:rPr>
              <w:t>внутрилабораторной</w:t>
            </w:r>
            <w:proofErr w:type="spellEnd"/>
            <w:r w:rsidRPr="00764255">
              <w:rPr>
                <w:szCs w:val="24"/>
              </w:rPr>
              <w:t xml:space="preserve"> </w:t>
            </w:r>
            <w:proofErr w:type="spellStart"/>
            <w:r w:rsidRPr="00764255">
              <w:rPr>
                <w:szCs w:val="24"/>
              </w:rPr>
              <w:t>прецизионности</w:t>
            </w:r>
            <w:proofErr w:type="spellEnd"/>
            <w:r w:rsidRPr="00764255">
              <w:rPr>
                <w:szCs w:val="24"/>
              </w:rPr>
              <w:t xml:space="preserve"> результатов измерений </w:t>
            </w:r>
            <w:proofErr w:type="spellStart"/>
            <w:r w:rsidRPr="00764255">
              <w:rPr>
                <w:i/>
                <w:iCs/>
                <w:szCs w:val="24"/>
                <w:lang w:val="en-US"/>
              </w:rPr>
              <w:t>i</w:t>
            </w:r>
            <w:proofErr w:type="spellEnd"/>
            <w:r w:rsidRPr="00764255">
              <w:rPr>
                <w:szCs w:val="24"/>
              </w:rPr>
              <w:t>-го ХОС, %, по таблице 8.</w:t>
            </w:r>
          </w:p>
        </w:tc>
      </w:tr>
    </w:tbl>
    <w:p w:rsidR="00F57B11" w:rsidRPr="00764255" w:rsidRDefault="00F57B11" w:rsidP="00FC4540">
      <w:pPr>
        <w:spacing w:before="120"/>
        <w:rPr>
          <w:szCs w:val="24"/>
        </w:rPr>
      </w:pPr>
      <w:r w:rsidRPr="00764255">
        <w:rPr>
          <w:szCs w:val="24"/>
        </w:rPr>
        <w:t>При невыполнении условия (17) измерения повторяют. При повторном невыполнении данного условия выясняют причины, приводящие к неудовлетворительным результатам, и устраняют их.</w:t>
      </w:r>
    </w:p>
    <w:p w:rsidR="00F57B11" w:rsidRPr="00764255" w:rsidRDefault="00F57B11" w:rsidP="00FC4540">
      <w:pPr>
        <w:spacing w:before="120"/>
        <w:rPr>
          <w:szCs w:val="24"/>
        </w:rPr>
      </w:pPr>
      <w:r w:rsidRPr="00764255">
        <w:rPr>
          <w:szCs w:val="24"/>
        </w:rPr>
        <w:lastRenderedPageBreak/>
        <w:t xml:space="preserve">Оперативный контроль </w:t>
      </w:r>
      <w:proofErr w:type="spellStart"/>
      <w:r w:rsidRPr="00764255">
        <w:rPr>
          <w:szCs w:val="24"/>
        </w:rPr>
        <w:t>внутрилабораторной</w:t>
      </w:r>
      <w:proofErr w:type="spellEnd"/>
      <w:r w:rsidRPr="00764255">
        <w:rPr>
          <w:szCs w:val="24"/>
        </w:rPr>
        <w:t xml:space="preserve"> </w:t>
      </w:r>
      <w:proofErr w:type="spellStart"/>
      <w:r w:rsidRPr="00764255">
        <w:rPr>
          <w:szCs w:val="24"/>
        </w:rPr>
        <w:t>прецизионности</w:t>
      </w:r>
      <w:proofErr w:type="spellEnd"/>
      <w:r w:rsidRPr="00764255">
        <w:rPr>
          <w:szCs w:val="24"/>
        </w:rPr>
        <w:t xml:space="preserve"> проводят 2 раза в год.</w:t>
      </w:r>
    </w:p>
    <w:p w:rsidR="00F57B11" w:rsidRPr="00764255" w:rsidRDefault="00F57B11" w:rsidP="00FC4540">
      <w:pPr>
        <w:pStyle w:val="a6"/>
        <w:numPr>
          <w:ilvl w:val="1"/>
          <w:numId w:val="38"/>
        </w:numPr>
        <w:spacing w:before="120" w:after="0"/>
        <w:ind w:left="0" w:firstLine="0"/>
        <w:rPr>
          <w:szCs w:val="24"/>
        </w:rPr>
      </w:pPr>
      <w:r w:rsidRPr="00764255">
        <w:rPr>
          <w:szCs w:val="24"/>
        </w:rPr>
        <w:t xml:space="preserve">Оперативный контроль точности результатов измерений проводят методом добавок. </w:t>
      </w:r>
    </w:p>
    <w:p w:rsidR="00F57B11" w:rsidRPr="00764255" w:rsidRDefault="00F57B11" w:rsidP="00FC4540">
      <w:pPr>
        <w:pStyle w:val="FORMATTEXT0"/>
        <w:spacing w:before="120"/>
        <w:jc w:val="both"/>
      </w:pPr>
      <w:r w:rsidRPr="00764255">
        <w:t xml:space="preserve">Образцами для контроля являются рабочие пробы ХР. Количество отобранной для контроля пробы должно соответствовать удвоенному количеству, необходимому для проведения анализа по методике. </w:t>
      </w:r>
      <w:proofErr w:type="gramStart"/>
      <w:r w:rsidRPr="00764255">
        <w:t xml:space="preserve">Пробу делят на две равные части, первую из которых анализируют в соответствии с методикой и получают результат анализа исходной рабочей пробы </w:t>
      </w:r>
      <w:r w:rsidRPr="00764255">
        <w:rPr>
          <w:i/>
        </w:rPr>
        <w:t>Х</w:t>
      </w:r>
      <w:r w:rsidRPr="00764255">
        <w:t xml:space="preserve">. Во вторую часть вносят добавку ХОС (используя эталонный раствор по п. 10.7 или растворы индивидуальных ХОС) и также анализируют в соответствии с методикой, получая результат анализа рабочей пробы с добавкой </w:t>
      </w:r>
      <w:proofErr w:type="spellStart"/>
      <w:r w:rsidRPr="00764255">
        <w:rPr>
          <w:i/>
        </w:rPr>
        <w:t>Х</w:t>
      </w:r>
      <w:r w:rsidRPr="00764255">
        <w:rPr>
          <w:iCs/>
          <w:vertAlign w:val="subscript"/>
        </w:rPr>
        <w:t>д</w:t>
      </w:r>
      <w:proofErr w:type="spellEnd"/>
      <w:r w:rsidRPr="00764255">
        <w:t>.</w:t>
      </w:r>
      <w:proofErr w:type="gramEnd"/>
    </w:p>
    <w:p w:rsidR="00F57B11" w:rsidRPr="00764255" w:rsidRDefault="00F57B11" w:rsidP="00FC4540">
      <w:pPr>
        <w:pStyle w:val="FORMATTEXT0"/>
        <w:spacing w:before="120"/>
        <w:jc w:val="both"/>
      </w:pPr>
      <w:r w:rsidRPr="00764255">
        <w:t xml:space="preserve">Содержание добавки </w:t>
      </w:r>
      <w:proofErr w:type="spellStart"/>
      <w:r w:rsidRPr="00764255">
        <w:rPr>
          <w:i/>
        </w:rPr>
        <w:t>С</w:t>
      </w:r>
      <w:r w:rsidRPr="00764255">
        <w:rPr>
          <w:vertAlign w:val="subscript"/>
        </w:rPr>
        <w:t>д</w:t>
      </w:r>
      <w:proofErr w:type="spellEnd"/>
      <w:r w:rsidRPr="00764255">
        <w:t xml:space="preserve"> должно быть в пределах от 0,5</w:t>
      </w:r>
      <w:r w:rsidRPr="00764255">
        <w:rPr>
          <w:i/>
        </w:rPr>
        <w:t>Х</w:t>
      </w:r>
      <w:r w:rsidRPr="00764255">
        <w:t xml:space="preserve"> до 2</w:t>
      </w:r>
      <w:r w:rsidRPr="00764255">
        <w:rPr>
          <w:i/>
        </w:rPr>
        <w:t>Х</w:t>
      </w:r>
      <w:r w:rsidRPr="00764255">
        <w:t>.</w:t>
      </w:r>
    </w:p>
    <w:p w:rsidR="00F57B11" w:rsidRPr="00764255" w:rsidRDefault="00F57B11" w:rsidP="00FC4540">
      <w:pPr>
        <w:pStyle w:val="FORMATTEXT0"/>
        <w:spacing w:before="120"/>
        <w:jc w:val="both"/>
      </w:pPr>
      <w:r w:rsidRPr="00764255">
        <w:t xml:space="preserve">Результаты анализа </w:t>
      </w:r>
      <w:proofErr w:type="spellStart"/>
      <w:r w:rsidRPr="00764255">
        <w:rPr>
          <w:i/>
        </w:rPr>
        <w:t>Х</w:t>
      </w:r>
      <w:r w:rsidRPr="00764255">
        <w:rPr>
          <w:iCs/>
          <w:vertAlign w:val="subscript"/>
        </w:rPr>
        <w:t>д</w:t>
      </w:r>
      <w:proofErr w:type="spellEnd"/>
      <w:r w:rsidRPr="00764255">
        <w:t xml:space="preserve"> и </w:t>
      </w:r>
      <w:r w:rsidRPr="00764255">
        <w:rPr>
          <w:i/>
        </w:rPr>
        <w:t>Х</w:t>
      </w:r>
      <w:r w:rsidRPr="00764255">
        <w:t xml:space="preserve"> получают по возможности в условиях повторяемости.</w:t>
      </w:r>
    </w:p>
    <w:p w:rsidR="00F57B11" w:rsidRPr="00764255" w:rsidRDefault="00F57B11" w:rsidP="00FC4540">
      <w:pPr>
        <w:pStyle w:val="FORMATTEXT0"/>
        <w:spacing w:before="120"/>
        <w:jc w:val="both"/>
      </w:pPr>
      <w:r w:rsidRPr="00764255">
        <w:t xml:space="preserve">Результат контрольной процедуры определяют путём сравнения результата отдельно взятой контрольной процедуры </w:t>
      </w:r>
      <w:proofErr w:type="spellStart"/>
      <w:r w:rsidRPr="00764255">
        <w:rPr>
          <w:i/>
        </w:rPr>
        <w:t>К</w:t>
      </w:r>
      <w:r w:rsidRPr="00764255">
        <w:rPr>
          <w:vertAlign w:val="subscript"/>
        </w:rPr>
        <w:t>к</w:t>
      </w:r>
      <w:proofErr w:type="spellEnd"/>
      <w:r w:rsidRPr="00764255">
        <w:t xml:space="preserve"> с нормативом контроля </w:t>
      </w:r>
      <w:r w:rsidRPr="00764255">
        <w:rPr>
          <w:i/>
        </w:rPr>
        <w:t>К</w:t>
      </w:r>
      <w:r w:rsidRPr="00764255">
        <w:t>.</w:t>
      </w:r>
    </w:p>
    <w:p w:rsidR="00F57B11" w:rsidRPr="00764255" w:rsidRDefault="00F57B11" w:rsidP="00FC4540">
      <w:pPr>
        <w:pStyle w:val="FORMATTEXT0"/>
        <w:spacing w:before="120"/>
        <w:jc w:val="both"/>
      </w:pPr>
      <w:r w:rsidRPr="00764255">
        <w:t xml:space="preserve">Результат контрольной процедуры </w:t>
      </w:r>
      <w:proofErr w:type="spellStart"/>
      <w:r w:rsidRPr="00764255">
        <w:rPr>
          <w:i/>
        </w:rPr>
        <w:t>К</w:t>
      </w:r>
      <w:r w:rsidRPr="00764255">
        <w:rPr>
          <w:vertAlign w:val="subscript"/>
        </w:rPr>
        <w:t>к</w:t>
      </w:r>
      <w:proofErr w:type="spellEnd"/>
      <w:r w:rsidRPr="00764255">
        <w:t xml:space="preserve"> рассчитывают по формуле:</w:t>
      </w:r>
    </w:p>
    <w:p w:rsidR="00F57B11" w:rsidRPr="00764255" w:rsidRDefault="00F57B11" w:rsidP="00FC4540">
      <w:pPr>
        <w:pStyle w:val="FORMATTEXT0"/>
        <w:tabs>
          <w:tab w:val="center" w:pos="4961"/>
          <w:tab w:val="right" w:pos="9922"/>
        </w:tabs>
        <w:jc w:val="center"/>
      </w:pPr>
      <w:proofErr w:type="spellStart"/>
      <w:r w:rsidRPr="00764255">
        <w:rPr>
          <w:i/>
        </w:rPr>
        <w:t>К</w:t>
      </w:r>
      <w:r w:rsidRPr="00764255">
        <w:rPr>
          <w:vertAlign w:val="subscript"/>
        </w:rPr>
        <w:t>к</w:t>
      </w:r>
      <w:proofErr w:type="spellEnd"/>
      <w:r w:rsidRPr="00764255">
        <w:t xml:space="preserve"> = </w:t>
      </w:r>
      <w:proofErr w:type="gramStart"/>
      <w:r w:rsidRPr="00764255">
        <w:rPr>
          <w:i/>
          <w:lang w:val="en-US"/>
        </w:rPr>
        <w:t>X</w:t>
      </w:r>
      <w:proofErr w:type="gramEnd"/>
      <w:r w:rsidRPr="00764255">
        <w:rPr>
          <w:iCs/>
          <w:vertAlign w:val="subscript"/>
        </w:rPr>
        <w:t>д</w:t>
      </w:r>
      <w:r w:rsidRPr="00764255">
        <w:t xml:space="preserve"> – </w:t>
      </w:r>
      <w:r w:rsidRPr="00764255">
        <w:rPr>
          <w:i/>
        </w:rPr>
        <w:t>Х</w:t>
      </w:r>
      <w:r w:rsidRPr="00764255">
        <w:t xml:space="preserve"> – </w:t>
      </w:r>
      <w:proofErr w:type="spellStart"/>
      <w:r w:rsidRPr="00764255">
        <w:rPr>
          <w:i/>
        </w:rPr>
        <w:t>С</w:t>
      </w:r>
      <w:r w:rsidRPr="00764255">
        <w:rPr>
          <w:vertAlign w:val="subscript"/>
        </w:rPr>
        <w:t>д</w:t>
      </w:r>
      <w:proofErr w:type="spellEnd"/>
      <w:r w:rsidRPr="00764255">
        <w:t>,</w:t>
      </w:r>
      <w:r w:rsidRPr="00764255">
        <w:tab/>
        <w:t>(18)</w:t>
      </w:r>
    </w:p>
    <w:tbl>
      <w:tblPr>
        <w:tblW w:w="0" w:type="auto"/>
        <w:tblLook w:val="04A0" w:firstRow="1" w:lastRow="0" w:firstColumn="1" w:lastColumn="0" w:noHBand="0" w:noVBand="1"/>
      </w:tblPr>
      <w:tblGrid>
        <w:gridCol w:w="567"/>
        <w:gridCol w:w="610"/>
        <w:gridCol w:w="348"/>
        <w:gridCol w:w="7873"/>
      </w:tblGrid>
      <w:tr w:rsidR="00F57B11" w:rsidRPr="00764255" w:rsidTr="00C23FC8">
        <w:tc>
          <w:tcPr>
            <w:tcW w:w="567" w:type="dxa"/>
          </w:tcPr>
          <w:p w:rsidR="00F57B11" w:rsidRPr="00764255" w:rsidRDefault="00F57B11" w:rsidP="00FC4540">
            <w:pPr>
              <w:spacing w:before="120" w:line="276" w:lineRule="auto"/>
              <w:rPr>
                <w:rFonts w:eastAsia="Times New Roman"/>
                <w:szCs w:val="24"/>
              </w:rPr>
            </w:pPr>
          </w:p>
        </w:tc>
        <w:tc>
          <w:tcPr>
            <w:tcW w:w="567" w:type="dxa"/>
          </w:tcPr>
          <w:p w:rsidR="00F57B11" w:rsidRPr="00764255" w:rsidRDefault="00FC4540" w:rsidP="00FC4540">
            <w:pPr>
              <w:spacing w:before="120" w:line="276" w:lineRule="auto"/>
              <w:rPr>
                <w:rFonts w:eastAsia="Times New Roman"/>
                <w:szCs w:val="24"/>
              </w:rPr>
            </w:pPr>
            <w:r w:rsidRPr="00764255">
              <w:rPr>
                <w:rFonts w:eastAsia="Times New Roman"/>
                <w:szCs w:val="24"/>
              </w:rPr>
              <w:t>где</w:t>
            </w:r>
            <w:r>
              <w:rPr>
                <w:rFonts w:eastAsia="Times New Roman"/>
                <w:szCs w:val="24"/>
              </w:rPr>
              <w:t>:</w:t>
            </w:r>
          </w:p>
        </w:tc>
        <w:tc>
          <w:tcPr>
            <w:tcW w:w="348" w:type="dxa"/>
          </w:tcPr>
          <w:p w:rsidR="00F57B11" w:rsidRPr="00764255" w:rsidRDefault="00F57B11" w:rsidP="00FC4540">
            <w:pPr>
              <w:spacing w:before="120" w:line="276" w:lineRule="auto"/>
              <w:rPr>
                <w:rFonts w:eastAsia="Times New Roman"/>
                <w:szCs w:val="24"/>
              </w:rPr>
            </w:pPr>
          </w:p>
        </w:tc>
        <w:tc>
          <w:tcPr>
            <w:tcW w:w="7873" w:type="dxa"/>
          </w:tcPr>
          <w:p w:rsidR="00F57B11" w:rsidRPr="00764255" w:rsidRDefault="00F57B11" w:rsidP="00FC4540">
            <w:pPr>
              <w:spacing w:before="120" w:line="276" w:lineRule="auto"/>
              <w:rPr>
                <w:rFonts w:eastAsia="Times New Roman"/>
                <w:szCs w:val="24"/>
              </w:rPr>
            </w:pPr>
          </w:p>
        </w:tc>
      </w:tr>
      <w:tr w:rsidR="00FC4540" w:rsidRPr="00764255" w:rsidTr="00C23FC8">
        <w:tc>
          <w:tcPr>
            <w:tcW w:w="567" w:type="dxa"/>
          </w:tcPr>
          <w:p w:rsidR="00FC4540" w:rsidRPr="00764255" w:rsidRDefault="00FC4540" w:rsidP="00FC4540">
            <w:pPr>
              <w:spacing w:before="120" w:line="276" w:lineRule="auto"/>
              <w:rPr>
                <w:rFonts w:eastAsia="Times New Roman"/>
                <w:szCs w:val="24"/>
              </w:rPr>
            </w:pPr>
          </w:p>
        </w:tc>
        <w:tc>
          <w:tcPr>
            <w:tcW w:w="567" w:type="dxa"/>
          </w:tcPr>
          <w:p w:rsidR="00FC4540" w:rsidRPr="00764255" w:rsidRDefault="00FC4540" w:rsidP="00624666">
            <w:pPr>
              <w:spacing w:before="120" w:line="276" w:lineRule="auto"/>
              <w:rPr>
                <w:rFonts w:eastAsia="Times New Roman"/>
                <w:szCs w:val="24"/>
              </w:rPr>
            </w:pPr>
            <w:proofErr w:type="spellStart"/>
            <w:r w:rsidRPr="00764255">
              <w:rPr>
                <w:i/>
                <w:szCs w:val="24"/>
              </w:rPr>
              <w:t>Х</w:t>
            </w:r>
            <w:r w:rsidRPr="00764255">
              <w:rPr>
                <w:iCs/>
                <w:szCs w:val="24"/>
                <w:vertAlign w:val="subscript"/>
              </w:rPr>
              <w:t>д</w:t>
            </w:r>
            <w:proofErr w:type="spellEnd"/>
          </w:p>
        </w:tc>
        <w:tc>
          <w:tcPr>
            <w:tcW w:w="348" w:type="dxa"/>
          </w:tcPr>
          <w:p w:rsidR="00FC4540" w:rsidRPr="00764255" w:rsidRDefault="00FC4540" w:rsidP="00624666">
            <w:pPr>
              <w:spacing w:before="120" w:line="276" w:lineRule="auto"/>
              <w:rPr>
                <w:rFonts w:eastAsia="Times New Roman"/>
                <w:szCs w:val="24"/>
              </w:rPr>
            </w:pPr>
            <w:r w:rsidRPr="00764255">
              <w:rPr>
                <w:rFonts w:eastAsia="Times New Roman"/>
                <w:szCs w:val="24"/>
              </w:rPr>
              <w:sym w:font="Symbol" w:char="F02D"/>
            </w:r>
          </w:p>
        </w:tc>
        <w:tc>
          <w:tcPr>
            <w:tcW w:w="7873" w:type="dxa"/>
          </w:tcPr>
          <w:p w:rsidR="00FC4540" w:rsidRPr="00764255" w:rsidRDefault="00FC4540" w:rsidP="00624666">
            <w:pPr>
              <w:spacing w:before="120" w:line="276" w:lineRule="auto"/>
              <w:rPr>
                <w:rFonts w:eastAsia="Times New Roman"/>
                <w:szCs w:val="24"/>
              </w:rPr>
            </w:pPr>
            <w:r w:rsidRPr="00764255">
              <w:rPr>
                <w:szCs w:val="24"/>
              </w:rPr>
              <w:t>результат измерений массовой доли ХОС в пробе с известной добавкой, млн</w:t>
            </w:r>
            <w:r w:rsidRPr="00764255">
              <w:rPr>
                <w:szCs w:val="24"/>
                <w:vertAlign w:val="superscript"/>
              </w:rPr>
              <w:t xml:space="preserve">-1 </w:t>
            </w:r>
            <w:r w:rsidRPr="00764255">
              <w:rPr>
                <w:szCs w:val="24"/>
              </w:rPr>
              <w:t>(мкг/</w:t>
            </w:r>
            <w:proofErr w:type="gramStart"/>
            <w:r w:rsidRPr="00764255">
              <w:rPr>
                <w:szCs w:val="24"/>
              </w:rPr>
              <w:t>г</w:t>
            </w:r>
            <w:proofErr w:type="gramEnd"/>
            <w:r w:rsidRPr="00764255">
              <w:rPr>
                <w:szCs w:val="24"/>
              </w:rPr>
              <w:t xml:space="preserve">, </w:t>
            </w:r>
            <w:proofErr w:type="spellStart"/>
            <w:r w:rsidRPr="00764255">
              <w:rPr>
                <w:szCs w:val="24"/>
              </w:rPr>
              <w:t>ppm</w:t>
            </w:r>
            <w:proofErr w:type="spellEnd"/>
            <w:r w:rsidRPr="00764255">
              <w:rPr>
                <w:szCs w:val="24"/>
              </w:rPr>
              <w:t>);</w:t>
            </w:r>
          </w:p>
        </w:tc>
      </w:tr>
      <w:tr w:rsidR="00FC4540" w:rsidRPr="00764255" w:rsidTr="00C23FC8">
        <w:tc>
          <w:tcPr>
            <w:tcW w:w="567" w:type="dxa"/>
          </w:tcPr>
          <w:p w:rsidR="00FC4540" w:rsidRPr="00764255" w:rsidRDefault="00FC4540" w:rsidP="00FC4540">
            <w:pPr>
              <w:spacing w:before="120" w:line="276" w:lineRule="auto"/>
              <w:rPr>
                <w:rFonts w:eastAsia="Times New Roman"/>
                <w:szCs w:val="24"/>
              </w:rPr>
            </w:pPr>
          </w:p>
        </w:tc>
        <w:tc>
          <w:tcPr>
            <w:tcW w:w="567" w:type="dxa"/>
          </w:tcPr>
          <w:p w:rsidR="00FC4540" w:rsidRPr="00764255" w:rsidRDefault="00FC4540" w:rsidP="00FC4540">
            <w:pPr>
              <w:spacing w:before="120" w:line="276" w:lineRule="auto"/>
              <w:rPr>
                <w:rFonts w:eastAsia="Times New Roman"/>
                <w:i/>
                <w:szCs w:val="24"/>
              </w:rPr>
            </w:pPr>
            <w:r w:rsidRPr="00764255">
              <w:rPr>
                <w:rFonts w:eastAsia="Times New Roman"/>
                <w:i/>
                <w:szCs w:val="24"/>
              </w:rPr>
              <w:t>Х</w:t>
            </w:r>
          </w:p>
        </w:tc>
        <w:tc>
          <w:tcPr>
            <w:tcW w:w="348" w:type="dxa"/>
          </w:tcPr>
          <w:p w:rsidR="00FC4540" w:rsidRPr="00764255" w:rsidRDefault="00FC4540" w:rsidP="00FC4540">
            <w:pPr>
              <w:spacing w:before="120" w:line="276" w:lineRule="auto"/>
              <w:rPr>
                <w:rFonts w:eastAsia="Times New Roman"/>
                <w:szCs w:val="24"/>
              </w:rPr>
            </w:pPr>
            <w:r w:rsidRPr="00764255">
              <w:rPr>
                <w:rFonts w:eastAsia="Times New Roman"/>
                <w:szCs w:val="24"/>
              </w:rPr>
              <w:sym w:font="Symbol" w:char="F02D"/>
            </w:r>
          </w:p>
        </w:tc>
        <w:tc>
          <w:tcPr>
            <w:tcW w:w="7873" w:type="dxa"/>
          </w:tcPr>
          <w:p w:rsidR="00FC4540" w:rsidRPr="00764255" w:rsidRDefault="00FC4540" w:rsidP="00FC4540">
            <w:pPr>
              <w:spacing w:before="120" w:line="276" w:lineRule="auto"/>
              <w:rPr>
                <w:szCs w:val="24"/>
              </w:rPr>
            </w:pPr>
            <w:r w:rsidRPr="00764255">
              <w:rPr>
                <w:szCs w:val="24"/>
              </w:rPr>
              <w:t>результат измерений массовой доли ХОС в исходной пробе, млн</w:t>
            </w:r>
            <w:r w:rsidRPr="00764255">
              <w:rPr>
                <w:szCs w:val="24"/>
                <w:vertAlign w:val="superscript"/>
              </w:rPr>
              <w:t xml:space="preserve">-1 </w:t>
            </w:r>
            <w:r w:rsidRPr="00764255">
              <w:rPr>
                <w:szCs w:val="24"/>
              </w:rPr>
              <w:t>(мкг/</w:t>
            </w:r>
            <w:proofErr w:type="gramStart"/>
            <w:r w:rsidRPr="00764255">
              <w:rPr>
                <w:szCs w:val="24"/>
              </w:rPr>
              <w:t>г</w:t>
            </w:r>
            <w:proofErr w:type="gramEnd"/>
            <w:r w:rsidRPr="00764255">
              <w:rPr>
                <w:szCs w:val="24"/>
              </w:rPr>
              <w:t xml:space="preserve">, </w:t>
            </w:r>
            <w:proofErr w:type="spellStart"/>
            <w:r w:rsidRPr="00764255">
              <w:rPr>
                <w:szCs w:val="24"/>
              </w:rPr>
              <w:t>ppm</w:t>
            </w:r>
            <w:proofErr w:type="spellEnd"/>
            <w:r w:rsidRPr="00764255">
              <w:rPr>
                <w:szCs w:val="24"/>
              </w:rPr>
              <w:t>);</w:t>
            </w:r>
          </w:p>
        </w:tc>
      </w:tr>
      <w:tr w:rsidR="00FC4540" w:rsidRPr="00764255" w:rsidTr="00C23FC8">
        <w:tc>
          <w:tcPr>
            <w:tcW w:w="567" w:type="dxa"/>
          </w:tcPr>
          <w:p w:rsidR="00FC4540" w:rsidRPr="00764255" w:rsidRDefault="00FC4540" w:rsidP="00FC4540">
            <w:pPr>
              <w:spacing w:before="120" w:line="276" w:lineRule="auto"/>
              <w:rPr>
                <w:rFonts w:eastAsia="Times New Roman"/>
                <w:szCs w:val="24"/>
              </w:rPr>
            </w:pPr>
          </w:p>
        </w:tc>
        <w:tc>
          <w:tcPr>
            <w:tcW w:w="567" w:type="dxa"/>
          </w:tcPr>
          <w:p w:rsidR="00FC4540" w:rsidRPr="00764255" w:rsidRDefault="00FC4540" w:rsidP="00FC4540">
            <w:pPr>
              <w:spacing w:before="120" w:line="276" w:lineRule="auto"/>
              <w:rPr>
                <w:rFonts w:eastAsia="Times New Roman"/>
                <w:i/>
                <w:szCs w:val="24"/>
              </w:rPr>
            </w:pPr>
            <w:proofErr w:type="spellStart"/>
            <w:r w:rsidRPr="00764255">
              <w:rPr>
                <w:i/>
                <w:szCs w:val="24"/>
              </w:rPr>
              <w:t>С</w:t>
            </w:r>
            <w:r w:rsidRPr="00764255">
              <w:rPr>
                <w:szCs w:val="24"/>
                <w:vertAlign w:val="subscript"/>
              </w:rPr>
              <w:t>д</w:t>
            </w:r>
            <w:proofErr w:type="spellEnd"/>
          </w:p>
        </w:tc>
        <w:tc>
          <w:tcPr>
            <w:tcW w:w="348" w:type="dxa"/>
          </w:tcPr>
          <w:p w:rsidR="00FC4540" w:rsidRPr="00764255" w:rsidRDefault="00FC4540" w:rsidP="00FC4540">
            <w:pPr>
              <w:spacing w:before="120" w:line="276" w:lineRule="auto"/>
              <w:rPr>
                <w:rFonts w:eastAsia="Times New Roman"/>
                <w:szCs w:val="24"/>
              </w:rPr>
            </w:pPr>
            <w:r w:rsidRPr="00764255">
              <w:rPr>
                <w:rFonts w:eastAsia="Times New Roman"/>
                <w:szCs w:val="24"/>
              </w:rPr>
              <w:t>–</w:t>
            </w:r>
          </w:p>
        </w:tc>
        <w:tc>
          <w:tcPr>
            <w:tcW w:w="7873" w:type="dxa"/>
          </w:tcPr>
          <w:p w:rsidR="00FC4540" w:rsidRPr="00764255" w:rsidRDefault="00FC4540" w:rsidP="00FC4540">
            <w:pPr>
              <w:spacing w:before="120" w:line="276" w:lineRule="auto"/>
              <w:rPr>
                <w:szCs w:val="24"/>
              </w:rPr>
            </w:pPr>
            <w:r w:rsidRPr="00764255">
              <w:rPr>
                <w:szCs w:val="24"/>
              </w:rPr>
              <w:t>величина добавки, млн</w:t>
            </w:r>
            <w:r w:rsidRPr="00764255">
              <w:rPr>
                <w:szCs w:val="24"/>
                <w:vertAlign w:val="superscript"/>
              </w:rPr>
              <w:t xml:space="preserve">-1 </w:t>
            </w:r>
            <w:r w:rsidRPr="00764255">
              <w:rPr>
                <w:szCs w:val="24"/>
              </w:rPr>
              <w:t>(мкг/</w:t>
            </w:r>
            <w:proofErr w:type="gramStart"/>
            <w:r w:rsidRPr="00764255">
              <w:rPr>
                <w:szCs w:val="24"/>
              </w:rPr>
              <w:t>г</w:t>
            </w:r>
            <w:proofErr w:type="gramEnd"/>
            <w:r w:rsidRPr="00764255">
              <w:rPr>
                <w:szCs w:val="24"/>
              </w:rPr>
              <w:t xml:space="preserve">, </w:t>
            </w:r>
            <w:proofErr w:type="spellStart"/>
            <w:r w:rsidRPr="00764255">
              <w:rPr>
                <w:szCs w:val="24"/>
              </w:rPr>
              <w:t>ppm</w:t>
            </w:r>
            <w:proofErr w:type="spellEnd"/>
            <w:r w:rsidRPr="00764255">
              <w:rPr>
                <w:szCs w:val="24"/>
              </w:rPr>
              <w:t>).</w:t>
            </w:r>
          </w:p>
        </w:tc>
      </w:tr>
    </w:tbl>
    <w:p w:rsidR="00F57B11" w:rsidRPr="00764255" w:rsidRDefault="00F57B11" w:rsidP="00FC4540">
      <w:pPr>
        <w:pStyle w:val="FORMATTEXT0"/>
        <w:spacing w:before="120"/>
        <w:jc w:val="both"/>
      </w:pPr>
      <w:r w:rsidRPr="00764255">
        <w:t>Норматив контроля</w:t>
      </w:r>
      <w:proofErr w:type="gramStart"/>
      <w:r w:rsidRPr="00764255">
        <w:t xml:space="preserve"> </w:t>
      </w:r>
      <w:r w:rsidRPr="00764255">
        <w:rPr>
          <w:i/>
        </w:rPr>
        <w:t>К</w:t>
      </w:r>
      <w:proofErr w:type="gramEnd"/>
      <w:r w:rsidRPr="00764255">
        <w:t xml:space="preserve"> рассчитывают по формуле</w:t>
      </w:r>
    </w:p>
    <w:p w:rsidR="00F57B11" w:rsidRPr="00764255" w:rsidRDefault="00F57B11" w:rsidP="00FC4540">
      <w:pPr>
        <w:pStyle w:val="FORMATTEXT0"/>
        <w:tabs>
          <w:tab w:val="center" w:pos="4961"/>
          <w:tab w:val="right" w:pos="9922"/>
        </w:tabs>
        <w:spacing w:before="120"/>
      </w:pPr>
      <w:r w:rsidRPr="00764255">
        <w:tab/>
      </w:r>
      <m:oMath>
        <m:r>
          <w:rPr>
            <w:rFonts w:ascii="Cambria Math"/>
          </w:rPr>
          <m:t>K=</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r>
                      <w:rPr>
                        <w:rFonts w:ascii="Cambria Math"/>
                      </w:rPr>
                      <m:t>0,01</m:t>
                    </m:r>
                    <m:r>
                      <w:rPr>
                        <w:rFonts w:ascii="Cambria Math" w:hAnsi="Cambria Math" w:cs="Cambria Math"/>
                      </w:rPr>
                      <m:t>⋅</m:t>
                    </m:r>
                    <m:sSub>
                      <m:sSubPr>
                        <m:ctrlPr>
                          <w:rPr>
                            <w:rFonts w:ascii="Cambria Math" w:hAnsi="Cambria Math"/>
                            <w:i/>
                          </w:rPr>
                        </m:ctrlPr>
                      </m:sSubPr>
                      <m:e>
                        <m:r>
                          <w:rPr>
                            <w:rFonts w:ascii="Cambria Math"/>
                          </w:rPr>
                          <m:t>δ</m:t>
                        </m:r>
                      </m:e>
                      <m:sub>
                        <m:r>
                          <m:rPr>
                            <m:sty m:val="p"/>
                          </m:rPr>
                          <w:rPr>
                            <w:rFonts w:ascii="Cambria Math"/>
                          </w:rPr>
                          <m:t>л</m:t>
                        </m:r>
                      </m:sub>
                    </m:sSub>
                    <m:r>
                      <w:rPr>
                        <w:rFonts w:ascii="Cambria Math" w:hAnsi="Cambria Math" w:cs="Cambria Math"/>
                      </w:rPr>
                      <m:t>(</m:t>
                    </m:r>
                    <m:sSub>
                      <m:sSubPr>
                        <m:ctrlPr>
                          <w:rPr>
                            <w:rFonts w:ascii="Cambria Math" w:hAnsi="Cambria Math"/>
                            <w:i/>
                          </w:rPr>
                        </m:ctrlPr>
                      </m:sSubPr>
                      <m:e>
                        <m:r>
                          <w:rPr>
                            <w:rFonts w:ascii="Cambria Math"/>
                          </w:rPr>
                          <m:t>X</m:t>
                        </m:r>
                      </m:e>
                      <m:sub>
                        <m:r>
                          <m:rPr>
                            <m:sty m:val="p"/>
                          </m:rPr>
                          <w:rPr>
                            <w:rFonts w:ascii="Cambria Math"/>
                          </w:rPr>
                          <m:t>д</m:t>
                        </m:r>
                      </m:sub>
                    </m:sSub>
                    <m:r>
                      <w:rPr>
                        <w:rFonts w:ascii="Cambria Math" w:hAnsi="Cambria Math" w:cs="Cambria Math"/>
                      </w:rPr>
                      <m:t>)⋅</m:t>
                    </m:r>
                    <m:sSub>
                      <m:sSubPr>
                        <m:ctrlPr>
                          <w:rPr>
                            <w:rFonts w:ascii="Cambria Math" w:hAnsi="Cambria Math"/>
                            <w:i/>
                          </w:rPr>
                        </m:ctrlPr>
                      </m:sSubPr>
                      <m:e>
                        <m:r>
                          <w:rPr>
                            <w:rFonts w:ascii="Cambria Math"/>
                          </w:rPr>
                          <m:t>X</m:t>
                        </m:r>
                      </m:e>
                      <m:sub>
                        <m:r>
                          <m:rPr>
                            <m:sty m:val="p"/>
                          </m:rPr>
                          <w:rPr>
                            <w:rFonts w:ascii="Cambria Math"/>
                          </w:rPr>
                          <m:t>д</m:t>
                        </m:r>
                      </m:sub>
                    </m:sSub>
                  </m:e>
                </m:d>
              </m:e>
              <m:sup>
                <m:r>
                  <w:rPr>
                    <w:rFonts w:ascii="Cambria Math"/>
                  </w:rPr>
                  <m:t>2</m:t>
                </m:r>
              </m:sup>
            </m:sSup>
            <m:r>
              <w:rPr>
                <w:rFonts w:ascii="Cambria Math"/>
              </w:rPr>
              <m:t>+</m:t>
            </m:r>
            <m:sSup>
              <m:sSupPr>
                <m:ctrlPr>
                  <w:rPr>
                    <w:rFonts w:ascii="Cambria Math" w:hAnsi="Cambria Math"/>
                    <w:i/>
                  </w:rPr>
                </m:ctrlPr>
              </m:sSupPr>
              <m:e>
                <m:d>
                  <m:dPr>
                    <m:ctrlPr>
                      <w:rPr>
                        <w:rFonts w:ascii="Cambria Math" w:hAnsi="Cambria Math"/>
                        <w:i/>
                      </w:rPr>
                    </m:ctrlPr>
                  </m:dPr>
                  <m:e>
                    <m:r>
                      <w:rPr>
                        <w:rFonts w:ascii="Cambria Math"/>
                      </w:rPr>
                      <m:t>0,01</m:t>
                    </m:r>
                    <m:r>
                      <w:rPr>
                        <w:rFonts w:ascii="Cambria Math" w:hAnsi="Cambria Math" w:cs="Cambria Math"/>
                      </w:rPr>
                      <m:t>⋅</m:t>
                    </m:r>
                    <m:sSub>
                      <m:sSubPr>
                        <m:ctrlPr>
                          <w:rPr>
                            <w:rFonts w:ascii="Cambria Math" w:hAnsi="Cambria Math"/>
                            <w:i/>
                          </w:rPr>
                        </m:ctrlPr>
                      </m:sSubPr>
                      <m:e>
                        <m:r>
                          <w:rPr>
                            <w:rFonts w:ascii="Cambria Math"/>
                          </w:rPr>
                          <m:t>δ</m:t>
                        </m:r>
                      </m:e>
                      <m:sub>
                        <m:r>
                          <m:rPr>
                            <m:sty m:val="p"/>
                          </m:rPr>
                          <w:rPr>
                            <w:rFonts w:ascii="Cambria Math"/>
                          </w:rPr>
                          <m:t>л</m:t>
                        </m:r>
                      </m:sub>
                    </m:sSub>
                    <m:r>
                      <w:rPr>
                        <w:rFonts w:ascii="Cambria Math" w:hAnsi="Cambria Math" w:cs="Cambria Math"/>
                      </w:rPr>
                      <m:t>(</m:t>
                    </m:r>
                    <m:r>
                      <w:rPr>
                        <w:rFonts w:ascii="Cambria Math"/>
                      </w:rPr>
                      <m:t>Х</m:t>
                    </m:r>
                    <m:r>
                      <w:rPr>
                        <w:rFonts w:ascii="Cambria Math" w:hAnsi="Cambria Math" w:cs="Cambria Math"/>
                      </w:rPr>
                      <m:t>)⋅</m:t>
                    </m:r>
                    <m:r>
                      <w:rPr>
                        <w:rFonts w:ascii="Cambria Math"/>
                      </w:rPr>
                      <m:t>X</m:t>
                    </m:r>
                  </m:e>
                </m:d>
              </m:e>
              <m:sup>
                <m:r>
                  <w:rPr>
                    <w:rFonts w:ascii="Cambria Math"/>
                  </w:rPr>
                  <m:t>2</m:t>
                </m:r>
              </m:sup>
            </m:sSup>
          </m:e>
        </m:rad>
      </m:oMath>
      <w:r w:rsidR="00FC4540">
        <w:t xml:space="preserve">,      </w:t>
      </w:r>
      <w:r w:rsidRPr="00764255">
        <w:t>(19)</w:t>
      </w:r>
    </w:p>
    <w:tbl>
      <w:tblPr>
        <w:tblW w:w="0" w:type="auto"/>
        <w:tblLayout w:type="fixed"/>
        <w:tblLook w:val="04A0" w:firstRow="1" w:lastRow="0" w:firstColumn="1" w:lastColumn="0" w:noHBand="0" w:noVBand="1"/>
      </w:tblPr>
      <w:tblGrid>
        <w:gridCol w:w="566"/>
        <w:gridCol w:w="1561"/>
        <w:gridCol w:w="425"/>
        <w:gridCol w:w="6803"/>
      </w:tblGrid>
      <w:tr w:rsidR="00F57B11" w:rsidRPr="00764255" w:rsidTr="00C23FC8">
        <w:tc>
          <w:tcPr>
            <w:tcW w:w="566" w:type="dxa"/>
          </w:tcPr>
          <w:p w:rsidR="00F57B11" w:rsidRPr="00764255" w:rsidRDefault="00F57B11" w:rsidP="006C393F">
            <w:pPr>
              <w:spacing w:before="120"/>
              <w:rPr>
                <w:rFonts w:eastAsia="Times New Roman"/>
                <w:szCs w:val="24"/>
              </w:rPr>
            </w:pPr>
          </w:p>
        </w:tc>
        <w:tc>
          <w:tcPr>
            <w:tcW w:w="1561" w:type="dxa"/>
          </w:tcPr>
          <w:p w:rsidR="00F57B11" w:rsidRPr="00764255" w:rsidRDefault="00FC4540" w:rsidP="006C393F">
            <w:pPr>
              <w:spacing w:before="120"/>
              <w:rPr>
                <w:rFonts w:eastAsia="Times New Roman"/>
                <w:szCs w:val="24"/>
              </w:rPr>
            </w:pPr>
            <w:r w:rsidRPr="00764255">
              <w:rPr>
                <w:rFonts w:eastAsia="Times New Roman"/>
                <w:szCs w:val="24"/>
              </w:rPr>
              <w:t>где</w:t>
            </w:r>
            <w:r>
              <w:rPr>
                <w:rFonts w:eastAsia="Times New Roman"/>
                <w:szCs w:val="24"/>
              </w:rPr>
              <w:t>:</w:t>
            </w:r>
          </w:p>
        </w:tc>
        <w:tc>
          <w:tcPr>
            <w:tcW w:w="425" w:type="dxa"/>
          </w:tcPr>
          <w:p w:rsidR="00F57B11" w:rsidRPr="00764255" w:rsidRDefault="00F57B11" w:rsidP="006C393F">
            <w:pPr>
              <w:spacing w:before="120"/>
              <w:rPr>
                <w:rFonts w:eastAsia="Times New Roman"/>
                <w:szCs w:val="24"/>
              </w:rPr>
            </w:pPr>
          </w:p>
        </w:tc>
        <w:tc>
          <w:tcPr>
            <w:tcW w:w="6803" w:type="dxa"/>
          </w:tcPr>
          <w:p w:rsidR="00F57B11" w:rsidRPr="00764255" w:rsidRDefault="00F57B11" w:rsidP="006C393F">
            <w:pPr>
              <w:spacing w:before="120"/>
              <w:rPr>
                <w:rFonts w:eastAsia="Times New Roman"/>
                <w:szCs w:val="24"/>
              </w:rPr>
            </w:pPr>
          </w:p>
        </w:tc>
      </w:tr>
      <w:tr w:rsidR="00FC4540" w:rsidRPr="00764255" w:rsidTr="00C23FC8">
        <w:tc>
          <w:tcPr>
            <w:tcW w:w="566" w:type="dxa"/>
          </w:tcPr>
          <w:p w:rsidR="00FC4540" w:rsidRPr="00764255" w:rsidRDefault="00FC4540" w:rsidP="006C393F">
            <w:pPr>
              <w:spacing w:before="120"/>
              <w:rPr>
                <w:rFonts w:eastAsia="Times New Roman"/>
                <w:szCs w:val="24"/>
              </w:rPr>
            </w:pPr>
          </w:p>
        </w:tc>
        <w:tc>
          <w:tcPr>
            <w:tcW w:w="1561" w:type="dxa"/>
          </w:tcPr>
          <w:p w:rsidR="00FC4540" w:rsidRPr="00764255" w:rsidRDefault="004C4372" w:rsidP="006C393F">
            <w:pPr>
              <w:spacing w:before="120"/>
              <w:rPr>
                <w:rFonts w:eastAsia="Times New Roman"/>
                <w:szCs w:val="24"/>
              </w:rPr>
            </w:pPr>
            <m:oMath>
              <m:sSub>
                <m:sSubPr>
                  <m:ctrlPr>
                    <w:rPr>
                      <w:rFonts w:ascii="Cambria Math" w:hAnsi="Cambria Math"/>
                      <w:i/>
                      <w:szCs w:val="24"/>
                    </w:rPr>
                  </m:ctrlPr>
                </m:sSubPr>
                <m:e>
                  <m:r>
                    <w:rPr>
                      <w:rFonts w:ascii="Cambria Math"/>
                      <w:szCs w:val="24"/>
                    </w:rPr>
                    <m:t>δ</m:t>
                  </m:r>
                </m:e>
                <m:sub>
                  <m:r>
                    <m:rPr>
                      <m:sty m:val="p"/>
                    </m:rPr>
                    <w:rPr>
                      <w:rFonts w:ascii="Cambria Math"/>
                      <w:szCs w:val="24"/>
                    </w:rPr>
                    <m:t>л</m:t>
                  </m:r>
                </m:sub>
              </m:sSub>
              <m:r>
                <w:rPr>
                  <w:rFonts w:ascii="Cambria Math" w:hAnsi="Cambria Math" w:cs="Cambria Math"/>
                  <w:szCs w:val="24"/>
                </w:rPr>
                <m:t>(</m:t>
              </m:r>
              <m:sSub>
                <m:sSubPr>
                  <m:ctrlPr>
                    <w:rPr>
                      <w:rFonts w:ascii="Cambria Math" w:hAnsi="Cambria Math"/>
                      <w:i/>
                      <w:szCs w:val="24"/>
                    </w:rPr>
                  </m:ctrlPr>
                </m:sSubPr>
                <m:e>
                  <m:r>
                    <w:rPr>
                      <w:rFonts w:ascii="Cambria Math"/>
                      <w:szCs w:val="24"/>
                    </w:rPr>
                    <m:t>X</m:t>
                  </m:r>
                </m:e>
                <m:sub>
                  <m:r>
                    <m:rPr>
                      <m:sty m:val="p"/>
                    </m:rPr>
                    <w:rPr>
                      <w:rFonts w:ascii="Cambria Math"/>
                      <w:szCs w:val="24"/>
                    </w:rPr>
                    <m:t>д</m:t>
                  </m:r>
                </m:sub>
              </m:sSub>
              <m:r>
                <w:rPr>
                  <w:rFonts w:ascii="Cambria Math" w:hAnsi="Cambria Math" w:cs="Cambria Math"/>
                  <w:szCs w:val="24"/>
                </w:rPr>
                <m:t>)</m:t>
              </m:r>
            </m:oMath>
            <w:r w:rsidR="00FC4540" w:rsidRPr="00764255">
              <w:rPr>
                <w:szCs w:val="24"/>
              </w:rPr>
              <w:t xml:space="preserve">, </w:t>
            </w:r>
            <m:oMath>
              <m:sSub>
                <m:sSubPr>
                  <m:ctrlPr>
                    <w:rPr>
                      <w:rFonts w:ascii="Cambria Math" w:hAnsi="Cambria Math"/>
                      <w:i/>
                      <w:szCs w:val="24"/>
                    </w:rPr>
                  </m:ctrlPr>
                </m:sSubPr>
                <m:e>
                  <m:r>
                    <w:rPr>
                      <w:rFonts w:ascii="Cambria Math"/>
                      <w:szCs w:val="24"/>
                    </w:rPr>
                    <m:t>δ</m:t>
                  </m:r>
                </m:e>
                <m:sub>
                  <m:r>
                    <m:rPr>
                      <m:sty m:val="p"/>
                    </m:rPr>
                    <w:rPr>
                      <w:rFonts w:ascii="Cambria Math"/>
                      <w:szCs w:val="24"/>
                    </w:rPr>
                    <m:t>л</m:t>
                  </m:r>
                </m:sub>
              </m:sSub>
              <m:r>
                <w:rPr>
                  <w:rFonts w:ascii="Cambria Math" w:hAnsi="Cambria Math" w:cs="Cambria Math"/>
                  <w:szCs w:val="24"/>
                </w:rPr>
                <m:t>(</m:t>
              </m:r>
              <m:r>
                <w:rPr>
                  <w:rFonts w:ascii="Cambria Math"/>
                  <w:szCs w:val="24"/>
                </w:rPr>
                <m:t>Х</m:t>
              </m:r>
            </m:oMath>
            <w:r w:rsidR="00FC4540" w:rsidRPr="00764255">
              <w:rPr>
                <w:szCs w:val="24"/>
              </w:rPr>
              <w:t>)</w:t>
            </w:r>
          </w:p>
        </w:tc>
        <w:tc>
          <w:tcPr>
            <w:tcW w:w="425" w:type="dxa"/>
          </w:tcPr>
          <w:p w:rsidR="00FC4540" w:rsidRPr="00764255" w:rsidRDefault="00FC4540" w:rsidP="006C393F">
            <w:pPr>
              <w:spacing w:before="120"/>
              <w:rPr>
                <w:rFonts w:eastAsia="Times New Roman"/>
                <w:szCs w:val="24"/>
              </w:rPr>
            </w:pPr>
            <w:r w:rsidRPr="00764255">
              <w:rPr>
                <w:rFonts w:eastAsia="Times New Roman"/>
                <w:szCs w:val="24"/>
              </w:rPr>
              <w:sym w:font="Symbol" w:char="F02D"/>
            </w:r>
          </w:p>
        </w:tc>
        <w:tc>
          <w:tcPr>
            <w:tcW w:w="6803" w:type="dxa"/>
          </w:tcPr>
          <w:p w:rsidR="00FC4540" w:rsidRPr="00764255" w:rsidRDefault="00FC4540" w:rsidP="006C393F">
            <w:pPr>
              <w:spacing w:before="120"/>
              <w:rPr>
                <w:rFonts w:eastAsia="Times New Roman"/>
                <w:szCs w:val="24"/>
              </w:rPr>
            </w:pPr>
            <w:r w:rsidRPr="00764255">
              <w:rPr>
                <w:szCs w:val="24"/>
              </w:rPr>
              <w:t>значения границ относительной погрешности результатов измерений, соответствующие массовой доле ХОС в пробе с добавкой и рабочей пробе соответственно, % (приведены в таблице 2).</w:t>
            </w:r>
          </w:p>
        </w:tc>
      </w:tr>
    </w:tbl>
    <w:p w:rsidR="00F57B11" w:rsidRPr="00764255" w:rsidRDefault="00F57B11" w:rsidP="00FC4540">
      <w:pPr>
        <w:pStyle w:val="FORMATTEXT0"/>
        <w:spacing w:before="120"/>
        <w:jc w:val="both"/>
      </w:pPr>
      <w:r w:rsidRPr="00764255">
        <w:t>Процедуру измерений признают удовлетворительной при выполнении условия</w:t>
      </w:r>
    </w:p>
    <w:p w:rsidR="00F57B11" w:rsidRPr="00764255" w:rsidRDefault="00F57B11" w:rsidP="00FC4540">
      <w:pPr>
        <w:pStyle w:val="FORMATTEXT0"/>
        <w:tabs>
          <w:tab w:val="center" w:pos="4961"/>
          <w:tab w:val="right" w:pos="9922"/>
        </w:tabs>
        <w:spacing w:before="120"/>
      </w:pPr>
      <w:r w:rsidRPr="00764255">
        <w:tab/>
        <w:t>|</w:t>
      </w:r>
      <w:proofErr w:type="spellStart"/>
      <w:r w:rsidRPr="00764255">
        <w:rPr>
          <w:i/>
        </w:rPr>
        <w:t>К</w:t>
      </w:r>
      <w:r w:rsidRPr="00764255">
        <w:rPr>
          <w:vertAlign w:val="subscript"/>
        </w:rPr>
        <w:t>к</w:t>
      </w:r>
      <w:proofErr w:type="spellEnd"/>
      <w:r w:rsidRPr="00764255">
        <w:t xml:space="preserve">| ≤ </w:t>
      </w:r>
      <w:r w:rsidRPr="00764255">
        <w:rPr>
          <w:i/>
        </w:rPr>
        <w:t>К</w:t>
      </w:r>
      <w:r w:rsidR="00FC4540">
        <w:t xml:space="preserve">.                                          </w:t>
      </w:r>
      <w:r w:rsidRPr="00764255">
        <w:t>(20)</w:t>
      </w:r>
    </w:p>
    <w:p w:rsidR="00F57B11" w:rsidRPr="00764255" w:rsidRDefault="00F57B11" w:rsidP="00FC4540">
      <w:pPr>
        <w:spacing w:before="120"/>
        <w:rPr>
          <w:szCs w:val="24"/>
        </w:rPr>
      </w:pPr>
      <w:r w:rsidRPr="00764255">
        <w:rPr>
          <w:szCs w:val="24"/>
        </w:rPr>
        <w:t>При невыполнении условия (20) контрольную процедуру повторяют. При повторном невыполнении условия (20) выясняют причины, приводящие к неудовлетворительным результатам, и принимают меры по их устранению.</w:t>
      </w:r>
    </w:p>
    <w:p w:rsidR="00F57B11" w:rsidRPr="00764255" w:rsidRDefault="00F57B11" w:rsidP="00FC4540">
      <w:pPr>
        <w:pStyle w:val="a6"/>
        <w:numPr>
          <w:ilvl w:val="1"/>
          <w:numId w:val="38"/>
        </w:numPr>
        <w:spacing w:before="120" w:after="0"/>
        <w:ind w:left="0" w:firstLine="0"/>
        <w:rPr>
          <w:rFonts w:eastAsia="Times New Roman"/>
          <w:color w:val="0E0E0E"/>
          <w:szCs w:val="24"/>
          <w:lang w:eastAsia="ru-RU"/>
        </w:rPr>
      </w:pPr>
      <w:r w:rsidRPr="00764255">
        <w:rPr>
          <w:szCs w:val="24"/>
        </w:rPr>
        <w:t>Периодичность контроля точности результатов измерений, а также реализуемые процедуры контроля стабильности результатов измерений регламентируются в руководстве по качеству лаборатории.</w:t>
      </w:r>
    </w:p>
    <w:p w:rsidR="008512F4" w:rsidRDefault="008512F4" w:rsidP="00B93F2B">
      <w:pPr>
        <w:pStyle w:val="aff2"/>
      </w:pPr>
    </w:p>
    <w:p w:rsidR="008512F4" w:rsidRDefault="008512F4" w:rsidP="00B93F2B">
      <w:pPr>
        <w:pStyle w:val="aff2"/>
      </w:pPr>
    </w:p>
    <w:p w:rsidR="00A10152" w:rsidRDefault="00A10152" w:rsidP="00B93F2B">
      <w:pPr>
        <w:pStyle w:val="aff2"/>
        <w:sectPr w:rsidR="00A10152" w:rsidSect="0012225A">
          <w:pgSz w:w="11907" w:h="16840" w:code="9"/>
          <w:pgMar w:top="567" w:right="1021" w:bottom="567" w:left="1247" w:header="737" w:footer="680" w:gutter="0"/>
          <w:cols w:space="720"/>
          <w:docGrid w:linePitch="326"/>
        </w:sectPr>
      </w:pPr>
    </w:p>
    <w:p w:rsidR="008512F4" w:rsidRPr="00764255" w:rsidRDefault="0097521B" w:rsidP="00764255">
      <w:pPr>
        <w:pStyle w:val="S13"/>
        <w:numPr>
          <w:ilvl w:val="0"/>
          <w:numId w:val="13"/>
        </w:numPr>
        <w:tabs>
          <w:tab w:val="left" w:pos="426"/>
        </w:tabs>
        <w:spacing w:after="240"/>
        <w:ind w:left="0" w:firstLine="0"/>
        <w:rPr>
          <w:caps w:val="0"/>
        </w:rPr>
      </w:pPr>
      <w:bookmarkStart w:id="61" w:name="_Toc115870230"/>
      <w:r w:rsidRPr="00764255">
        <w:rPr>
          <w:caps w:val="0"/>
        </w:rPr>
        <w:lastRenderedPageBreak/>
        <w:t>МЕТОДЫ ЭКСТРАКЦИИ ХЛОРОРГАНИЧЕСКИХ СОЕДИНЕНИЙ ИЗ ХИМИЧЕСКИХ РЕАГЕНТОВ</w:t>
      </w:r>
      <w:bookmarkEnd w:id="61"/>
    </w:p>
    <w:p w:rsidR="0097521B" w:rsidRPr="0012225A" w:rsidRDefault="0097521B" w:rsidP="0012225A">
      <w:pPr>
        <w:pStyle w:val="aff2"/>
        <w:numPr>
          <w:ilvl w:val="1"/>
          <w:numId w:val="41"/>
        </w:numPr>
        <w:spacing w:before="120"/>
        <w:ind w:left="0" w:firstLine="0"/>
        <w:contextualSpacing w:val="0"/>
        <w:rPr>
          <w:rFonts w:eastAsiaTheme="minorEastAsia"/>
        </w:rPr>
      </w:pPr>
      <w:r w:rsidRPr="0012225A">
        <w:rPr>
          <w:rFonts w:eastAsiaTheme="minorEastAsia"/>
        </w:rPr>
        <w:t>Метод экстракции хлорорганических соединений из водорастворимых химических реагентов.</w:t>
      </w:r>
    </w:p>
    <w:p w:rsidR="0097521B" w:rsidRPr="00764255" w:rsidRDefault="0097521B" w:rsidP="0012225A">
      <w:pPr>
        <w:spacing w:before="120"/>
        <w:rPr>
          <w:szCs w:val="24"/>
        </w:rPr>
      </w:pPr>
      <w:bookmarkStart w:id="62" w:name="_Toc87453949"/>
      <w:bookmarkStart w:id="63" w:name="_Toc87460678"/>
      <w:r w:rsidRPr="00764255">
        <w:rPr>
          <w:szCs w:val="24"/>
        </w:rPr>
        <w:t>Метод заключается в извлечении хлорорганических соединений (ХОС) из водорастворимого реагента растворителем, который не смешивается с исследуемым химическим реагентом и в то же время растворяет извлекаемое вещество (ХОС).</w:t>
      </w:r>
      <w:bookmarkEnd w:id="62"/>
      <w:bookmarkEnd w:id="63"/>
    </w:p>
    <w:p w:rsidR="0097521B" w:rsidRPr="0012225A" w:rsidRDefault="0097521B" w:rsidP="0012225A">
      <w:pPr>
        <w:pStyle w:val="aff2"/>
        <w:numPr>
          <w:ilvl w:val="2"/>
          <w:numId w:val="41"/>
        </w:numPr>
        <w:spacing w:before="120"/>
        <w:ind w:left="0" w:firstLine="0"/>
        <w:contextualSpacing w:val="0"/>
        <w:rPr>
          <w:rFonts w:eastAsiaTheme="minorEastAsia"/>
        </w:rPr>
      </w:pPr>
      <w:r w:rsidRPr="0012225A">
        <w:rPr>
          <w:rFonts w:eastAsiaTheme="minorEastAsia"/>
        </w:rPr>
        <w:t>Аппаратура, материалы, реактивы.</w:t>
      </w:r>
    </w:p>
    <w:p w:rsidR="0097521B" w:rsidRPr="00764255" w:rsidRDefault="0097521B" w:rsidP="0012225A">
      <w:pPr>
        <w:pStyle w:val="aff2"/>
        <w:numPr>
          <w:ilvl w:val="0"/>
          <w:numId w:val="20"/>
        </w:numPr>
        <w:tabs>
          <w:tab w:val="clear" w:pos="720"/>
          <w:tab w:val="left" w:pos="567"/>
        </w:tabs>
        <w:spacing w:before="60"/>
        <w:ind w:left="510" w:hanging="397"/>
        <w:contextualSpacing w:val="0"/>
      </w:pPr>
      <w:r w:rsidRPr="00764255">
        <w:t>Воронка ВК-250 ХС по ГОСТ 25336.</w:t>
      </w:r>
    </w:p>
    <w:p w:rsidR="0097521B" w:rsidRPr="00764255" w:rsidRDefault="0097521B" w:rsidP="0012225A">
      <w:pPr>
        <w:numPr>
          <w:ilvl w:val="0"/>
          <w:numId w:val="20"/>
        </w:numPr>
        <w:tabs>
          <w:tab w:val="clear" w:pos="720"/>
          <w:tab w:val="left" w:pos="567"/>
        </w:tabs>
        <w:spacing w:before="60"/>
        <w:ind w:left="510" w:hanging="397"/>
        <w:rPr>
          <w:szCs w:val="24"/>
        </w:rPr>
      </w:pPr>
      <w:r w:rsidRPr="00764255">
        <w:rPr>
          <w:szCs w:val="24"/>
        </w:rPr>
        <w:t>Стаканы В-1-50 ТС, В-1-100 ТС, В-1-400 ТС по ГОСТ 25336.</w:t>
      </w:r>
    </w:p>
    <w:p w:rsidR="0097521B" w:rsidRPr="00764255" w:rsidRDefault="0097521B" w:rsidP="0012225A">
      <w:pPr>
        <w:numPr>
          <w:ilvl w:val="0"/>
          <w:numId w:val="20"/>
        </w:numPr>
        <w:tabs>
          <w:tab w:val="clear" w:pos="720"/>
          <w:tab w:val="left" w:pos="567"/>
        </w:tabs>
        <w:spacing w:before="60"/>
        <w:ind w:left="510" w:hanging="397"/>
        <w:rPr>
          <w:szCs w:val="24"/>
        </w:rPr>
      </w:pPr>
      <w:r w:rsidRPr="00764255">
        <w:rPr>
          <w:szCs w:val="24"/>
        </w:rPr>
        <w:t>Весы лабораторные электронные BP 221S I (специального) класса точности по ГОСТ 24104 [1] с наибольшим пределом взвешивания 220 г (ФИФ № 17935-02).</w:t>
      </w:r>
    </w:p>
    <w:p w:rsidR="0097521B" w:rsidRPr="00764255" w:rsidRDefault="0097521B" w:rsidP="0012225A">
      <w:pPr>
        <w:numPr>
          <w:ilvl w:val="0"/>
          <w:numId w:val="20"/>
        </w:numPr>
        <w:tabs>
          <w:tab w:val="clear" w:pos="720"/>
          <w:tab w:val="left" w:pos="567"/>
        </w:tabs>
        <w:spacing w:before="60"/>
        <w:ind w:left="510" w:hanging="397"/>
        <w:rPr>
          <w:szCs w:val="24"/>
        </w:rPr>
      </w:pPr>
      <w:r w:rsidRPr="00764255">
        <w:rPr>
          <w:szCs w:val="24"/>
        </w:rPr>
        <w:t>Колбы конические КН-1-50-14/23, КН-2-100-34 по ГОСТ 25336.</w:t>
      </w:r>
    </w:p>
    <w:p w:rsidR="0097521B" w:rsidRPr="00764255" w:rsidRDefault="0097521B" w:rsidP="0012225A">
      <w:pPr>
        <w:numPr>
          <w:ilvl w:val="0"/>
          <w:numId w:val="20"/>
        </w:numPr>
        <w:tabs>
          <w:tab w:val="clear" w:pos="720"/>
          <w:tab w:val="left" w:pos="567"/>
        </w:tabs>
        <w:spacing w:before="60"/>
        <w:ind w:left="510" w:hanging="397"/>
        <w:rPr>
          <w:szCs w:val="24"/>
        </w:rPr>
      </w:pPr>
      <w:proofErr w:type="spellStart"/>
      <w:r w:rsidRPr="00764255">
        <w:rPr>
          <w:szCs w:val="24"/>
        </w:rPr>
        <w:t>Нефрас</w:t>
      </w:r>
      <w:proofErr w:type="spellEnd"/>
      <w:r w:rsidRPr="00764255">
        <w:rPr>
          <w:szCs w:val="24"/>
        </w:rPr>
        <w:t xml:space="preserve"> </w:t>
      </w:r>
      <w:r w:rsidRPr="00764255">
        <w:rPr>
          <w:bCs/>
          <w:szCs w:val="24"/>
          <w:shd w:val="clear" w:color="auto" w:fill="FFFFFF"/>
        </w:rPr>
        <w:t>С-50/170</w:t>
      </w:r>
      <w:r w:rsidRPr="00764255">
        <w:rPr>
          <w:szCs w:val="24"/>
        </w:rPr>
        <w:t xml:space="preserve"> по ГОСТ 8505.</w:t>
      </w:r>
    </w:p>
    <w:p w:rsidR="0097521B" w:rsidRPr="00764255" w:rsidRDefault="0097521B" w:rsidP="0012225A">
      <w:pPr>
        <w:numPr>
          <w:ilvl w:val="0"/>
          <w:numId w:val="20"/>
        </w:numPr>
        <w:tabs>
          <w:tab w:val="clear" w:pos="720"/>
          <w:tab w:val="left" w:pos="567"/>
        </w:tabs>
        <w:spacing w:before="60"/>
        <w:ind w:left="510" w:hanging="397"/>
        <w:rPr>
          <w:szCs w:val="24"/>
        </w:rPr>
      </w:pPr>
      <w:r w:rsidRPr="00764255">
        <w:rPr>
          <w:szCs w:val="24"/>
        </w:rPr>
        <w:t xml:space="preserve">Вода дистиллированная по ГОСТ </w:t>
      </w:r>
      <w:proofErr w:type="gramStart"/>
      <w:r w:rsidRPr="00764255">
        <w:rPr>
          <w:szCs w:val="24"/>
        </w:rPr>
        <w:t>Р</w:t>
      </w:r>
      <w:proofErr w:type="gramEnd"/>
      <w:r w:rsidRPr="00764255">
        <w:rPr>
          <w:szCs w:val="24"/>
        </w:rPr>
        <w:t xml:space="preserve"> 58144.</w:t>
      </w:r>
    </w:p>
    <w:p w:rsidR="0097521B" w:rsidRPr="00764255" w:rsidRDefault="0097521B" w:rsidP="0012225A">
      <w:pPr>
        <w:numPr>
          <w:ilvl w:val="0"/>
          <w:numId w:val="20"/>
        </w:numPr>
        <w:tabs>
          <w:tab w:val="clear" w:pos="720"/>
          <w:tab w:val="left" w:pos="567"/>
        </w:tabs>
        <w:spacing w:before="60"/>
        <w:ind w:left="510" w:hanging="397"/>
        <w:rPr>
          <w:szCs w:val="24"/>
        </w:rPr>
      </w:pPr>
      <w:r w:rsidRPr="00764255">
        <w:rPr>
          <w:szCs w:val="24"/>
        </w:rPr>
        <w:t xml:space="preserve">Спирт этиловый технический гидролизный ректификованный по ГОСТ </w:t>
      </w:r>
      <w:proofErr w:type="gramStart"/>
      <w:r w:rsidRPr="00764255">
        <w:rPr>
          <w:szCs w:val="24"/>
        </w:rPr>
        <w:t>Р</w:t>
      </w:r>
      <w:proofErr w:type="gramEnd"/>
      <w:r w:rsidRPr="00764255">
        <w:rPr>
          <w:szCs w:val="24"/>
        </w:rPr>
        <w:t xml:space="preserve"> 55878.</w:t>
      </w:r>
    </w:p>
    <w:p w:rsidR="0097521B" w:rsidRPr="00764255" w:rsidRDefault="0097521B" w:rsidP="0012225A">
      <w:pPr>
        <w:numPr>
          <w:ilvl w:val="0"/>
          <w:numId w:val="20"/>
        </w:numPr>
        <w:tabs>
          <w:tab w:val="clear" w:pos="720"/>
          <w:tab w:val="left" w:pos="567"/>
        </w:tabs>
        <w:spacing w:before="60"/>
        <w:ind w:left="510" w:hanging="397"/>
        <w:rPr>
          <w:szCs w:val="24"/>
        </w:rPr>
      </w:pPr>
      <w:r w:rsidRPr="00764255">
        <w:rPr>
          <w:szCs w:val="24"/>
        </w:rPr>
        <w:t>Бумага фильтровальная по ГОСТ 12026.</w:t>
      </w:r>
    </w:p>
    <w:p w:rsidR="0097521B" w:rsidRPr="00764255" w:rsidRDefault="0097521B" w:rsidP="0012225A">
      <w:pPr>
        <w:numPr>
          <w:ilvl w:val="0"/>
          <w:numId w:val="20"/>
        </w:numPr>
        <w:tabs>
          <w:tab w:val="clear" w:pos="720"/>
          <w:tab w:val="left" w:pos="567"/>
        </w:tabs>
        <w:spacing w:before="60"/>
        <w:ind w:left="510" w:hanging="397"/>
        <w:rPr>
          <w:szCs w:val="24"/>
        </w:rPr>
      </w:pPr>
      <w:r w:rsidRPr="00764255">
        <w:rPr>
          <w:szCs w:val="24"/>
        </w:rPr>
        <w:t>Серебро азотнокислое (</w:t>
      </w:r>
      <w:proofErr w:type="spellStart"/>
      <w:r w:rsidRPr="00764255">
        <w:rPr>
          <w:szCs w:val="24"/>
          <w:lang w:val="en-US"/>
        </w:rPr>
        <w:t>AgNO</w:t>
      </w:r>
      <w:proofErr w:type="spellEnd"/>
      <w:r w:rsidRPr="00764255">
        <w:rPr>
          <w:szCs w:val="24"/>
          <w:vertAlign w:val="subscript"/>
        </w:rPr>
        <w:t>3</w:t>
      </w:r>
      <w:r w:rsidRPr="00764255">
        <w:rPr>
          <w:szCs w:val="24"/>
        </w:rPr>
        <w:t>) ч. д. а. по ГОСТ 1277.</w:t>
      </w:r>
    </w:p>
    <w:p w:rsidR="0097521B" w:rsidRPr="00764255" w:rsidRDefault="0097521B" w:rsidP="0012225A">
      <w:pPr>
        <w:numPr>
          <w:ilvl w:val="0"/>
          <w:numId w:val="20"/>
        </w:numPr>
        <w:tabs>
          <w:tab w:val="clear" w:pos="720"/>
          <w:tab w:val="left" w:pos="567"/>
        </w:tabs>
        <w:spacing w:before="60"/>
        <w:ind w:left="510" w:hanging="397"/>
        <w:rPr>
          <w:szCs w:val="24"/>
        </w:rPr>
      </w:pPr>
      <w:r w:rsidRPr="00764255">
        <w:rPr>
          <w:szCs w:val="24"/>
        </w:rPr>
        <w:t>Секундомер механический типа СОСпр-2б-2-010 по ТУ 25-1894.003, второго класса точности, длительность интервала 3600 с, пределы допускаемой погрешности показаний ±5,4 с (ФИФ № 11519-11).</w:t>
      </w:r>
    </w:p>
    <w:p w:rsidR="0097521B" w:rsidRPr="00764255" w:rsidRDefault="0097521B" w:rsidP="0012225A">
      <w:pPr>
        <w:numPr>
          <w:ilvl w:val="0"/>
          <w:numId w:val="20"/>
        </w:numPr>
        <w:tabs>
          <w:tab w:val="clear" w:pos="720"/>
          <w:tab w:val="left" w:pos="567"/>
        </w:tabs>
        <w:spacing w:before="60"/>
        <w:ind w:left="510" w:hanging="397"/>
        <w:rPr>
          <w:szCs w:val="24"/>
        </w:rPr>
      </w:pPr>
      <w:r w:rsidRPr="00764255">
        <w:rPr>
          <w:szCs w:val="24"/>
        </w:rPr>
        <w:t>Воронки В-36-50 КС по ГОСТ 25336.</w:t>
      </w:r>
    </w:p>
    <w:p w:rsidR="0097521B" w:rsidRPr="00764255" w:rsidRDefault="0097521B" w:rsidP="0012225A">
      <w:pPr>
        <w:pStyle w:val="aff2"/>
        <w:numPr>
          <w:ilvl w:val="2"/>
          <w:numId w:val="41"/>
        </w:numPr>
        <w:spacing w:before="120"/>
        <w:ind w:left="0" w:firstLine="0"/>
        <w:contextualSpacing w:val="0"/>
        <w:rPr>
          <w:rFonts w:eastAsiaTheme="minorEastAsia"/>
        </w:rPr>
      </w:pPr>
      <w:r w:rsidRPr="00764255">
        <w:rPr>
          <w:rFonts w:eastAsiaTheme="minorEastAsia"/>
        </w:rPr>
        <w:t>Проведение экстракции.</w:t>
      </w:r>
    </w:p>
    <w:p w:rsidR="0097521B" w:rsidRPr="00764255" w:rsidRDefault="0097521B" w:rsidP="0012225A">
      <w:pPr>
        <w:spacing w:before="120"/>
        <w:rPr>
          <w:szCs w:val="24"/>
        </w:rPr>
      </w:pPr>
      <w:r w:rsidRPr="00764255">
        <w:rPr>
          <w:bCs/>
          <w:kern w:val="32"/>
          <w:szCs w:val="24"/>
        </w:rPr>
        <w:t xml:space="preserve">В делительную воронку помещают (50,00±0,01) г </w:t>
      </w:r>
      <w:proofErr w:type="gramStart"/>
      <w:r w:rsidRPr="00764255">
        <w:rPr>
          <w:bCs/>
          <w:kern w:val="32"/>
          <w:szCs w:val="24"/>
        </w:rPr>
        <w:t>ХР</w:t>
      </w:r>
      <w:proofErr w:type="gramEnd"/>
      <w:r w:rsidRPr="00764255">
        <w:rPr>
          <w:bCs/>
          <w:kern w:val="32"/>
          <w:szCs w:val="24"/>
        </w:rPr>
        <w:t>, взвешивают с дискретностью 0,0001 г. Добавляют (50,00±0,01)</w:t>
      </w:r>
      <w:r w:rsidRPr="00764255">
        <w:rPr>
          <w:rStyle w:val="af"/>
          <w:sz w:val="24"/>
          <w:szCs w:val="24"/>
        </w:rPr>
        <w:t xml:space="preserve"> </w:t>
      </w:r>
      <w:r w:rsidRPr="00764255">
        <w:rPr>
          <w:bCs/>
          <w:kern w:val="32"/>
          <w:szCs w:val="24"/>
        </w:rPr>
        <w:t>г растворителя (</w:t>
      </w:r>
      <w:proofErr w:type="spellStart"/>
      <w:r w:rsidRPr="00764255">
        <w:rPr>
          <w:bCs/>
          <w:kern w:val="32"/>
          <w:szCs w:val="24"/>
        </w:rPr>
        <w:t>нефрас</w:t>
      </w:r>
      <w:proofErr w:type="spellEnd"/>
      <w:r w:rsidRPr="00764255">
        <w:rPr>
          <w:bCs/>
          <w:kern w:val="32"/>
          <w:szCs w:val="24"/>
        </w:rPr>
        <w:t xml:space="preserve"> + этиловый спирт в соотношении 9:1 по объёму). Экстрагирование ХОС осуществляется в условиях интенсивного перемешивания, время перемешивания составляет 5 мин. После полного отстаивания и расслоения двух фаз отделяют верхний органический слой. Далее, выделенный органический экстракт отмывают порциями по 80 см</w:t>
      </w:r>
      <w:r w:rsidRPr="00764255">
        <w:rPr>
          <w:bCs/>
          <w:kern w:val="32"/>
          <w:szCs w:val="24"/>
          <w:vertAlign w:val="superscript"/>
        </w:rPr>
        <w:t>3</w:t>
      </w:r>
      <w:r w:rsidRPr="00764255">
        <w:rPr>
          <w:bCs/>
          <w:kern w:val="32"/>
          <w:szCs w:val="24"/>
        </w:rPr>
        <w:t xml:space="preserve"> дистиллированной воды до полного удаления неорганических хлористых солей по реакции с </w:t>
      </w:r>
      <w:r w:rsidRPr="00764255">
        <w:rPr>
          <w:szCs w:val="24"/>
        </w:rPr>
        <w:t>0,1 % водным раствором</w:t>
      </w:r>
      <w:r w:rsidRPr="00764255">
        <w:rPr>
          <w:bCs/>
          <w:kern w:val="32"/>
          <w:szCs w:val="24"/>
        </w:rPr>
        <w:t xml:space="preserve"> </w:t>
      </w:r>
      <w:proofErr w:type="spellStart"/>
      <w:r w:rsidRPr="00764255">
        <w:rPr>
          <w:szCs w:val="24"/>
          <w:lang w:val="en-US"/>
        </w:rPr>
        <w:t>AgNO</w:t>
      </w:r>
      <w:proofErr w:type="spellEnd"/>
      <w:r w:rsidRPr="00764255">
        <w:rPr>
          <w:szCs w:val="24"/>
          <w:vertAlign w:val="subscript"/>
        </w:rPr>
        <w:t>3</w:t>
      </w:r>
      <w:r w:rsidRPr="00764255">
        <w:rPr>
          <w:szCs w:val="24"/>
        </w:rPr>
        <w:t xml:space="preserve">, приготовленным по п. </w:t>
      </w:r>
      <w:r w:rsidR="00863CD4" w:rsidRPr="00764255">
        <w:rPr>
          <w:szCs w:val="24"/>
        </w:rPr>
        <w:t>9</w:t>
      </w:r>
      <w:r w:rsidRPr="00764255">
        <w:rPr>
          <w:szCs w:val="24"/>
        </w:rPr>
        <w:t>.9 (до прекращения помутнения водного слоя).</w:t>
      </w:r>
    </w:p>
    <w:p w:rsidR="0097521B" w:rsidRPr="00764255" w:rsidRDefault="0097521B" w:rsidP="0012225A">
      <w:pPr>
        <w:spacing w:before="120"/>
        <w:rPr>
          <w:szCs w:val="24"/>
        </w:rPr>
      </w:pPr>
      <w:r w:rsidRPr="00764255">
        <w:rPr>
          <w:szCs w:val="24"/>
        </w:rPr>
        <w:t xml:space="preserve">Отмытый экстракт после отстаивания и слива водного слоя отфильтровывают через стеклянную воронку с бумажным фильтром, </w:t>
      </w:r>
      <w:proofErr w:type="gramStart"/>
      <w:r w:rsidRPr="00764255">
        <w:rPr>
          <w:szCs w:val="24"/>
        </w:rPr>
        <w:t>собирая фильтрат в предварительно взвешенную коническую колбу и взвешивают колбу с</w:t>
      </w:r>
      <w:proofErr w:type="gramEnd"/>
      <w:r w:rsidRPr="00764255">
        <w:rPr>
          <w:szCs w:val="24"/>
        </w:rPr>
        <w:t xml:space="preserve"> фильтратом экстракта </w:t>
      </w:r>
      <w:r w:rsidRPr="00764255">
        <w:rPr>
          <w:bCs/>
          <w:kern w:val="32"/>
          <w:szCs w:val="24"/>
        </w:rPr>
        <w:t>с дискретностью 0,0001 г</w:t>
      </w:r>
      <w:r w:rsidRPr="00764255">
        <w:rPr>
          <w:szCs w:val="24"/>
        </w:rPr>
        <w:t xml:space="preserve">. </w:t>
      </w:r>
    </w:p>
    <w:p w:rsidR="0097521B" w:rsidRPr="00764255" w:rsidRDefault="0097521B" w:rsidP="0012225A">
      <w:pPr>
        <w:spacing w:before="120"/>
        <w:rPr>
          <w:bCs/>
          <w:kern w:val="32"/>
          <w:szCs w:val="24"/>
        </w:rPr>
      </w:pPr>
      <w:r w:rsidRPr="00764255">
        <w:rPr>
          <w:szCs w:val="24"/>
        </w:rPr>
        <w:t>Экстракт анализируют методом ГЖХ.</w:t>
      </w:r>
    </w:p>
    <w:p w:rsidR="0097521B" w:rsidRPr="00764255" w:rsidRDefault="0097521B" w:rsidP="0012225A">
      <w:pPr>
        <w:spacing w:before="120"/>
        <w:rPr>
          <w:bCs/>
          <w:kern w:val="32"/>
          <w:szCs w:val="24"/>
        </w:rPr>
      </w:pPr>
      <w:r w:rsidRPr="00764255">
        <w:rPr>
          <w:bCs/>
          <w:kern w:val="32"/>
          <w:szCs w:val="24"/>
        </w:rPr>
        <w:t xml:space="preserve">Фактор </w:t>
      </w:r>
      <w:proofErr w:type="spellStart"/>
      <w:r w:rsidRPr="00764255">
        <w:rPr>
          <w:bCs/>
          <w:kern w:val="32"/>
          <w:szCs w:val="24"/>
        </w:rPr>
        <w:t>пробоподготовки</w:t>
      </w:r>
      <w:proofErr w:type="spellEnd"/>
      <w:r w:rsidRPr="00764255">
        <w:rPr>
          <w:bCs/>
          <w:kern w:val="32"/>
          <w:szCs w:val="24"/>
        </w:rPr>
        <w:t xml:space="preserve"> рассчитывают по формуле</w:t>
      </w:r>
      <w:r w:rsidR="0012225A">
        <w:rPr>
          <w:bCs/>
          <w:kern w:val="32"/>
          <w:szCs w:val="24"/>
        </w:rPr>
        <w:t>:</w:t>
      </w:r>
    </w:p>
    <w:tbl>
      <w:tblPr>
        <w:tblStyle w:val="af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815"/>
      </w:tblGrid>
      <w:tr w:rsidR="0097521B" w:rsidRPr="00764255" w:rsidTr="0097521B">
        <w:tc>
          <w:tcPr>
            <w:tcW w:w="8784" w:type="dxa"/>
            <w:vAlign w:val="center"/>
          </w:tcPr>
          <w:p w:rsidR="0097521B" w:rsidRPr="00764255" w:rsidRDefault="0097521B" w:rsidP="0012225A">
            <w:pPr>
              <w:spacing w:before="120" w:line="276" w:lineRule="auto"/>
              <w:rPr>
                <w:rFonts w:eastAsia="Times New Roman"/>
                <w:sz w:val="24"/>
                <w:szCs w:val="24"/>
              </w:rPr>
            </w:pPr>
            <m:oMathPara>
              <m:oMath>
                <m:r>
                  <w:rPr>
                    <w:rFonts w:ascii="Cambria Math" w:hAnsi="Cambria Math"/>
                    <w:sz w:val="24"/>
                    <w:szCs w:val="24"/>
                  </w:rPr>
                  <m:t>f=</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lang w:val="en-US"/>
                          </w:rPr>
                          <m:t>m</m:t>
                        </m:r>
                      </m:e>
                      <m:sub>
                        <m:r>
                          <w:rPr>
                            <w:rFonts w:ascii="Cambria Math" w:hAnsi="Cambria Math"/>
                            <w:sz w:val="24"/>
                            <w:szCs w:val="24"/>
                          </w:rPr>
                          <m:t>(экстракта)</m:t>
                        </m:r>
                      </m:sub>
                    </m:sSub>
                  </m:num>
                  <m:den>
                    <m:sSub>
                      <m:sSubPr>
                        <m:ctrlPr>
                          <w:rPr>
                            <w:rFonts w:ascii="Cambria Math" w:hAnsi="Cambria Math"/>
                            <w:i/>
                            <w:sz w:val="24"/>
                            <w:szCs w:val="24"/>
                          </w:rPr>
                        </m:ctrlPr>
                      </m:sSubPr>
                      <m:e>
                        <m:r>
                          <w:rPr>
                            <w:rFonts w:ascii="Cambria Math" w:hAnsi="Cambria Math"/>
                            <w:sz w:val="24"/>
                            <w:szCs w:val="24"/>
                            <w:lang w:val="en-US"/>
                          </w:rPr>
                          <m:t>m</m:t>
                        </m:r>
                      </m:e>
                      <m:sub>
                        <m:r>
                          <w:rPr>
                            <w:rFonts w:ascii="Cambria Math" w:hAnsi="Cambria Math"/>
                            <w:sz w:val="24"/>
                            <w:szCs w:val="24"/>
                          </w:rPr>
                          <m:t>(ХР)</m:t>
                        </m:r>
                      </m:sub>
                    </m:sSub>
                  </m:den>
                </m:f>
                <m:r>
                  <w:rPr>
                    <w:rFonts w:ascii="Cambria Math" w:hAnsi="Cambria Math"/>
                    <w:sz w:val="24"/>
                    <w:szCs w:val="24"/>
                  </w:rPr>
                  <m:t>,</m:t>
                </m:r>
              </m:oMath>
            </m:oMathPara>
          </w:p>
        </w:tc>
        <w:tc>
          <w:tcPr>
            <w:tcW w:w="815" w:type="dxa"/>
            <w:vAlign w:val="center"/>
          </w:tcPr>
          <w:p w:rsidR="0097521B" w:rsidRPr="00764255" w:rsidRDefault="0097521B" w:rsidP="00644D9C">
            <w:pPr>
              <w:spacing w:line="276" w:lineRule="auto"/>
              <w:jc w:val="right"/>
              <w:rPr>
                <w:rFonts w:eastAsia="Times New Roman"/>
                <w:sz w:val="24"/>
                <w:szCs w:val="24"/>
              </w:rPr>
            </w:pPr>
            <w:r w:rsidRPr="00764255">
              <w:rPr>
                <w:rFonts w:eastAsia="Times New Roman"/>
                <w:sz w:val="24"/>
                <w:szCs w:val="24"/>
              </w:rPr>
              <w:t>(</w:t>
            </w:r>
            <w:r w:rsidR="00644D9C" w:rsidRPr="00764255">
              <w:rPr>
                <w:rFonts w:eastAsia="Times New Roman"/>
                <w:sz w:val="24"/>
                <w:szCs w:val="24"/>
              </w:rPr>
              <w:t>2</w:t>
            </w:r>
            <w:r w:rsidRPr="00764255">
              <w:rPr>
                <w:rFonts w:eastAsia="Times New Roman"/>
                <w:sz w:val="24"/>
                <w:szCs w:val="24"/>
              </w:rPr>
              <w:t>1)</w:t>
            </w:r>
          </w:p>
        </w:tc>
      </w:tr>
    </w:tbl>
    <w:tbl>
      <w:tblPr>
        <w:tblW w:w="0" w:type="auto"/>
        <w:tblLook w:val="04A0" w:firstRow="1" w:lastRow="0" w:firstColumn="1" w:lastColumn="0" w:noHBand="0" w:noVBand="1"/>
      </w:tblPr>
      <w:tblGrid>
        <w:gridCol w:w="781"/>
        <w:gridCol w:w="1637"/>
        <w:gridCol w:w="413"/>
        <w:gridCol w:w="7023"/>
      </w:tblGrid>
      <w:tr w:rsidR="0097521B" w:rsidRPr="00764255" w:rsidTr="00C23FC8">
        <w:tc>
          <w:tcPr>
            <w:tcW w:w="781" w:type="dxa"/>
          </w:tcPr>
          <w:p w:rsidR="0097521B" w:rsidRPr="00764255" w:rsidRDefault="0097521B" w:rsidP="00C23FC8">
            <w:pPr>
              <w:spacing w:line="276" w:lineRule="auto"/>
              <w:rPr>
                <w:rFonts w:eastAsia="Times New Roman"/>
                <w:szCs w:val="24"/>
              </w:rPr>
            </w:pPr>
          </w:p>
        </w:tc>
        <w:tc>
          <w:tcPr>
            <w:tcW w:w="1637" w:type="dxa"/>
          </w:tcPr>
          <w:p w:rsidR="0097521B" w:rsidRPr="00764255" w:rsidRDefault="0012225A" w:rsidP="0012225A">
            <w:pPr>
              <w:spacing w:line="276" w:lineRule="auto"/>
              <w:jc w:val="left"/>
              <w:rPr>
                <w:rFonts w:eastAsia="Times New Roman"/>
                <w:szCs w:val="24"/>
                <w:lang w:val="en-US"/>
              </w:rPr>
            </w:pPr>
            <w:r w:rsidRPr="00764255">
              <w:rPr>
                <w:rFonts w:eastAsia="Times New Roman"/>
                <w:szCs w:val="24"/>
              </w:rPr>
              <w:t>где</w:t>
            </w:r>
            <w:r>
              <w:rPr>
                <w:rFonts w:eastAsia="Times New Roman"/>
                <w:szCs w:val="24"/>
              </w:rPr>
              <w:t>:</w:t>
            </w:r>
          </w:p>
        </w:tc>
        <w:tc>
          <w:tcPr>
            <w:tcW w:w="413" w:type="dxa"/>
          </w:tcPr>
          <w:p w:rsidR="0097521B" w:rsidRPr="00764255" w:rsidRDefault="0097521B" w:rsidP="00C23FC8">
            <w:pPr>
              <w:spacing w:line="276" w:lineRule="auto"/>
              <w:rPr>
                <w:rFonts w:eastAsia="Times New Roman"/>
                <w:szCs w:val="24"/>
              </w:rPr>
            </w:pPr>
          </w:p>
        </w:tc>
        <w:tc>
          <w:tcPr>
            <w:tcW w:w="7023" w:type="dxa"/>
          </w:tcPr>
          <w:p w:rsidR="0097521B" w:rsidRPr="00764255" w:rsidRDefault="0097521B" w:rsidP="00C23FC8">
            <w:pPr>
              <w:spacing w:line="276" w:lineRule="auto"/>
              <w:rPr>
                <w:rFonts w:eastAsia="Times New Roman"/>
                <w:szCs w:val="24"/>
              </w:rPr>
            </w:pPr>
          </w:p>
        </w:tc>
      </w:tr>
      <w:tr w:rsidR="0012225A" w:rsidRPr="00764255" w:rsidTr="00C23FC8">
        <w:tc>
          <w:tcPr>
            <w:tcW w:w="781" w:type="dxa"/>
          </w:tcPr>
          <w:p w:rsidR="0012225A" w:rsidRPr="00764255" w:rsidRDefault="0012225A" w:rsidP="00C23FC8">
            <w:pPr>
              <w:spacing w:line="276" w:lineRule="auto"/>
              <w:rPr>
                <w:rFonts w:eastAsia="Times New Roman"/>
                <w:szCs w:val="24"/>
              </w:rPr>
            </w:pPr>
          </w:p>
        </w:tc>
        <w:tc>
          <w:tcPr>
            <w:tcW w:w="1637" w:type="dxa"/>
          </w:tcPr>
          <w:p w:rsidR="0012225A" w:rsidRPr="00764255" w:rsidRDefault="0012225A" w:rsidP="00624666">
            <w:pPr>
              <w:spacing w:line="276" w:lineRule="auto"/>
              <w:jc w:val="center"/>
              <w:rPr>
                <w:rFonts w:eastAsia="Times New Roman"/>
                <w:szCs w:val="24"/>
                <w:lang w:val="en-US"/>
              </w:rPr>
            </w:pPr>
            <m:oMathPara>
              <m:oMathParaPr>
                <m:jc m:val="left"/>
              </m:oMathParaPr>
              <m:oMath>
                <m:r>
                  <w:rPr>
                    <w:rFonts w:ascii="Cambria Math" w:hAnsi="Cambria Math"/>
                    <w:szCs w:val="24"/>
                  </w:rPr>
                  <m:t>f</m:t>
                </m:r>
              </m:oMath>
            </m:oMathPara>
          </w:p>
        </w:tc>
        <w:tc>
          <w:tcPr>
            <w:tcW w:w="413" w:type="dxa"/>
          </w:tcPr>
          <w:p w:rsidR="0012225A" w:rsidRPr="00764255" w:rsidRDefault="0012225A" w:rsidP="00624666">
            <w:pPr>
              <w:spacing w:line="276" w:lineRule="auto"/>
              <w:rPr>
                <w:rFonts w:eastAsia="Times New Roman"/>
                <w:szCs w:val="24"/>
              </w:rPr>
            </w:pPr>
            <w:r w:rsidRPr="00764255">
              <w:rPr>
                <w:rFonts w:eastAsia="Times New Roman"/>
                <w:szCs w:val="24"/>
              </w:rPr>
              <w:sym w:font="Symbol" w:char="F02D"/>
            </w:r>
          </w:p>
        </w:tc>
        <w:tc>
          <w:tcPr>
            <w:tcW w:w="7023" w:type="dxa"/>
          </w:tcPr>
          <w:p w:rsidR="0012225A" w:rsidRPr="00764255" w:rsidRDefault="0012225A" w:rsidP="00624666">
            <w:pPr>
              <w:spacing w:line="276" w:lineRule="auto"/>
              <w:rPr>
                <w:rFonts w:eastAsia="Times New Roman"/>
                <w:szCs w:val="24"/>
              </w:rPr>
            </w:pPr>
            <w:r w:rsidRPr="00764255">
              <w:rPr>
                <w:rFonts w:eastAsia="Times New Roman"/>
                <w:szCs w:val="24"/>
              </w:rPr>
              <w:t xml:space="preserve">фактор </w:t>
            </w:r>
            <w:proofErr w:type="spellStart"/>
            <w:r w:rsidRPr="00764255">
              <w:rPr>
                <w:rFonts w:eastAsia="Times New Roman"/>
                <w:szCs w:val="24"/>
              </w:rPr>
              <w:t>пробоподготовки</w:t>
            </w:r>
            <w:proofErr w:type="spellEnd"/>
            <w:r w:rsidRPr="00764255">
              <w:rPr>
                <w:rFonts w:eastAsia="Times New Roman"/>
                <w:szCs w:val="24"/>
              </w:rPr>
              <w:t>;</w:t>
            </w:r>
          </w:p>
        </w:tc>
      </w:tr>
      <w:tr w:rsidR="0012225A" w:rsidRPr="00764255" w:rsidTr="00C23FC8">
        <w:tc>
          <w:tcPr>
            <w:tcW w:w="781" w:type="dxa"/>
          </w:tcPr>
          <w:p w:rsidR="0012225A" w:rsidRPr="00764255" w:rsidRDefault="0012225A" w:rsidP="00C23FC8">
            <w:pPr>
              <w:spacing w:line="276" w:lineRule="auto"/>
              <w:rPr>
                <w:rFonts w:eastAsia="Times New Roman"/>
                <w:szCs w:val="24"/>
              </w:rPr>
            </w:pPr>
          </w:p>
        </w:tc>
        <w:tc>
          <w:tcPr>
            <w:tcW w:w="1637" w:type="dxa"/>
          </w:tcPr>
          <w:p w:rsidR="0012225A" w:rsidRPr="00764255" w:rsidRDefault="004C4372" w:rsidP="00C23FC8">
            <w:pPr>
              <w:spacing w:line="276" w:lineRule="auto"/>
              <w:jc w:val="center"/>
              <w:rPr>
                <w:rFonts w:eastAsia="Times New Roman"/>
                <w:szCs w:val="24"/>
              </w:rPr>
            </w:pPr>
            <m:oMathPara>
              <m:oMathParaPr>
                <m:jc m:val="left"/>
              </m:oMathParaPr>
              <m:oMath>
                <m:sSub>
                  <m:sSubPr>
                    <m:ctrlPr>
                      <w:rPr>
                        <w:rFonts w:ascii="Cambria Math" w:hAnsi="Cambria Math"/>
                        <w:i/>
                        <w:szCs w:val="24"/>
                      </w:rPr>
                    </m:ctrlPr>
                  </m:sSubPr>
                  <m:e>
                    <m:r>
                      <w:rPr>
                        <w:rFonts w:ascii="Cambria Math" w:hAnsi="Cambria Math"/>
                        <w:szCs w:val="24"/>
                      </w:rPr>
                      <m:t>m</m:t>
                    </m:r>
                  </m:e>
                  <m:sub>
                    <m:r>
                      <w:rPr>
                        <w:rFonts w:ascii="Cambria Math" w:hAnsi="Cambria Math"/>
                        <w:szCs w:val="24"/>
                      </w:rPr>
                      <m:t>(ХР)</m:t>
                    </m:r>
                  </m:sub>
                </m:sSub>
              </m:oMath>
            </m:oMathPara>
          </w:p>
        </w:tc>
        <w:tc>
          <w:tcPr>
            <w:tcW w:w="413" w:type="dxa"/>
          </w:tcPr>
          <w:p w:rsidR="0012225A" w:rsidRPr="00764255" w:rsidRDefault="0012225A" w:rsidP="00C23FC8">
            <w:pPr>
              <w:spacing w:line="276" w:lineRule="auto"/>
              <w:rPr>
                <w:rFonts w:eastAsia="Times New Roman"/>
                <w:szCs w:val="24"/>
              </w:rPr>
            </w:pPr>
            <w:r w:rsidRPr="00764255">
              <w:rPr>
                <w:rFonts w:eastAsia="Times New Roman"/>
                <w:szCs w:val="24"/>
              </w:rPr>
              <w:sym w:font="Symbol" w:char="F02D"/>
            </w:r>
          </w:p>
        </w:tc>
        <w:tc>
          <w:tcPr>
            <w:tcW w:w="7023" w:type="dxa"/>
          </w:tcPr>
          <w:p w:rsidR="0012225A" w:rsidRPr="00764255" w:rsidRDefault="0012225A" w:rsidP="00C23FC8">
            <w:pPr>
              <w:spacing w:line="276" w:lineRule="auto"/>
              <w:rPr>
                <w:rFonts w:eastAsia="Times New Roman"/>
                <w:szCs w:val="24"/>
              </w:rPr>
            </w:pPr>
            <w:r w:rsidRPr="00764255">
              <w:rPr>
                <w:rFonts w:eastAsia="Times New Roman"/>
                <w:szCs w:val="24"/>
              </w:rPr>
              <w:t xml:space="preserve">масса </w:t>
            </w:r>
            <w:proofErr w:type="gramStart"/>
            <w:r w:rsidRPr="00764255">
              <w:rPr>
                <w:rFonts w:eastAsia="Times New Roman"/>
                <w:szCs w:val="24"/>
              </w:rPr>
              <w:t>ХР</w:t>
            </w:r>
            <w:proofErr w:type="gramEnd"/>
            <w:r w:rsidRPr="00764255">
              <w:rPr>
                <w:rFonts w:eastAsia="Times New Roman"/>
                <w:szCs w:val="24"/>
              </w:rPr>
              <w:t>, г;</w:t>
            </w:r>
          </w:p>
        </w:tc>
      </w:tr>
      <w:tr w:rsidR="0012225A" w:rsidRPr="00764255" w:rsidTr="00C23FC8">
        <w:tc>
          <w:tcPr>
            <w:tcW w:w="781" w:type="dxa"/>
          </w:tcPr>
          <w:p w:rsidR="0012225A" w:rsidRPr="00764255" w:rsidRDefault="0012225A" w:rsidP="00C23FC8">
            <w:pPr>
              <w:spacing w:line="276" w:lineRule="auto"/>
              <w:rPr>
                <w:rFonts w:eastAsia="Times New Roman"/>
                <w:szCs w:val="24"/>
              </w:rPr>
            </w:pPr>
          </w:p>
        </w:tc>
        <w:tc>
          <w:tcPr>
            <w:tcW w:w="1637" w:type="dxa"/>
          </w:tcPr>
          <w:p w:rsidR="0012225A" w:rsidRPr="00764255" w:rsidRDefault="004C4372" w:rsidP="00C23FC8">
            <w:pPr>
              <w:spacing w:line="276" w:lineRule="auto"/>
              <w:rPr>
                <w:szCs w:val="24"/>
              </w:rPr>
            </w:pPr>
            <m:oMathPara>
              <m:oMathParaPr>
                <m:jc m:val="left"/>
              </m:oMathParaPr>
              <m:oMath>
                <m:sSub>
                  <m:sSubPr>
                    <m:ctrlPr>
                      <w:rPr>
                        <w:rFonts w:ascii="Cambria Math" w:hAnsi="Cambria Math"/>
                        <w:i/>
                        <w:szCs w:val="24"/>
                      </w:rPr>
                    </m:ctrlPr>
                  </m:sSubPr>
                  <m:e>
                    <m:r>
                      <w:rPr>
                        <w:rFonts w:ascii="Cambria Math" w:hAnsi="Cambria Math"/>
                        <w:szCs w:val="24"/>
                        <w:lang w:val="en-US"/>
                      </w:rPr>
                      <m:t>m</m:t>
                    </m:r>
                  </m:e>
                  <m:sub>
                    <m:r>
                      <w:rPr>
                        <w:rFonts w:ascii="Cambria Math" w:hAnsi="Cambria Math"/>
                        <w:szCs w:val="24"/>
                      </w:rPr>
                      <m:t>(экстракта)</m:t>
                    </m:r>
                  </m:sub>
                </m:sSub>
              </m:oMath>
            </m:oMathPara>
          </w:p>
        </w:tc>
        <w:tc>
          <w:tcPr>
            <w:tcW w:w="413" w:type="dxa"/>
          </w:tcPr>
          <w:p w:rsidR="0012225A" w:rsidRPr="00764255" w:rsidRDefault="0012225A" w:rsidP="00C23FC8">
            <w:pPr>
              <w:spacing w:line="276" w:lineRule="auto"/>
              <w:rPr>
                <w:rFonts w:eastAsia="Times New Roman"/>
                <w:szCs w:val="24"/>
              </w:rPr>
            </w:pPr>
            <w:r w:rsidRPr="00764255">
              <w:rPr>
                <w:rFonts w:eastAsia="Times New Roman"/>
                <w:szCs w:val="24"/>
              </w:rPr>
              <w:sym w:font="Symbol" w:char="F02D"/>
            </w:r>
          </w:p>
        </w:tc>
        <w:tc>
          <w:tcPr>
            <w:tcW w:w="7023" w:type="dxa"/>
          </w:tcPr>
          <w:p w:rsidR="0012225A" w:rsidRPr="00764255" w:rsidRDefault="0012225A" w:rsidP="00C23FC8">
            <w:pPr>
              <w:spacing w:line="276" w:lineRule="auto"/>
              <w:rPr>
                <w:rFonts w:eastAsia="Times New Roman"/>
                <w:szCs w:val="24"/>
              </w:rPr>
            </w:pPr>
            <w:r w:rsidRPr="00764255">
              <w:rPr>
                <w:rFonts w:eastAsia="Times New Roman"/>
                <w:szCs w:val="24"/>
              </w:rPr>
              <w:t xml:space="preserve">масса экстракта, </w:t>
            </w:r>
            <w:proofErr w:type="gramStart"/>
            <w:r w:rsidRPr="00764255">
              <w:rPr>
                <w:rFonts w:eastAsia="Times New Roman"/>
                <w:szCs w:val="24"/>
              </w:rPr>
              <w:t>г</w:t>
            </w:r>
            <w:proofErr w:type="gramEnd"/>
            <w:r w:rsidRPr="00764255">
              <w:rPr>
                <w:rFonts w:eastAsia="Times New Roman"/>
                <w:szCs w:val="24"/>
              </w:rPr>
              <w:t>.</w:t>
            </w:r>
          </w:p>
        </w:tc>
      </w:tr>
    </w:tbl>
    <w:p w:rsidR="0097521B" w:rsidRPr="00764255" w:rsidRDefault="0097521B" w:rsidP="0012225A">
      <w:pPr>
        <w:pStyle w:val="aff2"/>
        <w:numPr>
          <w:ilvl w:val="1"/>
          <w:numId w:val="41"/>
        </w:numPr>
        <w:spacing w:before="120"/>
        <w:ind w:left="0" w:firstLine="0"/>
        <w:contextualSpacing w:val="0"/>
        <w:rPr>
          <w:rFonts w:eastAsiaTheme="minorEastAsia"/>
        </w:rPr>
      </w:pPr>
      <w:r w:rsidRPr="00764255">
        <w:rPr>
          <w:rFonts w:eastAsiaTheme="minorEastAsia"/>
        </w:rPr>
        <w:t xml:space="preserve">Метод экстракции хлорорганических соединений из </w:t>
      </w:r>
      <w:proofErr w:type="spellStart"/>
      <w:r w:rsidRPr="00764255">
        <w:rPr>
          <w:rFonts w:eastAsiaTheme="minorEastAsia"/>
        </w:rPr>
        <w:t>нефтерастворимых</w:t>
      </w:r>
      <w:proofErr w:type="spellEnd"/>
      <w:r w:rsidRPr="00764255">
        <w:rPr>
          <w:rFonts w:eastAsiaTheme="minorEastAsia"/>
        </w:rPr>
        <w:t xml:space="preserve"> химических реагентов. </w:t>
      </w:r>
    </w:p>
    <w:p w:rsidR="0097521B" w:rsidRPr="00764255" w:rsidRDefault="0097521B" w:rsidP="0012225A">
      <w:pPr>
        <w:spacing w:before="120"/>
        <w:rPr>
          <w:szCs w:val="24"/>
        </w:rPr>
      </w:pPr>
      <w:bookmarkStart w:id="64" w:name="_Toc87453951"/>
      <w:bookmarkStart w:id="65" w:name="_Toc87460680"/>
      <w:r w:rsidRPr="00764255">
        <w:rPr>
          <w:szCs w:val="24"/>
        </w:rPr>
        <w:t>Метод заключается в извлечении хлорорганических соединений (ХОС) из химического реагента (</w:t>
      </w:r>
      <w:proofErr w:type="gramStart"/>
      <w:r w:rsidRPr="00764255">
        <w:rPr>
          <w:szCs w:val="24"/>
        </w:rPr>
        <w:t>ХР</w:t>
      </w:r>
      <w:proofErr w:type="gramEnd"/>
      <w:r w:rsidRPr="00764255">
        <w:rPr>
          <w:szCs w:val="24"/>
        </w:rPr>
        <w:t>) растворителем, который растворяет извлекаемое вещество (ХОС).</w:t>
      </w:r>
      <w:bookmarkEnd w:id="64"/>
      <w:bookmarkEnd w:id="65"/>
    </w:p>
    <w:p w:rsidR="0097521B" w:rsidRPr="0012225A" w:rsidRDefault="0097521B" w:rsidP="0012225A">
      <w:pPr>
        <w:pStyle w:val="aff2"/>
        <w:numPr>
          <w:ilvl w:val="2"/>
          <w:numId w:val="41"/>
        </w:numPr>
        <w:spacing w:before="120"/>
        <w:ind w:left="0" w:firstLine="0"/>
        <w:rPr>
          <w:rFonts w:eastAsiaTheme="minorEastAsia"/>
        </w:rPr>
      </w:pPr>
      <w:r w:rsidRPr="0012225A">
        <w:rPr>
          <w:rFonts w:eastAsiaTheme="minorEastAsia"/>
        </w:rPr>
        <w:t>Аппаратура, материалы, реактивы</w:t>
      </w:r>
    </w:p>
    <w:p w:rsidR="0097521B" w:rsidRPr="00764255" w:rsidRDefault="0097521B" w:rsidP="0012225A">
      <w:pPr>
        <w:pStyle w:val="aff2"/>
        <w:numPr>
          <w:ilvl w:val="0"/>
          <w:numId w:val="21"/>
        </w:numPr>
        <w:tabs>
          <w:tab w:val="left" w:pos="567"/>
          <w:tab w:val="left" w:pos="993"/>
        </w:tabs>
        <w:spacing w:before="60"/>
        <w:ind w:left="170" w:firstLine="397"/>
        <w:contextualSpacing w:val="0"/>
      </w:pPr>
      <w:r w:rsidRPr="00764255">
        <w:t>Воронка ВК-250 ХС по ГОСТ 25336.</w:t>
      </w:r>
    </w:p>
    <w:p w:rsidR="0097521B" w:rsidRPr="00764255" w:rsidRDefault="0097521B" w:rsidP="0012225A">
      <w:pPr>
        <w:numPr>
          <w:ilvl w:val="0"/>
          <w:numId w:val="21"/>
        </w:numPr>
        <w:tabs>
          <w:tab w:val="left" w:pos="567"/>
          <w:tab w:val="left" w:pos="993"/>
        </w:tabs>
        <w:spacing w:before="60"/>
        <w:ind w:left="170" w:firstLine="397"/>
        <w:rPr>
          <w:szCs w:val="24"/>
        </w:rPr>
      </w:pPr>
      <w:r w:rsidRPr="00764255">
        <w:rPr>
          <w:szCs w:val="24"/>
        </w:rPr>
        <w:t>Стаканы В-1-50 ТС, В-1-100 ТС, В-1-400 ТС по ГОСТ 25336.</w:t>
      </w:r>
    </w:p>
    <w:p w:rsidR="0097521B" w:rsidRPr="00764255" w:rsidRDefault="0097521B" w:rsidP="0012225A">
      <w:pPr>
        <w:numPr>
          <w:ilvl w:val="0"/>
          <w:numId w:val="21"/>
        </w:numPr>
        <w:tabs>
          <w:tab w:val="left" w:pos="567"/>
          <w:tab w:val="left" w:pos="993"/>
        </w:tabs>
        <w:spacing w:before="60"/>
        <w:ind w:left="170" w:firstLine="397"/>
        <w:rPr>
          <w:szCs w:val="24"/>
        </w:rPr>
      </w:pPr>
      <w:r w:rsidRPr="00764255">
        <w:rPr>
          <w:szCs w:val="24"/>
        </w:rPr>
        <w:t xml:space="preserve">Весы лабораторные электронные </w:t>
      </w:r>
      <w:r w:rsidRPr="00764255">
        <w:rPr>
          <w:szCs w:val="24"/>
          <w:lang w:val="en-US"/>
        </w:rPr>
        <w:t>BP</w:t>
      </w:r>
      <w:r w:rsidRPr="00764255">
        <w:rPr>
          <w:szCs w:val="24"/>
        </w:rPr>
        <w:t xml:space="preserve"> 221</w:t>
      </w:r>
      <w:r w:rsidRPr="00764255">
        <w:rPr>
          <w:szCs w:val="24"/>
          <w:lang w:val="en-US"/>
        </w:rPr>
        <w:t>S</w:t>
      </w:r>
      <w:r w:rsidRPr="00764255">
        <w:rPr>
          <w:szCs w:val="24"/>
        </w:rPr>
        <w:t xml:space="preserve"> </w:t>
      </w:r>
      <w:r w:rsidRPr="00764255">
        <w:rPr>
          <w:color w:val="000000"/>
          <w:szCs w:val="24"/>
        </w:rPr>
        <w:t xml:space="preserve">I (специального) класса точности по ГОСТ 24104 [1] </w:t>
      </w:r>
      <w:r w:rsidRPr="00764255">
        <w:rPr>
          <w:szCs w:val="24"/>
        </w:rPr>
        <w:t>с наибольшим пределом взвешивания 220 г (ФИФ № 17935-02).</w:t>
      </w:r>
    </w:p>
    <w:p w:rsidR="0097521B" w:rsidRPr="00764255" w:rsidRDefault="0097521B" w:rsidP="0012225A">
      <w:pPr>
        <w:numPr>
          <w:ilvl w:val="0"/>
          <w:numId w:val="21"/>
        </w:numPr>
        <w:tabs>
          <w:tab w:val="left" w:pos="567"/>
          <w:tab w:val="left" w:pos="993"/>
        </w:tabs>
        <w:spacing w:before="60"/>
        <w:ind w:left="170" w:firstLine="397"/>
        <w:rPr>
          <w:szCs w:val="24"/>
        </w:rPr>
      </w:pPr>
      <w:r w:rsidRPr="00764255">
        <w:rPr>
          <w:szCs w:val="24"/>
        </w:rPr>
        <w:t>Колбы конические КН-1-50-14/23, КН-2-100-34 по ГОСТ 25336.</w:t>
      </w:r>
    </w:p>
    <w:p w:rsidR="0097521B" w:rsidRPr="00764255" w:rsidRDefault="0097521B" w:rsidP="0012225A">
      <w:pPr>
        <w:numPr>
          <w:ilvl w:val="0"/>
          <w:numId w:val="21"/>
        </w:numPr>
        <w:tabs>
          <w:tab w:val="left" w:pos="567"/>
          <w:tab w:val="left" w:pos="993"/>
        </w:tabs>
        <w:spacing w:before="60"/>
        <w:ind w:left="170" w:firstLine="397"/>
        <w:rPr>
          <w:szCs w:val="24"/>
        </w:rPr>
      </w:pPr>
      <w:proofErr w:type="spellStart"/>
      <w:r w:rsidRPr="00764255">
        <w:rPr>
          <w:szCs w:val="24"/>
        </w:rPr>
        <w:t>Нефрас</w:t>
      </w:r>
      <w:proofErr w:type="spellEnd"/>
      <w:r w:rsidRPr="00764255">
        <w:rPr>
          <w:szCs w:val="24"/>
        </w:rPr>
        <w:t xml:space="preserve"> </w:t>
      </w:r>
      <w:r w:rsidRPr="00764255">
        <w:rPr>
          <w:bCs/>
          <w:szCs w:val="24"/>
          <w:shd w:val="clear" w:color="auto" w:fill="FFFFFF"/>
        </w:rPr>
        <w:t>С-50/170</w:t>
      </w:r>
      <w:r w:rsidRPr="00764255">
        <w:rPr>
          <w:szCs w:val="24"/>
        </w:rPr>
        <w:t xml:space="preserve"> по ГОСТ 8505.</w:t>
      </w:r>
    </w:p>
    <w:p w:rsidR="0097521B" w:rsidRPr="00764255" w:rsidRDefault="0097521B" w:rsidP="0012225A">
      <w:pPr>
        <w:numPr>
          <w:ilvl w:val="0"/>
          <w:numId w:val="21"/>
        </w:numPr>
        <w:tabs>
          <w:tab w:val="left" w:pos="567"/>
          <w:tab w:val="left" w:pos="993"/>
        </w:tabs>
        <w:spacing w:before="60"/>
        <w:ind w:left="170" w:firstLine="397"/>
        <w:rPr>
          <w:szCs w:val="24"/>
        </w:rPr>
      </w:pPr>
      <w:r w:rsidRPr="00764255">
        <w:rPr>
          <w:szCs w:val="24"/>
        </w:rPr>
        <w:t xml:space="preserve">Вода дистиллированная по ГОСТ </w:t>
      </w:r>
      <w:proofErr w:type="gramStart"/>
      <w:r w:rsidRPr="00764255">
        <w:rPr>
          <w:szCs w:val="24"/>
        </w:rPr>
        <w:t>Р</w:t>
      </w:r>
      <w:proofErr w:type="gramEnd"/>
      <w:r w:rsidRPr="00764255">
        <w:rPr>
          <w:szCs w:val="24"/>
        </w:rPr>
        <w:t xml:space="preserve"> 58144.</w:t>
      </w:r>
    </w:p>
    <w:p w:rsidR="0097521B" w:rsidRPr="00764255" w:rsidRDefault="0097521B" w:rsidP="0012225A">
      <w:pPr>
        <w:numPr>
          <w:ilvl w:val="0"/>
          <w:numId w:val="21"/>
        </w:numPr>
        <w:tabs>
          <w:tab w:val="left" w:pos="567"/>
          <w:tab w:val="left" w:pos="993"/>
        </w:tabs>
        <w:spacing w:before="60"/>
        <w:ind w:left="170" w:firstLine="397"/>
        <w:rPr>
          <w:szCs w:val="24"/>
        </w:rPr>
      </w:pPr>
      <w:r w:rsidRPr="00764255">
        <w:rPr>
          <w:szCs w:val="24"/>
        </w:rPr>
        <w:t xml:space="preserve">Спирт этиловый гидролизный ректификованный по ГОСТ </w:t>
      </w:r>
      <w:proofErr w:type="gramStart"/>
      <w:r w:rsidRPr="00764255">
        <w:rPr>
          <w:szCs w:val="24"/>
        </w:rPr>
        <w:t>Р</w:t>
      </w:r>
      <w:proofErr w:type="gramEnd"/>
      <w:r w:rsidRPr="00764255">
        <w:rPr>
          <w:szCs w:val="24"/>
        </w:rPr>
        <w:t xml:space="preserve"> 55878.</w:t>
      </w:r>
    </w:p>
    <w:p w:rsidR="0097521B" w:rsidRPr="00764255" w:rsidRDefault="0097521B" w:rsidP="0012225A">
      <w:pPr>
        <w:numPr>
          <w:ilvl w:val="0"/>
          <w:numId w:val="21"/>
        </w:numPr>
        <w:tabs>
          <w:tab w:val="left" w:pos="567"/>
          <w:tab w:val="left" w:pos="993"/>
        </w:tabs>
        <w:spacing w:before="60"/>
        <w:ind w:left="170" w:firstLine="397"/>
        <w:rPr>
          <w:szCs w:val="24"/>
        </w:rPr>
      </w:pPr>
      <w:r w:rsidRPr="00764255">
        <w:rPr>
          <w:szCs w:val="24"/>
        </w:rPr>
        <w:t>Бумага фильтровальная по ГОСТ 12026.</w:t>
      </w:r>
    </w:p>
    <w:p w:rsidR="0097521B" w:rsidRPr="00764255" w:rsidRDefault="0097521B" w:rsidP="0012225A">
      <w:pPr>
        <w:numPr>
          <w:ilvl w:val="0"/>
          <w:numId w:val="21"/>
        </w:numPr>
        <w:tabs>
          <w:tab w:val="left" w:pos="567"/>
          <w:tab w:val="left" w:pos="993"/>
        </w:tabs>
        <w:spacing w:before="60"/>
        <w:ind w:left="170" w:firstLine="397"/>
        <w:rPr>
          <w:szCs w:val="24"/>
        </w:rPr>
      </w:pPr>
      <w:r w:rsidRPr="00764255">
        <w:rPr>
          <w:szCs w:val="24"/>
        </w:rPr>
        <w:t>Серебро азотнокислое (</w:t>
      </w:r>
      <w:proofErr w:type="spellStart"/>
      <w:r w:rsidRPr="00764255">
        <w:rPr>
          <w:szCs w:val="24"/>
          <w:lang w:val="en-US"/>
        </w:rPr>
        <w:t>AgNO</w:t>
      </w:r>
      <w:proofErr w:type="spellEnd"/>
      <w:r w:rsidRPr="00764255">
        <w:rPr>
          <w:szCs w:val="24"/>
          <w:vertAlign w:val="subscript"/>
        </w:rPr>
        <w:t>3</w:t>
      </w:r>
      <w:r w:rsidRPr="00764255">
        <w:rPr>
          <w:szCs w:val="24"/>
        </w:rPr>
        <w:t>), ч. д. а. по ГОСТ 1277.</w:t>
      </w:r>
    </w:p>
    <w:p w:rsidR="0097521B" w:rsidRPr="00764255" w:rsidRDefault="0097521B" w:rsidP="0012225A">
      <w:pPr>
        <w:numPr>
          <w:ilvl w:val="0"/>
          <w:numId w:val="21"/>
        </w:numPr>
        <w:tabs>
          <w:tab w:val="left" w:pos="567"/>
          <w:tab w:val="left" w:pos="993"/>
        </w:tabs>
        <w:spacing w:before="60"/>
        <w:ind w:left="170" w:firstLine="397"/>
        <w:rPr>
          <w:szCs w:val="24"/>
        </w:rPr>
      </w:pPr>
      <w:r w:rsidRPr="00764255">
        <w:rPr>
          <w:szCs w:val="24"/>
        </w:rPr>
        <w:t>Секундомер механический типа СОСпр-2б-2-010 по ТУ 25-1894.003, второго класса точности, длительность интервала 3600 с, пределы допускаемой погрешности показаний ±5,4 с (ФИФ № 11519-11).</w:t>
      </w:r>
    </w:p>
    <w:p w:rsidR="0097521B" w:rsidRPr="00764255" w:rsidRDefault="0097521B" w:rsidP="0012225A">
      <w:pPr>
        <w:numPr>
          <w:ilvl w:val="0"/>
          <w:numId w:val="21"/>
        </w:numPr>
        <w:tabs>
          <w:tab w:val="left" w:pos="567"/>
          <w:tab w:val="left" w:pos="993"/>
        </w:tabs>
        <w:spacing w:before="60"/>
        <w:ind w:left="170" w:firstLine="397"/>
        <w:rPr>
          <w:szCs w:val="24"/>
        </w:rPr>
      </w:pPr>
      <w:r w:rsidRPr="00764255">
        <w:rPr>
          <w:szCs w:val="24"/>
        </w:rPr>
        <w:t>Воронки В-36-50 КС по ГОСТ 25336.</w:t>
      </w:r>
    </w:p>
    <w:p w:rsidR="0097521B" w:rsidRPr="00764255" w:rsidRDefault="0097521B" w:rsidP="0012225A">
      <w:pPr>
        <w:pStyle w:val="aff2"/>
        <w:numPr>
          <w:ilvl w:val="2"/>
          <w:numId w:val="41"/>
        </w:numPr>
        <w:spacing w:before="120"/>
        <w:ind w:left="0" w:firstLine="0"/>
        <w:rPr>
          <w:rFonts w:eastAsiaTheme="minorEastAsia"/>
        </w:rPr>
      </w:pPr>
      <w:r w:rsidRPr="00764255">
        <w:rPr>
          <w:rFonts w:eastAsiaTheme="minorEastAsia"/>
        </w:rPr>
        <w:t>Проведение экстракции</w:t>
      </w:r>
    </w:p>
    <w:p w:rsidR="0097521B" w:rsidRPr="00764255" w:rsidRDefault="0097521B" w:rsidP="0012225A">
      <w:pPr>
        <w:spacing w:before="120"/>
        <w:rPr>
          <w:bCs/>
          <w:kern w:val="32"/>
          <w:szCs w:val="24"/>
        </w:rPr>
      </w:pPr>
      <w:r w:rsidRPr="00764255">
        <w:rPr>
          <w:bCs/>
          <w:kern w:val="32"/>
          <w:szCs w:val="24"/>
        </w:rPr>
        <w:t>В коническую колбу вместимостью 100 см</w:t>
      </w:r>
      <w:r w:rsidRPr="00764255">
        <w:rPr>
          <w:bCs/>
          <w:kern w:val="32"/>
          <w:szCs w:val="24"/>
          <w:vertAlign w:val="superscript"/>
        </w:rPr>
        <w:t>3</w:t>
      </w:r>
      <w:r w:rsidRPr="00764255">
        <w:rPr>
          <w:bCs/>
          <w:kern w:val="32"/>
          <w:szCs w:val="24"/>
        </w:rPr>
        <w:t xml:space="preserve"> взвешивают от 10 до 20 г пробы с дискретностью 0,0001 г. Затем добавляют от 10 до 20 г растворителя (</w:t>
      </w:r>
      <w:proofErr w:type="spellStart"/>
      <w:r w:rsidRPr="00764255">
        <w:rPr>
          <w:bCs/>
          <w:kern w:val="32"/>
          <w:szCs w:val="24"/>
        </w:rPr>
        <w:t>нефрас</w:t>
      </w:r>
      <w:proofErr w:type="spellEnd"/>
      <w:r w:rsidRPr="00764255">
        <w:rPr>
          <w:bCs/>
          <w:kern w:val="32"/>
          <w:szCs w:val="24"/>
        </w:rPr>
        <w:t xml:space="preserve"> + этиловый спирт в соотношении 9:1 по объёму), взвешенного с дискретностью до 0,0001 г. Тщательно перемешивают смесь в течение 5 минут. </w:t>
      </w:r>
    </w:p>
    <w:p w:rsidR="0097521B" w:rsidRPr="00764255" w:rsidRDefault="0097521B" w:rsidP="0012225A">
      <w:pPr>
        <w:spacing w:before="120"/>
        <w:rPr>
          <w:szCs w:val="24"/>
        </w:rPr>
      </w:pPr>
      <w:r w:rsidRPr="00764255">
        <w:rPr>
          <w:bCs/>
          <w:kern w:val="32"/>
          <w:szCs w:val="24"/>
        </w:rPr>
        <w:t>После перемешивания жидкость переносят в делительную воронку и отмывают порциями по 80 см</w:t>
      </w:r>
      <w:r w:rsidRPr="00764255">
        <w:rPr>
          <w:bCs/>
          <w:kern w:val="32"/>
          <w:szCs w:val="24"/>
          <w:vertAlign w:val="superscript"/>
        </w:rPr>
        <w:t xml:space="preserve">3 </w:t>
      </w:r>
      <w:r w:rsidRPr="00764255">
        <w:rPr>
          <w:bCs/>
          <w:kern w:val="32"/>
          <w:szCs w:val="24"/>
        </w:rPr>
        <w:t xml:space="preserve">дистиллированной воды до полного удаления неорганических хлористых солей по реакции с </w:t>
      </w:r>
      <w:r w:rsidRPr="00764255">
        <w:rPr>
          <w:szCs w:val="24"/>
        </w:rPr>
        <w:t>0,1 % водным раствором</w:t>
      </w:r>
      <w:r w:rsidRPr="00764255">
        <w:rPr>
          <w:bCs/>
          <w:kern w:val="32"/>
          <w:szCs w:val="24"/>
        </w:rPr>
        <w:t xml:space="preserve"> </w:t>
      </w:r>
      <w:proofErr w:type="spellStart"/>
      <w:r w:rsidRPr="00764255">
        <w:rPr>
          <w:szCs w:val="24"/>
          <w:lang w:val="en-US"/>
        </w:rPr>
        <w:t>AgNO</w:t>
      </w:r>
      <w:proofErr w:type="spellEnd"/>
      <w:r w:rsidRPr="00764255">
        <w:rPr>
          <w:szCs w:val="24"/>
          <w:vertAlign w:val="subscript"/>
        </w:rPr>
        <w:t>3</w:t>
      </w:r>
      <w:r w:rsidRPr="00764255">
        <w:rPr>
          <w:szCs w:val="24"/>
        </w:rPr>
        <w:t xml:space="preserve">, приготовленным по п. </w:t>
      </w:r>
      <w:r w:rsidR="00863CD4" w:rsidRPr="00764255">
        <w:rPr>
          <w:szCs w:val="24"/>
        </w:rPr>
        <w:t>9</w:t>
      </w:r>
      <w:r w:rsidRPr="00764255">
        <w:rPr>
          <w:szCs w:val="24"/>
        </w:rPr>
        <w:t>.9 (до прекращения помутнения водного слоя).</w:t>
      </w:r>
      <w:r w:rsidRPr="00764255">
        <w:rPr>
          <w:bCs/>
          <w:kern w:val="32"/>
          <w:szCs w:val="24"/>
        </w:rPr>
        <w:t xml:space="preserve"> </w:t>
      </w:r>
    </w:p>
    <w:p w:rsidR="0097521B" w:rsidRPr="00764255" w:rsidRDefault="0097521B" w:rsidP="0012225A">
      <w:pPr>
        <w:spacing w:before="120"/>
        <w:rPr>
          <w:bCs/>
          <w:kern w:val="32"/>
          <w:szCs w:val="24"/>
        </w:rPr>
      </w:pPr>
      <w:r w:rsidRPr="00764255">
        <w:rPr>
          <w:bCs/>
          <w:kern w:val="32"/>
          <w:szCs w:val="24"/>
        </w:rPr>
        <w:t xml:space="preserve">Отмытую анализируемую смесь после слива водного слоя фильтруют через стеклянную воронку с бумажным фильтром в коническую колбу. </w:t>
      </w:r>
    </w:p>
    <w:p w:rsidR="0097521B" w:rsidRPr="00764255" w:rsidRDefault="0097521B" w:rsidP="0012225A">
      <w:pPr>
        <w:spacing w:before="120"/>
        <w:rPr>
          <w:bCs/>
          <w:kern w:val="32"/>
          <w:szCs w:val="24"/>
        </w:rPr>
      </w:pPr>
      <w:r w:rsidRPr="00764255">
        <w:rPr>
          <w:bCs/>
          <w:kern w:val="32"/>
          <w:szCs w:val="24"/>
        </w:rPr>
        <w:t xml:space="preserve">Рассчитывают фактор </w:t>
      </w:r>
      <w:proofErr w:type="spellStart"/>
      <w:r w:rsidRPr="00764255">
        <w:rPr>
          <w:bCs/>
          <w:kern w:val="32"/>
          <w:szCs w:val="24"/>
        </w:rPr>
        <w:t>пробоподготовки</w:t>
      </w:r>
      <w:proofErr w:type="spellEnd"/>
      <w:r w:rsidRPr="00764255">
        <w:rPr>
          <w:bCs/>
          <w:kern w:val="32"/>
          <w:szCs w:val="24"/>
        </w:rPr>
        <w:t xml:space="preserve"> по формуле</w:t>
      </w:r>
      <w:r w:rsidR="0012225A">
        <w:rPr>
          <w:bCs/>
          <w:kern w:val="32"/>
          <w:szCs w:val="24"/>
        </w:rPr>
        <w:t>:</w:t>
      </w:r>
    </w:p>
    <w:tbl>
      <w:tblPr>
        <w:tblStyle w:val="af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616"/>
      </w:tblGrid>
      <w:tr w:rsidR="0097521B" w:rsidRPr="00764255" w:rsidTr="0012225A">
        <w:tc>
          <w:tcPr>
            <w:tcW w:w="8784" w:type="dxa"/>
            <w:vAlign w:val="center"/>
          </w:tcPr>
          <w:p w:rsidR="0097521B" w:rsidRPr="00764255" w:rsidRDefault="0097521B" w:rsidP="0012225A">
            <w:pPr>
              <w:spacing w:before="120" w:line="276" w:lineRule="auto"/>
              <w:rPr>
                <w:rFonts w:eastAsia="Times New Roman"/>
                <w:sz w:val="24"/>
                <w:szCs w:val="24"/>
              </w:rPr>
            </w:pPr>
            <m:oMathPara>
              <m:oMath>
                <m:r>
                  <w:rPr>
                    <w:rFonts w:ascii="Cambria Math" w:hAnsi="Cambria Math"/>
                    <w:sz w:val="24"/>
                    <w:szCs w:val="24"/>
                  </w:rPr>
                  <m:t>f=</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(ХР)</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lang w:val="en-US"/>
                          </w:rPr>
                          <m:t>m</m:t>
                        </m:r>
                      </m:e>
                      <m:sub>
                        <m:r>
                          <w:rPr>
                            <w:rFonts w:ascii="Cambria Math" w:hAnsi="Cambria Math"/>
                            <w:sz w:val="24"/>
                            <w:szCs w:val="24"/>
                          </w:rPr>
                          <m:t>(растворителя)</m:t>
                        </m:r>
                      </m:sub>
                    </m:sSub>
                  </m:num>
                  <m:den>
                    <m:sSub>
                      <m:sSubPr>
                        <m:ctrlPr>
                          <w:rPr>
                            <w:rFonts w:ascii="Cambria Math" w:hAnsi="Cambria Math"/>
                            <w:i/>
                            <w:sz w:val="24"/>
                            <w:szCs w:val="24"/>
                          </w:rPr>
                        </m:ctrlPr>
                      </m:sSubPr>
                      <m:e>
                        <m:r>
                          <w:rPr>
                            <w:rFonts w:ascii="Cambria Math" w:hAnsi="Cambria Math"/>
                            <w:sz w:val="24"/>
                            <w:szCs w:val="24"/>
                            <w:lang w:val="en-US"/>
                          </w:rPr>
                          <m:t>m</m:t>
                        </m:r>
                      </m:e>
                      <m:sub>
                        <m:r>
                          <w:rPr>
                            <w:rFonts w:ascii="Cambria Math" w:hAnsi="Cambria Math"/>
                            <w:sz w:val="24"/>
                            <w:szCs w:val="24"/>
                          </w:rPr>
                          <m:t>(ХР)</m:t>
                        </m:r>
                      </m:sub>
                    </m:sSub>
                  </m:den>
                </m:f>
                <m:r>
                  <w:rPr>
                    <w:rFonts w:ascii="Cambria Math" w:hAnsi="Cambria Math"/>
                    <w:sz w:val="24"/>
                    <w:szCs w:val="24"/>
                  </w:rPr>
                  <m:t>,</m:t>
                </m:r>
              </m:oMath>
            </m:oMathPara>
          </w:p>
        </w:tc>
        <w:tc>
          <w:tcPr>
            <w:tcW w:w="616" w:type="dxa"/>
            <w:vAlign w:val="center"/>
          </w:tcPr>
          <w:p w:rsidR="0097521B" w:rsidRPr="00764255" w:rsidRDefault="0097521B" w:rsidP="00644D9C">
            <w:pPr>
              <w:spacing w:line="276" w:lineRule="auto"/>
              <w:jc w:val="right"/>
              <w:rPr>
                <w:rFonts w:eastAsia="Times New Roman"/>
                <w:sz w:val="24"/>
                <w:szCs w:val="24"/>
              </w:rPr>
            </w:pPr>
            <w:r w:rsidRPr="00764255">
              <w:rPr>
                <w:rFonts w:eastAsia="Times New Roman"/>
                <w:sz w:val="24"/>
                <w:szCs w:val="24"/>
              </w:rPr>
              <w:t>(</w:t>
            </w:r>
            <w:r w:rsidR="00644D9C" w:rsidRPr="00764255">
              <w:rPr>
                <w:rFonts w:eastAsia="Times New Roman"/>
                <w:sz w:val="24"/>
                <w:szCs w:val="24"/>
              </w:rPr>
              <w:t>2</w:t>
            </w:r>
            <w:r w:rsidRPr="00764255">
              <w:rPr>
                <w:rFonts w:eastAsia="Times New Roman"/>
                <w:sz w:val="24"/>
                <w:szCs w:val="24"/>
              </w:rPr>
              <w:t>2)</w:t>
            </w:r>
          </w:p>
        </w:tc>
      </w:tr>
    </w:tbl>
    <w:tbl>
      <w:tblPr>
        <w:tblW w:w="0" w:type="auto"/>
        <w:tblLook w:val="04A0" w:firstRow="1" w:lastRow="0" w:firstColumn="1" w:lastColumn="0" w:noHBand="0" w:noVBand="1"/>
      </w:tblPr>
      <w:tblGrid>
        <w:gridCol w:w="772"/>
        <w:gridCol w:w="1886"/>
        <w:gridCol w:w="411"/>
        <w:gridCol w:w="6786"/>
      </w:tblGrid>
      <w:tr w:rsidR="0097521B" w:rsidRPr="00764255" w:rsidTr="00863CD4">
        <w:tc>
          <w:tcPr>
            <w:tcW w:w="772" w:type="dxa"/>
          </w:tcPr>
          <w:p w:rsidR="0097521B" w:rsidRPr="00764255" w:rsidRDefault="0097521B" w:rsidP="0012225A">
            <w:pPr>
              <w:spacing w:before="120" w:line="276" w:lineRule="auto"/>
              <w:rPr>
                <w:rFonts w:eastAsia="Times New Roman"/>
                <w:szCs w:val="24"/>
              </w:rPr>
            </w:pPr>
          </w:p>
        </w:tc>
        <w:tc>
          <w:tcPr>
            <w:tcW w:w="1886" w:type="dxa"/>
          </w:tcPr>
          <w:p w:rsidR="0097521B" w:rsidRPr="00764255" w:rsidRDefault="0012225A" w:rsidP="0012225A">
            <w:pPr>
              <w:spacing w:before="120" w:line="276" w:lineRule="auto"/>
              <w:rPr>
                <w:rFonts w:eastAsia="Times New Roman"/>
                <w:szCs w:val="24"/>
                <w:lang w:val="en-US"/>
              </w:rPr>
            </w:pPr>
            <w:r w:rsidRPr="00764255">
              <w:rPr>
                <w:rFonts w:eastAsia="Times New Roman"/>
                <w:szCs w:val="24"/>
              </w:rPr>
              <w:t>где</w:t>
            </w:r>
            <w:r>
              <w:rPr>
                <w:rFonts w:eastAsia="Times New Roman"/>
                <w:szCs w:val="24"/>
              </w:rPr>
              <w:t>:</w:t>
            </w:r>
          </w:p>
        </w:tc>
        <w:tc>
          <w:tcPr>
            <w:tcW w:w="411" w:type="dxa"/>
          </w:tcPr>
          <w:p w:rsidR="0097521B" w:rsidRPr="00764255" w:rsidRDefault="0097521B" w:rsidP="0012225A">
            <w:pPr>
              <w:spacing w:before="120" w:line="276" w:lineRule="auto"/>
              <w:rPr>
                <w:rFonts w:eastAsia="Times New Roman"/>
                <w:szCs w:val="24"/>
              </w:rPr>
            </w:pPr>
          </w:p>
        </w:tc>
        <w:tc>
          <w:tcPr>
            <w:tcW w:w="6786" w:type="dxa"/>
          </w:tcPr>
          <w:p w:rsidR="0097521B" w:rsidRPr="00764255" w:rsidRDefault="0097521B" w:rsidP="0012225A">
            <w:pPr>
              <w:spacing w:before="120" w:line="276" w:lineRule="auto"/>
              <w:rPr>
                <w:rFonts w:eastAsia="Times New Roman"/>
                <w:szCs w:val="24"/>
              </w:rPr>
            </w:pPr>
          </w:p>
        </w:tc>
      </w:tr>
      <w:tr w:rsidR="0012225A" w:rsidRPr="00764255" w:rsidTr="00863CD4">
        <w:tc>
          <w:tcPr>
            <w:tcW w:w="772" w:type="dxa"/>
          </w:tcPr>
          <w:p w:rsidR="0012225A" w:rsidRPr="00764255" w:rsidRDefault="0012225A" w:rsidP="0012225A">
            <w:pPr>
              <w:spacing w:before="120" w:line="276" w:lineRule="auto"/>
              <w:rPr>
                <w:rFonts w:eastAsia="Times New Roman"/>
                <w:szCs w:val="24"/>
              </w:rPr>
            </w:pPr>
          </w:p>
        </w:tc>
        <w:tc>
          <w:tcPr>
            <w:tcW w:w="1886" w:type="dxa"/>
          </w:tcPr>
          <w:p w:rsidR="0012225A" w:rsidRPr="00764255" w:rsidRDefault="0012225A" w:rsidP="0012225A">
            <w:pPr>
              <w:spacing w:before="120" w:line="276" w:lineRule="auto"/>
              <w:jc w:val="center"/>
              <w:rPr>
                <w:rFonts w:eastAsia="Times New Roman"/>
                <w:szCs w:val="24"/>
                <w:lang w:val="en-US"/>
              </w:rPr>
            </w:pPr>
            <m:oMathPara>
              <m:oMathParaPr>
                <m:jc m:val="left"/>
              </m:oMathParaPr>
              <m:oMath>
                <m:r>
                  <w:rPr>
                    <w:rFonts w:ascii="Cambria Math" w:hAnsi="Cambria Math"/>
                    <w:szCs w:val="24"/>
                  </w:rPr>
                  <m:t>f</m:t>
                </m:r>
              </m:oMath>
            </m:oMathPara>
          </w:p>
        </w:tc>
        <w:tc>
          <w:tcPr>
            <w:tcW w:w="411" w:type="dxa"/>
          </w:tcPr>
          <w:p w:rsidR="0012225A" w:rsidRPr="00764255" w:rsidRDefault="0012225A" w:rsidP="0012225A">
            <w:pPr>
              <w:spacing w:before="120" w:line="276" w:lineRule="auto"/>
              <w:rPr>
                <w:rFonts w:eastAsia="Times New Roman"/>
                <w:szCs w:val="24"/>
              </w:rPr>
            </w:pPr>
            <w:r w:rsidRPr="00764255">
              <w:rPr>
                <w:rFonts w:eastAsia="Times New Roman"/>
                <w:szCs w:val="24"/>
              </w:rPr>
              <w:sym w:font="Symbol" w:char="F02D"/>
            </w:r>
          </w:p>
        </w:tc>
        <w:tc>
          <w:tcPr>
            <w:tcW w:w="6786" w:type="dxa"/>
          </w:tcPr>
          <w:p w:rsidR="0012225A" w:rsidRPr="00764255" w:rsidRDefault="0012225A" w:rsidP="0012225A">
            <w:pPr>
              <w:spacing w:before="120" w:line="276" w:lineRule="auto"/>
              <w:rPr>
                <w:rFonts w:eastAsia="Times New Roman"/>
                <w:szCs w:val="24"/>
              </w:rPr>
            </w:pPr>
            <w:r w:rsidRPr="00764255">
              <w:rPr>
                <w:rFonts w:eastAsia="Times New Roman"/>
                <w:szCs w:val="24"/>
              </w:rPr>
              <w:t xml:space="preserve">фактор </w:t>
            </w:r>
            <w:proofErr w:type="spellStart"/>
            <w:r w:rsidRPr="00764255">
              <w:rPr>
                <w:rFonts w:eastAsia="Times New Roman"/>
                <w:szCs w:val="24"/>
              </w:rPr>
              <w:t>пробоподготовки</w:t>
            </w:r>
            <w:proofErr w:type="spellEnd"/>
            <w:r w:rsidRPr="00764255">
              <w:rPr>
                <w:rFonts w:eastAsia="Times New Roman"/>
                <w:szCs w:val="24"/>
              </w:rPr>
              <w:t>;</w:t>
            </w:r>
          </w:p>
        </w:tc>
      </w:tr>
      <w:tr w:rsidR="0012225A" w:rsidRPr="00764255" w:rsidTr="00863CD4">
        <w:tc>
          <w:tcPr>
            <w:tcW w:w="772" w:type="dxa"/>
          </w:tcPr>
          <w:p w:rsidR="0012225A" w:rsidRPr="00764255" w:rsidRDefault="0012225A" w:rsidP="0012225A">
            <w:pPr>
              <w:spacing w:before="120" w:line="276" w:lineRule="auto"/>
              <w:rPr>
                <w:rFonts w:eastAsia="Times New Roman"/>
                <w:szCs w:val="24"/>
              </w:rPr>
            </w:pPr>
          </w:p>
        </w:tc>
        <w:tc>
          <w:tcPr>
            <w:tcW w:w="1886" w:type="dxa"/>
          </w:tcPr>
          <w:p w:rsidR="0012225A" w:rsidRPr="00764255" w:rsidRDefault="004C4372" w:rsidP="0012225A">
            <w:pPr>
              <w:spacing w:before="120" w:line="276" w:lineRule="auto"/>
              <w:jc w:val="center"/>
              <w:rPr>
                <w:rFonts w:eastAsia="Times New Roman"/>
                <w:szCs w:val="24"/>
              </w:rPr>
            </w:pPr>
            <m:oMathPara>
              <m:oMathParaPr>
                <m:jc m:val="left"/>
              </m:oMathParaPr>
              <m:oMath>
                <m:sSub>
                  <m:sSubPr>
                    <m:ctrlPr>
                      <w:rPr>
                        <w:rFonts w:ascii="Cambria Math" w:hAnsi="Cambria Math"/>
                        <w:i/>
                        <w:szCs w:val="24"/>
                      </w:rPr>
                    </m:ctrlPr>
                  </m:sSubPr>
                  <m:e>
                    <m:r>
                      <w:rPr>
                        <w:rFonts w:ascii="Cambria Math" w:hAnsi="Cambria Math"/>
                        <w:szCs w:val="24"/>
                      </w:rPr>
                      <m:t>m</m:t>
                    </m:r>
                  </m:e>
                  <m:sub>
                    <m:r>
                      <w:rPr>
                        <w:rFonts w:ascii="Cambria Math" w:hAnsi="Cambria Math"/>
                        <w:szCs w:val="24"/>
                      </w:rPr>
                      <m:t>(ХР)</m:t>
                    </m:r>
                  </m:sub>
                </m:sSub>
              </m:oMath>
            </m:oMathPara>
          </w:p>
        </w:tc>
        <w:tc>
          <w:tcPr>
            <w:tcW w:w="411" w:type="dxa"/>
          </w:tcPr>
          <w:p w:rsidR="0012225A" w:rsidRPr="00764255" w:rsidRDefault="0012225A" w:rsidP="0012225A">
            <w:pPr>
              <w:spacing w:before="120" w:line="276" w:lineRule="auto"/>
              <w:rPr>
                <w:rFonts w:eastAsia="Times New Roman"/>
                <w:szCs w:val="24"/>
              </w:rPr>
            </w:pPr>
            <w:r w:rsidRPr="00764255">
              <w:rPr>
                <w:rFonts w:eastAsia="Times New Roman"/>
                <w:szCs w:val="24"/>
              </w:rPr>
              <w:sym w:font="Symbol" w:char="F02D"/>
            </w:r>
          </w:p>
        </w:tc>
        <w:tc>
          <w:tcPr>
            <w:tcW w:w="6786" w:type="dxa"/>
          </w:tcPr>
          <w:p w:rsidR="0012225A" w:rsidRPr="00764255" w:rsidRDefault="0012225A" w:rsidP="0012225A">
            <w:pPr>
              <w:spacing w:before="120" w:line="276" w:lineRule="auto"/>
              <w:rPr>
                <w:rFonts w:eastAsia="Times New Roman"/>
                <w:szCs w:val="24"/>
              </w:rPr>
            </w:pPr>
            <w:r w:rsidRPr="00764255">
              <w:rPr>
                <w:rFonts w:eastAsia="Times New Roman"/>
                <w:szCs w:val="24"/>
              </w:rPr>
              <w:t xml:space="preserve">масса </w:t>
            </w:r>
            <w:proofErr w:type="gramStart"/>
            <w:r w:rsidRPr="00764255">
              <w:rPr>
                <w:rFonts w:eastAsia="Times New Roman"/>
                <w:szCs w:val="24"/>
              </w:rPr>
              <w:t>ХР</w:t>
            </w:r>
            <w:proofErr w:type="gramEnd"/>
            <w:r w:rsidRPr="00764255">
              <w:rPr>
                <w:rFonts w:eastAsia="Times New Roman"/>
                <w:szCs w:val="24"/>
              </w:rPr>
              <w:t>, г;</w:t>
            </w:r>
          </w:p>
        </w:tc>
      </w:tr>
      <w:tr w:rsidR="0012225A" w:rsidRPr="00764255" w:rsidTr="00863CD4">
        <w:tc>
          <w:tcPr>
            <w:tcW w:w="772" w:type="dxa"/>
          </w:tcPr>
          <w:p w:rsidR="0012225A" w:rsidRPr="00764255" w:rsidRDefault="0012225A" w:rsidP="0012225A">
            <w:pPr>
              <w:spacing w:before="120" w:line="276" w:lineRule="auto"/>
              <w:rPr>
                <w:rFonts w:eastAsia="Times New Roman"/>
                <w:szCs w:val="24"/>
              </w:rPr>
            </w:pPr>
          </w:p>
        </w:tc>
        <w:tc>
          <w:tcPr>
            <w:tcW w:w="1886" w:type="dxa"/>
          </w:tcPr>
          <w:p w:rsidR="0012225A" w:rsidRPr="00764255" w:rsidRDefault="004C4372" w:rsidP="0012225A">
            <w:pPr>
              <w:spacing w:before="120" w:line="276" w:lineRule="auto"/>
              <w:rPr>
                <w:szCs w:val="24"/>
              </w:rPr>
            </w:pPr>
            <m:oMathPara>
              <m:oMath>
                <m:sSub>
                  <m:sSubPr>
                    <m:ctrlPr>
                      <w:rPr>
                        <w:rFonts w:ascii="Cambria Math" w:hAnsi="Cambria Math"/>
                        <w:i/>
                        <w:szCs w:val="24"/>
                      </w:rPr>
                    </m:ctrlPr>
                  </m:sSubPr>
                  <m:e>
                    <m:r>
                      <w:rPr>
                        <w:rFonts w:ascii="Cambria Math" w:hAnsi="Cambria Math"/>
                        <w:szCs w:val="24"/>
                        <w:lang w:val="en-US"/>
                      </w:rPr>
                      <m:t>m</m:t>
                    </m:r>
                  </m:e>
                  <m:sub>
                    <m:r>
                      <w:rPr>
                        <w:rFonts w:ascii="Cambria Math" w:hAnsi="Cambria Math"/>
                        <w:szCs w:val="24"/>
                      </w:rPr>
                      <m:t>(растворителя)</m:t>
                    </m:r>
                  </m:sub>
                </m:sSub>
              </m:oMath>
            </m:oMathPara>
          </w:p>
        </w:tc>
        <w:tc>
          <w:tcPr>
            <w:tcW w:w="411" w:type="dxa"/>
          </w:tcPr>
          <w:p w:rsidR="0012225A" w:rsidRPr="00764255" w:rsidRDefault="0012225A" w:rsidP="0012225A">
            <w:pPr>
              <w:spacing w:before="120" w:line="276" w:lineRule="auto"/>
              <w:rPr>
                <w:rFonts w:eastAsia="Times New Roman"/>
                <w:szCs w:val="24"/>
              </w:rPr>
            </w:pPr>
            <w:r w:rsidRPr="00764255">
              <w:rPr>
                <w:rFonts w:eastAsia="Times New Roman"/>
                <w:szCs w:val="24"/>
              </w:rPr>
              <w:sym w:font="Symbol" w:char="F02D"/>
            </w:r>
          </w:p>
        </w:tc>
        <w:tc>
          <w:tcPr>
            <w:tcW w:w="6786" w:type="dxa"/>
          </w:tcPr>
          <w:p w:rsidR="0012225A" w:rsidRPr="00764255" w:rsidRDefault="0012225A" w:rsidP="0012225A">
            <w:pPr>
              <w:spacing w:before="120" w:line="276" w:lineRule="auto"/>
              <w:rPr>
                <w:rFonts w:eastAsia="Times New Roman"/>
                <w:szCs w:val="24"/>
              </w:rPr>
            </w:pPr>
            <w:r w:rsidRPr="00764255">
              <w:rPr>
                <w:rFonts w:eastAsia="Times New Roman"/>
                <w:szCs w:val="24"/>
              </w:rPr>
              <w:t xml:space="preserve">масса растворителя, </w:t>
            </w:r>
            <w:proofErr w:type="gramStart"/>
            <w:r w:rsidRPr="00764255">
              <w:rPr>
                <w:rFonts w:eastAsia="Times New Roman"/>
                <w:szCs w:val="24"/>
              </w:rPr>
              <w:t>г</w:t>
            </w:r>
            <w:proofErr w:type="gramEnd"/>
            <w:r w:rsidRPr="00764255">
              <w:rPr>
                <w:rFonts w:eastAsia="Times New Roman"/>
                <w:szCs w:val="24"/>
              </w:rPr>
              <w:t>.</w:t>
            </w:r>
          </w:p>
        </w:tc>
      </w:tr>
    </w:tbl>
    <w:p w:rsidR="0097521B" w:rsidRPr="00764255" w:rsidRDefault="0097521B" w:rsidP="0097521B">
      <w:pPr>
        <w:spacing w:after="60" w:line="276" w:lineRule="auto"/>
        <w:ind w:firstLine="397"/>
        <w:jc w:val="center"/>
        <w:rPr>
          <w:bCs/>
          <w:kern w:val="32"/>
          <w:szCs w:val="24"/>
        </w:rPr>
      </w:pPr>
    </w:p>
    <w:p w:rsidR="0097521B" w:rsidRPr="00764255" w:rsidRDefault="0097521B" w:rsidP="0012225A">
      <w:pPr>
        <w:pStyle w:val="aff2"/>
        <w:numPr>
          <w:ilvl w:val="1"/>
          <w:numId w:val="41"/>
        </w:numPr>
        <w:spacing w:before="120"/>
        <w:ind w:left="0" w:firstLine="0"/>
        <w:contextualSpacing w:val="0"/>
        <w:rPr>
          <w:rFonts w:eastAsiaTheme="minorEastAsia"/>
        </w:rPr>
      </w:pPr>
      <w:r w:rsidRPr="00764255">
        <w:rPr>
          <w:rFonts w:eastAsiaTheme="minorEastAsia"/>
        </w:rPr>
        <w:lastRenderedPageBreak/>
        <w:t>Метод экстракции хлорорганических соединений из твёрдых химических реагентов, растворимых в воде</w:t>
      </w:r>
      <w:r w:rsidR="0012225A">
        <w:rPr>
          <w:rFonts w:eastAsiaTheme="minorEastAsia"/>
        </w:rPr>
        <w:t>.</w:t>
      </w:r>
      <w:r w:rsidRPr="00764255">
        <w:rPr>
          <w:rFonts w:eastAsiaTheme="minorEastAsia"/>
        </w:rPr>
        <w:t xml:space="preserve"> </w:t>
      </w:r>
    </w:p>
    <w:p w:rsidR="0097521B" w:rsidRPr="00764255" w:rsidRDefault="0097521B" w:rsidP="0012225A">
      <w:pPr>
        <w:pStyle w:val="af0"/>
        <w:spacing w:before="120"/>
        <w:rPr>
          <w:sz w:val="24"/>
          <w:szCs w:val="24"/>
        </w:rPr>
      </w:pPr>
      <w:bookmarkStart w:id="66" w:name="_Toc87453953"/>
      <w:bookmarkStart w:id="67" w:name="_Toc87460682"/>
      <w:r w:rsidRPr="00764255">
        <w:rPr>
          <w:sz w:val="24"/>
          <w:szCs w:val="24"/>
        </w:rPr>
        <w:t>В коническую колбу вместимостью 100 см</w:t>
      </w:r>
      <w:r w:rsidRPr="00764255">
        <w:rPr>
          <w:sz w:val="24"/>
          <w:szCs w:val="24"/>
          <w:vertAlign w:val="superscript"/>
        </w:rPr>
        <w:t>3</w:t>
      </w:r>
      <w:r w:rsidRPr="00764255">
        <w:rPr>
          <w:sz w:val="24"/>
          <w:szCs w:val="24"/>
        </w:rPr>
        <w:t xml:space="preserve"> помещают навеску </w:t>
      </w:r>
      <w:proofErr w:type="gramStart"/>
      <w:r w:rsidRPr="00764255">
        <w:rPr>
          <w:sz w:val="24"/>
          <w:szCs w:val="24"/>
        </w:rPr>
        <w:t>ХР</w:t>
      </w:r>
      <w:proofErr w:type="gramEnd"/>
      <w:r w:rsidRPr="00764255">
        <w:rPr>
          <w:sz w:val="24"/>
          <w:szCs w:val="24"/>
        </w:rPr>
        <w:t xml:space="preserve"> массой (10,0± 0,1) г и прибавляют дистиллированную воду до массы (50,0±0,1) г. </w:t>
      </w:r>
      <w:r w:rsidRPr="00764255">
        <w:rPr>
          <w:noProof/>
          <w:sz w:val="24"/>
          <w:szCs w:val="24"/>
        </w:rPr>
        <w:t>Перемешивают до полного растворения</w:t>
      </w:r>
      <w:r w:rsidRPr="00764255">
        <w:rPr>
          <w:sz w:val="24"/>
          <w:szCs w:val="24"/>
        </w:rPr>
        <w:t xml:space="preserve"> ХР. Далее проводят экстракцию органического хлора из полученного раствора растворителем (</w:t>
      </w:r>
      <w:proofErr w:type="spellStart"/>
      <w:r w:rsidRPr="00764255">
        <w:rPr>
          <w:sz w:val="24"/>
          <w:szCs w:val="24"/>
        </w:rPr>
        <w:t>нефрас</w:t>
      </w:r>
      <w:proofErr w:type="spellEnd"/>
      <w:r w:rsidRPr="00764255">
        <w:rPr>
          <w:sz w:val="24"/>
          <w:szCs w:val="24"/>
        </w:rPr>
        <w:t xml:space="preserve"> + этиловый спирт в соотношении 9:1 по объёму), который не смешивается с водой и в то же время растворяет извлекаемое вещество (ХОС).</w:t>
      </w:r>
      <w:bookmarkEnd w:id="66"/>
      <w:bookmarkEnd w:id="67"/>
      <w:r w:rsidRPr="00764255">
        <w:rPr>
          <w:sz w:val="24"/>
          <w:szCs w:val="24"/>
        </w:rPr>
        <w:t xml:space="preserve"> Экстракцию проводят по п. 14.1.2.</w:t>
      </w:r>
    </w:p>
    <w:p w:rsidR="0097521B" w:rsidRPr="00764255" w:rsidRDefault="0097521B" w:rsidP="0012225A">
      <w:pPr>
        <w:pStyle w:val="aff2"/>
        <w:numPr>
          <w:ilvl w:val="1"/>
          <w:numId w:val="41"/>
        </w:numPr>
        <w:spacing w:before="120"/>
        <w:ind w:left="0" w:firstLine="0"/>
        <w:contextualSpacing w:val="0"/>
        <w:rPr>
          <w:rFonts w:eastAsiaTheme="minorEastAsia"/>
        </w:rPr>
      </w:pPr>
      <w:r w:rsidRPr="00764255">
        <w:rPr>
          <w:rFonts w:eastAsiaTheme="minorEastAsia"/>
        </w:rPr>
        <w:t>Метод экстракции хлорорганических соединений из кислотных химических реагентов</w:t>
      </w:r>
    </w:p>
    <w:p w:rsidR="0097521B" w:rsidRPr="00764255" w:rsidRDefault="0097521B" w:rsidP="0012225A">
      <w:pPr>
        <w:spacing w:before="120"/>
        <w:rPr>
          <w:szCs w:val="24"/>
        </w:rPr>
      </w:pPr>
      <w:r w:rsidRPr="00764255">
        <w:rPr>
          <w:szCs w:val="24"/>
        </w:rPr>
        <w:t>Метод заключается в извлечении ХОС из кислотных химических реагентов растворителем (</w:t>
      </w:r>
      <w:proofErr w:type="spellStart"/>
      <w:r w:rsidRPr="00764255">
        <w:rPr>
          <w:szCs w:val="24"/>
        </w:rPr>
        <w:t>нефрас</w:t>
      </w:r>
      <w:proofErr w:type="spellEnd"/>
      <w:r w:rsidRPr="00764255">
        <w:rPr>
          <w:szCs w:val="24"/>
        </w:rPr>
        <w:t xml:space="preserve"> + этиловый спирт в соотношении 9:1 по объёму), который не смешивается с исследуемым кислотным химическим реагентом и в то же время растворяет извлекаемое вещество (ХОС).</w:t>
      </w:r>
    </w:p>
    <w:p w:rsidR="0097521B" w:rsidRPr="0012225A" w:rsidRDefault="0097521B" w:rsidP="0012225A">
      <w:pPr>
        <w:pStyle w:val="aff2"/>
        <w:numPr>
          <w:ilvl w:val="2"/>
          <w:numId w:val="41"/>
        </w:numPr>
        <w:spacing w:before="120"/>
        <w:ind w:left="0" w:firstLine="0"/>
        <w:contextualSpacing w:val="0"/>
        <w:rPr>
          <w:rFonts w:eastAsiaTheme="minorEastAsia"/>
        </w:rPr>
      </w:pPr>
      <w:r w:rsidRPr="0012225A">
        <w:rPr>
          <w:rFonts w:eastAsiaTheme="minorEastAsia"/>
          <w:bCs/>
        </w:rPr>
        <w:t>Аппаратура, материалы, реактивы</w:t>
      </w:r>
    </w:p>
    <w:p w:rsidR="0097521B" w:rsidRPr="00764255" w:rsidRDefault="0097521B" w:rsidP="0012225A">
      <w:pPr>
        <w:pStyle w:val="aff2"/>
        <w:numPr>
          <w:ilvl w:val="0"/>
          <w:numId w:val="22"/>
        </w:numPr>
        <w:tabs>
          <w:tab w:val="left" w:pos="567"/>
        </w:tabs>
        <w:spacing w:before="60"/>
        <w:ind w:left="567" w:hanging="397"/>
        <w:contextualSpacing w:val="0"/>
      </w:pPr>
      <w:r w:rsidRPr="00764255">
        <w:t>Воронка ВК-250 ХС по ГОСТ 25336.</w:t>
      </w:r>
    </w:p>
    <w:p w:rsidR="0097521B" w:rsidRPr="00764255" w:rsidRDefault="0097521B" w:rsidP="0012225A">
      <w:pPr>
        <w:numPr>
          <w:ilvl w:val="0"/>
          <w:numId w:val="22"/>
        </w:numPr>
        <w:tabs>
          <w:tab w:val="left" w:pos="567"/>
        </w:tabs>
        <w:spacing w:before="60" w:line="276" w:lineRule="auto"/>
        <w:ind w:left="567" w:hanging="397"/>
        <w:rPr>
          <w:szCs w:val="24"/>
        </w:rPr>
      </w:pPr>
      <w:r w:rsidRPr="00764255">
        <w:rPr>
          <w:szCs w:val="24"/>
        </w:rPr>
        <w:t>Стаканы В-1-50 ТС, В-1-100 ТС, В-1-400 ТС по ГОСТ 25336.</w:t>
      </w:r>
    </w:p>
    <w:p w:rsidR="0097521B" w:rsidRPr="00764255" w:rsidRDefault="0097521B" w:rsidP="0012225A">
      <w:pPr>
        <w:numPr>
          <w:ilvl w:val="0"/>
          <w:numId w:val="22"/>
        </w:numPr>
        <w:tabs>
          <w:tab w:val="left" w:pos="567"/>
        </w:tabs>
        <w:spacing w:before="60" w:line="276" w:lineRule="auto"/>
        <w:ind w:left="567" w:hanging="397"/>
        <w:rPr>
          <w:szCs w:val="24"/>
        </w:rPr>
      </w:pPr>
      <w:r w:rsidRPr="00764255">
        <w:rPr>
          <w:szCs w:val="24"/>
        </w:rPr>
        <w:t xml:space="preserve">Весы лабораторные электронные </w:t>
      </w:r>
      <w:r w:rsidRPr="00764255">
        <w:rPr>
          <w:szCs w:val="24"/>
          <w:lang w:val="en-US"/>
        </w:rPr>
        <w:t>BP</w:t>
      </w:r>
      <w:r w:rsidRPr="00764255">
        <w:rPr>
          <w:szCs w:val="24"/>
        </w:rPr>
        <w:t xml:space="preserve"> 221</w:t>
      </w:r>
      <w:r w:rsidRPr="00764255">
        <w:rPr>
          <w:szCs w:val="24"/>
          <w:lang w:val="en-US"/>
        </w:rPr>
        <w:t>S</w:t>
      </w:r>
      <w:r w:rsidRPr="00764255">
        <w:rPr>
          <w:szCs w:val="24"/>
        </w:rPr>
        <w:t xml:space="preserve"> </w:t>
      </w:r>
      <w:r w:rsidRPr="00764255">
        <w:rPr>
          <w:color w:val="000000"/>
          <w:szCs w:val="24"/>
        </w:rPr>
        <w:t xml:space="preserve">I (специального) класса точности по ГОСТ 24104 [1] </w:t>
      </w:r>
      <w:r w:rsidRPr="00764255">
        <w:rPr>
          <w:szCs w:val="24"/>
        </w:rPr>
        <w:t>с наибольшим пределом взвешивания 220 г (ФИФ № 17935-02).</w:t>
      </w:r>
    </w:p>
    <w:p w:rsidR="0097521B" w:rsidRPr="00764255" w:rsidRDefault="0097521B" w:rsidP="0012225A">
      <w:pPr>
        <w:numPr>
          <w:ilvl w:val="0"/>
          <w:numId w:val="22"/>
        </w:numPr>
        <w:tabs>
          <w:tab w:val="left" w:pos="567"/>
        </w:tabs>
        <w:spacing w:before="60" w:line="276" w:lineRule="auto"/>
        <w:ind w:left="567" w:hanging="397"/>
        <w:rPr>
          <w:szCs w:val="24"/>
        </w:rPr>
      </w:pPr>
      <w:r w:rsidRPr="00764255">
        <w:rPr>
          <w:szCs w:val="24"/>
        </w:rPr>
        <w:t>Колбы конические КН-1-50-14/23, КН-2-100-34, КН-2-250-34 по ГОСТ 25336.</w:t>
      </w:r>
    </w:p>
    <w:p w:rsidR="0097521B" w:rsidRPr="00764255" w:rsidRDefault="0097521B" w:rsidP="0012225A">
      <w:pPr>
        <w:numPr>
          <w:ilvl w:val="0"/>
          <w:numId w:val="22"/>
        </w:numPr>
        <w:tabs>
          <w:tab w:val="left" w:pos="567"/>
        </w:tabs>
        <w:spacing w:before="60" w:line="276" w:lineRule="auto"/>
        <w:ind w:left="567" w:hanging="397"/>
        <w:rPr>
          <w:szCs w:val="24"/>
        </w:rPr>
      </w:pPr>
      <w:proofErr w:type="spellStart"/>
      <w:r w:rsidRPr="00764255">
        <w:rPr>
          <w:szCs w:val="24"/>
        </w:rPr>
        <w:t>Нефрас</w:t>
      </w:r>
      <w:proofErr w:type="spellEnd"/>
      <w:r w:rsidRPr="00764255">
        <w:rPr>
          <w:szCs w:val="24"/>
        </w:rPr>
        <w:t xml:space="preserve"> </w:t>
      </w:r>
      <w:r w:rsidRPr="00764255">
        <w:rPr>
          <w:bCs/>
          <w:szCs w:val="24"/>
          <w:shd w:val="clear" w:color="auto" w:fill="FFFFFF"/>
        </w:rPr>
        <w:t>С-50/170</w:t>
      </w:r>
      <w:r w:rsidRPr="00764255">
        <w:rPr>
          <w:szCs w:val="24"/>
        </w:rPr>
        <w:t xml:space="preserve"> по ГОСТ 8505.</w:t>
      </w:r>
    </w:p>
    <w:p w:rsidR="0097521B" w:rsidRPr="00764255" w:rsidRDefault="0097521B" w:rsidP="0012225A">
      <w:pPr>
        <w:numPr>
          <w:ilvl w:val="0"/>
          <w:numId w:val="22"/>
        </w:numPr>
        <w:tabs>
          <w:tab w:val="left" w:pos="567"/>
        </w:tabs>
        <w:spacing w:before="60" w:line="276" w:lineRule="auto"/>
        <w:ind w:left="567" w:hanging="397"/>
        <w:rPr>
          <w:szCs w:val="24"/>
        </w:rPr>
      </w:pPr>
      <w:r w:rsidRPr="00764255">
        <w:rPr>
          <w:szCs w:val="24"/>
        </w:rPr>
        <w:t xml:space="preserve">Вода дистиллированная по ГОСТ </w:t>
      </w:r>
      <w:proofErr w:type="gramStart"/>
      <w:r w:rsidRPr="00764255">
        <w:rPr>
          <w:szCs w:val="24"/>
        </w:rPr>
        <w:t>Р</w:t>
      </w:r>
      <w:proofErr w:type="gramEnd"/>
      <w:r w:rsidRPr="00764255">
        <w:rPr>
          <w:szCs w:val="24"/>
        </w:rPr>
        <w:t xml:space="preserve"> 58144.</w:t>
      </w:r>
    </w:p>
    <w:p w:rsidR="0097521B" w:rsidRPr="00764255" w:rsidRDefault="0097521B" w:rsidP="0012225A">
      <w:pPr>
        <w:numPr>
          <w:ilvl w:val="0"/>
          <w:numId w:val="22"/>
        </w:numPr>
        <w:tabs>
          <w:tab w:val="left" w:pos="567"/>
        </w:tabs>
        <w:spacing w:before="60" w:line="276" w:lineRule="auto"/>
        <w:ind w:left="567" w:hanging="397"/>
        <w:rPr>
          <w:szCs w:val="24"/>
        </w:rPr>
      </w:pPr>
      <w:r w:rsidRPr="00764255">
        <w:rPr>
          <w:szCs w:val="24"/>
        </w:rPr>
        <w:t xml:space="preserve">Спирт этиловый гидролизный ректификованный по ГОСТ </w:t>
      </w:r>
      <w:proofErr w:type="gramStart"/>
      <w:r w:rsidRPr="00764255">
        <w:rPr>
          <w:szCs w:val="24"/>
        </w:rPr>
        <w:t>Р</w:t>
      </w:r>
      <w:proofErr w:type="gramEnd"/>
      <w:r w:rsidRPr="00764255">
        <w:rPr>
          <w:szCs w:val="24"/>
        </w:rPr>
        <w:t xml:space="preserve"> 55878.</w:t>
      </w:r>
    </w:p>
    <w:p w:rsidR="0097521B" w:rsidRPr="00764255" w:rsidRDefault="0097521B" w:rsidP="0012225A">
      <w:pPr>
        <w:numPr>
          <w:ilvl w:val="0"/>
          <w:numId w:val="22"/>
        </w:numPr>
        <w:tabs>
          <w:tab w:val="left" w:pos="567"/>
        </w:tabs>
        <w:spacing w:before="60" w:line="276" w:lineRule="auto"/>
        <w:ind w:left="567" w:hanging="397"/>
        <w:rPr>
          <w:szCs w:val="24"/>
        </w:rPr>
      </w:pPr>
      <w:r w:rsidRPr="00764255">
        <w:rPr>
          <w:szCs w:val="24"/>
        </w:rPr>
        <w:t xml:space="preserve">Натрия гидроокись по ГОСТ 4328 </w:t>
      </w:r>
    </w:p>
    <w:p w:rsidR="0097521B" w:rsidRPr="00764255" w:rsidRDefault="0097521B" w:rsidP="0012225A">
      <w:pPr>
        <w:numPr>
          <w:ilvl w:val="0"/>
          <w:numId w:val="22"/>
        </w:numPr>
        <w:tabs>
          <w:tab w:val="left" w:pos="567"/>
        </w:tabs>
        <w:spacing w:before="60" w:line="276" w:lineRule="auto"/>
        <w:ind w:left="567" w:hanging="397"/>
        <w:rPr>
          <w:szCs w:val="24"/>
        </w:rPr>
      </w:pPr>
      <w:r w:rsidRPr="00764255">
        <w:rPr>
          <w:szCs w:val="24"/>
        </w:rPr>
        <w:t>Серебро азотнокислое (</w:t>
      </w:r>
      <w:proofErr w:type="spellStart"/>
      <w:r w:rsidRPr="00764255">
        <w:rPr>
          <w:szCs w:val="24"/>
          <w:lang w:val="en-US"/>
        </w:rPr>
        <w:t>AgNO</w:t>
      </w:r>
      <w:proofErr w:type="spellEnd"/>
      <w:r w:rsidRPr="00764255">
        <w:rPr>
          <w:szCs w:val="24"/>
          <w:vertAlign w:val="subscript"/>
        </w:rPr>
        <w:t>3</w:t>
      </w:r>
      <w:r w:rsidRPr="00764255">
        <w:rPr>
          <w:szCs w:val="24"/>
        </w:rPr>
        <w:t>), ч. д. а. по ГОСТ 1277.</w:t>
      </w:r>
    </w:p>
    <w:p w:rsidR="0097521B" w:rsidRPr="00764255" w:rsidRDefault="0097521B" w:rsidP="0012225A">
      <w:pPr>
        <w:numPr>
          <w:ilvl w:val="0"/>
          <w:numId w:val="22"/>
        </w:numPr>
        <w:tabs>
          <w:tab w:val="left" w:pos="567"/>
        </w:tabs>
        <w:spacing w:before="60" w:line="276" w:lineRule="auto"/>
        <w:ind w:left="567" w:hanging="397"/>
        <w:rPr>
          <w:szCs w:val="24"/>
        </w:rPr>
      </w:pPr>
      <w:r w:rsidRPr="00764255">
        <w:rPr>
          <w:szCs w:val="24"/>
        </w:rPr>
        <w:t>Бумага фильтровальная по ГОСТ 12026.</w:t>
      </w:r>
    </w:p>
    <w:p w:rsidR="0097521B" w:rsidRPr="00764255" w:rsidRDefault="0097521B" w:rsidP="0012225A">
      <w:pPr>
        <w:numPr>
          <w:ilvl w:val="0"/>
          <w:numId w:val="22"/>
        </w:numPr>
        <w:tabs>
          <w:tab w:val="left" w:pos="567"/>
        </w:tabs>
        <w:spacing w:before="60" w:line="276" w:lineRule="auto"/>
        <w:ind w:left="567" w:hanging="397"/>
        <w:rPr>
          <w:szCs w:val="24"/>
        </w:rPr>
      </w:pPr>
      <w:r w:rsidRPr="00764255">
        <w:rPr>
          <w:szCs w:val="24"/>
        </w:rPr>
        <w:t>Секундомер механический типа СОСпр-2б-2-010 по ТУ 25-1894.003, второго класса точности, длительность интервала 3600 с, пределы допускаемой погрешности показаний ±5,4 с (ФИФ № 11519-11).</w:t>
      </w:r>
    </w:p>
    <w:p w:rsidR="0097521B" w:rsidRPr="00764255" w:rsidRDefault="0097521B" w:rsidP="0012225A">
      <w:pPr>
        <w:numPr>
          <w:ilvl w:val="0"/>
          <w:numId w:val="22"/>
        </w:numPr>
        <w:tabs>
          <w:tab w:val="left" w:pos="567"/>
        </w:tabs>
        <w:spacing w:before="60" w:line="276" w:lineRule="auto"/>
        <w:ind w:left="567" w:hanging="397"/>
        <w:rPr>
          <w:szCs w:val="24"/>
        </w:rPr>
      </w:pPr>
      <w:r w:rsidRPr="00764255">
        <w:rPr>
          <w:szCs w:val="24"/>
        </w:rPr>
        <w:t>Воронки В-36-50 КС по ГОСТ 25336.</w:t>
      </w:r>
    </w:p>
    <w:p w:rsidR="0097521B" w:rsidRPr="00764255" w:rsidRDefault="0097521B" w:rsidP="0012225A">
      <w:pPr>
        <w:numPr>
          <w:ilvl w:val="0"/>
          <w:numId w:val="22"/>
        </w:numPr>
        <w:tabs>
          <w:tab w:val="left" w:pos="567"/>
        </w:tabs>
        <w:spacing w:before="60" w:line="276" w:lineRule="auto"/>
        <w:ind w:left="567" w:hanging="397"/>
        <w:rPr>
          <w:szCs w:val="24"/>
        </w:rPr>
      </w:pPr>
      <w:r w:rsidRPr="00764255">
        <w:rPr>
          <w:szCs w:val="24"/>
        </w:rPr>
        <w:t xml:space="preserve">Бумага индикаторная универсальная для определения рН 1-10 и 7-14 по </w:t>
      </w:r>
      <w:r w:rsidRPr="00764255">
        <w:rPr>
          <w:szCs w:val="24"/>
        </w:rPr>
        <w:br/>
        <w:t>ТУ 6-09-1181.</w:t>
      </w:r>
    </w:p>
    <w:p w:rsidR="0097521B" w:rsidRPr="0012225A" w:rsidRDefault="0097521B" w:rsidP="0012225A">
      <w:pPr>
        <w:pStyle w:val="aff2"/>
        <w:numPr>
          <w:ilvl w:val="2"/>
          <w:numId w:val="41"/>
        </w:numPr>
        <w:spacing w:before="120"/>
        <w:ind w:left="0" w:firstLine="0"/>
        <w:contextualSpacing w:val="0"/>
        <w:rPr>
          <w:rFonts w:eastAsiaTheme="minorEastAsia"/>
          <w:bCs/>
        </w:rPr>
      </w:pPr>
      <w:r w:rsidRPr="0012225A">
        <w:rPr>
          <w:rFonts w:eastAsiaTheme="minorEastAsia"/>
          <w:bCs/>
        </w:rPr>
        <w:t>Проведение экстракции</w:t>
      </w:r>
    </w:p>
    <w:p w:rsidR="0097521B" w:rsidRPr="00764255" w:rsidRDefault="0097521B" w:rsidP="0012225A">
      <w:pPr>
        <w:spacing w:before="120"/>
        <w:rPr>
          <w:szCs w:val="24"/>
        </w:rPr>
      </w:pPr>
      <w:r w:rsidRPr="00764255">
        <w:rPr>
          <w:szCs w:val="24"/>
        </w:rPr>
        <w:t>Навеску анализируемого вещества массой (30,00±0,01) г взвешивают в химическом стакане вместимостью 150 см</w:t>
      </w:r>
      <w:r w:rsidRPr="00764255">
        <w:rPr>
          <w:szCs w:val="24"/>
          <w:vertAlign w:val="superscript"/>
        </w:rPr>
        <w:t>3</w:t>
      </w:r>
      <w:r w:rsidRPr="00764255">
        <w:rPr>
          <w:szCs w:val="24"/>
        </w:rPr>
        <w:t xml:space="preserve"> с дискретностью до 0,0001 г и добавляют (30,00±0,01) г растворителя (</w:t>
      </w:r>
      <w:proofErr w:type="spellStart"/>
      <w:r w:rsidRPr="00764255">
        <w:rPr>
          <w:szCs w:val="24"/>
        </w:rPr>
        <w:t>нефрас</w:t>
      </w:r>
      <w:proofErr w:type="spellEnd"/>
      <w:r w:rsidRPr="00764255">
        <w:rPr>
          <w:szCs w:val="24"/>
        </w:rPr>
        <w:t xml:space="preserve"> + этиловый спирт в соотношении 9:1 по объёму). Полученную смесь помещают в делительную воронку вместимостью 250 см</w:t>
      </w:r>
      <w:r w:rsidRPr="00764255">
        <w:rPr>
          <w:szCs w:val="24"/>
          <w:vertAlign w:val="superscript"/>
        </w:rPr>
        <w:t>3</w:t>
      </w:r>
      <w:r w:rsidRPr="00764255">
        <w:rPr>
          <w:szCs w:val="24"/>
        </w:rPr>
        <w:t xml:space="preserve"> и интенсивно перемешивают в течение 5 мин. После разделения слоёв нижний слой, содержащий кислоту, сливают. К органическому слою добавляют (30,0±0,1) г водного раствора гидроокиси натрия с молярной концентрацией 1 моль/дм</w:t>
      </w:r>
      <w:r w:rsidRPr="00764255">
        <w:rPr>
          <w:szCs w:val="24"/>
          <w:vertAlign w:val="superscript"/>
        </w:rPr>
        <w:t>3</w:t>
      </w:r>
      <w:r w:rsidRPr="00764255">
        <w:rPr>
          <w:szCs w:val="24"/>
        </w:rPr>
        <w:t>, приготовленного по п. 10.9, интенсивно перемешивают 5 мин, нижний водный слой сливают. Процедуру повторяют 2 раза. Далее органический слой с содержащимися в нем ХОС отмывают дистиллированной водой до полного удаления щёлочи и неорганических хлористых солей (проверяют по реакции с 0,1 %-</w:t>
      </w:r>
      <w:proofErr w:type="spellStart"/>
      <w:r w:rsidRPr="00764255">
        <w:rPr>
          <w:szCs w:val="24"/>
        </w:rPr>
        <w:t>ным</w:t>
      </w:r>
      <w:proofErr w:type="spellEnd"/>
      <w:r w:rsidRPr="00764255">
        <w:rPr>
          <w:szCs w:val="24"/>
        </w:rPr>
        <w:t xml:space="preserve"> водным раствором AgNO</w:t>
      </w:r>
      <w:r w:rsidRPr="00764255">
        <w:rPr>
          <w:szCs w:val="24"/>
          <w:vertAlign w:val="subscript"/>
        </w:rPr>
        <w:t>3</w:t>
      </w:r>
      <w:r w:rsidRPr="00764255">
        <w:rPr>
          <w:szCs w:val="24"/>
        </w:rPr>
        <w:t xml:space="preserve"> до прекращения помутнения водного слоя), по универсальной индикаторной бумаге проверяют </w:t>
      </w:r>
      <w:r w:rsidRPr="00764255">
        <w:rPr>
          <w:szCs w:val="24"/>
        </w:rPr>
        <w:lastRenderedPageBreak/>
        <w:t xml:space="preserve">значение </w:t>
      </w:r>
      <w:r w:rsidRPr="00764255">
        <w:rPr>
          <w:szCs w:val="24"/>
          <w:lang w:val="en-US"/>
        </w:rPr>
        <w:t>pH</w:t>
      </w:r>
      <w:r w:rsidRPr="00764255">
        <w:rPr>
          <w:szCs w:val="24"/>
        </w:rPr>
        <w:t xml:space="preserve"> полученного экстракта, которое должно быть в пределах 5,5-7,0. В противном случае отмывку повторяют. Затем органический слой фильтруют через воронку с бумажным фильтром в коническую плоскодонную колбу вместимостью 50 см</w:t>
      </w:r>
      <w:r w:rsidRPr="00764255">
        <w:rPr>
          <w:szCs w:val="24"/>
          <w:vertAlign w:val="superscript"/>
        </w:rPr>
        <w:t>3</w:t>
      </w:r>
      <w:r w:rsidRPr="00764255">
        <w:rPr>
          <w:szCs w:val="24"/>
        </w:rPr>
        <w:t xml:space="preserve"> с притёртой пробкой, измеряют массу полученного экстракта с дискретностью до 0,0001 г. </w:t>
      </w:r>
    </w:p>
    <w:p w:rsidR="0097521B" w:rsidRPr="00764255" w:rsidRDefault="0097521B" w:rsidP="0012225A">
      <w:pPr>
        <w:spacing w:before="120"/>
        <w:rPr>
          <w:bCs/>
          <w:kern w:val="32"/>
          <w:szCs w:val="24"/>
        </w:rPr>
      </w:pPr>
      <w:r w:rsidRPr="00764255">
        <w:rPr>
          <w:bCs/>
          <w:kern w:val="32"/>
          <w:szCs w:val="24"/>
        </w:rPr>
        <w:t xml:space="preserve">Рассчитывают фактор </w:t>
      </w:r>
      <w:proofErr w:type="spellStart"/>
      <w:r w:rsidRPr="00764255">
        <w:rPr>
          <w:bCs/>
          <w:kern w:val="32"/>
          <w:szCs w:val="24"/>
        </w:rPr>
        <w:t>пробоподготовки</w:t>
      </w:r>
      <w:proofErr w:type="spellEnd"/>
      <w:r w:rsidRPr="00764255">
        <w:rPr>
          <w:bCs/>
          <w:kern w:val="32"/>
          <w:szCs w:val="24"/>
        </w:rPr>
        <w:t xml:space="preserve"> по формуле</w:t>
      </w:r>
      <w:r w:rsidR="0012225A">
        <w:rPr>
          <w:bCs/>
          <w:kern w:val="32"/>
          <w:szCs w:val="24"/>
        </w:rPr>
        <w:t>:</w:t>
      </w:r>
    </w:p>
    <w:tbl>
      <w:tblPr>
        <w:tblStyle w:val="af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815"/>
      </w:tblGrid>
      <w:tr w:rsidR="0097521B" w:rsidRPr="00764255" w:rsidTr="00863CD4">
        <w:tc>
          <w:tcPr>
            <w:tcW w:w="8784" w:type="dxa"/>
            <w:vAlign w:val="center"/>
          </w:tcPr>
          <w:p w:rsidR="0097521B" w:rsidRPr="00764255" w:rsidRDefault="0097521B" w:rsidP="0012225A">
            <w:pPr>
              <w:spacing w:before="120" w:line="276" w:lineRule="auto"/>
              <w:rPr>
                <w:rFonts w:eastAsia="Times New Roman"/>
                <w:sz w:val="24"/>
                <w:szCs w:val="24"/>
              </w:rPr>
            </w:pPr>
            <m:oMathPara>
              <m:oMath>
                <m:r>
                  <w:rPr>
                    <w:rFonts w:ascii="Cambria Math" w:hAnsi="Cambria Math"/>
                    <w:sz w:val="24"/>
                    <w:szCs w:val="24"/>
                  </w:rPr>
                  <m:t>f=</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lang w:val="en-US"/>
                          </w:rPr>
                          <m:t>m</m:t>
                        </m:r>
                      </m:e>
                      <m:sub>
                        <m:r>
                          <w:rPr>
                            <w:rFonts w:ascii="Cambria Math" w:hAnsi="Cambria Math"/>
                            <w:sz w:val="24"/>
                            <w:szCs w:val="24"/>
                          </w:rPr>
                          <m:t>(экстракта)</m:t>
                        </m:r>
                      </m:sub>
                    </m:sSub>
                  </m:num>
                  <m:den>
                    <m:sSub>
                      <m:sSubPr>
                        <m:ctrlPr>
                          <w:rPr>
                            <w:rFonts w:ascii="Cambria Math" w:hAnsi="Cambria Math"/>
                            <w:i/>
                            <w:sz w:val="24"/>
                            <w:szCs w:val="24"/>
                          </w:rPr>
                        </m:ctrlPr>
                      </m:sSubPr>
                      <m:e>
                        <m:r>
                          <w:rPr>
                            <w:rFonts w:ascii="Cambria Math" w:hAnsi="Cambria Math"/>
                            <w:sz w:val="24"/>
                            <w:szCs w:val="24"/>
                            <w:lang w:val="en-US"/>
                          </w:rPr>
                          <m:t>m</m:t>
                        </m:r>
                      </m:e>
                      <m:sub>
                        <m:r>
                          <w:rPr>
                            <w:rFonts w:ascii="Cambria Math" w:hAnsi="Cambria Math"/>
                            <w:sz w:val="24"/>
                            <w:szCs w:val="24"/>
                          </w:rPr>
                          <m:t>(ХР)</m:t>
                        </m:r>
                      </m:sub>
                    </m:sSub>
                  </m:den>
                </m:f>
                <m:r>
                  <w:rPr>
                    <w:rFonts w:ascii="Cambria Math" w:hAnsi="Cambria Math"/>
                    <w:sz w:val="24"/>
                    <w:szCs w:val="24"/>
                  </w:rPr>
                  <m:t>,</m:t>
                </m:r>
              </m:oMath>
            </m:oMathPara>
          </w:p>
        </w:tc>
        <w:tc>
          <w:tcPr>
            <w:tcW w:w="815" w:type="dxa"/>
            <w:vAlign w:val="center"/>
          </w:tcPr>
          <w:p w:rsidR="0097521B" w:rsidRPr="00764255" w:rsidRDefault="0097521B" w:rsidP="0012225A">
            <w:pPr>
              <w:spacing w:before="120" w:line="276" w:lineRule="auto"/>
              <w:jc w:val="right"/>
              <w:rPr>
                <w:rFonts w:eastAsia="Times New Roman"/>
                <w:sz w:val="24"/>
                <w:szCs w:val="24"/>
              </w:rPr>
            </w:pPr>
            <w:r w:rsidRPr="00764255">
              <w:rPr>
                <w:rFonts w:eastAsia="Times New Roman"/>
                <w:sz w:val="24"/>
                <w:szCs w:val="24"/>
              </w:rPr>
              <w:t>(</w:t>
            </w:r>
            <w:r w:rsidR="00644D9C" w:rsidRPr="00764255">
              <w:rPr>
                <w:rFonts w:eastAsia="Times New Roman"/>
                <w:sz w:val="24"/>
                <w:szCs w:val="24"/>
              </w:rPr>
              <w:t>2</w:t>
            </w:r>
            <w:r w:rsidRPr="00764255">
              <w:rPr>
                <w:rFonts w:eastAsia="Times New Roman"/>
                <w:sz w:val="24"/>
                <w:szCs w:val="24"/>
              </w:rPr>
              <w:t>3)</w:t>
            </w:r>
          </w:p>
        </w:tc>
      </w:tr>
    </w:tbl>
    <w:tbl>
      <w:tblPr>
        <w:tblW w:w="0" w:type="auto"/>
        <w:tblLook w:val="04A0" w:firstRow="1" w:lastRow="0" w:firstColumn="1" w:lastColumn="0" w:noHBand="0" w:noVBand="1"/>
      </w:tblPr>
      <w:tblGrid>
        <w:gridCol w:w="766"/>
        <w:gridCol w:w="1610"/>
        <w:gridCol w:w="407"/>
        <w:gridCol w:w="6572"/>
      </w:tblGrid>
      <w:tr w:rsidR="0097521B" w:rsidRPr="00764255" w:rsidTr="00C23FC8">
        <w:tc>
          <w:tcPr>
            <w:tcW w:w="766" w:type="dxa"/>
          </w:tcPr>
          <w:p w:rsidR="0097521B" w:rsidRPr="00764255" w:rsidRDefault="0097521B" w:rsidP="00C23FC8">
            <w:pPr>
              <w:spacing w:line="276" w:lineRule="auto"/>
              <w:rPr>
                <w:rFonts w:eastAsia="Times New Roman"/>
                <w:szCs w:val="24"/>
              </w:rPr>
            </w:pPr>
          </w:p>
        </w:tc>
        <w:tc>
          <w:tcPr>
            <w:tcW w:w="1610" w:type="dxa"/>
          </w:tcPr>
          <w:p w:rsidR="0097521B" w:rsidRPr="00764255" w:rsidRDefault="0012225A" w:rsidP="0012225A">
            <w:pPr>
              <w:spacing w:line="276" w:lineRule="auto"/>
              <w:jc w:val="left"/>
              <w:rPr>
                <w:rFonts w:eastAsia="Times New Roman"/>
                <w:szCs w:val="24"/>
                <w:lang w:val="en-US"/>
              </w:rPr>
            </w:pPr>
            <w:r w:rsidRPr="00764255">
              <w:rPr>
                <w:rFonts w:eastAsia="Times New Roman"/>
                <w:szCs w:val="24"/>
              </w:rPr>
              <w:t>где</w:t>
            </w:r>
            <w:r>
              <w:rPr>
                <w:rFonts w:eastAsia="Times New Roman"/>
                <w:szCs w:val="24"/>
              </w:rPr>
              <w:t>:</w:t>
            </w:r>
          </w:p>
        </w:tc>
        <w:tc>
          <w:tcPr>
            <w:tcW w:w="407" w:type="dxa"/>
          </w:tcPr>
          <w:p w:rsidR="0097521B" w:rsidRPr="00764255" w:rsidRDefault="0097521B" w:rsidP="00C23FC8">
            <w:pPr>
              <w:spacing w:line="276" w:lineRule="auto"/>
              <w:rPr>
                <w:rFonts w:eastAsia="Times New Roman"/>
                <w:szCs w:val="24"/>
              </w:rPr>
            </w:pPr>
          </w:p>
        </w:tc>
        <w:tc>
          <w:tcPr>
            <w:tcW w:w="6572" w:type="dxa"/>
          </w:tcPr>
          <w:p w:rsidR="0097521B" w:rsidRPr="00764255" w:rsidRDefault="0097521B" w:rsidP="00C23FC8">
            <w:pPr>
              <w:spacing w:line="276" w:lineRule="auto"/>
              <w:rPr>
                <w:rFonts w:eastAsia="Times New Roman"/>
                <w:szCs w:val="24"/>
              </w:rPr>
            </w:pPr>
          </w:p>
        </w:tc>
      </w:tr>
      <w:tr w:rsidR="0012225A" w:rsidRPr="00764255" w:rsidTr="00C23FC8">
        <w:tc>
          <w:tcPr>
            <w:tcW w:w="766" w:type="dxa"/>
          </w:tcPr>
          <w:p w:rsidR="0012225A" w:rsidRPr="00764255" w:rsidRDefault="0012225A" w:rsidP="00C23FC8">
            <w:pPr>
              <w:spacing w:line="276" w:lineRule="auto"/>
              <w:rPr>
                <w:rFonts w:eastAsia="Times New Roman"/>
                <w:szCs w:val="24"/>
              </w:rPr>
            </w:pPr>
          </w:p>
        </w:tc>
        <w:tc>
          <w:tcPr>
            <w:tcW w:w="1610" w:type="dxa"/>
          </w:tcPr>
          <w:p w:rsidR="0012225A" w:rsidRPr="00764255" w:rsidRDefault="0012225A" w:rsidP="00624666">
            <w:pPr>
              <w:spacing w:line="276" w:lineRule="auto"/>
              <w:jc w:val="center"/>
              <w:rPr>
                <w:rFonts w:eastAsia="Times New Roman"/>
                <w:szCs w:val="24"/>
                <w:lang w:val="en-US"/>
              </w:rPr>
            </w:pPr>
            <m:oMathPara>
              <m:oMathParaPr>
                <m:jc m:val="left"/>
              </m:oMathParaPr>
              <m:oMath>
                <m:r>
                  <w:rPr>
                    <w:rFonts w:ascii="Cambria Math" w:hAnsi="Cambria Math"/>
                    <w:szCs w:val="24"/>
                  </w:rPr>
                  <m:t>f</m:t>
                </m:r>
              </m:oMath>
            </m:oMathPara>
          </w:p>
        </w:tc>
        <w:tc>
          <w:tcPr>
            <w:tcW w:w="407" w:type="dxa"/>
          </w:tcPr>
          <w:p w:rsidR="0012225A" w:rsidRPr="00764255" w:rsidRDefault="0012225A" w:rsidP="00624666">
            <w:pPr>
              <w:spacing w:line="276" w:lineRule="auto"/>
              <w:rPr>
                <w:rFonts w:eastAsia="Times New Roman"/>
                <w:szCs w:val="24"/>
              </w:rPr>
            </w:pPr>
            <w:r w:rsidRPr="00764255">
              <w:rPr>
                <w:rFonts w:eastAsia="Times New Roman"/>
                <w:szCs w:val="24"/>
              </w:rPr>
              <w:sym w:font="Symbol" w:char="F02D"/>
            </w:r>
          </w:p>
        </w:tc>
        <w:tc>
          <w:tcPr>
            <w:tcW w:w="6572" w:type="dxa"/>
          </w:tcPr>
          <w:p w:rsidR="0012225A" w:rsidRPr="00764255" w:rsidRDefault="0012225A" w:rsidP="00624666">
            <w:pPr>
              <w:spacing w:line="276" w:lineRule="auto"/>
              <w:rPr>
                <w:rFonts w:eastAsia="Times New Roman"/>
                <w:szCs w:val="24"/>
              </w:rPr>
            </w:pPr>
            <w:r w:rsidRPr="00764255">
              <w:rPr>
                <w:rFonts w:eastAsia="Times New Roman"/>
                <w:szCs w:val="24"/>
              </w:rPr>
              <w:t xml:space="preserve">фактор </w:t>
            </w:r>
            <w:proofErr w:type="spellStart"/>
            <w:r w:rsidRPr="00764255">
              <w:rPr>
                <w:rFonts w:eastAsia="Times New Roman"/>
                <w:szCs w:val="24"/>
              </w:rPr>
              <w:t>пробоподготовки</w:t>
            </w:r>
            <w:proofErr w:type="spellEnd"/>
            <w:r w:rsidRPr="00764255">
              <w:rPr>
                <w:rFonts w:eastAsia="Times New Roman"/>
                <w:szCs w:val="24"/>
              </w:rPr>
              <w:t>;</w:t>
            </w:r>
          </w:p>
        </w:tc>
      </w:tr>
      <w:tr w:rsidR="0012225A" w:rsidRPr="00764255" w:rsidTr="00C23FC8">
        <w:tc>
          <w:tcPr>
            <w:tcW w:w="766" w:type="dxa"/>
          </w:tcPr>
          <w:p w:rsidR="0012225A" w:rsidRPr="00764255" w:rsidRDefault="0012225A" w:rsidP="00C23FC8">
            <w:pPr>
              <w:spacing w:line="276" w:lineRule="auto"/>
              <w:rPr>
                <w:rFonts w:eastAsia="Times New Roman"/>
                <w:szCs w:val="24"/>
              </w:rPr>
            </w:pPr>
          </w:p>
        </w:tc>
        <w:tc>
          <w:tcPr>
            <w:tcW w:w="1610" w:type="dxa"/>
          </w:tcPr>
          <w:p w:rsidR="0012225A" w:rsidRPr="00764255" w:rsidRDefault="004C4372" w:rsidP="00C23FC8">
            <w:pPr>
              <w:spacing w:line="276" w:lineRule="auto"/>
              <w:jc w:val="center"/>
              <w:rPr>
                <w:rFonts w:eastAsia="Times New Roman"/>
                <w:szCs w:val="24"/>
              </w:rPr>
            </w:pPr>
            <m:oMathPara>
              <m:oMathParaPr>
                <m:jc m:val="left"/>
              </m:oMathParaPr>
              <m:oMath>
                <m:sSub>
                  <m:sSubPr>
                    <m:ctrlPr>
                      <w:rPr>
                        <w:rFonts w:ascii="Cambria Math" w:hAnsi="Cambria Math"/>
                        <w:i/>
                        <w:szCs w:val="24"/>
                      </w:rPr>
                    </m:ctrlPr>
                  </m:sSubPr>
                  <m:e>
                    <m:r>
                      <w:rPr>
                        <w:rFonts w:ascii="Cambria Math" w:hAnsi="Cambria Math"/>
                        <w:szCs w:val="24"/>
                      </w:rPr>
                      <m:t>m</m:t>
                    </m:r>
                  </m:e>
                  <m:sub>
                    <m:r>
                      <w:rPr>
                        <w:rFonts w:ascii="Cambria Math" w:hAnsi="Cambria Math"/>
                        <w:szCs w:val="24"/>
                      </w:rPr>
                      <m:t>(ХР)</m:t>
                    </m:r>
                  </m:sub>
                </m:sSub>
              </m:oMath>
            </m:oMathPara>
          </w:p>
        </w:tc>
        <w:tc>
          <w:tcPr>
            <w:tcW w:w="407" w:type="dxa"/>
          </w:tcPr>
          <w:p w:rsidR="0012225A" w:rsidRPr="00764255" w:rsidRDefault="0012225A" w:rsidP="00C23FC8">
            <w:pPr>
              <w:spacing w:line="276" w:lineRule="auto"/>
              <w:rPr>
                <w:rFonts w:eastAsia="Times New Roman"/>
                <w:szCs w:val="24"/>
              </w:rPr>
            </w:pPr>
            <w:r w:rsidRPr="00764255">
              <w:rPr>
                <w:rFonts w:eastAsia="Times New Roman"/>
                <w:szCs w:val="24"/>
              </w:rPr>
              <w:sym w:font="Symbol" w:char="F02D"/>
            </w:r>
          </w:p>
        </w:tc>
        <w:tc>
          <w:tcPr>
            <w:tcW w:w="6572" w:type="dxa"/>
          </w:tcPr>
          <w:p w:rsidR="0012225A" w:rsidRPr="00764255" w:rsidRDefault="0012225A" w:rsidP="00C23FC8">
            <w:pPr>
              <w:spacing w:line="276" w:lineRule="auto"/>
              <w:rPr>
                <w:rFonts w:eastAsia="Times New Roman"/>
                <w:szCs w:val="24"/>
              </w:rPr>
            </w:pPr>
            <w:r w:rsidRPr="00764255">
              <w:rPr>
                <w:rFonts w:eastAsia="Times New Roman"/>
                <w:szCs w:val="24"/>
              </w:rPr>
              <w:t xml:space="preserve">масса </w:t>
            </w:r>
            <w:proofErr w:type="gramStart"/>
            <w:r w:rsidRPr="00764255">
              <w:rPr>
                <w:rFonts w:eastAsia="Times New Roman"/>
                <w:szCs w:val="24"/>
              </w:rPr>
              <w:t>ХР</w:t>
            </w:r>
            <w:proofErr w:type="gramEnd"/>
            <w:r w:rsidRPr="00764255">
              <w:rPr>
                <w:rFonts w:eastAsia="Times New Roman"/>
                <w:szCs w:val="24"/>
              </w:rPr>
              <w:t>, г;</w:t>
            </w:r>
          </w:p>
        </w:tc>
      </w:tr>
      <w:tr w:rsidR="0012225A" w:rsidRPr="00764255" w:rsidTr="00C23FC8">
        <w:tc>
          <w:tcPr>
            <w:tcW w:w="766" w:type="dxa"/>
          </w:tcPr>
          <w:p w:rsidR="0012225A" w:rsidRPr="00764255" w:rsidRDefault="0012225A" w:rsidP="00C23FC8">
            <w:pPr>
              <w:spacing w:line="276" w:lineRule="auto"/>
              <w:rPr>
                <w:rFonts w:eastAsia="Times New Roman"/>
                <w:szCs w:val="24"/>
              </w:rPr>
            </w:pPr>
          </w:p>
        </w:tc>
        <w:tc>
          <w:tcPr>
            <w:tcW w:w="1610" w:type="dxa"/>
          </w:tcPr>
          <w:p w:rsidR="0012225A" w:rsidRPr="00764255" w:rsidRDefault="004C4372" w:rsidP="00C23FC8">
            <w:pPr>
              <w:spacing w:line="276" w:lineRule="auto"/>
              <w:rPr>
                <w:szCs w:val="24"/>
              </w:rPr>
            </w:pPr>
            <m:oMathPara>
              <m:oMathParaPr>
                <m:jc m:val="left"/>
              </m:oMathParaPr>
              <m:oMath>
                <m:sSub>
                  <m:sSubPr>
                    <m:ctrlPr>
                      <w:rPr>
                        <w:rFonts w:ascii="Cambria Math" w:hAnsi="Cambria Math"/>
                        <w:i/>
                        <w:szCs w:val="24"/>
                      </w:rPr>
                    </m:ctrlPr>
                  </m:sSubPr>
                  <m:e>
                    <m:r>
                      <w:rPr>
                        <w:rFonts w:ascii="Cambria Math" w:hAnsi="Cambria Math"/>
                        <w:szCs w:val="24"/>
                        <w:lang w:val="en-US"/>
                      </w:rPr>
                      <m:t>m</m:t>
                    </m:r>
                  </m:e>
                  <m:sub>
                    <m:r>
                      <w:rPr>
                        <w:rFonts w:ascii="Cambria Math" w:hAnsi="Cambria Math"/>
                        <w:szCs w:val="24"/>
                      </w:rPr>
                      <m:t>(экстракта)</m:t>
                    </m:r>
                  </m:sub>
                </m:sSub>
              </m:oMath>
            </m:oMathPara>
          </w:p>
        </w:tc>
        <w:tc>
          <w:tcPr>
            <w:tcW w:w="407" w:type="dxa"/>
          </w:tcPr>
          <w:p w:rsidR="0012225A" w:rsidRPr="00764255" w:rsidRDefault="0012225A" w:rsidP="00C23FC8">
            <w:pPr>
              <w:spacing w:line="276" w:lineRule="auto"/>
              <w:rPr>
                <w:rFonts w:eastAsia="Times New Roman"/>
                <w:szCs w:val="24"/>
              </w:rPr>
            </w:pPr>
            <w:r w:rsidRPr="00764255">
              <w:rPr>
                <w:rFonts w:eastAsia="Times New Roman"/>
                <w:szCs w:val="24"/>
              </w:rPr>
              <w:sym w:font="Symbol" w:char="F02D"/>
            </w:r>
          </w:p>
        </w:tc>
        <w:tc>
          <w:tcPr>
            <w:tcW w:w="6572" w:type="dxa"/>
          </w:tcPr>
          <w:p w:rsidR="0012225A" w:rsidRPr="00764255" w:rsidRDefault="0012225A" w:rsidP="00C23FC8">
            <w:pPr>
              <w:spacing w:line="276" w:lineRule="auto"/>
              <w:rPr>
                <w:rFonts w:eastAsia="Times New Roman"/>
                <w:szCs w:val="24"/>
              </w:rPr>
            </w:pPr>
            <w:r w:rsidRPr="00764255">
              <w:rPr>
                <w:rFonts w:eastAsia="Times New Roman"/>
                <w:szCs w:val="24"/>
              </w:rPr>
              <w:t xml:space="preserve">масса экстракта, </w:t>
            </w:r>
            <w:proofErr w:type="gramStart"/>
            <w:r w:rsidRPr="00764255">
              <w:rPr>
                <w:rFonts w:eastAsia="Times New Roman"/>
                <w:szCs w:val="24"/>
              </w:rPr>
              <w:t>г</w:t>
            </w:r>
            <w:proofErr w:type="gramEnd"/>
            <w:r w:rsidRPr="00764255">
              <w:rPr>
                <w:rFonts w:eastAsia="Times New Roman"/>
                <w:szCs w:val="24"/>
              </w:rPr>
              <w:t>.</w:t>
            </w:r>
          </w:p>
        </w:tc>
      </w:tr>
    </w:tbl>
    <w:p w:rsidR="0097521B" w:rsidRPr="00764255" w:rsidRDefault="0097521B" w:rsidP="0097521B">
      <w:pPr>
        <w:rPr>
          <w:szCs w:val="24"/>
        </w:rPr>
      </w:pPr>
    </w:p>
    <w:p w:rsidR="0097521B" w:rsidRDefault="0097521B" w:rsidP="0097521B">
      <w:pPr>
        <w:spacing w:after="200" w:line="276" w:lineRule="auto"/>
        <w:rPr>
          <w:rFonts w:eastAsia="Times New Roman"/>
          <w:b/>
          <w:sz w:val="28"/>
          <w:szCs w:val="28"/>
        </w:rPr>
      </w:pPr>
    </w:p>
    <w:sectPr w:rsidR="0097521B" w:rsidSect="0012225A">
      <w:pgSz w:w="11907" w:h="16840" w:code="9"/>
      <w:pgMar w:top="567" w:right="1021" w:bottom="567" w:left="1247" w:header="737" w:footer="68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372" w:rsidRDefault="004C4372">
      <w:r>
        <w:separator/>
      </w:r>
    </w:p>
  </w:endnote>
  <w:endnote w:type="continuationSeparator" w:id="0">
    <w:p w:rsidR="004C4372" w:rsidRDefault="004C4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436"/>
      <w:gridCol w:w="418"/>
    </w:tblGrid>
    <w:tr w:rsidR="00624666" w:rsidRPr="00D70A7B" w:rsidTr="00082C9E">
      <w:tc>
        <w:tcPr>
          <w:tcW w:w="4788" w:type="pct"/>
          <w:tcBorders>
            <w:top w:val="single" w:sz="12" w:space="0" w:color="FFD200"/>
          </w:tcBorders>
          <w:vAlign w:val="center"/>
        </w:tcPr>
        <w:p w:rsidR="00624666" w:rsidRPr="0063443B" w:rsidRDefault="00624666" w:rsidP="00082C9E">
          <w:pPr>
            <w:pStyle w:val="a8"/>
            <w:spacing w:before="60"/>
            <w:jc w:val="left"/>
            <w:rPr>
              <w:rFonts w:ascii="Arial" w:hAnsi="Arial" w:cs="Arial"/>
              <w:b/>
              <w:sz w:val="10"/>
              <w:szCs w:val="10"/>
            </w:rPr>
          </w:pPr>
        </w:p>
      </w:tc>
      <w:tc>
        <w:tcPr>
          <w:tcW w:w="212" w:type="pct"/>
          <w:tcBorders>
            <w:top w:val="single" w:sz="12" w:space="0" w:color="FFD200"/>
          </w:tcBorders>
        </w:tcPr>
        <w:p w:rsidR="00624666" w:rsidRPr="00E3539A" w:rsidRDefault="00624666" w:rsidP="00082C9E">
          <w:pPr>
            <w:pStyle w:val="aa"/>
            <w:spacing w:before="60"/>
            <w:rPr>
              <w:rFonts w:ascii="Arial" w:hAnsi="Arial" w:cs="Arial"/>
              <w:b/>
              <w:sz w:val="10"/>
              <w:szCs w:val="10"/>
            </w:rPr>
          </w:pPr>
        </w:p>
      </w:tc>
    </w:tr>
    <w:tr w:rsidR="00624666" w:rsidRPr="00CF2818" w:rsidTr="00082C9E">
      <w:trPr>
        <w:trHeight w:val="80"/>
      </w:trPr>
      <w:tc>
        <w:tcPr>
          <w:tcW w:w="4788" w:type="pct"/>
          <w:vAlign w:val="center"/>
        </w:tcPr>
        <w:p w:rsidR="00624666" w:rsidRPr="00B356DD" w:rsidRDefault="00624666" w:rsidP="00082C9E">
          <w:pPr>
            <w:pStyle w:val="aa"/>
            <w:spacing w:before="20"/>
            <w:jc w:val="left"/>
            <w:rPr>
              <w:rFonts w:ascii="Arial" w:hAnsi="Arial" w:cs="Arial"/>
              <w:b/>
              <w:sz w:val="10"/>
              <w:szCs w:val="10"/>
            </w:rPr>
          </w:pPr>
        </w:p>
      </w:tc>
      <w:tc>
        <w:tcPr>
          <w:tcW w:w="212" w:type="pct"/>
        </w:tcPr>
        <w:p w:rsidR="00624666" w:rsidRPr="00AA422C" w:rsidRDefault="00624666" w:rsidP="00082C9E">
          <w:pPr>
            <w:pStyle w:val="aa"/>
            <w:rPr>
              <w:rFonts w:ascii="Arial" w:hAnsi="Arial" w:cs="Arial"/>
              <w:b/>
              <w:sz w:val="10"/>
              <w:szCs w:val="10"/>
            </w:rPr>
          </w:pPr>
        </w:p>
      </w:tc>
    </w:tr>
  </w:tbl>
  <w:p w:rsidR="00624666" w:rsidRPr="00082C9E" w:rsidRDefault="004C4372" w:rsidP="00082C9E">
    <w:pPr>
      <w:pStyle w:val="aa"/>
    </w:pPr>
    <w:r>
      <w:rPr>
        <w:noProof/>
      </w:rPr>
      <w:pict>
        <v:shapetype id="_x0000_t202" coordsize="21600,21600" o:spt="202" path="m,l,21600r21600,l21600,xe">
          <v:stroke joinstyle="miter"/>
          <v:path gradientshapeok="t" o:connecttype="rect"/>
        </v:shapetype>
        <v:shape id="Поле 5" o:spid="_x0000_s2051" type="#_x0000_t202" style="position:absolute;left:0;text-align:left;margin-left:405.65pt;margin-top:6.7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" filled="f" stroked="f" strokeweight="1.3pt">
          <v:textbox>
            <w:txbxContent>
              <w:p w:rsidR="00624666" w:rsidRPr="004511AD" w:rsidRDefault="00624666" w:rsidP="00082C9E">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6869AE">
                  <w:rPr>
                    <w:rFonts w:ascii="Arial" w:hAnsi="Arial" w:cs="Arial"/>
                    <w:b/>
                    <w:noProof/>
                    <w:sz w:val="12"/>
                    <w:szCs w:val="12"/>
                  </w:rPr>
                  <w:t>32</w:t>
                </w:r>
                <w:r>
                  <w:rPr>
                    <w:rFonts w:ascii="Arial" w:hAnsi="Arial" w:cs="Arial"/>
                    <w:b/>
                    <w:sz w:val="12"/>
                    <w:szCs w:val="12"/>
                  </w:rPr>
                  <w:fldChar w:fldCharType="end"/>
                </w:r>
                <w:r>
                  <w:rPr>
                    <w:rFonts w:ascii="Arial" w:hAnsi="Arial" w:cs="Arial"/>
                    <w:b/>
                    <w:sz w:val="12"/>
                    <w:szCs w:val="12"/>
                  </w:rPr>
                  <w:t xml:space="preserve">  ИЗ  34</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372" w:rsidRDefault="004C4372">
      <w:r>
        <w:separator/>
      </w:r>
    </w:p>
  </w:footnote>
  <w:footnote w:type="continuationSeparator" w:id="0">
    <w:p w:rsidR="004C4372" w:rsidRDefault="004C43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624666" w:rsidTr="001D2766">
      <w:trPr>
        <w:trHeight w:val="253"/>
      </w:trPr>
      <w:tc>
        <w:tcPr>
          <w:tcW w:w="5000" w:type="pct"/>
          <w:tcBorders>
            <w:bottom w:val="single" w:sz="12" w:space="0" w:color="FFD200"/>
          </w:tcBorders>
          <w:vAlign w:val="center"/>
        </w:tcPr>
        <w:p w:rsidR="00624666" w:rsidRPr="00AA422C" w:rsidRDefault="00624666" w:rsidP="00771B44">
          <w:pPr>
            <w:pStyle w:val="a8"/>
            <w:jc w:val="right"/>
            <w:rPr>
              <w:rFonts w:ascii="Arial" w:hAnsi="Arial" w:cs="Arial"/>
              <w:b/>
              <w:sz w:val="10"/>
              <w:szCs w:val="10"/>
            </w:rPr>
          </w:pPr>
          <w:r>
            <w:rPr>
              <w:rFonts w:ascii="Arial" w:hAnsi="Arial" w:cs="Arial"/>
              <w:b/>
              <w:noProof/>
              <w:sz w:val="10"/>
              <w:szCs w:val="10"/>
            </w:rPr>
            <w:t>ПРИЛОЖЕНИЯ</w:t>
          </w:r>
        </w:p>
      </w:tc>
    </w:tr>
  </w:tbl>
  <w:p w:rsidR="00624666" w:rsidRPr="00066552" w:rsidRDefault="00624666" w:rsidP="001D2766">
    <w:pPr>
      <w:pStyle w:val="a8"/>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666" w:rsidRDefault="00624666">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2" w:space="0" w:color="FFD200"/>
      </w:tblBorders>
      <w:tblLook w:val="01E0" w:firstRow="1" w:lastRow="1" w:firstColumn="1" w:lastColumn="1" w:noHBand="0" w:noVBand="0"/>
    </w:tblPr>
    <w:tblGrid>
      <w:gridCol w:w="8047"/>
      <w:gridCol w:w="1807"/>
    </w:tblGrid>
    <w:tr w:rsidR="00624666" w:rsidRPr="00AB43CE" w:rsidTr="00082C9E">
      <w:trPr>
        <w:trHeight w:val="108"/>
      </w:trPr>
      <w:tc>
        <w:tcPr>
          <w:tcW w:w="4083" w:type="pct"/>
          <w:vAlign w:val="center"/>
        </w:tcPr>
        <w:p w:rsidR="00624666" w:rsidRPr="00AB43CE" w:rsidRDefault="00624666" w:rsidP="00082C9E">
          <w:pPr>
            <w:tabs>
              <w:tab w:val="center" w:pos="4677"/>
              <w:tab w:val="right" w:pos="9355"/>
            </w:tabs>
            <w:spacing w:before="60"/>
            <w:jc w:val="left"/>
            <w:rPr>
              <w:rFonts w:ascii="Arial" w:hAnsi="Arial" w:cs="Arial"/>
              <w:b/>
              <w:sz w:val="10"/>
              <w:szCs w:val="10"/>
            </w:rPr>
          </w:pPr>
          <w:r w:rsidRPr="00AB43CE">
            <w:rPr>
              <w:rFonts w:ascii="Arial" w:hAnsi="Arial" w:cs="Arial"/>
              <w:b/>
              <w:sz w:val="10"/>
              <w:szCs w:val="10"/>
            </w:rPr>
            <w:t xml:space="preserve">ТИПОВЫЕ ТРЕБОВАНИЯ КОМПАНИИ № </w:t>
          </w:r>
          <w:r w:rsidRPr="005876AB">
            <w:rPr>
              <w:rFonts w:ascii="Arial" w:hAnsi="Arial" w:cs="Arial"/>
              <w:b/>
              <w:sz w:val="10"/>
              <w:szCs w:val="10"/>
            </w:rPr>
            <w:t>П1-01.05 ТТР-0148</w:t>
          </w:r>
        </w:p>
      </w:tc>
      <w:tc>
        <w:tcPr>
          <w:tcW w:w="917" w:type="pct"/>
          <w:vAlign w:val="center"/>
        </w:tcPr>
        <w:p w:rsidR="00624666" w:rsidRPr="00AB43CE" w:rsidRDefault="00624666" w:rsidP="00082C9E">
          <w:pPr>
            <w:tabs>
              <w:tab w:val="center" w:pos="4677"/>
              <w:tab w:val="right" w:pos="9355"/>
            </w:tabs>
            <w:spacing w:before="60"/>
            <w:jc w:val="right"/>
            <w:rPr>
              <w:rFonts w:ascii="Arial" w:hAnsi="Arial" w:cs="Arial"/>
              <w:b/>
              <w:sz w:val="10"/>
              <w:szCs w:val="10"/>
            </w:rPr>
          </w:pPr>
          <w:r w:rsidRPr="00AB43CE">
            <w:rPr>
              <w:rFonts w:ascii="Arial" w:hAnsi="Arial" w:cs="Arial"/>
              <w:b/>
              <w:sz w:val="10"/>
              <w:szCs w:val="10"/>
            </w:rPr>
            <w:t>ВЕРСИЯ 1</w:t>
          </w:r>
          <w:r w:rsidR="006869AE">
            <w:rPr>
              <w:rFonts w:ascii="Arial" w:hAnsi="Arial" w:cs="Arial"/>
              <w:b/>
              <w:sz w:val="10"/>
              <w:szCs w:val="10"/>
            </w:rPr>
            <w:t xml:space="preserve"> ИЗМ. 1</w:t>
          </w:r>
        </w:p>
      </w:tc>
    </w:tr>
    <w:tr w:rsidR="00624666" w:rsidRPr="00AB43CE" w:rsidTr="00082C9E">
      <w:trPr>
        <w:trHeight w:val="175"/>
      </w:trPr>
      <w:tc>
        <w:tcPr>
          <w:tcW w:w="4083" w:type="pct"/>
          <w:vAlign w:val="center"/>
        </w:tcPr>
        <w:p w:rsidR="00624666" w:rsidRPr="00AB43CE" w:rsidRDefault="00624666" w:rsidP="00082C9E">
          <w:pPr>
            <w:tabs>
              <w:tab w:val="center" w:pos="4677"/>
              <w:tab w:val="right" w:pos="9355"/>
            </w:tabs>
            <w:spacing w:before="60"/>
            <w:jc w:val="left"/>
            <w:rPr>
              <w:rFonts w:ascii="Arial" w:hAnsi="Arial" w:cs="Arial"/>
              <w:b/>
              <w:spacing w:val="-4"/>
              <w:sz w:val="10"/>
              <w:szCs w:val="10"/>
            </w:rPr>
          </w:pPr>
          <w:r w:rsidRPr="00AB43CE">
            <w:rPr>
              <w:rFonts w:ascii="Arial" w:hAnsi="Arial" w:cs="Arial"/>
              <w:b/>
              <w:spacing w:val="-4"/>
              <w:sz w:val="10"/>
              <w:szCs w:val="10"/>
            </w:rPr>
            <w:t>ПРИМЕНЕНИЕ ХИМИЧЕСКИХ РЕАГЕНТОВ НА ОБЪЕКТАХ ДОБЫЧИ УГЛЕВОДОРОДНОГО СЫРЬЯ КОМПАНИИ</w:t>
          </w:r>
        </w:p>
      </w:tc>
      <w:tc>
        <w:tcPr>
          <w:tcW w:w="917" w:type="pct"/>
          <w:vAlign w:val="center"/>
        </w:tcPr>
        <w:p w:rsidR="00624666" w:rsidRPr="00AB43CE" w:rsidRDefault="00624666" w:rsidP="00082C9E">
          <w:pPr>
            <w:tabs>
              <w:tab w:val="center" w:pos="4677"/>
              <w:tab w:val="right" w:pos="9355"/>
            </w:tabs>
            <w:spacing w:before="60"/>
            <w:jc w:val="right"/>
            <w:rPr>
              <w:rFonts w:ascii="Arial" w:hAnsi="Arial" w:cs="Arial"/>
              <w:b/>
              <w:sz w:val="10"/>
              <w:szCs w:val="10"/>
            </w:rPr>
          </w:pPr>
          <w:r w:rsidRPr="00AB43CE">
            <w:rPr>
              <w:rFonts w:ascii="Arial" w:hAnsi="Arial" w:cs="Arial"/>
              <w:b/>
              <w:sz w:val="10"/>
              <w:szCs w:val="10"/>
            </w:rPr>
            <w:t>ОТКРЫТЫЙ ЛНД</w:t>
          </w:r>
        </w:p>
      </w:tc>
    </w:tr>
  </w:tbl>
  <w:p w:rsidR="00624666" w:rsidRPr="00082C9E" w:rsidRDefault="00624666" w:rsidP="00082C9E">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666" w:rsidRDefault="00624666">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70" w:rsidRDefault="00805570">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70" w:rsidRDefault="00805570">
    <w:pPr>
      <w:pStyle w:val="a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666" w:rsidRDefault="00624666">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666" w:rsidRDefault="0062466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nsid w:val="025C4315"/>
    <w:multiLevelType w:val="hybridMultilevel"/>
    <w:tmpl w:val="85C2E470"/>
    <w:lvl w:ilvl="0" w:tplc="2368C130">
      <w:start w:val="1"/>
      <w:numFmt w:val="decimal"/>
      <w:lvlText w:val="9.6.%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B046B3"/>
    <w:multiLevelType w:val="multilevel"/>
    <w:tmpl w:val="FFD89E2A"/>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3AB5417"/>
    <w:multiLevelType w:val="multilevel"/>
    <w:tmpl w:val="3520689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03F4535B"/>
    <w:multiLevelType w:val="hybridMultilevel"/>
    <w:tmpl w:val="D826D00C"/>
    <w:lvl w:ilvl="0" w:tplc="674A185A">
      <w:start w:val="1"/>
      <w:numFmt w:val="bullet"/>
      <w:pStyle w:val="a0"/>
      <w:lvlText w:val=""/>
      <w:lvlJc w:val="left"/>
      <w:pPr>
        <w:tabs>
          <w:tab w:val="num" w:pos="720"/>
        </w:tabs>
        <w:ind w:left="720" w:hanging="363"/>
      </w:pPr>
      <w:rPr>
        <w:rFonts w:ascii="Wingdings" w:hAnsi="Wingdings" w:hint="default"/>
      </w:rPr>
    </w:lvl>
    <w:lvl w:ilvl="1" w:tplc="9EBE51E2" w:tentative="1">
      <w:start w:val="1"/>
      <w:numFmt w:val="bullet"/>
      <w:lvlText w:val="o"/>
      <w:lvlJc w:val="left"/>
      <w:pPr>
        <w:tabs>
          <w:tab w:val="num" w:pos="1440"/>
        </w:tabs>
        <w:ind w:left="1440" w:hanging="360"/>
      </w:pPr>
      <w:rPr>
        <w:rFonts w:ascii="Courier New" w:hAnsi="Courier New" w:cs="Courier New" w:hint="default"/>
      </w:rPr>
    </w:lvl>
    <w:lvl w:ilvl="2" w:tplc="DF6A9C54" w:tentative="1">
      <w:start w:val="1"/>
      <w:numFmt w:val="bullet"/>
      <w:lvlText w:val=""/>
      <w:lvlJc w:val="left"/>
      <w:pPr>
        <w:tabs>
          <w:tab w:val="num" w:pos="2160"/>
        </w:tabs>
        <w:ind w:left="2160" w:hanging="360"/>
      </w:pPr>
      <w:rPr>
        <w:rFonts w:ascii="Wingdings" w:hAnsi="Wingdings" w:hint="default"/>
      </w:rPr>
    </w:lvl>
    <w:lvl w:ilvl="3" w:tplc="B71C6656" w:tentative="1">
      <w:start w:val="1"/>
      <w:numFmt w:val="bullet"/>
      <w:lvlText w:val=""/>
      <w:lvlJc w:val="left"/>
      <w:pPr>
        <w:tabs>
          <w:tab w:val="num" w:pos="2880"/>
        </w:tabs>
        <w:ind w:left="2880" w:hanging="360"/>
      </w:pPr>
      <w:rPr>
        <w:rFonts w:ascii="Symbol" w:hAnsi="Symbol" w:hint="default"/>
      </w:rPr>
    </w:lvl>
    <w:lvl w:ilvl="4" w:tplc="6E88CDDE" w:tentative="1">
      <w:start w:val="1"/>
      <w:numFmt w:val="bullet"/>
      <w:lvlText w:val="o"/>
      <w:lvlJc w:val="left"/>
      <w:pPr>
        <w:tabs>
          <w:tab w:val="num" w:pos="3600"/>
        </w:tabs>
        <w:ind w:left="3600" w:hanging="360"/>
      </w:pPr>
      <w:rPr>
        <w:rFonts w:ascii="Courier New" w:hAnsi="Courier New" w:cs="Courier New" w:hint="default"/>
      </w:rPr>
    </w:lvl>
    <w:lvl w:ilvl="5" w:tplc="4BA44314" w:tentative="1">
      <w:start w:val="1"/>
      <w:numFmt w:val="bullet"/>
      <w:lvlText w:val=""/>
      <w:lvlJc w:val="left"/>
      <w:pPr>
        <w:tabs>
          <w:tab w:val="num" w:pos="4320"/>
        </w:tabs>
        <w:ind w:left="4320" w:hanging="360"/>
      </w:pPr>
      <w:rPr>
        <w:rFonts w:ascii="Wingdings" w:hAnsi="Wingdings" w:hint="default"/>
      </w:rPr>
    </w:lvl>
    <w:lvl w:ilvl="6" w:tplc="CDB63E52" w:tentative="1">
      <w:start w:val="1"/>
      <w:numFmt w:val="bullet"/>
      <w:lvlText w:val=""/>
      <w:lvlJc w:val="left"/>
      <w:pPr>
        <w:tabs>
          <w:tab w:val="num" w:pos="5040"/>
        </w:tabs>
        <w:ind w:left="5040" w:hanging="360"/>
      </w:pPr>
      <w:rPr>
        <w:rFonts w:ascii="Symbol" w:hAnsi="Symbol" w:hint="default"/>
      </w:rPr>
    </w:lvl>
    <w:lvl w:ilvl="7" w:tplc="2BC0E768" w:tentative="1">
      <w:start w:val="1"/>
      <w:numFmt w:val="bullet"/>
      <w:lvlText w:val="o"/>
      <w:lvlJc w:val="left"/>
      <w:pPr>
        <w:tabs>
          <w:tab w:val="num" w:pos="5760"/>
        </w:tabs>
        <w:ind w:left="5760" w:hanging="360"/>
      </w:pPr>
      <w:rPr>
        <w:rFonts w:ascii="Courier New" w:hAnsi="Courier New" w:cs="Courier New" w:hint="default"/>
      </w:rPr>
    </w:lvl>
    <w:lvl w:ilvl="8" w:tplc="1446263E" w:tentative="1">
      <w:start w:val="1"/>
      <w:numFmt w:val="bullet"/>
      <w:lvlText w:val=""/>
      <w:lvlJc w:val="left"/>
      <w:pPr>
        <w:tabs>
          <w:tab w:val="num" w:pos="6480"/>
        </w:tabs>
        <w:ind w:left="6480" w:hanging="360"/>
      </w:pPr>
      <w:rPr>
        <w:rFonts w:ascii="Wingdings" w:hAnsi="Wingdings" w:hint="default"/>
      </w:rPr>
    </w:lvl>
  </w:abstractNum>
  <w:abstractNum w:abstractNumId="5">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nsid w:val="04E859B1"/>
    <w:multiLevelType w:val="multilevel"/>
    <w:tmpl w:val="83F001A2"/>
    <w:lvl w:ilvl="0">
      <w:start w:val="9"/>
      <w:numFmt w:val="decimal"/>
      <w:lvlText w:val="%1.1"/>
      <w:lvlJc w:val="left"/>
      <w:pPr>
        <w:ind w:left="1353" w:hanging="360"/>
      </w:pPr>
      <w:rPr>
        <w:rFonts w:hint="default"/>
      </w:rPr>
    </w:lvl>
    <w:lvl w:ilvl="1">
      <w:start w:val="1"/>
      <w:numFmt w:val="decimal"/>
      <w:lvlText w:val="%1.%2."/>
      <w:lvlJc w:val="left"/>
      <w:pPr>
        <w:ind w:left="1785" w:hanging="432"/>
      </w:pPr>
    </w:lvl>
    <w:lvl w:ilvl="2">
      <w:start w:val="1"/>
      <w:numFmt w:val="decimal"/>
      <w:lvlText w:val="%1.%2.%3."/>
      <w:lvlJc w:val="left"/>
      <w:pPr>
        <w:ind w:left="2217" w:hanging="504"/>
      </w:p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7">
    <w:nsid w:val="07DA5A8D"/>
    <w:multiLevelType w:val="multilevel"/>
    <w:tmpl w:val="551A4F66"/>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89A21E9"/>
    <w:multiLevelType w:val="multilevel"/>
    <w:tmpl w:val="125A58F0"/>
    <w:lvl w:ilvl="0">
      <w:start w:val="10"/>
      <w:numFmt w:val="decimal"/>
      <w:lvlText w:val="%1."/>
      <w:lvlJc w:val="left"/>
      <w:pPr>
        <w:ind w:left="1020" w:hanging="1020"/>
      </w:pPr>
      <w:rPr>
        <w:rFonts w:hint="default"/>
        <w:b/>
        <w:sz w:val="32"/>
        <w:szCs w:val="32"/>
      </w:rPr>
    </w:lvl>
    <w:lvl w:ilvl="1">
      <w:start w:val="3"/>
      <w:numFmt w:val="decimal"/>
      <w:lvlText w:val="%1.%2."/>
      <w:lvlJc w:val="left"/>
      <w:pPr>
        <w:ind w:left="1689" w:hanging="1020"/>
      </w:pPr>
      <w:rPr>
        <w:rFonts w:hint="default"/>
      </w:rPr>
    </w:lvl>
    <w:lvl w:ilvl="2">
      <w:start w:val="3"/>
      <w:numFmt w:val="decimal"/>
      <w:lvlText w:val="%1.%2.%3."/>
      <w:lvlJc w:val="left"/>
      <w:pPr>
        <w:ind w:left="2358" w:hanging="1020"/>
      </w:pPr>
      <w:rPr>
        <w:rFonts w:hint="default"/>
      </w:rPr>
    </w:lvl>
    <w:lvl w:ilvl="3">
      <w:start w:val="2"/>
      <w:numFmt w:val="decimal"/>
      <w:lvlText w:val="%1.%2.%3.%4."/>
      <w:lvlJc w:val="left"/>
      <w:pPr>
        <w:ind w:left="3087" w:hanging="1080"/>
      </w:pPr>
      <w:rPr>
        <w:rFonts w:hint="default"/>
      </w:rPr>
    </w:lvl>
    <w:lvl w:ilvl="4">
      <w:start w:val="1"/>
      <w:numFmt w:val="decimal"/>
      <w:lvlText w:val="%1.%2.%3.%4.%5."/>
      <w:lvlJc w:val="left"/>
      <w:pPr>
        <w:ind w:left="3756" w:hanging="1080"/>
      </w:pPr>
      <w:rPr>
        <w:rFonts w:hint="default"/>
      </w:rPr>
    </w:lvl>
    <w:lvl w:ilvl="5">
      <w:start w:val="1"/>
      <w:numFmt w:val="decimal"/>
      <w:lvlText w:val="%1.%2.%3.%4.%5.%6."/>
      <w:lvlJc w:val="left"/>
      <w:pPr>
        <w:ind w:left="4785" w:hanging="1440"/>
      </w:pPr>
      <w:rPr>
        <w:rFonts w:hint="default"/>
      </w:rPr>
    </w:lvl>
    <w:lvl w:ilvl="6">
      <w:start w:val="1"/>
      <w:numFmt w:val="decimal"/>
      <w:lvlText w:val="%1.%2.%3.%4.%5.%6.%7."/>
      <w:lvlJc w:val="left"/>
      <w:pPr>
        <w:ind w:left="5814" w:hanging="1800"/>
      </w:pPr>
      <w:rPr>
        <w:rFonts w:hint="default"/>
      </w:rPr>
    </w:lvl>
    <w:lvl w:ilvl="7">
      <w:start w:val="1"/>
      <w:numFmt w:val="decimal"/>
      <w:lvlText w:val="%1.%2.%3.%4.%5.%6.%7.%8."/>
      <w:lvlJc w:val="left"/>
      <w:pPr>
        <w:ind w:left="6483" w:hanging="1800"/>
      </w:pPr>
      <w:rPr>
        <w:rFonts w:hint="default"/>
      </w:rPr>
    </w:lvl>
    <w:lvl w:ilvl="8">
      <w:start w:val="1"/>
      <w:numFmt w:val="decimal"/>
      <w:lvlText w:val="%1.%2.%3.%4.%5.%6.%7.%8.%9."/>
      <w:lvlJc w:val="left"/>
      <w:pPr>
        <w:ind w:left="7512" w:hanging="2160"/>
      </w:pPr>
      <w:rPr>
        <w:rFonts w:hint="default"/>
      </w:rPr>
    </w:lvl>
  </w:abstractNum>
  <w:abstractNum w:abstractNumId="9">
    <w:nsid w:val="0EB0288B"/>
    <w:multiLevelType w:val="multilevel"/>
    <w:tmpl w:val="3A38DB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1611441B"/>
    <w:multiLevelType w:val="hybridMultilevel"/>
    <w:tmpl w:val="19AC1AE6"/>
    <w:lvl w:ilvl="0" w:tplc="156898CA">
      <w:start w:val="1"/>
      <w:numFmt w:val="decimal"/>
      <w:lvlText w:val="1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AC6697"/>
    <w:multiLevelType w:val="hybridMultilevel"/>
    <w:tmpl w:val="CBA87D96"/>
    <w:lvl w:ilvl="0" w:tplc="8BA607BA">
      <w:start w:val="1"/>
      <w:numFmt w:val="bullet"/>
      <w:pStyle w:val="a1"/>
      <w:lvlText w:val=""/>
      <w:lvlJc w:val="left"/>
      <w:pPr>
        <w:tabs>
          <w:tab w:val="num" w:pos="720"/>
        </w:tabs>
        <w:ind w:left="720" w:hanging="360"/>
      </w:pPr>
      <w:rPr>
        <w:rFonts w:ascii="Wingdings" w:hAnsi="Wingdings" w:hint="default"/>
      </w:rPr>
    </w:lvl>
    <w:lvl w:ilvl="1" w:tplc="EE9A45F0" w:tentative="1">
      <w:start w:val="1"/>
      <w:numFmt w:val="bullet"/>
      <w:lvlText w:val="o"/>
      <w:lvlJc w:val="left"/>
      <w:pPr>
        <w:tabs>
          <w:tab w:val="num" w:pos="1440"/>
        </w:tabs>
        <w:ind w:left="1440" w:hanging="360"/>
      </w:pPr>
      <w:rPr>
        <w:rFonts w:ascii="Courier New" w:hAnsi="Courier New" w:cs="Courier New" w:hint="default"/>
      </w:rPr>
    </w:lvl>
    <w:lvl w:ilvl="2" w:tplc="551EEBB2" w:tentative="1">
      <w:start w:val="1"/>
      <w:numFmt w:val="bullet"/>
      <w:lvlText w:val=""/>
      <w:lvlJc w:val="left"/>
      <w:pPr>
        <w:tabs>
          <w:tab w:val="num" w:pos="2160"/>
        </w:tabs>
        <w:ind w:left="2160" w:hanging="360"/>
      </w:pPr>
      <w:rPr>
        <w:rFonts w:ascii="Wingdings" w:hAnsi="Wingdings" w:hint="default"/>
      </w:rPr>
    </w:lvl>
    <w:lvl w:ilvl="3" w:tplc="A78A02C0" w:tentative="1">
      <w:start w:val="1"/>
      <w:numFmt w:val="bullet"/>
      <w:lvlText w:val=""/>
      <w:lvlJc w:val="left"/>
      <w:pPr>
        <w:tabs>
          <w:tab w:val="num" w:pos="2880"/>
        </w:tabs>
        <w:ind w:left="2880" w:hanging="360"/>
      </w:pPr>
      <w:rPr>
        <w:rFonts w:ascii="Symbol" w:hAnsi="Symbol" w:hint="default"/>
      </w:rPr>
    </w:lvl>
    <w:lvl w:ilvl="4" w:tplc="C700C6EE" w:tentative="1">
      <w:start w:val="1"/>
      <w:numFmt w:val="bullet"/>
      <w:lvlText w:val="o"/>
      <w:lvlJc w:val="left"/>
      <w:pPr>
        <w:tabs>
          <w:tab w:val="num" w:pos="3600"/>
        </w:tabs>
        <w:ind w:left="3600" w:hanging="360"/>
      </w:pPr>
      <w:rPr>
        <w:rFonts w:ascii="Courier New" w:hAnsi="Courier New" w:cs="Courier New" w:hint="default"/>
      </w:rPr>
    </w:lvl>
    <w:lvl w:ilvl="5" w:tplc="36B0505C" w:tentative="1">
      <w:start w:val="1"/>
      <w:numFmt w:val="bullet"/>
      <w:lvlText w:val=""/>
      <w:lvlJc w:val="left"/>
      <w:pPr>
        <w:tabs>
          <w:tab w:val="num" w:pos="4320"/>
        </w:tabs>
        <w:ind w:left="4320" w:hanging="360"/>
      </w:pPr>
      <w:rPr>
        <w:rFonts w:ascii="Wingdings" w:hAnsi="Wingdings" w:hint="default"/>
      </w:rPr>
    </w:lvl>
    <w:lvl w:ilvl="6" w:tplc="2EFE1326" w:tentative="1">
      <w:start w:val="1"/>
      <w:numFmt w:val="bullet"/>
      <w:lvlText w:val=""/>
      <w:lvlJc w:val="left"/>
      <w:pPr>
        <w:tabs>
          <w:tab w:val="num" w:pos="5040"/>
        </w:tabs>
        <w:ind w:left="5040" w:hanging="360"/>
      </w:pPr>
      <w:rPr>
        <w:rFonts w:ascii="Symbol" w:hAnsi="Symbol" w:hint="default"/>
      </w:rPr>
    </w:lvl>
    <w:lvl w:ilvl="7" w:tplc="1ECCCDFE" w:tentative="1">
      <w:start w:val="1"/>
      <w:numFmt w:val="bullet"/>
      <w:lvlText w:val="o"/>
      <w:lvlJc w:val="left"/>
      <w:pPr>
        <w:tabs>
          <w:tab w:val="num" w:pos="5760"/>
        </w:tabs>
        <w:ind w:left="5760" w:hanging="360"/>
      </w:pPr>
      <w:rPr>
        <w:rFonts w:ascii="Courier New" w:hAnsi="Courier New" w:cs="Courier New" w:hint="default"/>
      </w:rPr>
    </w:lvl>
    <w:lvl w:ilvl="8" w:tplc="021AF34C" w:tentative="1">
      <w:start w:val="1"/>
      <w:numFmt w:val="bullet"/>
      <w:lvlText w:val=""/>
      <w:lvlJc w:val="left"/>
      <w:pPr>
        <w:tabs>
          <w:tab w:val="num" w:pos="6480"/>
        </w:tabs>
        <w:ind w:left="6480" w:hanging="360"/>
      </w:pPr>
      <w:rPr>
        <w:rFonts w:ascii="Wingdings" w:hAnsi="Wingdings" w:hint="default"/>
      </w:rPr>
    </w:lvl>
  </w:abstractNum>
  <w:abstractNum w:abstractNumId="12">
    <w:nsid w:val="1BE848BC"/>
    <w:multiLevelType w:val="multilevel"/>
    <w:tmpl w:val="3520689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281B566A"/>
    <w:multiLevelType w:val="multilevel"/>
    <w:tmpl w:val="D02A5D1A"/>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4">
    <w:nsid w:val="286C7E2F"/>
    <w:multiLevelType w:val="hybridMultilevel"/>
    <w:tmpl w:val="2F94B350"/>
    <w:lvl w:ilvl="0" w:tplc="51164BE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9270A4"/>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2DBB0C25"/>
    <w:multiLevelType w:val="singleLevel"/>
    <w:tmpl w:val="13A2B120"/>
    <w:lvl w:ilvl="0">
      <w:start w:val="1"/>
      <w:numFmt w:val="decimal"/>
      <w:lvlText w:val="%1."/>
      <w:lvlJc w:val="left"/>
      <w:pPr>
        <w:tabs>
          <w:tab w:val="num" w:pos="720"/>
        </w:tabs>
        <w:ind w:left="720" w:hanging="360"/>
      </w:pPr>
      <w:rPr>
        <w:rFonts w:hint="default"/>
      </w:rPr>
    </w:lvl>
  </w:abstractNum>
  <w:abstractNum w:abstractNumId="18">
    <w:nsid w:val="2F51721A"/>
    <w:multiLevelType w:val="hybridMultilevel"/>
    <w:tmpl w:val="47C02828"/>
    <w:lvl w:ilvl="0" w:tplc="04190005">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5F83706"/>
    <w:multiLevelType w:val="multilevel"/>
    <w:tmpl w:val="8B56F0DE"/>
    <w:lvl w:ilvl="0">
      <w:start w:val="1"/>
      <w:numFmt w:val="decimal"/>
      <w:pStyle w:val="1"/>
      <w:lvlText w:val="%1."/>
      <w:lvlJc w:val="left"/>
      <w:pPr>
        <w:ind w:left="720" w:hanging="360"/>
      </w:pPr>
      <w:rPr>
        <w:rFonts w:hint="default"/>
      </w:rPr>
    </w:lvl>
    <w:lvl w:ilvl="1">
      <w:start w:val="1"/>
      <w:numFmt w:val="decimal"/>
      <w:lvlText w:val="2.%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3B043E1D"/>
    <w:multiLevelType w:val="hybridMultilevel"/>
    <w:tmpl w:val="21A2A706"/>
    <w:lvl w:ilvl="0" w:tplc="5B6210D0">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D103E1F"/>
    <w:multiLevelType w:val="multilevel"/>
    <w:tmpl w:val="3520689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3D703F84"/>
    <w:multiLevelType w:val="hybridMultilevel"/>
    <w:tmpl w:val="E0FCCE34"/>
    <w:lvl w:ilvl="0" w:tplc="007E23D8">
      <w:start w:val="1"/>
      <w:numFmt w:val="decimal"/>
      <w:lvlText w:val="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600716"/>
    <w:multiLevelType w:val="multilevel"/>
    <w:tmpl w:val="0BDC60CA"/>
    <w:lvl w:ilvl="0">
      <w:start w:val="1"/>
      <w:numFmt w:val="decimal"/>
      <w:lvlText w:val="%1."/>
      <w:lvlJc w:val="left"/>
      <w:pPr>
        <w:ind w:left="360" w:hanging="360"/>
      </w:pPr>
    </w:lvl>
    <w:lvl w:ilvl="1">
      <w:start w:val="1"/>
      <w:numFmt w:val="decimal"/>
      <w:pStyle w:va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66716E2"/>
    <w:multiLevelType w:val="hybridMultilevel"/>
    <w:tmpl w:val="3454E566"/>
    <w:lvl w:ilvl="0" w:tplc="04190005">
      <w:start w:val="1"/>
      <w:numFmt w:val="bullet"/>
      <w:lvlText w:val=""/>
      <w:lvlJc w:val="left"/>
      <w:pPr>
        <w:ind w:left="890" w:hanging="360"/>
      </w:pPr>
      <w:rPr>
        <w:rFonts w:ascii="Wingdings" w:hAnsi="Wingdings"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25">
    <w:nsid w:val="4CEB186E"/>
    <w:multiLevelType w:val="multilevel"/>
    <w:tmpl w:val="2B1429CA"/>
    <w:lvl w:ilvl="0">
      <w:start w:val="1"/>
      <w:numFmt w:val="decimal"/>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1F61C27"/>
    <w:multiLevelType w:val="multilevel"/>
    <w:tmpl w:val="CB76F822"/>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7">
    <w:nsid w:val="57437018"/>
    <w:multiLevelType w:val="multilevel"/>
    <w:tmpl w:val="66B0F15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7AE6E4A"/>
    <w:multiLevelType w:val="multilevel"/>
    <w:tmpl w:val="C0808DA8"/>
    <w:lvl w:ilvl="0">
      <w:start w:val="13"/>
      <w:numFmt w:val="decimal"/>
      <w:lvlText w:val="%1."/>
      <w:lvlJc w:val="left"/>
      <w:pPr>
        <w:ind w:left="480" w:hanging="480"/>
      </w:pPr>
      <w:rPr>
        <w:rFonts w:hint="default"/>
      </w:rPr>
    </w:lvl>
    <w:lvl w:ilvl="1">
      <w:start w:val="1"/>
      <w:numFmt w:val="decimal"/>
      <w:lvlText w:val="%1.%2."/>
      <w:lvlJc w:val="left"/>
      <w:pPr>
        <w:ind w:left="3599"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58492EF7"/>
    <w:multiLevelType w:val="hybridMultilevel"/>
    <w:tmpl w:val="674641A0"/>
    <w:lvl w:ilvl="0" w:tplc="17662B1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85D1D5D"/>
    <w:multiLevelType w:val="multilevel"/>
    <w:tmpl w:val="3A38DB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5A6F2CE2"/>
    <w:multiLevelType w:val="hybridMultilevel"/>
    <w:tmpl w:val="674641A0"/>
    <w:lvl w:ilvl="0" w:tplc="17662B1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2F94343"/>
    <w:multiLevelType w:val="hybridMultilevel"/>
    <w:tmpl w:val="2F5895DE"/>
    <w:lvl w:ilvl="0" w:tplc="8E9436FC">
      <w:start w:val="1"/>
      <w:numFmt w:val="decimal"/>
      <w:lvlText w:val="9.%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4933618"/>
    <w:multiLevelType w:val="multilevel"/>
    <w:tmpl w:val="25707E22"/>
    <w:lvl w:ilvl="0">
      <w:start w:val="4"/>
      <w:numFmt w:val="decimal"/>
      <w:lvlText w:val="%1."/>
      <w:lvlJc w:val="left"/>
      <w:pPr>
        <w:ind w:left="720" w:hanging="360"/>
      </w:pPr>
      <w:rPr>
        <w:rFonts w:hint="default"/>
        <w:b/>
        <w:sz w:val="32"/>
        <w:szCs w:val="32"/>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4">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5">
    <w:nsid w:val="6D1622D6"/>
    <w:multiLevelType w:val="hybridMultilevel"/>
    <w:tmpl w:val="2D4079A6"/>
    <w:lvl w:ilvl="0" w:tplc="7062EA26">
      <w:start w:val="1"/>
      <w:numFmt w:val="bullet"/>
      <w:pStyle w:val="20"/>
      <w:lvlText w:val=""/>
      <w:lvlJc w:val="left"/>
      <w:pPr>
        <w:tabs>
          <w:tab w:val="num" w:pos="1021"/>
        </w:tabs>
        <w:ind w:left="1021" w:hanging="227"/>
      </w:pPr>
      <w:rPr>
        <w:rFonts w:ascii="Symbol" w:hAnsi="Symbol" w:hint="default"/>
      </w:rPr>
    </w:lvl>
    <w:lvl w:ilvl="1" w:tplc="3AF06FBE" w:tentative="1">
      <w:start w:val="1"/>
      <w:numFmt w:val="bullet"/>
      <w:lvlText w:val="o"/>
      <w:lvlJc w:val="left"/>
      <w:pPr>
        <w:tabs>
          <w:tab w:val="num" w:pos="1440"/>
        </w:tabs>
        <w:ind w:left="1440" w:hanging="360"/>
      </w:pPr>
      <w:rPr>
        <w:rFonts w:ascii="Courier New" w:hAnsi="Courier New" w:cs="Courier New" w:hint="default"/>
      </w:rPr>
    </w:lvl>
    <w:lvl w:ilvl="2" w:tplc="3BA45AE6" w:tentative="1">
      <w:start w:val="1"/>
      <w:numFmt w:val="bullet"/>
      <w:lvlText w:val=""/>
      <w:lvlJc w:val="left"/>
      <w:pPr>
        <w:tabs>
          <w:tab w:val="num" w:pos="2160"/>
        </w:tabs>
        <w:ind w:left="2160" w:hanging="360"/>
      </w:pPr>
      <w:rPr>
        <w:rFonts w:ascii="Wingdings" w:hAnsi="Wingdings" w:hint="default"/>
      </w:rPr>
    </w:lvl>
    <w:lvl w:ilvl="3" w:tplc="81729B10" w:tentative="1">
      <w:start w:val="1"/>
      <w:numFmt w:val="bullet"/>
      <w:lvlText w:val=""/>
      <w:lvlJc w:val="left"/>
      <w:pPr>
        <w:tabs>
          <w:tab w:val="num" w:pos="2880"/>
        </w:tabs>
        <w:ind w:left="2880" w:hanging="360"/>
      </w:pPr>
      <w:rPr>
        <w:rFonts w:ascii="Symbol" w:hAnsi="Symbol" w:hint="default"/>
      </w:rPr>
    </w:lvl>
    <w:lvl w:ilvl="4" w:tplc="495E2CE6" w:tentative="1">
      <w:start w:val="1"/>
      <w:numFmt w:val="bullet"/>
      <w:lvlText w:val="o"/>
      <w:lvlJc w:val="left"/>
      <w:pPr>
        <w:tabs>
          <w:tab w:val="num" w:pos="3600"/>
        </w:tabs>
        <w:ind w:left="3600" w:hanging="360"/>
      </w:pPr>
      <w:rPr>
        <w:rFonts w:ascii="Courier New" w:hAnsi="Courier New" w:cs="Courier New" w:hint="default"/>
      </w:rPr>
    </w:lvl>
    <w:lvl w:ilvl="5" w:tplc="015228D0" w:tentative="1">
      <w:start w:val="1"/>
      <w:numFmt w:val="bullet"/>
      <w:lvlText w:val=""/>
      <w:lvlJc w:val="left"/>
      <w:pPr>
        <w:tabs>
          <w:tab w:val="num" w:pos="4320"/>
        </w:tabs>
        <w:ind w:left="4320" w:hanging="360"/>
      </w:pPr>
      <w:rPr>
        <w:rFonts w:ascii="Wingdings" w:hAnsi="Wingdings" w:hint="default"/>
      </w:rPr>
    </w:lvl>
    <w:lvl w:ilvl="6" w:tplc="40D82F08" w:tentative="1">
      <w:start w:val="1"/>
      <w:numFmt w:val="bullet"/>
      <w:lvlText w:val=""/>
      <w:lvlJc w:val="left"/>
      <w:pPr>
        <w:tabs>
          <w:tab w:val="num" w:pos="5040"/>
        </w:tabs>
        <w:ind w:left="5040" w:hanging="360"/>
      </w:pPr>
      <w:rPr>
        <w:rFonts w:ascii="Symbol" w:hAnsi="Symbol" w:hint="default"/>
      </w:rPr>
    </w:lvl>
    <w:lvl w:ilvl="7" w:tplc="AB44D74E" w:tentative="1">
      <w:start w:val="1"/>
      <w:numFmt w:val="bullet"/>
      <w:lvlText w:val="o"/>
      <w:lvlJc w:val="left"/>
      <w:pPr>
        <w:tabs>
          <w:tab w:val="num" w:pos="5760"/>
        </w:tabs>
        <w:ind w:left="5760" w:hanging="360"/>
      </w:pPr>
      <w:rPr>
        <w:rFonts w:ascii="Courier New" w:hAnsi="Courier New" w:cs="Courier New" w:hint="default"/>
      </w:rPr>
    </w:lvl>
    <w:lvl w:ilvl="8" w:tplc="6E7858C4" w:tentative="1">
      <w:start w:val="1"/>
      <w:numFmt w:val="bullet"/>
      <w:lvlText w:val=""/>
      <w:lvlJc w:val="left"/>
      <w:pPr>
        <w:tabs>
          <w:tab w:val="num" w:pos="6480"/>
        </w:tabs>
        <w:ind w:left="6480" w:hanging="360"/>
      </w:pPr>
      <w:rPr>
        <w:rFonts w:ascii="Wingdings" w:hAnsi="Wingdings" w:hint="default"/>
      </w:rPr>
    </w:lvl>
  </w:abstractNum>
  <w:abstractNum w:abstractNumId="36">
    <w:nsid w:val="6D2C7B16"/>
    <w:multiLevelType w:val="multilevel"/>
    <w:tmpl w:val="3520689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nsid w:val="6F6B3B2F"/>
    <w:multiLevelType w:val="multilevel"/>
    <w:tmpl w:val="570A743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nsid w:val="70216650"/>
    <w:multiLevelType w:val="hybridMultilevel"/>
    <w:tmpl w:val="9BE2AC70"/>
    <w:lvl w:ilvl="0" w:tplc="BEB237B0">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675C2D"/>
    <w:multiLevelType w:val="multilevel"/>
    <w:tmpl w:val="DE446CD2"/>
    <w:lvl w:ilvl="0">
      <w:start w:val="11"/>
      <w:numFmt w:val="decimal"/>
      <w:lvlText w:val="%1."/>
      <w:lvlJc w:val="left"/>
      <w:pPr>
        <w:ind w:left="600" w:hanging="600"/>
      </w:pPr>
      <w:rPr>
        <w:rFonts w:hint="default"/>
        <w:b/>
        <w:sz w:val="32"/>
        <w:szCs w:val="32"/>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40">
    <w:nsid w:val="799471FB"/>
    <w:multiLevelType w:val="multilevel"/>
    <w:tmpl w:val="3A38DB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nsid w:val="7BC87EA9"/>
    <w:multiLevelType w:val="multilevel"/>
    <w:tmpl w:val="ECA62E4A"/>
    <w:lvl w:ilvl="0">
      <w:start w:val="10"/>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2">
    <w:nsid w:val="7C714A91"/>
    <w:multiLevelType w:val="multilevel"/>
    <w:tmpl w:val="3520689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35"/>
  </w:num>
  <w:num w:numId="3">
    <w:abstractNumId w:val="11"/>
  </w:num>
  <w:num w:numId="4">
    <w:abstractNumId w:val="23"/>
  </w:num>
  <w:num w:numId="5">
    <w:abstractNumId w:val="12"/>
  </w:num>
  <w:num w:numId="6">
    <w:abstractNumId w:val="4"/>
  </w:num>
  <w:num w:numId="7">
    <w:abstractNumId w:val="43"/>
  </w:num>
  <w:num w:numId="8">
    <w:abstractNumId w:val="25"/>
  </w:num>
  <w:num w:numId="9">
    <w:abstractNumId w:val="30"/>
  </w:num>
  <w:num w:numId="10">
    <w:abstractNumId w:val="5"/>
  </w:num>
  <w:num w:numId="11">
    <w:abstractNumId w:val="16"/>
  </w:num>
  <w:num w:numId="12">
    <w:abstractNumId w:val="34"/>
  </w:num>
  <w:num w:numId="13">
    <w:abstractNumId w:val="27"/>
  </w:num>
  <w:num w:numId="14">
    <w:abstractNumId w:val="41"/>
  </w:num>
  <w:num w:numId="15">
    <w:abstractNumId w:val="8"/>
  </w:num>
  <w:num w:numId="16">
    <w:abstractNumId w:val="39"/>
  </w:num>
  <w:num w:numId="17">
    <w:abstractNumId w:val="14"/>
  </w:num>
  <w:num w:numId="18">
    <w:abstractNumId w:val="33"/>
  </w:num>
  <w:num w:numId="19">
    <w:abstractNumId w:val="6"/>
  </w:num>
  <w:num w:numId="20">
    <w:abstractNumId w:val="17"/>
  </w:num>
  <w:num w:numId="21">
    <w:abstractNumId w:val="31"/>
  </w:num>
  <w:num w:numId="22">
    <w:abstractNumId w:val="29"/>
  </w:num>
  <w:num w:numId="23">
    <w:abstractNumId w:val="19"/>
  </w:num>
  <w:num w:numId="24">
    <w:abstractNumId w:val="18"/>
  </w:num>
  <w:num w:numId="25">
    <w:abstractNumId w:val="42"/>
  </w:num>
  <w:num w:numId="26">
    <w:abstractNumId w:val="19"/>
  </w:num>
  <w:num w:numId="27">
    <w:abstractNumId w:val="13"/>
  </w:num>
  <w:num w:numId="28">
    <w:abstractNumId w:val="38"/>
  </w:num>
  <w:num w:numId="29">
    <w:abstractNumId w:val="20"/>
  </w:num>
  <w:num w:numId="30">
    <w:abstractNumId w:val="32"/>
  </w:num>
  <w:num w:numId="31">
    <w:abstractNumId w:val="26"/>
  </w:num>
  <w:num w:numId="32">
    <w:abstractNumId w:val="1"/>
  </w:num>
  <w:num w:numId="33">
    <w:abstractNumId w:val="10"/>
  </w:num>
  <w:num w:numId="34">
    <w:abstractNumId w:val="22"/>
  </w:num>
  <w:num w:numId="35">
    <w:abstractNumId w:val="36"/>
  </w:num>
  <w:num w:numId="36">
    <w:abstractNumId w:val="2"/>
  </w:num>
  <w:num w:numId="37">
    <w:abstractNumId w:val="3"/>
  </w:num>
  <w:num w:numId="38">
    <w:abstractNumId w:val="28"/>
  </w:num>
  <w:num w:numId="39">
    <w:abstractNumId w:val="24"/>
  </w:num>
  <w:num w:numId="40">
    <w:abstractNumId w:val="15"/>
  </w:num>
  <w:num w:numId="41">
    <w:abstractNumId w:val="7"/>
  </w:num>
  <w:num w:numId="42">
    <w:abstractNumId w:val="21"/>
  </w:num>
  <w:num w:numId="43">
    <w:abstractNumId w:val="9"/>
  </w:num>
  <w:num w:numId="44">
    <w:abstractNumId w:val="40"/>
  </w:num>
  <w:num w:numId="45">
    <w:abstractNumId w:val="3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01EAE"/>
    <w:rsid w:val="00000437"/>
    <w:rsid w:val="000009B4"/>
    <w:rsid w:val="00001DE6"/>
    <w:rsid w:val="000027C4"/>
    <w:rsid w:val="00004D11"/>
    <w:rsid w:val="00005DFD"/>
    <w:rsid w:val="00011082"/>
    <w:rsid w:val="00011BB1"/>
    <w:rsid w:val="00011CD9"/>
    <w:rsid w:val="00012ADB"/>
    <w:rsid w:val="00014444"/>
    <w:rsid w:val="0001463E"/>
    <w:rsid w:val="00017056"/>
    <w:rsid w:val="000175E5"/>
    <w:rsid w:val="0002006A"/>
    <w:rsid w:val="00020FE3"/>
    <w:rsid w:val="00023FEA"/>
    <w:rsid w:val="000241DB"/>
    <w:rsid w:val="00025254"/>
    <w:rsid w:val="00026CF4"/>
    <w:rsid w:val="00031155"/>
    <w:rsid w:val="00031E30"/>
    <w:rsid w:val="00033132"/>
    <w:rsid w:val="00033C4B"/>
    <w:rsid w:val="00034314"/>
    <w:rsid w:val="000378B6"/>
    <w:rsid w:val="00041261"/>
    <w:rsid w:val="00041CFE"/>
    <w:rsid w:val="000420F9"/>
    <w:rsid w:val="0004277A"/>
    <w:rsid w:val="0004338E"/>
    <w:rsid w:val="00043FB1"/>
    <w:rsid w:val="000442BA"/>
    <w:rsid w:val="00047387"/>
    <w:rsid w:val="00047560"/>
    <w:rsid w:val="00051F92"/>
    <w:rsid w:val="000527B8"/>
    <w:rsid w:val="00053D3A"/>
    <w:rsid w:val="000544CB"/>
    <w:rsid w:val="00054AED"/>
    <w:rsid w:val="00056A2F"/>
    <w:rsid w:val="00057391"/>
    <w:rsid w:val="0005763F"/>
    <w:rsid w:val="00062916"/>
    <w:rsid w:val="000650A9"/>
    <w:rsid w:val="00065691"/>
    <w:rsid w:val="00065B24"/>
    <w:rsid w:val="00066CF4"/>
    <w:rsid w:val="00070356"/>
    <w:rsid w:val="00070508"/>
    <w:rsid w:val="00071401"/>
    <w:rsid w:val="00071D77"/>
    <w:rsid w:val="00073E49"/>
    <w:rsid w:val="0007568E"/>
    <w:rsid w:val="00076CFB"/>
    <w:rsid w:val="00077358"/>
    <w:rsid w:val="000775BF"/>
    <w:rsid w:val="000802E7"/>
    <w:rsid w:val="000807E0"/>
    <w:rsid w:val="000808F6"/>
    <w:rsid w:val="00082C9E"/>
    <w:rsid w:val="00083F32"/>
    <w:rsid w:val="000870D6"/>
    <w:rsid w:val="0008781D"/>
    <w:rsid w:val="000917F0"/>
    <w:rsid w:val="000A17EA"/>
    <w:rsid w:val="000A1933"/>
    <w:rsid w:val="000A20BC"/>
    <w:rsid w:val="000A24DA"/>
    <w:rsid w:val="000A31F4"/>
    <w:rsid w:val="000A7B7C"/>
    <w:rsid w:val="000B08B3"/>
    <w:rsid w:val="000B1278"/>
    <w:rsid w:val="000B1A75"/>
    <w:rsid w:val="000B2436"/>
    <w:rsid w:val="000B2DD4"/>
    <w:rsid w:val="000B35C3"/>
    <w:rsid w:val="000B4BA1"/>
    <w:rsid w:val="000B5579"/>
    <w:rsid w:val="000B61EF"/>
    <w:rsid w:val="000B6F7B"/>
    <w:rsid w:val="000B722E"/>
    <w:rsid w:val="000B7464"/>
    <w:rsid w:val="000C044E"/>
    <w:rsid w:val="000C2D47"/>
    <w:rsid w:val="000C3B4C"/>
    <w:rsid w:val="000C40E6"/>
    <w:rsid w:val="000C52D8"/>
    <w:rsid w:val="000C6C2D"/>
    <w:rsid w:val="000C7036"/>
    <w:rsid w:val="000D2A1F"/>
    <w:rsid w:val="000D2BEE"/>
    <w:rsid w:val="000D3D0E"/>
    <w:rsid w:val="000D44B9"/>
    <w:rsid w:val="000D7124"/>
    <w:rsid w:val="000D77D7"/>
    <w:rsid w:val="000E062C"/>
    <w:rsid w:val="000E0960"/>
    <w:rsid w:val="000E1203"/>
    <w:rsid w:val="000E24E7"/>
    <w:rsid w:val="000E3A0C"/>
    <w:rsid w:val="000E75FB"/>
    <w:rsid w:val="000E7C74"/>
    <w:rsid w:val="000E7FA6"/>
    <w:rsid w:val="000F0A0A"/>
    <w:rsid w:val="000F160F"/>
    <w:rsid w:val="000F2A21"/>
    <w:rsid w:val="000F4847"/>
    <w:rsid w:val="000F7841"/>
    <w:rsid w:val="00100D54"/>
    <w:rsid w:val="00101BA5"/>
    <w:rsid w:val="001027CC"/>
    <w:rsid w:val="00102C3F"/>
    <w:rsid w:val="00103696"/>
    <w:rsid w:val="00103896"/>
    <w:rsid w:val="00103AC9"/>
    <w:rsid w:val="00105409"/>
    <w:rsid w:val="00105C1C"/>
    <w:rsid w:val="0010601D"/>
    <w:rsid w:val="0010671D"/>
    <w:rsid w:val="00106BB8"/>
    <w:rsid w:val="00107915"/>
    <w:rsid w:val="001102F9"/>
    <w:rsid w:val="0011039E"/>
    <w:rsid w:val="00112B8B"/>
    <w:rsid w:val="00113EEF"/>
    <w:rsid w:val="001142E5"/>
    <w:rsid w:val="00115B93"/>
    <w:rsid w:val="00120A24"/>
    <w:rsid w:val="001219B9"/>
    <w:rsid w:val="0012225A"/>
    <w:rsid w:val="00125273"/>
    <w:rsid w:val="00126009"/>
    <w:rsid w:val="001263FD"/>
    <w:rsid w:val="00126B4F"/>
    <w:rsid w:val="001308FC"/>
    <w:rsid w:val="001310D5"/>
    <w:rsid w:val="0013148B"/>
    <w:rsid w:val="00132FC6"/>
    <w:rsid w:val="001346B6"/>
    <w:rsid w:val="00135172"/>
    <w:rsid w:val="001353C8"/>
    <w:rsid w:val="001410A9"/>
    <w:rsid w:val="00141CC6"/>
    <w:rsid w:val="001425BF"/>
    <w:rsid w:val="00142685"/>
    <w:rsid w:val="001438DF"/>
    <w:rsid w:val="0014449C"/>
    <w:rsid w:val="001465D2"/>
    <w:rsid w:val="0014783B"/>
    <w:rsid w:val="001506CF"/>
    <w:rsid w:val="0015214C"/>
    <w:rsid w:val="00152F0A"/>
    <w:rsid w:val="00153391"/>
    <w:rsid w:val="00153436"/>
    <w:rsid w:val="0015347C"/>
    <w:rsid w:val="00153B78"/>
    <w:rsid w:val="00160321"/>
    <w:rsid w:val="00160518"/>
    <w:rsid w:val="001610B3"/>
    <w:rsid w:val="001613C5"/>
    <w:rsid w:val="00163FE2"/>
    <w:rsid w:val="00164184"/>
    <w:rsid w:val="0016743A"/>
    <w:rsid w:val="00171022"/>
    <w:rsid w:val="0017153B"/>
    <w:rsid w:val="0017467C"/>
    <w:rsid w:val="00174AB8"/>
    <w:rsid w:val="00176375"/>
    <w:rsid w:val="00176A80"/>
    <w:rsid w:val="001800E1"/>
    <w:rsid w:val="001801B7"/>
    <w:rsid w:val="001808C5"/>
    <w:rsid w:val="00181656"/>
    <w:rsid w:val="001821FD"/>
    <w:rsid w:val="001865B8"/>
    <w:rsid w:val="00187BD1"/>
    <w:rsid w:val="0019112B"/>
    <w:rsid w:val="00192750"/>
    <w:rsid w:val="00192EE6"/>
    <w:rsid w:val="00195071"/>
    <w:rsid w:val="001964E1"/>
    <w:rsid w:val="00196755"/>
    <w:rsid w:val="00197DC2"/>
    <w:rsid w:val="00197E25"/>
    <w:rsid w:val="001A11C9"/>
    <w:rsid w:val="001A2721"/>
    <w:rsid w:val="001A4728"/>
    <w:rsid w:val="001A584D"/>
    <w:rsid w:val="001A628D"/>
    <w:rsid w:val="001B05D0"/>
    <w:rsid w:val="001B081A"/>
    <w:rsid w:val="001B1081"/>
    <w:rsid w:val="001B27C0"/>
    <w:rsid w:val="001B36C3"/>
    <w:rsid w:val="001B3B36"/>
    <w:rsid w:val="001B3E5B"/>
    <w:rsid w:val="001B5250"/>
    <w:rsid w:val="001B6259"/>
    <w:rsid w:val="001B6C26"/>
    <w:rsid w:val="001B76DF"/>
    <w:rsid w:val="001C01F9"/>
    <w:rsid w:val="001C04E5"/>
    <w:rsid w:val="001C0854"/>
    <w:rsid w:val="001C1B16"/>
    <w:rsid w:val="001C1CD1"/>
    <w:rsid w:val="001C1CF3"/>
    <w:rsid w:val="001C1F4A"/>
    <w:rsid w:val="001C371A"/>
    <w:rsid w:val="001C47C0"/>
    <w:rsid w:val="001C4E6E"/>
    <w:rsid w:val="001C75C7"/>
    <w:rsid w:val="001D0232"/>
    <w:rsid w:val="001D0D26"/>
    <w:rsid w:val="001D1396"/>
    <w:rsid w:val="001D2766"/>
    <w:rsid w:val="001D37D2"/>
    <w:rsid w:val="001D440E"/>
    <w:rsid w:val="001D49BE"/>
    <w:rsid w:val="001D5011"/>
    <w:rsid w:val="001E146F"/>
    <w:rsid w:val="001E1F91"/>
    <w:rsid w:val="001E2CB9"/>
    <w:rsid w:val="001E3C75"/>
    <w:rsid w:val="001E443F"/>
    <w:rsid w:val="001E7D7D"/>
    <w:rsid w:val="001E7F03"/>
    <w:rsid w:val="001F08CC"/>
    <w:rsid w:val="001F1644"/>
    <w:rsid w:val="001F249C"/>
    <w:rsid w:val="001F502D"/>
    <w:rsid w:val="001F6036"/>
    <w:rsid w:val="001F6045"/>
    <w:rsid w:val="001F6D7F"/>
    <w:rsid w:val="001F74F6"/>
    <w:rsid w:val="001F7BE5"/>
    <w:rsid w:val="00200B7D"/>
    <w:rsid w:val="00201760"/>
    <w:rsid w:val="00201CC9"/>
    <w:rsid w:val="00201EAE"/>
    <w:rsid w:val="00204AB2"/>
    <w:rsid w:val="002057EB"/>
    <w:rsid w:val="002076A0"/>
    <w:rsid w:val="00214D59"/>
    <w:rsid w:val="00221365"/>
    <w:rsid w:val="002214B8"/>
    <w:rsid w:val="00221A84"/>
    <w:rsid w:val="002227EF"/>
    <w:rsid w:val="002232D8"/>
    <w:rsid w:val="00225100"/>
    <w:rsid w:val="0022571F"/>
    <w:rsid w:val="00226537"/>
    <w:rsid w:val="00226978"/>
    <w:rsid w:val="00226C52"/>
    <w:rsid w:val="00226F7B"/>
    <w:rsid w:val="002272C1"/>
    <w:rsid w:val="00227D1B"/>
    <w:rsid w:val="00233B30"/>
    <w:rsid w:val="00234CB3"/>
    <w:rsid w:val="00235348"/>
    <w:rsid w:val="00235686"/>
    <w:rsid w:val="00242528"/>
    <w:rsid w:val="002431C5"/>
    <w:rsid w:val="00243A3D"/>
    <w:rsid w:val="00243D75"/>
    <w:rsid w:val="00246108"/>
    <w:rsid w:val="00246E14"/>
    <w:rsid w:val="002500AB"/>
    <w:rsid w:val="002532FD"/>
    <w:rsid w:val="00255177"/>
    <w:rsid w:val="0025725F"/>
    <w:rsid w:val="00261910"/>
    <w:rsid w:val="00263468"/>
    <w:rsid w:val="00264BE8"/>
    <w:rsid w:val="00266182"/>
    <w:rsid w:val="00271BC9"/>
    <w:rsid w:val="00271CF0"/>
    <w:rsid w:val="00271DFF"/>
    <w:rsid w:val="00272FD7"/>
    <w:rsid w:val="00274B10"/>
    <w:rsid w:val="002751F2"/>
    <w:rsid w:val="002766DF"/>
    <w:rsid w:val="00277A5A"/>
    <w:rsid w:val="00281A2E"/>
    <w:rsid w:val="00281A6E"/>
    <w:rsid w:val="00282831"/>
    <w:rsid w:val="00283365"/>
    <w:rsid w:val="00283AF7"/>
    <w:rsid w:val="00287113"/>
    <w:rsid w:val="002878B7"/>
    <w:rsid w:val="00290560"/>
    <w:rsid w:val="00291889"/>
    <w:rsid w:val="00291F44"/>
    <w:rsid w:val="00291F4F"/>
    <w:rsid w:val="0029254A"/>
    <w:rsid w:val="0029265F"/>
    <w:rsid w:val="00293991"/>
    <w:rsid w:val="002956E5"/>
    <w:rsid w:val="0029613A"/>
    <w:rsid w:val="0029796F"/>
    <w:rsid w:val="00297D67"/>
    <w:rsid w:val="002A05E8"/>
    <w:rsid w:val="002A116A"/>
    <w:rsid w:val="002A11FB"/>
    <w:rsid w:val="002A1443"/>
    <w:rsid w:val="002A2187"/>
    <w:rsid w:val="002A2DBC"/>
    <w:rsid w:val="002A30D9"/>
    <w:rsid w:val="002A4245"/>
    <w:rsid w:val="002A4315"/>
    <w:rsid w:val="002A4CB4"/>
    <w:rsid w:val="002A4DA8"/>
    <w:rsid w:val="002A4E66"/>
    <w:rsid w:val="002A74D3"/>
    <w:rsid w:val="002A7945"/>
    <w:rsid w:val="002B00DC"/>
    <w:rsid w:val="002B0778"/>
    <w:rsid w:val="002B0DA1"/>
    <w:rsid w:val="002B174C"/>
    <w:rsid w:val="002B26D9"/>
    <w:rsid w:val="002B3297"/>
    <w:rsid w:val="002B3EB5"/>
    <w:rsid w:val="002B4085"/>
    <w:rsid w:val="002B4906"/>
    <w:rsid w:val="002B6701"/>
    <w:rsid w:val="002B7D76"/>
    <w:rsid w:val="002C0DE7"/>
    <w:rsid w:val="002C3B6A"/>
    <w:rsid w:val="002C3C4C"/>
    <w:rsid w:val="002C416B"/>
    <w:rsid w:val="002C510C"/>
    <w:rsid w:val="002D2035"/>
    <w:rsid w:val="002D4BCB"/>
    <w:rsid w:val="002D5B81"/>
    <w:rsid w:val="002D74FB"/>
    <w:rsid w:val="002E04A8"/>
    <w:rsid w:val="002E0AC4"/>
    <w:rsid w:val="002E21EB"/>
    <w:rsid w:val="002E269D"/>
    <w:rsid w:val="002E46BE"/>
    <w:rsid w:val="002E573E"/>
    <w:rsid w:val="002E5F82"/>
    <w:rsid w:val="002E61A4"/>
    <w:rsid w:val="002E6850"/>
    <w:rsid w:val="002F0678"/>
    <w:rsid w:val="002F126D"/>
    <w:rsid w:val="002F13BF"/>
    <w:rsid w:val="002F2666"/>
    <w:rsid w:val="002F324C"/>
    <w:rsid w:val="002F48EC"/>
    <w:rsid w:val="002F595D"/>
    <w:rsid w:val="002F59BB"/>
    <w:rsid w:val="002F711E"/>
    <w:rsid w:val="00302A61"/>
    <w:rsid w:val="003049D4"/>
    <w:rsid w:val="003073FE"/>
    <w:rsid w:val="003105DD"/>
    <w:rsid w:val="00310CFB"/>
    <w:rsid w:val="00312635"/>
    <w:rsid w:val="003133BD"/>
    <w:rsid w:val="003168E0"/>
    <w:rsid w:val="00321095"/>
    <w:rsid w:val="003219FB"/>
    <w:rsid w:val="003230B1"/>
    <w:rsid w:val="00323271"/>
    <w:rsid w:val="00325514"/>
    <w:rsid w:val="003259E5"/>
    <w:rsid w:val="00326B2D"/>
    <w:rsid w:val="003307A3"/>
    <w:rsid w:val="0033288C"/>
    <w:rsid w:val="00335027"/>
    <w:rsid w:val="00336A4D"/>
    <w:rsid w:val="00340DAC"/>
    <w:rsid w:val="0034212C"/>
    <w:rsid w:val="0034317A"/>
    <w:rsid w:val="00343E18"/>
    <w:rsid w:val="0034424F"/>
    <w:rsid w:val="00344E1B"/>
    <w:rsid w:val="003479F0"/>
    <w:rsid w:val="003551B9"/>
    <w:rsid w:val="00356B5B"/>
    <w:rsid w:val="003574A4"/>
    <w:rsid w:val="00360C41"/>
    <w:rsid w:val="00362155"/>
    <w:rsid w:val="00362307"/>
    <w:rsid w:val="00364A94"/>
    <w:rsid w:val="00365035"/>
    <w:rsid w:val="00367530"/>
    <w:rsid w:val="00367995"/>
    <w:rsid w:val="00367BCE"/>
    <w:rsid w:val="00367E4B"/>
    <w:rsid w:val="00371CC6"/>
    <w:rsid w:val="0037299E"/>
    <w:rsid w:val="00372E45"/>
    <w:rsid w:val="00373655"/>
    <w:rsid w:val="00373CF4"/>
    <w:rsid w:val="00373D42"/>
    <w:rsid w:val="003742C7"/>
    <w:rsid w:val="0037455C"/>
    <w:rsid w:val="00374DD5"/>
    <w:rsid w:val="00375477"/>
    <w:rsid w:val="00380745"/>
    <w:rsid w:val="003808CD"/>
    <w:rsid w:val="00380A15"/>
    <w:rsid w:val="0038304A"/>
    <w:rsid w:val="003840C3"/>
    <w:rsid w:val="00385670"/>
    <w:rsid w:val="003858C3"/>
    <w:rsid w:val="00385AA6"/>
    <w:rsid w:val="00385BCB"/>
    <w:rsid w:val="00385F22"/>
    <w:rsid w:val="00387037"/>
    <w:rsid w:val="00390A77"/>
    <w:rsid w:val="00394948"/>
    <w:rsid w:val="0039591C"/>
    <w:rsid w:val="00397AFF"/>
    <w:rsid w:val="003A1639"/>
    <w:rsid w:val="003A3636"/>
    <w:rsid w:val="003A6EC6"/>
    <w:rsid w:val="003B0FCC"/>
    <w:rsid w:val="003B2249"/>
    <w:rsid w:val="003B3EBA"/>
    <w:rsid w:val="003B4F8D"/>
    <w:rsid w:val="003B6A2F"/>
    <w:rsid w:val="003B6CA9"/>
    <w:rsid w:val="003C0563"/>
    <w:rsid w:val="003C1114"/>
    <w:rsid w:val="003C2F5B"/>
    <w:rsid w:val="003C3A66"/>
    <w:rsid w:val="003C56E8"/>
    <w:rsid w:val="003C6CF1"/>
    <w:rsid w:val="003C7D94"/>
    <w:rsid w:val="003D24CD"/>
    <w:rsid w:val="003D3752"/>
    <w:rsid w:val="003D483D"/>
    <w:rsid w:val="003D4B89"/>
    <w:rsid w:val="003D5BF8"/>
    <w:rsid w:val="003D6F72"/>
    <w:rsid w:val="003E0689"/>
    <w:rsid w:val="003E0DB4"/>
    <w:rsid w:val="003E1601"/>
    <w:rsid w:val="003E21E5"/>
    <w:rsid w:val="003E37DF"/>
    <w:rsid w:val="003E3DE4"/>
    <w:rsid w:val="003E4DC7"/>
    <w:rsid w:val="003E59DA"/>
    <w:rsid w:val="003E5C9B"/>
    <w:rsid w:val="003E5CB0"/>
    <w:rsid w:val="003E619A"/>
    <w:rsid w:val="003E6DF9"/>
    <w:rsid w:val="003E7304"/>
    <w:rsid w:val="003F360E"/>
    <w:rsid w:val="003F4410"/>
    <w:rsid w:val="003F6271"/>
    <w:rsid w:val="004002E7"/>
    <w:rsid w:val="00400970"/>
    <w:rsid w:val="004009A0"/>
    <w:rsid w:val="00401139"/>
    <w:rsid w:val="004031DE"/>
    <w:rsid w:val="00406C98"/>
    <w:rsid w:val="00407180"/>
    <w:rsid w:val="00407D6E"/>
    <w:rsid w:val="00415EB9"/>
    <w:rsid w:val="00416E57"/>
    <w:rsid w:val="00416E8C"/>
    <w:rsid w:val="00417325"/>
    <w:rsid w:val="004204FF"/>
    <w:rsid w:val="004214C4"/>
    <w:rsid w:val="00421F0F"/>
    <w:rsid w:val="0042235B"/>
    <w:rsid w:val="00423102"/>
    <w:rsid w:val="004241B3"/>
    <w:rsid w:val="00424C96"/>
    <w:rsid w:val="004260CB"/>
    <w:rsid w:val="004272A3"/>
    <w:rsid w:val="00427FD0"/>
    <w:rsid w:val="00430DB7"/>
    <w:rsid w:val="0043251A"/>
    <w:rsid w:val="00435F15"/>
    <w:rsid w:val="004368B9"/>
    <w:rsid w:val="00437C57"/>
    <w:rsid w:val="00441431"/>
    <w:rsid w:val="00444032"/>
    <w:rsid w:val="00444712"/>
    <w:rsid w:val="00451BDF"/>
    <w:rsid w:val="00451E84"/>
    <w:rsid w:val="00452DB3"/>
    <w:rsid w:val="00452DE0"/>
    <w:rsid w:val="0045303B"/>
    <w:rsid w:val="004531CE"/>
    <w:rsid w:val="00456B2D"/>
    <w:rsid w:val="00460FF0"/>
    <w:rsid w:val="00461175"/>
    <w:rsid w:val="004612AB"/>
    <w:rsid w:val="00463B37"/>
    <w:rsid w:val="004656AE"/>
    <w:rsid w:val="00465786"/>
    <w:rsid w:val="0046587F"/>
    <w:rsid w:val="00466CC1"/>
    <w:rsid w:val="004676A8"/>
    <w:rsid w:val="0046777D"/>
    <w:rsid w:val="00470C29"/>
    <w:rsid w:val="0047360B"/>
    <w:rsid w:val="004748D8"/>
    <w:rsid w:val="004778A4"/>
    <w:rsid w:val="00480718"/>
    <w:rsid w:val="00481E84"/>
    <w:rsid w:val="00481FE0"/>
    <w:rsid w:val="00483020"/>
    <w:rsid w:val="00485C8E"/>
    <w:rsid w:val="00486849"/>
    <w:rsid w:val="004871A4"/>
    <w:rsid w:val="00490757"/>
    <w:rsid w:val="004910BC"/>
    <w:rsid w:val="0049495C"/>
    <w:rsid w:val="00494FD9"/>
    <w:rsid w:val="00495822"/>
    <w:rsid w:val="00495AA3"/>
    <w:rsid w:val="0049756F"/>
    <w:rsid w:val="00497633"/>
    <w:rsid w:val="004A01AC"/>
    <w:rsid w:val="004A137E"/>
    <w:rsid w:val="004A2AD2"/>
    <w:rsid w:val="004A3B54"/>
    <w:rsid w:val="004B2999"/>
    <w:rsid w:val="004B3068"/>
    <w:rsid w:val="004B47AE"/>
    <w:rsid w:val="004B4B9E"/>
    <w:rsid w:val="004C4372"/>
    <w:rsid w:val="004C61D7"/>
    <w:rsid w:val="004C68F4"/>
    <w:rsid w:val="004C732F"/>
    <w:rsid w:val="004D144A"/>
    <w:rsid w:val="004D1D72"/>
    <w:rsid w:val="004D29E0"/>
    <w:rsid w:val="004D3004"/>
    <w:rsid w:val="004D3BDE"/>
    <w:rsid w:val="004D3F3E"/>
    <w:rsid w:val="004D5B16"/>
    <w:rsid w:val="004E099E"/>
    <w:rsid w:val="004E0EE7"/>
    <w:rsid w:val="004E0FDC"/>
    <w:rsid w:val="004E21EE"/>
    <w:rsid w:val="004E37B9"/>
    <w:rsid w:val="004E3C20"/>
    <w:rsid w:val="004E432E"/>
    <w:rsid w:val="004E43F2"/>
    <w:rsid w:val="004E4A36"/>
    <w:rsid w:val="004E4DE5"/>
    <w:rsid w:val="004E66A6"/>
    <w:rsid w:val="004E66BB"/>
    <w:rsid w:val="004E6C8E"/>
    <w:rsid w:val="004E70B8"/>
    <w:rsid w:val="004E77EA"/>
    <w:rsid w:val="004F143B"/>
    <w:rsid w:val="004F24AB"/>
    <w:rsid w:val="004F5B93"/>
    <w:rsid w:val="004F6CD4"/>
    <w:rsid w:val="00500359"/>
    <w:rsid w:val="00501B1B"/>
    <w:rsid w:val="0050242D"/>
    <w:rsid w:val="00503052"/>
    <w:rsid w:val="00504FE6"/>
    <w:rsid w:val="00505247"/>
    <w:rsid w:val="00505A90"/>
    <w:rsid w:val="0050616F"/>
    <w:rsid w:val="005061BE"/>
    <w:rsid w:val="0050623C"/>
    <w:rsid w:val="00507223"/>
    <w:rsid w:val="005106E9"/>
    <w:rsid w:val="00510855"/>
    <w:rsid w:val="005117B6"/>
    <w:rsid w:val="00512894"/>
    <w:rsid w:val="00514A44"/>
    <w:rsid w:val="00517651"/>
    <w:rsid w:val="00520CF9"/>
    <w:rsid w:val="0052100E"/>
    <w:rsid w:val="00521A0F"/>
    <w:rsid w:val="005251C1"/>
    <w:rsid w:val="005254D5"/>
    <w:rsid w:val="0052596A"/>
    <w:rsid w:val="00526828"/>
    <w:rsid w:val="00526B18"/>
    <w:rsid w:val="00526C34"/>
    <w:rsid w:val="00526FB7"/>
    <w:rsid w:val="00527563"/>
    <w:rsid w:val="005305FA"/>
    <w:rsid w:val="00531A45"/>
    <w:rsid w:val="00531C24"/>
    <w:rsid w:val="00531FFD"/>
    <w:rsid w:val="00532D18"/>
    <w:rsid w:val="00533D24"/>
    <w:rsid w:val="00534D12"/>
    <w:rsid w:val="005356DF"/>
    <w:rsid w:val="00536153"/>
    <w:rsid w:val="0053626B"/>
    <w:rsid w:val="00536D8C"/>
    <w:rsid w:val="00537E80"/>
    <w:rsid w:val="0054030D"/>
    <w:rsid w:val="0054059B"/>
    <w:rsid w:val="005407BE"/>
    <w:rsid w:val="00540992"/>
    <w:rsid w:val="005437D0"/>
    <w:rsid w:val="00544BAC"/>
    <w:rsid w:val="00544D8D"/>
    <w:rsid w:val="005457F8"/>
    <w:rsid w:val="00545EBE"/>
    <w:rsid w:val="00546D22"/>
    <w:rsid w:val="00550962"/>
    <w:rsid w:val="00553B2E"/>
    <w:rsid w:val="00557D3C"/>
    <w:rsid w:val="005605C8"/>
    <w:rsid w:val="005621E0"/>
    <w:rsid w:val="0056253E"/>
    <w:rsid w:val="00562652"/>
    <w:rsid w:val="0056297A"/>
    <w:rsid w:val="00562AC6"/>
    <w:rsid w:val="005632E3"/>
    <w:rsid w:val="0056358D"/>
    <w:rsid w:val="00563F74"/>
    <w:rsid w:val="00565A3A"/>
    <w:rsid w:val="0057160D"/>
    <w:rsid w:val="00575686"/>
    <w:rsid w:val="005756AB"/>
    <w:rsid w:val="00580A46"/>
    <w:rsid w:val="00583CAC"/>
    <w:rsid w:val="005840B0"/>
    <w:rsid w:val="005846FB"/>
    <w:rsid w:val="00586E75"/>
    <w:rsid w:val="00587C9D"/>
    <w:rsid w:val="00587D7E"/>
    <w:rsid w:val="00587E47"/>
    <w:rsid w:val="00592B51"/>
    <w:rsid w:val="00592CBC"/>
    <w:rsid w:val="00593207"/>
    <w:rsid w:val="00593769"/>
    <w:rsid w:val="00593C31"/>
    <w:rsid w:val="005941E6"/>
    <w:rsid w:val="00594495"/>
    <w:rsid w:val="00594A95"/>
    <w:rsid w:val="00595F9C"/>
    <w:rsid w:val="00596605"/>
    <w:rsid w:val="00597847"/>
    <w:rsid w:val="00597F17"/>
    <w:rsid w:val="005A0DD5"/>
    <w:rsid w:val="005A350A"/>
    <w:rsid w:val="005A3918"/>
    <w:rsid w:val="005A515D"/>
    <w:rsid w:val="005A7C70"/>
    <w:rsid w:val="005B01F1"/>
    <w:rsid w:val="005B0281"/>
    <w:rsid w:val="005B0A21"/>
    <w:rsid w:val="005B3DA9"/>
    <w:rsid w:val="005B422F"/>
    <w:rsid w:val="005B4E48"/>
    <w:rsid w:val="005B6AFC"/>
    <w:rsid w:val="005C025A"/>
    <w:rsid w:val="005C186A"/>
    <w:rsid w:val="005C2CD0"/>
    <w:rsid w:val="005C516F"/>
    <w:rsid w:val="005C542F"/>
    <w:rsid w:val="005C5F0D"/>
    <w:rsid w:val="005C619C"/>
    <w:rsid w:val="005D2BAA"/>
    <w:rsid w:val="005D73D6"/>
    <w:rsid w:val="005E0368"/>
    <w:rsid w:val="005E1C75"/>
    <w:rsid w:val="005E20F6"/>
    <w:rsid w:val="005E483A"/>
    <w:rsid w:val="005E559B"/>
    <w:rsid w:val="005E7CB8"/>
    <w:rsid w:val="005F0A6E"/>
    <w:rsid w:val="005F1F6A"/>
    <w:rsid w:val="005F20AC"/>
    <w:rsid w:val="005F20B5"/>
    <w:rsid w:val="005F2177"/>
    <w:rsid w:val="005F2409"/>
    <w:rsid w:val="005F3257"/>
    <w:rsid w:val="005F3972"/>
    <w:rsid w:val="005F3EAD"/>
    <w:rsid w:val="005F4AB7"/>
    <w:rsid w:val="005F4C26"/>
    <w:rsid w:val="005F5C30"/>
    <w:rsid w:val="005F5F22"/>
    <w:rsid w:val="005F604A"/>
    <w:rsid w:val="0060034A"/>
    <w:rsid w:val="00603843"/>
    <w:rsid w:val="00603BE8"/>
    <w:rsid w:val="00607C0A"/>
    <w:rsid w:val="00614267"/>
    <w:rsid w:val="00614928"/>
    <w:rsid w:val="00614946"/>
    <w:rsid w:val="00614A6C"/>
    <w:rsid w:val="00620CF8"/>
    <w:rsid w:val="006210FE"/>
    <w:rsid w:val="006218F0"/>
    <w:rsid w:val="006225E0"/>
    <w:rsid w:val="00624386"/>
    <w:rsid w:val="00624666"/>
    <w:rsid w:val="00624EE2"/>
    <w:rsid w:val="006276D5"/>
    <w:rsid w:val="00631D81"/>
    <w:rsid w:val="0063319D"/>
    <w:rsid w:val="00642EB0"/>
    <w:rsid w:val="00643D9B"/>
    <w:rsid w:val="00644364"/>
    <w:rsid w:val="00644739"/>
    <w:rsid w:val="00644A20"/>
    <w:rsid w:val="00644D9C"/>
    <w:rsid w:val="006528E4"/>
    <w:rsid w:val="00652F4B"/>
    <w:rsid w:val="0065381A"/>
    <w:rsid w:val="00654CE6"/>
    <w:rsid w:val="00656F04"/>
    <w:rsid w:val="00657598"/>
    <w:rsid w:val="00660797"/>
    <w:rsid w:val="006633F7"/>
    <w:rsid w:val="00665A62"/>
    <w:rsid w:val="0066646E"/>
    <w:rsid w:val="006703D5"/>
    <w:rsid w:val="00672684"/>
    <w:rsid w:val="00676253"/>
    <w:rsid w:val="00677694"/>
    <w:rsid w:val="00677D16"/>
    <w:rsid w:val="00680BEA"/>
    <w:rsid w:val="00681284"/>
    <w:rsid w:val="00681622"/>
    <w:rsid w:val="00682642"/>
    <w:rsid w:val="00682BDD"/>
    <w:rsid w:val="006835E6"/>
    <w:rsid w:val="00683889"/>
    <w:rsid w:val="0068395C"/>
    <w:rsid w:val="00684685"/>
    <w:rsid w:val="006847F3"/>
    <w:rsid w:val="00684D8F"/>
    <w:rsid w:val="00685F13"/>
    <w:rsid w:val="00686248"/>
    <w:rsid w:val="006869AE"/>
    <w:rsid w:val="00686D91"/>
    <w:rsid w:val="00691CD4"/>
    <w:rsid w:val="00692E18"/>
    <w:rsid w:val="00692E2E"/>
    <w:rsid w:val="0069481E"/>
    <w:rsid w:val="006973D9"/>
    <w:rsid w:val="00697A47"/>
    <w:rsid w:val="006A0256"/>
    <w:rsid w:val="006A03F8"/>
    <w:rsid w:val="006A27D1"/>
    <w:rsid w:val="006A5809"/>
    <w:rsid w:val="006A5FC8"/>
    <w:rsid w:val="006A7B81"/>
    <w:rsid w:val="006B08CB"/>
    <w:rsid w:val="006B164E"/>
    <w:rsid w:val="006B2388"/>
    <w:rsid w:val="006B3274"/>
    <w:rsid w:val="006B508A"/>
    <w:rsid w:val="006B513C"/>
    <w:rsid w:val="006B565A"/>
    <w:rsid w:val="006B752F"/>
    <w:rsid w:val="006B7F8D"/>
    <w:rsid w:val="006C0423"/>
    <w:rsid w:val="006C0F70"/>
    <w:rsid w:val="006C393F"/>
    <w:rsid w:val="006C47DD"/>
    <w:rsid w:val="006C5108"/>
    <w:rsid w:val="006C6A87"/>
    <w:rsid w:val="006D0C65"/>
    <w:rsid w:val="006D1720"/>
    <w:rsid w:val="006D1BE3"/>
    <w:rsid w:val="006D38FA"/>
    <w:rsid w:val="006D64FB"/>
    <w:rsid w:val="006D77BD"/>
    <w:rsid w:val="006E0295"/>
    <w:rsid w:val="006E0AF1"/>
    <w:rsid w:val="006E15FE"/>
    <w:rsid w:val="006E1B3D"/>
    <w:rsid w:val="006E5404"/>
    <w:rsid w:val="006E5A4F"/>
    <w:rsid w:val="006E6EB6"/>
    <w:rsid w:val="006F201F"/>
    <w:rsid w:val="006F3833"/>
    <w:rsid w:val="006F4BEB"/>
    <w:rsid w:val="006F613B"/>
    <w:rsid w:val="006F72F8"/>
    <w:rsid w:val="00702989"/>
    <w:rsid w:val="007030F5"/>
    <w:rsid w:val="007039F1"/>
    <w:rsid w:val="00704372"/>
    <w:rsid w:val="0070503E"/>
    <w:rsid w:val="0070661F"/>
    <w:rsid w:val="00706752"/>
    <w:rsid w:val="00707397"/>
    <w:rsid w:val="00707921"/>
    <w:rsid w:val="0071056E"/>
    <w:rsid w:val="0071105D"/>
    <w:rsid w:val="00711D8E"/>
    <w:rsid w:val="00711FCD"/>
    <w:rsid w:val="00712BF8"/>
    <w:rsid w:val="00713A8B"/>
    <w:rsid w:val="00714A30"/>
    <w:rsid w:val="00716F40"/>
    <w:rsid w:val="007174C4"/>
    <w:rsid w:val="0071789B"/>
    <w:rsid w:val="00721CAF"/>
    <w:rsid w:val="00721F62"/>
    <w:rsid w:val="0072239A"/>
    <w:rsid w:val="00722FFC"/>
    <w:rsid w:val="00724160"/>
    <w:rsid w:val="00724AD0"/>
    <w:rsid w:val="007257B3"/>
    <w:rsid w:val="00725FD8"/>
    <w:rsid w:val="00726A4C"/>
    <w:rsid w:val="00732FAE"/>
    <w:rsid w:val="00733079"/>
    <w:rsid w:val="00735371"/>
    <w:rsid w:val="00740D67"/>
    <w:rsid w:val="00740E6B"/>
    <w:rsid w:val="00741D8E"/>
    <w:rsid w:val="00741FAE"/>
    <w:rsid w:val="0074312C"/>
    <w:rsid w:val="007433FF"/>
    <w:rsid w:val="00743E64"/>
    <w:rsid w:val="00745014"/>
    <w:rsid w:val="007468A9"/>
    <w:rsid w:val="00746C77"/>
    <w:rsid w:val="007475AD"/>
    <w:rsid w:val="007477C1"/>
    <w:rsid w:val="0075049F"/>
    <w:rsid w:val="007554DE"/>
    <w:rsid w:val="00756E08"/>
    <w:rsid w:val="00757D8F"/>
    <w:rsid w:val="00760654"/>
    <w:rsid w:val="00760B76"/>
    <w:rsid w:val="00763CB4"/>
    <w:rsid w:val="00764255"/>
    <w:rsid w:val="00765579"/>
    <w:rsid w:val="007655A9"/>
    <w:rsid w:val="0077028C"/>
    <w:rsid w:val="007709DF"/>
    <w:rsid w:val="00771B44"/>
    <w:rsid w:val="007747FE"/>
    <w:rsid w:val="007748BD"/>
    <w:rsid w:val="007758B3"/>
    <w:rsid w:val="00776EC3"/>
    <w:rsid w:val="00777BFF"/>
    <w:rsid w:val="007800C1"/>
    <w:rsid w:val="00780C7F"/>
    <w:rsid w:val="00780EEC"/>
    <w:rsid w:val="00783346"/>
    <w:rsid w:val="007908E4"/>
    <w:rsid w:val="00790CCF"/>
    <w:rsid w:val="00790F17"/>
    <w:rsid w:val="00791D20"/>
    <w:rsid w:val="00794C2D"/>
    <w:rsid w:val="00795749"/>
    <w:rsid w:val="00795D0A"/>
    <w:rsid w:val="0079766B"/>
    <w:rsid w:val="007A01B7"/>
    <w:rsid w:val="007A165E"/>
    <w:rsid w:val="007A3DFD"/>
    <w:rsid w:val="007A4479"/>
    <w:rsid w:val="007A4F1F"/>
    <w:rsid w:val="007A6461"/>
    <w:rsid w:val="007A796A"/>
    <w:rsid w:val="007B060D"/>
    <w:rsid w:val="007B1944"/>
    <w:rsid w:val="007B270E"/>
    <w:rsid w:val="007B3204"/>
    <w:rsid w:val="007B33E2"/>
    <w:rsid w:val="007B346F"/>
    <w:rsid w:val="007B3D77"/>
    <w:rsid w:val="007B5939"/>
    <w:rsid w:val="007B6C2B"/>
    <w:rsid w:val="007B6E0D"/>
    <w:rsid w:val="007B7C7A"/>
    <w:rsid w:val="007C0850"/>
    <w:rsid w:val="007C0A0E"/>
    <w:rsid w:val="007C26D0"/>
    <w:rsid w:val="007C3B5F"/>
    <w:rsid w:val="007C4C53"/>
    <w:rsid w:val="007C511B"/>
    <w:rsid w:val="007C577A"/>
    <w:rsid w:val="007D28FF"/>
    <w:rsid w:val="007D2C7E"/>
    <w:rsid w:val="007D307C"/>
    <w:rsid w:val="007D370F"/>
    <w:rsid w:val="007D4D3E"/>
    <w:rsid w:val="007D53BD"/>
    <w:rsid w:val="007E0D43"/>
    <w:rsid w:val="007E3AFD"/>
    <w:rsid w:val="007E5D2D"/>
    <w:rsid w:val="007E6DF9"/>
    <w:rsid w:val="007F3789"/>
    <w:rsid w:val="007F3964"/>
    <w:rsid w:val="007F53BE"/>
    <w:rsid w:val="007F53D6"/>
    <w:rsid w:val="007F5583"/>
    <w:rsid w:val="007F6413"/>
    <w:rsid w:val="007F703C"/>
    <w:rsid w:val="007F73EF"/>
    <w:rsid w:val="008029C5"/>
    <w:rsid w:val="00804B80"/>
    <w:rsid w:val="00805570"/>
    <w:rsid w:val="00807C86"/>
    <w:rsid w:val="00811A21"/>
    <w:rsid w:val="00812D29"/>
    <w:rsid w:val="00813FF9"/>
    <w:rsid w:val="00814ACB"/>
    <w:rsid w:val="008150AE"/>
    <w:rsid w:val="00816FD4"/>
    <w:rsid w:val="00821AB8"/>
    <w:rsid w:val="00821C06"/>
    <w:rsid w:val="00821C3C"/>
    <w:rsid w:val="008233A5"/>
    <w:rsid w:val="00823A40"/>
    <w:rsid w:val="0082420E"/>
    <w:rsid w:val="008259A6"/>
    <w:rsid w:val="008270EE"/>
    <w:rsid w:val="00827402"/>
    <w:rsid w:val="008302E9"/>
    <w:rsid w:val="00831729"/>
    <w:rsid w:val="008327E0"/>
    <w:rsid w:val="00837336"/>
    <w:rsid w:val="0084170C"/>
    <w:rsid w:val="008427D3"/>
    <w:rsid w:val="00843E48"/>
    <w:rsid w:val="00843EB6"/>
    <w:rsid w:val="00844622"/>
    <w:rsid w:val="0084462A"/>
    <w:rsid w:val="0084518E"/>
    <w:rsid w:val="008477BF"/>
    <w:rsid w:val="008512F4"/>
    <w:rsid w:val="0085156D"/>
    <w:rsid w:val="008521A8"/>
    <w:rsid w:val="0085394C"/>
    <w:rsid w:val="00853FEE"/>
    <w:rsid w:val="0085588F"/>
    <w:rsid w:val="008561B1"/>
    <w:rsid w:val="00857210"/>
    <w:rsid w:val="00857B19"/>
    <w:rsid w:val="00860451"/>
    <w:rsid w:val="00861EC8"/>
    <w:rsid w:val="00862295"/>
    <w:rsid w:val="00863CD4"/>
    <w:rsid w:val="00864872"/>
    <w:rsid w:val="00865FAB"/>
    <w:rsid w:val="00872B1A"/>
    <w:rsid w:val="008742B3"/>
    <w:rsid w:val="00875C0E"/>
    <w:rsid w:val="00875D2D"/>
    <w:rsid w:val="00876DAE"/>
    <w:rsid w:val="008810E1"/>
    <w:rsid w:val="00881651"/>
    <w:rsid w:val="00881E56"/>
    <w:rsid w:val="0088312E"/>
    <w:rsid w:val="008834B2"/>
    <w:rsid w:val="008845F2"/>
    <w:rsid w:val="0088473B"/>
    <w:rsid w:val="00885FEA"/>
    <w:rsid w:val="0088602F"/>
    <w:rsid w:val="00891D65"/>
    <w:rsid w:val="00892F0C"/>
    <w:rsid w:val="008935C5"/>
    <w:rsid w:val="00895185"/>
    <w:rsid w:val="00895215"/>
    <w:rsid w:val="008A082F"/>
    <w:rsid w:val="008A0EB1"/>
    <w:rsid w:val="008A20C7"/>
    <w:rsid w:val="008A263B"/>
    <w:rsid w:val="008A3E16"/>
    <w:rsid w:val="008A5895"/>
    <w:rsid w:val="008A5AEA"/>
    <w:rsid w:val="008A651C"/>
    <w:rsid w:val="008A6736"/>
    <w:rsid w:val="008A6D0F"/>
    <w:rsid w:val="008B0672"/>
    <w:rsid w:val="008B0BDC"/>
    <w:rsid w:val="008B2863"/>
    <w:rsid w:val="008B68F6"/>
    <w:rsid w:val="008C0079"/>
    <w:rsid w:val="008C2343"/>
    <w:rsid w:val="008C31C0"/>
    <w:rsid w:val="008C3341"/>
    <w:rsid w:val="008C44A7"/>
    <w:rsid w:val="008C46E1"/>
    <w:rsid w:val="008C47B9"/>
    <w:rsid w:val="008C5285"/>
    <w:rsid w:val="008C5C4D"/>
    <w:rsid w:val="008C6DAA"/>
    <w:rsid w:val="008C7583"/>
    <w:rsid w:val="008C780D"/>
    <w:rsid w:val="008D07B0"/>
    <w:rsid w:val="008D0A69"/>
    <w:rsid w:val="008D1173"/>
    <w:rsid w:val="008D372B"/>
    <w:rsid w:val="008D7D55"/>
    <w:rsid w:val="008E1F08"/>
    <w:rsid w:val="008E2783"/>
    <w:rsid w:val="008E2CD6"/>
    <w:rsid w:val="008E3B41"/>
    <w:rsid w:val="008E42A5"/>
    <w:rsid w:val="008E7218"/>
    <w:rsid w:val="008F2881"/>
    <w:rsid w:val="008F34B8"/>
    <w:rsid w:val="008F3DFD"/>
    <w:rsid w:val="008F56C4"/>
    <w:rsid w:val="008F5DE7"/>
    <w:rsid w:val="008F6F8F"/>
    <w:rsid w:val="0090032C"/>
    <w:rsid w:val="00902A14"/>
    <w:rsid w:val="00902DEA"/>
    <w:rsid w:val="00903B3B"/>
    <w:rsid w:val="0090524B"/>
    <w:rsid w:val="00905AB8"/>
    <w:rsid w:val="009063D8"/>
    <w:rsid w:val="00907CA8"/>
    <w:rsid w:val="00910705"/>
    <w:rsid w:val="009151FE"/>
    <w:rsid w:val="00915BCE"/>
    <w:rsid w:val="00916232"/>
    <w:rsid w:val="00923082"/>
    <w:rsid w:val="0092317E"/>
    <w:rsid w:val="00923765"/>
    <w:rsid w:val="009241C4"/>
    <w:rsid w:val="009256C2"/>
    <w:rsid w:val="009268E7"/>
    <w:rsid w:val="009301B8"/>
    <w:rsid w:val="0093107F"/>
    <w:rsid w:val="00931378"/>
    <w:rsid w:val="009322CF"/>
    <w:rsid w:val="009330EE"/>
    <w:rsid w:val="009359F2"/>
    <w:rsid w:val="00935EA6"/>
    <w:rsid w:val="00936C41"/>
    <w:rsid w:val="009370F8"/>
    <w:rsid w:val="009400CB"/>
    <w:rsid w:val="00942177"/>
    <w:rsid w:val="009423C9"/>
    <w:rsid w:val="0094487D"/>
    <w:rsid w:val="00945A96"/>
    <w:rsid w:val="00945EA9"/>
    <w:rsid w:val="00952678"/>
    <w:rsid w:val="00952CEC"/>
    <w:rsid w:val="009546A2"/>
    <w:rsid w:val="009550A7"/>
    <w:rsid w:val="00956C3B"/>
    <w:rsid w:val="00956F71"/>
    <w:rsid w:val="0095780E"/>
    <w:rsid w:val="00961D5F"/>
    <w:rsid w:val="00962156"/>
    <w:rsid w:val="00962720"/>
    <w:rsid w:val="009627BC"/>
    <w:rsid w:val="00965081"/>
    <w:rsid w:val="00966A8D"/>
    <w:rsid w:val="00966FC2"/>
    <w:rsid w:val="009700E5"/>
    <w:rsid w:val="00972369"/>
    <w:rsid w:val="00973CC5"/>
    <w:rsid w:val="0097521B"/>
    <w:rsid w:val="009756CA"/>
    <w:rsid w:val="00976BEE"/>
    <w:rsid w:val="009812C5"/>
    <w:rsid w:val="009830FE"/>
    <w:rsid w:val="009849C7"/>
    <w:rsid w:val="00984F62"/>
    <w:rsid w:val="009905D6"/>
    <w:rsid w:val="00993D12"/>
    <w:rsid w:val="009944D0"/>
    <w:rsid w:val="00997816"/>
    <w:rsid w:val="00997ABA"/>
    <w:rsid w:val="009A04D4"/>
    <w:rsid w:val="009A241C"/>
    <w:rsid w:val="009A3074"/>
    <w:rsid w:val="009A347E"/>
    <w:rsid w:val="009A4BC0"/>
    <w:rsid w:val="009A62FC"/>
    <w:rsid w:val="009B023F"/>
    <w:rsid w:val="009B0CEF"/>
    <w:rsid w:val="009B1819"/>
    <w:rsid w:val="009B222E"/>
    <w:rsid w:val="009B28CE"/>
    <w:rsid w:val="009B5DB8"/>
    <w:rsid w:val="009B60B0"/>
    <w:rsid w:val="009B652C"/>
    <w:rsid w:val="009B67CB"/>
    <w:rsid w:val="009B6999"/>
    <w:rsid w:val="009B795B"/>
    <w:rsid w:val="009C114C"/>
    <w:rsid w:val="009C1D3A"/>
    <w:rsid w:val="009C2FA6"/>
    <w:rsid w:val="009C3265"/>
    <w:rsid w:val="009C4AEE"/>
    <w:rsid w:val="009C5993"/>
    <w:rsid w:val="009D03A9"/>
    <w:rsid w:val="009D2509"/>
    <w:rsid w:val="009D2D9A"/>
    <w:rsid w:val="009D4502"/>
    <w:rsid w:val="009D51DE"/>
    <w:rsid w:val="009D7023"/>
    <w:rsid w:val="009D710A"/>
    <w:rsid w:val="009D7936"/>
    <w:rsid w:val="009D7956"/>
    <w:rsid w:val="009D7ACA"/>
    <w:rsid w:val="009E042D"/>
    <w:rsid w:val="009E0AE3"/>
    <w:rsid w:val="009E0DF7"/>
    <w:rsid w:val="009E1267"/>
    <w:rsid w:val="009E1890"/>
    <w:rsid w:val="009E2FAB"/>
    <w:rsid w:val="009E4C8F"/>
    <w:rsid w:val="009E51EC"/>
    <w:rsid w:val="009E57C4"/>
    <w:rsid w:val="009E5A6D"/>
    <w:rsid w:val="009E6AAB"/>
    <w:rsid w:val="009E6D95"/>
    <w:rsid w:val="009F0BA0"/>
    <w:rsid w:val="009F7E83"/>
    <w:rsid w:val="00A0074C"/>
    <w:rsid w:val="00A00971"/>
    <w:rsid w:val="00A02A28"/>
    <w:rsid w:val="00A02F4C"/>
    <w:rsid w:val="00A03039"/>
    <w:rsid w:val="00A054C4"/>
    <w:rsid w:val="00A05E84"/>
    <w:rsid w:val="00A10152"/>
    <w:rsid w:val="00A11858"/>
    <w:rsid w:val="00A142D4"/>
    <w:rsid w:val="00A15E0C"/>
    <w:rsid w:val="00A15FD7"/>
    <w:rsid w:val="00A16B18"/>
    <w:rsid w:val="00A173D5"/>
    <w:rsid w:val="00A176F9"/>
    <w:rsid w:val="00A20B5B"/>
    <w:rsid w:val="00A21185"/>
    <w:rsid w:val="00A2217D"/>
    <w:rsid w:val="00A240C7"/>
    <w:rsid w:val="00A25600"/>
    <w:rsid w:val="00A25C0D"/>
    <w:rsid w:val="00A25CDB"/>
    <w:rsid w:val="00A26AFD"/>
    <w:rsid w:val="00A271FE"/>
    <w:rsid w:val="00A27641"/>
    <w:rsid w:val="00A27E5B"/>
    <w:rsid w:val="00A27FB1"/>
    <w:rsid w:val="00A30DBB"/>
    <w:rsid w:val="00A33662"/>
    <w:rsid w:val="00A36F97"/>
    <w:rsid w:val="00A3747F"/>
    <w:rsid w:val="00A37742"/>
    <w:rsid w:val="00A378CE"/>
    <w:rsid w:val="00A42619"/>
    <w:rsid w:val="00A43B0C"/>
    <w:rsid w:val="00A45240"/>
    <w:rsid w:val="00A45E97"/>
    <w:rsid w:val="00A45FA3"/>
    <w:rsid w:val="00A501EF"/>
    <w:rsid w:val="00A514AB"/>
    <w:rsid w:val="00A51DCF"/>
    <w:rsid w:val="00A5211E"/>
    <w:rsid w:val="00A54AE2"/>
    <w:rsid w:val="00A54BC2"/>
    <w:rsid w:val="00A5530F"/>
    <w:rsid w:val="00A56060"/>
    <w:rsid w:val="00A600AE"/>
    <w:rsid w:val="00A6019F"/>
    <w:rsid w:val="00A6272A"/>
    <w:rsid w:val="00A673FE"/>
    <w:rsid w:val="00A70868"/>
    <w:rsid w:val="00A71EE9"/>
    <w:rsid w:val="00A721E4"/>
    <w:rsid w:val="00A73512"/>
    <w:rsid w:val="00A7636D"/>
    <w:rsid w:val="00A77C46"/>
    <w:rsid w:val="00A8118D"/>
    <w:rsid w:val="00A8165A"/>
    <w:rsid w:val="00A81993"/>
    <w:rsid w:val="00A837EA"/>
    <w:rsid w:val="00A870D0"/>
    <w:rsid w:val="00A8712E"/>
    <w:rsid w:val="00A93A27"/>
    <w:rsid w:val="00A93E2E"/>
    <w:rsid w:val="00A94939"/>
    <w:rsid w:val="00AA4221"/>
    <w:rsid w:val="00AA61E9"/>
    <w:rsid w:val="00AA7D8C"/>
    <w:rsid w:val="00AB27E4"/>
    <w:rsid w:val="00AB3BAC"/>
    <w:rsid w:val="00AB6EAD"/>
    <w:rsid w:val="00AC03EF"/>
    <w:rsid w:val="00AC0B75"/>
    <w:rsid w:val="00AC1EB5"/>
    <w:rsid w:val="00AC301C"/>
    <w:rsid w:val="00AC4FED"/>
    <w:rsid w:val="00AC7A6F"/>
    <w:rsid w:val="00AD14C6"/>
    <w:rsid w:val="00AD3AD9"/>
    <w:rsid w:val="00AD41B9"/>
    <w:rsid w:val="00AD49D0"/>
    <w:rsid w:val="00AD5F95"/>
    <w:rsid w:val="00AD702E"/>
    <w:rsid w:val="00AD7D55"/>
    <w:rsid w:val="00AE08EC"/>
    <w:rsid w:val="00AE20E1"/>
    <w:rsid w:val="00AE3FE6"/>
    <w:rsid w:val="00AE7A0A"/>
    <w:rsid w:val="00AF2024"/>
    <w:rsid w:val="00AF20D4"/>
    <w:rsid w:val="00AF31B2"/>
    <w:rsid w:val="00AF5710"/>
    <w:rsid w:val="00AF59DA"/>
    <w:rsid w:val="00AF6D74"/>
    <w:rsid w:val="00AF7940"/>
    <w:rsid w:val="00AF7EBF"/>
    <w:rsid w:val="00B0121A"/>
    <w:rsid w:val="00B020B1"/>
    <w:rsid w:val="00B0245D"/>
    <w:rsid w:val="00B06247"/>
    <w:rsid w:val="00B07530"/>
    <w:rsid w:val="00B104C4"/>
    <w:rsid w:val="00B12355"/>
    <w:rsid w:val="00B175AA"/>
    <w:rsid w:val="00B17FE1"/>
    <w:rsid w:val="00B20E55"/>
    <w:rsid w:val="00B25FE2"/>
    <w:rsid w:val="00B26C94"/>
    <w:rsid w:val="00B2774C"/>
    <w:rsid w:val="00B30FBB"/>
    <w:rsid w:val="00B313D3"/>
    <w:rsid w:val="00B32D3F"/>
    <w:rsid w:val="00B34DDC"/>
    <w:rsid w:val="00B353E2"/>
    <w:rsid w:val="00B356DD"/>
    <w:rsid w:val="00B35B7C"/>
    <w:rsid w:val="00B36765"/>
    <w:rsid w:val="00B37D91"/>
    <w:rsid w:val="00B37DA8"/>
    <w:rsid w:val="00B4010B"/>
    <w:rsid w:val="00B421B0"/>
    <w:rsid w:val="00B45552"/>
    <w:rsid w:val="00B45D51"/>
    <w:rsid w:val="00B47E56"/>
    <w:rsid w:val="00B5064C"/>
    <w:rsid w:val="00B509D0"/>
    <w:rsid w:val="00B510E8"/>
    <w:rsid w:val="00B524DC"/>
    <w:rsid w:val="00B538BB"/>
    <w:rsid w:val="00B54830"/>
    <w:rsid w:val="00B55035"/>
    <w:rsid w:val="00B552BA"/>
    <w:rsid w:val="00B5552D"/>
    <w:rsid w:val="00B55BD2"/>
    <w:rsid w:val="00B56A48"/>
    <w:rsid w:val="00B56E43"/>
    <w:rsid w:val="00B578C3"/>
    <w:rsid w:val="00B57EAE"/>
    <w:rsid w:val="00B62611"/>
    <w:rsid w:val="00B63B85"/>
    <w:rsid w:val="00B65D58"/>
    <w:rsid w:val="00B6678E"/>
    <w:rsid w:val="00B67EFB"/>
    <w:rsid w:val="00B7135B"/>
    <w:rsid w:val="00B71528"/>
    <w:rsid w:val="00B73E64"/>
    <w:rsid w:val="00B746F9"/>
    <w:rsid w:val="00B77C26"/>
    <w:rsid w:val="00B8027A"/>
    <w:rsid w:val="00B80794"/>
    <w:rsid w:val="00B809B8"/>
    <w:rsid w:val="00B815AD"/>
    <w:rsid w:val="00B81968"/>
    <w:rsid w:val="00B825D0"/>
    <w:rsid w:val="00B82C58"/>
    <w:rsid w:val="00B86494"/>
    <w:rsid w:val="00B86F32"/>
    <w:rsid w:val="00B910FB"/>
    <w:rsid w:val="00B91EF3"/>
    <w:rsid w:val="00B93F2B"/>
    <w:rsid w:val="00B95433"/>
    <w:rsid w:val="00B962EC"/>
    <w:rsid w:val="00BA02AA"/>
    <w:rsid w:val="00BA1686"/>
    <w:rsid w:val="00BA2595"/>
    <w:rsid w:val="00BA25AE"/>
    <w:rsid w:val="00BA4AFA"/>
    <w:rsid w:val="00BA751F"/>
    <w:rsid w:val="00BB735E"/>
    <w:rsid w:val="00BB75DA"/>
    <w:rsid w:val="00BC0993"/>
    <w:rsid w:val="00BC0E94"/>
    <w:rsid w:val="00BC10CC"/>
    <w:rsid w:val="00BC12B4"/>
    <w:rsid w:val="00BC203D"/>
    <w:rsid w:val="00BC32C7"/>
    <w:rsid w:val="00BC338A"/>
    <w:rsid w:val="00BC3594"/>
    <w:rsid w:val="00BC4D81"/>
    <w:rsid w:val="00BC513B"/>
    <w:rsid w:val="00BC68A7"/>
    <w:rsid w:val="00BC69F6"/>
    <w:rsid w:val="00BD3235"/>
    <w:rsid w:val="00BD3271"/>
    <w:rsid w:val="00BD579D"/>
    <w:rsid w:val="00BD6282"/>
    <w:rsid w:val="00BD6D28"/>
    <w:rsid w:val="00BE1D3A"/>
    <w:rsid w:val="00BE3BF6"/>
    <w:rsid w:val="00BE4A16"/>
    <w:rsid w:val="00BE59F0"/>
    <w:rsid w:val="00BE6E55"/>
    <w:rsid w:val="00BE70B1"/>
    <w:rsid w:val="00BF044F"/>
    <w:rsid w:val="00BF07AD"/>
    <w:rsid w:val="00BF08A6"/>
    <w:rsid w:val="00BF104C"/>
    <w:rsid w:val="00BF14CE"/>
    <w:rsid w:val="00BF23CC"/>
    <w:rsid w:val="00BF26C2"/>
    <w:rsid w:val="00BF2FBA"/>
    <w:rsid w:val="00BF4946"/>
    <w:rsid w:val="00BF5232"/>
    <w:rsid w:val="00BF674B"/>
    <w:rsid w:val="00BF6A04"/>
    <w:rsid w:val="00BF73A1"/>
    <w:rsid w:val="00BF7C84"/>
    <w:rsid w:val="00C00202"/>
    <w:rsid w:val="00C01396"/>
    <w:rsid w:val="00C02AF0"/>
    <w:rsid w:val="00C02CEA"/>
    <w:rsid w:val="00C02F97"/>
    <w:rsid w:val="00C032FA"/>
    <w:rsid w:val="00C036C7"/>
    <w:rsid w:val="00C04A8D"/>
    <w:rsid w:val="00C10327"/>
    <w:rsid w:val="00C1346B"/>
    <w:rsid w:val="00C14256"/>
    <w:rsid w:val="00C16208"/>
    <w:rsid w:val="00C20562"/>
    <w:rsid w:val="00C2083F"/>
    <w:rsid w:val="00C21055"/>
    <w:rsid w:val="00C232ED"/>
    <w:rsid w:val="00C23FC8"/>
    <w:rsid w:val="00C24B33"/>
    <w:rsid w:val="00C25FF6"/>
    <w:rsid w:val="00C3201F"/>
    <w:rsid w:val="00C32FD4"/>
    <w:rsid w:val="00C370A1"/>
    <w:rsid w:val="00C41292"/>
    <w:rsid w:val="00C41782"/>
    <w:rsid w:val="00C41F1A"/>
    <w:rsid w:val="00C437A1"/>
    <w:rsid w:val="00C44126"/>
    <w:rsid w:val="00C4439D"/>
    <w:rsid w:val="00C44AAF"/>
    <w:rsid w:val="00C44C6C"/>
    <w:rsid w:val="00C45214"/>
    <w:rsid w:val="00C47014"/>
    <w:rsid w:val="00C474E1"/>
    <w:rsid w:val="00C47F81"/>
    <w:rsid w:val="00C502BD"/>
    <w:rsid w:val="00C503E1"/>
    <w:rsid w:val="00C51C70"/>
    <w:rsid w:val="00C520BC"/>
    <w:rsid w:val="00C52618"/>
    <w:rsid w:val="00C526D0"/>
    <w:rsid w:val="00C527B8"/>
    <w:rsid w:val="00C52A20"/>
    <w:rsid w:val="00C536F8"/>
    <w:rsid w:val="00C538CE"/>
    <w:rsid w:val="00C56F96"/>
    <w:rsid w:val="00C57772"/>
    <w:rsid w:val="00C62411"/>
    <w:rsid w:val="00C62B86"/>
    <w:rsid w:val="00C62D9F"/>
    <w:rsid w:val="00C64261"/>
    <w:rsid w:val="00C67DA6"/>
    <w:rsid w:val="00C71F26"/>
    <w:rsid w:val="00C732A1"/>
    <w:rsid w:val="00C740D1"/>
    <w:rsid w:val="00C74567"/>
    <w:rsid w:val="00C76313"/>
    <w:rsid w:val="00C76877"/>
    <w:rsid w:val="00C76A7F"/>
    <w:rsid w:val="00C804A1"/>
    <w:rsid w:val="00C805A3"/>
    <w:rsid w:val="00C82219"/>
    <w:rsid w:val="00C8456F"/>
    <w:rsid w:val="00C84EC4"/>
    <w:rsid w:val="00C85217"/>
    <w:rsid w:val="00C852DA"/>
    <w:rsid w:val="00C85A8B"/>
    <w:rsid w:val="00C91202"/>
    <w:rsid w:val="00C912BE"/>
    <w:rsid w:val="00C91824"/>
    <w:rsid w:val="00C94D02"/>
    <w:rsid w:val="00C95354"/>
    <w:rsid w:val="00C95AFA"/>
    <w:rsid w:val="00C96312"/>
    <w:rsid w:val="00C96A69"/>
    <w:rsid w:val="00C96CE4"/>
    <w:rsid w:val="00C96DC8"/>
    <w:rsid w:val="00C96E3E"/>
    <w:rsid w:val="00CA0BDC"/>
    <w:rsid w:val="00CA20E3"/>
    <w:rsid w:val="00CA557C"/>
    <w:rsid w:val="00CA5CCB"/>
    <w:rsid w:val="00CA78E0"/>
    <w:rsid w:val="00CB08B9"/>
    <w:rsid w:val="00CB2164"/>
    <w:rsid w:val="00CB3DD6"/>
    <w:rsid w:val="00CB5B65"/>
    <w:rsid w:val="00CC04BD"/>
    <w:rsid w:val="00CC16B2"/>
    <w:rsid w:val="00CC1BB7"/>
    <w:rsid w:val="00CC1D04"/>
    <w:rsid w:val="00CC1FBB"/>
    <w:rsid w:val="00CC2FA3"/>
    <w:rsid w:val="00CC3006"/>
    <w:rsid w:val="00CC3CC1"/>
    <w:rsid w:val="00CC3D35"/>
    <w:rsid w:val="00CC7F67"/>
    <w:rsid w:val="00CD0B6E"/>
    <w:rsid w:val="00CD130D"/>
    <w:rsid w:val="00CD14BE"/>
    <w:rsid w:val="00CD189D"/>
    <w:rsid w:val="00CD227D"/>
    <w:rsid w:val="00CD44FB"/>
    <w:rsid w:val="00CD57CE"/>
    <w:rsid w:val="00CD6C29"/>
    <w:rsid w:val="00CE03DC"/>
    <w:rsid w:val="00CE0D6A"/>
    <w:rsid w:val="00CE21B6"/>
    <w:rsid w:val="00CE617A"/>
    <w:rsid w:val="00CF3011"/>
    <w:rsid w:val="00CF347B"/>
    <w:rsid w:val="00CF381E"/>
    <w:rsid w:val="00CF3DE0"/>
    <w:rsid w:val="00CF6588"/>
    <w:rsid w:val="00CF6E44"/>
    <w:rsid w:val="00CF74FB"/>
    <w:rsid w:val="00D0224C"/>
    <w:rsid w:val="00D035A7"/>
    <w:rsid w:val="00D03A47"/>
    <w:rsid w:val="00D0430C"/>
    <w:rsid w:val="00D057FC"/>
    <w:rsid w:val="00D06324"/>
    <w:rsid w:val="00D15774"/>
    <w:rsid w:val="00D15F70"/>
    <w:rsid w:val="00D1651F"/>
    <w:rsid w:val="00D17318"/>
    <w:rsid w:val="00D178BF"/>
    <w:rsid w:val="00D17DB0"/>
    <w:rsid w:val="00D209BB"/>
    <w:rsid w:val="00D21A9B"/>
    <w:rsid w:val="00D222DD"/>
    <w:rsid w:val="00D259C5"/>
    <w:rsid w:val="00D2779E"/>
    <w:rsid w:val="00D30AB4"/>
    <w:rsid w:val="00D30F5B"/>
    <w:rsid w:val="00D33530"/>
    <w:rsid w:val="00D34639"/>
    <w:rsid w:val="00D34C10"/>
    <w:rsid w:val="00D36CA2"/>
    <w:rsid w:val="00D40F97"/>
    <w:rsid w:val="00D41BC5"/>
    <w:rsid w:val="00D42ADD"/>
    <w:rsid w:val="00D43834"/>
    <w:rsid w:val="00D44EBF"/>
    <w:rsid w:val="00D451EF"/>
    <w:rsid w:val="00D4736B"/>
    <w:rsid w:val="00D4791E"/>
    <w:rsid w:val="00D50202"/>
    <w:rsid w:val="00D52B09"/>
    <w:rsid w:val="00D5303A"/>
    <w:rsid w:val="00D530C1"/>
    <w:rsid w:val="00D5420B"/>
    <w:rsid w:val="00D542B7"/>
    <w:rsid w:val="00D55540"/>
    <w:rsid w:val="00D5596D"/>
    <w:rsid w:val="00D57F28"/>
    <w:rsid w:val="00D61813"/>
    <w:rsid w:val="00D61D3B"/>
    <w:rsid w:val="00D656D1"/>
    <w:rsid w:val="00D65CA4"/>
    <w:rsid w:val="00D665F9"/>
    <w:rsid w:val="00D7133C"/>
    <w:rsid w:val="00D723B4"/>
    <w:rsid w:val="00D74401"/>
    <w:rsid w:val="00D778D4"/>
    <w:rsid w:val="00D803B6"/>
    <w:rsid w:val="00D803B8"/>
    <w:rsid w:val="00D83101"/>
    <w:rsid w:val="00D83319"/>
    <w:rsid w:val="00D83817"/>
    <w:rsid w:val="00D85532"/>
    <w:rsid w:val="00D86D24"/>
    <w:rsid w:val="00D92072"/>
    <w:rsid w:val="00D92876"/>
    <w:rsid w:val="00D94553"/>
    <w:rsid w:val="00D9522C"/>
    <w:rsid w:val="00D95381"/>
    <w:rsid w:val="00D9666E"/>
    <w:rsid w:val="00D96997"/>
    <w:rsid w:val="00DA0C1E"/>
    <w:rsid w:val="00DA3818"/>
    <w:rsid w:val="00DA465D"/>
    <w:rsid w:val="00DA4B96"/>
    <w:rsid w:val="00DA7AE6"/>
    <w:rsid w:val="00DB1325"/>
    <w:rsid w:val="00DB18C0"/>
    <w:rsid w:val="00DB3A00"/>
    <w:rsid w:val="00DC00C3"/>
    <w:rsid w:val="00DC240C"/>
    <w:rsid w:val="00DC2571"/>
    <w:rsid w:val="00DC522C"/>
    <w:rsid w:val="00DD1260"/>
    <w:rsid w:val="00DD428E"/>
    <w:rsid w:val="00DD6FE1"/>
    <w:rsid w:val="00DE074D"/>
    <w:rsid w:val="00DE3E34"/>
    <w:rsid w:val="00DE5565"/>
    <w:rsid w:val="00DE784D"/>
    <w:rsid w:val="00DE7EFF"/>
    <w:rsid w:val="00DF4CA8"/>
    <w:rsid w:val="00DF522F"/>
    <w:rsid w:val="00DF6C27"/>
    <w:rsid w:val="00DF6C8E"/>
    <w:rsid w:val="00E02EF6"/>
    <w:rsid w:val="00E038C4"/>
    <w:rsid w:val="00E03FBA"/>
    <w:rsid w:val="00E05303"/>
    <w:rsid w:val="00E067EC"/>
    <w:rsid w:val="00E06842"/>
    <w:rsid w:val="00E07865"/>
    <w:rsid w:val="00E10E4A"/>
    <w:rsid w:val="00E11339"/>
    <w:rsid w:val="00E13FB1"/>
    <w:rsid w:val="00E14D31"/>
    <w:rsid w:val="00E16607"/>
    <w:rsid w:val="00E16618"/>
    <w:rsid w:val="00E20F44"/>
    <w:rsid w:val="00E21DB7"/>
    <w:rsid w:val="00E22811"/>
    <w:rsid w:val="00E2336E"/>
    <w:rsid w:val="00E23E79"/>
    <w:rsid w:val="00E2461D"/>
    <w:rsid w:val="00E250C8"/>
    <w:rsid w:val="00E2542A"/>
    <w:rsid w:val="00E274DA"/>
    <w:rsid w:val="00E27B86"/>
    <w:rsid w:val="00E31C49"/>
    <w:rsid w:val="00E3226E"/>
    <w:rsid w:val="00E3282A"/>
    <w:rsid w:val="00E34232"/>
    <w:rsid w:val="00E35CC1"/>
    <w:rsid w:val="00E361A2"/>
    <w:rsid w:val="00E36FD3"/>
    <w:rsid w:val="00E4139E"/>
    <w:rsid w:val="00E41DDB"/>
    <w:rsid w:val="00E43386"/>
    <w:rsid w:val="00E43C12"/>
    <w:rsid w:val="00E46783"/>
    <w:rsid w:val="00E4693A"/>
    <w:rsid w:val="00E4757A"/>
    <w:rsid w:val="00E51351"/>
    <w:rsid w:val="00E51CDD"/>
    <w:rsid w:val="00E5200E"/>
    <w:rsid w:val="00E5228E"/>
    <w:rsid w:val="00E530E4"/>
    <w:rsid w:val="00E533A0"/>
    <w:rsid w:val="00E536C1"/>
    <w:rsid w:val="00E53B40"/>
    <w:rsid w:val="00E56B51"/>
    <w:rsid w:val="00E56F59"/>
    <w:rsid w:val="00E57FE1"/>
    <w:rsid w:val="00E609E9"/>
    <w:rsid w:val="00E60FD4"/>
    <w:rsid w:val="00E62A6E"/>
    <w:rsid w:val="00E63F21"/>
    <w:rsid w:val="00E65485"/>
    <w:rsid w:val="00E6576C"/>
    <w:rsid w:val="00E71187"/>
    <w:rsid w:val="00E7341B"/>
    <w:rsid w:val="00E744F8"/>
    <w:rsid w:val="00E77601"/>
    <w:rsid w:val="00E80667"/>
    <w:rsid w:val="00E80BE0"/>
    <w:rsid w:val="00E80D4B"/>
    <w:rsid w:val="00E820E7"/>
    <w:rsid w:val="00E829E0"/>
    <w:rsid w:val="00E83CA5"/>
    <w:rsid w:val="00E84EAB"/>
    <w:rsid w:val="00E8601D"/>
    <w:rsid w:val="00E87A1B"/>
    <w:rsid w:val="00E87F19"/>
    <w:rsid w:val="00E9264F"/>
    <w:rsid w:val="00E9547A"/>
    <w:rsid w:val="00E95EB8"/>
    <w:rsid w:val="00E960AB"/>
    <w:rsid w:val="00E968BA"/>
    <w:rsid w:val="00E96A66"/>
    <w:rsid w:val="00E96B32"/>
    <w:rsid w:val="00E96C80"/>
    <w:rsid w:val="00E974AA"/>
    <w:rsid w:val="00EA02AB"/>
    <w:rsid w:val="00EA0662"/>
    <w:rsid w:val="00EA1999"/>
    <w:rsid w:val="00EA1D62"/>
    <w:rsid w:val="00EA33F9"/>
    <w:rsid w:val="00EA4619"/>
    <w:rsid w:val="00EA51F0"/>
    <w:rsid w:val="00EA67F6"/>
    <w:rsid w:val="00EB2157"/>
    <w:rsid w:val="00EB2194"/>
    <w:rsid w:val="00EB413D"/>
    <w:rsid w:val="00EB47B5"/>
    <w:rsid w:val="00EB4C8F"/>
    <w:rsid w:val="00EB5EAD"/>
    <w:rsid w:val="00EB6B75"/>
    <w:rsid w:val="00EC0822"/>
    <w:rsid w:val="00EC3747"/>
    <w:rsid w:val="00EC571E"/>
    <w:rsid w:val="00EC606D"/>
    <w:rsid w:val="00ED2C26"/>
    <w:rsid w:val="00ED3D3D"/>
    <w:rsid w:val="00ED418C"/>
    <w:rsid w:val="00ED4A46"/>
    <w:rsid w:val="00ED4B50"/>
    <w:rsid w:val="00ED5991"/>
    <w:rsid w:val="00ED7B13"/>
    <w:rsid w:val="00ED7C1D"/>
    <w:rsid w:val="00EE162F"/>
    <w:rsid w:val="00EE1B7A"/>
    <w:rsid w:val="00EE1F36"/>
    <w:rsid w:val="00EE3946"/>
    <w:rsid w:val="00EE6342"/>
    <w:rsid w:val="00EE6C16"/>
    <w:rsid w:val="00EF1A5E"/>
    <w:rsid w:val="00EF3DF3"/>
    <w:rsid w:val="00EF4072"/>
    <w:rsid w:val="00EF52BF"/>
    <w:rsid w:val="00EF56E3"/>
    <w:rsid w:val="00EF582A"/>
    <w:rsid w:val="00EF5DEE"/>
    <w:rsid w:val="00EF7C62"/>
    <w:rsid w:val="00F0060B"/>
    <w:rsid w:val="00F00B32"/>
    <w:rsid w:val="00F01FDD"/>
    <w:rsid w:val="00F03721"/>
    <w:rsid w:val="00F04DDA"/>
    <w:rsid w:val="00F067AE"/>
    <w:rsid w:val="00F06FCF"/>
    <w:rsid w:val="00F1309B"/>
    <w:rsid w:val="00F1361C"/>
    <w:rsid w:val="00F1418D"/>
    <w:rsid w:val="00F200AB"/>
    <w:rsid w:val="00F2117F"/>
    <w:rsid w:val="00F2157B"/>
    <w:rsid w:val="00F27FBD"/>
    <w:rsid w:val="00F30C68"/>
    <w:rsid w:val="00F32210"/>
    <w:rsid w:val="00F342DA"/>
    <w:rsid w:val="00F353C7"/>
    <w:rsid w:val="00F356FB"/>
    <w:rsid w:val="00F35E27"/>
    <w:rsid w:val="00F35EB9"/>
    <w:rsid w:val="00F36BDB"/>
    <w:rsid w:val="00F37A1E"/>
    <w:rsid w:val="00F4389E"/>
    <w:rsid w:val="00F45525"/>
    <w:rsid w:val="00F50995"/>
    <w:rsid w:val="00F517A3"/>
    <w:rsid w:val="00F519F2"/>
    <w:rsid w:val="00F52B84"/>
    <w:rsid w:val="00F533B1"/>
    <w:rsid w:val="00F53508"/>
    <w:rsid w:val="00F54A4F"/>
    <w:rsid w:val="00F55587"/>
    <w:rsid w:val="00F572B6"/>
    <w:rsid w:val="00F57414"/>
    <w:rsid w:val="00F57B11"/>
    <w:rsid w:val="00F608C3"/>
    <w:rsid w:val="00F608D3"/>
    <w:rsid w:val="00F6303D"/>
    <w:rsid w:val="00F642E4"/>
    <w:rsid w:val="00F64C32"/>
    <w:rsid w:val="00F66EA8"/>
    <w:rsid w:val="00F67433"/>
    <w:rsid w:val="00F70342"/>
    <w:rsid w:val="00F71290"/>
    <w:rsid w:val="00F715E8"/>
    <w:rsid w:val="00F7198D"/>
    <w:rsid w:val="00F74E3F"/>
    <w:rsid w:val="00F7512A"/>
    <w:rsid w:val="00F75244"/>
    <w:rsid w:val="00F761F7"/>
    <w:rsid w:val="00F762DA"/>
    <w:rsid w:val="00F763D4"/>
    <w:rsid w:val="00F76606"/>
    <w:rsid w:val="00F767F3"/>
    <w:rsid w:val="00F771E1"/>
    <w:rsid w:val="00F80A35"/>
    <w:rsid w:val="00F81DFE"/>
    <w:rsid w:val="00F83E82"/>
    <w:rsid w:val="00F85E8A"/>
    <w:rsid w:val="00F865F0"/>
    <w:rsid w:val="00F86A0C"/>
    <w:rsid w:val="00F901B9"/>
    <w:rsid w:val="00F949EE"/>
    <w:rsid w:val="00F95277"/>
    <w:rsid w:val="00F95658"/>
    <w:rsid w:val="00F9640E"/>
    <w:rsid w:val="00FA0A98"/>
    <w:rsid w:val="00FA25C9"/>
    <w:rsid w:val="00FA27E6"/>
    <w:rsid w:val="00FA6884"/>
    <w:rsid w:val="00FA6A6F"/>
    <w:rsid w:val="00FA7608"/>
    <w:rsid w:val="00FB05BE"/>
    <w:rsid w:val="00FB0939"/>
    <w:rsid w:val="00FB2F01"/>
    <w:rsid w:val="00FB32B5"/>
    <w:rsid w:val="00FB6BE8"/>
    <w:rsid w:val="00FB74E9"/>
    <w:rsid w:val="00FC1D58"/>
    <w:rsid w:val="00FC24D8"/>
    <w:rsid w:val="00FC2A17"/>
    <w:rsid w:val="00FC3926"/>
    <w:rsid w:val="00FC4540"/>
    <w:rsid w:val="00FC4911"/>
    <w:rsid w:val="00FC5578"/>
    <w:rsid w:val="00FC6EF4"/>
    <w:rsid w:val="00FC7B7F"/>
    <w:rsid w:val="00FD0C14"/>
    <w:rsid w:val="00FD1667"/>
    <w:rsid w:val="00FD1A44"/>
    <w:rsid w:val="00FD4A50"/>
    <w:rsid w:val="00FD5997"/>
    <w:rsid w:val="00FD6616"/>
    <w:rsid w:val="00FD6AB4"/>
    <w:rsid w:val="00FD6B3C"/>
    <w:rsid w:val="00FD6C8C"/>
    <w:rsid w:val="00FD6D7D"/>
    <w:rsid w:val="00FD7F57"/>
    <w:rsid w:val="00FE0F2A"/>
    <w:rsid w:val="00FE12BC"/>
    <w:rsid w:val="00FE13DF"/>
    <w:rsid w:val="00FE19A1"/>
    <w:rsid w:val="00FE19B9"/>
    <w:rsid w:val="00FE22D8"/>
    <w:rsid w:val="00FE319A"/>
    <w:rsid w:val="00FE59CD"/>
    <w:rsid w:val="00FE5A92"/>
    <w:rsid w:val="00FE6332"/>
    <w:rsid w:val="00FE7A07"/>
    <w:rsid w:val="00FF04A5"/>
    <w:rsid w:val="00FF059D"/>
    <w:rsid w:val="00FF087A"/>
    <w:rsid w:val="00FF2CF8"/>
    <w:rsid w:val="00FF2F57"/>
    <w:rsid w:val="00FF35E0"/>
    <w:rsid w:val="00FF3F28"/>
    <w:rsid w:val="00FF63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23FEA"/>
    <w:pPr>
      <w:spacing w:after="0" w:line="240" w:lineRule="auto"/>
      <w:jc w:val="both"/>
    </w:pPr>
    <w:rPr>
      <w:rFonts w:ascii="Times New Roman" w:eastAsia="Calibri" w:hAnsi="Times New Roman" w:cs="Times New Roman"/>
      <w:sz w:val="24"/>
    </w:rPr>
  </w:style>
  <w:style w:type="paragraph" w:styleId="10">
    <w:name w:val="heading 1"/>
    <w:basedOn w:val="a2"/>
    <w:next w:val="a2"/>
    <w:link w:val="11"/>
    <w:uiPriority w:val="99"/>
    <w:qFormat/>
    <w:rsid w:val="00023FEA"/>
    <w:pPr>
      <w:keepNext/>
      <w:outlineLvl w:val="0"/>
    </w:pPr>
    <w:rPr>
      <w:rFonts w:ascii="Arial" w:hAnsi="Arial" w:cs="Arial"/>
      <w:b/>
      <w:bCs/>
      <w:caps/>
      <w:kern w:val="32"/>
      <w:sz w:val="32"/>
      <w:szCs w:val="32"/>
    </w:rPr>
  </w:style>
  <w:style w:type="paragraph" w:styleId="21">
    <w:name w:val="heading 2"/>
    <w:basedOn w:val="a2"/>
    <w:next w:val="a2"/>
    <w:link w:val="22"/>
    <w:uiPriority w:val="9"/>
    <w:qFormat/>
    <w:rsid w:val="00D0430C"/>
    <w:pPr>
      <w:keepNext/>
      <w:outlineLvl w:val="1"/>
    </w:pPr>
    <w:rPr>
      <w:rFonts w:ascii="Arial" w:hAnsi="Arial" w:cs="Arial"/>
      <w:b/>
      <w:bCs/>
      <w:iCs/>
      <w:caps/>
      <w:szCs w:val="28"/>
    </w:rPr>
  </w:style>
  <w:style w:type="paragraph" w:styleId="3">
    <w:name w:val="heading 3"/>
    <w:basedOn w:val="a2"/>
    <w:next w:val="a2"/>
    <w:link w:val="30"/>
    <w:uiPriority w:val="9"/>
    <w:unhideWhenUsed/>
    <w:qFormat/>
    <w:rsid w:val="00023FEA"/>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2"/>
    <w:next w:val="a2"/>
    <w:link w:val="40"/>
    <w:uiPriority w:val="9"/>
    <w:semiHidden/>
    <w:unhideWhenUsed/>
    <w:qFormat/>
    <w:rsid w:val="008E1F0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link w:val="50"/>
    <w:uiPriority w:val="9"/>
    <w:qFormat/>
    <w:rsid w:val="00023FEA"/>
    <w:pPr>
      <w:numPr>
        <w:ilvl w:val="4"/>
        <w:numId w:val="8"/>
      </w:numPr>
      <w:spacing w:before="240" w:after="60"/>
      <w:outlineLvl w:val="4"/>
    </w:pPr>
    <w:rPr>
      <w:rFonts w:eastAsia="Times New Roman"/>
      <w:b/>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S0">
    <w:name w:val="S_Обычный"/>
    <w:basedOn w:val="a2"/>
    <w:link w:val="S4"/>
    <w:rsid w:val="0077028C"/>
    <w:pPr>
      <w:widowControl w:val="0"/>
    </w:pPr>
    <w:rPr>
      <w:rFonts w:eastAsia="Times New Roman"/>
      <w:szCs w:val="24"/>
      <w:lang w:eastAsia="ru-RU"/>
    </w:rPr>
  </w:style>
  <w:style w:type="character" w:customStyle="1" w:styleId="S4">
    <w:name w:val="S_Обычный Знак"/>
    <w:link w:val="S0"/>
    <w:rsid w:val="0077028C"/>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77028C"/>
    <w:pPr>
      <w:spacing w:before="120" w:after="120"/>
      <w:jc w:val="center"/>
    </w:pPr>
    <w:rPr>
      <w:rFonts w:ascii="Arial" w:hAnsi="Arial"/>
      <w:b/>
      <w:caps/>
      <w:sz w:val="20"/>
      <w:szCs w:val="20"/>
    </w:rPr>
  </w:style>
  <w:style w:type="paragraph" w:customStyle="1" w:styleId="S6">
    <w:name w:val="S_ВерхКолонтитулТекст"/>
    <w:basedOn w:val="S0"/>
    <w:next w:val="S0"/>
    <w:rsid w:val="0077028C"/>
    <w:pPr>
      <w:spacing w:before="120"/>
      <w:jc w:val="right"/>
    </w:pPr>
    <w:rPr>
      <w:rFonts w:ascii="Arial" w:hAnsi="Arial"/>
      <w:b/>
      <w:caps/>
      <w:sz w:val="10"/>
      <w:szCs w:val="10"/>
    </w:rPr>
  </w:style>
  <w:style w:type="paragraph" w:customStyle="1" w:styleId="S7">
    <w:name w:val="S_ВидДокумента"/>
    <w:basedOn w:val="a6"/>
    <w:next w:val="S0"/>
    <w:link w:val="S8"/>
    <w:rsid w:val="0077028C"/>
    <w:pPr>
      <w:spacing w:before="120" w:after="0"/>
      <w:jc w:val="right"/>
    </w:pPr>
    <w:rPr>
      <w:rFonts w:ascii="EuropeDemiC" w:eastAsia="Times New Roman" w:hAnsi="EuropeDemiC" w:cs="Arial"/>
      <w:b/>
      <w:caps/>
      <w:sz w:val="36"/>
      <w:szCs w:val="36"/>
      <w:lang w:eastAsia="ru-RU"/>
    </w:rPr>
  </w:style>
  <w:style w:type="character" w:customStyle="1" w:styleId="S8">
    <w:name w:val="S_ВидДокумента Знак"/>
    <w:link w:val="S7"/>
    <w:rsid w:val="0077028C"/>
    <w:rPr>
      <w:rFonts w:ascii="EuropeDemiC" w:eastAsia="Times New Roman" w:hAnsi="EuropeDemiC" w:cs="Arial"/>
      <w:b/>
      <w:caps/>
      <w:sz w:val="36"/>
      <w:szCs w:val="36"/>
      <w:lang w:eastAsia="ru-RU"/>
    </w:rPr>
  </w:style>
  <w:style w:type="paragraph" w:styleId="a6">
    <w:name w:val="Body Text"/>
    <w:basedOn w:val="a2"/>
    <w:link w:val="a7"/>
    <w:unhideWhenUsed/>
    <w:rsid w:val="00A93E2E"/>
    <w:pPr>
      <w:spacing w:after="120"/>
    </w:pPr>
  </w:style>
  <w:style w:type="character" w:customStyle="1" w:styleId="a7">
    <w:name w:val="Основной текст Знак"/>
    <w:basedOn w:val="a3"/>
    <w:link w:val="a6"/>
    <w:rsid w:val="00A93E2E"/>
  </w:style>
  <w:style w:type="paragraph" w:customStyle="1" w:styleId="S9">
    <w:name w:val="S_Гиперссылка"/>
    <w:basedOn w:val="S0"/>
    <w:rsid w:val="0077028C"/>
    <w:rPr>
      <w:color w:val="0000FF"/>
      <w:u w:val="single"/>
    </w:rPr>
  </w:style>
  <w:style w:type="paragraph" w:customStyle="1" w:styleId="Sa">
    <w:name w:val="S_Гриф"/>
    <w:basedOn w:val="S0"/>
    <w:rsid w:val="0077028C"/>
    <w:pPr>
      <w:widowControl/>
      <w:spacing w:line="360" w:lineRule="auto"/>
      <w:ind w:left="5392"/>
      <w:jc w:val="left"/>
    </w:pPr>
    <w:rPr>
      <w:rFonts w:ascii="Arial" w:hAnsi="Arial"/>
      <w:b/>
      <w:sz w:val="20"/>
    </w:rPr>
  </w:style>
  <w:style w:type="paragraph" w:customStyle="1" w:styleId="S11">
    <w:name w:val="S_ЗаголовкиТаблицы1"/>
    <w:basedOn w:val="S0"/>
    <w:rsid w:val="0077028C"/>
    <w:pPr>
      <w:keepNext/>
      <w:jc w:val="center"/>
    </w:pPr>
    <w:rPr>
      <w:rFonts w:ascii="Arial" w:hAnsi="Arial"/>
      <w:b/>
      <w:caps/>
      <w:sz w:val="16"/>
      <w:szCs w:val="16"/>
    </w:rPr>
  </w:style>
  <w:style w:type="paragraph" w:customStyle="1" w:styleId="S22">
    <w:name w:val="S_ЗаголовкиТаблицы2"/>
    <w:basedOn w:val="S0"/>
    <w:rsid w:val="0077028C"/>
    <w:pPr>
      <w:jc w:val="center"/>
    </w:pPr>
    <w:rPr>
      <w:rFonts w:ascii="Arial" w:hAnsi="Arial"/>
      <w:b/>
      <w:sz w:val="14"/>
    </w:rPr>
  </w:style>
  <w:style w:type="paragraph" w:customStyle="1" w:styleId="S12">
    <w:name w:val="S_Заголовок1"/>
    <w:basedOn w:val="a2"/>
    <w:next w:val="S0"/>
    <w:rsid w:val="0077028C"/>
    <w:pPr>
      <w:keepNext/>
      <w:pageBreakBefore/>
      <w:outlineLvl w:val="0"/>
    </w:pPr>
    <w:rPr>
      <w:rFonts w:ascii="Arial" w:eastAsia="Times New Roman" w:hAnsi="Arial"/>
      <w:b/>
      <w:caps/>
      <w:sz w:val="32"/>
      <w:szCs w:val="32"/>
      <w:lang w:eastAsia="ru-RU"/>
    </w:rPr>
  </w:style>
  <w:style w:type="paragraph" w:customStyle="1" w:styleId="S10">
    <w:name w:val="S_Заголовок1_Прил_СписокН"/>
    <w:basedOn w:val="S0"/>
    <w:next w:val="S0"/>
    <w:rsid w:val="0077028C"/>
    <w:pPr>
      <w:keepNext/>
      <w:pageBreakBefore/>
      <w:widowControl/>
      <w:numPr>
        <w:numId w:val="7"/>
      </w:numPr>
      <w:outlineLvl w:val="1"/>
    </w:pPr>
    <w:rPr>
      <w:rFonts w:ascii="Arial" w:hAnsi="Arial"/>
      <w:b/>
      <w:caps/>
    </w:rPr>
  </w:style>
  <w:style w:type="paragraph" w:customStyle="1" w:styleId="S13">
    <w:name w:val="S_Заголовок1_СписокН"/>
    <w:basedOn w:val="S12"/>
    <w:next w:val="S0"/>
    <w:uiPriority w:val="99"/>
    <w:rsid w:val="00BC338A"/>
  </w:style>
  <w:style w:type="paragraph" w:customStyle="1" w:styleId="S23">
    <w:name w:val="S_Заголовок2"/>
    <w:basedOn w:val="a2"/>
    <w:next w:val="S0"/>
    <w:rsid w:val="0077028C"/>
    <w:pPr>
      <w:keepNext/>
      <w:outlineLvl w:val="1"/>
    </w:pPr>
    <w:rPr>
      <w:rFonts w:ascii="Arial" w:eastAsia="Times New Roman" w:hAnsi="Arial"/>
      <w:b/>
      <w:caps/>
      <w:szCs w:val="24"/>
      <w:lang w:eastAsia="ru-RU"/>
    </w:rPr>
  </w:style>
  <w:style w:type="paragraph" w:customStyle="1" w:styleId="S21">
    <w:name w:val="S_Заголовок2_Прил_СписокН"/>
    <w:basedOn w:val="S0"/>
    <w:next w:val="S0"/>
    <w:rsid w:val="0077028C"/>
    <w:pPr>
      <w:keepNext/>
      <w:keepLines/>
      <w:numPr>
        <w:ilvl w:val="2"/>
        <w:numId w:val="7"/>
      </w:numPr>
      <w:tabs>
        <w:tab w:val="left" w:pos="720"/>
      </w:tabs>
      <w:jc w:val="left"/>
      <w:outlineLvl w:val="2"/>
    </w:pPr>
    <w:rPr>
      <w:rFonts w:ascii="Arial" w:hAnsi="Arial"/>
      <w:b/>
      <w:caps/>
      <w:szCs w:val="20"/>
    </w:rPr>
  </w:style>
  <w:style w:type="paragraph" w:customStyle="1" w:styleId="S20">
    <w:name w:val="S_Заголовок2_СписокН"/>
    <w:basedOn w:val="S23"/>
    <w:next w:val="S0"/>
    <w:rsid w:val="00BC338A"/>
    <w:pPr>
      <w:numPr>
        <w:ilvl w:val="1"/>
        <w:numId w:val="8"/>
      </w:numPr>
      <w:ind w:left="0" w:firstLine="0"/>
    </w:pPr>
  </w:style>
  <w:style w:type="paragraph" w:customStyle="1" w:styleId="S30">
    <w:name w:val="S_Заголовок3_СписокН"/>
    <w:basedOn w:val="a2"/>
    <w:next w:val="S0"/>
    <w:rsid w:val="0077028C"/>
    <w:pPr>
      <w:keepNext/>
      <w:numPr>
        <w:ilvl w:val="2"/>
        <w:numId w:val="8"/>
      </w:numPr>
    </w:pPr>
    <w:rPr>
      <w:rFonts w:ascii="Arial" w:eastAsia="Times New Roman" w:hAnsi="Arial"/>
      <w:b/>
      <w:i/>
      <w:caps/>
      <w:sz w:val="20"/>
      <w:szCs w:val="20"/>
      <w:lang w:eastAsia="ru-RU"/>
    </w:rPr>
  </w:style>
  <w:style w:type="paragraph" w:customStyle="1" w:styleId="Sb">
    <w:name w:val="S_МестоГод"/>
    <w:basedOn w:val="S0"/>
    <w:rsid w:val="0077028C"/>
    <w:pPr>
      <w:spacing w:before="120"/>
      <w:jc w:val="center"/>
    </w:pPr>
    <w:rPr>
      <w:rFonts w:ascii="Arial" w:hAnsi="Arial"/>
      <w:b/>
      <w:caps/>
      <w:sz w:val="18"/>
      <w:szCs w:val="18"/>
    </w:rPr>
  </w:style>
  <w:style w:type="paragraph" w:customStyle="1" w:styleId="Sc">
    <w:name w:val="S_НазваниеРисунка"/>
    <w:basedOn w:val="a2"/>
    <w:next w:val="S0"/>
    <w:rsid w:val="0077028C"/>
    <w:pPr>
      <w:spacing w:before="60"/>
      <w:jc w:val="center"/>
    </w:pPr>
    <w:rPr>
      <w:rFonts w:ascii="Arial" w:eastAsia="Times New Roman" w:hAnsi="Arial"/>
      <w:b/>
      <w:sz w:val="20"/>
      <w:szCs w:val="24"/>
      <w:lang w:eastAsia="ru-RU"/>
    </w:rPr>
  </w:style>
  <w:style w:type="paragraph" w:customStyle="1" w:styleId="Sd">
    <w:name w:val="S_НазваниеТаблицы"/>
    <w:basedOn w:val="S0"/>
    <w:next w:val="S0"/>
    <w:rsid w:val="0077028C"/>
    <w:pPr>
      <w:keepNext/>
      <w:jc w:val="right"/>
    </w:pPr>
    <w:rPr>
      <w:rFonts w:ascii="Arial" w:hAnsi="Arial"/>
      <w:b/>
      <w:sz w:val="20"/>
    </w:rPr>
  </w:style>
  <w:style w:type="paragraph" w:customStyle="1" w:styleId="Se">
    <w:name w:val="S_НаименованиеДокумента"/>
    <w:basedOn w:val="S0"/>
    <w:next w:val="S0"/>
    <w:rsid w:val="0077028C"/>
    <w:pPr>
      <w:widowControl/>
      <w:ind w:right="641"/>
      <w:jc w:val="left"/>
    </w:pPr>
    <w:rPr>
      <w:rFonts w:ascii="Arial" w:hAnsi="Arial"/>
      <w:b/>
      <w:caps/>
    </w:rPr>
  </w:style>
  <w:style w:type="paragraph" w:customStyle="1" w:styleId="Sf">
    <w:name w:val="S_НижнКолонтЛев"/>
    <w:basedOn w:val="S0"/>
    <w:next w:val="S0"/>
    <w:rsid w:val="0077028C"/>
    <w:pPr>
      <w:jc w:val="left"/>
    </w:pPr>
    <w:rPr>
      <w:rFonts w:ascii="Arial" w:hAnsi="Arial"/>
      <w:b/>
      <w:caps/>
      <w:sz w:val="10"/>
      <w:szCs w:val="10"/>
    </w:rPr>
  </w:style>
  <w:style w:type="paragraph" w:customStyle="1" w:styleId="Sf0">
    <w:name w:val="S_НижнКолонтПрав"/>
    <w:basedOn w:val="S0"/>
    <w:next w:val="S0"/>
    <w:rsid w:val="0077028C"/>
    <w:pPr>
      <w:widowControl/>
      <w:ind w:hanging="181"/>
      <w:jc w:val="right"/>
    </w:pPr>
    <w:rPr>
      <w:rFonts w:ascii="Arial" w:hAnsi="Arial"/>
      <w:b/>
      <w:caps/>
      <w:sz w:val="12"/>
      <w:szCs w:val="12"/>
    </w:rPr>
  </w:style>
  <w:style w:type="paragraph" w:customStyle="1" w:styleId="Sf1">
    <w:name w:val="S_НомерДокумента"/>
    <w:basedOn w:val="S0"/>
    <w:next w:val="S0"/>
    <w:rsid w:val="0077028C"/>
    <w:pPr>
      <w:spacing w:before="120" w:after="120"/>
      <w:jc w:val="center"/>
    </w:pPr>
    <w:rPr>
      <w:rFonts w:ascii="Arial" w:hAnsi="Arial"/>
      <w:b/>
      <w:caps/>
    </w:rPr>
  </w:style>
  <w:style w:type="paragraph" w:customStyle="1" w:styleId="S14">
    <w:name w:val="S_ТекстВТаблице1"/>
    <w:basedOn w:val="S0"/>
    <w:next w:val="S0"/>
    <w:rsid w:val="0077028C"/>
    <w:pPr>
      <w:spacing w:before="120"/>
      <w:jc w:val="left"/>
    </w:pPr>
    <w:rPr>
      <w:szCs w:val="28"/>
    </w:rPr>
  </w:style>
  <w:style w:type="paragraph" w:customStyle="1" w:styleId="S1">
    <w:name w:val="S_НумСписВ Таблице1"/>
    <w:basedOn w:val="S14"/>
    <w:next w:val="S0"/>
    <w:rsid w:val="0077028C"/>
    <w:pPr>
      <w:numPr>
        <w:numId w:val="40"/>
      </w:numPr>
    </w:pPr>
  </w:style>
  <w:style w:type="paragraph" w:customStyle="1" w:styleId="S24">
    <w:name w:val="S_ТекстВТаблице2"/>
    <w:basedOn w:val="S0"/>
    <w:next w:val="S0"/>
    <w:rsid w:val="0077028C"/>
    <w:pPr>
      <w:spacing w:before="120"/>
      <w:jc w:val="left"/>
    </w:pPr>
    <w:rPr>
      <w:sz w:val="20"/>
    </w:rPr>
  </w:style>
  <w:style w:type="paragraph" w:customStyle="1" w:styleId="S2">
    <w:name w:val="S_НумСписВТаблице2"/>
    <w:basedOn w:val="S24"/>
    <w:next w:val="S0"/>
    <w:rsid w:val="0077028C"/>
    <w:pPr>
      <w:numPr>
        <w:numId w:val="10"/>
      </w:numPr>
    </w:pPr>
  </w:style>
  <w:style w:type="paragraph" w:customStyle="1" w:styleId="S31">
    <w:name w:val="S_ТекстВТаблице3"/>
    <w:basedOn w:val="S0"/>
    <w:next w:val="S0"/>
    <w:rsid w:val="0077028C"/>
    <w:pPr>
      <w:spacing w:before="120"/>
      <w:jc w:val="left"/>
    </w:pPr>
    <w:rPr>
      <w:sz w:val="16"/>
    </w:rPr>
  </w:style>
  <w:style w:type="paragraph" w:customStyle="1" w:styleId="S3">
    <w:name w:val="S_НумСписВТаблице3"/>
    <w:basedOn w:val="S31"/>
    <w:next w:val="S0"/>
    <w:rsid w:val="0077028C"/>
    <w:pPr>
      <w:numPr>
        <w:numId w:val="11"/>
      </w:numPr>
    </w:pPr>
  </w:style>
  <w:style w:type="character" w:customStyle="1" w:styleId="Sf2">
    <w:name w:val="S_Обозначение"/>
    <w:uiPriority w:val="99"/>
    <w:rsid w:val="00A93E2E"/>
    <w:rPr>
      <w:rFonts w:ascii="Arial" w:hAnsi="Arial" w:cs="Times New Roman"/>
      <w:b/>
      <w:i/>
      <w:sz w:val="24"/>
      <w:szCs w:val="24"/>
      <w:vertAlign w:val="baseline"/>
      <w:lang w:val="ru-RU" w:eastAsia="ru-RU" w:bidi="ar-SA"/>
    </w:rPr>
  </w:style>
  <w:style w:type="paragraph" w:customStyle="1" w:styleId="Sf3">
    <w:name w:val="S_Примечание"/>
    <w:basedOn w:val="S0"/>
    <w:next w:val="S0"/>
    <w:rsid w:val="0077028C"/>
    <w:pPr>
      <w:ind w:left="567"/>
    </w:pPr>
    <w:rPr>
      <w:i/>
      <w:u w:val="single"/>
    </w:rPr>
  </w:style>
  <w:style w:type="paragraph" w:customStyle="1" w:styleId="Sf4">
    <w:name w:val="S_ПримечаниеТекст"/>
    <w:basedOn w:val="S0"/>
    <w:next w:val="S0"/>
    <w:rsid w:val="0077028C"/>
    <w:pPr>
      <w:spacing w:before="120"/>
      <w:ind w:left="567"/>
    </w:pPr>
    <w:rPr>
      <w:i/>
    </w:rPr>
  </w:style>
  <w:style w:type="paragraph" w:customStyle="1" w:styleId="Sf5">
    <w:name w:val="S_Рисунок"/>
    <w:basedOn w:val="S0"/>
    <w:rsid w:val="0077028C"/>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0"/>
    <w:next w:val="S0"/>
    <w:rsid w:val="0077028C"/>
    <w:rPr>
      <w:rFonts w:ascii="Arial" w:hAnsi="Arial"/>
      <w:sz w:val="16"/>
    </w:rPr>
  </w:style>
  <w:style w:type="paragraph" w:customStyle="1" w:styleId="Sf7">
    <w:name w:val="S_Содержание"/>
    <w:basedOn w:val="S0"/>
    <w:next w:val="S0"/>
    <w:rsid w:val="0077028C"/>
    <w:rPr>
      <w:rFonts w:ascii="Arial" w:hAnsi="Arial"/>
      <w:b/>
      <w:caps/>
      <w:sz w:val="32"/>
      <w:szCs w:val="32"/>
    </w:rPr>
  </w:style>
  <w:style w:type="paragraph" w:customStyle="1" w:styleId="S">
    <w:name w:val="S_СписокМ_Обычный"/>
    <w:basedOn w:val="a2"/>
    <w:next w:val="S0"/>
    <w:link w:val="Sf8"/>
    <w:rsid w:val="0077028C"/>
    <w:pPr>
      <w:numPr>
        <w:numId w:val="12"/>
      </w:numPr>
      <w:spacing w:before="120"/>
    </w:pPr>
    <w:rPr>
      <w:rFonts w:eastAsia="Times New Roman"/>
      <w:szCs w:val="24"/>
      <w:lang w:eastAsia="ru-RU"/>
    </w:rPr>
  </w:style>
  <w:style w:type="character" w:customStyle="1" w:styleId="Sf8">
    <w:name w:val="S_СписокМ_Обычный Знак"/>
    <w:link w:val="S"/>
    <w:rsid w:val="0077028C"/>
    <w:rPr>
      <w:rFonts w:ascii="Times New Roman" w:eastAsia="Times New Roman" w:hAnsi="Times New Roman" w:cs="Times New Roman"/>
      <w:sz w:val="24"/>
      <w:szCs w:val="24"/>
      <w:lang w:eastAsia="ru-RU"/>
    </w:rPr>
  </w:style>
  <w:style w:type="character" w:customStyle="1" w:styleId="Sf9">
    <w:name w:val="S_СписокМ_Обычный Знак Знак"/>
    <w:locked/>
    <w:rsid w:val="00A93E2E"/>
    <w:rPr>
      <w:rFonts w:ascii="Times New Roman" w:eastAsia="Times New Roman" w:hAnsi="Times New Roman"/>
      <w:sz w:val="24"/>
      <w:szCs w:val="24"/>
    </w:rPr>
  </w:style>
  <w:style w:type="table" w:customStyle="1" w:styleId="Sfa">
    <w:name w:val="S_Таблица"/>
    <w:basedOn w:val="a4"/>
    <w:rsid w:val="0077028C"/>
    <w:pPr>
      <w:spacing w:after="0" w:line="240" w:lineRule="auto"/>
    </w:pPr>
    <w:rPr>
      <w:rFonts w:ascii="Calibri" w:eastAsia="Times New Roman" w:hAnsi="Calibri"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0"/>
    <w:rsid w:val="0077028C"/>
    <w:pPr>
      <w:ind w:left="431"/>
    </w:pPr>
    <w:rPr>
      <w:rFonts w:ascii="EuropeExt" w:hAnsi="EuropeExt" w:cs="Tahoma"/>
      <w:bCs/>
      <w:spacing w:val="18"/>
      <w:sz w:val="12"/>
      <w:szCs w:val="12"/>
    </w:rPr>
  </w:style>
  <w:style w:type="paragraph" w:customStyle="1" w:styleId="S15">
    <w:name w:val="S_ТекстЛоготипа1"/>
    <w:basedOn w:val="S0"/>
    <w:next w:val="S0"/>
    <w:rsid w:val="0077028C"/>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77028C"/>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77028C"/>
    <w:pPr>
      <w:spacing w:before="120"/>
    </w:pPr>
    <w:rPr>
      <w:rFonts w:ascii="Arial" w:hAnsi="Arial"/>
      <w:b/>
      <w:caps/>
      <w:sz w:val="20"/>
      <w:szCs w:val="20"/>
    </w:rPr>
  </w:style>
  <w:style w:type="character" w:customStyle="1" w:styleId="S17">
    <w:name w:val="S_ТекстСодержания1 Знак"/>
    <w:link w:val="S16"/>
    <w:rsid w:val="0077028C"/>
    <w:rPr>
      <w:rFonts w:ascii="Arial" w:eastAsia="Times New Roman" w:hAnsi="Arial" w:cs="Times New Roman"/>
      <w:b/>
      <w:caps/>
      <w:sz w:val="20"/>
      <w:szCs w:val="20"/>
      <w:lang w:eastAsia="ru-RU"/>
    </w:rPr>
  </w:style>
  <w:style w:type="paragraph" w:customStyle="1" w:styleId="Sfc">
    <w:name w:val="S_Термин"/>
    <w:basedOn w:val="a2"/>
    <w:next w:val="S0"/>
    <w:link w:val="Sfd"/>
    <w:rsid w:val="0077028C"/>
    <w:rPr>
      <w:rFonts w:ascii="Arial" w:eastAsia="Times New Roman" w:hAnsi="Arial"/>
      <w:b/>
      <w:i/>
      <w:caps/>
      <w:sz w:val="20"/>
      <w:szCs w:val="20"/>
      <w:lang w:eastAsia="ru-RU"/>
    </w:rPr>
  </w:style>
  <w:style w:type="character" w:customStyle="1" w:styleId="Sfd">
    <w:name w:val="S_Термин Знак"/>
    <w:link w:val="Sfc"/>
    <w:rsid w:val="0077028C"/>
    <w:rPr>
      <w:rFonts w:ascii="Arial" w:eastAsia="Times New Roman" w:hAnsi="Arial" w:cs="Times New Roman"/>
      <w:b/>
      <w:i/>
      <w:caps/>
      <w:sz w:val="20"/>
      <w:szCs w:val="20"/>
      <w:lang w:eastAsia="ru-RU"/>
    </w:rPr>
  </w:style>
  <w:style w:type="character" w:customStyle="1" w:styleId="11">
    <w:name w:val="Заголовок 1 Знак"/>
    <w:basedOn w:val="a3"/>
    <w:link w:val="10"/>
    <w:uiPriority w:val="99"/>
    <w:rsid w:val="00023FEA"/>
    <w:rPr>
      <w:rFonts w:ascii="Arial" w:eastAsia="Calibri" w:hAnsi="Arial" w:cs="Arial"/>
      <w:b/>
      <w:bCs/>
      <w:caps/>
      <w:kern w:val="32"/>
      <w:sz w:val="32"/>
      <w:szCs w:val="32"/>
    </w:rPr>
  </w:style>
  <w:style w:type="character" w:customStyle="1" w:styleId="22">
    <w:name w:val="Заголовок 2 Знак"/>
    <w:basedOn w:val="a3"/>
    <w:link w:val="21"/>
    <w:uiPriority w:val="9"/>
    <w:rsid w:val="00D0430C"/>
    <w:rPr>
      <w:rFonts w:ascii="Arial" w:eastAsia="Calibri" w:hAnsi="Arial" w:cs="Arial"/>
      <w:b/>
      <w:bCs/>
      <w:iCs/>
      <w:caps/>
      <w:sz w:val="24"/>
      <w:szCs w:val="28"/>
    </w:rPr>
  </w:style>
  <w:style w:type="character" w:customStyle="1" w:styleId="30">
    <w:name w:val="Заголовок 3 Знак"/>
    <w:basedOn w:val="a3"/>
    <w:link w:val="3"/>
    <w:uiPriority w:val="9"/>
    <w:rsid w:val="00023FEA"/>
    <w:rPr>
      <w:rFonts w:asciiTheme="majorHAnsi" w:eastAsiaTheme="majorEastAsia" w:hAnsiTheme="majorHAnsi" w:cstheme="majorBidi"/>
      <w:b/>
      <w:bCs/>
      <w:sz w:val="26"/>
      <w:szCs w:val="26"/>
    </w:rPr>
  </w:style>
  <w:style w:type="character" w:customStyle="1" w:styleId="50">
    <w:name w:val="Заголовок 5 Знак"/>
    <w:basedOn w:val="a3"/>
    <w:link w:val="5"/>
    <w:uiPriority w:val="9"/>
    <w:rsid w:val="00023FEA"/>
    <w:rPr>
      <w:rFonts w:ascii="Times New Roman" w:eastAsia="Times New Roman" w:hAnsi="Times New Roman" w:cs="Times New Roman"/>
      <w:b/>
      <w:bCs/>
      <w:i/>
      <w:iCs/>
      <w:sz w:val="26"/>
      <w:szCs w:val="26"/>
      <w:lang w:eastAsia="ru-RU"/>
    </w:rPr>
  </w:style>
  <w:style w:type="paragraph" w:styleId="a8">
    <w:name w:val="header"/>
    <w:basedOn w:val="a2"/>
    <w:link w:val="a9"/>
    <w:uiPriority w:val="99"/>
    <w:unhideWhenUsed/>
    <w:rsid w:val="00023FEA"/>
    <w:pPr>
      <w:tabs>
        <w:tab w:val="center" w:pos="4677"/>
        <w:tab w:val="right" w:pos="9355"/>
      </w:tabs>
    </w:pPr>
  </w:style>
  <w:style w:type="character" w:customStyle="1" w:styleId="a9">
    <w:name w:val="Верхний колонтитул Знак"/>
    <w:basedOn w:val="a3"/>
    <w:link w:val="a8"/>
    <w:uiPriority w:val="99"/>
    <w:rsid w:val="00023FEA"/>
    <w:rPr>
      <w:rFonts w:ascii="Times New Roman" w:eastAsia="Calibri" w:hAnsi="Times New Roman" w:cs="Times New Roman"/>
      <w:sz w:val="24"/>
    </w:rPr>
  </w:style>
  <w:style w:type="paragraph" w:styleId="aa">
    <w:name w:val="footer"/>
    <w:basedOn w:val="a2"/>
    <w:link w:val="ab"/>
    <w:uiPriority w:val="99"/>
    <w:unhideWhenUsed/>
    <w:rsid w:val="00023FEA"/>
    <w:pPr>
      <w:tabs>
        <w:tab w:val="center" w:pos="4677"/>
        <w:tab w:val="right" w:pos="9355"/>
      </w:tabs>
    </w:pPr>
  </w:style>
  <w:style w:type="character" w:customStyle="1" w:styleId="ab">
    <w:name w:val="Нижний колонтитул Знак"/>
    <w:basedOn w:val="a3"/>
    <w:link w:val="aa"/>
    <w:uiPriority w:val="99"/>
    <w:rsid w:val="00023FEA"/>
    <w:rPr>
      <w:rFonts w:ascii="Times New Roman" w:eastAsia="Calibri" w:hAnsi="Times New Roman" w:cs="Times New Roman"/>
      <w:sz w:val="24"/>
    </w:rPr>
  </w:style>
  <w:style w:type="paragraph" w:styleId="ac">
    <w:name w:val="No Spacing"/>
    <w:uiPriority w:val="1"/>
    <w:qFormat/>
    <w:rsid w:val="00023FEA"/>
    <w:pPr>
      <w:spacing w:after="0" w:line="240" w:lineRule="auto"/>
    </w:pPr>
    <w:rPr>
      <w:rFonts w:ascii="Calibri" w:eastAsia="Calibri" w:hAnsi="Calibri" w:cs="Times New Roman"/>
    </w:rPr>
  </w:style>
  <w:style w:type="paragraph" w:styleId="ad">
    <w:name w:val="caption"/>
    <w:basedOn w:val="a2"/>
    <w:qFormat/>
    <w:rsid w:val="00023FEA"/>
    <w:pPr>
      <w:spacing w:before="100" w:beforeAutospacing="1" w:after="100" w:afterAutospacing="1"/>
    </w:pPr>
    <w:rPr>
      <w:rFonts w:eastAsia="Times New Roman"/>
      <w:szCs w:val="24"/>
      <w:lang w:eastAsia="ru-RU"/>
    </w:rPr>
  </w:style>
  <w:style w:type="paragraph" w:styleId="12">
    <w:name w:val="toc 1"/>
    <w:basedOn w:val="a2"/>
    <w:next w:val="a2"/>
    <w:autoRedefine/>
    <w:uiPriority w:val="39"/>
    <w:rsid w:val="00507223"/>
    <w:pPr>
      <w:tabs>
        <w:tab w:val="right" w:leader="dot" w:pos="9639"/>
      </w:tabs>
      <w:spacing w:before="240"/>
      <w:ind w:left="426" w:hanging="426"/>
      <w:jc w:val="left"/>
    </w:pPr>
    <w:rPr>
      <w:rFonts w:ascii="Arial" w:hAnsi="Arial" w:cs="Arial"/>
      <w:b/>
      <w:bCs/>
      <w:noProof/>
      <w:sz w:val="32"/>
      <w:szCs w:val="32"/>
    </w:rPr>
  </w:style>
  <w:style w:type="paragraph" w:styleId="23">
    <w:name w:val="toc 2"/>
    <w:basedOn w:val="a2"/>
    <w:next w:val="a2"/>
    <w:autoRedefine/>
    <w:uiPriority w:val="39"/>
    <w:rsid w:val="00362155"/>
    <w:pPr>
      <w:tabs>
        <w:tab w:val="left" w:pos="851"/>
        <w:tab w:val="right" w:leader="dot" w:pos="9639"/>
      </w:tabs>
      <w:spacing w:before="240"/>
      <w:ind w:left="851" w:hanging="425"/>
      <w:jc w:val="left"/>
    </w:pPr>
    <w:rPr>
      <w:rFonts w:ascii="Arial" w:hAnsi="Arial" w:cs="Arial"/>
      <w:b/>
      <w:bCs/>
      <w:noProof/>
      <w:sz w:val="18"/>
      <w:szCs w:val="18"/>
    </w:rPr>
  </w:style>
  <w:style w:type="paragraph" w:styleId="31">
    <w:name w:val="toc 3"/>
    <w:basedOn w:val="a2"/>
    <w:next w:val="a2"/>
    <w:autoRedefine/>
    <w:uiPriority w:val="39"/>
    <w:rsid w:val="00023FEA"/>
    <w:pPr>
      <w:tabs>
        <w:tab w:val="left" w:pos="1418"/>
        <w:tab w:val="right" w:leader="dot" w:pos="9639"/>
      </w:tabs>
      <w:spacing w:before="240"/>
      <w:ind w:left="1418" w:hanging="567"/>
      <w:jc w:val="left"/>
    </w:pPr>
    <w:rPr>
      <w:rFonts w:ascii="Arial" w:hAnsi="Arial" w:cs="Arial"/>
      <w:i/>
      <w:noProof/>
      <w:sz w:val="16"/>
      <w:szCs w:val="16"/>
    </w:rPr>
  </w:style>
  <w:style w:type="paragraph" w:styleId="41">
    <w:name w:val="toc 4"/>
    <w:basedOn w:val="a2"/>
    <w:next w:val="a2"/>
    <w:autoRedefine/>
    <w:uiPriority w:val="39"/>
    <w:rsid w:val="00023FEA"/>
    <w:pPr>
      <w:ind w:left="480"/>
    </w:pPr>
    <w:rPr>
      <w:sz w:val="20"/>
      <w:szCs w:val="20"/>
    </w:rPr>
  </w:style>
  <w:style w:type="paragraph" w:styleId="51">
    <w:name w:val="toc 5"/>
    <w:basedOn w:val="a2"/>
    <w:next w:val="a2"/>
    <w:autoRedefine/>
    <w:uiPriority w:val="39"/>
    <w:rsid w:val="00023FEA"/>
    <w:pPr>
      <w:ind w:left="720"/>
    </w:pPr>
    <w:rPr>
      <w:sz w:val="20"/>
      <w:szCs w:val="20"/>
    </w:rPr>
  </w:style>
  <w:style w:type="paragraph" w:styleId="6">
    <w:name w:val="toc 6"/>
    <w:basedOn w:val="a2"/>
    <w:next w:val="a2"/>
    <w:autoRedefine/>
    <w:uiPriority w:val="39"/>
    <w:rsid w:val="00023FEA"/>
    <w:pPr>
      <w:ind w:left="960"/>
    </w:pPr>
    <w:rPr>
      <w:sz w:val="20"/>
      <w:szCs w:val="20"/>
    </w:rPr>
  </w:style>
  <w:style w:type="paragraph" w:styleId="7">
    <w:name w:val="toc 7"/>
    <w:basedOn w:val="a2"/>
    <w:next w:val="a2"/>
    <w:autoRedefine/>
    <w:uiPriority w:val="39"/>
    <w:rsid w:val="00023FEA"/>
    <w:pPr>
      <w:ind w:left="1200"/>
    </w:pPr>
    <w:rPr>
      <w:sz w:val="20"/>
      <w:szCs w:val="20"/>
    </w:rPr>
  </w:style>
  <w:style w:type="paragraph" w:styleId="8">
    <w:name w:val="toc 8"/>
    <w:basedOn w:val="a2"/>
    <w:next w:val="a2"/>
    <w:autoRedefine/>
    <w:uiPriority w:val="39"/>
    <w:rsid w:val="00023FEA"/>
    <w:pPr>
      <w:ind w:left="1440"/>
    </w:pPr>
    <w:rPr>
      <w:sz w:val="20"/>
      <w:szCs w:val="20"/>
    </w:rPr>
  </w:style>
  <w:style w:type="paragraph" w:styleId="9">
    <w:name w:val="toc 9"/>
    <w:basedOn w:val="a2"/>
    <w:next w:val="a2"/>
    <w:autoRedefine/>
    <w:uiPriority w:val="39"/>
    <w:rsid w:val="00023FEA"/>
    <w:pPr>
      <w:ind w:left="1680"/>
    </w:pPr>
    <w:rPr>
      <w:sz w:val="20"/>
      <w:szCs w:val="20"/>
    </w:rPr>
  </w:style>
  <w:style w:type="character" w:styleId="ae">
    <w:name w:val="Hyperlink"/>
    <w:uiPriority w:val="99"/>
    <w:rsid w:val="00023FEA"/>
    <w:rPr>
      <w:color w:val="0000FF"/>
      <w:u w:val="single"/>
    </w:rPr>
  </w:style>
  <w:style w:type="character" w:styleId="af">
    <w:name w:val="annotation reference"/>
    <w:uiPriority w:val="99"/>
    <w:semiHidden/>
    <w:rsid w:val="00023FEA"/>
    <w:rPr>
      <w:sz w:val="16"/>
      <w:szCs w:val="16"/>
    </w:rPr>
  </w:style>
  <w:style w:type="paragraph" w:styleId="af0">
    <w:name w:val="annotation text"/>
    <w:basedOn w:val="a2"/>
    <w:link w:val="af1"/>
    <w:uiPriority w:val="99"/>
    <w:rsid w:val="00023FEA"/>
    <w:rPr>
      <w:sz w:val="20"/>
      <w:szCs w:val="20"/>
    </w:rPr>
  </w:style>
  <w:style w:type="character" w:customStyle="1" w:styleId="af1">
    <w:name w:val="Текст примечания Знак"/>
    <w:basedOn w:val="a3"/>
    <w:link w:val="af0"/>
    <w:uiPriority w:val="99"/>
    <w:rsid w:val="00023FEA"/>
    <w:rPr>
      <w:rFonts w:ascii="Times New Roman" w:eastAsia="Calibri" w:hAnsi="Times New Roman" w:cs="Times New Roman"/>
      <w:sz w:val="20"/>
      <w:szCs w:val="20"/>
    </w:rPr>
  </w:style>
  <w:style w:type="paragraph" w:styleId="af2">
    <w:name w:val="annotation subject"/>
    <w:basedOn w:val="af0"/>
    <w:next w:val="af0"/>
    <w:link w:val="af3"/>
    <w:uiPriority w:val="99"/>
    <w:semiHidden/>
    <w:rsid w:val="00023FEA"/>
    <w:rPr>
      <w:b/>
      <w:bCs/>
    </w:rPr>
  </w:style>
  <w:style w:type="character" w:customStyle="1" w:styleId="af3">
    <w:name w:val="Тема примечания Знак"/>
    <w:basedOn w:val="af1"/>
    <w:link w:val="af2"/>
    <w:uiPriority w:val="99"/>
    <w:semiHidden/>
    <w:rsid w:val="00023FEA"/>
    <w:rPr>
      <w:rFonts w:ascii="Times New Roman" w:eastAsia="Calibri" w:hAnsi="Times New Roman" w:cs="Times New Roman"/>
      <w:b/>
      <w:bCs/>
      <w:sz w:val="20"/>
      <w:szCs w:val="20"/>
    </w:rPr>
  </w:style>
  <w:style w:type="paragraph" w:styleId="af4">
    <w:name w:val="Balloon Text"/>
    <w:basedOn w:val="a2"/>
    <w:link w:val="af5"/>
    <w:uiPriority w:val="99"/>
    <w:semiHidden/>
    <w:rsid w:val="00023FEA"/>
    <w:rPr>
      <w:rFonts w:ascii="Tahoma" w:hAnsi="Tahoma" w:cs="Tahoma"/>
      <w:sz w:val="16"/>
      <w:szCs w:val="16"/>
    </w:rPr>
  </w:style>
  <w:style w:type="character" w:customStyle="1" w:styleId="af5">
    <w:name w:val="Текст выноски Знак"/>
    <w:basedOn w:val="a3"/>
    <w:link w:val="af4"/>
    <w:uiPriority w:val="99"/>
    <w:semiHidden/>
    <w:rsid w:val="00023FEA"/>
    <w:rPr>
      <w:rFonts w:ascii="Tahoma" w:eastAsia="Calibri" w:hAnsi="Tahoma" w:cs="Tahoma"/>
      <w:sz w:val="16"/>
      <w:szCs w:val="16"/>
    </w:rPr>
  </w:style>
  <w:style w:type="paragraph" w:styleId="32">
    <w:name w:val="Body Text 3"/>
    <w:basedOn w:val="a2"/>
    <w:link w:val="33"/>
    <w:uiPriority w:val="99"/>
    <w:rsid w:val="00023FEA"/>
    <w:pPr>
      <w:spacing w:before="240" w:after="240"/>
    </w:pPr>
    <w:rPr>
      <w:rFonts w:eastAsia="Times New Roman"/>
      <w:szCs w:val="24"/>
      <w:lang w:eastAsia="ru-RU"/>
    </w:rPr>
  </w:style>
  <w:style w:type="character" w:customStyle="1" w:styleId="33">
    <w:name w:val="Основной текст 3 Знак"/>
    <w:basedOn w:val="a3"/>
    <w:link w:val="32"/>
    <w:uiPriority w:val="99"/>
    <w:rsid w:val="00023FEA"/>
    <w:rPr>
      <w:rFonts w:ascii="Times New Roman" w:eastAsia="Times New Roman" w:hAnsi="Times New Roman" w:cs="Times New Roman"/>
      <w:sz w:val="24"/>
      <w:szCs w:val="24"/>
      <w:lang w:eastAsia="ru-RU"/>
    </w:rPr>
  </w:style>
  <w:style w:type="paragraph" w:customStyle="1" w:styleId="af6">
    <w:name w:val="ФИО"/>
    <w:basedOn w:val="a2"/>
    <w:rsid w:val="00023FEA"/>
    <w:pPr>
      <w:spacing w:after="180"/>
      <w:ind w:left="5670"/>
    </w:pPr>
    <w:rPr>
      <w:rFonts w:eastAsia="Times New Roman"/>
      <w:szCs w:val="20"/>
      <w:lang w:eastAsia="ru-RU"/>
    </w:rPr>
  </w:style>
  <w:style w:type="paragraph" w:styleId="af7">
    <w:name w:val="footnote text"/>
    <w:basedOn w:val="a2"/>
    <w:link w:val="af8"/>
    <w:semiHidden/>
    <w:rsid w:val="00023FEA"/>
    <w:rPr>
      <w:rFonts w:eastAsia="Times New Roman"/>
      <w:sz w:val="20"/>
      <w:szCs w:val="20"/>
      <w:lang w:eastAsia="ru-RU"/>
    </w:rPr>
  </w:style>
  <w:style w:type="character" w:customStyle="1" w:styleId="af8">
    <w:name w:val="Текст сноски Знак"/>
    <w:basedOn w:val="a3"/>
    <w:link w:val="af7"/>
    <w:semiHidden/>
    <w:rsid w:val="00023FEA"/>
    <w:rPr>
      <w:rFonts w:ascii="Times New Roman" w:eastAsia="Times New Roman" w:hAnsi="Times New Roman" w:cs="Times New Roman"/>
      <w:sz w:val="20"/>
      <w:szCs w:val="20"/>
      <w:lang w:eastAsia="ru-RU"/>
    </w:rPr>
  </w:style>
  <w:style w:type="paragraph" w:customStyle="1" w:styleId="af9">
    <w:name w:val="Текст таблица"/>
    <w:basedOn w:val="a2"/>
    <w:rsid w:val="00023FEA"/>
    <w:pPr>
      <w:numPr>
        <w:ilvl w:val="12"/>
      </w:numPr>
      <w:spacing w:before="60"/>
    </w:pPr>
    <w:rPr>
      <w:rFonts w:eastAsia="Times New Roman"/>
      <w:iCs/>
      <w:sz w:val="22"/>
      <w:szCs w:val="20"/>
      <w:lang w:eastAsia="ru-RU"/>
    </w:rPr>
  </w:style>
  <w:style w:type="character" w:styleId="afa">
    <w:name w:val="footnote reference"/>
    <w:semiHidden/>
    <w:rsid w:val="00023FEA"/>
    <w:rPr>
      <w:vertAlign w:val="superscript"/>
    </w:rPr>
  </w:style>
  <w:style w:type="paragraph" w:styleId="20">
    <w:name w:val="List 2"/>
    <w:basedOn w:val="a2"/>
    <w:link w:val="24"/>
    <w:rsid w:val="00023FEA"/>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b">
    <w:name w:val="Strong"/>
    <w:qFormat/>
    <w:rsid w:val="00023FEA"/>
    <w:rPr>
      <w:b/>
      <w:bCs/>
    </w:rPr>
  </w:style>
  <w:style w:type="paragraph" w:styleId="34">
    <w:name w:val="Body Text Indent 3"/>
    <w:basedOn w:val="a2"/>
    <w:link w:val="35"/>
    <w:rsid w:val="00023FEA"/>
    <w:pPr>
      <w:spacing w:after="120"/>
      <w:ind w:left="283"/>
    </w:pPr>
    <w:rPr>
      <w:rFonts w:eastAsia="Times New Roman"/>
      <w:sz w:val="16"/>
      <w:szCs w:val="16"/>
      <w:lang w:eastAsia="ru-RU"/>
    </w:rPr>
  </w:style>
  <w:style w:type="character" w:customStyle="1" w:styleId="35">
    <w:name w:val="Основной текст с отступом 3 Знак"/>
    <w:basedOn w:val="a3"/>
    <w:link w:val="34"/>
    <w:rsid w:val="00023FEA"/>
    <w:rPr>
      <w:rFonts w:ascii="Times New Roman" w:eastAsia="Times New Roman" w:hAnsi="Times New Roman" w:cs="Times New Roman"/>
      <w:sz w:val="16"/>
      <w:szCs w:val="16"/>
      <w:lang w:eastAsia="ru-RU"/>
    </w:rPr>
  </w:style>
  <w:style w:type="paragraph" w:styleId="afc">
    <w:name w:val="Normal (Web)"/>
    <w:basedOn w:val="a2"/>
    <w:uiPriority w:val="99"/>
    <w:rsid w:val="00023FEA"/>
    <w:pPr>
      <w:spacing w:before="100" w:beforeAutospacing="1" w:after="100" w:afterAutospacing="1"/>
    </w:pPr>
    <w:rPr>
      <w:rFonts w:eastAsia="Times New Roman"/>
      <w:szCs w:val="24"/>
      <w:lang w:eastAsia="ru-RU"/>
    </w:rPr>
  </w:style>
  <w:style w:type="character" w:customStyle="1" w:styleId="urtxtemph">
    <w:name w:val="urtxtemph"/>
    <w:basedOn w:val="a3"/>
    <w:rsid w:val="00023FEA"/>
  </w:style>
  <w:style w:type="character" w:customStyle="1" w:styleId="36">
    <w:name w:val="Знак Знак3"/>
    <w:semiHidden/>
    <w:rsid w:val="00023FEA"/>
    <w:rPr>
      <w:sz w:val="24"/>
      <w:szCs w:val="24"/>
      <w:lang w:val="ru-RU" w:eastAsia="ru-RU" w:bidi="ar-SA"/>
    </w:rPr>
  </w:style>
  <w:style w:type="character" w:customStyle="1" w:styleId="25">
    <w:name w:val="Знак Знак2"/>
    <w:semiHidden/>
    <w:rsid w:val="00023FEA"/>
    <w:rPr>
      <w:sz w:val="24"/>
      <w:szCs w:val="24"/>
      <w:lang w:val="ru-RU" w:eastAsia="ru-RU" w:bidi="ar-SA"/>
    </w:rPr>
  </w:style>
  <w:style w:type="paragraph" w:customStyle="1" w:styleId="afd">
    <w:name w:val="Текст МУ"/>
    <w:basedOn w:val="a2"/>
    <w:rsid w:val="00023FEA"/>
    <w:pPr>
      <w:suppressAutoHyphens/>
      <w:spacing w:before="180" w:after="120"/>
    </w:pPr>
    <w:rPr>
      <w:rFonts w:eastAsia="Times New Roman"/>
      <w:szCs w:val="20"/>
      <w:lang w:eastAsia="ar-SA"/>
    </w:rPr>
  </w:style>
  <w:style w:type="paragraph" w:customStyle="1" w:styleId="13">
    <w:name w:val="Список 1"/>
    <w:basedOn w:val="a"/>
    <w:link w:val="14"/>
    <w:rsid w:val="00023FEA"/>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eastAsia="ru-RU"/>
    </w:rPr>
  </w:style>
  <w:style w:type="character" w:customStyle="1" w:styleId="14">
    <w:name w:val="Список 1 Знак"/>
    <w:link w:val="13"/>
    <w:rsid w:val="00023FEA"/>
    <w:rPr>
      <w:rFonts w:ascii="Times New Roman" w:eastAsia="Times New Roman" w:hAnsi="Times New Roman" w:cs="Times New Roman"/>
      <w:sz w:val="24"/>
      <w:szCs w:val="20"/>
      <w:lang w:eastAsia="ru-RU"/>
    </w:rPr>
  </w:style>
  <w:style w:type="paragraph" w:styleId="a">
    <w:name w:val="List Bullet"/>
    <w:basedOn w:val="a2"/>
    <w:unhideWhenUsed/>
    <w:rsid w:val="00023FEA"/>
    <w:pPr>
      <w:numPr>
        <w:numId w:val="1"/>
      </w:numPr>
      <w:contextualSpacing/>
    </w:pPr>
  </w:style>
  <w:style w:type="paragraph" w:customStyle="1" w:styleId="15">
    <w:name w:val="Название объекта1"/>
    <w:basedOn w:val="a2"/>
    <w:next w:val="a2"/>
    <w:rsid w:val="00023FEA"/>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023FEA"/>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6">
    <w:name w:val="Название объекта2"/>
    <w:basedOn w:val="a2"/>
    <w:next w:val="a2"/>
    <w:rsid w:val="00023FEA"/>
    <w:pPr>
      <w:suppressAutoHyphens/>
    </w:pPr>
    <w:rPr>
      <w:rFonts w:eastAsia="Times New Roman"/>
      <w:b/>
      <w:bCs/>
      <w:sz w:val="20"/>
      <w:szCs w:val="20"/>
      <w:lang w:eastAsia="ar-SA"/>
    </w:rPr>
  </w:style>
  <w:style w:type="paragraph" w:styleId="16">
    <w:name w:val="index 1"/>
    <w:basedOn w:val="a2"/>
    <w:next w:val="a2"/>
    <w:autoRedefine/>
    <w:semiHidden/>
    <w:rsid w:val="00023FEA"/>
    <w:rPr>
      <w:rFonts w:eastAsia="Times New Roman"/>
      <w:szCs w:val="24"/>
      <w:lang w:eastAsia="ru-RU"/>
    </w:rPr>
  </w:style>
  <w:style w:type="paragraph" w:customStyle="1" w:styleId="aff">
    <w:name w:val="М_Обычный"/>
    <w:basedOn w:val="a2"/>
    <w:uiPriority w:val="99"/>
    <w:rsid w:val="00023FEA"/>
    <w:rPr>
      <w:lang w:eastAsia="ru-RU"/>
    </w:rPr>
  </w:style>
  <w:style w:type="paragraph" w:styleId="27">
    <w:name w:val="Body Text 2"/>
    <w:basedOn w:val="a2"/>
    <w:link w:val="28"/>
    <w:unhideWhenUsed/>
    <w:rsid w:val="00023FEA"/>
    <w:pPr>
      <w:spacing w:after="120" w:line="480" w:lineRule="auto"/>
    </w:pPr>
  </w:style>
  <w:style w:type="character" w:customStyle="1" w:styleId="28">
    <w:name w:val="Основной текст 2 Знак"/>
    <w:basedOn w:val="a3"/>
    <w:link w:val="27"/>
    <w:rsid w:val="00023FEA"/>
    <w:rPr>
      <w:rFonts w:ascii="Times New Roman" w:eastAsia="Calibri" w:hAnsi="Times New Roman" w:cs="Times New Roman"/>
      <w:sz w:val="24"/>
    </w:rPr>
  </w:style>
  <w:style w:type="character" w:customStyle="1" w:styleId="24">
    <w:name w:val="Список 2 Знак"/>
    <w:basedOn w:val="a3"/>
    <w:link w:val="20"/>
    <w:rsid w:val="00023FEA"/>
    <w:rPr>
      <w:rFonts w:ascii="Times New Roman" w:eastAsia="Times New Roman" w:hAnsi="Times New Roman" w:cs="Times New Roman"/>
      <w:sz w:val="24"/>
      <w:szCs w:val="20"/>
      <w:lang w:eastAsia="ru-RU"/>
    </w:rPr>
  </w:style>
  <w:style w:type="paragraph" w:customStyle="1" w:styleId="a1">
    <w:name w:val="Обычный + Черный"/>
    <w:aliases w:val="Перед:  0 пт"/>
    <w:basedOn w:val="a2"/>
    <w:rsid w:val="00023FEA"/>
    <w:pPr>
      <w:widowControl w:val="0"/>
      <w:numPr>
        <w:numId w:val="3"/>
      </w:numPr>
      <w:overflowPunct w:val="0"/>
      <w:autoSpaceDE w:val="0"/>
      <w:autoSpaceDN w:val="0"/>
      <w:adjustRightInd w:val="0"/>
      <w:textAlignment w:val="baseline"/>
    </w:pPr>
    <w:rPr>
      <w:rFonts w:eastAsia="Times New Roman"/>
      <w:bCs/>
      <w:color w:val="000000"/>
      <w:szCs w:val="20"/>
      <w:lang w:eastAsia="ru-RU"/>
    </w:rPr>
  </w:style>
  <w:style w:type="paragraph" w:styleId="aff0">
    <w:name w:val="Body Text Indent"/>
    <w:basedOn w:val="a2"/>
    <w:link w:val="aff1"/>
    <w:rsid w:val="00023FEA"/>
    <w:pPr>
      <w:spacing w:after="120"/>
      <w:ind w:left="283"/>
    </w:pPr>
    <w:rPr>
      <w:rFonts w:eastAsia="Times New Roman"/>
      <w:szCs w:val="24"/>
      <w:lang w:eastAsia="ru-RU"/>
    </w:rPr>
  </w:style>
  <w:style w:type="character" w:customStyle="1" w:styleId="aff1">
    <w:name w:val="Основной текст с отступом Знак"/>
    <w:basedOn w:val="a3"/>
    <w:link w:val="aff0"/>
    <w:rsid w:val="00023FEA"/>
    <w:rPr>
      <w:rFonts w:ascii="Times New Roman" w:eastAsia="Times New Roman" w:hAnsi="Times New Roman" w:cs="Times New Roman"/>
      <w:sz w:val="24"/>
      <w:szCs w:val="24"/>
      <w:lang w:eastAsia="ru-RU"/>
    </w:rPr>
  </w:style>
  <w:style w:type="paragraph" w:styleId="aff2">
    <w:name w:val="List Paragraph"/>
    <w:aliases w:val="Bullet_IRAO"/>
    <w:basedOn w:val="a2"/>
    <w:link w:val="aff3"/>
    <w:uiPriority w:val="34"/>
    <w:qFormat/>
    <w:rsid w:val="00023FEA"/>
    <w:pPr>
      <w:ind w:left="720"/>
      <w:contextualSpacing/>
    </w:pPr>
    <w:rPr>
      <w:rFonts w:eastAsia="Times New Roman"/>
      <w:szCs w:val="24"/>
      <w:lang w:eastAsia="ru-RU"/>
    </w:rPr>
  </w:style>
  <w:style w:type="character" w:customStyle="1" w:styleId="210">
    <w:name w:val="Заголовок 2 Знак1"/>
    <w:aliases w:val="Заголовок 2 Знак Знак,1.1. Знак"/>
    <w:rsid w:val="00023FEA"/>
    <w:rPr>
      <w:rFonts w:ascii="Arial" w:eastAsia="Times New Roman" w:hAnsi="Arial" w:cs="Arial"/>
      <w:b/>
      <w:bCs/>
      <w:i/>
      <w:iCs/>
      <w:sz w:val="28"/>
      <w:szCs w:val="28"/>
      <w:lang w:eastAsia="ru-RU"/>
    </w:rPr>
  </w:style>
  <w:style w:type="paragraph" w:customStyle="1" w:styleId="2">
    <w:name w:val="м_Заголовок2"/>
    <w:basedOn w:val="a2"/>
    <w:qFormat/>
    <w:rsid w:val="00023FEA"/>
    <w:pPr>
      <w:keepNext/>
      <w:numPr>
        <w:ilvl w:val="1"/>
        <w:numId w:val="4"/>
      </w:numPr>
      <w:tabs>
        <w:tab w:val="left" w:pos="425"/>
      </w:tabs>
      <w:outlineLvl w:val="1"/>
    </w:pPr>
    <w:rPr>
      <w:rFonts w:ascii="Arial" w:eastAsia="Times New Roman" w:hAnsi="Arial" w:cs="Arial"/>
      <w:b/>
      <w:caps/>
      <w:szCs w:val="32"/>
      <w:lang w:eastAsia="ru-RU"/>
    </w:rPr>
  </w:style>
  <w:style w:type="paragraph" w:customStyle="1" w:styleId="1">
    <w:name w:val="м_Заголовок 1"/>
    <w:basedOn w:val="aff2"/>
    <w:qFormat/>
    <w:rsid w:val="00023FEA"/>
    <w:pPr>
      <w:numPr>
        <w:numId w:val="23"/>
      </w:numPr>
    </w:pPr>
  </w:style>
  <w:style w:type="paragraph" w:styleId="aff4">
    <w:name w:val="Title"/>
    <w:basedOn w:val="a2"/>
    <w:next w:val="a2"/>
    <w:link w:val="aff5"/>
    <w:qFormat/>
    <w:rsid w:val="00023FEA"/>
    <w:pPr>
      <w:jc w:val="center"/>
    </w:pPr>
    <w:rPr>
      <w:rFonts w:ascii="Arial" w:eastAsiaTheme="majorEastAsia" w:hAnsi="Arial" w:cstheme="majorBidi"/>
      <w:b/>
      <w:spacing w:val="5"/>
      <w:kern w:val="28"/>
      <w:sz w:val="20"/>
      <w:szCs w:val="52"/>
      <w:lang w:eastAsia="ru-RU"/>
    </w:rPr>
  </w:style>
  <w:style w:type="character" w:customStyle="1" w:styleId="aff5">
    <w:name w:val="Название Знак"/>
    <w:basedOn w:val="a3"/>
    <w:link w:val="aff4"/>
    <w:rsid w:val="00023FEA"/>
    <w:rPr>
      <w:rFonts w:ascii="Arial" w:eastAsiaTheme="majorEastAsia" w:hAnsi="Arial" w:cstheme="majorBidi"/>
      <w:b/>
      <w:spacing w:val="5"/>
      <w:kern w:val="28"/>
      <w:sz w:val="20"/>
      <w:szCs w:val="52"/>
      <w:lang w:eastAsia="ru-RU"/>
    </w:rPr>
  </w:style>
  <w:style w:type="character" w:styleId="aff6">
    <w:name w:val="page number"/>
    <w:basedOn w:val="a3"/>
    <w:rsid w:val="00023FEA"/>
  </w:style>
  <w:style w:type="paragraph" w:customStyle="1" w:styleId="ConsNormal">
    <w:name w:val="ConsNormal"/>
    <w:rsid w:val="00023FE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f7">
    <w:name w:val="FollowedHyperlink"/>
    <w:rsid w:val="00023FEA"/>
    <w:rPr>
      <w:color w:val="800080"/>
      <w:u w:val="single"/>
    </w:rPr>
  </w:style>
  <w:style w:type="paragraph" w:styleId="aff8">
    <w:name w:val="Block Text"/>
    <w:basedOn w:val="a2"/>
    <w:rsid w:val="00023FEA"/>
    <w:pPr>
      <w:autoSpaceDE w:val="0"/>
      <w:autoSpaceDN w:val="0"/>
      <w:adjustRightInd w:val="0"/>
      <w:ind w:left="540" w:right="-82"/>
    </w:pPr>
    <w:rPr>
      <w:rFonts w:eastAsia="Times New Roman"/>
      <w:i/>
      <w:szCs w:val="24"/>
      <w:lang w:eastAsia="ru-RU"/>
    </w:rPr>
  </w:style>
  <w:style w:type="paragraph" w:customStyle="1" w:styleId="aff9">
    <w:name w:val="текст"/>
    <w:basedOn w:val="a2"/>
    <w:rsid w:val="00023FE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a">
    <w:name w:val="Emphasis"/>
    <w:qFormat/>
    <w:rsid w:val="00023FEA"/>
    <w:rPr>
      <w:i/>
      <w:iCs/>
    </w:rPr>
  </w:style>
  <w:style w:type="paragraph" w:customStyle="1" w:styleId="affb">
    <w:name w:val="Словарная статья"/>
    <w:basedOn w:val="a2"/>
    <w:next w:val="a2"/>
    <w:rsid w:val="00023FEA"/>
    <w:pPr>
      <w:autoSpaceDE w:val="0"/>
      <w:autoSpaceDN w:val="0"/>
      <w:adjustRightInd w:val="0"/>
      <w:ind w:right="118"/>
    </w:pPr>
    <w:rPr>
      <w:rFonts w:ascii="Arial" w:eastAsia="Times New Roman" w:hAnsi="Arial"/>
      <w:sz w:val="20"/>
      <w:szCs w:val="20"/>
      <w:lang w:eastAsia="ru-RU"/>
    </w:rPr>
  </w:style>
  <w:style w:type="paragraph" w:styleId="affc">
    <w:name w:val="Plain Text"/>
    <w:basedOn w:val="a2"/>
    <w:link w:val="affd"/>
    <w:rsid w:val="00023FEA"/>
    <w:rPr>
      <w:rFonts w:ascii="Courier New" w:eastAsia="Times New Roman" w:hAnsi="Courier New"/>
      <w:sz w:val="20"/>
      <w:szCs w:val="20"/>
      <w:lang w:eastAsia="ru-RU"/>
    </w:rPr>
  </w:style>
  <w:style w:type="character" w:customStyle="1" w:styleId="affd">
    <w:name w:val="Текст Знак"/>
    <w:basedOn w:val="a3"/>
    <w:link w:val="affc"/>
    <w:rsid w:val="00023FEA"/>
    <w:rPr>
      <w:rFonts w:ascii="Courier New" w:eastAsia="Times New Roman" w:hAnsi="Courier New" w:cs="Times New Roman"/>
      <w:sz w:val="20"/>
      <w:szCs w:val="20"/>
      <w:lang w:eastAsia="ru-RU"/>
    </w:rPr>
  </w:style>
  <w:style w:type="character" w:customStyle="1" w:styleId="urtxtstd">
    <w:name w:val="urtxtstd"/>
    <w:basedOn w:val="a3"/>
    <w:rsid w:val="00023FEA"/>
  </w:style>
  <w:style w:type="paragraph" w:customStyle="1" w:styleId="u">
    <w:name w:val="u"/>
    <w:basedOn w:val="a2"/>
    <w:rsid w:val="00023FEA"/>
    <w:pPr>
      <w:spacing w:before="100" w:beforeAutospacing="1" w:after="100" w:afterAutospacing="1"/>
    </w:pPr>
    <w:rPr>
      <w:rFonts w:eastAsia="Times New Roman"/>
      <w:szCs w:val="24"/>
      <w:lang w:eastAsia="ru-RU"/>
    </w:rPr>
  </w:style>
  <w:style w:type="paragraph" w:customStyle="1" w:styleId="ConsPlusNonformat">
    <w:name w:val="ConsPlusNonformat"/>
    <w:rsid w:val="00023FE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ieldtitlesmall1">
    <w:name w:val="fieldtitlesmall1"/>
    <w:rsid w:val="00023FEA"/>
    <w:rPr>
      <w:rFonts w:ascii="Arial" w:hAnsi="Arial" w:cs="Arial" w:hint="default"/>
      <w:b w:val="0"/>
      <w:bCs w:val="0"/>
      <w:i w:val="0"/>
      <w:iCs w:val="0"/>
      <w:sz w:val="15"/>
      <w:szCs w:val="15"/>
    </w:rPr>
  </w:style>
  <w:style w:type="paragraph" w:customStyle="1" w:styleId="affe">
    <w:name w:val="a"/>
    <w:basedOn w:val="a2"/>
    <w:rsid w:val="00023FEA"/>
    <w:pPr>
      <w:spacing w:after="180"/>
      <w:ind w:left="5670"/>
    </w:pPr>
    <w:rPr>
      <w:rFonts w:eastAsia="Times New Roman"/>
      <w:szCs w:val="24"/>
      <w:lang w:eastAsia="ru-RU"/>
    </w:rPr>
  </w:style>
  <w:style w:type="character" w:customStyle="1" w:styleId="S01">
    <w:name w:val="S_Термин01"/>
    <w:rsid w:val="00023FEA"/>
    <w:rPr>
      <w:rFonts w:ascii="Arial" w:hAnsi="Arial" w:cs="Arial"/>
      <w:b/>
      <w:i/>
      <w:caps/>
      <w:sz w:val="20"/>
      <w:szCs w:val="20"/>
      <w:lang w:val="ru-RU" w:eastAsia="ru-RU" w:bidi="ar-SA"/>
    </w:rPr>
  </w:style>
  <w:style w:type="paragraph" w:customStyle="1" w:styleId="afff">
    <w:name w:val="Прижатый влево"/>
    <w:basedOn w:val="a2"/>
    <w:next w:val="a2"/>
    <w:rsid w:val="00023FEA"/>
    <w:pPr>
      <w:suppressAutoHyphens/>
      <w:autoSpaceDE w:val="0"/>
    </w:pPr>
    <w:rPr>
      <w:rFonts w:ascii="Arial" w:eastAsia="Times New Roman" w:hAnsi="Arial" w:cs="Arial"/>
      <w:sz w:val="20"/>
      <w:szCs w:val="20"/>
      <w:lang w:eastAsia="ar-SA"/>
    </w:rPr>
  </w:style>
  <w:style w:type="paragraph" w:customStyle="1" w:styleId="npb">
    <w:name w:val="npb"/>
    <w:basedOn w:val="a2"/>
    <w:rsid w:val="00023FEA"/>
    <w:pPr>
      <w:suppressAutoHyphens/>
      <w:spacing w:before="15" w:after="15"/>
      <w:jc w:val="center"/>
    </w:pPr>
    <w:rPr>
      <w:rFonts w:eastAsia="Times New Roman"/>
      <w:b/>
      <w:bCs/>
      <w:color w:val="800000"/>
      <w:sz w:val="28"/>
      <w:szCs w:val="28"/>
      <w:lang w:eastAsia="ar-SA"/>
    </w:rPr>
  </w:style>
  <w:style w:type="paragraph" w:styleId="afff0">
    <w:name w:val="endnote text"/>
    <w:basedOn w:val="a2"/>
    <w:link w:val="afff1"/>
    <w:rsid w:val="00023FEA"/>
    <w:rPr>
      <w:rFonts w:eastAsia="Times New Roman"/>
      <w:sz w:val="20"/>
      <w:szCs w:val="20"/>
      <w:lang w:eastAsia="ru-RU"/>
    </w:rPr>
  </w:style>
  <w:style w:type="character" w:customStyle="1" w:styleId="afff1">
    <w:name w:val="Текст концевой сноски Знак"/>
    <w:basedOn w:val="a3"/>
    <w:link w:val="afff0"/>
    <w:rsid w:val="00023FEA"/>
    <w:rPr>
      <w:rFonts w:ascii="Times New Roman" w:eastAsia="Times New Roman" w:hAnsi="Times New Roman" w:cs="Times New Roman"/>
      <w:sz w:val="20"/>
      <w:szCs w:val="20"/>
      <w:lang w:eastAsia="ru-RU"/>
    </w:rPr>
  </w:style>
  <w:style w:type="character" w:styleId="afff2">
    <w:name w:val="endnote reference"/>
    <w:rsid w:val="00023FEA"/>
    <w:rPr>
      <w:vertAlign w:val="superscript"/>
    </w:rPr>
  </w:style>
  <w:style w:type="character" w:customStyle="1" w:styleId="52">
    <w:name w:val="Знак Знак5"/>
    <w:basedOn w:val="a3"/>
    <w:rsid w:val="00023FEA"/>
  </w:style>
  <w:style w:type="paragraph" w:customStyle="1" w:styleId="a0">
    <w:name w:val="перечень"/>
    <w:basedOn w:val="a2"/>
    <w:rsid w:val="00023FEA"/>
    <w:pPr>
      <w:widowControl w:val="0"/>
      <w:numPr>
        <w:numId w:val="6"/>
      </w:numPr>
      <w:overflowPunct w:val="0"/>
      <w:autoSpaceDE w:val="0"/>
      <w:autoSpaceDN w:val="0"/>
      <w:adjustRightInd w:val="0"/>
      <w:spacing w:after="160"/>
      <w:textAlignment w:val="baseline"/>
    </w:pPr>
    <w:rPr>
      <w:rFonts w:eastAsia="Times New Roman"/>
      <w:szCs w:val="24"/>
      <w:lang w:eastAsia="ru-RU"/>
    </w:rPr>
  </w:style>
  <w:style w:type="paragraph" w:customStyle="1" w:styleId="Default">
    <w:name w:val="Default"/>
    <w:rsid w:val="00023FE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9">
    <w:name w:val="Body Text Indent 2"/>
    <w:basedOn w:val="a2"/>
    <w:link w:val="2a"/>
    <w:uiPriority w:val="99"/>
    <w:rsid w:val="00023FEA"/>
    <w:pPr>
      <w:spacing w:after="120" w:line="480" w:lineRule="auto"/>
      <w:ind w:left="283"/>
    </w:pPr>
    <w:rPr>
      <w:rFonts w:eastAsia="Times New Roman"/>
      <w:szCs w:val="24"/>
      <w:lang w:eastAsia="ru-RU"/>
    </w:rPr>
  </w:style>
  <w:style w:type="character" w:customStyle="1" w:styleId="2a">
    <w:name w:val="Основной текст с отступом 2 Знак"/>
    <w:basedOn w:val="a3"/>
    <w:link w:val="29"/>
    <w:uiPriority w:val="99"/>
    <w:rsid w:val="00023FEA"/>
    <w:rPr>
      <w:rFonts w:ascii="Times New Roman" w:eastAsia="Times New Roman" w:hAnsi="Times New Roman" w:cs="Times New Roman"/>
      <w:sz w:val="24"/>
      <w:szCs w:val="24"/>
      <w:lang w:eastAsia="ru-RU"/>
    </w:rPr>
  </w:style>
  <w:style w:type="paragraph" w:customStyle="1" w:styleId="220">
    <w:name w:val="Основной текст 22"/>
    <w:basedOn w:val="a2"/>
    <w:rsid w:val="00023FEA"/>
    <w:rPr>
      <w:rFonts w:eastAsia="Times New Roman"/>
      <w:sz w:val="28"/>
      <w:szCs w:val="20"/>
      <w:lang w:eastAsia="ru-RU"/>
    </w:rPr>
  </w:style>
  <w:style w:type="paragraph" w:customStyle="1" w:styleId="FR5">
    <w:name w:val="FR5"/>
    <w:rsid w:val="00B17FE1"/>
    <w:pPr>
      <w:widowControl w:val="0"/>
      <w:autoSpaceDE w:val="0"/>
      <w:autoSpaceDN w:val="0"/>
      <w:adjustRightInd w:val="0"/>
      <w:spacing w:after="0" w:line="240" w:lineRule="auto"/>
    </w:pPr>
    <w:rPr>
      <w:rFonts w:ascii="Arial" w:eastAsia="Times New Roman" w:hAnsi="Arial" w:cs="Arial"/>
      <w:i/>
      <w:iCs/>
      <w:sz w:val="20"/>
      <w:szCs w:val="20"/>
      <w:lang w:eastAsia="ru-RU"/>
    </w:rPr>
  </w:style>
  <w:style w:type="character" w:customStyle="1" w:styleId="40">
    <w:name w:val="Заголовок 4 Знак"/>
    <w:basedOn w:val="a3"/>
    <w:link w:val="4"/>
    <w:uiPriority w:val="9"/>
    <w:semiHidden/>
    <w:rsid w:val="008E1F08"/>
    <w:rPr>
      <w:rFonts w:asciiTheme="majorHAnsi" w:eastAsiaTheme="majorEastAsia" w:hAnsiTheme="majorHAnsi" w:cstheme="majorBidi"/>
      <w:b/>
      <w:bCs/>
      <w:i/>
      <w:iCs/>
      <w:color w:val="4F81BD" w:themeColor="accent1"/>
      <w:sz w:val="24"/>
    </w:rPr>
  </w:style>
  <w:style w:type="paragraph" w:customStyle="1" w:styleId="afff3">
    <w:name w:val="Термин МУ"/>
    <w:basedOn w:val="afd"/>
    <w:link w:val="afff4"/>
    <w:rsid w:val="00550962"/>
    <w:pPr>
      <w:suppressAutoHyphens w:val="0"/>
    </w:pPr>
    <w:rPr>
      <w:rFonts w:ascii="Arial" w:hAnsi="Arial"/>
      <w:b/>
      <w:bCs/>
      <w:i/>
      <w:iCs/>
      <w:lang w:eastAsia="ru-RU"/>
    </w:rPr>
  </w:style>
  <w:style w:type="character" w:customStyle="1" w:styleId="afff4">
    <w:name w:val="Термин МУ Знак"/>
    <w:link w:val="afff3"/>
    <w:rsid w:val="00550962"/>
    <w:rPr>
      <w:rFonts w:ascii="Arial" w:eastAsia="Times New Roman" w:hAnsi="Arial" w:cs="Times New Roman"/>
      <w:b/>
      <w:bCs/>
      <w:i/>
      <w:iCs/>
      <w:sz w:val="24"/>
      <w:szCs w:val="20"/>
      <w:lang w:eastAsia="ru-RU"/>
    </w:rPr>
  </w:style>
  <w:style w:type="character" w:customStyle="1" w:styleId="objecttitletxt">
    <w:name w:val="objecttitletxt"/>
    <w:basedOn w:val="a3"/>
    <w:rsid w:val="00EA02AB"/>
  </w:style>
  <w:style w:type="paragraph" w:customStyle="1" w:styleId="37">
    <w:name w:val="Стиль3"/>
    <w:basedOn w:val="a2"/>
    <w:rsid w:val="00F71290"/>
    <w:pPr>
      <w:jc w:val="left"/>
    </w:pPr>
    <w:rPr>
      <w:rFonts w:ascii="Arial" w:eastAsia="Times New Roman" w:hAnsi="Arial" w:cs="Arial"/>
      <w:b/>
      <w:bCs/>
      <w:caps/>
      <w:snapToGrid w:val="0"/>
      <w:color w:val="AF931D"/>
      <w:sz w:val="32"/>
      <w:szCs w:val="32"/>
      <w:lang w:eastAsia="ru-RU"/>
    </w:rPr>
  </w:style>
  <w:style w:type="character" w:customStyle="1" w:styleId="apple-converted-space">
    <w:name w:val="apple-converted-space"/>
    <w:basedOn w:val="a3"/>
    <w:rsid w:val="00C032FA"/>
  </w:style>
  <w:style w:type="paragraph" w:customStyle="1" w:styleId="ConsPlusCell">
    <w:name w:val="ConsPlusCell"/>
    <w:uiPriority w:val="99"/>
    <w:rsid w:val="002F2666"/>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ff5">
    <w:name w:val="Revision"/>
    <w:hidden/>
    <w:uiPriority w:val="99"/>
    <w:semiHidden/>
    <w:rsid w:val="00B0245D"/>
    <w:pPr>
      <w:spacing w:after="0" w:line="240" w:lineRule="auto"/>
    </w:pPr>
    <w:rPr>
      <w:rFonts w:ascii="Times New Roman" w:eastAsia="Calibri" w:hAnsi="Times New Roman" w:cs="Times New Roman"/>
      <w:sz w:val="24"/>
    </w:rPr>
  </w:style>
  <w:style w:type="paragraph" w:customStyle="1" w:styleId="17">
    <w:name w:val="Текст 1"/>
    <w:basedOn w:val="21"/>
    <w:link w:val="18"/>
    <w:rsid w:val="00CD44FB"/>
    <w:pPr>
      <w:keepNext w:val="0"/>
      <w:widowControl w:val="0"/>
      <w:tabs>
        <w:tab w:val="num" w:pos="426"/>
      </w:tabs>
      <w:overflowPunct w:val="0"/>
      <w:autoSpaceDE w:val="0"/>
      <w:autoSpaceDN w:val="0"/>
      <w:adjustRightInd w:val="0"/>
      <w:spacing w:after="60"/>
      <w:ind w:left="425" w:hanging="425"/>
      <w:textAlignment w:val="baseline"/>
    </w:pPr>
    <w:rPr>
      <w:rFonts w:ascii="Times New Roman" w:eastAsia="Times New Roman" w:hAnsi="Times New Roman" w:cs="Times New Roman"/>
      <w:b w:val="0"/>
      <w:bCs w:val="0"/>
      <w:iCs w:val="0"/>
      <w:caps w:val="0"/>
      <w:szCs w:val="20"/>
      <w:lang w:eastAsia="ru-RU"/>
    </w:rPr>
  </w:style>
  <w:style w:type="character" w:customStyle="1" w:styleId="18">
    <w:name w:val="Текст 1 Знак"/>
    <w:link w:val="17"/>
    <w:rsid w:val="00CD44FB"/>
    <w:rPr>
      <w:rFonts w:ascii="Times New Roman" w:eastAsia="Times New Roman" w:hAnsi="Times New Roman" w:cs="Times New Roman"/>
      <w:sz w:val="24"/>
      <w:szCs w:val="20"/>
      <w:lang w:eastAsia="ru-RU"/>
    </w:rPr>
  </w:style>
  <w:style w:type="table" w:styleId="afff6">
    <w:name w:val="Table Grid"/>
    <w:basedOn w:val="a4"/>
    <w:uiPriority w:val="39"/>
    <w:rsid w:val="00121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7">
    <w:name w:val="index heading"/>
    <w:basedOn w:val="a2"/>
    <w:next w:val="16"/>
    <w:semiHidden/>
    <w:rsid w:val="002A4245"/>
    <w:pPr>
      <w:widowControl w:val="0"/>
      <w:overflowPunct w:val="0"/>
      <w:autoSpaceDE w:val="0"/>
      <w:autoSpaceDN w:val="0"/>
      <w:adjustRightInd w:val="0"/>
      <w:textAlignment w:val="baseline"/>
    </w:pPr>
    <w:rPr>
      <w:rFonts w:eastAsia="Times New Roman"/>
      <w:szCs w:val="20"/>
      <w:lang w:eastAsia="ru-RU"/>
    </w:rPr>
  </w:style>
  <w:style w:type="paragraph" w:customStyle="1" w:styleId="afff8">
    <w:name w:val="Основной текст СамНИПИ"/>
    <w:rsid w:val="00F55587"/>
    <w:pPr>
      <w:suppressAutoHyphens/>
      <w:spacing w:before="120" w:after="0" w:line="240" w:lineRule="auto"/>
      <w:ind w:firstLine="720"/>
      <w:jc w:val="both"/>
    </w:pPr>
    <w:rPr>
      <w:rFonts w:ascii="Arial" w:eastAsia="Times New Roman" w:hAnsi="Arial" w:cs="Times New Roman"/>
      <w:bCs/>
      <w:sz w:val="20"/>
      <w:szCs w:val="20"/>
      <w:lang w:eastAsia="ru-RU"/>
    </w:rPr>
  </w:style>
  <w:style w:type="paragraph" w:customStyle="1" w:styleId="19">
    <w:name w:val="Обычный1"/>
    <w:link w:val="1a"/>
    <w:rsid w:val="00B93F2B"/>
    <w:pPr>
      <w:widowControl w:val="0"/>
      <w:spacing w:after="0" w:line="240" w:lineRule="auto"/>
    </w:pPr>
    <w:rPr>
      <w:rFonts w:ascii="Times New Roman" w:eastAsia="Times New Roman" w:hAnsi="Times New Roman" w:cs="Times New Roman"/>
      <w:sz w:val="26"/>
      <w:szCs w:val="20"/>
      <w:lang w:eastAsia="ru-RU"/>
    </w:rPr>
  </w:style>
  <w:style w:type="character" w:customStyle="1" w:styleId="1a">
    <w:name w:val="Обычный1 Знак"/>
    <w:link w:val="19"/>
    <w:rsid w:val="00B93F2B"/>
    <w:rPr>
      <w:rFonts w:ascii="Times New Roman" w:eastAsia="Times New Roman" w:hAnsi="Times New Roman" w:cs="Times New Roman"/>
      <w:sz w:val="26"/>
      <w:szCs w:val="20"/>
      <w:lang w:eastAsia="ru-RU"/>
    </w:rPr>
  </w:style>
  <w:style w:type="paragraph" w:customStyle="1" w:styleId="afff9">
    <w:name w:val="Примечание"/>
    <w:basedOn w:val="a2"/>
    <w:next w:val="af4"/>
    <w:rsid w:val="000F0A0A"/>
    <w:pPr>
      <w:shd w:val="clear" w:color="auto" w:fill="FFFFFF"/>
      <w:spacing w:before="29" w:line="348" w:lineRule="auto"/>
      <w:ind w:left="-6" w:firstLine="564"/>
    </w:pPr>
    <w:rPr>
      <w:rFonts w:eastAsia="Times New Roman"/>
      <w:color w:val="000000"/>
      <w:spacing w:val="60"/>
      <w:sz w:val="20"/>
      <w:szCs w:val="20"/>
      <w:lang w:eastAsia="ru-RU"/>
    </w:rPr>
  </w:style>
  <w:style w:type="paragraph" w:styleId="afffa">
    <w:name w:val="TOC Heading"/>
    <w:basedOn w:val="10"/>
    <w:next w:val="a2"/>
    <w:uiPriority w:val="39"/>
    <w:unhideWhenUsed/>
    <w:qFormat/>
    <w:rsid w:val="00507223"/>
    <w:pPr>
      <w:keepLines/>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eastAsia="ru-RU"/>
    </w:rPr>
  </w:style>
  <w:style w:type="character" w:customStyle="1" w:styleId="aff3">
    <w:name w:val="Абзац списка Знак"/>
    <w:aliases w:val="Bullet_IRAO Знак"/>
    <w:basedOn w:val="a3"/>
    <w:link w:val="aff2"/>
    <w:uiPriority w:val="34"/>
    <w:locked/>
    <w:rsid w:val="00624386"/>
    <w:rPr>
      <w:rFonts w:ascii="Times New Roman" w:eastAsia="Times New Roman" w:hAnsi="Times New Roman" w:cs="Times New Roman"/>
      <w:sz w:val="24"/>
      <w:szCs w:val="24"/>
      <w:lang w:eastAsia="ru-RU"/>
    </w:rPr>
  </w:style>
  <w:style w:type="paragraph" w:customStyle="1" w:styleId="formattext">
    <w:name w:val="formattext"/>
    <w:basedOn w:val="a2"/>
    <w:rsid w:val="00E9547A"/>
    <w:pPr>
      <w:spacing w:before="100" w:beforeAutospacing="1" w:after="100" w:afterAutospacing="1"/>
      <w:jc w:val="left"/>
    </w:pPr>
    <w:rPr>
      <w:rFonts w:eastAsia="Times New Roman"/>
      <w:szCs w:val="24"/>
      <w:lang w:eastAsia="ru-RU"/>
    </w:rPr>
  </w:style>
  <w:style w:type="paragraph" w:customStyle="1" w:styleId="FORMATTEXT0">
    <w:name w:val=".FORMATTEXT"/>
    <w:uiPriority w:val="99"/>
    <w:rsid w:val="00E9547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23FEA"/>
    <w:pPr>
      <w:spacing w:after="0" w:line="240" w:lineRule="auto"/>
      <w:jc w:val="both"/>
    </w:pPr>
    <w:rPr>
      <w:rFonts w:ascii="Times New Roman" w:eastAsia="Calibri" w:hAnsi="Times New Roman" w:cs="Times New Roman"/>
      <w:sz w:val="24"/>
    </w:rPr>
  </w:style>
  <w:style w:type="paragraph" w:styleId="10">
    <w:name w:val="heading 1"/>
    <w:basedOn w:val="a2"/>
    <w:next w:val="a2"/>
    <w:link w:val="11"/>
    <w:qFormat/>
    <w:rsid w:val="00023FEA"/>
    <w:pPr>
      <w:keepNext/>
      <w:outlineLvl w:val="0"/>
    </w:pPr>
    <w:rPr>
      <w:rFonts w:ascii="Arial" w:hAnsi="Arial" w:cs="Arial"/>
      <w:b/>
      <w:bCs/>
      <w:caps/>
      <w:kern w:val="32"/>
      <w:sz w:val="32"/>
      <w:szCs w:val="32"/>
    </w:rPr>
  </w:style>
  <w:style w:type="paragraph" w:styleId="21">
    <w:name w:val="heading 2"/>
    <w:basedOn w:val="a2"/>
    <w:next w:val="a2"/>
    <w:link w:val="22"/>
    <w:qFormat/>
    <w:rsid w:val="00D0430C"/>
    <w:pPr>
      <w:keepNext/>
      <w:outlineLvl w:val="1"/>
    </w:pPr>
    <w:rPr>
      <w:rFonts w:ascii="Arial" w:hAnsi="Arial" w:cs="Arial"/>
      <w:b/>
      <w:bCs/>
      <w:iCs/>
      <w:caps/>
      <w:szCs w:val="28"/>
    </w:rPr>
  </w:style>
  <w:style w:type="paragraph" w:styleId="3">
    <w:name w:val="heading 3"/>
    <w:basedOn w:val="a2"/>
    <w:next w:val="a2"/>
    <w:link w:val="30"/>
    <w:unhideWhenUsed/>
    <w:qFormat/>
    <w:rsid w:val="00023FEA"/>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2"/>
    <w:next w:val="a2"/>
    <w:link w:val="40"/>
    <w:uiPriority w:val="9"/>
    <w:semiHidden/>
    <w:unhideWhenUsed/>
    <w:qFormat/>
    <w:rsid w:val="008E1F0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link w:val="50"/>
    <w:qFormat/>
    <w:rsid w:val="00023FEA"/>
    <w:pPr>
      <w:numPr>
        <w:ilvl w:val="4"/>
        <w:numId w:val="12"/>
      </w:numPr>
      <w:spacing w:before="240" w:after="60"/>
      <w:outlineLvl w:val="4"/>
    </w:pPr>
    <w:rPr>
      <w:rFonts w:eastAsia="Times New Roman"/>
      <w:b/>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S0">
    <w:name w:val="S_Обычный"/>
    <w:basedOn w:val="a2"/>
    <w:link w:val="S4"/>
    <w:rsid w:val="0077028C"/>
    <w:pPr>
      <w:widowControl w:val="0"/>
    </w:pPr>
    <w:rPr>
      <w:rFonts w:eastAsia="Times New Roman"/>
      <w:szCs w:val="24"/>
      <w:lang w:eastAsia="ru-RU"/>
    </w:rPr>
  </w:style>
  <w:style w:type="character" w:customStyle="1" w:styleId="S4">
    <w:name w:val="S_Обычный Знак"/>
    <w:link w:val="S0"/>
    <w:rsid w:val="0077028C"/>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77028C"/>
    <w:pPr>
      <w:spacing w:before="120" w:after="120"/>
      <w:jc w:val="center"/>
    </w:pPr>
    <w:rPr>
      <w:rFonts w:ascii="Arial" w:hAnsi="Arial"/>
      <w:b/>
      <w:caps/>
      <w:sz w:val="20"/>
      <w:szCs w:val="20"/>
    </w:rPr>
  </w:style>
  <w:style w:type="paragraph" w:customStyle="1" w:styleId="S6">
    <w:name w:val="S_ВерхКолонтитулТекст"/>
    <w:basedOn w:val="S0"/>
    <w:next w:val="S0"/>
    <w:rsid w:val="0077028C"/>
    <w:pPr>
      <w:spacing w:before="120"/>
      <w:jc w:val="right"/>
    </w:pPr>
    <w:rPr>
      <w:rFonts w:ascii="Arial" w:hAnsi="Arial"/>
      <w:b/>
      <w:caps/>
      <w:sz w:val="10"/>
      <w:szCs w:val="10"/>
    </w:rPr>
  </w:style>
  <w:style w:type="paragraph" w:customStyle="1" w:styleId="S7">
    <w:name w:val="S_ВидДокумента"/>
    <w:basedOn w:val="a6"/>
    <w:next w:val="S0"/>
    <w:link w:val="S8"/>
    <w:rsid w:val="0077028C"/>
    <w:pPr>
      <w:spacing w:before="120" w:after="0"/>
      <w:jc w:val="right"/>
    </w:pPr>
    <w:rPr>
      <w:rFonts w:ascii="EuropeDemiC" w:eastAsia="Times New Roman" w:hAnsi="EuropeDemiC" w:cs="Arial"/>
      <w:b/>
      <w:caps/>
      <w:sz w:val="36"/>
      <w:szCs w:val="36"/>
      <w:lang w:eastAsia="ru-RU"/>
    </w:rPr>
  </w:style>
  <w:style w:type="character" w:customStyle="1" w:styleId="S8">
    <w:name w:val="S_ВидДокумента Знак"/>
    <w:link w:val="S7"/>
    <w:rsid w:val="0077028C"/>
    <w:rPr>
      <w:rFonts w:ascii="EuropeDemiC" w:eastAsia="Times New Roman" w:hAnsi="EuropeDemiC" w:cs="Arial"/>
      <w:b/>
      <w:caps/>
      <w:sz w:val="36"/>
      <w:szCs w:val="36"/>
      <w:lang w:eastAsia="ru-RU"/>
    </w:rPr>
  </w:style>
  <w:style w:type="paragraph" w:styleId="a6">
    <w:name w:val="Body Text"/>
    <w:basedOn w:val="a2"/>
    <w:link w:val="a7"/>
    <w:unhideWhenUsed/>
    <w:rsid w:val="00A93E2E"/>
    <w:pPr>
      <w:spacing w:after="120"/>
    </w:pPr>
  </w:style>
  <w:style w:type="character" w:customStyle="1" w:styleId="a7">
    <w:name w:val="Основной текст Знак"/>
    <w:basedOn w:val="a3"/>
    <w:link w:val="a6"/>
    <w:rsid w:val="00A93E2E"/>
  </w:style>
  <w:style w:type="paragraph" w:customStyle="1" w:styleId="S9">
    <w:name w:val="S_Гиперссылка"/>
    <w:basedOn w:val="S0"/>
    <w:rsid w:val="0077028C"/>
    <w:rPr>
      <w:color w:val="0000FF"/>
      <w:u w:val="single"/>
    </w:rPr>
  </w:style>
  <w:style w:type="paragraph" w:customStyle="1" w:styleId="Sa">
    <w:name w:val="S_Гриф"/>
    <w:basedOn w:val="S0"/>
    <w:rsid w:val="0077028C"/>
    <w:pPr>
      <w:widowControl/>
      <w:spacing w:line="360" w:lineRule="auto"/>
      <w:ind w:left="5392"/>
      <w:jc w:val="left"/>
    </w:pPr>
    <w:rPr>
      <w:rFonts w:ascii="Arial" w:hAnsi="Arial"/>
      <w:b/>
      <w:sz w:val="20"/>
    </w:rPr>
  </w:style>
  <w:style w:type="paragraph" w:customStyle="1" w:styleId="S11">
    <w:name w:val="S_ЗаголовкиТаблицы1"/>
    <w:basedOn w:val="S0"/>
    <w:rsid w:val="0077028C"/>
    <w:pPr>
      <w:keepNext/>
      <w:jc w:val="center"/>
    </w:pPr>
    <w:rPr>
      <w:rFonts w:ascii="Arial" w:hAnsi="Arial"/>
      <w:b/>
      <w:caps/>
      <w:sz w:val="16"/>
      <w:szCs w:val="16"/>
    </w:rPr>
  </w:style>
  <w:style w:type="paragraph" w:customStyle="1" w:styleId="S22">
    <w:name w:val="S_ЗаголовкиТаблицы2"/>
    <w:basedOn w:val="S0"/>
    <w:rsid w:val="0077028C"/>
    <w:pPr>
      <w:jc w:val="center"/>
    </w:pPr>
    <w:rPr>
      <w:rFonts w:ascii="Arial" w:hAnsi="Arial"/>
      <w:b/>
      <w:sz w:val="14"/>
    </w:rPr>
  </w:style>
  <w:style w:type="paragraph" w:customStyle="1" w:styleId="S12">
    <w:name w:val="S_Заголовок1"/>
    <w:basedOn w:val="a2"/>
    <w:next w:val="S0"/>
    <w:rsid w:val="0077028C"/>
    <w:pPr>
      <w:keepNext/>
      <w:pageBreakBefore/>
      <w:outlineLvl w:val="0"/>
    </w:pPr>
    <w:rPr>
      <w:rFonts w:ascii="Arial" w:eastAsia="Times New Roman" w:hAnsi="Arial"/>
      <w:b/>
      <w:caps/>
      <w:sz w:val="32"/>
      <w:szCs w:val="32"/>
      <w:lang w:eastAsia="ru-RU"/>
    </w:rPr>
  </w:style>
  <w:style w:type="paragraph" w:customStyle="1" w:styleId="S10">
    <w:name w:val="S_Заголовок1_Прил_СписокН"/>
    <w:basedOn w:val="S0"/>
    <w:next w:val="S0"/>
    <w:rsid w:val="0077028C"/>
    <w:pPr>
      <w:keepNext/>
      <w:pageBreakBefore/>
      <w:widowControl/>
      <w:numPr>
        <w:numId w:val="11"/>
      </w:numPr>
      <w:outlineLvl w:val="1"/>
    </w:pPr>
    <w:rPr>
      <w:rFonts w:ascii="Arial" w:hAnsi="Arial"/>
      <w:b/>
      <w:caps/>
    </w:rPr>
  </w:style>
  <w:style w:type="paragraph" w:customStyle="1" w:styleId="S13">
    <w:name w:val="S_Заголовок1_СписокН"/>
    <w:basedOn w:val="S12"/>
    <w:next w:val="S0"/>
    <w:rsid w:val="00BC338A"/>
    <w:pPr>
      <w:numPr>
        <w:numId w:val="12"/>
      </w:numPr>
      <w:ind w:left="0" w:firstLine="0"/>
    </w:pPr>
  </w:style>
  <w:style w:type="paragraph" w:customStyle="1" w:styleId="S23">
    <w:name w:val="S_Заголовок2"/>
    <w:basedOn w:val="a2"/>
    <w:next w:val="S0"/>
    <w:rsid w:val="0077028C"/>
    <w:pPr>
      <w:keepNext/>
      <w:outlineLvl w:val="1"/>
    </w:pPr>
    <w:rPr>
      <w:rFonts w:ascii="Arial" w:eastAsia="Times New Roman" w:hAnsi="Arial"/>
      <w:b/>
      <w:caps/>
      <w:szCs w:val="24"/>
      <w:lang w:eastAsia="ru-RU"/>
    </w:rPr>
  </w:style>
  <w:style w:type="paragraph" w:customStyle="1" w:styleId="S21">
    <w:name w:val="S_Заголовок2_Прил_СписокН"/>
    <w:basedOn w:val="S0"/>
    <w:next w:val="S0"/>
    <w:rsid w:val="0077028C"/>
    <w:pPr>
      <w:keepNext/>
      <w:keepLines/>
      <w:numPr>
        <w:ilvl w:val="2"/>
        <w:numId w:val="11"/>
      </w:numPr>
      <w:tabs>
        <w:tab w:val="left" w:pos="720"/>
      </w:tabs>
      <w:jc w:val="left"/>
      <w:outlineLvl w:val="2"/>
    </w:pPr>
    <w:rPr>
      <w:rFonts w:ascii="Arial" w:hAnsi="Arial"/>
      <w:b/>
      <w:caps/>
      <w:szCs w:val="20"/>
    </w:rPr>
  </w:style>
  <w:style w:type="paragraph" w:customStyle="1" w:styleId="S20">
    <w:name w:val="S_Заголовок2_СписокН"/>
    <w:basedOn w:val="S23"/>
    <w:next w:val="S0"/>
    <w:rsid w:val="00BC338A"/>
    <w:pPr>
      <w:numPr>
        <w:ilvl w:val="1"/>
        <w:numId w:val="12"/>
      </w:numPr>
      <w:ind w:left="0" w:firstLine="0"/>
    </w:pPr>
  </w:style>
  <w:style w:type="paragraph" w:customStyle="1" w:styleId="S30">
    <w:name w:val="S_Заголовок3_СписокН"/>
    <w:basedOn w:val="a2"/>
    <w:next w:val="S0"/>
    <w:rsid w:val="0077028C"/>
    <w:pPr>
      <w:keepNext/>
      <w:numPr>
        <w:ilvl w:val="2"/>
        <w:numId w:val="12"/>
      </w:numPr>
    </w:pPr>
    <w:rPr>
      <w:rFonts w:ascii="Arial" w:eastAsia="Times New Roman" w:hAnsi="Arial"/>
      <w:b/>
      <w:i/>
      <w:caps/>
      <w:sz w:val="20"/>
      <w:szCs w:val="20"/>
      <w:lang w:eastAsia="ru-RU"/>
    </w:rPr>
  </w:style>
  <w:style w:type="paragraph" w:customStyle="1" w:styleId="Sb">
    <w:name w:val="S_МестоГод"/>
    <w:basedOn w:val="S0"/>
    <w:rsid w:val="0077028C"/>
    <w:pPr>
      <w:spacing w:before="120"/>
      <w:jc w:val="center"/>
    </w:pPr>
    <w:rPr>
      <w:rFonts w:ascii="Arial" w:hAnsi="Arial"/>
      <w:b/>
      <w:caps/>
      <w:sz w:val="18"/>
      <w:szCs w:val="18"/>
    </w:rPr>
  </w:style>
  <w:style w:type="paragraph" w:customStyle="1" w:styleId="Sc">
    <w:name w:val="S_НазваниеРисунка"/>
    <w:basedOn w:val="a2"/>
    <w:next w:val="S0"/>
    <w:rsid w:val="0077028C"/>
    <w:pPr>
      <w:spacing w:before="60"/>
      <w:jc w:val="center"/>
    </w:pPr>
    <w:rPr>
      <w:rFonts w:ascii="Arial" w:eastAsia="Times New Roman" w:hAnsi="Arial"/>
      <w:b/>
      <w:sz w:val="20"/>
      <w:szCs w:val="24"/>
      <w:lang w:eastAsia="ru-RU"/>
    </w:rPr>
  </w:style>
  <w:style w:type="paragraph" w:customStyle="1" w:styleId="Sd">
    <w:name w:val="S_НазваниеТаблицы"/>
    <w:basedOn w:val="S0"/>
    <w:next w:val="S0"/>
    <w:rsid w:val="0077028C"/>
    <w:pPr>
      <w:keepNext/>
      <w:jc w:val="right"/>
    </w:pPr>
    <w:rPr>
      <w:rFonts w:ascii="Arial" w:hAnsi="Arial"/>
      <w:b/>
      <w:sz w:val="20"/>
    </w:rPr>
  </w:style>
  <w:style w:type="paragraph" w:customStyle="1" w:styleId="Se">
    <w:name w:val="S_НаименованиеДокумента"/>
    <w:basedOn w:val="S0"/>
    <w:next w:val="S0"/>
    <w:rsid w:val="0077028C"/>
    <w:pPr>
      <w:widowControl/>
      <w:ind w:right="641"/>
      <w:jc w:val="left"/>
    </w:pPr>
    <w:rPr>
      <w:rFonts w:ascii="Arial" w:hAnsi="Arial"/>
      <w:b/>
      <w:caps/>
    </w:rPr>
  </w:style>
  <w:style w:type="paragraph" w:customStyle="1" w:styleId="Sf">
    <w:name w:val="S_НижнКолонтЛев"/>
    <w:basedOn w:val="S0"/>
    <w:next w:val="S0"/>
    <w:rsid w:val="0077028C"/>
    <w:pPr>
      <w:jc w:val="left"/>
    </w:pPr>
    <w:rPr>
      <w:rFonts w:ascii="Arial" w:hAnsi="Arial"/>
      <w:b/>
      <w:caps/>
      <w:sz w:val="10"/>
      <w:szCs w:val="10"/>
    </w:rPr>
  </w:style>
  <w:style w:type="paragraph" w:customStyle="1" w:styleId="Sf0">
    <w:name w:val="S_НижнКолонтПрав"/>
    <w:basedOn w:val="S0"/>
    <w:next w:val="S0"/>
    <w:rsid w:val="0077028C"/>
    <w:pPr>
      <w:widowControl/>
      <w:ind w:hanging="181"/>
      <w:jc w:val="right"/>
    </w:pPr>
    <w:rPr>
      <w:rFonts w:ascii="Arial" w:hAnsi="Arial"/>
      <w:b/>
      <w:caps/>
      <w:sz w:val="12"/>
      <w:szCs w:val="12"/>
    </w:rPr>
  </w:style>
  <w:style w:type="paragraph" w:customStyle="1" w:styleId="Sf1">
    <w:name w:val="S_НомерДокумента"/>
    <w:basedOn w:val="S0"/>
    <w:next w:val="S0"/>
    <w:rsid w:val="0077028C"/>
    <w:pPr>
      <w:spacing w:before="120" w:after="120"/>
      <w:jc w:val="center"/>
    </w:pPr>
    <w:rPr>
      <w:rFonts w:ascii="Arial" w:hAnsi="Arial"/>
      <w:b/>
      <w:caps/>
    </w:rPr>
  </w:style>
  <w:style w:type="paragraph" w:customStyle="1" w:styleId="S14">
    <w:name w:val="S_ТекстВТаблице1"/>
    <w:basedOn w:val="S0"/>
    <w:next w:val="S0"/>
    <w:rsid w:val="0077028C"/>
    <w:pPr>
      <w:spacing w:before="120"/>
      <w:jc w:val="left"/>
    </w:pPr>
    <w:rPr>
      <w:szCs w:val="28"/>
    </w:rPr>
  </w:style>
  <w:style w:type="paragraph" w:customStyle="1" w:styleId="S1">
    <w:name w:val="S_НумСписВ Таблице1"/>
    <w:basedOn w:val="S14"/>
    <w:next w:val="S0"/>
    <w:rsid w:val="0077028C"/>
    <w:pPr>
      <w:numPr>
        <w:numId w:val="13"/>
      </w:numPr>
    </w:pPr>
  </w:style>
  <w:style w:type="paragraph" w:customStyle="1" w:styleId="S24">
    <w:name w:val="S_ТекстВТаблице2"/>
    <w:basedOn w:val="S0"/>
    <w:next w:val="S0"/>
    <w:rsid w:val="0077028C"/>
    <w:pPr>
      <w:spacing w:before="120"/>
      <w:jc w:val="left"/>
    </w:pPr>
    <w:rPr>
      <w:sz w:val="20"/>
    </w:rPr>
  </w:style>
  <w:style w:type="paragraph" w:customStyle="1" w:styleId="S2">
    <w:name w:val="S_НумСписВТаблице2"/>
    <w:basedOn w:val="S24"/>
    <w:next w:val="S0"/>
    <w:rsid w:val="0077028C"/>
    <w:pPr>
      <w:numPr>
        <w:numId w:val="14"/>
      </w:numPr>
    </w:pPr>
  </w:style>
  <w:style w:type="paragraph" w:customStyle="1" w:styleId="S31">
    <w:name w:val="S_ТекстВТаблице3"/>
    <w:basedOn w:val="S0"/>
    <w:next w:val="S0"/>
    <w:rsid w:val="0077028C"/>
    <w:pPr>
      <w:spacing w:before="120"/>
      <w:jc w:val="left"/>
    </w:pPr>
    <w:rPr>
      <w:sz w:val="16"/>
    </w:rPr>
  </w:style>
  <w:style w:type="paragraph" w:customStyle="1" w:styleId="S3">
    <w:name w:val="S_НумСписВТаблице3"/>
    <w:basedOn w:val="S31"/>
    <w:next w:val="S0"/>
    <w:rsid w:val="0077028C"/>
    <w:pPr>
      <w:numPr>
        <w:numId w:val="15"/>
      </w:numPr>
    </w:pPr>
  </w:style>
  <w:style w:type="character" w:customStyle="1" w:styleId="Sf2">
    <w:name w:val="S_Обозначение"/>
    <w:uiPriority w:val="99"/>
    <w:rsid w:val="00A93E2E"/>
    <w:rPr>
      <w:rFonts w:ascii="Arial" w:hAnsi="Arial" w:cs="Times New Roman"/>
      <w:b/>
      <w:i/>
      <w:sz w:val="24"/>
      <w:szCs w:val="24"/>
      <w:vertAlign w:val="baseline"/>
      <w:lang w:val="ru-RU" w:eastAsia="ru-RU" w:bidi="ar-SA"/>
    </w:rPr>
  </w:style>
  <w:style w:type="paragraph" w:customStyle="1" w:styleId="Sf3">
    <w:name w:val="S_Примечание"/>
    <w:basedOn w:val="S0"/>
    <w:next w:val="S0"/>
    <w:rsid w:val="0077028C"/>
    <w:pPr>
      <w:ind w:left="567"/>
    </w:pPr>
    <w:rPr>
      <w:i/>
      <w:u w:val="single"/>
    </w:rPr>
  </w:style>
  <w:style w:type="paragraph" w:customStyle="1" w:styleId="Sf4">
    <w:name w:val="S_ПримечаниеТекст"/>
    <w:basedOn w:val="S0"/>
    <w:next w:val="S0"/>
    <w:rsid w:val="0077028C"/>
    <w:pPr>
      <w:spacing w:before="120"/>
      <w:ind w:left="567"/>
    </w:pPr>
    <w:rPr>
      <w:i/>
    </w:rPr>
  </w:style>
  <w:style w:type="paragraph" w:customStyle="1" w:styleId="Sf5">
    <w:name w:val="S_Рисунок"/>
    <w:basedOn w:val="S0"/>
    <w:rsid w:val="0077028C"/>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0"/>
    <w:next w:val="S0"/>
    <w:rsid w:val="0077028C"/>
    <w:rPr>
      <w:rFonts w:ascii="Arial" w:hAnsi="Arial"/>
      <w:sz w:val="16"/>
    </w:rPr>
  </w:style>
  <w:style w:type="paragraph" w:customStyle="1" w:styleId="Sf7">
    <w:name w:val="S_Содержание"/>
    <w:basedOn w:val="S0"/>
    <w:next w:val="S0"/>
    <w:rsid w:val="0077028C"/>
    <w:rPr>
      <w:rFonts w:ascii="Arial" w:hAnsi="Arial"/>
      <w:b/>
      <w:caps/>
      <w:sz w:val="32"/>
      <w:szCs w:val="32"/>
    </w:rPr>
  </w:style>
  <w:style w:type="paragraph" w:customStyle="1" w:styleId="S">
    <w:name w:val="S_СписокМ_Обычный"/>
    <w:basedOn w:val="a2"/>
    <w:next w:val="S0"/>
    <w:link w:val="Sf8"/>
    <w:rsid w:val="0077028C"/>
    <w:pPr>
      <w:numPr>
        <w:numId w:val="16"/>
      </w:numPr>
      <w:spacing w:before="120"/>
    </w:pPr>
    <w:rPr>
      <w:rFonts w:eastAsia="Times New Roman"/>
      <w:szCs w:val="24"/>
      <w:lang w:eastAsia="ru-RU"/>
    </w:rPr>
  </w:style>
  <w:style w:type="character" w:customStyle="1" w:styleId="Sf8">
    <w:name w:val="S_СписокМ_Обычный Знак"/>
    <w:link w:val="S"/>
    <w:rsid w:val="0077028C"/>
    <w:rPr>
      <w:rFonts w:ascii="Times New Roman" w:eastAsia="Times New Roman" w:hAnsi="Times New Roman" w:cs="Times New Roman"/>
      <w:sz w:val="24"/>
      <w:szCs w:val="24"/>
      <w:lang w:eastAsia="ru-RU"/>
    </w:rPr>
  </w:style>
  <w:style w:type="character" w:customStyle="1" w:styleId="Sf9">
    <w:name w:val="S_СписокМ_Обычный Знак Знак"/>
    <w:locked/>
    <w:rsid w:val="00A93E2E"/>
    <w:rPr>
      <w:rFonts w:ascii="Times New Roman" w:eastAsia="Times New Roman" w:hAnsi="Times New Roman"/>
      <w:sz w:val="24"/>
      <w:szCs w:val="24"/>
    </w:rPr>
  </w:style>
  <w:style w:type="table" w:customStyle="1" w:styleId="Sfa">
    <w:name w:val="S_Таблица"/>
    <w:basedOn w:val="a4"/>
    <w:rsid w:val="0077028C"/>
    <w:pPr>
      <w:spacing w:after="0" w:line="240" w:lineRule="auto"/>
    </w:pPr>
    <w:rPr>
      <w:rFonts w:ascii="Calibri" w:eastAsia="Times New Roman" w:hAnsi="Calibri"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0"/>
    <w:rsid w:val="0077028C"/>
    <w:pPr>
      <w:ind w:left="431"/>
    </w:pPr>
    <w:rPr>
      <w:rFonts w:ascii="EuropeExt" w:hAnsi="EuropeExt" w:cs="Tahoma"/>
      <w:bCs/>
      <w:spacing w:val="18"/>
      <w:sz w:val="12"/>
      <w:szCs w:val="12"/>
    </w:rPr>
  </w:style>
  <w:style w:type="paragraph" w:customStyle="1" w:styleId="S15">
    <w:name w:val="S_ТекстЛоготипа1"/>
    <w:basedOn w:val="S0"/>
    <w:next w:val="S0"/>
    <w:rsid w:val="0077028C"/>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77028C"/>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77028C"/>
    <w:pPr>
      <w:spacing w:before="120"/>
    </w:pPr>
    <w:rPr>
      <w:rFonts w:ascii="Arial" w:hAnsi="Arial"/>
      <w:b/>
      <w:caps/>
      <w:sz w:val="20"/>
      <w:szCs w:val="20"/>
    </w:rPr>
  </w:style>
  <w:style w:type="character" w:customStyle="1" w:styleId="S17">
    <w:name w:val="S_ТекстСодержания1 Знак"/>
    <w:link w:val="S16"/>
    <w:rsid w:val="0077028C"/>
    <w:rPr>
      <w:rFonts w:ascii="Arial" w:eastAsia="Times New Roman" w:hAnsi="Arial" w:cs="Times New Roman"/>
      <w:b/>
      <w:caps/>
      <w:sz w:val="20"/>
      <w:szCs w:val="20"/>
      <w:lang w:eastAsia="ru-RU"/>
    </w:rPr>
  </w:style>
  <w:style w:type="paragraph" w:customStyle="1" w:styleId="Sfc">
    <w:name w:val="S_Термин"/>
    <w:basedOn w:val="a2"/>
    <w:next w:val="S0"/>
    <w:link w:val="Sfd"/>
    <w:rsid w:val="0077028C"/>
    <w:rPr>
      <w:rFonts w:ascii="Arial" w:eastAsia="Times New Roman" w:hAnsi="Arial"/>
      <w:b/>
      <w:i/>
      <w:caps/>
      <w:sz w:val="20"/>
      <w:szCs w:val="20"/>
      <w:lang w:eastAsia="ru-RU"/>
    </w:rPr>
  </w:style>
  <w:style w:type="character" w:customStyle="1" w:styleId="Sfd">
    <w:name w:val="S_Термин Знак"/>
    <w:link w:val="Sfc"/>
    <w:rsid w:val="0077028C"/>
    <w:rPr>
      <w:rFonts w:ascii="Arial" w:eastAsia="Times New Roman" w:hAnsi="Arial" w:cs="Times New Roman"/>
      <w:b/>
      <w:i/>
      <w:caps/>
      <w:sz w:val="20"/>
      <w:szCs w:val="20"/>
      <w:lang w:eastAsia="ru-RU"/>
    </w:rPr>
  </w:style>
  <w:style w:type="character" w:customStyle="1" w:styleId="11">
    <w:name w:val="Заголовок 1 Знак"/>
    <w:basedOn w:val="a3"/>
    <w:link w:val="10"/>
    <w:rsid w:val="00023FEA"/>
    <w:rPr>
      <w:rFonts w:ascii="Arial" w:eastAsia="Calibri" w:hAnsi="Arial" w:cs="Arial"/>
      <w:b/>
      <w:bCs/>
      <w:caps/>
      <w:kern w:val="32"/>
      <w:sz w:val="32"/>
      <w:szCs w:val="32"/>
    </w:rPr>
  </w:style>
  <w:style w:type="character" w:customStyle="1" w:styleId="22">
    <w:name w:val="Заголовок 2 Знак"/>
    <w:basedOn w:val="a3"/>
    <w:link w:val="21"/>
    <w:rsid w:val="00D0430C"/>
    <w:rPr>
      <w:rFonts w:ascii="Arial" w:eastAsia="Calibri" w:hAnsi="Arial" w:cs="Arial"/>
      <w:b/>
      <w:bCs/>
      <w:iCs/>
      <w:caps/>
      <w:sz w:val="24"/>
      <w:szCs w:val="28"/>
    </w:rPr>
  </w:style>
  <w:style w:type="character" w:customStyle="1" w:styleId="30">
    <w:name w:val="Заголовок 3 Знак"/>
    <w:basedOn w:val="a3"/>
    <w:link w:val="3"/>
    <w:rsid w:val="00023FEA"/>
    <w:rPr>
      <w:rFonts w:asciiTheme="majorHAnsi" w:eastAsiaTheme="majorEastAsia" w:hAnsiTheme="majorHAnsi" w:cstheme="majorBidi"/>
      <w:b/>
      <w:bCs/>
      <w:sz w:val="26"/>
      <w:szCs w:val="26"/>
    </w:rPr>
  </w:style>
  <w:style w:type="character" w:customStyle="1" w:styleId="50">
    <w:name w:val="Заголовок 5 Знак"/>
    <w:basedOn w:val="a3"/>
    <w:link w:val="5"/>
    <w:rsid w:val="00023FEA"/>
    <w:rPr>
      <w:rFonts w:ascii="Times New Roman" w:eastAsia="Times New Roman" w:hAnsi="Times New Roman" w:cs="Times New Roman"/>
      <w:b/>
      <w:bCs/>
      <w:i/>
      <w:iCs/>
      <w:sz w:val="26"/>
      <w:szCs w:val="26"/>
      <w:lang w:eastAsia="ru-RU"/>
    </w:rPr>
  </w:style>
  <w:style w:type="paragraph" w:styleId="a8">
    <w:name w:val="header"/>
    <w:basedOn w:val="a2"/>
    <w:link w:val="a9"/>
    <w:uiPriority w:val="99"/>
    <w:unhideWhenUsed/>
    <w:rsid w:val="00023FEA"/>
    <w:pPr>
      <w:tabs>
        <w:tab w:val="center" w:pos="4677"/>
        <w:tab w:val="right" w:pos="9355"/>
      </w:tabs>
    </w:pPr>
  </w:style>
  <w:style w:type="character" w:customStyle="1" w:styleId="a9">
    <w:name w:val="Верхний колонтитул Знак"/>
    <w:basedOn w:val="a3"/>
    <w:link w:val="a8"/>
    <w:uiPriority w:val="99"/>
    <w:rsid w:val="00023FEA"/>
    <w:rPr>
      <w:rFonts w:ascii="Times New Roman" w:eastAsia="Calibri" w:hAnsi="Times New Roman" w:cs="Times New Roman"/>
      <w:sz w:val="24"/>
    </w:rPr>
  </w:style>
  <w:style w:type="paragraph" w:styleId="aa">
    <w:name w:val="footer"/>
    <w:basedOn w:val="a2"/>
    <w:link w:val="ab"/>
    <w:unhideWhenUsed/>
    <w:rsid w:val="00023FEA"/>
    <w:pPr>
      <w:tabs>
        <w:tab w:val="center" w:pos="4677"/>
        <w:tab w:val="right" w:pos="9355"/>
      </w:tabs>
    </w:pPr>
  </w:style>
  <w:style w:type="character" w:customStyle="1" w:styleId="ab">
    <w:name w:val="Нижний колонтитул Знак"/>
    <w:basedOn w:val="a3"/>
    <w:link w:val="aa"/>
    <w:rsid w:val="00023FEA"/>
    <w:rPr>
      <w:rFonts w:ascii="Times New Roman" w:eastAsia="Calibri" w:hAnsi="Times New Roman" w:cs="Times New Roman"/>
      <w:sz w:val="24"/>
    </w:rPr>
  </w:style>
  <w:style w:type="paragraph" w:styleId="ac">
    <w:name w:val="No Spacing"/>
    <w:uiPriority w:val="1"/>
    <w:qFormat/>
    <w:rsid w:val="00023FEA"/>
    <w:pPr>
      <w:spacing w:after="0" w:line="240" w:lineRule="auto"/>
    </w:pPr>
    <w:rPr>
      <w:rFonts w:ascii="Calibri" w:eastAsia="Calibri" w:hAnsi="Calibri" w:cs="Times New Roman"/>
    </w:rPr>
  </w:style>
  <w:style w:type="paragraph" w:styleId="ad">
    <w:name w:val="caption"/>
    <w:basedOn w:val="a2"/>
    <w:qFormat/>
    <w:rsid w:val="00023FEA"/>
    <w:pPr>
      <w:spacing w:before="100" w:beforeAutospacing="1" w:after="100" w:afterAutospacing="1"/>
    </w:pPr>
    <w:rPr>
      <w:rFonts w:eastAsia="Times New Roman"/>
      <w:szCs w:val="24"/>
      <w:lang w:eastAsia="ru-RU"/>
    </w:rPr>
  </w:style>
  <w:style w:type="paragraph" w:styleId="12">
    <w:name w:val="toc 1"/>
    <w:basedOn w:val="a2"/>
    <w:next w:val="a2"/>
    <w:autoRedefine/>
    <w:uiPriority w:val="39"/>
    <w:rsid w:val="00362155"/>
    <w:pPr>
      <w:tabs>
        <w:tab w:val="right" w:leader="dot" w:pos="9639"/>
      </w:tabs>
      <w:spacing w:before="240"/>
      <w:ind w:left="426" w:hanging="426"/>
      <w:jc w:val="left"/>
    </w:pPr>
    <w:rPr>
      <w:rFonts w:ascii="Arial" w:hAnsi="Arial" w:cs="Arial"/>
      <w:b/>
      <w:bCs/>
      <w:caps/>
      <w:noProof/>
      <w:sz w:val="20"/>
      <w:szCs w:val="20"/>
    </w:rPr>
  </w:style>
  <w:style w:type="paragraph" w:styleId="23">
    <w:name w:val="toc 2"/>
    <w:basedOn w:val="a2"/>
    <w:next w:val="a2"/>
    <w:autoRedefine/>
    <w:uiPriority w:val="39"/>
    <w:rsid w:val="00362155"/>
    <w:pPr>
      <w:tabs>
        <w:tab w:val="left" w:pos="851"/>
        <w:tab w:val="right" w:leader="dot" w:pos="9639"/>
      </w:tabs>
      <w:spacing w:before="240"/>
      <w:ind w:left="851" w:hanging="425"/>
      <w:jc w:val="left"/>
    </w:pPr>
    <w:rPr>
      <w:rFonts w:ascii="Arial" w:hAnsi="Arial" w:cs="Arial"/>
      <w:b/>
      <w:bCs/>
      <w:noProof/>
      <w:sz w:val="18"/>
      <w:szCs w:val="18"/>
    </w:rPr>
  </w:style>
  <w:style w:type="paragraph" w:styleId="31">
    <w:name w:val="toc 3"/>
    <w:basedOn w:val="a2"/>
    <w:next w:val="a2"/>
    <w:autoRedefine/>
    <w:uiPriority w:val="39"/>
    <w:rsid w:val="00023FEA"/>
    <w:pPr>
      <w:tabs>
        <w:tab w:val="left" w:pos="1418"/>
        <w:tab w:val="right" w:leader="dot" w:pos="9639"/>
      </w:tabs>
      <w:spacing w:before="240"/>
      <w:ind w:left="1418" w:hanging="567"/>
      <w:jc w:val="left"/>
    </w:pPr>
    <w:rPr>
      <w:rFonts w:ascii="Arial" w:hAnsi="Arial" w:cs="Arial"/>
      <w:i/>
      <w:noProof/>
      <w:sz w:val="16"/>
      <w:szCs w:val="16"/>
    </w:rPr>
  </w:style>
  <w:style w:type="paragraph" w:styleId="41">
    <w:name w:val="toc 4"/>
    <w:basedOn w:val="a2"/>
    <w:next w:val="a2"/>
    <w:autoRedefine/>
    <w:uiPriority w:val="39"/>
    <w:rsid w:val="00023FEA"/>
    <w:pPr>
      <w:ind w:left="480"/>
    </w:pPr>
    <w:rPr>
      <w:sz w:val="20"/>
      <w:szCs w:val="20"/>
    </w:rPr>
  </w:style>
  <w:style w:type="paragraph" w:styleId="51">
    <w:name w:val="toc 5"/>
    <w:basedOn w:val="a2"/>
    <w:next w:val="a2"/>
    <w:autoRedefine/>
    <w:uiPriority w:val="39"/>
    <w:rsid w:val="00023FEA"/>
    <w:pPr>
      <w:ind w:left="720"/>
    </w:pPr>
    <w:rPr>
      <w:sz w:val="20"/>
      <w:szCs w:val="20"/>
    </w:rPr>
  </w:style>
  <w:style w:type="paragraph" w:styleId="6">
    <w:name w:val="toc 6"/>
    <w:basedOn w:val="a2"/>
    <w:next w:val="a2"/>
    <w:autoRedefine/>
    <w:uiPriority w:val="39"/>
    <w:rsid w:val="00023FEA"/>
    <w:pPr>
      <w:ind w:left="960"/>
    </w:pPr>
    <w:rPr>
      <w:sz w:val="20"/>
      <w:szCs w:val="20"/>
    </w:rPr>
  </w:style>
  <w:style w:type="paragraph" w:styleId="7">
    <w:name w:val="toc 7"/>
    <w:basedOn w:val="a2"/>
    <w:next w:val="a2"/>
    <w:autoRedefine/>
    <w:uiPriority w:val="39"/>
    <w:rsid w:val="00023FEA"/>
    <w:pPr>
      <w:ind w:left="1200"/>
    </w:pPr>
    <w:rPr>
      <w:sz w:val="20"/>
      <w:szCs w:val="20"/>
    </w:rPr>
  </w:style>
  <w:style w:type="paragraph" w:styleId="8">
    <w:name w:val="toc 8"/>
    <w:basedOn w:val="a2"/>
    <w:next w:val="a2"/>
    <w:autoRedefine/>
    <w:uiPriority w:val="39"/>
    <w:rsid w:val="00023FEA"/>
    <w:pPr>
      <w:ind w:left="1440"/>
    </w:pPr>
    <w:rPr>
      <w:sz w:val="20"/>
      <w:szCs w:val="20"/>
    </w:rPr>
  </w:style>
  <w:style w:type="paragraph" w:styleId="9">
    <w:name w:val="toc 9"/>
    <w:basedOn w:val="a2"/>
    <w:next w:val="a2"/>
    <w:autoRedefine/>
    <w:uiPriority w:val="39"/>
    <w:rsid w:val="00023FEA"/>
    <w:pPr>
      <w:ind w:left="1680"/>
    </w:pPr>
    <w:rPr>
      <w:sz w:val="20"/>
      <w:szCs w:val="20"/>
    </w:rPr>
  </w:style>
  <w:style w:type="character" w:styleId="ae">
    <w:name w:val="Hyperlink"/>
    <w:uiPriority w:val="99"/>
    <w:rsid w:val="00023FEA"/>
    <w:rPr>
      <w:color w:val="0000FF"/>
      <w:u w:val="single"/>
    </w:rPr>
  </w:style>
  <w:style w:type="character" w:styleId="af">
    <w:name w:val="annotation reference"/>
    <w:semiHidden/>
    <w:rsid w:val="00023FEA"/>
    <w:rPr>
      <w:sz w:val="16"/>
      <w:szCs w:val="16"/>
    </w:rPr>
  </w:style>
  <w:style w:type="paragraph" w:styleId="af0">
    <w:name w:val="annotation text"/>
    <w:basedOn w:val="a2"/>
    <w:link w:val="af1"/>
    <w:uiPriority w:val="99"/>
    <w:semiHidden/>
    <w:rsid w:val="00023FEA"/>
    <w:rPr>
      <w:sz w:val="20"/>
      <w:szCs w:val="20"/>
    </w:rPr>
  </w:style>
  <w:style w:type="character" w:customStyle="1" w:styleId="af1">
    <w:name w:val="Текст примечания Знак"/>
    <w:basedOn w:val="a3"/>
    <w:link w:val="af0"/>
    <w:uiPriority w:val="99"/>
    <w:semiHidden/>
    <w:rsid w:val="00023FEA"/>
    <w:rPr>
      <w:rFonts w:ascii="Times New Roman" w:eastAsia="Calibri" w:hAnsi="Times New Roman" w:cs="Times New Roman"/>
      <w:sz w:val="20"/>
      <w:szCs w:val="20"/>
    </w:rPr>
  </w:style>
  <w:style w:type="paragraph" w:styleId="af2">
    <w:name w:val="annotation subject"/>
    <w:basedOn w:val="af0"/>
    <w:next w:val="af0"/>
    <w:link w:val="af3"/>
    <w:semiHidden/>
    <w:rsid w:val="00023FEA"/>
    <w:rPr>
      <w:b/>
      <w:bCs/>
    </w:rPr>
  </w:style>
  <w:style w:type="character" w:customStyle="1" w:styleId="af3">
    <w:name w:val="Тема примечания Знак"/>
    <w:basedOn w:val="af1"/>
    <w:link w:val="af2"/>
    <w:semiHidden/>
    <w:rsid w:val="00023FEA"/>
    <w:rPr>
      <w:rFonts w:ascii="Times New Roman" w:eastAsia="Calibri" w:hAnsi="Times New Roman" w:cs="Times New Roman"/>
      <w:b/>
      <w:bCs/>
      <w:sz w:val="20"/>
      <w:szCs w:val="20"/>
    </w:rPr>
  </w:style>
  <w:style w:type="paragraph" w:styleId="af4">
    <w:name w:val="Balloon Text"/>
    <w:basedOn w:val="a2"/>
    <w:link w:val="af5"/>
    <w:semiHidden/>
    <w:rsid w:val="00023FEA"/>
    <w:rPr>
      <w:rFonts w:ascii="Tahoma" w:hAnsi="Tahoma" w:cs="Tahoma"/>
      <w:sz w:val="16"/>
      <w:szCs w:val="16"/>
    </w:rPr>
  </w:style>
  <w:style w:type="character" w:customStyle="1" w:styleId="af5">
    <w:name w:val="Текст выноски Знак"/>
    <w:basedOn w:val="a3"/>
    <w:link w:val="af4"/>
    <w:semiHidden/>
    <w:rsid w:val="00023FEA"/>
    <w:rPr>
      <w:rFonts w:ascii="Tahoma" w:eastAsia="Calibri" w:hAnsi="Tahoma" w:cs="Tahoma"/>
      <w:sz w:val="16"/>
      <w:szCs w:val="16"/>
    </w:rPr>
  </w:style>
  <w:style w:type="paragraph" w:styleId="32">
    <w:name w:val="Body Text 3"/>
    <w:basedOn w:val="a2"/>
    <w:link w:val="33"/>
    <w:rsid w:val="00023FEA"/>
    <w:pPr>
      <w:spacing w:before="240" w:after="240"/>
    </w:pPr>
    <w:rPr>
      <w:rFonts w:eastAsia="Times New Roman"/>
      <w:szCs w:val="24"/>
      <w:lang w:eastAsia="ru-RU"/>
    </w:rPr>
  </w:style>
  <w:style w:type="character" w:customStyle="1" w:styleId="33">
    <w:name w:val="Основной текст 3 Знак"/>
    <w:basedOn w:val="a3"/>
    <w:link w:val="32"/>
    <w:rsid w:val="00023FEA"/>
    <w:rPr>
      <w:rFonts w:ascii="Times New Roman" w:eastAsia="Times New Roman" w:hAnsi="Times New Roman" w:cs="Times New Roman"/>
      <w:sz w:val="24"/>
      <w:szCs w:val="24"/>
      <w:lang w:eastAsia="ru-RU"/>
    </w:rPr>
  </w:style>
  <w:style w:type="paragraph" w:customStyle="1" w:styleId="af6">
    <w:name w:val="ФИО"/>
    <w:basedOn w:val="a2"/>
    <w:rsid w:val="00023FEA"/>
    <w:pPr>
      <w:spacing w:after="180"/>
      <w:ind w:left="5670"/>
    </w:pPr>
    <w:rPr>
      <w:rFonts w:eastAsia="Times New Roman"/>
      <w:szCs w:val="20"/>
      <w:lang w:eastAsia="ru-RU"/>
    </w:rPr>
  </w:style>
  <w:style w:type="paragraph" w:styleId="af7">
    <w:name w:val="footnote text"/>
    <w:basedOn w:val="a2"/>
    <w:link w:val="af8"/>
    <w:semiHidden/>
    <w:rsid w:val="00023FEA"/>
    <w:rPr>
      <w:rFonts w:eastAsia="Times New Roman"/>
      <w:sz w:val="20"/>
      <w:szCs w:val="20"/>
      <w:lang w:eastAsia="ru-RU"/>
    </w:rPr>
  </w:style>
  <w:style w:type="character" w:customStyle="1" w:styleId="af8">
    <w:name w:val="Текст сноски Знак"/>
    <w:basedOn w:val="a3"/>
    <w:link w:val="af7"/>
    <w:semiHidden/>
    <w:rsid w:val="00023FEA"/>
    <w:rPr>
      <w:rFonts w:ascii="Times New Roman" w:eastAsia="Times New Roman" w:hAnsi="Times New Roman" w:cs="Times New Roman"/>
      <w:sz w:val="20"/>
      <w:szCs w:val="20"/>
      <w:lang w:eastAsia="ru-RU"/>
    </w:rPr>
  </w:style>
  <w:style w:type="paragraph" w:customStyle="1" w:styleId="af9">
    <w:name w:val="Текст таблица"/>
    <w:basedOn w:val="a2"/>
    <w:rsid w:val="00023FEA"/>
    <w:pPr>
      <w:numPr>
        <w:ilvl w:val="12"/>
      </w:numPr>
      <w:spacing w:before="60"/>
    </w:pPr>
    <w:rPr>
      <w:rFonts w:eastAsia="Times New Roman"/>
      <w:iCs/>
      <w:sz w:val="22"/>
      <w:szCs w:val="20"/>
      <w:lang w:eastAsia="ru-RU"/>
    </w:rPr>
  </w:style>
  <w:style w:type="character" w:styleId="afa">
    <w:name w:val="footnote reference"/>
    <w:semiHidden/>
    <w:rsid w:val="00023FEA"/>
    <w:rPr>
      <w:vertAlign w:val="superscript"/>
    </w:rPr>
  </w:style>
  <w:style w:type="paragraph" w:styleId="20">
    <w:name w:val="List 2"/>
    <w:basedOn w:val="a2"/>
    <w:link w:val="24"/>
    <w:rsid w:val="00023FEA"/>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b">
    <w:name w:val="Strong"/>
    <w:qFormat/>
    <w:rsid w:val="00023FEA"/>
    <w:rPr>
      <w:b/>
      <w:bCs/>
    </w:rPr>
  </w:style>
  <w:style w:type="paragraph" w:styleId="34">
    <w:name w:val="Body Text Indent 3"/>
    <w:basedOn w:val="a2"/>
    <w:link w:val="35"/>
    <w:rsid w:val="00023FEA"/>
    <w:pPr>
      <w:spacing w:after="120"/>
      <w:ind w:left="283"/>
    </w:pPr>
    <w:rPr>
      <w:rFonts w:eastAsia="Times New Roman"/>
      <w:sz w:val="16"/>
      <w:szCs w:val="16"/>
      <w:lang w:eastAsia="ru-RU"/>
    </w:rPr>
  </w:style>
  <w:style w:type="character" w:customStyle="1" w:styleId="35">
    <w:name w:val="Основной текст с отступом 3 Знак"/>
    <w:basedOn w:val="a3"/>
    <w:link w:val="34"/>
    <w:rsid w:val="00023FEA"/>
    <w:rPr>
      <w:rFonts w:ascii="Times New Roman" w:eastAsia="Times New Roman" w:hAnsi="Times New Roman" w:cs="Times New Roman"/>
      <w:sz w:val="16"/>
      <w:szCs w:val="16"/>
      <w:lang w:eastAsia="ru-RU"/>
    </w:rPr>
  </w:style>
  <w:style w:type="paragraph" w:styleId="afc">
    <w:name w:val="Normal (Web)"/>
    <w:basedOn w:val="a2"/>
    <w:rsid w:val="00023FEA"/>
    <w:pPr>
      <w:spacing w:before="100" w:beforeAutospacing="1" w:after="100" w:afterAutospacing="1"/>
    </w:pPr>
    <w:rPr>
      <w:rFonts w:eastAsia="Times New Roman"/>
      <w:szCs w:val="24"/>
      <w:lang w:eastAsia="ru-RU"/>
    </w:rPr>
  </w:style>
  <w:style w:type="character" w:customStyle="1" w:styleId="urtxtemph">
    <w:name w:val="urtxtemph"/>
    <w:basedOn w:val="a3"/>
    <w:rsid w:val="00023FEA"/>
  </w:style>
  <w:style w:type="character" w:customStyle="1" w:styleId="36">
    <w:name w:val="Знак Знак3"/>
    <w:semiHidden/>
    <w:rsid w:val="00023FEA"/>
    <w:rPr>
      <w:sz w:val="24"/>
      <w:szCs w:val="24"/>
      <w:lang w:val="ru-RU" w:eastAsia="ru-RU" w:bidi="ar-SA"/>
    </w:rPr>
  </w:style>
  <w:style w:type="character" w:customStyle="1" w:styleId="25">
    <w:name w:val="Знак Знак2"/>
    <w:semiHidden/>
    <w:rsid w:val="00023FEA"/>
    <w:rPr>
      <w:sz w:val="24"/>
      <w:szCs w:val="24"/>
      <w:lang w:val="ru-RU" w:eastAsia="ru-RU" w:bidi="ar-SA"/>
    </w:rPr>
  </w:style>
  <w:style w:type="paragraph" w:customStyle="1" w:styleId="afd">
    <w:name w:val="Текст МУ"/>
    <w:basedOn w:val="a2"/>
    <w:rsid w:val="00023FEA"/>
    <w:pPr>
      <w:suppressAutoHyphens/>
      <w:spacing w:before="180" w:after="120"/>
    </w:pPr>
    <w:rPr>
      <w:rFonts w:eastAsia="Times New Roman"/>
      <w:szCs w:val="20"/>
      <w:lang w:eastAsia="ar-SA"/>
    </w:rPr>
  </w:style>
  <w:style w:type="paragraph" w:customStyle="1" w:styleId="13">
    <w:name w:val="Список 1"/>
    <w:basedOn w:val="a"/>
    <w:link w:val="14"/>
    <w:rsid w:val="00023FEA"/>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eastAsia="ru-RU"/>
    </w:rPr>
  </w:style>
  <w:style w:type="character" w:customStyle="1" w:styleId="14">
    <w:name w:val="Список 1 Знак"/>
    <w:link w:val="13"/>
    <w:rsid w:val="00023FEA"/>
    <w:rPr>
      <w:rFonts w:ascii="Times New Roman" w:eastAsia="Times New Roman" w:hAnsi="Times New Roman" w:cs="Times New Roman"/>
      <w:sz w:val="24"/>
      <w:szCs w:val="20"/>
      <w:lang w:eastAsia="ru-RU"/>
    </w:rPr>
  </w:style>
  <w:style w:type="paragraph" w:styleId="a">
    <w:name w:val="List Bullet"/>
    <w:basedOn w:val="a2"/>
    <w:unhideWhenUsed/>
    <w:rsid w:val="00023FEA"/>
    <w:pPr>
      <w:numPr>
        <w:numId w:val="1"/>
      </w:numPr>
      <w:contextualSpacing/>
    </w:pPr>
  </w:style>
  <w:style w:type="paragraph" w:customStyle="1" w:styleId="15">
    <w:name w:val="Название объекта1"/>
    <w:basedOn w:val="a2"/>
    <w:next w:val="a2"/>
    <w:rsid w:val="00023FEA"/>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023FEA"/>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6">
    <w:name w:val="Название объекта2"/>
    <w:basedOn w:val="a2"/>
    <w:next w:val="a2"/>
    <w:rsid w:val="00023FEA"/>
    <w:pPr>
      <w:suppressAutoHyphens/>
    </w:pPr>
    <w:rPr>
      <w:rFonts w:eastAsia="Times New Roman"/>
      <w:b/>
      <w:bCs/>
      <w:sz w:val="20"/>
      <w:szCs w:val="20"/>
      <w:lang w:eastAsia="ar-SA"/>
    </w:rPr>
  </w:style>
  <w:style w:type="paragraph" w:styleId="16">
    <w:name w:val="index 1"/>
    <w:basedOn w:val="a2"/>
    <w:next w:val="a2"/>
    <w:autoRedefine/>
    <w:semiHidden/>
    <w:rsid w:val="00023FEA"/>
    <w:rPr>
      <w:rFonts w:eastAsia="Times New Roman"/>
      <w:szCs w:val="24"/>
      <w:lang w:eastAsia="ru-RU"/>
    </w:rPr>
  </w:style>
  <w:style w:type="paragraph" w:customStyle="1" w:styleId="aff">
    <w:name w:val="М_Обычный"/>
    <w:basedOn w:val="a2"/>
    <w:uiPriority w:val="99"/>
    <w:rsid w:val="00023FEA"/>
    <w:rPr>
      <w:lang w:eastAsia="ru-RU"/>
    </w:rPr>
  </w:style>
  <w:style w:type="paragraph" w:styleId="27">
    <w:name w:val="Body Text 2"/>
    <w:basedOn w:val="a2"/>
    <w:link w:val="28"/>
    <w:unhideWhenUsed/>
    <w:rsid w:val="00023FEA"/>
    <w:pPr>
      <w:spacing w:after="120" w:line="480" w:lineRule="auto"/>
    </w:pPr>
  </w:style>
  <w:style w:type="character" w:customStyle="1" w:styleId="28">
    <w:name w:val="Основной текст 2 Знак"/>
    <w:basedOn w:val="a3"/>
    <w:link w:val="27"/>
    <w:rsid w:val="00023FEA"/>
    <w:rPr>
      <w:rFonts w:ascii="Times New Roman" w:eastAsia="Calibri" w:hAnsi="Times New Roman" w:cs="Times New Roman"/>
      <w:sz w:val="24"/>
    </w:rPr>
  </w:style>
  <w:style w:type="character" w:customStyle="1" w:styleId="24">
    <w:name w:val="Список 2 Знак"/>
    <w:basedOn w:val="a3"/>
    <w:link w:val="20"/>
    <w:rsid w:val="00023FEA"/>
    <w:rPr>
      <w:rFonts w:ascii="Times New Roman" w:eastAsia="Times New Roman" w:hAnsi="Times New Roman" w:cs="Times New Roman"/>
      <w:sz w:val="24"/>
      <w:szCs w:val="20"/>
      <w:lang w:eastAsia="ru-RU"/>
    </w:rPr>
  </w:style>
  <w:style w:type="paragraph" w:customStyle="1" w:styleId="a1">
    <w:name w:val="Обычный + Черный"/>
    <w:aliases w:val="Перед:  0 пт"/>
    <w:basedOn w:val="a2"/>
    <w:rsid w:val="00023FEA"/>
    <w:pPr>
      <w:widowControl w:val="0"/>
      <w:numPr>
        <w:numId w:val="5"/>
      </w:numPr>
      <w:overflowPunct w:val="0"/>
      <w:autoSpaceDE w:val="0"/>
      <w:autoSpaceDN w:val="0"/>
      <w:adjustRightInd w:val="0"/>
      <w:textAlignment w:val="baseline"/>
    </w:pPr>
    <w:rPr>
      <w:rFonts w:eastAsia="Times New Roman"/>
      <w:bCs/>
      <w:color w:val="000000"/>
      <w:szCs w:val="20"/>
      <w:lang w:eastAsia="ru-RU"/>
    </w:rPr>
  </w:style>
  <w:style w:type="paragraph" w:styleId="aff0">
    <w:name w:val="Body Text Indent"/>
    <w:basedOn w:val="a2"/>
    <w:link w:val="aff1"/>
    <w:rsid w:val="00023FEA"/>
    <w:pPr>
      <w:spacing w:after="120"/>
      <w:ind w:left="283"/>
    </w:pPr>
    <w:rPr>
      <w:rFonts w:eastAsia="Times New Roman"/>
      <w:szCs w:val="24"/>
      <w:lang w:eastAsia="ru-RU"/>
    </w:rPr>
  </w:style>
  <w:style w:type="character" w:customStyle="1" w:styleId="aff1">
    <w:name w:val="Основной текст с отступом Знак"/>
    <w:basedOn w:val="a3"/>
    <w:link w:val="aff0"/>
    <w:rsid w:val="00023FEA"/>
    <w:rPr>
      <w:rFonts w:ascii="Times New Roman" w:eastAsia="Times New Roman" w:hAnsi="Times New Roman" w:cs="Times New Roman"/>
      <w:sz w:val="24"/>
      <w:szCs w:val="24"/>
      <w:lang w:eastAsia="ru-RU"/>
    </w:rPr>
  </w:style>
  <w:style w:type="paragraph" w:styleId="aff2">
    <w:name w:val="List Paragraph"/>
    <w:basedOn w:val="a2"/>
    <w:uiPriority w:val="34"/>
    <w:qFormat/>
    <w:rsid w:val="00023FEA"/>
    <w:pPr>
      <w:ind w:left="720"/>
      <w:contextualSpacing/>
    </w:pPr>
    <w:rPr>
      <w:rFonts w:eastAsia="Times New Roman"/>
      <w:szCs w:val="24"/>
      <w:lang w:eastAsia="ru-RU"/>
    </w:rPr>
  </w:style>
  <w:style w:type="character" w:customStyle="1" w:styleId="210">
    <w:name w:val="Заголовок 2 Знак1"/>
    <w:aliases w:val="Заголовок 2 Знак Знак,1.1. Знак"/>
    <w:rsid w:val="00023FEA"/>
    <w:rPr>
      <w:rFonts w:ascii="Arial" w:eastAsia="Times New Roman" w:hAnsi="Arial" w:cs="Arial"/>
      <w:b/>
      <w:bCs/>
      <w:i/>
      <w:iCs/>
      <w:sz w:val="28"/>
      <w:szCs w:val="28"/>
      <w:lang w:eastAsia="ru-RU"/>
    </w:rPr>
  </w:style>
  <w:style w:type="paragraph" w:customStyle="1" w:styleId="2">
    <w:name w:val="м_Заголовок2"/>
    <w:basedOn w:val="a2"/>
    <w:qFormat/>
    <w:rsid w:val="00023FEA"/>
    <w:pPr>
      <w:keepNext/>
      <w:numPr>
        <w:ilvl w:val="1"/>
        <w:numId w:val="6"/>
      </w:numPr>
      <w:tabs>
        <w:tab w:val="left" w:pos="425"/>
      </w:tabs>
      <w:outlineLvl w:val="1"/>
    </w:pPr>
    <w:rPr>
      <w:rFonts w:ascii="Arial" w:eastAsia="Times New Roman" w:hAnsi="Arial" w:cs="Arial"/>
      <w:b/>
      <w:caps/>
      <w:szCs w:val="32"/>
      <w:lang w:eastAsia="ru-RU"/>
    </w:rPr>
  </w:style>
  <w:style w:type="paragraph" w:customStyle="1" w:styleId="1">
    <w:name w:val="м_Заголовок 1"/>
    <w:basedOn w:val="aff2"/>
    <w:qFormat/>
    <w:rsid w:val="00023FEA"/>
    <w:pPr>
      <w:numPr>
        <w:numId w:val="7"/>
      </w:numPr>
      <w:ind w:firstLine="0"/>
    </w:pPr>
  </w:style>
  <w:style w:type="paragraph" w:styleId="aff4">
    <w:name w:val="Title"/>
    <w:basedOn w:val="a2"/>
    <w:next w:val="a2"/>
    <w:link w:val="aff5"/>
    <w:qFormat/>
    <w:rsid w:val="00023FEA"/>
    <w:pPr>
      <w:jc w:val="center"/>
    </w:pPr>
    <w:rPr>
      <w:rFonts w:ascii="Arial" w:eastAsiaTheme="majorEastAsia" w:hAnsi="Arial" w:cstheme="majorBidi"/>
      <w:b/>
      <w:spacing w:val="5"/>
      <w:kern w:val="28"/>
      <w:sz w:val="20"/>
      <w:szCs w:val="52"/>
      <w:lang w:eastAsia="ru-RU"/>
    </w:rPr>
  </w:style>
  <w:style w:type="character" w:customStyle="1" w:styleId="aff5">
    <w:name w:val="Название Знак"/>
    <w:basedOn w:val="a3"/>
    <w:link w:val="aff4"/>
    <w:rsid w:val="00023FEA"/>
    <w:rPr>
      <w:rFonts w:ascii="Arial" w:eastAsiaTheme="majorEastAsia" w:hAnsi="Arial" w:cstheme="majorBidi"/>
      <w:b/>
      <w:spacing w:val="5"/>
      <w:kern w:val="28"/>
      <w:sz w:val="20"/>
      <w:szCs w:val="52"/>
      <w:lang w:eastAsia="ru-RU"/>
    </w:rPr>
  </w:style>
  <w:style w:type="character" w:styleId="aff6">
    <w:name w:val="page number"/>
    <w:basedOn w:val="a3"/>
    <w:rsid w:val="00023FEA"/>
  </w:style>
  <w:style w:type="paragraph" w:customStyle="1" w:styleId="ConsNormal">
    <w:name w:val="ConsNormal"/>
    <w:rsid w:val="00023FE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f7">
    <w:name w:val="FollowedHyperlink"/>
    <w:rsid w:val="00023FEA"/>
    <w:rPr>
      <w:color w:val="800080"/>
      <w:u w:val="single"/>
    </w:rPr>
  </w:style>
  <w:style w:type="paragraph" w:styleId="aff8">
    <w:name w:val="Block Text"/>
    <w:basedOn w:val="a2"/>
    <w:rsid w:val="00023FEA"/>
    <w:pPr>
      <w:autoSpaceDE w:val="0"/>
      <w:autoSpaceDN w:val="0"/>
      <w:adjustRightInd w:val="0"/>
      <w:ind w:left="540" w:right="-82"/>
    </w:pPr>
    <w:rPr>
      <w:rFonts w:eastAsia="Times New Roman"/>
      <w:i/>
      <w:szCs w:val="24"/>
      <w:lang w:eastAsia="ru-RU"/>
    </w:rPr>
  </w:style>
  <w:style w:type="paragraph" w:customStyle="1" w:styleId="aff9">
    <w:name w:val="текст"/>
    <w:basedOn w:val="a2"/>
    <w:rsid w:val="00023FE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a">
    <w:name w:val="Emphasis"/>
    <w:qFormat/>
    <w:rsid w:val="00023FEA"/>
    <w:rPr>
      <w:i/>
      <w:iCs/>
    </w:rPr>
  </w:style>
  <w:style w:type="paragraph" w:customStyle="1" w:styleId="affb">
    <w:name w:val="Словарная статья"/>
    <w:basedOn w:val="a2"/>
    <w:next w:val="a2"/>
    <w:rsid w:val="00023FEA"/>
    <w:pPr>
      <w:autoSpaceDE w:val="0"/>
      <w:autoSpaceDN w:val="0"/>
      <w:adjustRightInd w:val="0"/>
      <w:ind w:right="118"/>
    </w:pPr>
    <w:rPr>
      <w:rFonts w:ascii="Arial" w:eastAsia="Times New Roman" w:hAnsi="Arial"/>
      <w:sz w:val="20"/>
      <w:szCs w:val="20"/>
      <w:lang w:eastAsia="ru-RU"/>
    </w:rPr>
  </w:style>
  <w:style w:type="paragraph" w:styleId="affc">
    <w:name w:val="Plain Text"/>
    <w:basedOn w:val="a2"/>
    <w:link w:val="affd"/>
    <w:rsid w:val="00023FEA"/>
    <w:rPr>
      <w:rFonts w:ascii="Courier New" w:eastAsia="Times New Roman" w:hAnsi="Courier New"/>
      <w:sz w:val="20"/>
      <w:szCs w:val="20"/>
      <w:lang w:eastAsia="ru-RU"/>
    </w:rPr>
  </w:style>
  <w:style w:type="character" w:customStyle="1" w:styleId="affd">
    <w:name w:val="Текст Знак"/>
    <w:basedOn w:val="a3"/>
    <w:link w:val="affc"/>
    <w:rsid w:val="00023FEA"/>
    <w:rPr>
      <w:rFonts w:ascii="Courier New" w:eastAsia="Times New Roman" w:hAnsi="Courier New" w:cs="Times New Roman"/>
      <w:sz w:val="20"/>
      <w:szCs w:val="20"/>
      <w:lang w:eastAsia="ru-RU"/>
    </w:rPr>
  </w:style>
  <w:style w:type="character" w:customStyle="1" w:styleId="urtxtstd">
    <w:name w:val="urtxtstd"/>
    <w:basedOn w:val="a3"/>
    <w:rsid w:val="00023FEA"/>
  </w:style>
  <w:style w:type="paragraph" w:customStyle="1" w:styleId="u">
    <w:name w:val="u"/>
    <w:basedOn w:val="a2"/>
    <w:rsid w:val="00023FEA"/>
    <w:pPr>
      <w:spacing w:before="100" w:beforeAutospacing="1" w:after="100" w:afterAutospacing="1"/>
    </w:pPr>
    <w:rPr>
      <w:rFonts w:eastAsia="Times New Roman"/>
      <w:szCs w:val="24"/>
      <w:lang w:eastAsia="ru-RU"/>
    </w:rPr>
  </w:style>
  <w:style w:type="paragraph" w:customStyle="1" w:styleId="ConsPlusNonformat">
    <w:name w:val="ConsPlusNonformat"/>
    <w:rsid w:val="00023FE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ieldtitlesmall1">
    <w:name w:val="fieldtitlesmall1"/>
    <w:rsid w:val="00023FEA"/>
    <w:rPr>
      <w:rFonts w:ascii="Arial" w:hAnsi="Arial" w:cs="Arial" w:hint="default"/>
      <w:b w:val="0"/>
      <w:bCs w:val="0"/>
      <w:i w:val="0"/>
      <w:iCs w:val="0"/>
      <w:sz w:val="15"/>
      <w:szCs w:val="15"/>
    </w:rPr>
  </w:style>
  <w:style w:type="paragraph" w:customStyle="1" w:styleId="affe">
    <w:name w:val="a"/>
    <w:basedOn w:val="a2"/>
    <w:rsid w:val="00023FEA"/>
    <w:pPr>
      <w:spacing w:after="180"/>
      <w:ind w:left="5670"/>
    </w:pPr>
    <w:rPr>
      <w:rFonts w:eastAsia="Times New Roman"/>
      <w:szCs w:val="24"/>
      <w:lang w:eastAsia="ru-RU"/>
    </w:rPr>
  </w:style>
  <w:style w:type="character" w:customStyle="1" w:styleId="S01">
    <w:name w:val="S_Термин01"/>
    <w:rsid w:val="00023FEA"/>
    <w:rPr>
      <w:rFonts w:ascii="Arial" w:hAnsi="Arial" w:cs="Arial"/>
      <w:b/>
      <w:i/>
      <w:caps/>
      <w:sz w:val="20"/>
      <w:szCs w:val="20"/>
      <w:lang w:val="ru-RU" w:eastAsia="ru-RU" w:bidi="ar-SA"/>
    </w:rPr>
  </w:style>
  <w:style w:type="paragraph" w:customStyle="1" w:styleId="afff">
    <w:name w:val="Прижатый влево"/>
    <w:basedOn w:val="a2"/>
    <w:next w:val="a2"/>
    <w:rsid w:val="00023FEA"/>
    <w:pPr>
      <w:suppressAutoHyphens/>
      <w:autoSpaceDE w:val="0"/>
    </w:pPr>
    <w:rPr>
      <w:rFonts w:ascii="Arial" w:eastAsia="Times New Roman" w:hAnsi="Arial" w:cs="Arial"/>
      <w:sz w:val="20"/>
      <w:szCs w:val="20"/>
      <w:lang w:eastAsia="ar-SA"/>
    </w:rPr>
  </w:style>
  <w:style w:type="paragraph" w:customStyle="1" w:styleId="npb">
    <w:name w:val="npb"/>
    <w:basedOn w:val="a2"/>
    <w:rsid w:val="00023FEA"/>
    <w:pPr>
      <w:suppressAutoHyphens/>
      <w:spacing w:before="15" w:after="15"/>
      <w:jc w:val="center"/>
    </w:pPr>
    <w:rPr>
      <w:rFonts w:eastAsia="Times New Roman"/>
      <w:b/>
      <w:bCs/>
      <w:color w:val="800000"/>
      <w:sz w:val="28"/>
      <w:szCs w:val="28"/>
      <w:lang w:eastAsia="ar-SA"/>
    </w:rPr>
  </w:style>
  <w:style w:type="paragraph" w:styleId="afff0">
    <w:name w:val="endnote text"/>
    <w:basedOn w:val="a2"/>
    <w:link w:val="afff1"/>
    <w:rsid w:val="00023FEA"/>
    <w:rPr>
      <w:rFonts w:eastAsia="Times New Roman"/>
      <w:sz w:val="20"/>
      <w:szCs w:val="20"/>
      <w:lang w:eastAsia="ru-RU"/>
    </w:rPr>
  </w:style>
  <w:style w:type="character" w:customStyle="1" w:styleId="afff1">
    <w:name w:val="Текст концевой сноски Знак"/>
    <w:basedOn w:val="a3"/>
    <w:link w:val="afff0"/>
    <w:rsid w:val="00023FEA"/>
    <w:rPr>
      <w:rFonts w:ascii="Times New Roman" w:eastAsia="Times New Roman" w:hAnsi="Times New Roman" w:cs="Times New Roman"/>
      <w:sz w:val="20"/>
      <w:szCs w:val="20"/>
      <w:lang w:eastAsia="ru-RU"/>
    </w:rPr>
  </w:style>
  <w:style w:type="character" w:styleId="afff2">
    <w:name w:val="endnote reference"/>
    <w:rsid w:val="00023FEA"/>
    <w:rPr>
      <w:vertAlign w:val="superscript"/>
    </w:rPr>
  </w:style>
  <w:style w:type="character" w:customStyle="1" w:styleId="52">
    <w:name w:val="Знак Знак5"/>
    <w:basedOn w:val="a3"/>
    <w:rsid w:val="00023FEA"/>
  </w:style>
  <w:style w:type="paragraph" w:customStyle="1" w:styleId="a0">
    <w:name w:val="перечень"/>
    <w:basedOn w:val="a2"/>
    <w:rsid w:val="00023FEA"/>
    <w:pPr>
      <w:widowControl w:val="0"/>
      <w:numPr>
        <w:numId w:val="8"/>
      </w:numPr>
      <w:overflowPunct w:val="0"/>
      <w:autoSpaceDE w:val="0"/>
      <w:autoSpaceDN w:val="0"/>
      <w:adjustRightInd w:val="0"/>
      <w:spacing w:after="160"/>
      <w:textAlignment w:val="baseline"/>
    </w:pPr>
    <w:rPr>
      <w:rFonts w:eastAsia="Times New Roman"/>
      <w:szCs w:val="24"/>
      <w:lang w:eastAsia="ru-RU"/>
    </w:rPr>
  </w:style>
  <w:style w:type="paragraph" w:customStyle="1" w:styleId="Default">
    <w:name w:val="Default"/>
    <w:rsid w:val="00023FE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9">
    <w:name w:val="Body Text Indent 2"/>
    <w:basedOn w:val="a2"/>
    <w:link w:val="2a"/>
    <w:rsid w:val="00023FEA"/>
    <w:pPr>
      <w:spacing w:after="120" w:line="480" w:lineRule="auto"/>
      <w:ind w:left="283"/>
    </w:pPr>
    <w:rPr>
      <w:rFonts w:eastAsia="Times New Roman"/>
      <w:szCs w:val="24"/>
      <w:lang w:eastAsia="ru-RU"/>
    </w:rPr>
  </w:style>
  <w:style w:type="character" w:customStyle="1" w:styleId="2a">
    <w:name w:val="Основной текст с отступом 2 Знак"/>
    <w:basedOn w:val="a3"/>
    <w:link w:val="29"/>
    <w:rsid w:val="00023FEA"/>
    <w:rPr>
      <w:rFonts w:ascii="Times New Roman" w:eastAsia="Times New Roman" w:hAnsi="Times New Roman" w:cs="Times New Roman"/>
      <w:sz w:val="24"/>
      <w:szCs w:val="24"/>
      <w:lang w:eastAsia="ru-RU"/>
    </w:rPr>
  </w:style>
  <w:style w:type="paragraph" w:customStyle="1" w:styleId="220">
    <w:name w:val="Основной текст 22"/>
    <w:basedOn w:val="a2"/>
    <w:rsid w:val="00023FEA"/>
    <w:rPr>
      <w:rFonts w:eastAsia="Times New Roman"/>
      <w:sz w:val="28"/>
      <w:szCs w:val="20"/>
      <w:lang w:eastAsia="ru-RU"/>
    </w:rPr>
  </w:style>
  <w:style w:type="paragraph" w:customStyle="1" w:styleId="FR5">
    <w:name w:val="FR5"/>
    <w:rsid w:val="00B17FE1"/>
    <w:pPr>
      <w:widowControl w:val="0"/>
      <w:autoSpaceDE w:val="0"/>
      <w:autoSpaceDN w:val="0"/>
      <w:adjustRightInd w:val="0"/>
      <w:spacing w:after="0" w:line="240" w:lineRule="auto"/>
    </w:pPr>
    <w:rPr>
      <w:rFonts w:ascii="Arial" w:eastAsia="Times New Roman" w:hAnsi="Arial" w:cs="Arial"/>
      <w:i/>
      <w:iCs/>
      <w:sz w:val="20"/>
      <w:szCs w:val="20"/>
      <w:lang w:eastAsia="ru-RU"/>
    </w:rPr>
  </w:style>
  <w:style w:type="character" w:customStyle="1" w:styleId="40">
    <w:name w:val="Заголовок 4 Знак"/>
    <w:basedOn w:val="a3"/>
    <w:link w:val="4"/>
    <w:uiPriority w:val="9"/>
    <w:semiHidden/>
    <w:rsid w:val="008E1F08"/>
    <w:rPr>
      <w:rFonts w:asciiTheme="majorHAnsi" w:eastAsiaTheme="majorEastAsia" w:hAnsiTheme="majorHAnsi" w:cstheme="majorBidi"/>
      <w:b/>
      <w:bCs/>
      <w:i/>
      <w:iCs/>
      <w:color w:val="4F81BD" w:themeColor="accent1"/>
      <w:sz w:val="24"/>
    </w:rPr>
  </w:style>
  <w:style w:type="paragraph" w:customStyle="1" w:styleId="afff3">
    <w:name w:val="Термин МУ"/>
    <w:basedOn w:val="afd"/>
    <w:link w:val="afff4"/>
    <w:rsid w:val="00550962"/>
    <w:pPr>
      <w:suppressAutoHyphens w:val="0"/>
    </w:pPr>
    <w:rPr>
      <w:rFonts w:ascii="Arial" w:hAnsi="Arial"/>
      <w:b/>
      <w:bCs/>
      <w:i/>
      <w:iCs/>
      <w:lang w:eastAsia="ru-RU"/>
    </w:rPr>
  </w:style>
  <w:style w:type="character" w:customStyle="1" w:styleId="afff4">
    <w:name w:val="Термин МУ Знак"/>
    <w:link w:val="afff3"/>
    <w:rsid w:val="00550962"/>
    <w:rPr>
      <w:rFonts w:ascii="Arial" w:eastAsia="Times New Roman" w:hAnsi="Arial" w:cs="Times New Roman"/>
      <w:b/>
      <w:bCs/>
      <w:i/>
      <w:iCs/>
      <w:sz w:val="24"/>
      <w:szCs w:val="20"/>
      <w:lang w:eastAsia="ru-RU"/>
    </w:rPr>
  </w:style>
  <w:style w:type="character" w:customStyle="1" w:styleId="objecttitletxt">
    <w:name w:val="objecttitletxt"/>
    <w:basedOn w:val="a3"/>
    <w:rsid w:val="00EA02AB"/>
  </w:style>
  <w:style w:type="paragraph" w:customStyle="1" w:styleId="37">
    <w:name w:val="Стиль3"/>
    <w:basedOn w:val="a2"/>
    <w:rsid w:val="00F71290"/>
    <w:pPr>
      <w:jc w:val="left"/>
    </w:pPr>
    <w:rPr>
      <w:rFonts w:ascii="Arial" w:eastAsia="Times New Roman" w:hAnsi="Arial" w:cs="Arial"/>
      <w:b/>
      <w:bCs/>
      <w:caps/>
      <w:snapToGrid w:val="0"/>
      <w:color w:val="AF931D"/>
      <w:sz w:val="32"/>
      <w:szCs w:val="32"/>
      <w:lang w:eastAsia="ru-RU"/>
    </w:rPr>
  </w:style>
  <w:style w:type="character" w:customStyle="1" w:styleId="apple-converted-space">
    <w:name w:val="apple-converted-space"/>
    <w:basedOn w:val="a3"/>
    <w:rsid w:val="00C032FA"/>
  </w:style>
  <w:style w:type="paragraph" w:customStyle="1" w:styleId="ConsPlusCell">
    <w:name w:val="ConsPlusCell"/>
    <w:uiPriority w:val="99"/>
    <w:rsid w:val="002F2666"/>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ff5">
    <w:name w:val="Revision"/>
    <w:hidden/>
    <w:uiPriority w:val="99"/>
    <w:semiHidden/>
    <w:rsid w:val="00B0245D"/>
    <w:pPr>
      <w:spacing w:after="0" w:line="240" w:lineRule="auto"/>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903037">
      <w:bodyDiv w:val="1"/>
      <w:marLeft w:val="0"/>
      <w:marRight w:val="0"/>
      <w:marTop w:val="0"/>
      <w:marBottom w:val="0"/>
      <w:divBdr>
        <w:top w:val="none" w:sz="0" w:space="0" w:color="auto"/>
        <w:left w:val="none" w:sz="0" w:space="0" w:color="auto"/>
        <w:bottom w:val="none" w:sz="0" w:space="0" w:color="auto"/>
        <w:right w:val="none" w:sz="0" w:space="0" w:color="auto"/>
      </w:divBdr>
    </w:div>
    <w:div w:id="304438197">
      <w:bodyDiv w:val="1"/>
      <w:marLeft w:val="0"/>
      <w:marRight w:val="0"/>
      <w:marTop w:val="0"/>
      <w:marBottom w:val="0"/>
      <w:divBdr>
        <w:top w:val="none" w:sz="0" w:space="0" w:color="auto"/>
        <w:left w:val="none" w:sz="0" w:space="0" w:color="auto"/>
        <w:bottom w:val="none" w:sz="0" w:space="0" w:color="auto"/>
        <w:right w:val="none" w:sz="0" w:space="0" w:color="auto"/>
      </w:divBdr>
    </w:div>
    <w:div w:id="637959771">
      <w:bodyDiv w:val="1"/>
      <w:marLeft w:val="0"/>
      <w:marRight w:val="0"/>
      <w:marTop w:val="0"/>
      <w:marBottom w:val="0"/>
      <w:divBdr>
        <w:top w:val="none" w:sz="0" w:space="0" w:color="auto"/>
        <w:left w:val="none" w:sz="0" w:space="0" w:color="auto"/>
        <w:bottom w:val="none" w:sz="0" w:space="0" w:color="auto"/>
        <w:right w:val="none" w:sz="0" w:space="0" w:color="auto"/>
      </w:divBdr>
    </w:div>
    <w:div w:id="841891174">
      <w:bodyDiv w:val="1"/>
      <w:marLeft w:val="0"/>
      <w:marRight w:val="0"/>
      <w:marTop w:val="0"/>
      <w:marBottom w:val="0"/>
      <w:divBdr>
        <w:top w:val="none" w:sz="0" w:space="0" w:color="auto"/>
        <w:left w:val="none" w:sz="0" w:space="0" w:color="auto"/>
        <w:bottom w:val="none" w:sz="0" w:space="0" w:color="auto"/>
        <w:right w:val="none" w:sz="0" w:space="0" w:color="auto"/>
      </w:divBdr>
    </w:div>
    <w:div w:id="1593466067">
      <w:bodyDiv w:val="1"/>
      <w:marLeft w:val="0"/>
      <w:marRight w:val="0"/>
      <w:marTop w:val="0"/>
      <w:marBottom w:val="0"/>
      <w:divBdr>
        <w:top w:val="none" w:sz="0" w:space="0" w:color="auto"/>
        <w:left w:val="none" w:sz="0" w:space="0" w:color="auto"/>
        <w:bottom w:val="none" w:sz="0" w:space="0" w:color="auto"/>
        <w:right w:val="none" w:sz="0" w:space="0" w:color="auto"/>
      </w:divBdr>
    </w:div>
    <w:div w:id="1698387534">
      <w:bodyDiv w:val="1"/>
      <w:marLeft w:val="0"/>
      <w:marRight w:val="0"/>
      <w:marTop w:val="0"/>
      <w:marBottom w:val="0"/>
      <w:divBdr>
        <w:top w:val="none" w:sz="0" w:space="0" w:color="auto"/>
        <w:left w:val="none" w:sz="0" w:space="0" w:color="auto"/>
        <w:bottom w:val="none" w:sz="0" w:space="0" w:color="auto"/>
        <w:right w:val="none" w:sz="0" w:space="0" w:color="auto"/>
      </w:divBdr>
    </w:div>
    <w:div w:id="195417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48B80-D355-4D2F-A8A8-453EC74C8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2601</TotalTime>
  <Pages>32</Pages>
  <Words>7234</Words>
  <Characters>41239</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48377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Иванюкова Кристина Дмитриевна</cp:lastModifiedBy>
  <cp:revision>140</cp:revision>
  <cp:lastPrinted>2015-08-05T16:41:00Z</cp:lastPrinted>
  <dcterms:created xsi:type="dcterms:W3CDTF">2016-06-11T11:31:00Z</dcterms:created>
  <dcterms:modified xsi:type="dcterms:W3CDTF">2023-10-06T07:36:00Z</dcterms:modified>
</cp:coreProperties>
</file>