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AFC81F" w14:textId="548B89D1" w:rsidR="00964272" w:rsidRDefault="00974D89" w:rsidP="00131AB4">
      <w:pPr>
        <w:jc w:val="center"/>
        <w:rPr>
          <w:b/>
          <w:color w:val="000000" w:themeColor="text1"/>
          <w:sz w:val="22"/>
          <w:szCs w:val="22"/>
        </w:rPr>
      </w:pPr>
      <w:bookmarkStart w:id="0" w:name="_Hlk136615553"/>
      <w:r w:rsidRPr="004839F3">
        <w:rPr>
          <w:b/>
          <w:color w:val="000000" w:themeColor="text1"/>
          <w:sz w:val="22"/>
          <w:szCs w:val="22"/>
        </w:rPr>
        <w:t xml:space="preserve">Договор № </w:t>
      </w:r>
      <w:r w:rsidR="0086447E" w:rsidRPr="004839F3">
        <w:rPr>
          <w:b/>
          <w:color w:val="000000" w:themeColor="text1"/>
          <w:sz w:val="22"/>
          <w:szCs w:val="22"/>
        </w:rPr>
        <w:t>___</w:t>
      </w:r>
    </w:p>
    <w:p w14:paraId="0832FA0F" w14:textId="77777777" w:rsidR="00C17F24" w:rsidRPr="004839F3" w:rsidRDefault="00C17F24" w:rsidP="00131AB4">
      <w:pPr>
        <w:jc w:val="center"/>
        <w:rPr>
          <w:b/>
          <w:color w:val="000000" w:themeColor="text1"/>
          <w:sz w:val="22"/>
          <w:szCs w:val="22"/>
        </w:rPr>
      </w:pPr>
    </w:p>
    <w:p w14:paraId="5E9D30B1" w14:textId="438E1410" w:rsidR="00964272" w:rsidRPr="000E22C5" w:rsidRDefault="0090447C" w:rsidP="000E22C5">
      <w:pPr>
        <w:jc w:val="center"/>
        <w:rPr>
          <w:b/>
          <w:sz w:val="22"/>
          <w:szCs w:val="22"/>
        </w:rPr>
      </w:pPr>
      <w:bookmarkStart w:id="1" w:name="_Hlk134002886"/>
      <w:r w:rsidRPr="0090447C">
        <w:rPr>
          <w:b/>
          <w:sz w:val="22"/>
          <w:szCs w:val="22"/>
        </w:rPr>
        <w:t xml:space="preserve">Выполнение работ по утилизации отходов бурения, образованных при строительстве </w:t>
      </w:r>
      <w:r w:rsidR="000E22C5">
        <w:rPr>
          <w:b/>
          <w:sz w:val="22"/>
          <w:szCs w:val="22"/>
        </w:rPr>
        <w:t>поисково-оценочной скважины</w:t>
      </w:r>
      <w:r w:rsidRPr="0090447C">
        <w:rPr>
          <w:b/>
          <w:sz w:val="22"/>
          <w:szCs w:val="22"/>
        </w:rPr>
        <w:t xml:space="preserve"> на </w:t>
      </w:r>
      <w:r w:rsidR="000E22C5">
        <w:rPr>
          <w:b/>
          <w:sz w:val="22"/>
          <w:szCs w:val="22"/>
        </w:rPr>
        <w:t>Восточно-Сузунском</w:t>
      </w:r>
      <w:r w:rsidR="00105B90">
        <w:rPr>
          <w:b/>
          <w:sz w:val="22"/>
          <w:szCs w:val="22"/>
        </w:rPr>
        <w:t>-2</w:t>
      </w:r>
      <w:r w:rsidRPr="0090447C">
        <w:rPr>
          <w:b/>
          <w:sz w:val="22"/>
          <w:szCs w:val="22"/>
        </w:rPr>
        <w:t xml:space="preserve"> лицензионном участке в 2025-2026</w:t>
      </w:r>
      <w:r w:rsidR="000E22C5">
        <w:rPr>
          <w:b/>
          <w:sz w:val="22"/>
          <w:szCs w:val="22"/>
        </w:rPr>
        <w:t> </w:t>
      </w:r>
      <w:r w:rsidRPr="0090447C">
        <w:rPr>
          <w:b/>
          <w:sz w:val="22"/>
          <w:szCs w:val="22"/>
        </w:rPr>
        <w:t>гг.</w:t>
      </w:r>
    </w:p>
    <w:bookmarkEnd w:id="0"/>
    <w:bookmarkEnd w:id="1"/>
    <w:tbl>
      <w:tblPr>
        <w:tblW w:w="10314" w:type="dxa"/>
        <w:jc w:val="center"/>
        <w:tblLayout w:type="fixed"/>
        <w:tblLook w:val="0000" w:firstRow="0" w:lastRow="0" w:firstColumn="0" w:lastColumn="0" w:noHBand="0" w:noVBand="0"/>
      </w:tblPr>
      <w:tblGrid>
        <w:gridCol w:w="4261"/>
        <w:gridCol w:w="6053"/>
      </w:tblGrid>
      <w:tr w:rsidR="00964272" w:rsidRPr="004839F3" w14:paraId="3E5DB41A" w14:textId="77777777" w:rsidTr="00823A1E">
        <w:trPr>
          <w:jc w:val="center"/>
        </w:trPr>
        <w:tc>
          <w:tcPr>
            <w:tcW w:w="4261" w:type="dxa"/>
          </w:tcPr>
          <w:p w14:paraId="4F61D190" w14:textId="77777777" w:rsidR="00964272" w:rsidRPr="004839F3" w:rsidRDefault="00964272" w:rsidP="00131AB4">
            <w:pPr>
              <w:jc w:val="both"/>
              <w:rPr>
                <w:color w:val="000000" w:themeColor="text1"/>
                <w:sz w:val="22"/>
                <w:szCs w:val="22"/>
              </w:rPr>
            </w:pPr>
          </w:p>
          <w:p w14:paraId="76B1644A" w14:textId="77777777" w:rsidR="00964272" w:rsidRPr="004839F3" w:rsidRDefault="00974D89" w:rsidP="00131AB4">
            <w:pPr>
              <w:jc w:val="both"/>
              <w:rPr>
                <w:color w:val="000000" w:themeColor="text1"/>
                <w:sz w:val="22"/>
                <w:szCs w:val="22"/>
              </w:rPr>
            </w:pPr>
            <w:r w:rsidRPr="004839F3">
              <w:rPr>
                <w:color w:val="000000" w:themeColor="text1"/>
                <w:sz w:val="22"/>
                <w:szCs w:val="22"/>
              </w:rPr>
              <w:t>г. Красноярск</w:t>
            </w:r>
          </w:p>
        </w:tc>
        <w:tc>
          <w:tcPr>
            <w:tcW w:w="6053" w:type="dxa"/>
          </w:tcPr>
          <w:p w14:paraId="0E616911" w14:textId="77777777" w:rsidR="00964272" w:rsidRPr="004839F3" w:rsidRDefault="00964272" w:rsidP="00131AB4">
            <w:pPr>
              <w:keepNext/>
              <w:ind w:hanging="20"/>
              <w:jc w:val="right"/>
              <w:outlineLvl w:val="2"/>
              <w:rPr>
                <w:color w:val="000000" w:themeColor="text1"/>
                <w:sz w:val="22"/>
                <w:szCs w:val="22"/>
              </w:rPr>
            </w:pPr>
          </w:p>
          <w:p w14:paraId="4A086028" w14:textId="64997E4F" w:rsidR="00964272" w:rsidRPr="004839F3" w:rsidRDefault="00AF700C" w:rsidP="00131AB4">
            <w:pPr>
              <w:ind w:hanging="20"/>
              <w:jc w:val="right"/>
              <w:rPr>
                <w:color w:val="000000" w:themeColor="text1"/>
                <w:sz w:val="22"/>
                <w:szCs w:val="22"/>
              </w:rPr>
            </w:pPr>
            <w:r w:rsidRPr="004839F3">
              <w:rPr>
                <w:color w:val="000000" w:themeColor="text1"/>
                <w:sz w:val="22"/>
                <w:szCs w:val="22"/>
              </w:rPr>
              <w:t>«</w:t>
            </w:r>
            <w:r w:rsidR="0086447E" w:rsidRPr="004839F3">
              <w:rPr>
                <w:color w:val="000000" w:themeColor="text1"/>
                <w:sz w:val="22"/>
                <w:szCs w:val="22"/>
              </w:rPr>
              <w:t>___</w:t>
            </w:r>
            <w:r w:rsidRPr="004839F3">
              <w:rPr>
                <w:color w:val="000000" w:themeColor="text1"/>
                <w:sz w:val="22"/>
                <w:szCs w:val="22"/>
              </w:rPr>
              <w:t>»</w:t>
            </w:r>
            <w:r w:rsidR="009127E9" w:rsidRPr="004839F3">
              <w:rPr>
                <w:color w:val="000000" w:themeColor="text1"/>
                <w:sz w:val="22"/>
                <w:szCs w:val="22"/>
              </w:rPr>
              <w:t xml:space="preserve"> </w:t>
            </w:r>
            <w:r w:rsidR="0086447E" w:rsidRPr="004839F3">
              <w:rPr>
                <w:color w:val="000000" w:themeColor="text1"/>
                <w:sz w:val="22"/>
                <w:szCs w:val="22"/>
              </w:rPr>
              <w:t>___________</w:t>
            </w:r>
            <w:r w:rsidRPr="004839F3">
              <w:rPr>
                <w:color w:val="000000" w:themeColor="text1"/>
                <w:sz w:val="22"/>
                <w:szCs w:val="22"/>
              </w:rPr>
              <w:t xml:space="preserve"> </w:t>
            </w:r>
            <w:r w:rsidR="00974D89" w:rsidRPr="004839F3">
              <w:rPr>
                <w:color w:val="000000" w:themeColor="text1"/>
                <w:sz w:val="22"/>
                <w:szCs w:val="22"/>
              </w:rPr>
              <w:t>202</w:t>
            </w:r>
            <w:r w:rsidR="00FA63F8">
              <w:rPr>
                <w:color w:val="000000" w:themeColor="text1"/>
                <w:sz w:val="22"/>
                <w:szCs w:val="22"/>
              </w:rPr>
              <w:t>__</w:t>
            </w:r>
            <w:r w:rsidR="00B5665F" w:rsidRPr="004839F3">
              <w:rPr>
                <w:color w:val="000000" w:themeColor="text1"/>
                <w:sz w:val="22"/>
                <w:szCs w:val="22"/>
              </w:rPr>
              <w:t xml:space="preserve"> </w:t>
            </w:r>
            <w:r w:rsidR="00974D89" w:rsidRPr="004839F3">
              <w:rPr>
                <w:color w:val="000000" w:themeColor="text1"/>
                <w:sz w:val="22"/>
                <w:szCs w:val="22"/>
              </w:rPr>
              <w:t>г.</w:t>
            </w:r>
          </w:p>
        </w:tc>
      </w:tr>
    </w:tbl>
    <w:p w14:paraId="2BD30D8F" w14:textId="77777777" w:rsidR="00964272" w:rsidRPr="004839F3" w:rsidRDefault="00964272" w:rsidP="00131AB4">
      <w:pPr>
        <w:pStyle w:val="21"/>
        <w:jc w:val="both"/>
        <w:rPr>
          <w:color w:val="000000" w:themeColor="text1"/>
          <w:sz w:val="22"/>
          <w:szCs w:val="22"/>
        </w:rPr>
      </w:pPr>
    </w:p>
    <w:p w14:paraId="00D442B5" w14:textId="20756C31" w:rsidR="00FD2662" w:rsidRPr="004839F3" w:rsidRDefault="00FD2662" w:rsidP="00FD2662">
      <w:pPr>
        <w:ind w:firstLine="720"/>
        <w:jc w:val="both"/>
        <w:rPr>
          <w:color w:val="000000" w:themeColor="text1"/>
          <w:sz w:val="22"/>
          <w:szCs w:val="22"/>
        </w:rPr>
      </w:pPr>
      <w:r w:rsidRPr="004839F3">
        <w:rPr>
          <w:b/>
          <w:color w:val="000000" w:themeColor="text1"/>
          <w:sz w:val="22"/>
          <w:szCs w:val="22"/>
        </w:rPr>
        <w:t>Общество с ограниченной ответственностью</w:t>
      </w:r>
      <w:r w:rsidRPr="004839F3">
        <w:rPr>
          <w:color w:val="000000" w:themeColor="text1"/>
          <w:sz w:val="22"/>
          <w:szCs w:val="22"/>
        </w:rPr>
        <w:t xml:space="preserve"> </w:t>
      </w:r>
      <w:r w:rsidRPr="004839F3">
        <w:rPr>
          <w:b/>
          <w:color w:val="000000" w:themeColor="text1"/>
          <w:sz w:val="22"/>
          <w:szCs w:val="22"/>
        </w:rPr>
        <w:t>«</w:t>
      </w:r>
      <w:proofErr w:type="spellStart"/>
      <w:r w:rsidRPr="004839F3">
        <w:rPr>
          <w:b/>
          <w:color w:val="000000" w:themeColor="text1"/>
          <w:sz w:val="22"/>
          <w:szCs w:val="22"/>
        </w:rPr>
        <w:t>Байкитская</w:t>
      </w:r>
      <w:proofErr w:type="spellEnd"/>
      <w:r w:rsidRPr="004839F3">
        <w:rPr>
          <w:b/>
          <w:color w:val="000000" w:themeColor="text1"/>
          <w:sz w:val="22"/>
          <w:szCs w:val="22"/>
        </w:rPr>
        <w:t xml:space="preserve"> </w:t>
      </w:r>
      <w:proofErr w:type="spellStart"/>
      <w:r w:rsidRPr="004839F3">
        <w:rPr>
          <w:b/>
          <w:color w:val="000000" w:themeColor="text1"/>
          <w:sz w:val="22"/>
          <w:szCs w:val="22"/>
        </w:rPr>
        <w:t>нефтегазоразведочная</w:t>
      </w:r>
      <w:proofErr w:type="spellEnd"/>
      <w:r w:rsidRPr="004839F3">
        <w:rPr>
          <w:b/>
          <w:color w:val="000000" w:themeColor="text1"/>
          <w:sz w:val="22"/>
          <w:szCs w:val="22"/>
        </w:rPr>
        <w:t xml:space="preserve"> экспедиция» (ООО «БНГРЭ»),</w:t>
      </w:r>
      <w:r w:rsidRPr="004839F3">
        <w:rPr>
          <w:color w:val="000000" w:themeColor="text1"/>
          <w:sz w:val="22"/>
          <w:szCs w:val="22"/>
        </w:rPr>
        <w:t xml:space="preserve"> именуемое в дальнейшем </w:t>
      </w:r>
      <w:r w:rsidRPr="004839F3">
        <w:rPr>
          <w:b/>
          <w:color w:val="000000" w:themeColor="text1"/>
          <w:sz w:val="22"/>
          <w:szCs w:val="22"/>
        </w:rPr>
        <w:t>«Заказчик»</w:t>
      </w:r>
      <w:r w:rsidRPr="004839F3">
        <w:rPr>
          <w:color w:val="000000" w:themeColor="text1"/>
          <w:sz w:val="22"/>
          <w:szCs w:val="22"/>
        </w:rPr>
        <w:t xml:space="preserve">, в лице генерального директора Ганиева Наиля </w:t>
      </w:r>
      <w:proofErr w:type="spellStart"/>
      <w:r w:rsidRPr="004839F3">
        <w:rPr>
          <w:color w:val="000000" w:themeColor="text1"/>
          <w:sz w:val="22"/>
          <w:szCs w:val="22"/>
        </w:rPr>
        <w:t>Фаритовича</w:t>
      </w:r>
      <w:proofErr w:type="spellEnd"/>
      <w:r w:rsidRPr="004839F3">
        <w:rPr>
          <w:color w:val="000000" w:themeColor="text1"/>
          <w:sz w:val="22"/>
          <w:szCs w:val="22"/>
        </w:rPr>
        <w:t>, действующего на основании Устава, с одной стороны, и</w:t>
      </w:r>
      <w:bookmarkStart w:id="2" w:name="_Hlk134022001"/>
      <w:r w:rsidR="00E23BEE" w:rsidRPr="004839F3">
        <w:rPr>
          <w:color w:val="000000" w:themeColor="text1"/>
          <w:sz w:val="22"/>
          <w:szCs w:val="22"/>
        </w:rPr>
        <w:t>_______________________</w:t>
      </w:r>
      <w:bookmarkEnd w:id="2"/>
      <w:r w:rsidRPr="00FA63F8">
        <w:rPr>
          <w:color w:val="000000" w:themeColor="text1"/>
          <w:sz w:val="22"/>
          <w:szCs w:val="22"/>
        </w:rPr>
        <w:t>,</w:t>
      </w:r>
      <w:r w:rsidRPr="004839F3">
        <w:rPr>
          <w:color w:val="000000" w:themeColor="text1"/>
          <w:sz w:val="22"/>
          <w:szCs w:val="22"/>
        </w:rPr>
        <w:t xml:space="preserve"> именуемое в дальнейшем </w:t>
      </w:r>
      <w:r w:rsidRPr="004839F3">
        <w:rPr>
          <w:b/>
          <w:color w:val="000000" w:themeColor="text1"/>
          <w:sz w:val="22"/>
          <w:szCs w:val="22"/>
        </w:rPr>
        <w:t>«Исполнитель»</w:t>
      </w:r>
      <w:r w:rsidRPr="004839F3">
        <w:rPr>
          <w:color w:val="000000" w:themeColor="text1"/>
          <w:sz w:val="22"/>
          <w:szCs w:val="22"/>
        </w:rPr>
        <w:t xml:space="preserve">, в лице, </w:t>
      </w:r>
      <w:r w:rsidR="00241E09" w:rsidRPr="004839F3">
        <w:rPr>
          <w:color w:val="000000" w:themeColor="text1"/>
          <w:sz w:val="22"/>
          <w:szCs w:val="22"/>
        </w:rPr>
        <w:t>____________</w:t>
      </w:r>
      <w:r w:rsidRPr="004839F3">
        <w:rPr>
          <w:color w:val="000000" w:themeColor="text1"/>
          <w:sz w:val="22"/>
          <w:szCs w:val="22"/>
        </w:rPr>
        <w:t>, действующего на основании Устава, с другой стороны, вместе именуемые Стороны, заключили настоящий договор (далее – Договор) о нижеследующем:</w:t>
      </w:r>
    </w:p>
    <w:p w14:paraId="745B31E5" w14:textId="77777777" w:rsidR="00964272" w:rsidRPr="004839F3" w:rsidRDefault="00964272" w:rsidP="00131AB4">
      <w:pPr>
        <w:pStyle w:val="21"/>
        <w:jc w:val="both"/>
        <w:rPr>
          <w:color w:val="000000" w:themeColor="text1"/>
          <w:sz w:val="22"/>
          <w:szCs w:val="22"/>
        </w:rPr>
      </w:pPr>
    </w:p>
    <w:p w14:paraId="69961939"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 ТЕРМИНЫ И ОПРЕДЕЛЕНИЯ</w:t>
      </w:r>
    </w:p>
    <w:p w14:paraId="5BEE1B45" w14:textId="77777777" w:rsidR="007171A4" w:rsidRDefault="00974D89" w:rsidP="007171A4">
      <w:pPr>
        <w:keepLines/>
        <w:widowControl w:val="0"/>
        <w:suppressAutoHyphens/>
        <w:jc w:val="both"/>
        <w:rPr>
          <w:color w:val="000000" w:themeColor="text1"/>
          <w:sz w:val="22"/>
          <w:szCs w:val="22"/>
        </w:rPr>
      </w:pPr>
      <w:r w:rsidRPr="004839F3">
        <w:rPr>
          <w:color w:val="000000" w:themeColor="text1"/>
          <w:sz w:val="22"/>
          <w:szCs w:val="22"/>
        </w:rPr>
        <w:t xml:space="preserve">Если иное не определено в тексте, применяемые в Договоре определения, имеют следующие значения, с соответствующими оговорками по условиям их применения: </w:t>
      </w:r>
    </w:p>
    <w:p w14:paraId="7014F15C" w14:textId="388F7579" w:rsidR="00964272" w:rsidRPr="007171A4" w:rsidRDefault="00974D89" w:rsidP="007171A4">
      <w:pPr>
        <w:pStyle w:val="af2"/>
        <w:keepLines/>
        <w:widowControl w:val="0"/>
        <w:numPr>
          <w:ilvl w:val="1"/>
          <w:numId w:val="19"/>
        </w:numPr>
        <w:suppressAutoHyphens/>
        <w:ind w:left="0" w:firstLine="0"/>
        <w:jc w:val="both"/>
        <w:rPr>
          <w:color w:val="000000" w:themeColor="text1"/>
          <w:sz w:val="22"/>
          <w:szCs w:val="22"/>
        </w:rPr>
      </w:pPr>
      <w:r w:rsidRPr="007171A4">
        <w:rPr>
          <w:rFonts w:eastAsia="Arial"/>
          <w:b/>
          <w:bCs/>
          <w:color w:val="000000" w:themeColor="text1"/>
          <w:sz w:val="22"/>
          <w:szCs w:val="22"/>
          <w:lang w:eastAsia="en-US"/>
        </w:rPr>
        <w:t xml:space="preserve">Акт приемки-сдачи выполненных работ </w:t>
      </w:r>
      <w:r w:rsidRPr="007171A4">
        <w:rPr>
          <w:rFonts w:eastAsia="Arial"/>
          <w:bCs/>
          <w:color w:val="000000" w:themeColor="text1"/>
          <w:sz w:val="22"/>
          <w:szCs w:val="22"/>
          <w:lang w:eastAsia="en-US"/>
        </w:rPr>
        <w:t>(</w:t>
      </w:r>
      <w:r w:rsidRPr="007171A4">
        <w:rPr>
          <w:rFonts w:eastAsia="Arial"/>
          <w:color w:val="000000" w:themeColor="text1"/>
          <w:sz w:val="22"/>
          <w:szCs w:val="22"/>
          <w:lang w:eastAsia="en-US"/>
        </w:rPr>
        <w:t>форма согласована сторонами</w:t>
      </w:r>
      <w:r w:rsidR="00F74C43" w:rsidRPr="007171A4">
        <w:rPr>
          <w:rFonts w:eastAsia="Arial"/>
          <w:color w:val="000000" w:themeColor="text1"/>
          <w:sz w:val="22"/>
          <w:szCs w:val="22"/>
          <w:lang w:eastAsia="en-US"/>
        </w:rPr>
        <w:t xml:space="preserve"> в </w:t>
      </w:r>
      <w:r w:rsidRPr="007171A4">
        <w:rPr>
          <w:rFonts w:eastAsia="Arial"/>
          <w:bCs/>
          <w:color w:val="000000" w:themeColor="text1"/>
          <w:sz w:val="22"/>
          <w:szCs w:val="22"/>
          <w:lang w:eastAsia="en-US"/>
        </w:rPr>
        <w:t xml:space="preserve">Приложении № </w:t>
      </w:r>
      <w:r w:rsidR="007171A4">
        <w:rPr>
          <w:rFonts w:eastAsia="Arial"/>
          <w:bCs/>
          <w:color w:val="000000" w:themeColor="text1"/>
          <w:sz w:val="22"/>
          <w:szCs w:val="22"/>
          <w:lang w:eastAsia="en-US"/>
        </w:rPr>
        <w:t>9</w:t>
      </w:r>
      <w:r w:rsidRPr="007171A4">
        <w:rPr>
          <w:rFonts w:eastAsia="Arial"/>
          <w:bCs/>
          <w:color w:val="000000" w:themeColor="text1"/>
          <w:sz w:val="22"/>
          <w:szCs w:val="22"/>
          <w:lang w:eastAsia="en-US"/>
        </w:rPr>
        <w:t xml:space="preserve">) – </w:t>
      </w:r>
      <w:r w:rsidRPr="007171A4">
        <w:rPr>
          <w:rFonts w:eastAsia="Arial"/>
          <w:color w:val="000000" w:themeColor="text1"/>
          <w:sz w:val="22"/>
          <w:szCs w:val="22"/>
          <w:lang w:eastAsia="en-US"/>
        </w:rPr>
        <w:t xml:space="preserve">двусторонний документ, подписанный уполномоченными представителями Исполнителя и Заказчика, фиксирующий </w:t>
      </w:r>
      <w:r w:rsidR="00F74C43" w:rsidRPr="007171A4">
        <w:rPr>
          <w:rFonts w:eastAsia="Arial"/>
          <w:color w:val="000000" w:themeColor="text1"/>
          <w:sz w:val="22"/>
          <w:szCs w:val="22"/>
          <w:lang w:eastAsia="en-US"/>
        </w:rPr>
        <w:t xml:space="preserve">промежуточную приемку </w:t>
      </w:r>
      <w:r w:rsidRPr="007171A4">
        <w:rPr>
          <w:rFonts w:eastAsia="Arial"/>
          <w:color w:val="000000" w:themeColor="text1"/>
          <w:sz w:val="22"/>
          <w:szCs w:val="22"/>
          <w:lang w:eastAsia="en-US"/>
        </w:rPr>
        <w:t>выполне</w:t>
      </w:r>
      <w:r w:rsidR="00F74C43" w:rsidRPr="007171A4">
        <w:rPr>
          <w:rFonts w:eastAsia="Arial"/>
          <w:color w:val="000000" w:themeColor="text1"/>
          <w:sz w:val="22"/>
          <w:szCs w:val="22"/>
          <w:lang w:eastAsia="en-US"/>
        </w:rPr>
        <w:t>н</w:t>
      </w:r>
      <w:r w:rsidRPr="007171A4">
        <w:rPr>
          <w:rFonts w:eastAsia="Arial"/>
          <w:color w:val="000000" w:themeColor="text1"/>
          <w:sz w:val="22"/>
          <w:szCs w:val="22"/>
          <w:lang w:eastAsia="en-US"/>
        </w:rPr>
        <w:t>н</w:t>
      </w:r>
      <w:r w:rsidR="00F74C43" w:rsidRPr="007171A4">
        <w:rPr>
          <w:rFonts w:eastAsia="Arial"/>
          <w:color w:val="000000" w:themeColor="text1"/>
          <w:sz w:val="22"/>
          <w:szCs w:val="22"/>
          <w:lang w:eastAsia="en-US"/>
        </w:rPr>
        <w:t>ых Исполнителем</w:t>
      </w:r>
      <w:r w:rsidR="00ED5225" w:rsidRPr="007171A4">
        <w:rPr>
          <w:rFonts w:eastAsia="Arial"/>
          <w:color w:val="000000" w:themeColor="text1"/>
          <w:sz w:val="22"/>
          <w:szCs w:val="22"/>
          <w:lang w:eastAsia="en-US"/>
        </w:rPr>
        <w:t xml:space="preserve"> </w:t>
      </w:r>
      <w:r w:rsidR="00F74C43" w:rsidRPr="007171A4">
        <w:rPr>
          <w:rFonts w:eastAsia="Arial"/>
          <w:color w:val="000000" w:themeColor="text1"/>
          <w:sz w:val="22"/>
          <w:szCs w:val="22"/>
          <w:lang w:eastAsia="en-US"/>
        </w:rPr>
        <w:t>р</w:t>
      </w:r>
      <w:r w:rsidRPr="007171A4">
        <w:rPr>
          <w:rFonts w:eastAsia="Arial"/>
          <w:color w:val="000000" w:themeColor="text1"/>
          <w:sz w:val="22"/>
          <w:szCs w:val="22"/>
          <w:lang w:eastAsia="en-US"/>
        </w:rPr>
        <w:t xml:space="preserve">абот в соответствии с требованиями Договора и действующего законодательства РФ. </w:t>
      </w:r>
    </w:p>
    <w:p w14:paraId="6E7C562C" w14:textId="041352CB"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утилизации отходов бурения </w:t>
      </w:r>
      <w:r w:rsidRPr="004839F3">
        <w:rPr>
          <w:rFonts w:eastAsia="Arial"/>
          <w:color w:val="000000" w:themeColor="text1"/>
          <w:sz w:val="22"/>
          <w:szCs w:val="22"/>
          <w:lang w:eastAsia="en-US"/>
        </w:rPr>
        <w:t xml:space="preserve">(форма согласована сторонами в Приложении № </w:t>
      </w:r>
      <w:r w:rsidR="007171A4">
        <w:rPr>
          <w:rFonts w:eastAsia="Arial"/>
          <w:color w:val="000000" w:themeColor="text1"/>
          <w:sz w:val="22"/>
          <w:szCs w:val="22"/>
          <w:lang w:eastAsia="en-US"/>
        </w:rPr>
        <w:t>3</w:t>
      </w:r>
      <w:r w:rsidRPr="004839F3">
        <w:rPr>
          <w:rFonts w:eastAsia="Arial"/>
          <w:color w:val="000000" w:themeColor="text1"/>
          <w:sz w:val="22"/>
          <w:szCs w:val="22"/>
          <w:lang w:eastAsia="en-US"/>
        </w:rPr>
        <w:t>)</w:t>
      </w:r>
      <w:r w:rsidR="003B73B0" w:rsidRPr="004839F3">
        <w:rPr>
          <w:rFonts w:eastAsia="Arial"/>
          <w:color w:val="000000" w:themeColor="text1"/>
          <w:sz w:val="22"/>
          <w:szCs w:val="22"/>
          <w:lang w:eastAsia="en-US"/>
        </w:rPr>
        <w:t xml:space="preserve"> </w:t>
      </w:r>
      <w:r w:rsidR="006F428E" w:rsidRPr="004839F3">
        <w:rPr>
          <w:rFonts w:eastAsia="Arial"/>
          <w:bCs/>
          <w:color w:val="000000" w:themeColor="text1"/>
          <w:sz w:val="22"/>
          <w:szCs w:val="22"/>
          <w:lang w:eastAsia="en-US"/>
        </w:rPr>
        <w:t xml:space="preserve">– </w:t>
      </w:r>
      <w:r w:rsidR="006F428E" w:rsidRPr="004839F3">
        <w:rPr>
          <w:rFonts w:eastAsia="Arial"/>
          <w:color w:val="000000" w:themeColor="text1"/>
          <w:sz w:val="22"/>
          <w:szCs w:val="22"/>
          <w:lang w:eastAsia="en-US"/>
        </w:rPr>
        <w:t>двусторонний</w:t>
      </w:r>
      <w:r w:rsidRPr="004839F3">
        <w:rPr>
          <w:rFonts w:eastAsia="Arial"/>
          <w:color w:val="000000" w:themeColor="text1"/>
          <w:sz w:val="22"/>
          <w:szCs w:val="22"/>
          <w:lang w:eastAsia="en-US"/>
        </w:rPr>
        <w:t xml:space="preserve"> документ, подписанный комиссией, состоящей из уполномоченных представителей Исполнителя и Заказчика, по результатам изучения факта, условий и результатов Утилизации отходов бурения, которое осуществляется на Объекте утилизации отходов бурения путем ознакомления с документами и проведения натурного обследования.</w:t>
      </w:r>
    </w:p>
    <w:p w14:paraId="3302CAA6" w14:textId="5B038AD9"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Акт приема-передачи отходов бурения на </w:t>
      </w:r>
      <w:r w:rsidR="008A3D96" w:rsidRPr="004839F3">
        <w:rPr>
          <w:rFonts w:eastAsia="Arial"/>
          <w:b/>
          <w:bCs/>
          <w:color w:val="000000" w:themeColor="text1"/>
          <w:sz w:val="22"/>
          <w:szCs w:val="22"/>
          <w:lang w:eastAsia="en-US"/>
        </w:rPr>
        <w:t xml:space="preserve">утилизацию </w:t>
      </w:r>
      <w:r w:rsidRPr="004839F3">
        <w:rPr>
          <w:rFonts w:eastAsia="Arial"/>
          <w:color w:val="000000" w:themeColor="text1"/>
          <w:sz w:val="22"/>
          <w:szCs w:val="22"/>
          <w:lang w:eastAsia="en-US"/>
        </w:rPr>
        <w:t xml:space="preserve">(форма согласована сторонами </w:t>
      </w:r>
      <w:r w:rsidR="006F428E" w:rsidRPr="004839F3">
        <w:rPr>
          <w:rFonts w:eastAsia="Arial"/>
          <w:color w:val="000000" w:themeColor="text1"/>
          <w:sz w:val="22"/>
          <w:szCs w:val="22"/>
          <w:lang w:eastAsia="en-US"/>
        </w:rPr>
        <w:t>в Приложении</w:t>
      </w:r>
      <w:r w:rsidRPr="004839F3">
        <w:rPr>
          <w:rFonts w:eastAsia="Arial"/>
          <w:color w:val="000000" w:themeColor="text1"/>
          <w:sz w:val="22"/>
          <w:szCs w:val="22"/>
          <w:lang w:eastAsia="en-US"/>
        </w:rPr>
        <w:t xml:space="preserve"> № 1) – двусторонний документ, подписанный комиссией, состоящей из уполномоченных представителей Исполнителя и Заказчика, по результатам обследования в натуре отходов бурения, фиксирующий объем и факт передачи Исполнителю отходов </w:t>
      </w:r>
      <w:r w:rsidR="006F428E" w:rsidRPr="004839F3">
        <w:rPr>
          <w:rFonts w:eastAsia="Arial"/>
          <w:color w:val="000000" w:themeColor="text1"/>
          <w:sz w:val="22"/>
          <w:szCs w:val="22"/>
          <w:lang w:eastAsia="en-US"/>
        </w:rPr>
        <w:t>бурения на</w:t>
      </w:r>
      <w:r w:rsidRPr="004839F3">
        <w:rPr>
          <w:rFonts w:eastAsia="Arial"/>
          <w:color w:val="000000" w:themeColor="text1"/>
          <w:sz w:val="22"/>
          <w:szCs w:val="22"/>
          <w:lang w:eastAsia="en-US"/>
        </w:rPr>
        <w:t xml:space="preserve"> утилизацию. </w:t>
      </w:r>
    </w:p>
    <w:p w14:paraId="225DBA9B" w14:textId="20EEFE09" w:rsidR="0034724E" w:rsidRPr="004839F3" w:rsidRDefault="0034724E" w:rsidP="0034724E">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Автономия</w:t>
      </w:r>
      <w:r w:rsidRPr="004839F3">
        <w:rPr>
          <w:rFonts w:eastAsia="Arial"/>
          <w:bCs/>
          <w:color w:val="000000" w:themeColor="text1"/>
          <w:sz w:val="22"/>
          <w:szCs w:val="22"/>
          <w:lang w:eastAsia="en-US"/>
        </w:rPr>
        <w:t xml:space="preserve"> – недоступность сообщения с Объектом наземным автомобильным транспортом в весенне-летне-осенний период.</w:t>
      </w:r>
    </w:p>
    <w:p w14:paraId="0D25151B" w14:textId="77777777" w:rsidR="00964272"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Вторичная продукция </w:t>
      </w:r>
      <w:r w:rsidRPr="004839F3">
        <w:rPr>
          <w:rFonts w:eastAsia="Arial"/>
          <w:color w:val="000000" w:themeColor="text1"/>
          <w:sz w:val="22"/>
          <w:szCs w:val="22"/>
          <w:lang w:eastAsia="en-US"/>
        </w:rPr>
        <w:t>– продукты, получаемые в результате утилизации Отходов бурения в соответствии с действующими Техническими условиями, на которые Исполнителем в установленном порядке получены все необходимые документы и которые используются или могут быть использованы как на производстве самого Заказчика, так и за его пределами, согласно разрешённой области применения.</w:t>
      </w:r>
    </w:p>
    <w:p w14:paraId="62A75545" w14:textId="77777777" w:rsidR="00844374"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Гарантийный срок</w:t>
      </w:r>
      <w:r w:rsidRPr="004839F3">
        <w:rPr>
          <w:rFonts w:eastAsia="Arial"/>
          <w:color w:val="000000" w:themeColor="text1"/>
          <w:sz w:val="22"/>
          <w:szCs w:val="22"/>
          <w:lang w:eastAsia="en-US"/>
        </w:rPr>
        <w:t xml:space="preserve"> – период времени, в течение которого Исполнитель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Исполнителем обязательств по Договору. Гарантийный срок составляет 24 месяца со дня утверждения Акта приемки-сдачи выполненных работ.</w:t>
      </w:r>
    </w:p>
    <w:p w14:paraId="487F1534" w14:textId="77777777" w:rsidR="00206320" w:rsidRPr="004839F3" w:rsidRDefault="00974D89" w:rsidP="00131AB4">
      <w:pPr>
        <w:pStyle w:val="af2"/>
        <w:keepLines/>
        <w:widowControl w:val="0"/>
        <w:numPr>
          <w:ilvl w:val="1"/>
          <w:numId w:val="19"/>
        </w:numPr>
        <w:suppressAutoHyphens/>
        <w:autoSpaceDE w:val="0"/>
        <w:autoSpaceDN w:val="0"/>
        <w:adjustRightInd w:val="0"/>
        <w:ind w:left="0" w:firstLine="0"/>
        <w:jc w:val="both"/>
        <w:rPr>
          <w:rFonts w:eastAsia="Arial"/>
          <w:b/>
          <w:color w:val="000000" w:themeColor="text1"/>
          <w:sz w:val="22"/>
          <w:szCs w:val="22"/>
          <w:lang w:eastAsia="en-US"/>
        </w:rPr>
      </w:pPr>
      <w:r w:rsidRPr="004839F3">
        <w:rPr>
          <w:rFonts w:eastAsia="Arial"/>
          <w:b/>
          <w:color w:val="000000" w:themeColor="text1"/>
          <w:sz w:val="22"/>
          <w:szCs w:val="22"/>
          <w:lang w:eastAsia="en-US"/>
        </w:rPr>
        <w:t xml:space="preserve">Демобилизация </w:t>
      </w:r>
      <w:r w:rsidRPr="004839F3">
        <w:rPr>
          <w:rFonts w:eastAsia="Arial"/>
          <w:color w:val="000000" w:themeColor="text1"/>
          <w:sz w:val="22"/>
          <w:szCs w:val="22"/>
          <w:lang w:eastAsia="en-US"/>
        </w:rPr>
        <w:t>- окончательное перемещение материалов,</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оборудования и персонала</w:t>
      </w:r>
      <w:r w:rsidR="001B3165" w:rsidRPr="004839F3">
        <w:rPr>
          <w:rFonts w:eastAsia="Arial"/>
          <w:color w:val="000000" w:themeColor="text1"/>
          <w:sz w:val="22"/>
          <w:szCs w:val="22"/>
          <w:lang w:eastAsia="en-US"/>
        </w:rPr>
        <w:t xml:space="preserve"> И</w:t>
      </w:r>
      <w:r w:rsidRPr="004839F3">
        <w:rPr>
          <w:rFonts w:eastAsia="Arial"/>
          <w:color w:val="000000" w:themeColor="text1"/>
          <w:sz w:val="22"/>
          <w:szCs w:val="22"/>
          <w:lang w:eastAsia="en-US"/>
        </w:rPr>
        <w:t>сполнителя, а также вспомогательного оборудования, необходимого для выполнения работ по Договору с Объекта выполнения работ в регион нахождения Исполнителя (отличного от региона выполнения работ).</w:t>
      </w:r>
    </w:p>
    <w:p w14:paraId="4E5D3D43" w14:textId="77777777" w:rsidR="009F7896"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Журнал производства работ </w:t>
      </w:r>
      <w:r w:rsidRPr="004839F3">
        <w:rPr>
          <w:rFonts w:eastAsia="Arial"/>
          <w:color w:val="000000" w:themeColor="text1"/>
          <w:sz w:val="22"/>
          <w:szCs w:val="22"/>
          <w:lang w:eastAsia="en-US"/>
        </w:rPr>
        <w:t>- основной первичный производственный документ, отражающий сведения по всем производственным и технологическим операциям, выполняемым на Объекте в определенной технологической последовательности.</w:t>
      </w:r>
      <w:r w:rsidR="00ED5225" w:rsidRPr="004839F3">
        <w:rPr>
          <w:rFonts w:eastAsia="Arial"/>
          <w:color w:val="000000" w:themeColor="text1"/>
          <w:sz w:val="22"/>
          <w:szCs w:val="22"/>
          <w:lang w:eastAsia="en-US"/>
        </w:rPr>
        <w:t xml:space="preserve"> </w:t>
      </w:r>
      <w:r w:rsidR="009F7896" w:rsidRPr="004839F3">
        <w:rPr>
          <w:rFonts w:eastAsia="Arial"/>
          <w:color w:val="000000" w:themeColor="text1"/>
          <w:sz w:val="22"/>
          <w:szCs w:val="22"/>
          <w:lang w:eastAsia="en-US"/>
        </w:rPr>
        <w:t xml:space="preserve">Журнал производства работ ведет Исполнитель, представитель Заказчика может вносить в Журнал производства работ записи и изменения. </w:t>
      </w:r>
    </w:p>
    <w:p w14:paraId="6A041738" w14:textId="266F015B" w:rsidR="00964272" w:rsidRPr="004839F3" w:rsidRDefault="00844374"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Заказчик строительства</w:t>
      </w:r>
      <w:r w:rsidRPr="004839F3">
        <w:rPr>
          <w:rFonts w:eastAsia="Arial"/>
          <w:color w:val="000000" w:themeColor="text1"/>
          <w:sz w:val="22"/>
          <w:szCs w:val="22"/>
          <w:lang w:eastAsia="en-US"/>
        </w:rPr>
        <w:t xml:space="preserve"> или </w:t>
      </w:r>
      <w:r w:rsidR="006F428E" w:rsidRPr="004839F3">
        <w:rPr>
          <w:rFonts w:eastAsia="Arial"/>
          <w:color w:val="000000" w:themeColor="text1"/>
          <w:sz w:val="22"/>
          <w:szCs w:val="22"/>
          <w:lang w:eastAsia="en-US"/>
        </w:rPr>
        <w:t>Компания,</w:t>
      </w:r>
      <w:r w:rsidRPr="004839F3">
        <w:rPr>
          <w:rFonts w:eastAsia="Arial"/>
          <w:color w:val="000000" w:themeColor="text1"/>
          <w:sz w:val="22"/>
          <w:szCs w:val="22"/>
          <w:lang w:eastAsia="en-US"/>
        </w:rPr>
        <w:t xml:space="preserve"> или Генеральный заказчик - означает лицо, с которым у Заказчика заключен договор на выполнение работ по строительству скважин и </w:t>
      </w:r>
      <w:r w:rsidR="006F428E" w:rsidRPr="004839F3">
        <w:rPr>
          <w:rFonts w:eastAsia="Arial"/>
          <w:color w:val="000000" w:themeColor="text1"/>
          <w:sz w:val="22"/>
          <w:szCs w:val="22"/>
          <w:lang w:eastAsia="en-US"/>
        </w:rPr>
        <w:t>во исполнение,</w:t>
      </w:r>
      <w:r w:rsidRPr="004839F3">
        <w:rPr>
          <w:rFonts w:eastAsia="Arial"/>
          <w:color w:val="000000" w:themeColor="text1"/>
          <w:sz w:val="22"/>
          <w:szCs w:val="22"/>
          <w:lang w:eastAsia="en-US"/>
        </w:rPr>
        <w:t xml:space="preserve"> которого Заказчик заключил настоящий Договор с Исполнителем. </w:t>
      </w:r>
    </w:p>
    <w:p w14:paraId="39FB9E0E"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lastRenderedPageBreak/>
        <w:t xml:space="preserve">Итоговый контроль – </w:t>
      </w:r>
      <w:r w:rsidRPr="004839F3">
        <w:rPr>
          <w:bCs/>
          <w:color w:val="000000" w:themeColor="text1"/>
          <w:sz w:val="22"/>
          <w:szCs w:val="22"/>
        </w:rPr>
        <w:t>контроль результатов Работ, осуществляемый Заказчиком по завершении Работ на Объекте на предмет соответствия качества и объемов выполненных Работ, требованиям</w:t>
      </w:r>
      <w:r w:rsidR="005970AD" w:rsidRPr="004839F3">
        <w:rPr>
          <w:bCs/>
          <w:color w:val="000000" w:themeColor="text1"/>
          <w:sz w:val="22"/>
          <w:szCs w:val="22"/>
        </w:rPr>
        <w:t xml:space="preserve"> Договора, </w:t>
      </w:r>
      <w:r w:rsidRPr="004839F3">
        <w:rPr>
          <w:bCs/>
          <w:color w:val="000000" w:themeColor="text1"/>
          <w:sz w:val="22"/>
          <w:szCs w:val="22"/>
        </w:rPr>
        <w:t>локальных нормативных документов Заказчика и действующего законодательства РФ. Качество Работ при осуществлении Итогового контроля устанавливается путем проведения Натурного обследования Объекта.</w:t>
      </w:r>
      <w:r w:rsidR="006364DC" w:rsidRPr="004839F3">
        <w:rPr>
          <w:bCs/>
          <w:color w:val="000000" w:themeColor="text1"/>
          <w:sz w:val="22"/>
          <w:szCs w:val="22"/>
        </w:rPr>
        <w:t xml:space="preserve"> Оформляется Актом итогового контроля.</w:t>
      </w:r>
    </w:p>
    <w:p w14:paraId="04EB4958" w14:textId="08A5AA76" w:rsidR="00964272" w:rsidRPr="004839F3" w:rsidRDefault="00974D89" w:rsidP="00131AB4">
      <w:pPr>
        <w:pStyle w:val="af2"/>
        <w:numPr>
          <w:ilvl w:val="1"/>
          <w:numId w:val="21"/>
        </w:numPr>
        <w:ind w:left="0" w:firstLine="0"/>
        <w:jc w:val="both"/>
        <w:rPr>
          <w:i/>
          <w:color w:val="000000" w:themeColor="text1"/>
          <w:sz w:val="22"/>
          <w:szCs w:val="22"/>
        </w:rPr>
      </w:pPr>
      <w:r w:rsidRPr="004839F3">
        <w:rPr>
          <w:b/>
          <w:bCs/>
          <w:color w:val="000000" w:themeColor="text1"/>
          <w:sz w:val="22"/>
          <w:szCs w:val="22"/>
        </w:rPr>
        <w:t>Лицензионный участок (ЛУ)</w:t>
      </w:r>
      <w:r w:rsidRPr="004839F3">
        <w:rPr>
          <w:color w:val="000000" w:themeColor="text1"/>
          <w:sz w:val="22"/>
          <w:szCs w:val="22"/>
        </w:rPr>
        <w:t xml:space="preserve"> – </w:t>
      </w:r>
      <w:r w:rsidRPr="004839F3">
        <w:rPr>
          <w:bCs/>
          <w:color w:val="000000" w:themeColor="text1"/>
          <w:sz w:val="22"/>
          <w:szCs w:val="22"/>
        </w:rPr>
        <w:t>В рамках настоящего Договора под Лицензионным участком Стороны</w:t>
      </w:r>
      <w:r w:rsidR="00FC144B" w:rsidRPr="004839F3">
        <w:rPr>
          <w:bCs/>
          <w:color w:val="000000" w:themeColor="text1"/>
          <w:sz w:val="22"/>
          <w:szCs w:val="22"/>
        </w:rPr>
        <w:t xml:space="preserve"> </w:t>
      </w:r>
      <w:r w:rsidRPr="004839F3">
        <w:rPr>
          <w:bCs/>
          <w:color w:val="000000" w:themeColor="text1"/>
          <w:sz w:val="22"/>
          <w:szCs w:val="22"/>
        </w:rPr>
        <w:t>понимают</w:t>
      </w:r>
      <w:r w:rsidR="00FC144B" w:rsidRPr="004839F3">
        <w:rPr>
          <w:bCs/>
          <w:color w:val="000000" w:themeColor="text1"/>
          <w:sz w:val="22"/>
          <w:szCs w:val="22"/>
        </w:rPr>
        <w:t xml:space="preserve"> </w:t>
      </w:r>
      <w:r w:rsidR="006364DC" w:rsidRPr="004839F3">
        <w:rPr>
          <w:color w:val="000C24"/>
          <w:sz w:val="22"/>
          <w:szCs w:val="22"/>
          <w:shd w:val="clear" w:color="auto" w:fill="FFFFFF"/>
        </w:rPr>
        <w:t>геометризированный</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блок</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недр</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с</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определенными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в</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установленном</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порядке</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пространственными</w:t>
      </w:r>
      <w:r w:rsidR="00FC144B" w:rsidRPr="004839F3">
        <w:rPr>
          <w:color w:val="000C24"/>
          <w:sz w:val="22"/>
          <w:szCs w:val="22"/>
          <w:shd w:val="clear" w:color="auto" w:fill="FFFFFF"/>
        </w:rPr>
        <w:t xml:space="preserve"> </w:t>
      </w:r>
      <w:r w:rsidR="006364DC" w:rsidRPr="004839F3">
        <w:rPr>
          <w:color w:val="000C24"/>
          <w:sz w:val="22"/>
          <w:szCs w:val="22"/>
          <w:shd w:val="clear" w:color="auto" w:fill="FFFFFF"/>
        </w:rPr>
        <w:t>границами</w:t>
      </w:r>
      <w:r w:rsidRPr="004839F3">
        <w:rPr>
          <w:bCs/>
          <w:color w:val="000000" w:themeColor="text1"/>
          <w:sz w:val="22"/>
          <w:szCs w:val="22"/>
        </w:rPr>
        <w:t xml:space="preserve">, </w:t>
      </w:r>
      <w:r w:rsidR="006364DC" w:rsidRPr="004839F3">
        <w:rPr>
          <w:bCs/>
          <w:color w:val="000000" w:themeColor="text1"/>
          <w:sz w:val="22"/>
          <w:szCs w:val="22"/>
        </w:rPr>
        <w:t>на территории которого</w:t>
      </w:r>
      <w:r w:rsidR="00ED5225" w:rsidRPr="004839F3">
        <w:rPr>
          <w:bCs/>
          <w:color w:val="000000" w:themeColor="text1"/>
          <w:sz w:val="22"/>
          <w:szCs w:val="22"/>
        </w:rPr>
        <w:t xml:space="preserve"> </w:t>
      </w:r>
      <w:r w:rsidR="006364DC" w:rsidRPr="004839F3">
        <w:rPr>
          <w:bCs/>
          <w:color w:val="000000" w:themeColor="text1"/>
          <w:sz w:val="22"/>
          <w:szCs w:val="22"/>
        </w:rPr>
        <w:t>(</w:t>
      </w:r>
      <w:r w:rsidR="00ED5225" w:rsidRPr="004839F3">
        <w:rPr>
          <w:bCs/>
          <w:color w:val="000000" w:themeColor="text1"/>
          <w:sz w:val="22"/>
          <w:szCs w:val="22"/>
        </w:rPr>
        <w:t>-</w:t>
      </w:r>
      <w:r w:rsidR="006364DC" w:rsidRPr="004839F3">
        <w:rPr>
          <w:bCs/>
          <w:color w:val="000000" w:themeColor="text1"/>
          <w:sz w:val="22"/>
          <w:szCs w:val="22"/>
        </w:rPr>
        <w:t xml:space="preserve">ых) </w:t>
      </w:r>
      <w:r w:rsidRPr="004839F3">
        <w:rPr>
          <w:bCs/>
          <w:color w:val="000000" w:themeColor="text1"/>
          <w:sz w:val="22"/>
          <w:szCs w:val="22"/>
        </w:rPr>
        <w:t>Заказчик выполняет работы</w:t>
      </w:r>
      <w:r w:rsidR="00ED5225" w:rsidRPr="004839F3">
        <w:rPr>
          <w:bCs/>
          <w:color w:val="000000" w:themeColor="text1"/>
          <w:sz w:val="22"/>
          <w:szCs w:val="22"/>
        </w:rPr>
        <w:t xml:space="preserve"> </w:t>
      </w:r>
      <w:r w:rsidRPr="004839F3">
        <w:rPr>
          <w:bCs/>
          <w:color w:val="000000" w:themeColor="text1"/>
          <w:sz w:val="22"/>
          <w:szCs w:val="22"/>
        </w:rPr>
        <w:t>по строительству</w:t>
      </w:r>
      <w:r w:rsidR="00F346C9" w:rsidRPr="004839F3">
        <w:rPr>
          <w:bCs/>
          <w:color w:val="000000" w:themeColor="text1"/>
          <w:sz w:val="22"/>
          <w:szCs w:val="22"/>
        </w:rPr>
        <w:t>/бурению скважин</w:t>
      </w:r>
      <w:r w:rsidRPr="004839F3">
        <w:rPr>
          <w:bCs/>
          <w:color w:val="000000" w:themeColor="text1"/>
          <w:sz w:val="22"/>
          <w:szCs w:val="22"/>
        </w:rPr>
        <w:t xml:space="preserve"> на основании договоров, заключенных с владельцами лиценз</w:t>
      </w:r>
      <w:r w:rsidR="008F044E" w:rsidRPr="004839F3">
        <w:rPr>
          <w:bCs/>
          <w:color w:val="000000" w:themeColor="text1"/>
          <w:sz w:val="22"/>
          <w:szCs w:val="22"/>
        </w:rPr>
        <w:t>ионных участков</w:t>
      </w:r>
      <w:r w:rsidR="00B177C0" w:rsidRPr="004839F3">
        <w:rPr>
          <w:bCs/>
          <w:color w:val="000000" w:themeColor="text1"/>
          <w:sz w:val="22"/>
          <w:szCs w:val="22"/>
        </w:rPr>
        <w:t xml:space="preserve"> </w:t>
      </w:r>
      <w:r w:rsidR="00966C9F" w:rsidRPr="004839F3">
        <w:rPr>
          <w:bCs/>
          <w:color w:val="000000" w:themeColor="text1"/>
          <w:sz w:val="22"/>
          <w:szCs w:val="22"/>
        </w:rPr>
        <w:t>(генеральными заказчиками)</w:t>
      </w:r>
      <w:r w:rsidRPr="004839F3">
        <w:rPr>
          <w:bCs/>
          <w:color w:val="000000" w:themeColor="text1"/>
          <w:sz w:val="22"/>
          <w:szCs w:val="22"/>
        </w:rPr>
        <w:t>.</w:t>
      </w:r>
    </w:p>
    <w:p w14:paraId="516968AB" w14:textId="77777777" w:rsidR="00F874EC"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Мобилизация</w:t>
      </w:r>
      <w:r w:rsidRPr="004839F3">
        <w:rPr>
          <w:rFonts w:eastAsia="Arial"/>
          <w:color w:val="000000" w:themeColor="text1"/>
          <w:sz w:val="22"/>
          <w:szCs w:val="22"/>
          <w:lang w:eastAsia="en-US"/>
        </w:rPr>
        <w:t xml:space="preserve"> - первичное перемещение материалов, оборудования</w:t>
      </w:r>
      <w:r w:rsidR="00F56AD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 персонала Исполнителя, а также вспомогательного оборудования, необходимого для начала</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выполнения работ на Объекте из региона нахождения (отличного от региона выполнения работ</w:t>
      </w:r>
      <w:r w:rsidR="008F044E" w:rsidRPr="004839F3">
        <w:rPr>
          <w:rFonts w:eastAsia="Arial"/>
          <w:color w:val="000000" w:themeColor="text1"/>
          <w:sz w:val="22"/>
          <w:szCs w:val="22"/>
          <w:lang w:eastAsia="en-US"/>
        </w:rPr>
        <w:t>, которым является Красноярский край</w:t>
      </w:r>
      <w:r w:rsidRPr="004839F3">
        <w:rPr>
          <w:rFonts w:eastAsia="Arial"/>
          <w:color w:val="000000" w:themeColor="text1"/>
          <w:sz w:val="22"/>
          <w:szCs w:val="22"/>
          <w:lang w:eastAsia="en-US"/>
        </w:rPr>
        <w:t>).</w:t>
      </w:r>
    </w:p>
    <w:p w14:paraId="46835EF0" w14:textId="2D973BE0" w:rsidR="00983E08" w:rsidRPr="004839F3" w:rsidRDefault="00983E08"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Место образования отходов</w:t>
      </w:r>
      <w:r w:rsidRPr="004839F3">
        <w:rPr>
          <w:bCs/>
          <w:color w:val="000000" w:themeColor="text1"/>
          <w:sz w:val="22"/>
          <w:szCs w:val="22"/>
        </w:rPr>
        <w:t xml:space="preserve"> –</w:t>
      </w:r>
      <w:r w:rsidR="00B27BFF">
        <w:rPr>
          <w:bCs/>
          <w:color w:val="000000" w:themeColor="text1"/>
          <w:sz w:val="22"/>
          <w:szCs w:val="22"/>
        </w:rPr>
        <w:t xml:space="preserve"> </w:t>
      </w:r>
      <w:r w:rsidRPr="004839F3">
        <w:rPr>
          <w:bCs/>
          <w:color w:val="000000" w:themeColor="text1"/>
          <w:sz w:val="22"/>
          <w:szCs w:val="22"/>
        </w:rPr>
        <w:t>площадка</w:t>
      </w:r>
      <w:r w:rsidR="00B27BFF">
        <w:rPr>
          <w:bCs/>
          <w:color w:val="000000" w:themeColor="text1"/>
          <w:sz w:val="22"/>
          <w:szCs w:val="22"/>
        </w:rPr>
        <w:t xml:space="preserve"> </w:t>
      </w:r>
      <w:r w:rsidRPr="004839F3">
        <w:rPr>
          <w:bCs/>
          <w:color w:val="000000" w:themeColor="text1"/>
          <w:sz w:val="22"/>
          <w:szCs w:val="22"/>
        </w:rPr>
        <w:t>на которой Заказчиком выполняются работы по строительству/бурению скважин</w:t>
      </w:r>
      <w:r w:rsidR="005C3EF8" w:rsidRPr="004839F3">
        <w:rPr>
          <w:bCs/>
          <w:color w:val="000000" w:themeColor="text1"/>
          <w:sz w:val="22"/>
          <w:szCs w:val="22"/>
        </w:rPr>
        <w:t xml:space="preserve">; скважина, </w:t>
      </w:r>
      <w:r w:rsidR="007D4A08" w:rsidRPr="004839F3">
        <w:rPr>
          <w:bCs/>
          <w:color w:val="000000" w:themeColor="text1"/>
          <w:sz w:val="22"/>
          <w:szCs w:val="22"/>
        </w:rPr>
        <w:t>на которой Заказчиком ведутся работы по углублению ствола скважины.</w:t>
      </w:r>
    </w:p>
    <w:p w14:paraId="3D6979C1" w14:textId="457221B1" w:rsidR="00F346C9" w:rsidRPr="004839F3" w:rsidRDefault="00F346C9" w:rsidP="00F346C9">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Место утилизации </w:t>
      </w:r>
      <w:r w:rsidRPr="004839F3">
        <w:rPr>
          <w:bCs/>
          <w:color w:val="000000" w:themeColor="text1"/>
          <w:sz w:val="22"/>
          <w:szCs w:val="22"/>
        </w:rPr>
        <w:t xml:space="preserve">- участок либо площадка, предназначенная для утилизации отходов бурения, расположенная на земельном/лесном участке, принадлежащем Заказчику на любом законном основании; места выполнения работ по утилизации. </w:t>
      </w:r>
    </w:p>
    <w:p w14:paraId="53E14EB2" w14:textId="62C9C0A5" w:rsidR="00EF4D67" w:rsidRPr="004839F3" w:rsidRDefault="00EF4D67"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 xml:space="preserve">Недостатки </w:t>
      </w:r>
      <w:r w:rsidRPr="004839F3">
        <w:rPr>
          <w:rFonts w:eastAsia="Arial"/>
          <w:color w:val="000000" w:themeColor="text1"/>
          <w:sz w:val="22"/>
          <w:szCs w:val="22"/>
          <w:lang w:eastAsia="en-US"/>
        </w:rPr>
        <w:t>- любые отступления</w:t>
      </w:r>
      <w:r w:rsidR="008F044E" w:rsidRPr="004839F3">
        <w:rPr>
          <w:rFonts w:eastAsia="Arial"/>
          <w:color w:val="000000" w:themeColor="text1"/>
          <w:sz w:val="22"/>
          <w:szCs w:val="22"/>
          <w:lang w:eastAsia="en-US"/>
        </w:rPr>
        <w:t xml:space="preserve"> и невыполнения требований норма</w:t>
      </w:r>
      <w:r w:rsidRPr="004839F3">
        <w:rPr>
          <w:rFonts w:eastAsia="Arial"/>
          <w:color w:val="000000" w:themeColor="text1"/>
          <w:sz w:val="22"/>
          <w:szCs w:val="22"/>
          <w:lang w:eastAsia="en-US"/>
        </w:rPr>
        <w:t>тивных правовых актов РФ, Договора, документации</w:t>
      </w:r>
      <w:r w:rsidR="003B7ED4"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регламентирующей выполнение Работ, локальных нормативных актов Заказчика, допущенные Исполнителем при исполнении настоящего Договора.</w:t>
      </w:r>
    </w:p>
    <w:p w14:paraId="0594F60F" w14:textId="77777777" w:rsidR="00964272" w:rsidRPr="004839F3" w:rsidRDefault="00974D89"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Натурное обследование Объекта – </w:t>
      </w:r>
      <w:r w:rsidRPr="004839F3">
        <w:rPr>
          <w:bCs/>
          <w:color w:val="000000" w:themeColor="text1"/>
          <w:sz w:val="22"/>
          <w:szCs w:val="22"/>
        </w:rPr>
        <w:t>полевое обследование и изучение Объекта</w:t>
      </w:r>
      <w:r w:rsidR="006524AC" w:rsidRPr="004839F3">
        <w:rPr>
          <w:bCs/>
          <w:color w:val="000000" w:themeColor="text1"/>
          <w:sz w:val="22"/>
          <w:szCs w:val="22"/>
        </w:rPr>
        <w:t>,</w:t>
      </w:r>
      <w:r w:rsidRPr="004839F3">
        <w:rPr>
          <w:bCs/>
          <w:color w:val="000000" w:themeColor="text1"/>
          <w:sz w:val="22"/>
          <w:szCs w:val="22"/>
        </w:rPr>
        <w:t xml:space="preserve"> осуществляемое представителями Заказчика и Исполнителя перед проведением Работ в целях установления границ Объекта, его площадных и объемных характеристик, определения объемов, видов и характера </w:t>
      </w:r>
      <w:r w:rsidR="006524AC" w:rsidRPr="004839F3">
        <w:rPr>
          <w:bCs/>
          <w:color w:val="000000" w:themeColor="text1"/>
          <w:sz w:val="22"/>
          <w:szCs w:val="22"/>
        </w:rPr>
        <w:t>подлежащих выполнению</w:t>
      </w:r>
      <w:r w:rsidR="00ED5225" w:rsidRPr="004839F3">
        <w:rPr>
          <w:bCs/>
          <w:color w:val="000000" w:themeColor="text1"/>
          <w:sz w:val="22"/>
          <w:szCs w:val="22"/>
        </w:rPr>
        <w:t xml:space="preserve"> </w:t>
      </w:r>
      <w:r w:rsidRPr="004839F3">
        <w:rPr>
          <w:bCs/>
          <w:color w:val="000000" w:themeColor="text1"/>
          <w:sz w:val="22"/>
          <w:szCs w:val="22"/>
        </w:rPr>
        <w:t xml:space="preserve">Работ и других показателей, необходимых для разработки Плана производства работ, а также </w:t>
      </w:r>
      <w:r w:rsidR="006524AC" w:rsidRPr="004839F3">
        <w:rPr>
          <w:bCs/>
          <w:color w:val="000000" w:themeColor="text1"/>
          <w:sz w:val="22"/>
          <w:szCs w:val="22"/>
        </w:rPr>
        <w:t xml:space="preserve">обследование </w:t>
      </w:r>
      <w:r w:rsidRPr="004839F3">
        <w:rPr>
          <w:bCs/>
          <w:color w:val="000000" w:themeColor="text1"/>
          <w:sz w:val="22"/>
          <w:szCs w:val="22"/>
        </w:rPr>
        <w:t>после производства Работ  в целях установления соответствия качества выполнения Работ требованиям Договора, Регламентов Заказчика и действующего законодательства РФ.</w:t>
      </w:r>
    </w:p>
    <w:p w14:paraId="5479CCAA" w14:textId="77777777" w:rsidR="00550E89" w:rsidRPr="004839F3" w:rsidRDefault="00831738" w:rsidP="00131AB4">
      <w:pPr>
        <w:pStyle w:val="af2"/>
        <w:numPr>
          <w:ilvl w:val="1"/>
          <w:numId w:val="21"/>
        </w:numPr>
        <w:ind w:left="0" w:firstLine="0"/>
        <w:jc w:val="both"/>
        <w:rPr>
          <w:bCs/>
          <w:color w:val="000000" w:themeColor="text1"/>
          <w:sz w:val="22"/>
          <w:szCs w:val="22"/>
        </w:rPr>
      </w:pPr>
      <w:r w:rsidRPr="004839F3">
        <w:rPr>
          <w:b/>
          <w:bCs/>
          <w:color w:val="000000" w:themeColor="text1"/>
          <w:sz w:val="22"/>
          <w:szCs w:val="22"/>
        </w:rPr>
        <w:t xml:space="preserve">Объект </w:t>
      </w:r>
      <w:r w:rsidRPr="004839F3">
        <w:rPr>
          <w:bCs/>
          <w:color w:val="000000" w:themeColor="text1"/>
          <w:sz w:val="22"/>
          <w:szCs w:val="22"/>
        </w:rPr>
        <w:t>– участок либо площадка</w:t>
      </w:r>
      <w:r w:rsidR="00550E89" w:rsidRPr="004839F3">
        <w:rPr>
          <w:bCs/>
          <w:color w:val="000000" w:themeColor="text1"/>
          <w:sz w:val="22"/>
          <w:szCs w:val="22"/>
        </w:rPr>
        <w:t xml:space="preserve"> с размещенными на ней отходами бурения</w:t>
      </w:r>
      <w:r w:rsidRPr="004839F3">
        <w:rPr>
          <w:bCs/>
          <w:color w:val="000000" w:themeColor="text1"/>
          <w:sz w:val="22"/>
          <w:szCs w:val="22"/>
        </w:rPr>
        <w:t xml:space="preserve">, </w:t>
      </w:r>
    </w:p>
    <w:p w14:paraId="6D542743" w14:textId="77777777" w:rsidR="00EB4A4D" w:rsidRPr="004839F3" w:rsidRDefault="008A3D96"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b/>
          <w:bCs/>
          <w:color w:val="000000" w:themeColor="text1"/>
          <w:sz w:val="22"/>
          <w:szCs w:val="22"/>
        </w:rPr>
        <w:t xml:space="preserve">Отходы бурения – </w:t>
      </w:r>
      <w:r w:rsidRPr="004839F3">
        <w:rPr>
          <w:bCs/>
          <w:color w:val="000000" w:themeColor="text1"/>
          <w:sz w:val="22"/>
          <w:szCs w:val="22"/>
        </w:rPr>
        <w:t>буровой шлам и (или) отработанный буровой раствор и (или) буровые сточные</w:t>
      </w:r>
      <w:r w:rsidRPr="004839F3">
        <w:rPr>
          <w:rFonts w:eastAsia="Arial"/>
          <w:color w:val="000000" w:themeColor="text1"/>
          <w:sz w:val="22"/>
          <w:szCs w:val="22"/>
          <w:lang w:eastAsia="en-US"/>
        </w:rPr>
        <w:t xml:space="preserve"> воды и (или) отработанный технологический раствор при испытании скважины, образовавшиеся в процессе </w:t>
      </w:r>
      <w:r w:rsidR="00EB4A4D" w:rsidRPr="004839F3">
        <w:rPr>
          <w:rFonts w:eastAsia="Arial"/>
          <w:color w:val="000000" w:themeColor="text1"/>
          <w:sz w:val="22"/>
          <w:szCs w:val="22"/>
          <w:lang w:eastAsia="en-US"/>
        </w:rPr>
        <w:t xml:space="preserve">строительства </w:t>
      </w:r>
      <w:r w:rsidRPr="004839F3">
        <w:rPr>
          <w:rFonts w:eastAsia="Arial"/>
          <w:color w:val="000000" w:themeColor="text1"/>
          <w:sz w:val="22"/>
          <w:szCs w:val="22"/>
          <w:lang w:eastAsia="en-US"/>
        </w:rPr>
        <w:t xml:space="preserve">скважин Заказчиком. </w:t>
      </w:r>
    </w:p>
    <w:p w14:paraId="50731BD7"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 xml:space="preserve">План производства работ – </w:t>
      </w:r>
      <w:r w:rsidRPr="004839F3">
        <w:rPr>
          <w:rFonts w:eastAsia="Arial"/>
          <w:bCs/>
          <w:color w:val="000000" w:themeColor="text1"/>
          <w:sz w:val="22"/>
          <w:szCs w:val="22"/>
          <w:lang w:eastAsia="en-US"/>
        </w:rPr>
        <w:t>документ, разрабатываемый Исполнителем на основании соответствующего утвержденного типового, группового или индивидуального проекта рекультивации, проекта технической документации на технологию утилизации отходов бурения, технологических регламентов и технических условий на Объект, с учетом особенностей Объекта, выявленных при Натурном обследовании.</w:t>
      </w:r>
    </w:p>
    <w:p w14:paraId="6AFFF38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Проектная документация</w:t>
      </w:r>
      <w:r w:rsidRPr="004839F3">
        <w:rPr>
          <w:rFonts w:eastAsia="Arial"/>
          <w:bCs/>
          <w:color w:val="000000" w:themeColor="text1"/>
          <w:sz w:val="22"/>
          <w:szCs w:val="22"/>
          <w:lang w:eastAsia="en-US"/>
        </w:rPr>
        <w:t xml:space="preserve"> – индивидуальный, групповой или типовой проект, проект технической документации на строительство скважин/кустовых площадок, а также на  технологию утилизации отходов бурения, технологические регламенты, технические условия, согласованные с органами государственной власти РФ, в порядке, установленном действующим законодательством РФ, в котором содержатся необходимые технологические показатели, виды, кратность, продолжительность, последовательность, объемы технологических операций, способы их осуществления, наименование применяемого оборудования и техники, объемы использования материалов и другие данные, необходимые для качественного выполнения работ.</w:t>
      </w:r>
    </w:p>
    <w:p w14:paraId="782E558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Персонал Исполнителя</w:t>
      </w:r>
      <w:r w:rsidRPr="004839F3">
        <w:rPr>
          <w:rFonts w:eastAsia="Arial"/>
          <w:bCs/>
          <w:color w:val="000000" w:themeColor="text1"/>
          <w:sz w:val="22"/>
          <w:szCs w:val="22"/>
          <w:lang w:eastAsia="en-US"/>
        </w:rPr>
        <w:t xml:space="preserve"> – штатные сотрудники Исполнителя</w:t>
      </w:r>
      <w:r w:rsidR="00EB4A4D"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привлеченные Исполнителем</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для выполнения Работ или их части. </w:t>
      </w:r>
    </w:p>
    <w:p w14:paraId="249369EB"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Заказчика</w:t>
      </w:r>
      <w:r w:rsidRPr="004839F3">
        <w:rPr>
          <w:rFonts w:eastAsia="Arial"/>
          <w:bCs/>
          <w:color w:val="000000" w:themeColor="text1"/>
          <w:sz w:val="22"/>
          <w:szCs w:val="22"/>
          <w:lang w:eastAsia="en-US"/>
        </w:rPr>
        <w:t xml:space="preserve"> – лицо, уполномоченное Заказчиком на совершение от его имени действий в соответствии с Договором. </w:t>
      </w:r>
    </w:p>
    <w:p w14:paraId="4653226E"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bCs/>
          <w:color w:val="000000" w:themeColor="text1"/>
          <w:sz w:val="22"/>
          <w:szCs w:val="22"/>
          <w:lang w:eastAsia="en-US"/>
        </w:rPr>
      </w:pPr>
      <w:r w:rsidRPr="004839F3">
        <w:rPr>
          <w:rFonts w:eastAsia="Arial"/>
          <w:b/>
          <w:bCs/>
          <w:color w:val="000000" w:themeColor="text1"/>
          <w:sz w:val="22"/>
          <w:szCs w:val="22"/>
          <w:lang w:eastAsia="en-US"/>
        </w:rPr>
        <w:t>Представитель Исполнителя</w:t>
      </w:r>
      <w:r w:rsidRPr="004839F3">
        <w:rPr>
          <w:rFonts w:eastAsia="Arial"/>
          <w:bCs/>
          <w:color w:val="000000" w:themeColor="text1"/>
          <w:sz w:val="22"/>
          <w:szCs w:val="22"/>
          <w:lang w:eastAsia="en-US"/>
        </w:rPr>
        <w:t xml:space="preserve"> – лицо, уполномоченное Исполнителем на совершение от его имени действий в соответствии с Договором. Исполнитель обязан письменно уведомить Заказчика о назначении своего Представителя и объеме предоставленных ему полномочий. </w:t>
      </w:r>
    </w:p>
    <w:p w14:paraId="7E5CA96D"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ПБОТОС</w:t>
      </w:r>
      <w:r w:rsidRPr="004839F3">
        <w:rPr>
          <w:rFonts w:eastAsia="Arial"/>
          <w:color w:val="000000" w:themeColor="text1"/>
          <w:sz w:val="22"/>
          <w:szCs w:val="22"/>
          <w:lang w:eastAsia="en-US"/>
        </w:rPr>
        <w:t>- промышленная безопасность,</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охрана труда и окружающей среды.</w:t>
      </w:r>
    </w:p>
    <w:p w14:paraId="43DCC823"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lastRenderedPageBreak/>
        <w:t xml:space="preserve">Работы </w:t>
      </w:r>
      <w:r w:rsidRPr="004839F3">
        <w:rPr>
          <w:rFonts w:eastAsia="Arial"/>
          <w:color w:val="000000" w:themeColor="text1"/>
          <w:sz w:val="22"/>
          <w:szCs w:val="22"/>
          <w:lang w:eastAsia="en-US"/>
        </w:rPr>
        <w:t>- работы, подлежащие выполнению Исполнителем в соответствии с условиями Договора и приложений к нему.</w:t>
      </w:r>
      <w:r w:rsidR="00ED522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гарантирует, что выполнением работ будут достигнуты все запланированные результаты по Договору.</w:t>
      </w:r>
    </w:p>
    <w:p w14:paraId="07F6C534"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Скрытые работы</w:t>
      </w:r>
      <w:r w:rsidRPr="004839F3">
        <w:rPr>
          <w:rFonts w:eastAsia="Arial"/>
          <w:color w:val="000000" w:themeColor="text1"/>
          <w:sz w:val="22"/>
          <w:szCs w:val="22"/>
          <w:lang w:eastAsia="en-US"/>
        </w:rPr>
        <w:t xml:space="preserve"> - выполненные работы, скрываемые последующими работами, качество и точность которых невозможно определить после выполнения последующих работ на Объекте.</w:t>
      </w:r>
    </w:p>
    <w:p w14:paraId="20F8113E"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Субподрядчик</w:t>
      </w:r>
      <w:r w:rsidRPr="004839F3">
        <w:rPr>
          <w:rFonts w:eastAsia="Arial"/>
          <w:color w:val="000000" w:themeColor="text1"/>
          <w:sz w:val="22"/>
          <w:szCs w:val="22"/>
          <w:lang w:eastAsia="en-US"/>
        </w:rPr>
        <w:t xml:space="preserve"> - любая организация, привлеченная Исполнителем для выполнения любой части Работ по Договору, </w:t>
      </w:r>
      <w:r w:rsidR="007E739F" w:rsidRPr="004839F3">
        <w:rPr>
          <w:rFonts w:eastAsia="Arial"/>
          <w:color w:val="000000" w:themeColor="text1"/>
          <w:sz w:val="22"/>
          <w:szCs w:val="22"/>
          <w:lang w:eastAsia="en-US"/>
        </w:rPr>
        <w:t xml:space="preserve">включая мобилизацию/демобилизацию. </w:t>
      </w:r>
      <w:r w:rsidRPr="004839F3">
        <w:rPr>
          <w:rFonts w:eastAsia="Arial"/>
          <w:color w:val="000000" w:themeColor="text1"/>
          <w:sz w:val="22"/>
          <w:szCs w:val="22"/>
          <w:lang w:eastAsia="en-US"/>
        </w:rPr>
        <w:t xml:space="preserve">Привлечение Субподрядчика осуществляется по письменному согласованию с Заказчиком. </w:t>
      </w:r>
    </w:p>
    <w:p w14:paraId="67BA3796" w14:textId="77777777" w:rsidR="00964272" w:rsidRPr="004839F3" w:rsidRDefault="00974D89" w:rsidP="00131AB4">
      <w:pPr>
        <w:pStyle w:val="af2"/>
        <w:keepLines/>
        <w:widowControl w:val="0"/>
        <w:numPr>
          <w:ilvl w:val="1"/>
          <w:numId w:val="21"/>
        </w:numPr>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bCs/>
          <w:color w:val="000000" w:themeColor="text1"/>
          <w:sz w:val="22"/>
          <w:szCs w:val="22"/>
          <w:lang w:eastAsia="en-US"/>
        </w:rPr>
        <w:t>Технические условия</w:t>
      </w:r>
      <w:r w:rsidRPr="004839F3">
        <w:rPr>
          <w:rFonts w:eastAsia="Arial"/>
          <w:color w:val="000000" w:themeColor="text1"/>
          <w:sz w:val="22"/>
          <w:szCs w:val="22"/>
          <w:lang w:eastAsia="en-US"/>
        </w:rPr>
        <w:t xml:space="preserve"> – документ, позволяющий идентифицировать вторичную продукцию, в котором отражаются назначение продукции, ее качественные показатели, правила приемки, методы контроля, условия транспортирования и хранения, гарантии изготовителя.</w:t>
      </w:r>
    </w:p>
    <w:p w14:paraId="6DF35AF1" w14:textId="77777777" w:rsidR="00964272" w:rsidRPr="004839F3" w:rsidRDefault="00974D89" w:rsidP="00131AB4">
      <w:pPr>
        <w:pStyle w:val="af2"/>
        <w:numPr>
          <w:ilvl w:val="1"/>
          <w:numId w:val="21"/>
        </w:numPr>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Третьи лица</w:t>
      </w:r>
      <w:r w:rsidRPr="004839F3">
        <w:rPr>
          <w:rFonts w:eastAsia="Arial"/>
          <w:color w:val="000000" w:themeColor="text1"/>
          <w:sz w:val="22"/>
          <w:szCs w:val="22"/>
          <w:lang w:eastAsia="en-US"/>
        </w:rPr>
        <w:t xml:space="preserve"> - физические и юридические лица, не обременённые Договорными отношениями с Заказчиком, Исполнителем и Субподрядчиком. </w:t>
      </w:r>
    </w:p>
    <w:p w14:paraId="2BF4CD82"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bCs/>
          <w:i/>
          <w:color w:val="000000" w:themeColor="text1"/>
          <w:sz w:val="22"/>
          <w:szCs w:val="22"/>
        </w:rPr>
      </w:pPr>
      <w:r w:rsidRPr="004839F3">
        <w:rPr>
          <w:b/>
          <w:bCs/>
          <w:color w:val="000000" w:themeColor="text1"/>
          <w:sz w:val="22"/>
          <w:szCs w:val="22"/>
        </w:rPr>
        <w:t xml:space="preserve">Утилизация Отходов бурения – </w:t>
      </w:r>
      <w:r w:rsidRPr="004839F3">
        <w:rPr>
          <w:bCs/>
          <w:color w:val="000000" w:themeColor="text1"/>
          <w:sz w:val="22"/>
          <w:szCs w:val="22"/>
        </w:rPr>
        <w:t>процесс использования отходов бурения для производства Вторичной продукции, осуществляемый Исполнителем на Объекте накопления/утилизации Отходов бурения по утвержденной в установленном порядке технологии, имеющей положительное заключение государственной экологической экспертизы (указать реквизиты документа, кем и когда утвержден). Результатом является вторичная продукция, полностью соответствующая требованиям утвержденной технологии.</w:t>
      </w:r>
    </w:p>
    <w:p w14:paraId="697CB4BD" w14:textId="77777777" w:rsidR="00964272" w:rsidRPr="004839F3" w:rsidRDefault="00974D89" w:rsidP="00131AB4">
      <w:pPr>
        <w:pStyle w:val="af2"/>
        <w:keepLines/>
        <w:widowControl w:val="0"/>
        <w:numPr>
          <w:ilvl w:val="1"/>
          <w:numId w:val="21"/>
        </w:numPr>
        <w:tabs>
          <w:tab w:val="left" w:pos="0"/>
        </w:tabs>
        <w:suppressAutoHyphens/>
        <w:autoSpaceDE w:val="0"/>
        <w:autoSpaceDN w:val="0"/>
        <w:adjustRightInd w:val="0"/>
        <w:ind w:left="0" w:firstLine="0"/>
        <w:jc w:val="both"/>
        <w:rPr>
          <w:rFonts w:eastAsia="Arial"/>
          <w:color w:val="000000" w:themeColor="text1"/>
          <w:sz w:val="22"/>
          <w:szCs w:val="22"/>
          <w:lang w:eastAsia="en-US"/>
        </w:rPr>
      </w:pPr>
      <w:r w:rsidRPr="004839F3">
        <w:rPr>
          <w:rFonts w:eastAsia="Arial"/>
          <w:b/>
          <w:color w:val="000000" w:themeColor="text1"/>
          <w:sz w:val="22"/>
          <w:szCs w:val="22"/>
          <w:lang w:eastAsia="en-US"/>
        </w:rPr>
        <w:t>Остаточная стоимость имущества</w:t>
      </w:r>
      <w:r w:rsidRPr="004839F3">
        <w:rPr>
          <w:rFonts w:eastAsia="Arial"/>
          <w:color w:val="000000" w:themeColor="text1"/>
          <w:sz w:val="22"/>
          <w:szCs w:val="22"/>
          <w:lang w:eastAsia="en-US"/>
        </w:rPr>
        <w:t xml:space="preserve"> – стоимость, равная разнице между первоначальной стоимостью и суммой начисленной за период эксплуатации амортизации.</w:t>
      </w:r>
    </w:p>
    <w:p w14:paraId="702E9F8F"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
          <w:bCs/>
          <w:color w:val="000000" w:themeColor="text1"/>
          <w:sz w:val="22"/>
          <w:szCs w:val="22"/>
        </w:rPr>
        <w:t>Конфиденциальная информация</w:t>
      </w:r>
      <w:r w:rsidRPr="004839F3">
        <w:rPr>
          <w:bCs/>
          <w:color w:val="000000" w:themeColor="text1"/>
          <w:sz w:val="22"/>
          <w:szCs w:val="22"/>
        </w:rPr>
        <w:t xml:space="preserve"> – любая информация по Договору, имеющая действительную или потенциальную в силу 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47AC162D" w14:textId="688B20AA" w:rsidR="00D771A4"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Приведенные выше определения могут употребляться как в единственном, так и во множественном числе. </w:t>
      </w:r>
      <w:r w:rsidR="00D771A4" w:rsidRPr="004839F3">
        <w:rPr>
          <w:bCs/>
          <w:color w:val="000000" w:themeColor="text1"/>
          <w:sz w:val="22"/>
          <w:szCs w:val="22"/>
        </w:rPr>
        <w:t>Слова, указанные в Договоре в единственном числе</w:t>
      </w:r>
      <w:r w:rsidR="00D60C9E" w:rsidRPr="004839F3">
        <w:rPr>
          <w:bCs/>
          <w:color w:val="000000" w:themeColor="text1"/>
          <w:sz w:val="22"/>
          <w:szCs w:val="22"/>
        </w:rPr>
        <w:t>,</w:t>
      </w:r>
      <w:r w:rsidR="00D771A4" w:rsidRPr="004839F3">
        <w:rPr>
          <w:bCs/>
          <w:color w:val="000000" w:themeColor="text1"/>
          <w:sz w:val="22"/>
          <w:szCs w:val="22"/>
        </w:rPr>
        <w:t xml:space="preserve"> могут толковаться, как если бы они были указаны во множественном числе и - наоборот, где это требуется по контексту. Слова, указанные в Договоре </w:t>
      </w:r>
      <w:r w:rsidR="00D60C9E" w:rsidRPr="004839F3">
        <w:rPr>
          <w:bCs/>
          <w:color w:val="000000" w:themeColor="text1"/>
          <w:sz w:val="22"/>
          <w:szCs w:val="22"/>
        </w:rPr>
        <w:t>в мужском роде,</w:t>
      </w:r>
      <w:r w:rsidR="00D771A4" w:rsidRPr="004839F3">
        <w:rPr>
          <w:bCs/>
          <w:color w:val="000000" w:themeColor="text1"/>
          <w:sz w:val="22"/>
          <w:szCs w:val="22"/>
        </w:rPr>
        <w:t xml:space="preserve"> могут толковаться, как если бы они были указаны в женском роде и - наоборот, где это требуется по контексту. </w:t>
      </w:r>
    </w:p>
    <w:p w14:paraId="2FDBA579"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Ссылка на дни означает календарные дни, если иное прямо не указано в Договоре. </w:t>
      </w:r>
    </w:p>
    <w:p w14:paraId="1867E6BB"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При наличии явных разночтений между любыми из Приложений, которые являются частью Договора, подлежат применению более жесткие требования (в том числе в части суммы штрафа), но Исполнитель обязан незамедлительно известить Заказчика об этих разночтениях и действовать в соответствии с решением Заказчика в отношении такого разночтения.</w:t>
      </w:r>
    </w:p>
    <w:p w14:paraId="650B4A4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Различные заголовки и названия в Статьях Договора используются исключительно в целях удобства и не используются при толковании содержания его статей. </w:t>
      </w:r>
    </w:p>
    <w:p w14:paraId="7D2C93E6" w14:textId="7A18F50D" w:rsidR="00050689" w:rsidRPr="004839F3" w:rsidRDefault="00974D89" w:rsidP="00131AB4">
      <w:pPr>
        <w:numPr>
          <w:ilvl w:val="1"/>
          <w:numId w:val="21"/>
        </w:numPr>
        <w:tabs>
          <w:tab w:val="left" w:pos="513"/>
        </w:tabs>
        <w:autoSpaceDE w:val="0"/>
        <w:autoSpaceDN w:val="0"/>
        <w:adjustRightInd w:val="0"/>
        <w:ind w:left="0" w:firstLine="0"/>
        <w:jc w:val="both"/>
        <w:rPr>
          <w:bCs/>
          <w:color w:val="000000" w:themeColor="text1"/>
          <w:sz w:val="22"/>
          <w:szCs w:val="22"/>
        </w:rPr>
      </w:pPr>
      <w:r w:rsidRPr="004839F3">
        <w:rPr>
          <w:bCs/>
          <w:color w:val="000000" w:themeColor="text1"/>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r w:rsidR="0034724E" w:rsidRPr="004839F3">
        <w:rPr>
          <w:bCs/>
          <w:color w:val="000000" w:themeColor="text1"/>
          <w:sz w:val="22"/>
          <w:szCs w:val="22"/>
        </w:rPr>
        <w:t xml:space="preserve"> Любые изменения и дополнения к Договору, не совершенные в письменной форме и не подписанные Сторонами, ничтожны.</w:t>
      </w:r>
    </w:p>
    <w:p w14:paraId="3232DB29" w14:textId="77777777" w:rsidR="00206320"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40E906E"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Каждая из Сторон подтверждает, что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14:paraId="1DC7B251"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добросовестность и опыт Исполнителя, который, по собственным заявлениям, является специалистом в области утилизации отходов бурения, обладает значительным опытом, необходимым для надлежащего исполнения обязательств по Договору. Данное обстоятельство учтено Исполнителем при определении цены Договора, а также Заказчиком при ее принятии. </w:t>
      </w:r>
    </w:p>
    <w:p w14:paraId="1110858D" w14:textId="77777777" w:rsidR="00964272" w:rsidRPr="004839F3" w:rsidRDefault="00974D89" w:rsidP="00131AB4">
      <w:pPr>
        <w:pStyle w:val="af2"/>
        <w:numPr>
          <w:ilvl w:val="1"/>
          <w:numId w:val="21"/>
        </w:numPr>
        <w:autoSpaceDE w:val="0"/>
        <w:autoSpaceDN w:val="0"/>
        <w:adjustRightInd w:val="0"/>
        <w:ind w:left="0" w:firstLine="0"/>
        <w:jc w:val="both"/>
        <w:rPr>
          <w:bCs/>
          <w:color w:val="000000" w:themeColor="text1"/>
          <w:sz w:val="22"/>
          <w:szCs w:val="22"/>
        </w:rPr>
      </w:pPr>
      <w:r w:rsidRPr="004839F3">
        <w:rPr>
          <w:bCs/>
          <w:color w:val="000000" w:themeColor="text1"/>
          <w:sz w:val="22"/>
          <w:szCs w:val="22"/>
        </w:rPr>
        <w:lastRenderedPageBreak/>
        <w:t>Если в любое время одно или более из положений Договора, не являющиеся существенными по отдельности или в совокупности, станут недействительными, незаконными или потеряют исковую силу, то в результате этого действительность, законность и исковая сила остальных положений Договора ни в коем случае не меняется и не становится ничтожным.</w:t>
      </w:r>
    </w:p>
    <w:p w14:paraId="41E02792" w14:textId="77777777" w:rsidR="00964272" w:rsidRPr="004839F3" w:rsidRDefault="00964272" w:rsidP="00131AB4">
      <w:pPr>
        <w:pStyle w:val="21"/>
        <w:jc w:val="both"/>
        <w:rPr>
          <w:color w:val="000000" w:themeColor="text1"/>
          <w:sz w:val="22"/>
          <w:szCs w:val="22"/>
        </w:rPr>
      </w:pPr>
    </w:p>
    <w:p w14:paraId="4F5AF277" w14:textId="77777777" w:rsidR="00964272" w:rsidRPr="004839F3" w:rsidRDefault="00974D89" w:rsidP="00131AB4">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2. ПРЕДМЕТ ДОГОВОРА</w:t>
      </w:r>
    </w:p>
    <w:p w14:paraId="1FA3F4E4" w14:textId="435DEBBB" w:rsidR="006E1646" w:rsidRPr="004839F3" w:rsidRDefault="00974D89"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2.1. Исполнитель обязуется выполнить по заданию Заказчика комплекс работ по </w:t>
      </w:r>
      <w:r w:rsidR="00F913DC"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тилизации отходов бурения, образ</w:t>
      </w:r>
      <w:r w:rsidR="00BE2BCD" w:rsidRPr="004839F3">
        <w:rPr>
          <w:rFonts w:eastAsia="Arial"/>
          <w:bCs/>
          <w:color w:val="000000" w:themeColor="text1"/>
          <w:sz w:val="22"/>
          <w:szCs w:val="22"/>
          <w:lang w:eastAsia="en-US"/>
        </w:rPr>
        <w:t>ующих</w:t>
      </w:r>
      <w:r w:rsidR="00BE2BCD" w:rsidRPr="004839F3">
        <w:rPr>
          <w:rFonts w:eastAsia="Arial"/>
          <w:bCs/>
          <w:sz w:val="22"/>
          <w:szCs w:val="22"/>
          <w:lang w:eastAsia="en-US"/>
        </w:rPr>
        <w:t>ся</w:t>
      </w:r>
      <w:r w:rsidRPr="004839F3">
        <w:rPr>
          <w:rFonts w:eastAsia="Arial"/>
          <w:bCs/>
          <w:sz w:val="22"/>
          <w:szCs w:val="22"/>
          <w:lang w:eastAsia="en-US"/>
        </w:rPr>
        <w:t xml:space="preserve"> </w:t>
      </w:r>
      <w:r w:rsidRPr="004839F3">
        <w:rPr>
          <w:rFonts w:eastAsia="Arial"/>
          <w:bCs/>
          <w:color w:val="000000" w:themeColor="text1"/>
          <w:sz w:val="22"/>
          <w:szCs w:val="22"/>
          <w:lang w:eastAsia="en-US"/>
        </w:rPr>
        <w:t xml:space="preserve">в процессе строительства </w:t>
      </w:r>
      <w:r w:rsidR="00536A07" w:rsidRPr="004839F3">
        <w:rPr>
          <w:rFonts w:eastAsia="Arial"/>
          <w:bCs/>
          <w:color w:val="000000" w:themeColor="text1"/>
          <w:sz w:val="22"/>
          <w:szCs w:val="22"/>
          <w:lang w:eastAsia="en-US"/>
        </w:rPr>
        <w:t xml:space="preserve">Заказчиком </w:t>
      </w:r>
      <w:r w:rsidR="00042610">
        <w:rPr>
          <w:rFonts w:eastAsia="Arial"/>
          <w:bCs/>
          <w:color w:val="000000" w:themeColor="text1"/>
          <w:sz w:val="22"/>
          <w:szCs w:val="22"/>
          <w:lang w:eastAsia="en-US"/>
        </w:rPr>
        <w:t xml:space="preserve">поисково-оценочной </w:t>
      </w:r>
      <w:r w:rsidR="00BE2BCD" w:rsidRPr="004839F3">
        <w:rPr>
          <w:rFonts w:eastAsia="Arial"/>
          <w:bCs/>
          <w:color w:val="000000" w:themeColor="text1"/>
          <w:sz w:val="22"/>
          <w:szCs w:val="22"/>
          <w:lang w:eastAsia="en-US"/>
        </w:rPr>
        <w:t>скважин</w:t>
      </w:r>
      <w:r w:rsidR="002E5C82">
        <w:rPr>
          <w:rFonts w:eastAsia="Arial"/>
          <w:bCs/>
          <w:color w:val="000000" w:themeColor="text1"/>
          <w:sz w:val="22"/>
          <w:szCs w:val="22"/>
          <w:lang w:eastAsia="en-US"/>
        </w:rPr>
        <w:t>ы</w:t>
      </w:r>
      <w:r w:rsidR="00637304" w:rsidRPr="004839F3">
        <w:rPr>
          <w:rFonts w:eastAsia="Arial"/>
          <w:bCs/>
          <w:color w:val="000000" w:themeColor="text1"/>
          <w:sz w:val="22"/>
          <w:szCs w:val="22"/>
          <w:lang w:eastAsia="en-US"/>
        </w:rPr>
        <w:t xml:space="preserve"> </w:t>
      </w:r>
      <w:r w:rsidR="00E84B77">
        <w:rPr>
          <w:rFonts w:eastAsia="Arial"/>
          <w:bCs/>
          <w:color w:val="000000" w:themeColor="text1"/>
          <w:sz w:val="22"/>
          <w:szCs w:val="22"/>
          <w:lang w:eastAsia="en-US"/>
        </w:rPr>
        <w:t>№</w:t>
      </w:r>
      <w:r w:rsidR="00E84B77" w:rsidRPr="00E84B77">
        <w:rPr>
          <w:rFonts w:eastAsia="Arial"/>
          <w:bCs/>
          <w:color w:val="000000" w:themeColor="text1"/>
          <w:sz w:val="22"/>
          <w:szCs w:val="22"/>
          <w:lang w:eastAsia="en-US"/>
        </w:rPr>
        <w:t xml:space="preserve">____ </w:t>
      </w:r>
      <w:r w:rsidR="00042610" w:rsidRPr="00042610">
        <w:rPr>
          <w:rFonts w:eastAsia="Arial"/>
          <w:b/>
          <w:bCs/>
          <w:i/>
          <w:color w:val="000000" w:themeColor="text1"/>
          <w:sz w:val="22"/>
          <w:szCs w:val="22"/>
          <w:lang w:eastAsia="en-US"/>
        </w:rPr>
        <w:t>Восточно-Сузунского</w:t>
      </w:r>
      <w:r w:rsidR="00E84B77" w:rsidRPr="00E84B77">
        <w:rPr>
          <w:rFonts w:eastAsia="Arial"/>
          <w:b/>
          <w:bCs/>
          <w:i/>
          <w:color w:val="000000" w:themeColor="text1"/>
          <w:sz w:val="22"/>
          <w:szCs w:val="22"/>
          <w:lang w:eastAsia="en-US"/>
        </w:rPr>
        <w:t>-2</w:t>
      </w:r>
      <w:r w:rsidR="004B49F7">
        <w:rPr>
          <w:rFonts w:eastAsia="Arial"/>
          <w:b/>
          <w:bCs/>
          <w:i/>
          <w:color w:val="000000" w:themeColor="text1"/>
          <w:sz w:val="22"/>
          <w:szCs w:val="22"/>
          <w:lang w:eastAsia="en-US"/>
        </w:rPr>
        <w:t xml:space="preserve"> </w:t>
      </w:r>
      <w:r w:rsidR="00487FD2" w:rsidRPr="002C48C6">
        <w:rPr>
          <w:rFonts w:eastAsia="Arial"/>
          <w:b/>
          <w:bCs/>
          <w:i/>
          <w:color w:val="000000" w:themeColor="text1"/>
          <w:sz w:val="22"/>
          <w:szCs w:val="22"/>
          <w:lang w:eastAsia="en-US"/>
        </w:rPr>
        <w:t>лицензионного участка</w:t>
      </w:r>
      <w:r w:rsidR="00AC35AF" w:rsidRPr="004839F3">
        <w:rPr>
          <w:rFonts w:eastAsia="Arial"/>
          <w:bCs/>
          <w:color w:val="000000" w:themeColor="text1"/>
          <w:sz w:val="22"/>
          <w:szCs w:val="22"/>
          <w:lang w:eastAsia="en-US"/>
        </w:rPr>
        <w:t>, расположенн</w:t>
      </w:r>
      <w:r w:rsidR="00042610">
        <w:rPr>
          <w:rFonts w:eastAsia="Arial"/>
          <w:bCs/>
          <w:color w:val="000000" w:themeColor="text1"/>
          <w:sz w:val="22"/>
          <w:szCs w:val="22"/>
          <w:lang w:eastAsia="en-US"/>
        </w:rPr>
        <w:t>ой</w:t>
      </w:r>
      <w:r w:rsidR="00AC35AF" w:rsidRPr="004839F3">
        <w:rPr>
          <w:rFonts w:eastAsia="Arial"/>
          <w:bCs/>
          <w:color w:val="000000" w:themeColor="text1"/>
          <w:sz w:val="22"/>
          <w:szCs w:val="22"/>
          <w:lang w:eastAsia="en-US"/>
        </w:rPr>
        <w:t xml:space="preserve"> в </w:t>
      </w:r>
      <w:r w:rsidR="00042610">
        <w:rPr>
          <w:rFonts w:eastAsia="Arial"/>
          <w:bCs/>
          <w:color w:val="000000" w:themeColor="text1"/>
          <w:sz w:val="22"/>
          <w:szCs w:val="22"/>
          <w:lang w:eastAsia="en-US"/>
        </w:rPr>
        <w:t>Т</w:t>
      </w:r>
      <w:r w:rsidR="00042610" w:rsidRPr="00042610">
        <w:rPr>
          <w:rFonts w:eastAsia="Arial"/>
          <w:bCs/>
          <w:color w:val="000000" w:themeColor="text1"/>
          <w:sz w:val="22"/>
          <w:szCs w:val="22"/>
          <w:lang w:eastAsia="en-US"/>
        </w:rPr>
        <w:t>аймырск</w:t>
      </w:r>
      <w:r w:rsidR="00042610">
        <w:rPr>
          <w:rFonts w:eastAsia="Arial"/>
          <w:bCs/>
          <w:color w:val="000000" w:themeColor="text1"/>
          <w:sz w:val="22"/>
          <w:szCs w:val="22"/>
          <w:lang w:eastAsia="en-US"/>
        </w:rPr>
        <w:t>ом</w:t>
      </w:r>
      <w:r w:rsidR="00042610" w:rsidRPr="00042610">
        <w:rPr>
          <w:rFonts w:eastAsia="Arial"/>
          <w:bCs/>
          <w:color w:val="000000" w:themeColor="text1"/>
          <w:sz w:val="22"/>
          <w:szCs w:val="22"/>
          <w:lang w:eastAsia="en-US"/>
        </w:rPr>
        <w:t xml:space="preserve"> </w:t>
      </w:r>
      <w:r w:rsidR="00042610">
        <w:rPr>
          <w:rFonts w:eastAsia="Arial"/>
          <w:bCs/>
          <w:color w:val="000000" w:themeColor="text1"/>
          <w:sz w:val="22"/>
          <w:szCs w:val="22"/>
          <w:lang w:eastAsia="en-US"/>
        </w:rPr>
        <w:t>Д</w:t>
      </w:r>
      <w:r w:rsidR="00042610" w:rsidRPr="00042610">
        <w:rPr>
          <w:rFonts w:eastAsia="Arial"/>
          <w:bCs/>
          <w:color w:val="000000" w:themeColor="text1"/>
          <w:sz w:val="22"/>
          <w:szCs w:val="22"/>
          <w:lang w:eastAsia="en-US"/>
        </w:rPr>
        <w:t>олгано-</w:t>
      </w:r>
      <w:r w:rsidR="00042610">
        <w:rPr>
          <w:rFonts w:eastAsia="Arial"/>
          <w:bCs/>
          <w:color w:val="000000" w:themeColor="text1"/>
          <w:sz w:val="22"/>
          <w:szCs w:val="22"/>
          <w:lang w:eastAsia="en-US"/>
        </w:rPr>
        <w:t>Н</w:t>
      </w:r>
      <w:r w:rsidR="00042610" w:rsidRPr="00042610">
        <w:rPr>
          <w:rFonts w:eastAsia="Arial"/>
          <w:bCs/>
          <w:color w:val="000000" w:themeColor="text1"/>
          <w:sz w:val="22"/>
          <w:szCs w:val="22"/>
          <w:lang w:eastAsia="en-US"/>
        </w:rPr>
        <w:t>енецк</w:t>
      </w:r>
      <w:r w:rsidR="00042610">
        <w:rPr>
          <w:rFonts w:eastAsia="Arial"/>
          <w:bCs/>
          <w:color w:val="000000" w:themeColor="text1"/>
          <w:sz w:val="22"/>
          <w:szCs w:val="22"/>
          <w:lang w:eastAsia="en-US"/>
        </w:rPr>
        <w:t>ом</w:t>
      </w:r>
      <w:r w:rsidR="00AC35AF" w:rsidRPr="004839F3">
        <w:rPr>
          <w:rFonts w:eastAsia="Arial"/>
          <w:bCs/>
          <w:color w:val="000000" w:themeColor="text1"/>
          <w:sz w:val="22"/>
          <w:szCs w:val="22"/>
          <w:lang w:eastAsia="en-US"/>
        </w:rPr>
        <w:t xml:space="preserve"> районе Красноярского края</w:t>
      </w:r>
      <w:r w:rsidR="004A176B" w:rsidRPr="004839F3">
        <w:rPr>
          <w:rFonts w:eastAsia="Arial"/>
          <w:bCs/>
          <w:color w:val="000000" w:themeColor="text1"/>
          <w:sz w:val="22"/>
          <w:szCs w:val="22"/>
          <w:lang w:eastAsia="en-US"/>
        </w:rPr>
        <w:t xml:space="preserve">, </w:t>
      </w:r>
      <w:r w:rsidR="00F77400">
        <w:rPr>
          <w:rFonts w:eastAsia="Arial"/>
          <w:bCs/>
          <w:color w:val="000000" w:themeColor="text1"/>
          <w:sz w:val="22"/>
          <w:szCs w:val="22"/>
          <w:lang w:eastAsia="en-US"/>
        </w:rPr>
        <w:t xml:space="preserve">рекультивации шламового амбара, </w:t>
      </w:r>
      <w:r w:rsidRPr="004839F3">
        <w:rPr>
          <w:rFonts w:eastAsia="Arial"/>
          <w:bCs/>
          <w:color w:val="000000" w:themeColor="text1"/>
          <w:sz w:val="22"/>
          <w:szCs w:val="22"/>
          <w:lang w:eastAsia="en-US"/>
        </w:rPr>
        <w:t xml:space="preserve">в соответствии с </w:t>
      </w:r>
      <w:r w:rsidR="00536A07" w:rsidRPr="004839F3">
        <w:rPr>
          <w:rFonts w:eastAsia="Arial"/>
          <w:bCs/>
          <w:color w:val="000000" w:themeColor="text1"/>
          <w:sz w:val="22"/>
          <w:szCs w:val="22"/>
          <w:lang w:eastAsia="en-US"/>
        </w:rPr>
        <w:t>Т</w:t>
      </w:r>
      <w:r w:rsidRPr="004839F3">
        <w:rPr>
          <w:rFonts w:eastAsia="Arial"/>
          <w:bCs/>
          <w:color w:val="000000" w:themeColor="text1"/>
          <w:sz w:val="22"/>
          <w:szCs w:val="22"/>
          <w:lang w:eastAsia="en-US"/>
        </w:rPr>
        <w:t>ехническим заданием (Приложение № 2</w:t>
      </w:r>
      <w:r w:rsidR="007171A4">
        <w:rPr>
          <w:rFonts w:eastAsia="Arial"/>
          <w:bCs/>
          <w:color w:val="000000" w:themeColor="text1"/>
          <w:sz w:val="22"/>
          <w:szCs w:val="22"/>
          <w:lang w:eastAsia="en-US"/>
        </w:rPr>
        <w:t>2</w:t>
      </w:r>
      <w:r w:rsidRPr="004839F3">
        <w:rPr>
          <w:rFonts w:eastAsia="Arial"/>
          <w:bCs/>
          <w:color w:val="000000" w:themeColor="text1"/>
          <w:sz w:val="22"/>
          <w:szCs w:val="22"/>
          <w:lang w:eastAsia="en-US"/>
        </w:rPr>
        <w:t>) и другими</w:t>
      </w:r>
      <w:r w:rsidR="00ED522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условиям Договора</w:t>
      </w:r>
      <w:r w:rsidR="00536A07" w:rsidRPr="004839F3">
        <w:rPr>
          <w:rFonts w:eastAsia="Arial"/>
          <w:bCs/>
          <w:color w:val="000000" w:themeColor="text1"/>
          <w:sz w:val="22"/>
          <w:szCs w:val="22"/>
          <w:lang w:eastAsia="en-US"/>
        </w:rPr>
        <w:t>, с достижением запланированного результата.</w:t>
      </w:r>
      <w:r w:rsidR="00ED5225" w:rsidRPr="004839F3">
        <w:rPr>
          <w:rFonts w:eastAsia="Arial"/>
          <w:bCs/>
          <w:color w:val="000000" w:themeColor="text1"/>
          <w:sz w:val="22"/>
          <w:szCs w:val="22"/>
          <w:lang w:eastAsia="en-US"/>
        </w:rPr>
        <w:t xml:space="preserve"> </w:t>
      </w:r>
    </w:p>
    <w:p w14:paraId="1A37B841" w14:textId="2A8A8884" w:rsidR="00206320" w:rsidRPr="004839F3" w:rsidRDefault="00F913DC" w:rsidP="00131AB4">
      <w:pPr>
        <w:autoSpaceDE w:val="0"/>
        <w:autoSpaceDN w:val="0"/>
        <w:adjustRightInd w:val="0"/>
        <w:jc w:val="both"/>
        <w:rPr>
          <w:rFonts w:eastAsia="Arial"/>
          <w:bCs/>
          <w:color w:val="000000" w:themeColor="text1"/>
          <w:sz w:val="22"/>
          <w:szCs w:val="22"/>
          <w:highlight w:val="lightGray"/>
          <w:lang w:eastAsia="en-US"/>
        </w:rPr>
      </w:pPr>
      <w:r w:rsidRPr="004839F3">
        <w:rPr>
          <w:rFonts w:eastAsia="Arial"/>
          <w:bCs/>
          <w:color w:val="000000" w:themeColor="text1"/>
          <w:sz w:val="22"/>
          <w:szCs w:val="22"/>
          <w:lang w:eastAsia="en-US"/>
        </w:rPr>
        <w:t xml:space="preserve">Исполнитель имеет право выполнять комплекс работ на основании лицензии </w:t>
      </w:r>
      <w:bookmarkStart w:id="3" w:name="_Hlk128576381"/>
      <w:r w:rsidR="00487FD2" w:rsidRPr="004839F3">
        <w:rPr>
          <w:rFonts w:eastAsia="Arial"/>
          <w:bCs/>
          <w:color w:val="000000" w:themeColor="text1"/>
          <w:sz w:val="22"/>
          <w:szCs w:val="22"/>
          <w:lang w:eastAsia="en-US"/>
        </w:rPr>
        <w:t xml:space="preserve">№ </w:t>
      </w:r>
      <w:r w:rsidR="00E640E1" w:rsidRPr="004839F3">
        <w:rPr>
          <w:rFonts w:eastAsia="Arial"/>
          <w:bCs/>
          <w:color w:val="000000" w:themeColor="text1"/>
          <w:sz w:val="22"/>
          <w:szCs w:val="22"/>
          <w:lang w:eastAsia="en-US"/>
        </w:rPr>
        <w:t xml:space="preserve">_______ </w:t>
      </w:r>
      <w:r w:rsidR="00487FD2" w:rsidRPr="004839F3">
        <w:rPr>
          <w:rFonts w:eastAsia="Arial"/>
          <w:bCs/>
          <w:color w:val="000000" w:themeColor="text1"/>
          <w:sz w:val="22"/>
          <w:szCs w:val="22"/>
          <w:lang w:eastAsia="en-US"/>
        </w:rPr>
        <w:t xml:space="preserve">от </w:t>
      </w:r>
      <w:r w:rsidR="00E640E1" w:rsidRPr="004839F3">
        <w:rPr>
          <w:rFonts w:eastAsia="Arial"/>
          <w:bCs/>
          <w:color w:val="000000" w:themeColor="text1"/>
          <w:sz w:val="22"/>
          <w:szCs w:val="22"/>
          <w:lang w:eastAsia="en-US"/>
        </w:rPr>
        <w:t>_______________</w:t>
      </w:r>
      <w:r w:rsidR="00487FD2" w:rsidRPr="004839F3">
        <w:rPr>
          <w:rFonts w:eastAsia="Arial"/>
          <w:bCs/>
          <w:color w:val="000000" w:themeColor="text1"/>
          <w:sz w:val="22"/>
          <w:szCs w:val="22"/>
          <w:lang w:eastAsia="en-US"/>
        </w:rPr>
        <w:t>г.</w:t>
      </w:r>
      <w:bookmarkEnd w:id="3"/>
    </w:p>
    <w:p w14:paraId="1D833371" w14:textId="580A526F" w:rsidR="001F640D" w:rsidRPr="004839F3" w:rsidRDefault="00536A07"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2.2. </w:t>
      </w:r>
      <w:r w:rsidR="00974D89" w:rsidRPr="004839F3">
        <w:rPr>
          <w:rFonts w:eastAsia="Arial"/>
          <w:bCs/>
          <w:color w:val="000000" w:themeColor="text1"/>
          <w:sz w:val="22"/>
          <w:szCs w:val="22"/>
          <w:lang w:eastAsia="en-US"/>
        </w:rPr>
        <w:t>Комплекс работ</w:t>
      </w:r>
      <w:r w:rsidRPr="004839F3">
        <w:rPr>
          <w:rFonts w:eastAsia="Arial"/>
          <w:bCs/>
          <w:color w:val="000000" w:themeColor="text1"/>
          <w:sz w:val="22"/>
          <w:szCs w:val="22"/>
          <w:lang w:eastAsia="en-US"/>
        </w:rPr>
        <w:t xml:space="preserve">, выполняемых </w:t>
      </w:r>
      <w:r w:rsidR="00FC144B" w:rsidRPr="004839F3">
        <w:rPr>
          <w:rFonts w:eastAsia="Arial"/>
          <w:bCs/>
          <w:color w:val="000000" w:themeColor="text1"/>
          <w:sz w:val="22"/>
          <w:szCs w:val="22"/>
          <w:lang w:eastAsia="en-US"/>
        </w:rPr>
        <w:t>И</w:t>
      </w:r>
      <w:r w:rsidRPr="004839F3">
        <w:rPr>
          <w:rFonts w:eastAsia="Arial"/>
          <w:bCs/>
          <w:color w:val="000000" w:themeColor="text1"/>
          <w:sz w:val="22"/>
          <w:szCs w:val="22"/>
          <w:lang w:eastAsia="en-US"/>
        </w:rPr>
        <w:t xml:space="preserve">сполнителем, </w:t>
      </w:r>
      <w:r w:rsidR="009968B5" w:rsidRPr="004839F3">
        <w:rPr>
          <w:rFonts w:eastAsia="Arial"/>
          <w:bCs/>
          <w:color w:val="000000" w:themeColor="text1"/>
          <w:sz w:val="22"/>
          <w:szCs w:val="22"/>
          <w:lang w:eastAsia="en-US"/>
        </w:rPr>
        <w:t>включает в себя</w:t>
      </w:r>
      <w:r w:rsidR="00974D89" w:rsidRPr="004839F3">
        <w:rPr>
          <w:rFonts w:eastAsia="Arial"/>
          <w:bCs/>
          <w:color w:val="000000" w:themeColor="text1"/>
          <w:sz w:val="22"/>
          <w:szCs w:val="22"/>
          <w:lang w:eastAsia="en-US"/>
        </w:rPr>
        <w:t>:</w:t>
      </w:r>
      <w:r w:rsidR="006E1646" w:rsidRPr="004839F3">
        <w:rPr>
          <w:rFonts w:eastAsia="Arial"/>
          <w:bCs/>
          <w:color w:val="000000" w:themeColor="text1"/>
          <w:sz w:val="22"/>
          <w:szCs w:val="22"/>
          <w:lang w:eastAsia="en-US"/>
        </w:rPr>
        <w:t xml:space="preserve"> у</w:t>
      </w:r>
      <w:r w:rsidR="00AF04CC" w:rsidRPr="004839F3">
        <w:rPr>
          <w:rFonts w:eastAsia="Arial"/>
          <w:bCs/>
          <w:color w:val="000000" w:themeColor="text1"/>
          <w:sz w:val="22"/>
          <w:szCs w:val="22"/>
          <w:lang w:eastAsia="en-US"/>
        </w:rPr>
        <w:t>тилизацию отходов бурения по технологии, имеющей положительное заключение государственной экологической экспертизы, предусматривающей использование технологии на территории Красноярского края, с получением вторичной продукции</w:t>
      </w:r>
      <w:r w:rsidR="00042610">
        <w:rPr>
          <w:rFonts w:eastAsia="Arial"/>
          <w:bCs/>
          <w:color w:val="000000" w:themeColor="text1"/>
          <w:sz w:val="22"/>
          <w:szCs w:val="22"/>
          <w:lang w:eastAsia="en-US"/>
        </w:rPr>
        <w:t>/строительного материала</w:t>
      </w:r>
      <w:r w:rsidR="00AF04CC" w:rsidRPr="004839F3">
        <w:rPr>
          <w:rFonts w:eastAsia="Arial"/>
          <w:bCs/>
          <w:color w:val="000000" w:themeColor="text1"/>
          <w:sz w:val="22"/>
          <w:szCs w:val="22"/>
          <w:lang w:eastAsia="en-US"/>
        </w:rPr>
        <w:t xml:space="preserve">. </w:t>
      </w:r>
      <w:r w:rsidR="00AF04CC" w:rsidRPr="004839F3">
        <w:rPr>
          <w:bCs/>
          <w:color w:val="000000" w:themeColor="text1"/>
          <w:sz w:val="22"/>
          <w:szCs w:val="22"/>
        </w:rPr>
        <w:t xml:space="preserve">Утилизация отходов бурения осуществляется в строгом соответствии с положениями технологии </w:t>
      </w:r>
      <w:r w:rsidR="00E4382F" w:rsidRPr="004839F3">
        <w:rPr>
          <w:rFonts w:eastAsia="Arial"/>
          <w:bCs/>
          <w:color w:val="000000" w:themeColor="text1"/>
          <w:sz w:val="22"/>
          <w:szCs w:val="22"/>
          <w:lang w:eastAsia="en-US"/>
        </w:rPr>
        <w:t>«</w:t>
      </w:r>
      <w:r w:rsidR="00042610">
        <w:rPr>
          <w:rFonts w:eastAsia="Arial"/>
          <w:bCs/>
          <w:color w:val="000000" w:themeColor="text1"/>
          <w:sz w:val="22"/>
          <w:szCs w:val="22"/>
          <w:lang w:eastAsia="en-US"/>
        </w:rPr>
        <w:t>______</w:t>
      </w:r>
      <w:r w:rsidR="00E4382F" w:rsidRPr="004839F3">
        <w:rPr>
          <w:rFonts w:eastAsia="Arial"/>
          <w:bCs/>
          <w:color w:val="000000" w:themeColor="text1"/>
          <w:sz w:val="22"/>
          <w:szCs w:val="22"/>
          <w:lang w:eastAsia="en-US"/>
        </w:rPr>
        <w:t>»</w:t>
      </w:r>
      <w:r w:rsidR="00E4382F" w:rsidRPr="004839F3">
        <w:rPr>
          <w:bCs/>
          <w:color w:val="000000" w:themeColor="text1"/>
          <w:sz w:val="22"/>
          <w:szCs w:val="22"/>
        </w:rPr>
        <w:t xml:space="preserve">, имеющей положительное заключение государственной экологической экспертизы от </w:t>
      </w:r>
      <w:r w:rsidR="00042610">
        <w:rPr>
          <w:bCs/>
          <w:color w:val="000000" w:themeColor="text1"/>
          <w:sz w:val="22"/>
          <w:szCs w:val="22"/>
        </w:rPr>
        <w:t>_______</w:t>
      </w:r>
      <w:r w:rsidR="00E4382F" w:rsidRPr="004839F3">
        <w:rPr>
          <w:bCs/>
          <w:color w:val="000000" w:themeColor="text1"/>
          <w:sz w:val="22"/>
          <w:szCs w:val="22"/>
        </w:rPr>
        <w:t xml:space="preserve"> утверждено приказом Федеральной службы по надзору в сфере природопользования от </w:t>
      </w:r>
      <w:r w:rsidR="00042610">
        <w:rPr>
          <w:bCs/>
          <w:color w:val="000000" w:themeColor="text1"/>
          <w:sz w:val="22"/>
          <w:szCs w:val="22"/>
        </w:rPr>
        <w:t>_______</w:t>
      </w:r>
      <w:r w:rsidR="00E4382F" w:rsidRPr="004839F3">
        <w:rPr>
          <w:bCs/>
          <w:color w:val="000000" w:themeColor="text1"/>
          <w:sz w:val="22"/>
          <w:szCs w:val="22"/>
        </w:rPr>
        <w:t>. №</w:t>
      </w:r>
      <w:r w:rsidR="00042610">
        <w:rPr>
          <w:bCs/>
          <w:color w:val="000000" w:themeColor="text1"/>
          <w:sz w:val="22"/>
          <w:szCs w:val="22"/>
        </w:rPr>
        <w:t>_________</w:t>
      </w:r>
      <w:r w:rsidR="00E4382F" w:rsidRPr="004839F3">
        <w:rPr>
          <w:bCs/>
          <w:color w:val="000000" w:themeColor="text1"/>
          <w:sz w:val="22"/>
          <w:szCs w:val="22"/>
        </w:rPr>
        <w:t xml:space="preserve"> с получением вторичного продукта</w:t>
      </w:r>
      <w:r w:rsidR="00042610">
        <w:rPr>
          <w:bCs/>
          <w:color w:val="000000" w:themeColor="text1"/>
          <w:sz w:val="22"/>
          <w:szCs w:val="22"/>
        </w:rPr>
        <w:t>/строительного материала</w:t>
      </w:r>
      <w:r w:rsidR="00E4382F" w:rsidRPr="004839F3">
        <w:rPr>
          <w:bCs/>
          <w:color w:val="000000" w:themeColor="text1"/>
          <w:sz w:val="22"/>
          <w:szCs w:val="22"/>
        </w:rPr>
        <w:t xml:space="preserve"> «</w:t>
      </w:r>
      <w:r w:rsidR="00042610">
        <w:rPr>
          <w:bCs/>
          <w:color w:val="000000" w:themeColor="text1"/>
          <w:sz w:val="22"/>
          <w:szCs w:val="22"/>
        </w:rPr>
        <w:t>________</w:t>
      </w:r>
      <w:r w:rsidR="00E4382F" w:rsidRPr="004839F3">
        <w:rPr>
          <w:bCs/>
          <w:color w:val="000000" w:themeColor="text1"/>
          <w:sz w:val="22"/>
          <w:szCs w:val="22"/>
        </w:rPr>
        <w:t xml:space="preserve">» в соответствии с </w:t>
      </w:r>
      <w:bookmarkStart w:id="4" w:name="_Hlk129099677"/>
      <w:r w:rsidR="00E4382F" w:rsidRPr="004839F3">
        <w:rPr>
          <w:bCs/>
          <w:color w:val="000000" w:themeColor="text1"/>
          <w:sz w:val="22"/>
          <w:szCs w:val="22"/>
        </w:rPr>
        <w:t xml:space="preserve">ТУ </w:t>
      </w:r>
      <w:bookmarkEnd w:id="4"/>
      <w:r w:rsidR="00042610">
        <w:rPr>
          <w:bCs/>
          <w:color w:val="000000" w:themeColor="text1"/>
          <w:sz w:val="22"/>
          <w:szCs w:val="22"/>
        </w:rPr>
        <w:t>________</w:t>
      </w:r>
      <w:r w:rsidR="00E4382F" w:rsidRPr="004839F3">
        <w:rPr>
          <w:bCs/>
          <w:i/>
          <w:color w:val="000000" w:themeColor="text1"/>
          <w:sz w:val="22"/>
          <w:szCs w:val="22"/>
        </w:rPr>
        <w:t xml:space="preserve"> «</w:t>
      </w:r>
      <w:r w:rsidR="00042610">
        <w:rPr>
          <w:bCs/>
          <w:i/>
          <w:color w:val="000000" w:themeColor="text1"/>
          <w:sz w:val="22"/>
          <w:szCs w:val="22"/>
        </w:rPr>
        <w:t>_________</w:t>
      </w:r>
      <w:r w:rsidR="00E4382F" w:rsidRPr="004839F3">
        <w:rPr>
          <w:bCs/>
          <w:i/>
          <w:color w:val="000000" w:themeColor="text1"/>
          <w:sz w:val="22"/>
          <w:szCs w:val="22"/>
        </w:rPr>
        <w:t>»</w:t>
      </w:r>
      <w:r w:rsidR="00042610">
        <w:rPr>
          <w:bCs/>
          <w:color w:val="000000" w:themeColor="text1"/>
          <w:sz w:val="22"/>
          <w:szCs w:val="22"/>
        </w:rPr>
        <w:t>.</w:t>
      </w:r>
    </w:p>
    <w:p w14:paraId="2BBFCA51" w14:textId="4874BE20" w:rsidR="00AF04CC" w:rsidRPr="004839F3" w:rsidRDefault="00AF04CC" w:rsidP="006E1646">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u w:val="single"/>
          <w:lang w:eastAsia="en-US"/>
        </w:rPr>
        <w:t xml:space="preserve">Результатом выполнения работ по </w:t>
      </w:r>
      <w:r w:rsidR="006E1646" w:rsidRPr="004839F3">
        <w:rPr>
          <w:rFonts w:eastAsia="Arial"/>
          <w:bCs/>
          <w:color w:val="000000" w:themeColor="text1"/>
          <w:sz w:val="22"/>
          <w:szCs w:val="22"/>
          <w:u w:val="single"/>
          <w:lang w:eastAsia="en-US"/>
        </w:rPr>
        <w:t>Договору</w:t>
      </w:r>
      <w:r w:rsidR="006E1646"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w:t>
      </w:r>
      <w:r w:rsidR="001F640D" w:rsidRPr="004839F3">
        <w:rPr>
          <w:sz w:val="22"/>
          <w:szCs w:val="22"/>
        </w:rPr>
        <w:t>утилизированные надлежащим образом</w:t>
      </w:r>
      <w:r w:rsidR="00F45856" w:rsidRPr="004839F3">
        <w:rPr>
          <w:sz w:val="22"/>
          <w:szCs w:val="22"/>
        </w:rPr>
        <w:t xml:space="preserve">, в полном объеме </w:t>
      </w:r>
      <w:r w:rsidR="001F640D" w:rsidRPr="004839F3">
        <w:rPr>
          <w:sz w:val="22"/>
          <w:szCs w:val="22"/>
        </w:rPr>
        <w:t xml:space="preserve">и в согласованные сроки </w:t>
      </w:r>
      <w:r w:rsidRPr="004839F3">
        <w:rPr>
          <w:sz w:val="22"/>
          <w:szCs w:val="22"/>
        </w:rPr>
        <w:t>отход</w:t>
      </w:r>
      <w:r w:rsidR="001F640D" w:rsidRPr="004839F3">
        <w:rPr>
          <w:sz w:val="22"/>
          <w:szCs w:val="22"/>
        </w:rPr>
        <w:t>ы</w:t>
      </w:r>
      <w:r w:rsidRPr="004839F3">
        <w:rPr>
          <w:sz w:val="22"/>
          <w:szCs w:val="22"/>
        </w:rPr>
        <w:t xml:space="preserve"> бурения, переданны</w:t>
      </w:r>
      <w:r w:rsidR="001F640D" w:rsidRPr="004839F3">
        <w:rPr>
          <w:sz w:val="22"/>
          <w:szCs w:val="22"/>
        </w:rPr>
        <w:t>е по Договору</w:t>
      </w:r>
      <w:r w:rsidRPr="004839F3">
        <w:rPr>
          <w:sz w:val="22"/>
          <w:szCs w:val="22"/>
        </w:rPr>
        <w:t xml:space="preserve"> от Заказчика Исполнителю</w:t>
      </w:r>
      <w:r w:rsidR="00F45856" w:rsidRPr="004839F3">
        <w:rPr>
          <w:sz w:val="22"/>
          <w:szCs w:val="22"/>
        </w:rPr>
        <w:t xml:space="preserve">; </w:t>
      </w:r>
      <w:r w:rsidR="00042610">
        <w:rPr>
          <w:sz w:val="22"/>
          <w:szCs w:val="22"/>
        </w:rPr>
        <w:t>вторичная продукция</w:t>
      </w:r>
      <w:r w:rsidR="003A452A" w:rsidRPr="004839F3">
        <w:rPr>
          <w:sz w:val="22"/>
          <w:szCs w:val="22"/>
        </w:rPr>
        <w:t>,</w:t>
      </w:r>
      <w:r w:rsidR="00F45856" w:rsidRPr="004839F3">
        <w:rPr>
          <w:sz w:val="22"/>
          <w:szCs w:val="22"/>
        </w:rPr>
        <w:t xml:space="preserve"> </w:t>
      </w:r>
      <w:r w:rsidR="003A452A" w:rsidRPr="004839F3">
        <w:rPr>
          <w:sz w:val="22"/>
          <w:szCs w:val="22"/>
        </w:rPr>
        <w:t>полученный в результате</w:t>
      </w:r>
      <w:r w:rsidR="00F45856" w:rsidRPr="004839F3">
        <w:rPr>
          <w:sz w:val="22"/>
          <w:szCs w:val="22"/>
        </w:rPr>
        <w:t xml:space="preserve"> утилизации</w:t>
      </w:r>
      <w:r w:rsidR="003A452A" w:rsidRPr="004839F3">
        <w:rPr>
          <w:sz w:val="22"/>
          <w:szCs w:val="22"/>
        </w:rPr>
        <w:t>, полностью соответству</w:t>
      </w:r>
      <w:r w:rsidR="005C6065" w:rsidRPr="004839F3">
        <w:rPr>
          <w:sz w:val="22"/>
          <w:szCs w:val="22"/>
        </w:rPr>
        <w:t xml:space="preserve">ет </w:t>
      </w:r>
      <w:r w:rsidR="003A452A" w:rsidRPr="004839F3">
        <w:rPr>
          <w:sz w:val="22"/>
          <w:szCs w:val="22"/>
        </w:rPr>
        <w:t xml:space="preserve">требованиям </w:t>
      </w:r>
      <w:r w:rsidR="005C6065" w:rsidRPr="004839F3">
        <w:rPr>
          <w:bCs/>
          <w:color w:val="000000" w:themeColor="text1"/>
          <w:sz w:val="22"/>
          <w:szCs w:val="22"/>
        </w:rPr>
        <w:t xml:space="preserve">ТУ </w:t>
      </w:r>
      <w:r w:rsidR="00042610">
        <w:rPr>
          <w:bCs/>
          <w:color w:val="000000" w:themeColor="text1"/>
          <w:sz w:val="22"/>
          <w:szCs w:val="22"/>
        </w:rPr>
        <w:t>_______</w:t>
      </w:r>
      <w:r w:rsidR="005C6065" w:rsidRPr="004839F3">
        <w:rPr>
          <w:bCs/>
          <w:color w:val="000000" w:themeColor="text1"/>
          <w:sz w:val="22"/>
          <w:szCs w:val="22"/>
        </w:rPr>
        <w:t>, что подтверждено документально</w:t>
      </w:r>
      <w:r w:rsidR="00042610">
        <w:rPr>
          <w:bCs/>
          <w:color w:val="000000" w:themeColor="text1"/>
          <w:sz w:val="22"/>
          <w:szCs w:val="22"/>
        </w:rPr>
        <w:t xml:space="preserve"> и </w:t>
      </w:r>
      <w:r w:rsidR="00042610" w:rsidRPr="009F6141">
        <w:rPr>
          <w:bCs/>
          <w:color w:val="000000" w:themeColor="text1"/>
          <w:sz w:val="22"/>
          <w:szCs w:val="22"/>
        </w:rPr>
        <w:t>рекультивированный шламовый амбар с применением вторичной продукции и извлечением</w:t>
      </w:r>
      <w:r w:rsidR="00E32F54" w:rsidRPr="009F6141">
        <w:rPr>
          <w:bCs/>
          <w:color w:val="000000" w:themeColor="text1"/>
          <w:sz w:val="22"/>
          <w:szCs w:val="22"/>
        </w:rPr>
        <w:t xml:space="preserve"> и дальнейшей утилизацией</w:t>
      </w:r>
      <w:r w:rsidR="00042610" w:rsidRPr="009F6141">
        <w:rPr>
          <w:bCs/>
          <w:color w:val="000000" w:themeColor="text1"/>
          <w:sz w:val="22"/>
          <w:szCs w:val="22"/>
        </w:rPr>
        <w:t xml:space="preserve"> </w:t>
      </w:r>
      <w:r w:rsidR="00C46F98" w:rsidRPr="009F6141">
        <w:rPr>
          <w:bCs/>
          <w:color w:val="000000" w:themeColor="text1"/>
          <w:sz w:val="22"/>
          <w:szCs w:val="22"/>
        </w:rPr>
        <w:t xml:space="preserve">из него </w:t>
      </w:r>
      <w:r w:rsidR="00042610" w:rsidRPr="009F6141">
        <w:rPr>
          <w:bCs/>
          <w:color w:val="000000" w:themeColor="text1"/>
          <w:sz w:val="22"/>
          <w:szCs w:val="22"/>
        </w:rPr>
        <w:t>гидроизоляции и пиломатериала (досок)</w:t>
      </w:r>
      <w:r w:rsidR="002F07F0" w:rsidRPr="009F6141">
        <w:rPr>
          <w:bCs/>
          <w:color w:val="000000" w:themeColor="text1"/>
          <w:sz w:val="22"/>
          <w:szCs w:val="22"/>
        </w:rPr>
        <w:t>, спланированн</w:t>
      </w:r>
      <w:r w:rsidR="00AB3F54" w:rsidRPr="009F6141">
        <w:rPr>
          <w:bCs/>
          <w:color w:val="000000" w:themeColor="text1"/>
          <w:sz w:val="22"/>
          <w:szCs w:val="22"/>
        </w:rPr>
        <w:t>ы</w:t>
      </w:r>
      <w:r w:rsidR="002F07F0" w:rsidRPr="009F6141">
        <w:rPr>
          <w:bCs/>
          <w:color w:val="000000" w:themeColor="text1"/>
          <w:sz w:val="22"/>
          <w:szCs w:val="22"/>
        </w:rPr>
        <w:t>й</w:t>
      </w:r>
      <w:r w:rsidR="00AB3F54" w:rsidRPr="009F6141">
        <w:rPr>
          <w:bCs/>
          <w:color w:val="000000" w:themeColor="text1"/>
          <w:sz w:val="22"/>
          <w:szCs w:val="22"/>
        </w:rPr>
        <w:t>,</w:t>
      </w:r>
      <w:r w:rsidR="002F07F0" w:rsidRPr="009F6141">
        <w:rPr>
          <w:bCs/>
          <w:color w:val="000000" w:themeColor="text1"/>
          <w:sz w:val="22"/>
          <w:szCs w:val="22"/>
        </w:rPr>
        <w:t xml:space="preserve"> не имеющий следов нефтепродуктов</w:t>
      </w:r>
      <w:r w:rsidR="00593C96" w:rsidRPr="009F6141">
        <w:rPr>
          <w:bCs/>
          <w:color w:val="000000" w:themeColor="text1"/>
          <w:sz w:val="22"/>
          <w:szCs w:val="22"/>
        </w:rPr>
        <w:t xml:space="preserve"> и/или материалов/отходов производства</w:t>
      </w:r>
      <w:r w:rsidR="005C6065" w:rsidRPr="009F6141">
        <w:rPr>
          <w:bCs/>
          <w:color w:val="000000" w:themeColor="text1"/>
          <w:sz w:val="22"/>
          <w:szCs w:val="22"/>
        </w:rPr>
        <w:t>.</w:t>
      </w:r>
    </w:p>
    <w:p w14:paraId="489FCB2D" w14:textId="0DD86B2D" w:rsidR="006842A7" w:rsidRPr="004839F3" w:rsidRDefault="00020344" w:rsidP="006842A7">
      <w:pPr>
        <w:jc w:val="both"/>
        <w:rPr>
          <w:sz w:val="22"/>
          <w:szCs w:val="22"/>
        </w:rPr>
      </w:pPr>
      <w:r w:rsidRPr="004839F3">
        <w:rPr>
          <w:sz w:val="22"/>
          <w:szCs w:val="22"/>
        </w:rPr>
        <w:t>При определении</w:t>
      </w:r>
      <w:r w:rsidR="00ED5225" w:rsidRPr="004839F3">
        <w:rPr>
          <w:sz w:val="22"/>
          <w:szCs w:val="22"/>
        </w:rPr>
        <w:t xml:space="preserve"> </w:t>
      </w:r>
      <w:r w:rsidRPr="004839F3">
        <w:rPr>
          <w:sz w:val="22"/>
          <w:szCs w:val="22"/>
        </w:rPr>
        <w:t>порядка</w:t>
      </w:r>
      <w:r w:rsidR="00ED5225" w:rsidRPr="004839F3">
        <w:rPr>
          <w:sz w:val="22"/>
          <w:szCs w:val="22"/>
        </w:rPr>
        <w:t xml:space="preserve"> </w:t>
      </w:r>
      <w:r w:rsidRPr="004839F3">
        <w:rPr>
          <w:sz w:val="22"/>
          <w:szCs w:val="22"/>
        </w:rPr>
        <w:t xml:space="preserve">исполнения </w:t>
      </w:r>
      <w:r w:rsidR="00DE00CD" w:rsidRPr="004839F3">
        <w:rPr>
          <w:sz w:val="22"/>
          <w:szCs w:val="22"/>
        </w:rPr>
        <w:t>обязательств</w:t>
      </w:r>
      <w:r w:rsidRPr="004839F3">
        <w:rPr>
          <w:sz w:val="22"/>
          <w:szCs w:val="22"/>
        </w:rPr>
        <w:t xml:space="preserve"> Исполнитель должен учитывать </w:t>
      </w:r>
      <w:r w:rsidR="0034724E" w:rsidRPr="004839F3">
        <w:rPr>
          <w:sz w:val="22"/>
          <w:szCs w:val="22"/>
        </w:rPr>
        <w:t>автоном</w:t>
      </w:r>
      <w:r w:rsidR="00F23E3F">
        <w:rPr>
          <w:sz w:val="22"/>
          <w:szCs w:val="22"/>
        </w:rPr>
        <w:t>ию</w:t>
      </w:r>
      <w:r w:rsidR="0034724E" w:rsidRPr="004839F3">
        <w:rPr>
          <w:sz w:val="22"/>
          <w:szCs w:val="22"/>
        </w:rPr>
        <w:t xml:space="preserve"> </w:t>
      </w:r>
      <w:r w:rsidR="00F23E3F">
        <w:rPr>
          <w:sz w:val="22"/>
          <w:szCs w:val="22"/>
        </w:rPr>
        <w:t>площадки скважины</w:t>
      </w:r>
      <w:r w:rsidR="002A78FD" w:rsidRPr="004839F3">
        <w:rPr>
          <w:sz w:val="22"/>
          <w:szCs w:val="22"/>
        </w:rPr>
        <w:t>, на котор</w:t>
      </w:r>
      <w:r w:rsidR="00F23E3F">
        <w:rPr>
          <w:sz w:val="22"/>
          <w:szCs w:val="22"/>
        </w:rPr>
        <w:t>ой</w:t>
      </w:r>
      <w:r w:rsidR="002A78FD" w:rsidRPr="004839F3">
        <w:rPr>
          <w:sz w:val="22"/>
          <w:szCs w:val="22"/>
        </w:rPr>
        <w:t xml:space="preserve"> образовываются отходы бурения и мест их утилизации </w:t>
      </w:r>
      <w:r w:rsidR="00DE00CD" w:rsidRPr="004839F3">
        <w:rPr>
          <w:sz w:val="22"/>
          <w:szCs w:val="22"/>
        </w:rPr>
        <w:t xml:space="preserve">в </w:t>
      </w:r>
      <w:r w:rsidR="0034724E" w:rsidRPr="004839F3">
        <w:rPr>
          <w:sz w:val="22"/>
          <w:szCs w:val="22"/>
        </w:rPr>
        <w:t>весенне-летне-</w:t>
      </w:r>
      <w:r w:rsidR="006842A7" w:rsidRPr="004839F3">
        <w:rPr>
          <w:sz w:val="22"/>
          <w:szCs w:val="22"/>
        </w:rPr>
        <w:t>осенний</w:t>
      </w:r>
      <w:r w:rsidR="0034724E" w:rsidRPr="004839F3">
        <w:rPr>
          <w:sz w:val="22"/>
          <w:szCs w:val="22"/>
        </w:rPr>
        <w:t xml:space="preserve"> </w:t>
      </w:r>
      <w:r w:rsidR="00162EEA" w:rsidRPr="004839F3">
        <w:rPr>
          <w:sz w:val="22"/>
          <w:szCs w:val="22"/>
        </w:rPr>
        <w:t>период</w:t>
      </w:r>
      <w:r w:rsidR="00D30F5E" w:rsidRPr="004839F3">
        <w:rPr>
          <w:sz w:val="22"/>
          <w:szCs w:val="22"/>
        </w:rPr>
        <w:t>.</w:t>
      </w:r>
      <w:r w:rsidR="008C5170" w:rsidRPr="004839F3">
        <w:rPr>
          <w:sz w:val="22"/>
          <w:szCs w:val="22"/>
        </w:rPr>
        <w:t xml:space="preserve"> </w:t>
      </w:r>
      <w:r w:rsidR="00E53D4A" w:rsidRPr="004839F3">
        <w:rPr>
          <w:sz w:val="22"/>
          <w:szCs w:val="22"/>
        </w:rPr>
        <w:t>Выбор способа выполнения</w:t>
      </w:r>
      <w:r w:rsidR="00ED5225" w:rsidRPr="004839F3">
        <w:rPr>
          <w:sz w:val="22"/>
          <w:szCs w:val="22"/>
        </w:rPr>
        <w:t xml:space="preserve"> </w:t>
      </w:r>
      <w:r w:rsidR="005970AD" w:rsidRPr="004839F3">
        <w:rPr>
          <w:sz w:val="22"/>
          <w:szCs w:val="22"/>
        </w:rPr>
        <w:t>И</w:t>
      </w:r>
      <w:r w:rsidR="00E53D4A" w:rsidRPr="004839F3">
        <w:rPr>
          <w:sz w:val="22"/>
          <w:szCs w:val="22"/>
        </w:rPr>
        <w:t>сполнителем работ не должен повлечь смещения сроков, качества и изменения объема выполняемых работ по Договору.</w:t>
      </w:r>
    </w:p>
    <w:p w14:paraId="048A72B3" w14:textId="4B834B6B" w:rsidR="006842A7" w:rsidRPr="004839F3" w:rsidRDefault="00974D89" w:rsidP="006842A7">
      <w:pPr>
        <w:jc w:val="both"/>
        <w:rPr>
          <w:sz w:val="22"/>
          <w:szCs w:val="22"/>
        </w:rPr>
      </w:pPr>
      <w:r w:rsidRPr="004839F3">
        <w:rPr>
          <w:rFonts w:eastAsia="Arial"/>
          <w:color w:val="000000" w:themeColor="text1"/>
          <w:sz w:val="22"/>
          <w:szCs w:val="22"/>
          <w:lang w:eastAsia="en-US"/>
        </w:rPr>
        <w:t>Стороны согласовали, что объем Работ, сроки выполнения работ могут быть изменены по инициативе Заказчика при изменении соответствующих условий строительства скважин</w:t>
      </w:r>
      <w:r w:rsidR="00042610">
        <w:rPr>
          <w:rFonts w:eastAsia="Arial"/>
          <w:color w:val="000000" w:themeColor="text1"/>
          <w:sz w:val="22"/>
          <w:szCs w:val="22"/>
          <w:lang w:eastAsia="en-US"/>
        </w:rPr>
        <w:t>ы</w:t>
      </w:r>
      <w:r w:rsidRPr="004839F3">
        <w:rPr>
          <w:rFonts w:eastAsia="Arial"/>
          <w:color w:val="000000" w:themeColor="text1"/>
          <w:sz w:val="22"/>
          <w:szCs w:val="22"/>
          <w:lang w:eastAsia="en-US"/>
        </w:rPr>
        <w:t xml:space="preserve"> путем подписания Сторонами дополнительных соглашений к Договору. </w:t>
      </w:r>
    </w:p>
    <w:p w14:paraId="63EB517D" w14:textId="77777777" w:rsidR="009F6141" w:rsidRDefault="00815C32" w:rsidP="009F6141">
      <w:pPr>
        <w:jc w:val="both"/>
        <w:rPr>
          <w:sz w:val="22"/>
          <w:szCs w:val="22"/>
        </w:rPr>
      </w:pPr>
      <w:r w:rsidRPr="004839F3">
        <w:rPr>
          <w:rFonts w:eastAsia="Arial"/>
          <w:color w:val="000000" w:themeColor="text1"/>
          <w:sz w:val="22"/>
          <w:szCs w:val="22"/>
          <w:lang w:eastAsia="en-US"/>
        </w:rPr>
        <w:t xml:space="preserve">Дата начала выполнения </w:t>
      </w:r>
      <w:r w:rsidR="0093148C">
        <w:rPr>
          <w:rFonts w:eastAsia="Arial"/>
          <w:color w:val="000000" w:themeColor="text1"/>
          <w:sz w:val="22"/>
          <w:szCs w:val="22"/>
          <w:lang w:eastAsia="en-US"/>
        </w:rPr>
        <w:t xml:space="preserve">Исполнителем обязательств Договору </w:t>
      </w:r>
      <w:r w:rsidRPr="004839F3">
        <w:rPr>
          <w:rFonts w:eastAsia="Arial"/>
          <w:color w:val="000000" w:themeColor="text1"/>
          <w:sz w:val="22"/>
          <w:szCs w:val="22"/>
          <w:lang w:eastAsia="en-US"/>
        </w:rPr>
        <w:t xml:space="preserve">– </w:t>
      </w:r>
      <w:r w:rsidR="00875CDF" w:rsidRPr="004839F3">
        <w:rPr>
          <w:rFonts w:eastAsia="Arial"/>
          <w:color w:val="000000" w:themeColor="text1"/>
          <w:sz w:val="22"/>
          <w:szCs w:val="22"/>
          <w:lang w:eastAsia="en-US"/>
        </w:rPr>
        <w:t>с даты заключения договора</w:t>
      </w:r>
      <w:r w:rsidRPr="004839F3">
        <w:rPr>
          <w:rFonts w:eastAsia="Arial"/>
          <w:color w:val="000000" w:themeColor="text1"/>
          <w:sz w:val="22"/>
          <w:szCs w:val="22"/>
          <w:lang w:eastAsia="en-US"/>
        </w:rPr>
        <w:t xml:space="preserve">. </w:t>
      </w:r>
      <w:r w:rsidR="0034724E" w:rsidRPr="004839F3">
        <w:rPr>
          <w:rFonts w:eastAsia="Arial"/>
          <w:color w:val="000000" w:themeColor="text1"/>
          <w:sz w:val="22"/>
          <w:szCs w:val="22"/>
          <w:lang w:eastAsia="en-US"/>
        </w:rPr>
        <w:t>Соблюдение данного срока Стороны признают существенным условием Договора и в случае его нарушения Исполнителем более, чем на 5 рабочих дней, Заказчик имеет право отказаться от исполнения Договора</w:t>
      </w:r>
      <w:r w:rsidR="00CD128B" w:rsidRPr="004839F3">
        <w:rPr>
          <w:rFonts w:eastAsia="Arial"/>
          <w:color w:val="000000" w:themeColor="text1"/>
          <w:sz w:val="22"/>
          <w:szCs w:val="22"/>
          <w:lang w:eastAsia="en-US"/>
        </w:rPr>
        <w:t xml:space="preserve"> без возмещения Исполнителю </w:t>
      </w:r>
      <w:r w:rsidR="005A4D55" w:rsidRPr="004839F3">
        <w:rPr>
          <w:rFonts w:eastAsia="Arial"/>
          <w:color w:val="000000" w:themeColor="text1"/>
          <w:sz w:val="22"/>
          <w:szCs w:val="22"/>
          <w:lang w:eastAsia="en-US"/>
        </w:rPr>
        <w:t>затрат и убытков</w:t>
      </w:r>
      <w:r w:rsidR="0034724E" w:rsidRPr="004839F3">
        <w:rPr>
          <w:rFonts w:eastAsia="Arial"/>
          <w:color w:val="000000" w:themeColor="text1"/>
          <w:sz w:val="22"/>
          <w:szCs w:val="22"/>
          <w:lang w:eastAsia="en-US"/>
        </w:rPr>
        <w:t>.</w:t>
      </w:r>
      <w:r w:rsidR="00F45856" w:rsidRPr="004839F3">
        <w:rPr>
          <w:sz w:val="22"/>
          <w:szCs w:val="22"/>
        </w:rPr>
        <w:t xml:space="preserve"> Нарушение сроков выполнения работ не освобождает Исполнителя от обязанности по достижению результата работ по Договору в целом. </w:t>
      </w:r>
    </w:p>
    <w:p w14:paraId="457BE55D" w14:textId="1A9BBE96" w:rsidR="00FD0BF3" w:rsidRPr="009F6141" w:rsidRDefault="00974D89" w:rsidP="009F6141">
      <w:pPr>
        <w:jc w:val="both"/>
        <w:rPr>
          <w:sz w:val="22"/>
          <w:szCs w:val="22"/>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Заказчик на условиях, предусмотренных Договором и приложениями к нему, обязуется принять и оплатить фактически выполненные Исполнителем </w:t>
      </w:r>
      <w:r w:rsidR="00624BF0" w:rsidRPr="004839F3">
        <w:rPr>
          <w:rFonts w:eastAsia="Arial"/>
          <w:color w:val="000000" w:themeColor="text1"/>
          <w:sz w:val="22"/>
          <w:szCs w:val="22"/>
          <w:lang w:eastAsia="en-US"/>
        </w:rPr>
        <w:t xml:space="preserve">и принятые Заказчиком без замечаний </w:t>
      </w:r>
      <w:r w:rsidRPr="004839F3">
        <w:rPr>
          <w:rFonts w:eastAsia="Arial"/>
          <w:color w:val="000000" w:themeColor="text1"/>
          <w:sz w:val="22"/>
          <w:szCs w:val="22"/>
          <w:lang w:eastAsia="en-US"/>
        </w:rPr>
        <w:t>Работы</w:t>
      </w:r>
      <w:r w:rsidR="006160C0" w:rsidRPr="004839F3">
        <w:rPr>
          <w:rFonts w:eastAsia="Arial"/>
          <w:color w:val="000000" w:themeColor="text1"/>
          <w:sz w:val="22"/>
          <w:szCs w:val="22"/>
          <w:lang w:eastAsia="en-US"/>
        </w:rPr>
        <w:t>, по которым достигнуты запланированные результаты</w:t>
      </w:r>
      <w:r w:rsidR="00224A87" w:rsidRPr="004839F3">
        <w:rPr>
          <w:rFonts w:eastAsia="Arial"/>
          <w:color w:val="000000" w:themeColor="text1"/>
          <w:sz w:val="22"/>
          <w:szCs w:val="22"/>
          <w:lang w:eastAsia="en-US"/>
        </w:rPr>
        <w:t xml:space="preserve"> в согласованный Сторонами срок.</w:t>
      </w:r>
    </w:p>
    <w:p w14:paraId="30D9B91D" w14:textId="77777777" w:rsidR="009F6141" w:rsidRDefault="00974D89" w:rsidP="009F6141">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4</w:t>
      </w:r>
      <w:r w:rsidRPr="004839F3">
        <w:rPr>
          <w:rFonts w:eastAsia="Arial"/>
          <w:color w:val="000000" w:themeColor="text1"/>
          <w:sz w:val="22"/>
          <w:szCs w:val="22"/>
          <w:lang w:eastAsia="en-US"/>
        </w:rPr>
        <w:t>. Работы по Договору выполняются иждивением Исполнителя</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5178B5"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с использованием его материалов, его силами и средствами.</w:t>
      </w:r>
    </w:p>
    <w:p w14:paraId="12875D65" w14:textId="29E0D1B4" w:rsidR="006A202F" w:rsidRPr="004839F3" w:rsidRDefault="00974D89" w:rsidP="009F6141">
      <w:pPr>
        <w:pStyle w:val="af2"/>
        <w:tabs>
          <w:tab w:val="left" w:pos="426"/>
        </w:tabs>
        <w:ind w:left="0"/>
        <w:jc w:val="both"/>
        <w:rPr>
          <w:rFonts w:eastAsia="Arial"/>
          <w:color w:val="000000" w:themeColor="text1"/>
          <w:sz w:val="22"/>
          <w:szCs w:val="22"/>
          <w:lang w:eastAsia="en-US"/>
        </w:rPr>
      </w:pPr>
      <w:r w:rsidRPr="004839F3">
        <w:rPr>
          <w:rFonts w:eastAsia="Arial"/>
          <w:color w:val="000000" w:themeColor="text1"/>
          <w:sz w:val="22"/>
          <w:szCs w:val="22"/>
          <w:lang w:eastAsia="en-US"/>
        </w:rPr>
        <w:t>2.</w:t>
      </w:r>
      <w:r w:rsidR="0014222B" w:rsidRPr="004839F3">
        <w:rPr>
          <w:rFonts w:eastAsia="Arial"/>
          <w:color w:val="000000" w:themeColor="text1"/>
          <w:sz w:val="22"/>
          <w:szCs w:val="22"/>
          <w:lang w:eastAsia="en-US"/>
        </w:rPr>
        <w:t>5</w:t>
      </w:r>
      <w:r w:rsidRPr="004839F3">
        <w:rPr>
          <w:rFonts w:eastAsia="Arial"/>
          <w:color w:val="000000" w:themeColor="text1"/>
          <w:sz w:val="22"/>
          <w:szCs w:val="22"/>
          <w:lang w:eastAsia="en-US"/>
        </w:rPr>
        <w:t xml:space="preserve">. </w:t>
      </w:r>
      <w:r w:rsidR="00FF3EA5"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бъем </w:t>
      </w:r>
      <w:r w:rsidR="00FF3EA5" w:rsidRPr="004839F3">
        <w:rPr>
          <w:rFonts w:eastAsia="Arial"/>
          <w:color w:val="000000" w:themeColor="text1"/>
          <w:sz w:val="22"/>
          <w:szCs w:val="22"/>
          <w:lang w:eastAsia="en-US"/>
        </w:rPr>
        <w:t xml:space="preserve">отходов, подлежащих утилизации </w:t>
      </w:r>
      <w:r w:rsidRPr="004839F3">
        <w:rPr>
          <w:rFonts w:eastAsia="Arial"/>
          <w:color w:val="000000" w:themeColor="text1"/>
          <w:sz w:val="22"/>
          <w:szCs w:val="22"/>
          <w:lang w:eastAsia="en-US"/>
        </w:rPr>
        <w:t>по Договору</w:t>
      </w:r>
      <w:r w:rsidR="00FF3EA5" w:rsidRPr="004839F3">
        <w:rPr>
          <w:rFonts w:eastAsia="Arial"/>
          <w:color w:val="000000" w:themeColor="text1"/>
          <w:sz w:val="22"/>
          <w:szCs w:val="22"/>
          <w:lang w:eastAsia="en-US"/>
        </w:rPr>
        <w:t xml:space="preserve">, </w:t>
      </w:r>
      <w:r w:rsidR="002112FF" w:rsidRPr="004839F3">
        <w:rPr>
          <w:rFonts w:eastAsia="Arial"/>
          <w:color w:val="000000" w:themeColor="text1"/>
          <w:sz w:val="22"/>
          <w:szCs w:val="22"/>
          <w:lang w:eastAsia="en-US"/>
        </w:rPr>
        <w:t>не превысит</w:t>
      </w:r>
      <w:r w:rsidRPr="004839F3">
        <w:rPr>
          <w:rFonts w:eastAsia="Arial"/>
          <w:color w:val="000000" w:themeColor="text1"/>
          <w:sz w:val="22"/>
          <w:szCs w:val="22"/>
          <w:lang w:eastAsia="en-US"/>
        </w:rPr>
        <w:t>:</w:t>
      </w:r>
    </w:p>
    <w:tbl>
      <w:tblPr>
        <w:tblpPr w:leftFromText="180" w:rightFromText="180" w:vertAnchor="text" w:tblpX="-39"/>
        <w:tblW w:w="9634" w:type="dxa"/>
        <w:tblCellMar>
          <w:left w:w="0" w:type="dxa"/>
          <w:right w:w="0" w:type="dxa"/>
        </w:tblCellMar>
        <w:tblLook w:val="04A0" w:firstRow="1" w:lastRow="0" w:firstColumn="1" w:lastColumn="0" w:noHBand="0" w:noVBand="1"/>
      </w:tblPr>
      <w:tblGrid>
        <w:gridCol w:w="1384"/>
        <w:gridCol w:w="6691"/>
        <w:gridCol w:w="1559"/>
      </w:tblGrid>
      <w:tr w:rsidR="00C64178" w:rsidRPr="004839F3" w14:paraId="0D0A58B9" w14:textId="77777777" w:rsidTr="00FA63F8">
        <w:tc>
          <w:tcPr>
            <w:tcW w:w="1384" w:type="dxa"/>
            <w:tcBorders>
              <w:top w:val="single" w:sz="4" w:space="0" w:color="auto"/>
              <w:left w:val="single" w:sz="4" w:space="0" w:color="auto"/>
              <w:bottom w:val="single" w:sz="4" w:space="0" w:color="auto"/>
              <w:right w:val="single" w:sz="4" w:space="0" w:color="auto"/>
            </w:tcBorders>
          </w:tcPr>
          <w:p w14:paraId="5CB5B10D"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Объект</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563A9B"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Наименование компонентов</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1321F4" w14:textId="77777777" w:rsidR="00C64178" w:rsidRPr="004839F3" w:rsidRDefault="00974D89" w:rsidP="006A202F">
            <w:pPr>
              <w:jc w:val="center"/>
              <w:rPr>
                <w:b/>
                <w:color w:val="000000" w:themeColor="text1"/>
                <w:sz w:val="22"/>
                <w:szCs w:val="22"/>
              </w:rPr>
            </w:pPr>
            <w:r w:rsidRPr="004839F3">
              <w:rPr>
                <w:b/>
                <w:color w:val="000000" w:themeColor="text1"/>
                <w:sz w:val="22"/>
                <w:szCs w:val="22"/>
              </w:rPr>
              <w:t>Объём, м3</w:t>
            </w:r>
          </w:p>
        </w:tc>
      </w:tr>
      <w:tr w:rsidR="005D222A" w:rsidRPr="004839F3" w14:paraId="108F8B6E" w14:textId="77777777" w:rsidTr="005D222A">
        <w:trPr>
          <w:trHeight w:val="627"/>
        </w:trPr>
        <w:tc>
          <w:tcPr>
            <w:tcW w:w="1384" w:type="dxa"/>
            <w:vMerge w:val="restart"/>
            <w:tcBorders>
              <w:top w:val="single" w:sz="4" w:space="0" w:color="auto"/>
              <w:left w:val="single" w:sz="4" w:space="0" w:color="auto"/>
              <w:right w:val="single" w:sz="4" w:space="0" w:color="auto"/>
            </w:tcBorders>
          </w:tcPr>
          <w:p w14:paraId="60FA64D5" w14:textId="50C3971E" w:rsidR="005D222A" w:rsidRPr="004839F3" w:rsidRDefault="005D222A" w:rsidP="005D222A">
            <w:pPr>
              <w:keepNext/>
              <w:jc w:val="center"/>
              <w:outlineLvl w:val="0"/>
              <w:rPr>
                <w:color w:val="000000" w:themeColor="text1"/>
                <w:sz w:val="22"/>
                <w:szCs w:val="22"/>
              </w:rPr>
            </w:pPr>
            <w:r>
              <w:rPr>
                <w:color w:val="000000" w:themeColor="text1"/>
                <w:sz w:val="22"/>
                <w:szCs w:val="22"/>
              </w:rPr>
              <w:t>ВСЛУ 101</w:t>
            </w: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FB1EFE" w14:textId="59E2026C" w:rsidR="005D222A" w:rsidRPr="005D222A" w:rsidRDefault="005D222A" w:rsidP="005D222A">
            <w:pPr>
              <w:rPr>
                <w:color w:val="000000" w:themeColor="text1"/>
                <w:sz w:val="22"/>
                <w:szCs w:val="22"/>
              </w:rPr>
            </w:pPr>
            <w:r w:rsidRPr="005D222A">
              <w:rPr>
                <w:sz w:val="22"/>
                <w:szCs w:val="22"/>
              </w:rPr>
              <w:t>Шламы буровые при бурении, связанном с добычей сырой нефти, малоопасные (</w:t>
            </w:r>
            <w:hyperlink r:id="rId8">
              <w:r w:rsidRPr="005D222A">
                <w:rPr>
                  <w:sz w:val="22"/>
                  <w:szCs w:val="22"/>
                </w:rPr>
                <w:t>2 91 120 01 39 4</w:t>
              </w:r>
            </w:hyperlink>
            <w:r w:rsidRPr="005D222A">
              <w:rPr>
                <w:sz w:val="22"/>
                <w:szCs w:val="22"/>
              </w:rPr>
              <w:t>)</w:t>
            </w:r>
          </w:p>
        </w:tc>
        <w:tc>
          <w:tcPr>
            <w:tcW w:w="1559"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3CE0A10F" w14:textId="1CED41C1" w:rsidR="005D222A" w:rsidRPr="005D222A" w:rsidRDefault="005D222A" w:rsidP="005D222A">
            <w:pPr>
              <w:keepNext/>
              <w:jc w:val="center"/>
              <w:outlineLvl w:val="0"/>
              <w:rPr>
                <w:b/>
                <w:color w:val="000000" w:themeColor="text1"/>
                <w:sz w:val="22"/>
                <w:szCs w:val="22"/>
              </w:rPr>
            </w:pPr>
            <w:r w:rsidRPr="005D222A">
              <w:rPr>
                <w:b/>
                <w:color w:val="000000" w:themeColor="text1"/>
                <w:sz w:val="22"/>
                <w:szCs w:val="22"/>
              </w:rPr>
              <w:t>645,03</w:t>
            </w:r>
          </w:p>
        </w:tc>
      </w:tr>
      <w:tr w:rsidR="005D222A" w:rsidRPr="004839F3" w14:paraId="71B94D3E" w14:textId="77777777" w:rsidTr="001C11F2">
        <w:trPr>
          <w:trHeight w:val="627"/>
        </w:trPr>
        <w:tc>
          <w:tcPr>
            <w:tcW w:w="1384" w:type="dxa"/>
            <w:vMerge/>
            <w:tcBorders>
              <w:left w:val="single" w:sz="4" w:space="0" w:color="auto"/>
              <w:bottom w:val="single" w:sz="4" w:space="0" w:color="auto"/>
              <w:right w:val="single" w:sz="4" w:space="0" w:color="auto"/>
            </w:tcBorders>
          </w:tcPr>
          <w:p w14:paraId="04183FD1" w14:textId="77777777" w:rsidR="005D222A" w:rsidRDefault="005D222A" w:rsidP="005D222A">
            <w:pPr>
              <w:keepNext/>
              <w:jc w:val="center"/>
              <w:outlineLvl w:val="0"/>
              <w:rPr>
                <w:color w:val="000000" w:themeColor="text1"/>
                <w:sz w:val="22"/>
                <w:szCs w:val="22"/>
              </w:rPr>
            </w:pPr>
          </w:p>
        </w:tc>
        <w:tc>
          <w:tcPr>
            <w:tcW w:w="669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54EACD" w14:textId="28F8E215" w:rsidR="005D222A" w:rsidRPr="005D222A" w:rsidRDefault="005D222A" w:rsidP="005D222A">
            <w:pPr>
              <w:pStyle w:val="afb"/>
              <w:rPr>
                <w:sz w:val="22"/>
                <w:szCs w:val="22"/>
              </w:rPr>
            </w:pPr>
            <w:r w:rsidRPr="005D222A">
              <w:rPr>
                <w:sz w:val="22"/>
                <w:szCs w:val="22"/>
              </w:rPr>
              <w:t>Растворы буровые при бурении нефтяных скважин отработанные, малоопасные (2 91 110 01 39 4)</w:t>
            </w:r>
          </w:p>
        </w:tc>
        <w:tc>
          <w:tcPr>
            <w:tcW w:w="1559" w:type="dxa"/>
            <w:vMerge/>
            <w:tcBorders>
              <w:left w:val="single" w:sz="4" w:space="0" w:color="auto"/>
              <w:bottom w:val="single" w:sz="4" w:space="0" w:color="auto"/>
              <w:right w:val="single" w:sz="4" w:space="0" w:color="auto"/>
            </w:tcBorders>
            <w:tcMar>
              <w:top w:w="0" w:type="dxa"/>
              <w:left w:w="108" w:type="dxa"/>
              <w:bottom w:w="0" w:type="dxa"/>
              <w:right w:w="108" w:type="dxa"/>
            </w:tcMar>
          </w:tcPr>
          <w:p w14:paraId="21C084F4" w14:textId="77777777" w:rsidR="005D222A" w:rsidRDefault="005D222A" w:rsidP="005D222A">
            <w:pPr>
              <w:keepNext/>
              <w:jc w:val="center"/>
              <w:outlineLvl w:val="0"/>
              <w:rPr>
                <w:b/>
                <w:color w:val="000000" w:themeColor="text1"/>
                <w:sz w:val="22"/>
                <w:szCs w:val="22"/>
              </w:rPr>
            </w:pPr>
          </w:p>
        </w:tc>
      </w:tr>
    </w:tbl>
    <w:p w14:paraId="6F082441" w14:textId="77777777" w:rsidR="009F6141" w:rsidRDefault="00224A87" w:rsidP="009F6141">
      <w:pPr>
        <w:keepNext/>
        <w:jc w:val="both"/>
        <w:rPr>
          <w:sz w:val="22"/>
          <w:szCs w:val="22"/>
        </w:rPr>
      </w:pPr>
      <w:r w:rsidRPr="009F6141">
        <w:rPr>
          <w:sz w:val="22"/>
          <w:szCs w:val="22"/>
        </w:rPr>
        <w:lastRenderedPageBreak/>
        <w:t>П</w:t>
      </w:r>
      <w:r w:rsidR="005D222A" w:rsidRPr="009F6141">
        <w:rPr>
          <w:sz w:val="22"/>
          <w:szCs w:val="22"/>
        </w:rPr>
        <w:t>еред началом</w:t>
      </w:r>
      <w:r w:rsidRPr="009F6141">
        <w:rPr>
          <w:sz w:val="22"/>
          <w:szCs w:val="22"/>
        </w:rPr>
        <w:t xml:space="preserve"> </w:t>
      </w:r>
      <w:r w:rsidR="005D222A" w:rsidRPr="009F6141">
        <w:rPr>
          <w:sz w:val="22"/>
          <w:szCs w:val="22"/>
        </w:rPr>
        <w:t>утилизации отходов бурения</w:t>
      </w:r>
      <w:r w:rsidRPr="009F6141">
        <w:rPr>
          <w:sz w:val="22"/>
          <w:szCs w:val="22"/>
        </w:rPr>
        <w:t xml:space="preserve"> подписывается акт приема-передачи отходов бурения на утилизацию (по форме Приложения №1)</w:t>
      </w:r>
      <w:r w:rsidR="005D222A" w:rsidRPr="009F6141">
        <w:rPr>
          <w:sz w:val="22"/>
          <w:szCs w:val="22"/>
        </w:rPr>
        <w:t xml:space="preserve"> на основании маркшейдерской съемки</w:t>
      </w:r>
      <w:r w:rsidRPr="009F6141">
        <w:rPr>
          <w:sz w:val="22"/>
          <w:szCs w:val="22"/>
        </w:rPr>
        <w:t>.</w:t>
      </w:r>
    </w:p>
    <w:p w14:paraId="267BEE56" w14:textId="77777777" w:rsidR="009F6141" w:rsidRDefault="00362BA6" w:rsidP="009F6141">
      <w:pPr>
        <w:keepNext/>
        <w:jc w:val="both"/>
        <w:rPr>
          <w:color w:val="000000" w:themeColor="text1"/>
          <w:sz w:val="22"/>
          <w:szCs w:val="22"/>
        </w:rPr>
      </w:pPr>
      <w:r w:rsidRPr="004839F3">
        <w:rPr>
          <w:color w:val="000000" w:themeColor="text1"/>
          <w:sz w:val="22"/>
          <w:szCs w:val="22"/>
        </w:rPr>
        <w:t>Фактический компонентный состав отходов бурения может отличаться от паспортного. Предусмотренный технологией Исполнителя контроль состава отходов бурения осуществляется за его счет.</w:t>
      </w:r>
    </w:p>
    <w:p w14:paraId="0A1D1FEB" w14:textId="77777777" w:rsidR="009F6141" w:rsidRPr="009F6141" w:rsidRDefault="009F6141" w:rsidP="009F6141">
      <w:pPr>
        <w:autoSpaceDE w:val="0"/>
        <w:autoSpaceDN w:val="0"/>
        <w:adjustRightInd w:val="0"/>
        <w:jc w:val="both"/>
        <w:rPr>
          <w:rFonts w:eastAsia="Arial"/>
          <w:bCs/>
          <w:color w:val="000000" w:themeColor="text1"/>
          <w:sz w:val="22"/>
          <w:szCs w:val="22"/>
          <w:lang w:eastAsia="en-US"/>
        </w:rPr>
      </w:pPr>
      <w:r w:rsidRPr="009F6141">
        <w:rPr>
          <w:sz w:val="22"/>
          <w:szCs w:val="22"/>
        </w:rPr>
        <w:t>2.6. Перед началом процесса утилизации отходов бурения Исполнитель производит входной контроль отходов бурения с привлечением представителей Заказчика и Генерального Заказчика.</w:t>
      </w:r>
    </w:p>
    <w:p w14:paraId="2A694CF8" w14:textId="77777777" w:rsidR="009F6141" w:rsidRDefault="00605097" w:rsidP="009F6141">
      <w:pPr>
        <w:autoSpaceDE w:val="0"/>
        <w:autoSpaceDN w:val="0"/>
        <w:adjustRightInd w:val="0"/>
        <w:jc w:val="both"/>
        <w:rPr>
          <w:rFonts w:eastAsia="Arial"/>
          <w:bCs/>
          <w:color w:val="000000" w:themeColor="text1"/>
          <w:sz w:val="22"/>
          <w:szCs w:val="22"/>
          <w:lang w:eastAsia="en-US"/>
        </w:rPr>
      </w:pPr>
      <w:r w:rsidRPr="009F6141">
        <w:rPr>
          <w:sz w:val="22"/>
          <w:szCs w:val="22"/>
        </w:rPr>
        <w:t>2.</w:t>
      </w:r>
      <w:r w:rsidR="009F6141" w:rsidRPr="009F6141">
        <w:rPr>
          <w:sz w:val="22"/>
          <w:szCs w:val="22"/>
        </w:rPr>
        <w:t>7</w:t>
      </w:r>
      <w:r w:rsidRPr="009F6141">
        <w:rPr>
          <w:sz w:val="22"/>
          <w:szCs w:val="22"/>
        </w:rPr>
        <w:t xml:space="preserve">. </w:t>
      </w:r>
      <w:r w:rsidR="00632711" w:rsidRPr="009F6141">
        <w:rPr>
          <w:sz w:val="22"/>
          <w:szCs w:val="22"/>
        </w:rPr>
        <w:t>Исполнитель обязан д</w:t>
      </w:r>
      <w:r w:rsidRPr="009F6141">
        <w:rPr>
          <w:sz w:val="22"/>
          <w:szCs w:val="22"/>
        </w:rPr>
        <w:t xml:space="preserve">о </w:t>
      </w:r>
      <w:r w:rsidR="00632711" w:rsidRPr="009F6141">
        <w:rPr>
          <w:sz w:val="22"/>
          <w:szCs w:val="22"/>
        </w:rPr>
        <w:t xml:space="preserve">фактического </w:t>
      </w:r>
      <w:r w:rsidRPr="009F6141">
        <w:rPr>
          <w:sz w:val="22"/>
          <w:szCs w:val="22"/>
        </w:rPr>
        <w:t>начала работ</w:t>
      </w:r>
      <w:r w:rsidR="00632711" w:rsidRPr="009F6141">
        <w:rPr>
          <w:sz w:val="22"/>
          <w:szCs w:val="22"/>
        </w:rPr>
        <w:t xml:space="preserve"> по утилизации</w:t>
      </w:r>
      <w:r w:rsidRPr="009F6141">
        <w:rPr>
          <w:sz w:val="22"/>
          <w:szCs w:val="22"/>
        </w:rPr>
        <w:t xml:space="preserve"> разработать и предоставить на согласование и подписание</w:t>
      </w:r>
      <w:r w:rsidRPr="009F6141">
        <w:rPr>
          <w:rFonts w:eastAsia="Arial"/>
          <w:bCs/>
          <w:color w:val="000000" w:themeColor="text1"/>
          <w:sz w:val="22"/>
          <w:szCs w:val="22"/>
          <w:lang w:eastAsia="en-US"/>
        </w:rPr>
        <w:t xml:space="preserve"> Заказчику План производства Работ (далее – ППР) по утилизации отходов бурения по Объекту утилизации</w:t>
      </w:r>
      <w:r w:rsidR="00632711" w:rsidRPr="009F6141">
        <w:rPr>
          <w:rFonts w:eastAsia="Arial"/>
          <w:bCs/>
          <w:color w:val="000000" w:themeColor="text1"/>
          <w:sz w:val="22"/>
          <w:szCs w:val="22"/>
          <w:lang w:eastAsia="en-US"/>
        </w:rPr>
        <w:t>;</w:t>
      </w:r>
      <w:r w:rsidRPr="009F6141">
        <w:rPr>
          <w:rFonts w:eastAsia="Arial"/>
          <w:bCs/>
          <w:color w:val="000000" w:themeColor="text1"/>
          <w:sz w:val="22"/>
          <w:szCs w:val="22"/>
          <w:lang w:eastAsia="en-US"/>
        </w:rPr>
        <w:t xml:space="preserve"> </w:t>
      </w:r>
      <w:r w:rsidR="00632711" w:rsidRPr="009F6141">
        <w:rPr>
          <w:rFonts w:eastAsia="Arial"/>
          <w:bCs/>
          <w:color w:val="000000" w:themeColor="text1"/>
          <w:sz w:val="22"/>
          <w:szCs w:val="22"/>
          <w:lang w:eastAsia="en-US"/>
        </w:rPr>
        <w:t xml:space="preserve">все работы по утилизации </w:t>
      </w:r>
      <w:r w:rsidRPr="009F6141">
        <w:rPr>
          <w:rFonts w:eastAsia="Arial"/>
          <w:bCs/>
          <w:color w:val="000000" w:themeColor="text1"/>
          <w:sz w:val="22"/>
          <w:szCs w:val="22"/>
          <w:lang w:eastAsia="en-US"/>
        </w:rPr>
        <w:t>производить согласно ППР.</w:t>
      </w:r>
    </w:p>
    <w:p w14:paraId="2909206E" w14:textId="77777777" w:rsidR="00605097" w:rsidRPr="005D222A" w:rsidRDefault="00605097" w:rsidP="000E691A">
      <w:pPr>
        <w:contextualSpacing/>
        <w:jc w:val="both"/>
        <w:rPr>
          <w:strike/>
          <w:color w:val="000000" w:themeColor="text1"/>
          <w:sz w:val="22"/>
          <w:szCs w:val="22"/>
        </w:rPr>
      </w:pPr>
    </w:p>
    <w:p w14:paraId="497C1482" w14:textId="280C4A2E" w:rsidR="00964272" w:rsidRPr="004839F3" w:rsidRDefault="00E53D4A" w:rsidP="00632711">
      <w:pPr>
        <w:jc w:val="both"/>
        <w:rPr>
          <w:rFonts w:eastAsia="Arial"/>
          <w:b/>
          <w:bCs/>
          <w:color w:val="000000" w:themeColor="text1"/>
          <w:sz w:val="22"/>
          <w:szCs w:val="22"/>
          <w:lang w:eastAsia="en-US"/>
        </w:rPr>
      </w:pPr>
      <w:r w:rsidRPr="004839F3">
        <w:rPr>
          <w:color w:val="000000" w:themeColor="text1"/>
          <w:sz w:val="22"/>
          <w:szCs w:val="22"/>
        </w:rPr>
        <w:tab/>
      </w:r>
      <w:r w:rsidR="00974D89" w:rsidRPr="004839F3">
        <w:rPr>
          <w:rFonts w:eastAsia="Arial"/>
          <w:b/>
          <w:bCs/>
          <w:color w:val="000000" w:themeColor="text1"/>
          <w:sz w:val="22"/>
          <w:szCs w:val="22"/>
          <w:lang w:eastAsia="en-US"/>
        </w:rPr>
        <w:t xml:space="preserve">СТАТЬЯ 3. СТОИМОСТЬ РАБОТ И ПОРЯДОК РАСЧЕТОВ ПО ДОГОВОРУ </w:t>
      </w:r>
    </w:p>
    <w:p w14:paraId="7A0C64D2" w14:textId="29B9EE38" w:rsidR="00BF1A17" w:rsidRPr="004839F3" w:rsidRDefault="00224A87" w:rsidP="00874654">
      <w:pPr>
        <w:pStyle w:val="af2"/>
        <w:numPr>
          <w:ilvl w:val="1"/>
          <w:numId w:val="29"/>
        </w:numPr>
        <w:autoSpaceDE w:val="0"/>
        <w:autoSpaceDN w:val="0"/>
        <w:adjustRightInd w:val="0"/>
        <w:ind w:left="0" w:firstLine="0"/>
        <w:jc w:val="both"/>
        <w:rPr>
          <w:color w:val="000000" w:themeColor="text1"/>
          <w:sz w:val="22"/>
          <w:szCs w:val="22"/>
        </w:rPr>
      </w:pPr>
      <w:r w:rsidRPr="004839F3">
        <w:rPr>
          <w:rFonts w:eastAsia="Arial"/>
          <w:bCs/>
          <w:color w:val="000000" w:themeColor="text1"/>
          <w:sz w:val="22"/>
          <w:szCs w:val="22"/>
          <w:lang w:eastAsia="en-US"/>
        </w:rPr>
        <w:t xml:space="preserve">Общая </w:t>
      </w:r>
      <w:r w:rsidR="004741F1">
        <w:rPr>
          <w:rFonts w:eastAsia="Arial"/>
          <w:bCs/>
          <w:color w:val="000000" w:themeColor="text1"/>
          <w:sz w:val="22"/>
          <w:szCs w:val="22"/>
          <w:lang w:eastAsia="en-US"/>
        </w:rPr>
        <w:t xml:space="preserve">максимальная </w:t>
      </w:r>
      <w:r w:rsidRPr="004839F3">
        <w:rPr>
          <w:rFonts w:eastAsia="Arial"/>
          <w:bCs/>
          <w:color w:val="000000" w:themeColor="text1"/>
          <w:sz w:val="22"/>
          <w:szCs w:val="22"/>
          <w:lang w:eastAsia="en-US"/>
        </w:rPr>
        <w:t xml:space="preserve">Стоимость Работ по договору </w:t>
      </w:r>
      <w:r w:rsidR="007E5784">
        <w:rPr>
          <w:rFonts w:eastAsia="Arial"/>
          <w:bCs/>
          <w:color w:val="000000" w:themeColor="text1"/>
          <w:sz w:val="22"/>
          <w:szCs w:val="22"/>
          <w:lang w:eastAsia="en-US"/>
        </w:rPr>
        <w:t>не превысит</w:t>
      </w:r>
      <w:r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__________________</w:t>
      </w:r>
      <w:r w:rsidRPr="004839F3">
        <w:rPr>
          <w:rFonts w:eastAsia="Arial"/>
          <w:bCs/>
          <w:color w:val="000000" w:themeColor="text1"/>
          <w:sz w:val="22"/>
          <w:szCs w:val="22"/>
          <w:lang w:eastAsia="en-US"/>
        </w:rPr>
        <w:t xml:space="preserve"> руб</w:t>
      </w:r>
      <w:r w:rsidR="009A0FD5" w:rsidRPr="004839F3">
        <w:rPr>
          <w:rFonts w:eastAsia="Arial"/>
          <w:bCs/>
          <w:color w:val="000000" w:themeColor="text1"/>
          <w:sz w:val="22"/>
          <w:szCs w:val="22"/>
          <w:lang w:eastAsia="en-US"/>
        </w:rPr>
        <w:t>лей</w:t>
      </w:r>
      <w:r w:rsidRPr="004839F3">
        <w:rPr>
          <w:rFonts w:eastAsia="Arial"/>
          <w:bCs/>
          <w:color w:val="000000" w:themeColor="text1"/>
          <w:sz w:val="22"/>
          <w:szCs w:val="22"/>
          <w:lang w:eastAsia="en-US"/>
        </w:rPr>
        <w:t xml:space="preserve">, </w:t>
      </w:r>
      <w:r w:rsidR="00AF7B6D" w:rsidRPr="004839F3">
        <w:rPr>
          <w:rFonts w:eastAsia="Arial"/>
          <w:bCs/>
          <w:color w:val="000000" w:themeColor="text1"/>
          <w:sz w:val="22"/>
          <w:szCs w:val="22"/>
          <w:lang w:eastAsia="en-US"/>
        </w:rPr>
        <w:t>кроме того,</w:t>
      </w:r>
      <w:r w:rsidRPr="004839F3">
        <w:rPr>
          <w:rFonts w:eastAsia="Arial"/>
          <w:bCs/>
          <w:color w:val="000000" w:themeColor="text1"/>
          <w:sz w:val="22"/>
          <w:szCs w:val="22"/>
          <w:lang w:eastAsia="en-US"/>
        </w:rPr>
        <w:t xml:space="preserve"> НДС</w:t>
      </w:r>
      <w:r w:rsidR="009A0FD5"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180F52" w:rsidRPr="004839F3">
        <w:rPr>
          <w:rFonts w:eastAsia="Arial"/>
          <w:bCs/>
          <w:color w:val="000000" w:themeColor="text1"/>
          <w:sz w:val="22"/>
          <w:szCs w:val="22"/>
          <w:lang w:eastAsia="en-US"/>
        </w:rPr>
        <w:t>___________</w:t>
      </w:r>
      <w:r w:rsidR="004A2C9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рублей</w:t>
      </w:r>
      <w:r w:rsidR="0036313F" w:rsidRPr="004839F3">
        <w:rPr>
          <w:rFonts w:eastAsia="Arial"/>
          <w:bCs/>
          <w:color w:val="000000" w:themeColor="text1"/>
          <w:sz w:val="22"/>
          <w:szCs w:val="22"/>
          <w:lang w:eastAsia="en-US"/>
        </w:rPr>
        <w:t xml:space="preserve"> </w:t>
      </w:r>
      <w:r w:rsidR="00180F52" w:rsidRPr="004839F3">
        <w:rPr>
          <w:rFonts w:eastAsia="Arial"/>
          <w:bCs/>
          <w:color w:val="000000" w:themeColor="text1"/>
          <w:sz w:val="22"/>
          <w:szCs w:val="22"/>
          <w:lang w:eastAsia="en-US"/>
        </w:rPr>
        <w:t>___</w:t>
      </w:r>
      <w:r w:rsidR="0036313F" w:rsidRPr="004839F3">
        <w:rPr>
          <w:rFonts w:eastAsia="Arial"/>
          <w:bCs/>
          <w:color w:val="000000" w:themeColor="text1"/>
          <w:sz w:val="22"/>
          <w:szCs w:val="22"/>
          <w:lang w:eastAsia="en-US"/>
        </w:rPr>
        <w:t xml:space="preserve"> копеек</w:t>
      </w:r>
      <w:r w:rsidRPr="004839F3">
        <w:rPr>
          <w:rFonts w:eastAsia="Arial"/>
          <w:bCs/>
          <w:color w:val="000000" w:themeColor="text1"/>
          <w:sz w:val="22"/>
          <w:szCs w:val="22"/>
          <w:lang w:eastAsia="en-US"/>
        </w:rPr>
        <w:t>.  Общая стоимость выполняемых по Договору работ может быть увеличена только в порядке, предусмотренном пунктами 3.22.</w:t>
      </w:r>
      <w:r w:rsidR="007907D5">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Договора.</w:t>
      </w:r>
      <w:r w:rsidRPr="004839F3" w:rsidDel="008B413E">
        <w:rPr>
          <w:rFonts w:eastAsia="Arial"/>
          <w:bCs/>
          <w:color w:val="000000" w:themeColor="text1"/>
          <w:sz w:val="22"/>
          <w:szCs w:val="22"/>
          <w:lang w:eastAsia="en-US"/>
        </w:rPr>
        <w:t xml:space="preserve"> </w:t>
      </w:r>
      <w:r w:rsidR="00BF1A17" w:rsidRPr="004839F3">
        <w:rPr>
          <w:color w:val="000000" w:themeColor="text1"/>
          <w:sz w:val="22"/>
          <w:szCs w:val="22"/>
        </w:rPr>
        <w:t>Стоимость работ согласована Сторонами в Приложении №</w:t>
      </w:r>
      <w:r w:rsidR="0036313F" w:rsidRPr="004839F3">
        <w:rPr>
          <w:color w:val="000000" w:themeColor="text1"/>
          <w:sz w:val="22"/>
          <w:szCs w:val="22"/>
        </w:rPr>
        <w:t> </w:t>
      </w:r>
      <w:r w:rsidR="00BF1A17" w:rsidRPr="004839F3">
        <w:rPr>
          <w:color w:val="000000" w:themeColor="text1"/>
          <w:sz w:val="22"/>
          <w:szCs w:val="22"/>
        </w:rPr>
        <w:t>1</w:t>
      </w:r>
      <w:r w:rsidR="007171A4">
        <w:rPr>
          <w:color w:val="000000" w:themeColor="text1"/>
          <w:sz w:val="22"/>
          <w:szCs w:val="22"/>
        </w:rPr>
        <w:t>5</w:t>
      </w:r>
      <w:r w:rsidR="00BF1A17" w:rsidRPr="004839F3">
        <w:rPr>
          <w:color w:val="000000" w:themeColor="text1"/>
          <w:sz w:val="22"/>
          <w:szCs w:val="22"/>
        </w:rPr>
        <w:t xml:space="preserve"> к Договору.</w:t>
      </w:r>
    </w:p>
    <w:p w14:paraId="00F1A4A9" w14:textId="77777777" w:rsidR="009655DA" w:rsidRDefault="00E60851" w:rsidP="00130317">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Стоимость Утилизации 1 (одного) кубического метра (м</w:t>
      </w:r>
      <w:r w:rsidRPr="004839F3">
        <w:rPr>
          <w:rFonts w:eastAsia="Arial"/>
          <w:bCs/>
          <w:color w:val="000000" w:themeColor="text1"/>
          <w:sz w:val="22"/>
          <w:szCs w:val="22"/>
          <w:vertAlign w:val="superscript"/>
          <w:lang w:eastAsia="en-US"/>
        </w:rPr>
        <w:t>3</w:t>
      </w:r>
      <w:r w:rsidRPr="004839F3">
        <w:rPr>
          <w:rFonts w:eastAsia="Arial"/>
          <w:bCs/>
          <w:color w:val="000000" w:themeColor="text1"/>
          <w:sz w:val="22"/>
          <w:szCs w:val="22"/>
          <w:lang w:eastAsia="en-US"/>
        </w:rPr>
        <w:t xml:space="preserve">) отходов бурения составляет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рублей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 </w:t>
      </w:r>
      <w:r w:rsidR="006F428E" w:rsidRPr="004839F3">
        <w:rPr>
          <w:rFonts w:eastAsia="Arial"/>
          <w:bCs/>
          <w:color w:val="000000" w:themeColor="text1"/>
          <w:sz w:val="22"/>
          <w:szCs w:val="22"/>
          <w:lang w:eastAsia="en-US"/>
        </w:rPr>
        <w:t>кроме того,</w:t>
      </w:r>
      <w:r w:rsidR="004B7CCC"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НДС</w:t>
      </w:r>
      <w:r w:rsidR="004B7CCC" w:rsidRPr="004839F3">
        <w:rPr>
          <w:rFonts w:eastAsia="Arial"/>
          <w:bCs/>
          <w:color w:val="000000" w:themeColor="text1"/>
          <w:sz w:val="22"/>
          <w:szCs w:val="22"/>
          <w:lang w:eastAsia="en-US"/>
        </w:rPr>
        <w:t xml:space="preserve"> 20%</w:t>
      </w:r>
      <w:r w:rsidRPr="004839F3">
        <w:rPr>
          <w:rFonts w:eastAsia="Arial"/>
          <w:bCs/>
          <w:color w:val="000000" w:themeColor="text1"/>
          <w:sz w:val="22"/>
          <w:szCs w:val="22"/>
          <w:lang w:eastAsia="en-US"/>
        </w:rPr>
        <w:t xml:space="preserve"> – </w:t>
      </w:r>
      <w:r w:rsidR="00241E09" w:rsidRPr="004839F3">
        <w:rPr>
          <w:rFonts w:eastAsia="Arial"/>
          <w:bCs/>
          <w:color w:val="000000" w:themeColor="text1"/>
          <w:sz w:val="22"/>
          <w:szCs w:val="22"/>
          <w:lang w:eastAsia="en-US"/>
        </w:rPr>
        <w:t>__________</w:t>
      </w:r>
      <w:r w:rsidRPr="004839F3">
        <w:rPr>
          <w:rFonts w:eastAsia="Arial"/>
          <w:bCs/>
          <w:color w:val="000000" w:themeColor="text1"/>
          <w:sz w:val="22"/>
          <w:szCs w:val="22"/>
          <w:lang w:eastAsia="en-US"/>
        </w:rPr>
        <w:t xml:space="preserve"> рубл</w:t>
      </w:r>
      <w:r w:rsidR="00637304" w:rsidRPr="004839F3">
        <w:rPr>
          <w:rFonts w:eastAsia="Arial"/>
          <w:bCs/>
          <w:color w:val="000000" w:themeColor="text1"/>
          <w:sz w:val="22"/>
          <w:szCs w:val="22"/>
          <w:lang w:eastAsia="en-US"/>
        </w:rPr>
        <w:t>ей</w:t>
      </w:r>
      <w:r w:rsidRPr="004839F3">
        <w:rPr>
          <w:rFonts w:eastAsia="Arial"/>
          <w:bCs/>
          <w:color w:val="000000" w:themeColor="text1"/>
          <w:sz w:val="22"/>
          <w:szCs w:val="22"/>
          <w:lang w:eastAsia="en-US"/>
        </w:rPr>
        <w:t xml:space="preserve"> </w:t>
      </w:r>
      <w:r w:rsidR="00241E09" w:rsidRPr="004839F3">
        <w:rPr>
          <w:rFonts w:eastAsia="Arial"/>
          <w:bCs/>
          <w:color w:val="000000" w:themeColor="text1"/>
          <w:sz w:val="22"/>
          <w:szCs w:val="22"/>
          <w:lang w:eastAsia="en-US"/>
        </w:rPr>
        <w:t>___</w:t>
      </w:r>
      <w:r w:rsidRPr="004839F3">
        <w:rPr>
          <w:rFonts w:eastAsia="Arial"/>
          <w:bCs/>
          <w:color w:val="000000" w:themeColor="text1"/>
          <w:sz w:val="22"/>
          <w:szCs w:val="22"/>
          <w:lang w:eastAsia="en-US"/>
        </w:rPr>
        <w:t xml:space="preserve"> копеек</w:t>
      </w:r>
      <w:r w:rsidR="00BA60AF" w:rsidRPr="004839F3">
        <w:rPr>
          <w:rFonts w:eastAsia="Arial"/>
          <w:bCs/>
          <w:color w:val="000000" w:themeColor="text1"/>
          <w:sz w:val="22"/>
          <w:szCs w:val="22"/>
          <w:lang w:eastAsia="en-US"/>
        </w:rPr>
        <w:t>.</w:t>
      </w:r>
      <w:r w:rsidRPr="004839F3">
        <w:rPr>
          <w:color w:val="000000" w:themeColor="text1"/>
          <w:sz w:val="22"/>
          <w:szCs w:val="22"/>
        </w:rPr>
        <w:t xml:space="preserve"> </w:t>
      </w:r>
      <w:r w:rsidRPr="004839F3">
        <w:rPr>
          <w:rFonts w:eastAsia="Arial"/>
          <w:bCs/>
          <w:color w:val="000000" w:themeColor="text1"/>
          <w:sz w:val="22"/>
          <w:szCs w:val="22"/>
          <w:lang w:eastAsia="en-US"/>
        </w:rPr>
        <w:t xml:space="preserve">Стоимость является фиксированной на весь период действия настоящего Договора. </w:t>
      </w:r>
    </w:p>
    <w:p w14:paraId="5F019840" w14:textId="42B3A5EF" w:rsidR="009655DA" w:rsidRDefault="000F77A3" w:rsidP="009655DA">
      <w:pPr>
        <w:pStyle w:val="af2"/>
        <w:autoSpaceDE w:val="0"/>
        <w:autoSpaceDN w:val="0"/>
        <w:adjustRightInd w:val="0"/>
        <w:ind w:left="0"/>
        <w:jc w:val="both"/>
        <w:rPr>
          <w:rFonts w:eastAsia="Arial"/>
          <w:bCs/>
          <w:color w:val="000000" w:themeColor="text1"/>
          <w:sz w:val="22"/>
          <w:szCs w:val="22"/>
          <w:lang w:eastAsia="en-US"/>
        </w:rPr>
      </w:pPr>
      <w:r w:rsidRPr="009655DA">
        <w:rPr>
          <w:rFonts w:eastAsia="Arial"/>
          <w:bCs/>
          <w:color w:val="000000" w:themeColor="text1"/>
          <w:sz w:val="22"/>
          <w:szCs w:val="22"/>
          <w:lang w:eastAsia="en-US"/>
        </w:rPr>
        <w:t xml:space="preserve">Стоимость работ включает в себя все затраты, необходимые для выполнения </w:t>
      </w:r>
      <w:r w:rsidR="00BA60AF" w:rsidRPr="009655DA">
        <w:rPr>
          <w:rFonts w:eastAsia="Arial"/>
          <w:bCs/>
          <w:color w:val="000000" w:themeColor="text1"/>
          <w:sz w:val="22"/>
          <w:szCs w:val="22"/>
          <w:lang w:eastAsia="en-US"/>
        </w:rPr>
        <w:t xml:space="preserve">всего </w:t>
      </w:r>
      <w:r w:rsidRPr="009655DA">
        <w:rPr>
          <w:rFonts w:eastAsia="Arial"/>
          <w:bCs/>
          <w:color w:val="000000" w:themeColor="text1"/>
          <w:sz w:val="22"/>
          <w:szCs w:val="22"/>
          <w:lang w:eastAsia="en-US"/>
        </w:rPr>
        <w:t>объема работ</w:t>
      </w:r>
      <w:r w:rsidR="00624BF0" w:rsidRPr="009655DA">
        <w:rPr>
          <w:rFonts w:eastAsia="Arial"/>
          <w:bCs/>
          <w:color w:val="000000" w:themeColor="text1"/>
          <w:sz w:val="22"/>
          <w:szCs w:val="22"/>
          <w:lang w:eastAsia="en-US"/>
        </w:rPr>
        <w:t>,</w:t>
      </w:r>
      <w:r w:rsidRPr="009655DA">
        <w:rPr>
          <w:rFonts w:eastAsia="Arial"/>
          <w:bCs/>
          <w:color w:val="000000" w:themeColor="text1"/>
          <w:sz w:val="22"/>
          <w:szCs w:val="22"/>
          <w:lang w:eastAsia="en-US"/>
        </w:rPr>
        <w:t xml:space="preserve"> </w:t>
      </w:r>
      <w:r w:rsidR="00F534B8" w:rsidRPr="009655DA">
        <w:rPr>
          <w:rFonts w:eastAsia="Arial"/>
          <w:bCs/>
          <w:color w:val="000000" w:themeColor="text1"/>
          <w:sz w:val="22"/>
          <w:szCs w:val="22"/>
          <w:lang w:eastAsia="en-US"/>
        </w:rPr>
        <w:t>включая, но не ограничиваясь</w:t>
      </w:r>
      <w:r w:rsidR="005456B9" w:rsidRPr="009655DA">
        <w:rPr>
          <w:rFonts w:eastAsia="Arial"/>
          <w:bCs/>
          <w:color w:val="000000" w:themeColor="text1"/>
          <w:sz w:val="22"/>
          <w:szCs w:val="22"/>
          <w:lang w:eastAsia="en-US"/>
        </w:rPr>
        <w:t>:</w:t>
      </w:r>
      <w:r w:rsidR="00F534B8" w:rsidRPr="009655DA">
        <w:rPr>
          <w:rFonts w:eastAsia="Arial"/>
          <w:bCs/>
          <w:color w:val="000000" w:themeColor="text1"/>
          <w:sz w:val="22"/>
          <w:szCs w:val="22"/>
          <w:lang w:eastAsia="en-US"/>
        </w:rPr>
        <w:t xml:space="preserve"> затраты на мобилизацию и демобилизацию</w:t>
      </w:r>
      <w:r w:rsidRPr="009655DA">
        <w:rPr>
          <w:rFonts w:eastAsia="Arial"/>
          <w:bCs/>
          <w:color w:val="000000" w:themeColor="text1"/>
          <w:sz w:val="22"/>
          <w:szCs w:val="22"/>
          <w:lang w:eastAsia="en-US"/>
        </w:rPr>
        <w:t xml:space="preserve"> и персонала, расходы на покупку расходных материалов, ЗИП и топлива,</w:t>
      </w:r>
      <w:r w:rsidR="00130317" w:rsidRPr="009655DA">
        <w:rPr>
          <w:rFonts w:eastAsia="Arial"/>
          <w:bCs/>
          <w:color w:val="000000" w:themeColor="text1"/>
          <w:sz w:val="22"/>
          <w:szCs w:val="22"/>
          <w:lang w:eastAsia="en-US"/>
        </w:rPr>
        <w:t xml:space="preserve"> </w:t>
      </w:r>
      <w:r w:rsidR="005456B9" w:rsidRPr="009655DA">
        <w:rPr>
          <w:rFonts w:eastAsia="Arial"/>
          <w:bCs/>
          <w:color w:val="000000" w:themeColor="text1"/>
          <w:sz w:val="22"/>
          <w:szCs w:val="22"/>
          <w:lang w:eastAsia="en-US"/>
        </w:rPr>
        <w:t xml:space="preserve">на </w:t>
      </w:r>
      <w:r w:rsidR="00130317" w:rsidRPr="009655DA">
        <w:rPr>
          <w:rFonts w:eastAsia="Arial"/>
          <w:bCs/>
          <w:color w:val="000000" w:themeColor="text1"/>
          <w:sz w:val="22"/>
          <w:szCs w:val="22"/>
          <w:lang w:eastAsia="en-US"/>
        </w:rPr>
        <w:t>завоз песка,</w:t>
      </w:r>
      <w:r w:rsidRPr="009655DA">
        <w:rPr>
          <w:rFonts w:eastAsia="Arial"/>
          <w:bCs/>
          <w:color w:val="000000" w:themeColor="text1"/>
          <w:sz w:val="22"/>
          <w:szCs w:val="22"/>
          <w:lang w:eastAsia="en-US"/>
        </w:rPr>
        <w:t xml:space="preserve"> </w:t>
      </w:r>
      <w:r w:rsidR="00605097" w:rsidRPr="009655DA">
        <w:rPr>
          <w:rFonts w:eastAsia="Arial"/>
          <w:bCs/>
          <w:color w:val="000000" w:themeColor="text1"/>
          <w:sz w:val="22"/>
          <w:szCs w:val="22"/>
          <w:lang w:eastAsia="en-US"/>
        </w:rPr>
        <w:t>утилизаци</w:t>
      </w:r>
      <w:r w:rsidR="009A775B" w:rsidRPr="009655DA">
        <w:rPr>
          <w:rFonts w:eastAsia="Arial"/>
          <w:bCs/>
          <w:color w:val="000000" w:themeColor="text1"/>
          <w:sz w:val="22"/>
          <w:szCs w:val="22"/>
          <w:lang w:eastAsia="en-US"/>
        </w:rPr>
        <w:t>ю</w:t>
      </w:r>
      <w:r w:rsidR="00605097" w:rsidRPr="009655DA">
        <w:rPr>
          <w:rFonts w:eastAsia="Arial"/>
          <w:bCs/>
          <w:color w:val="000000" w:themeColor="text1"/>
          <w:sz w:val="22"/>
          <w:szCs w:val="22"/>
          <w:lang w:eastAsia="en-US"/>
        </w:rPr>
        <w:t xml:space="preserve"> атмосферных осадков</w:t>
      </w:r>
      <w:r w:rsidR="009A775B" w:rsidRPr="009655DA">
        <w:rPr>
          <w:rFonts w:eastAsia="Arial"/>
          <w:bCs/>
          <w:color w:val="000000" w:themeColor="text1"/>
          <w:sz w:val="22"/>
          <w:szCs w:val="22"/>
          <w:lang w:eastAsia="en-US"/>
        </w:rPr>
        <w:t xml:space="preserve"> в шламовом амбаре</w:t>
      </w:r>
      <w:r w:rsidR="00605097" w:rsidRPr="009655DA">
        <w:rPr>
          <w:rFonts w:eastAsia="Arial"/>
          <w:bCs/>
          <w:color w:val="000000" w:themeColor="text1"/>
          <w:sz w:val="22"/>
          <w:szCs w:val="22"/>
          <w:lang w:eastAsia="en-US"/>
        </w:rPr>
        <w:t xml:space="preserve">, </w:t>
      </w:r>
      <w:r w:rsidRPr="009655DA">
        <w:rPr>
          <w:rFonts w:eastAsia="Arial"/>
          <w:bCs/>
          <w:color w:val="000000" w:themeColor="text1"/>
          <w:sz w:val="22"/>
          <w:szCs w:val="22"/>
          <w:lang w:eastAsia="en-US"/>
        </w:rPr>
        <w:t>страховые взносы и выплаты, заработную плату, питание и проживание обслуживающего персонала, отбор проб и проведение лабораторных</w:t>
      </w:r>
      <w:r w:rsidR="00ED5225" w:rsidRPr="009655DA">
        <w:rPr>
          <w:rFonts w:eastAsia="Arial"/>
          <w:bCs/>
          <w:color w:val="000000" w:themeColor="text1"/>
          <w:sz w:val="22"/>
          <w:szCs w:val="22"/>
          <w:lang w:eastAsia="en-US"/>
        </w:rPr>
        <w:t xml:space="preserve"> </w:t>
      </w:r>
      <w:r w:rsidRPr="009655DA">
        <w:rPr>
          <w:rFonts w:eastAsia="Arial"/>
          <w:bCs/>
          <w:color w:val="000000" w:themeColor="text1"/>
          <w:sz w:val="22"/>
          <w:szCs w:val="22"/>
          <w:lang w:eastAsia="en-US"/>
        </w:rPr>
        <w:t>исследований</w:t>
      </w:r>
      <w:r w:rsidR="00130317" w:rsidRPr="009655DA">
        <w:rPr>
          <w:rFonts w:eastAsia="Arial"/>
          <w:bCs/>
          <w:color w:val="000000" w:themeColor="text1"/>
          <w:sz w:val="22"/>
          <w:szCs w:val="22"/>
          <w:lang w:eastAsia="en-US"/>
        </w:rPr>
        <w:t>, входного контроля</w:t>
      </w:r>
      <w:r w:rsidRPr="009655DA">
        <w:rPr>
          <w:rFonts w:eastAsia="Arial"/>
          <w:bCs/>
          <w:color w:val="000000" w:themeColor="text1"/>
          <w:sz w:val="22"/>
          <w:szCs w:val="22"/>
          <w:lang w:eastAsia="en-US"/>
        </w:rPr>
        <w:t xml:space="preserve">, </w:t>
      </w:r>
      <w:r w:rsidR="00130317" w:rsidRPr="009655DA">
        <w:rPr>
          <w:rFonts w:eastAsia="Arial"/>
          <w:bCs/>
          <w:color w:val="000000" w:themeColor="text1"/>
          <w:sz w:val="22"/>
          <w:szCs w:val="22"/>
          <w:lang w:eastAsia="en-US"/>
        </w:rPr>
        <w:t>проведение технической рекультивации шламового амбара, утилизаци</w:t>
      </w:r>
      <w:r w:rsidR="00B512C4" w:rsidRPr="009655DA">
        <w:rPr>
          <w:rFonts w:eastAsia="Arial"/>
          <w:bCs/>
          <w:color w:val="000000" w:themeColor="text1"/>
          <w:sz w:val="22"/>
          <w:szCs w:val="22"/>
          <w:lang w:eastAsia="en-US"/>
        </w:rPr>
        <w:t>и</w:t>
      </w:r>
      <w:r w:rsidR="00130317" w:rsidRPr="009655DA">
        <w:rPr>
          <w:rFonts w:eastAsia="Arial"/>
          <w:bCs/>
          <w:color w:val="000000" w:themeColor="text1"/>
          <w:sz w:val="22"/>
          <w:szCs w:val="22"/>
          <w:lang w:eastAsia="en-US"/>
        </w:rPr>
        <w:t xml:space="preserve"> гидроизоляционных материалов и пиломатериалов</w:t>
      </w:r>
      <w:r w:rsidR="005456B9" w:rsidRPr="009655DA">
        <w:rPr>
          <w:rFonts w:eastAsia="Arial"/>
          <w:bCs/>
          <w:color w:val="000000" w:themeColor="text1"/>
          <w:sz w:val="22"/>
          <w:szCs w:val="22"/>
          <w:lang w:eastAsia="en-US"/>
        </w:rPr>
        <w:t xml:space="preserve"> и </w:t>
      </w:r>
      <w:r w:rsidR="008E1973" w:rsidRPr="009655DA">
        <w:rPr>
          <w:rFonts w:eastAsia="Arial"/>
          <w:bCs/>
          <w:color w:val="000000" w:themeColor="text1"/>
          <w:sz w:val="22"/>
          <w:szCs w:val="22"/>
          <w:lang w:eastAsia="en-US"/>
        </w:rPr>
        <w:t xml:space="preserve">любые </w:t>
      </w:r>
      <w:r w:rsidR="005456B9" w:rsidRPr="009655DA">
        <w:rPr>
          <w:rFonts w:eastAsia="Arial"/>
          <w:bCs/>
          <w:color w:val="000000" w:themeColor="text1"/>
          <w:sz w:val="22"/>
          <w:szCs w:val="22"/>
          <w:lang w:eastAsia="en-US"/>
        </w:rPr>
        <w:t xml:space="preserve">иные, несение которых </w:t>
      </w:r>
      <w:r w:rsidR="008E1973" w:rsidRPr="009655DA">
        <w:rPr>
          <w:rFonts w:eastAsia="Arial"/>
          <w:bCs/>
          <w:color w:val="000000" w:themeColor="text1"/>
          <w:sz w:val="22"/>
          <w:szCs w:val="22"/>
          <w:lang w:eastAsia="en-US"/>
        </w:rPr>
        <w:t>Заказчиком прямо не предусмотрено Договором.</w:t>
      </w:r>
    </w:p>
    <w:p w14:paraId="7E9F3276" w14:textId="7CD99846" w:rsidR="00224A87" w:rsidRPr="009655DA" w:rsidRDefault="00974D89" w:rsidP="00130317">
      <w:pPr>
        <w:pStyle w:val="af2"/>
        <w:numPr>
          <w:ilvl w:val="1"/>
          <w:numId w:val="29"/>
        </w:numPr>
        <w:autoSpaceDE w:val="0"/>
        <w:autoSpaceDN w:val="0"/>
        <w:adjustRightInd w:val="0"/>
        <w:ind w:left="0" w:firstLine="0"/>
        <w:jc w:val="both"/>
        <w:rPr>
          <w:rFonts w:eastAsia="Arial"/>
          <w:bCs/>
          <w:color w:val="000000" w:themeColor="text1"/>
          <w:sz w:val="22"/>
          <w:szCs w:val="22"/>
          <w:lang w:eastAsia="en-US"/>
        </w:rPr>
      </w:pPr>
      <w:r w:rsidRPr="009655DA">
        <w:rPr>
          <w:rFonts w:eastAsia="Arial"/>
          <w:b/>
          <w:bCs/>
          <w:color w:val="000000" w:themeColor="text1"/>
          <w:sz w:val="22"/>
          <w:szCs w:val="22"/>
          <w:lang w:eastAsia="en-US"/>
        </w:rPr>
        <w:t xml:space="preserve">Порядок приёмки </w:t>
      </w:r>
      <w:r w:rsidR="001D4E62" w:rsidRPr="009655DA">
        <w:rPr>
          <w:rFonts w:eastAsia="Arial"/>
          <w:b/>
          <w:bCs/>
          <w:color w:val="000000" w:themeColor="text1"/>
          <w:sz w:val="22"/>
          <w:szCs w:val="22"/>
          <w:lang w:eastAsia="en-US"/>
        </w:rPr>
        <w:t xml:space="preserve">и оплаты </w:t>
      </w:r>
      <w:r w:rsidR="000B1925" w:rsidRPr="009655DA">
        <w:rPr>
          <w:rFonts w:eastAsia="Arial"/>
          <w:b/>
          <w:bCs/>
          <w:color w:val="000000" w:themeColor="text1"/>
          <w:sz w:val="22"/>
          <w:szCs w:val="22"/>
          <w:lang w:eastAsia="en-US"/>
        </w:rPr>
        <w:t xml:space="preserve">работ </w:t>
      </w:r>
      <w:r w:rsidRPr="009655DA">
        <w:rPr>
          <w:rFonts w:eastAsia="Arial"/>
          <w:b/>
          <w:bCs/>
          <w:color w:val="000000" w:themeColor="text1"/>
          <w:sz w:val="22"/>
          <w:szCs w:val="22"/>
          <w:lang w:eastAsia="en-US"/>
        </w:rPr>
        <w:t>по Договору.</w:t>
      </w:r>
    </w:p>
    <w:p w14:paraId="76FEC539" w14:textId="32877988" w:rsidR="00B34355" w:rsidRPr="004839F3" w:rsidRDefault="00771351" w:rsidP="00131AB4">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Для осуществления</w:t>
      </w:r>
      <w:r w:rsidR="00974D89" w:rsidRPr="004839F3">
        <w:rPr>
          <w:rFonts w:eastAsia="Arial"/>
          <w:bCs/>
          <w:color w:val="000000" w:themeColor="text1"/>
          <w:sz w:val="22"/>
          <w:szCs w:val="22"/>
          <w:lang w:eastAsia="en-US"/>
        </w:rPr>
        <w:t xml:space="preserve"> приемки работ</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Исполнитель предоставляет Заказчику</w:t>
      </w:r>
      <w:r w:rsidR="00ED522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следующие документы:</w:t>
      </w:r>
    </w:p>
    <w:p w14:paraId="71F101B7" w14:textId="0180EF24" w:rsidR="00130317" w:rsidRPr="009F6141" w:rsidRDefault="0013031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bookmarkStart w:id="5" w:name="_Hlk89958627"/>
      <w:r w:rsidRPr="009F6141">
        <w:rPr>
          <w:rFonts w:eastAsia="Arial"/>
          <w:bCs/>
          <w:color w:val="000000" w:themeColor="text1"/>
          <w:sz w:val="22"/>
          <w:szCs w:val="22"/>
          <w:lang w:eastAsia="en-US"/>
        </w:rPr>
        <w:t>Акт приема-передачи объекта в работу</w:t>
      </w:r>
      <w:r w:rsidR="00145A2B" w:rsidRPr="009F6141">
        <w:rPr>
          <w:rFonts w:eastAsia="Arial"/>
          <w:bCs/>
          <w:color w:val="000000" w:themeColor="text1"/>
          <w:sz w:val="22"/>
          <w:szCs w:val="22"/>
          <w:lang w:eastAsia="en-US"/>
        </w:rPr>
        <w:t>;</w:t>
      </w:r>
    </w:p>
    <w:p w14:paraId="624831F4" w14:textId="4A62F42C"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 натурного обследования, подписанный представителями Заказчика и Исполнителя;</w:t>
      </w:r>
    </w:p>
    <w:p w14:paraId="65D2845A" w14:textId="18187256"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 приема-передачи отходов, подписанного представителями Заказчика и Исполнителя;</w:t>
      </w:r>
    </w:p>
    <w:p w14:paraId="2023EA4D" w14:textId="53FAF241"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План производства работ, разработанного Исполнителем по обращению с отходами бурения и согласованного Заказчиком и Генеральным заказчиком;</w:t>
      </w:r>
    </w:p>
    <w:p w14:paraId="21D906A0" w14:textId="0B065237"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отбора проб отходов бурения в рамках осуществления входного контроля (при наличии указанных требований в технической документации), подписанных представителями Заказчика и Генерального Заказчика;</w:t>
      </w:r>
    </w:p>
    <w:p w14:paraId="0C8CB22B" w14:textId="7DE27C43"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Протоколы лабораторных испытаний отходов бурения, выполненных аккредитованными лабораториями, в рамках осуществления входного контроля (при наличии указанных требований в технической документации);</w:t>
      </w:r>
    </w:p>
    <w:p w14:paraId="74C60681" w14:textId="4AEBDA2A"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отбора проб полученной в результате утилизации ОБ вторичной продукции на соответствие требованиям технической документации для применяемой технологии утилизации отходов бурения, подписанных представителями Заказчика, Генерального Заказчика;</w:t>
      </w:r>
    </w:p>
    <w:p w14:paraId="551D481C" w14:textId="0877B372" w:rsidR="00145A2B" w:rsidRPr="009F6141" w:rsidRDefault="00145A2B"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Протоколы лабораторных испытаний, выполненных аккредитованными лабораториями, полученной в результате утилизации ОБ вторичной продукции, на соответствие требованиям технической документации заявленной технологии</w:t>
      </w:r>
      <w:r w:rsidR="00D650FF" w:rsidRPr="009F6141">
        <w:rPr>
          <w:rFonts w:eastAsia="Arial"/>
          <w:bCs/>
          <w:color w:val="000000" w:themeColor="text1"/>
          <w:sz w:val="22"/>
          <w:szCs w:val="22"/>
          <w:lang w:eastAsia="en-US"/>
        </w:rPr>
        <w:t>;</w:t>
      </w:r>
    </w:p>
    <w:p w14:paraId="732BE338" w14:textId="27AD154A"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Скан-копии маркшейдерских съемок, произведенных Генеральным Заказчиком (до и после проведения работ по утилизации);</w:t>
      </w:r>
    </w:p>
    <w:p w14:paraId="3616865F" w14:textId="1CC9B3A3"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Скан-копию Журнала производства контроля работ/услуг, подписанного представителем Генерального Заказчика, в части контроля за внесением ТМЦ в отходы бурения согласно ППР, (прошнурованный, пронумерованный и заверенный печатью Исполнителя по обращению с ОБ);</w:t>
      </w:r>
    </w:p>
    <w:p w14:paraId="00FD3F5F" w14:textId="3D8F35FD"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Скан-копии ТТН по завозу ТМЦ на объект выполнения работ, использованных для утилизации отходов бурения;</w:t>
      </w:r>
    </w:p>
    <w:p w14:paraId="3A16F59D" w14:textId="12FB6EDB"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Реестра движения отходов, подписанного представителями Заказчика, Исполнителя по обращению с ОБ;</w:t>
      </w:r>
    </w:p>
    <w:p w14:paraId="52D8709E" w14:textId="2F54F013" w:rsidR="00D650FF" w:rsidRPr="009F6141" w:rsidRDefault="00D650FF"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lastRenderedPageBreak/>
        <w:t>Заверенные Исполнителем по обращению с ОБ копии документов (паспорта, сертификаты, свидетельства и пр.), подтверждающие качество и безопасность материалов, используемых при утилизации отходов бурения</w:t>
      </w:r>
      <w:r w:rsidR="00AC1CDE" w:rsidRPr="009F6141">
        <w:rPr>
          <w:rFonts w:eastAsia="Arial"/>
          <w:bCs/>
          <w:color w:val="000000" w:themeColor="text1"/>
          <w:sz w:val="22"/>
          <w:szCs w:val="22"/>
          <w:lang w:eastAsia="en-US"/>
        </w:rPr>
        <w:t>;</w:t>
      </w:r>
    </w:p>
    <w:p w14:paraId="688AC9F0" w14:textId="21BAEACE"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Оригинал Справки по исполнению природоохранного законодательства подрядными организациями, подписанный представителями Заказчика и Исполнителя;</w:t>
      </w:r>
    </w:p>
    <w:p w14:paraId="1ACEB163" w14:textId="61012587"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справки-обоснования использования (применения) материалов, реагентов при утилизации отходов бурения, подписанной представителями Заказчика и Исполнителя;</w:t>
      </w:r>
    </w:p>
    <w:p w14:paraId="0409A7C1" w14:textId="43320BD0" w:rsidR="00AC1CDE" w:rsidRPr="009F6141" w:rsidRDefault="00AC1CDE"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Оригиналы Актов утилизации отходов бурения, подписанные представителем Заказчика Генерального Заказчика и Исполнителя;</w:t>
      </w:r>
    </w:p>
    <w:p w14:paraId="71FC0D17" w14:textId="3362D94A"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Скан-копия акта образования ОБ;</w:t>
      </w:r>
    </w:p>
    <w:p w14:paraId="7236BA8E" w14:textId="2D49B026"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Сертификат соответствия полученного продукта/материала ТУ;</w:t>
      </w:r>
    </w:p>
    <w:p w14:paraId="7EF77F63" w14:textId="54744E43"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вовлечения продукта/материала (при необходимости);</w:t>
      </w:r>
    </w:p>
    <w:p w14:paraId="0CEB3D2E" w14:textId="416649BC"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Сертификат и свидетельство о поверке средств измерений и(или) акты тарировки измерительной тары/ковша;</w:t>
      </w:r>
    </w:p>
    <w:p w14:paraId="0C279AF3" w14:textId="17B9D684"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Аттестат аккредитации и область аккредитации исследовательской лаборатории;</w:t>
      </w:r>
    </w:p>
    <w:p w14:paraId="4F6740EC" w14:textId="2B525D6A"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Реестр мероприятий химико-аналитического и (или) токсикологического контроля;</w:t>
      </w:r>
    </w:p>
    <w:p w14:paraId="11D66595" w14:textId="213EBDF9"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Реестр проведенных маркшейдерских работ;</w:t>
      </w:r>
    </w:p>
    <w:p w14:paraId="7F0AB2C6" w14:textId="4A03969D"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Журнал образования, движения и утилизации отходов (при необходимости);</w:t>
      </w:r>
    </w:p>
    <w:p w14:paraId="06B5D8E2" w14:textId="75F25B7D" w:rsidR="00957347" w:rsidRPr="009F6141" w:rsidRDefault="00957347" w:rsidP="009F6141">
      <w:pPr>
        <w:pStyle w:val="af2"/>
        <w:numPr>
          <w:ilvl w:val="0"/>
          <w:numId w:val="2"/>
        </w:numPr>
        <w:tabs>
          <w:tab w:val="left" w:pos="0"/>
          <w:tab w:val="left" w:pos="284"/>
        </w:tabs>
        <w:autoSpaceDE w:val="0"/>
        <w:autoSpaceDN w:val="0"/>
        <w:adjustRightInd w:val="0"/>
        <w:ind w:left="0" w:firstLine="0"/>
        <w:jc w:val="both"/>
        <w:rPr>
          <w:rFonts w:eastAsia="Arial"/>
          <w:bCs/>
          <w:color w:val="000000" w:themeColor="text1"/>
          <w:sz w:val="22"/>
          <w:szCs w:val="22"/>
          <w:lang w:eastAsia="en-US"/>
        </w:rPr>
      </w:pPr>
      <w:r w:rsidRPr="009F6141">
        <w:rPr>
          <w:rFonts w:eastAsia="Arial"/>
          <w:bCs/>
          <w:color w:val="000000" w:themeColor="text1"/>
          <w:sz w:val="22"/>
          <w:szCs w:val="22"/>
          <w:lang w:eastAsia="en-US"/>
        </w:rPr>
        <w:t>Акты скрытых работ (при выявлении).</w:t>
      </w:r>
    </w:p>
    <w:p w14:paraId="6DACBB8D" w14:textId="4E7D123D" w:rsidR="009F6141" w:rsidRPr="009F6141" w:rsidRDefault="009F6141" w:rsidP="009F6141">
      <w:pPr>
        <w:tabs>
          <w:tab w:val="left" w:pos="567"/>
          <w:tab w:val="left" w:pos="993"/>
        </w:tabs>
        <w:autoSpaceDE w:val="0"/>
        <w:autoSpaceDN w:val="0"/>
        <w:adjustRightInd w:val="0"/>
        <w:jc w:val="both"/>
        <w:rPr>
          <w:rFonts w:eastAsia="Arial"/>
          <w:bCs/>
          <w:color w:val="000000" w:themeColor="text1"/>
          <w:sz w:val="22"/>
          <w:szCs w:val="22"/>
          <w:lang w:eastAsia="en-US"/>
        </w:rPr>
      </w:pPr>
      <w:r w:rsidRPr="009F6141">
        <w:rPr>
          <w:rFonts w:eastAsia="Arial"/>
          <w:bCs/>
          <w:color w:val="000000" w:themeColor="text1"/>
          <w:sz w:val="22"/>
          <w:szCs w:val="22"/>
          <w:lang w:eastAsia="en-US"/>
        </w:rPr>
        <w:t>Любые копии документов должны быть заверены.</w:t>
      </w:r>
    </w:p>
    <w:bookmarkEnd w:id="5"/>
    <w:p w14:paraId="0E3FA2B1" w14:textId="0A06E2AE" w:rsidR="000834F4" w:rsidRPr="004839F3" w:rsidRDefault="00974D89" w:rsidP="009F614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Счет-фактура и счет на оплату предоставляются Исполнителем Заказчику не позднее 5 (пяти) дней с момента подписания Заказчиком </w:t>
      </w:r>
      <w:r w:rsidR="00FB761F" w:rsidRPr="004839F3">
        <w:rPr>
          <w:rFonts w:eastAsia="Arial"/>
          <w:bCs/>
          <w:color w:val="000000" w:themeColor="text1"/>
          <w:sz w:val="22"/>
          <w:szCs w:val="22"/>
          <w:lang w:eastAsia="en-US"/>
        </w:rPr>
        <w:t xml:space="preserve">без замечаний </w:t>
      </w:r>
      <w:r w:rsidRPr="004839F3">
        <w:rPr>
          <w:rFonts w:eastAsia="Arial"/>
          <w:bCs/>
          <w:color w:val="000000" w:themeColor="text1"/>
          <w:sz w:val="22"/>
          <w:szCs w:val="22"/>
          <w:lang w:eastAsia="en-US"/>
        </w:rPr>
        <w:t>оригинала акта приемки-сдачи выполненных работ.</w:t>
      </w:r>
    </w:p>
    <w:p w14:paraId="518DA0B1" w14:textId="683B44DC" w:rsidR="009D2941" w:rsidRPr="004839F3" w:rsidRDefault="009D2941" w:rsidP="007F6A9D">
      <w:pPr>
        <w:jc w:val="both"/>
        <w:rPr>
          <w:sz w:val="22"/>
          <w:szCs w:val="22"/>
        </w:rPr>
      </w:pPr>
      <w:r w:rsidRPr="004839F3">
        <w:rPr>
          <w:sz w:val="22"/>
          <w:szCs w:val="22"/>
        </w:rPr>
        <w:t xml:space="preserve">Заказчик вправе, вне зависимости от выполнения промежуточной приемки результата работ, предъявлять претензии по качеству </w:t>
      </w:r>
      <w:r w:rsidR="00224A87" w:rsidRPr="004839F3">
        <w:rPr>
          <w:sz w:val="22"/>
          <w:szCs w:val="22"/>
        </w:rPr>
        <w:t xml:space="preserve">выполненных </w:t>
      </w:r>
      <w:r w:rsidRPr="004839F3">
        <w:rPr>
          <w:sz w:val="22"/>
          <w:szCs w:val="22"/>
        </w:rPr>
        <w:t>и принятых работ, ввиду прямой взаимосвязи качества выполненных рабо</w:t>
      </w:r>
      <w:r w:rsidR="00443B35" w:rsidRPr="004839F3">
        <w:rPr>
          <w:sz w:val="22"/>
          <w:szCs w:val="22"/>
        </w:rPr>
        <w:t>т каждого</w:t>
      </w:r>
      <w:r w:rsidRPr="004839F3">
        <w:rPr>
          <w:sz w:val="22"/>
          <w:szCs w:val="22"/>
        </w:rPr>
        <w:t xml:space="preserve"> этапа и достижения результата работ по Договору в целом.</w:t>
      </w:r>
    </w:p>
    <w:p w14:paraId="415A817D" w14:textId="77777777" w:rsidR="00206320" w:rsidRPr="004839F3" w:rsidRDefault="00974D89" w:rsidP="007F6A9D">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w:t>
      </w:r>
      <w:r w:rsidR="00C6612A" w:rsidRPr="004839F3">
        <w:rPr>
          <w:rFonts w:eastAsia="Arial"/>
          <w:bCs/>
          <w:color w:val="000000" w:themeColor="text1"/>
          <w:sz w:val="22"/>
          <w:szCs w:val="22"/>
          <w:lang w:eastAsia="en-US"/>
        </w:rPr>
        <w:t>фактуры и</w:t>
      </w:r>
      <w:r w:rsidRPr="004839F3">
        <w:rPr>
          <w:rFonts w:eastAsia="Arial"/>
          <w:bCs/>
          <w:color w:val="000000" w:themeColor="text1"/>
          <w:sz w:val="22"/>
          <w:szCs w:val="22"/>
          <w:lang w:eastAsia="en-US"/>
        </w:rPr>
        <w:t xml:space="preserve"> другие первичные документы должны содержать ссылку на Договор.</w:t>
      </w:r>
    </w:p>
    <w:p w14:paraId="4826746C" w14:textId="1C9FC561" w:rsidR="00FA6C3E" w:rsidRPr="004839F3" w:rsidRDefault="00FA6C3E" w:rsidP="00FA6C3E">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Заказчик в течение 15-ти (пятнадцати) календарных дней рассматривает представленную документацию и при отсутствии замечаний и претензий по объему, качеству и/или сроку выполнения работ утверждает и подписывает акт промежуточной приемки-сдачи выполненных работ (Приложение № </w:t>
      </w:r>
      <w:r w:rsidR="007171A4">
        <w:rPr>
          <w:rFonts w:eastAsia="Arial"/>
          <w:bCs/>
          <w:color w:val="000000" w:themeColor="text1"/>
          <w:sz w:val="22"/>
          <w:szCs w:val="22"/>
          <w:lang w:eastAsia="en-US"/>
        </w:rPr>
        <w:t>9</w:t>
      </w:r>
      <w:r w:rsidRPr="004839F3">
        <w:rPr>
          <w:rFonts w:eastAsia="Arial"/>
          <w:bCs/>
          <w:color w:val="000000" w:themeColor="text1"/>
          <w:sz w:val="22"/>
          <w:szCs w:val="22"/>
          <w:lang w:eastAsia="en-US"/>
        </w:rPr>
        <w:t xml:space="preserve">), либо по истечении 15-ти рабочих дней с момента получения возвращает акт Исполнителю с указанием </w:t>
      </w:r>
      <w:r w:rsidR="00FB761F" w:rsidRPr="004839F3">
        <w:rPr>
          <w:rFonts w:eastAsia="Arial"/>
          <w:bCs/>
          <w:color w:val="000000" w:themeColor="text1"/>
          <w:sz w:val="22"/>
          <w:szCs w:val="22"/>
          <w:lang w:eastAsia="en-US"/>
        </w:rPr>
        <w:t>возражений</w:t>
      </w:r>
      <w:r w:rsidRPr="004839F3">
        <w:rPr>
          <w:rFonts w:eastAsia="Arial"/>
          <w:bCs/>
          <w:color w:val="000000" w:themeColor="text1"/>
          <w:sz w:val="22"/>
          <w:szCs w:val="22"/>
          <w:lang w:eastAsia="en-US"/>
        </w:rPr>
        <w:t xml:space="preserve">. </w:t>
      </w:r>
    </w:p>
    <w:p w14:paraId="064D2F2D" w14:textId="12786522" w:rsidR="00FA6C3E" w:rsidRPr="004839F3" w:rsidRDefault="00FA6C3E" w:rsidP="009655DA">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неисполнения (ненадлежащего исполнения) Исполнителем своих обязательств по Договору, Заказчик имеет право отказаться от подписания акта приемки-сдачи выполненных работ и предъявить Исполнителю соответствующие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а также не оплачивать соответствующий объем выполненных работ до принятия решения Исполнителем о снижении цены на данные работы либо до внесения необходимых исправлений</w:t>
      </w:r>
      <w:r w:rsidR="00FB761F" w:rsidRPr="004839F3">
        <w:rPr>
          <w:rFonts w:eastAsia="Arial"/>
          <w:bCs/>
          <w:color w:val="000000" w:themeColor="text1"/>
          <w:sz w:val="22"/>
          <w:szCs w:val="22"/>
          <w:lang w:eastAsia="en-US"/>
        </w:rPr>
        <w:t xml:space="preserve"> или устранения замечаний</w:t>
      </w:r>
      <w:r w:rsidRPr="004839F3">
        <w:rPr>
          <w:rFonts w:eastAsia="Arial"/>
          <w:bCs/>
          <w:color w:val="000000" w:themeColor="text1"/>
          <w:sz w:val="22"/>
          <w:szCs w:val="22"/>
          <w:lang w:eastAsia="en-US"/>
        </w:rPr>
        <w:t xml:space="preserve">. Выявленные недостатки и </w:t>
      </w:r>
      <w:r w:rsidR="00FB761F" w:rsidRPr="004839F3">
        <w:rPr>
          <w:rFonts w:eastAsia="Arial"/>
          <w:bCs/>
          <w:color w:val="000000" w:themeColor="text1"/>
          <w:sz w:val="22"/>
          <w:szCs w:val="22"/>
          <w:lang w:eastAsia="en-US"/>
        </w:rPr>
        <w:t>возражения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направляются Исполнителю в </w:t>
      </w:r>
      <w:r w:rsidRPr="004839F3">
        <w:rPr>
          <w:rFonts w:eastAsia="Arial"/>
          <w:bCs/>
          <w:color w:val="000000" w:themeColor="text1"/>
          <w:sz w:val="22"/>
          <w:szCs w:val="22"/>
          <w:lang w:eastAsia="en-US"/>
        </w:rPr>
        <w:t>письменно</w:t>
      </w:r>
      <w:r w:rsidR="00FB761F" w:rsidRPr="004839F3">
        <w:rPr>
          <w:rFonts w:eastAsia="Arial"/>
          <w:bCs/>
          <w:color w:val="000000" w:themeColor="text1"/>
          <w:sz w:val="22"/>
          <w:szCs w:val="22"/>
          <w:lang w:eastAsia="en-US"/>
        </w:rPr>
        <w:t>м виде</w:t>
      </w:r>
      <w:r w:rsidRPr="004839F3">
        <w:rPr>
          <w:rFonts w:eastAsia="Arial"/>
          <w:bCs/>
          <w:color w:val="000000" w:themeColor="text1"/>
          <w:sz w:val="22"/>
          <w:szCs w:val="22"/>
          <w:lang w:eastAsia="en-US"/>
        </w:rPr>
        <w:t xml:space="preserve"> с указанием сроков для их </w:t>
      </w:r>
      <w:r w:rsidR="00FB761F" w:rsidRPr="004839F3">
        <w:rPr>
          <w:rFonts w:eastAsia="Arial"/>
          <w:bCs/>
          <w:color w:val="000000" w:themeColor="text1"/>
          <w:sz w:val="22"/>
          <w:szCs w:val="22"/>
          <w:lang w:eastAsia="en-US"/>
        </w:rPr>
        <w:t>устранения</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В этом случае</w:t>
      </w:r>
      <w:r w:rsidRPr="004839F3">
        <w:rPr>
          <w:rFonts w:eastAsia="Arial"/>
          <w:bCs/>
          <w:color w:val="000000" w:themeColor="text1"/>
          <w:sz w:val="22"/>
          <w:szCs w:val="22"/>
          <w:lang w:eastAsia="en-US"/>
        </w:rPr>
        <w:t xml:space="preserve"> Исполнитель в 2 (двухдневный) срок предоставляет </w:t>
      </w:r>
      <w:r w:rsidR="00FB761F" w:rsidRPr="004839F3">
        <w:rPr>
          <w:rFonts w:eastAsia="Arial"/>
          <w:bCs/>
          <w:color w:val="000000" w:themeColor="text1"/>
          <w:sz w:val="22"/>
          <w:szCs w:val="22"/>
          <w:lang w:eastAsia="en-US"/>
        </w:rPr>
        <w:t xml:space="preserve">Заказчику </w:t>
      </w:r>
      <w:r w:rsidRPr="004839F3">
        <w:rPr>
          <w:rFonts w:eastAsia="Arial"/>
          <w:bCs/>
          <w:color w:val="000000" w:themeColor="text1"/>
          <w:sz w:val="22"/>
          <w:szCs w:val="22"/>
          <w:lang w:eastAsia="en-US"/>
        </w:rPr>
        <w:t xml:space="preserve">новый акт и счет-фактуру, содержащие сведения об объемах и </w:t>
      </w:r>
      <w:r w:rsidR="00FB761F" w:rsidRPr="004839F3">
        <w:rPr>
          <w:rFonts w:eastAsia="Arial"/>
          <w:bCs/>
          <w:color w:val="000000" w:themeColor="text1"/>
          <w:sz w:val="22"/>
          <w:szCs w:val="22"/>
          <w:lang w:eastAsia="en-US"/>
        </w:rPr>
        <w:t>цене</w:t>
      </w:r>
      <w:r w:rsidRPr="004839F3">
        <w:rPr>
          <w:rFonts w:eastAsia="Arial"/>
          <w:bCs/>
          <w:color w:val="000000" w:themeColor="text1"/>
          <w:sz w:val="22"/>
          <w:szCs w:val="22"/>
          <w:lang w:eastAsia="en-US"/>
        </w:rPr>
        <w:t xml:space="preserve"> фактически выполненных работ</w:t>
      </w:r>
      <w:r w:rsidR="00FB761F" w:rsidRPr="004839F3">
        <w:rPr>
          <w:rFonts w:eastAsia="Arial"/>
          <w:bCs/>
          <w:color w:val="000000" w:themeColor="text1"/>
          <w:sz w:val="22"/>
          <w:szCs w:val="22"/>
          <w:lang w:eastAsia="en-US"/>
        </w:rPr>
        <w:t>, по которым у Заказчика нет возражений</w:t>
      </w:r>
      <w:r w:rsidRPr="004839F3">
        <w:rPr>
          <w:rFonts w:eastAsia="Arial"/>
          <w:bCs/>
          <w:color w:val="000000" w:themeColor="text1"/>
          <w:sz w:val="22"/>
          <w:szCs w:val="22"/>
          <w:lang w:eastAsia="en-US"/>
        </w:rPr>
        <w:t>.</w:t>
      </w:r>
    </w:p>
    <w:p w14:paraId="5A177FF4" w14:textId="478502B3" w:rsidR="00FA6C3E" w:rsidRPr="004839F3" w:rsidRDefault="00FA6C3E" w:rsidP="009655DA">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После устранения Исполнителем всех нарушений</w:t>
      </w:r>
      <w:r w:rsidR="006A23F2" w:rsidRPr="004839F3">
        <w:rPr>
          <w:rFonts w:eastAsia="Arial"/>
          <w:bCs/>
          <w:color w:val="000000" w:themeColor="text1"/>
          <w:sz w:val="22"/>
          <w:szCs w:val="22"/>
          <w:lang w:eastAsia="en-US"/>
        </w:rPr>
        <w:t xml:space="preserve"> и замечаний,</w:t>
      </w:r>
      <w:r w:rsidRPr="004839F3">
        <w:rPr>
          <w:rFonts w:eastAsia="Arial"/>
          <w:bCs/>
          <w:color w:val="000000" w:themeColor="text1"/>
          <w:sz w:val="22"/>
          <w:szCs w:val="22"/>
          <w:lang w:eastAsia="en-US"/>
        </w:rPr>
        <w:t xml:space="preserve"> </w:t>
      </w:r>
      <w:r w:rsidR="00FB761F" w:rsidRPr="004839F3">
        <w:rPr>
          <w:rFonts w:eastAsia="Arial"/>
          <w:bCs/>
          <w:color w:val="000000" w:themeColor="text1"/>
          <w:sz w:val="22"/>
          <w:szCs w:val="22"/>
          <w:lang w:eastAsia="en-US"/>
        </w:rPr>
        <w:t xml:space="preserve">Стороны </w:t>
      </w:r>
      <w:r w:rsidRPr="004839F3">
        <w:rPr>
          <w:rFonts w:eastAsia="Arial"/>
          <w:bCs/>
          <w:color w:val="000000" w:themeColor="text1"/>
          <w:sz w:val="22"/>
          <w:szCs w:val="22"/>
          <w:lang w:eastAsia="en-US"/>
        </w:rPr>
        <w:t>в 3</w:t>
      </w:r>
      <w:r w:rsidR="00FB761F" w:rsidRPr="004839F3">
        <w:rPr>
          <w:rFonts w:eastAsia="Arial"/>
          <w:bCs/>
          <w:color w:val="000000" w:themeColor="text1"/>
          <w:sz w:val="22"/>
          <w:szCs w:val="22"/>
          <w:lang w:eastAsia="en-US"/>
        </w:rPr>
        <w:t>-х</w:t>
      </w:r>
      <w:r w:rsidRPr="004839F3">
        <w:rPr>
          <w:rFonts w:eastAsia="Arial"/>
          <w:bCs/>
          <w:color w:val="000000" w:themeColor="text1"/>
          <w:sz w:val="22"/>
          <w:szCs w:val="22"/>
          <w:lang w:eastAsia="en-US"/>
        </w:rPr>
        <w:t xml:space="preserve">дневный срок подписывают акт приемки-сдачи выполненных работ, исправленный Исполнителем, с приложением счета-фактуры на эти работы. </w:t>
      </w:r>
    </w:p>
    <w:p w14:paraId="52948CBB" w14:textId="54C579E6" w:rsidR="00FA6C3E" w:rsidRPr="008119FB" w:rsidRDefault="00FA6C3E" w:rsidP="009655DA">
      <w:pPr>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В случае</w:t>
      </w:r>
      <w:r w:rsidR="006A23F2" w:rsidRPr="008119FB">
        <w:rPr>
          <w:rFonts w:eastAsia="Arial"/>
          <w:bCs/>
          <w:color w:val="000000" w:themeColor="text1"/>
          <w:sz w:val="22"/>
          <w:szCs w:val="22"/>
          <w:lang w:eastAsia="en-US"/>
        </w:rPr>
        <w:t>,</w:t>
      </w:r>
      <w:r w:rsidRPr="008119FB">
        <w:rPr>
          <w:rFonts w:eastAsia="Arial"/>
          <w:bCs/>
          <w:color w:val="000000" w:themeColor="text1"/>
          <w:sz w:val="22"/>
          <w:szCs w:val="22"/>
          <w:lang w:eastAsia="en-US"/>
        </w:rPr>
        <w:t xml:space="preserve"> если Исполнитель первоначально направляет акты приемки</w:t>
      </w:r>
      <w:r w:rsidR="006A23F2" w:rsidRPr="008119FB">
        <w:rPr>
          <w:rFonts w:eastAsia="Arial"/>
          <w:bCs/>
          <w:color w:val="000000" w:themeColor="text1"/>
          <w:sz w:val="22"/>
          <w:szCs w:val="22"/>
          <w:lang w:eastAsia="en-US"/>
        </w:rPr>
        <w:t>-сдачи</w:t>
      </w:r>
      <w:r w:rsidRPr="008119FB">
        <w:rPr>
          <w:rFonts w:eastAsia="Arial"/>
          <w:bCs/>
          <w:color w:val="000000" w:themeColor="text1"/>
          <w:sz w:val="22"/>
          <w:szCs w:val="22"/>
          <w:lang w:eastAsia="en-US"/>
        </w:rPr>
        <w:t xml:space="preserve"> выполненных работ и счета-фактуры по факсу, либо по электронной почте, в связи с удаленностью Исполнителя, оригиналы акта о приемке </w:t>
      </w:r>
      <w:r w:rsidR="006A23F2" w:rsidRPr="008119FB">
        <w:rPr>
          <w:rFonts w:eastAsia="Arial"/>
          <w:bCs/>
          <w:color w:val="000000" w:themeColor="text1"/>
          <w:sz w:val="22"/>
          <w:szCs w:val="22"/>
          <w:lang w:eastAsia="en-US"/>
        </w:rPr>
        <w:t xml:space="preserve">-сдачи </w:t>
      </w:r>
      <w:r w:rsidRPr="008119FB">
        <w:rPr>
          <w:rFonts w:eastAsia="Arial"/>
          <w:bCs/>
          <w:color w:val="000000" w:themeColor="text1"/>
          <w:sz w:val="22"/>
          <w:szCs w:val="22"/>
          <w:lang w:eastAsia="en-US"/>
        </w:rPr>
        <w:t>выполненных работ и счетов-фактур предоставляются до 10-го числа месяца, следующего за месяцем выполнения работ.</w:t>
      </w:r>
    </w:p>
    <w:p w14:paraId="27E7BAA7" w14:textId="1446A9F2" w:rsidR="000834F4" w:rsidRPr="008119FB"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8119FB">
        <w:rPr>
          <w:rFonts w:eastAsia="Arial"/>
          <w:bCs/>
          <w:color w:val="000000" w:themeColor="text1"/>
          <w:sz w:val="22"/>
          <w:szCs w:val="22"/>
          <w:lang w:eastAsia="en-US"/>
        </w:rPr>
        <w:t>Заказчик производит оплату по представленным счетам-фактурам</w:t>
      </w:r>
      <w:r w:rsidR="009D0B65" w:rsidRPr="008119FB">
        <w:rPr>
          <w:rFonts w:eastAsia="Arial"/>
          <w:bCs/>
          <w:color w:val="000000" w:themeColor="text1"/>
          <w:sz w:val="22"/>
          <w:szCs w:val="22"/>
          <w:lang w:eastAsia="en-US"/>
        </w:rPr>
        <w:t xml:space="preserve">, актам </w:t>
      </w:r>
      <w:r w:rsidR="004D65D9" w:rsidRPr="008119FB">
        <w:rPr>
          <w:rFonts w:eastAsia="Arial"/>
          <w:bCs/>
          <w:color w:val="000000" w:themeColor="text1"/>
          <w:sz w:val="22"/>
          <w:szCs w:val="22"/>
          <w:lang w:eastAsia="en-US"/>
        </w:rPr>
        <w:t xml:space="preserve">приемки выполненных работ (в том числе мобилизации/демобилизации) </w:t>
      </w:r>
      <w:r w:rsidRPr="008119FB">
        <w:rPr>
          <w:rFonts w:eastAsia="Arial"/>
          <w:bCs/>
          <w:color w:val="000000" w:themeColor="text1"/>
          <w:sz w:val="22"/>
          <w:szCs w:val="22"/>
          <w:lang w:eastAsia="en-US"/>
        </w:rPr>
        <w:t xml:space="preserve">и счетам </w:t>
      </w:r>
      <w:r w:rsidR="006A23F2" w:rsidRPr="008119FB">
        <w:rPr>
          <w:rFonts w:eastAsia="Arial"/>
          <w:bCs/>
          <w:color w:val="000000" w:themeColor="text1"/>
          <w:sz w:val="22"/>
          <w:szCs w:val="22"/>
          <w:lang w:eastAsia="en-US"/>
        </w:rPr>
        <w:t xml:space="preserve">на </w:t>
      </w:r>
      <w:r w:rsidRPr="008119FB">
        <w:rPr>
          <w:rFonts w:eastAsia="Arial"/>
          <w:bCs/>
          <w:color w:val="000000" w:themeColor="text1"/>
          <w:sz w:val="22"/>
          <w:szCs w:val="22"/>
          <w:lang w:eastAsia="en-US"/>
        </w:rPr>
        <w:t xml:space="preserve">оплату </w:t>
      </w:r>
      <w:r w:rsidRPr="008119FB">
        <w:rPr>
          <w:rFonts w:eastAsia="Arial"/>
          <w:b/>
          <w:bCs/>
          <w:color w:val="000000" w:themeColor="text1"/>
          <w:sz w:val="22"/>
          <w:szCs w:val="22"/>
          <w:lang w:eastAsia="en-US"/>
        </w:rPr>
        <w:t>на 60 (шестидесятый) календарный день</w:t>
      </w:r>
      <w:r w:rsidRPr="008119FB">
        <w:rPr>
          <w:rFonts w:eastAsia="Arial"/>
          <w:bCs/>
          <w:color w:val="000000" w:themeColor="text1"/>
          <w:sz w:val="22"/>
          <w:szCs w:val="22"/>
          <w:lang w:eastAsia="en-US"/>
        </w:rPr>
        <w:t xml:space="preserve"> с </w:t>
      </w:r>
      <w:r w:rsidR="00D26926" w:rsidRPr="008119FB">
        <w:rPr>
          <w:rFonts w:eastAsia="Arial"/>
          <w:bCs/>
          <w:color w:val="000000" w:themeColor="text1"/>
          <w:sz w:val="22"/>
          <w:szCs w:val="22"/>
          <w:lang w:eastAsia="en-US"/>
        </w:rPr>
        <w:t xml:space="preserve">даты </w:t>
      </w:r>
      <w:r w:rsidR="00C62C2F" w:rsidRPr="008119FB">
        <w:rPr>
          <w:rFonts w:eastAsia="Arial"/>
          <w:bCs/>
          <w:color w:val="000000" w:themeColor="text1"/>
          <w:sz w:val="22"/>
          <w:szCs w:val="22"/>
          <w:lang w:eastAsia="en-US"/>
        </w:rPr>
        <w:t>приемки Заказчиком выполненных работ</w:t>
      </w:r>
      <w:r w:rsidR="004D65D9" w:rsidRPr="008119FB">
        <w:rPr>
          <w:rFonts w:eastAsia="Arial"/>
          <w:bCs/>
          <w:color w:val="000000" w:themeColor="text1"/>
          <w:sz w:val="22"/>
          <w:szCs w:val="22"/>
          <w:lang w:eastAsia="en-US"/>
        </w:rPr>
        <w:t xml:space="preserve">, которой является дата подписания Заказчиком </w:t>
      </w:r>
      <w:r w:rsidR="009F6141">
        <w:rPr>
          <w:rFonts w:eastAsia="Arial"/>
          <w:bCs/>
          <w:color w:val="000000" w:themeColor="text1"/>
          <w:sz w:val="22"/>
          <w:szCs w:val="22"/>
          <w:lang w:eastAsia="en-US"/>
        </w:rPr>
        <w:t xml:space="preserve">оригинала </w:t>
      </w:r>
      <w:r w:rsidR="004D65D9" w:rsidRPr="008119FB">
        <w:rPr>
          <w:rFonts w:eastAsia="Arial"/>
          <w:bCs/>
          <w:color w:val="000000" w:themeColor="text1"/>
          <w:sz w:val="22"/>
          <w:szCs w:val="22"/>
          <w:lang w:eastAsia="en-US"/>
        </w:rPr>
        <w:t>соответствующего Акта,</w:t>
      </w:r>
      <w:r w:rsidR="00C62C2F" w:rsidRPr="008119FB">
        <w:rPr>
          <w:rFonts w:eastAsia="Arial"/>
          <w:bCs/>
          <w:color w:val="000000" w:themeColor="text1"/>
          <w:sz w:val="22"/>
          <w:szCs w:val="22"/>
          <w:lang w:eastAsia="en-US"/>
        </w:rPr>
        <w:t xml:space="preserve"> при условии наличия у Заказчика к дате платежа всего комплекта оригиналов документов, предусмотренных</w:t>
      </w:r>
      <w:r w:rsidR="0036508E" w:rsidRPr="008119FB">
        <w:rPr>
          <w:rFonts w:eastAsia="Arial"/>
          <w:bCs/>
          <w:color w:val="000000" w:themeColor="text1"/>
          <w:sz w:val="22"/>
          <w:szCs w:val="22"/>
          <w:lang w:eastAsia="en-US"/>
        </w:rPr>
        <w:t xml:space="preserve"> соответствующими подпунктами пункта 3 Договора</w:t>
      </w:r>
      <w:r w:rsidR="00A950D8" w:rsidRPr="004E6F26">
        <w:rPr>
          <w:rFonts w:eastAsia="Arial"/>
          <w:bCs/>
          <w:color w:val="000000" w:themeColor="text1"/>
          <w:sz w:val="22"/>
          <w:szCs w:val="22"/>
          <w:lang w:eastAsia="en-US"/>
        </w:rPr>
        <w:t>.</w:t>
      </w:r>
    </w:p>
    <w:p w14:paraId="7FF04E8A" w14:textId="3491AD52" w:rsidR="00B44330" w:rsidRPr="004839F3" w:rsidRDefault="00974D89" w:rsidP="00F95813">
      <w:pPr>
        <w:overflowPunct w:val="0"/>
        <w:autoSpaceDE w:val="0"/>
        <w:autoSpaceDN w:val="0"/>
        <w:adjustRightInd w:val="0"/>
        <w:jc w:val="both"/>
        <w:rPr>
          <w:rFonts w:eastAsia="Arial"/>
          <w:bCs/>
          <w:color w:val="000000" w:themeColor="text1"/>
          <w:sz w:val="22"/>
          <w:szCs w:val="22"/>
          <w:lang w:eastAsia="en-US"/>
        </w:rPr>
      </w:pPr>
      <w:r w:rsidRPr="008119FB">
        <w:rPr>
          <w:rFonts w:eastAsia="Arial"/>
          <w:bCs/>
          <w:color w:val="000000" w:themeColor="text1"/>
          <w:sz w:val="22"/>
          <w:szCs w:val="22"/>
          <w:lang w:eastAsia="en-US"/>
        </w:rPr>
        <w:t>При этом необходимым условием оплаты</w:t>
      </w:r>
      <w:r w:rsidRPr="004839F3">
        <w:rPr>
          <w:rFonts w:eastAsia="Arial"/>
          <w:bCs/>
          <w:color w:val="000000" w:themeColor="text1"/>
          <w:sz w:val="22"/>
          <w:szCs w:val="22"/>
          <w:lang w:eastAsia="en-US"/>
        </w:rPr>
        <w:t xml:space="preserve"> является соответствие оригиналов </w:t>
      </w:r>
      <w:r w:rsidR="0036508E">
        <w:rPr>
          <w:rFonts w:eastAsia="Arial"/>
          <w:bCs/>
          <w:color w:val="000000" w:themeColor="text1"/>
          <w:sz w:val="22"/>
          <w:szCs w:val="22"/>
          <w:lang w:eastAsia="en-US"/>
        </w:rPr>
        <w:t xml:space="preserve">актов, </w:t>
      </w:r>
      <w:r w:rsidRPr="004839F3">
        <w:rPr>
          <w:rFonts w:eastAsia="Arial"/>
          <w:bCs/>
          <w:color w:val="000000" w:themeColor="text1"/>
          <w:sz w:val="22"/>
          <w:szCs w:val="22"/>
          <w:lang w:eastAsia="en-US"/>
        </w:rPr>
        <w:t xml:space="preserve">счетов-фактур данным </w:t>
      </w:r>
      <w:r w:rsidR="00A950D8">
        <w:rPr>
          <w:rFonts w:eastAsia="Arial"/>
          <w:bCs/>
          <w:color w:val="000000" w:themeColor="text1"/>
          <w:sz w:val="22"/>
          <w:szCs w:val="22"/>
          <w:lang w:eastAsia="en-US"/>
        </w:rPr>
        <w:t xml:space="preserve">прилагаемых к ним </w:t>
      </w:r>
      <w:r w:rsidRPr="004839F3">
        <w:rPr>
          <w:rFonts w:eastAsia="Arial"/>
          <w:bCs/>
          <w:color w:val="000000" w:themeColor="text1"/>
          <w:sz w:val="22"/>
          <w:szCs w:val="22"/>
          <w:lang w:eastAsia="en-US"/>
        </w:rPr>
        <w:t>документов.</w:t>
      </w:r>
      <w:r w:rsidR="00B44330" w:rsidRPr="004839F3">
        <w:rPr>
          <w:rFonts w:eastAsia="Arial"/>
          <w:bCs/>
          <w:color w:val="000000" w:themeColor="text1"/>
          <w:sz w:val="22"/>
          <w:szCs w:val="22"/>
          <w:lang w:eastAsia="en-US"/>
        </w:rPr>
        <w:t xml:space="preserve"> 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14:paraId="4101F4FA" w14:textId="0EF3C87D" w:rsidR="00206320" w:rsidRPr="00790CBF" w:rsidRDefault="00974D89" w:rsidP="00936FBA">
      <w:pPr>
        <w:pStyle w:val="af2"/>
        <w:numPr>
          <w:ilvl w:val="1"/>
          <w:numId w:val="29"/>
        </w:numPr>
        <w:overflowPunct w:val="0"/>
        <w:autoSpaceDE w:val="0"/>
        <w:autoSpaceDN w:val="0"/>
        <w:adjustRightInd w:val="0"/>
        <w:ind w:left="0" w:firstLine="0"/>
        <w:jc w:val="both"/>
        <w:rPr>
          <w:rFonts w:eastAsia="Arial"/>
          <w:bCs/>
          <w:sz w:val="22"/>
          <w:szCs w:val="22"/>
          <w:lang w:eastAsia="en-US"/>
        </w:rPr>
      </w:pPr>
      <w:bookmarkStart w:id="6" w:name="_Hlk196210798"/>
      <w:r w:rsidRPr="00790CBF">
        <w:rPr>
          <w:rFonts w:eastAsia="Arial"/>
          <w:bCs/>
          <w:sz w:val="22"/>
          <w:szCs w:val="22"/>
          <w:lang w:eastAsia="en-US"/>
        </w:rPr>
        <w:lastRenderedPageBreak/>
        <w:t xml:space="preserve">Заказчик </w:t>
      </w:r>
      <w:r w:rsidR="00C6612A" w:rsidRPr="00790CBF">
        <w:rPr>
          <w:rFonts w:eastAsia="Arial"/>
          <w:bCs/>
          <w:sz w:val="22"/>
          <w:szCs w:val="22"/>
          <w:lang w:eastAsia="en-US"/>
        </w:rPr>
        <w:t>вправе зарезервировать</w:t>
      </w:r>
      <w:r w:rsidRPr="00790CBF">
        <w:rPr>
          <w:rFonts w:eastAsia="Arial"/>
          <w:bCs/>
          <w:sz w:val="22"/>
          <w:szCs w:val="22"/>
          <w:lang w:eastAsia="en-US"/>
        </w:rPr>
        <w:t xml:space="preserve"> и не выплачивать Исполнителю</w:t>
      </w:r>
      <w:r w:rsidR="006A23F2" w:rsidRPr="00790CBF">
        <w:rPr>
          <w:rFonts w:eastAsia="Arial"/>
          <w:bCs/>
          <w:sz w:val="22"/>
          <w:szCs w:val="22"/>
          <w:lang w:eastAsia="en-US"/>
        </w:rPr>
        <w:t xml:space="preserve"> </w:t>
      </w:r>
      <w:r w:rsidRPr="00790CBF">
        <w:rPr>
          <w:rFonts w:eastAsia="Arial"/>
          <w:bCs/>
          <w:sz w:val="22"/>
          <w:szCs w:val="22"/>
          <w:lang w:eastAsia="en-US"/>
        </w:rPr>
        <w:t xml:space="preserve">20% от стоимости подлежащих оплате </w:t>
      </w:r>
      <w:r w:rsidR="00C6612A" w:rsidRPr="00790CBF">
        <w:rPr>
          <w:rFonts w:eastAsia="Arial"/>
          <w:bCs/>
          <w:sz w:val="22"/>
          <w:szCs w:val="22"/>
          <w:lang w:eastAsia="en-US"/>
        </w:rPr>
        <w:t>работ по</w:t>
      </w:r>
      <w:r w:rsidRPr="00790CBF">
        <w:rPr>
          <w:rFonts w:eastAsia="Arial"/>
          <w:bCs/>
          <w:sz w:val="22"/>
          <w:szCs w:val="22"/>
          <w:lang w:eastAsia="en-US"/>
        </w:rPr>
        <w:t xml:space="preserve"> каждому из Объектов (далее – Резерв)</w:t>
      </w:r>
      <w:r w:rsidR="009D0B65" w:rsidRPr="00790CBF">
        <w:rPr>
          <w:rFonts w:eastAsia="Arial"/>
          <w:bCs/>
          <w:sz w:val="22"/>
          <w:szCs w:val="22"/>
          <w:lang w:eastAsia="en-US"/>
        </w:rPr>
        <w:t>,</w:t>
      </w:r>
      <w:r w:rsidR="00EA2932" w:rsidRPr="00790CBF">
        <w:rPr>
          <w:sz w:val="22"/>
          <w:szCs w:val="22"/>
        </w:rPr>
        <w:t xml:space="preserve"> на период удержания суммы штрафные санации (пени за неуплату) начисляться не будут</w:t>
      </w:r>
      <w:r w:rsidRPr="00790CBF">
        <w:rPr>
          <w:rFonts w:eastAsia="Arial"/>
          <w:bCs/>
          <w:sz w:val="22"/>
          <w:szCs w:val="22"/>
          <w:lang w:eastAsia="en-US"/>
        </w:rPr>
        <w:t>. Резерв</w:t>
      </w:r>
      <w:r w:rsidR="00443B35" w:rsidRPr="00790CBF">
        <w:rPr>
          <w:rFonts w:eastAsia="Arial"/>
          <w:bCs/>
          <w:sz w:val="22"/>
          <w:szCs w:val="22"/>
          <w:lang w:eastAsia="en-US"/>
        </w:rPr>
        <w:t xml:space="preserve"> </w:t>
      </w:r>
      <w:r w:rsidRPr="00790CBF">
        <w:rPr>
          <w:rFonts w:eastAsia="Arial"/>
          <w:bCs/>
          <w:sz w:val="22"/>
          <w:szCs w:val="22"/>
          <w:lang w:eastAsia="en-US"/>
        </w:rPr>
        <w:t xml:space="preserve">выплачивается Исполнителю после подписания Сторонами без замечаний Акта сдачи-приемки выполненных </w:t>
      </w:r>
      <w:r w:rsidRPr="009655DA">
        <w:rPr>
          <w:rFonts w:eastAsia="Arial"/>
          <w:bCs/>
          <w:sz w:val="22"/>
          <w:szCs w:val="22"/>
          <w:lang w:eastAsia="en-US"/>
        </w:rPr>
        <w:t xml:space="preserve">работ (по форме </w:t>
      </w:r>
      <w:r w:rsidR="00C837ED" w:rsidRPr="009655DA">
        <w:rPr>
          <w:rFonts w:eastAsia="Arial"/>
          <w:bCs/>
          <w:sz w:val="22"/>
          <w:szCs w:val="22"/>
          <w:lang w:eastAsia="en-US"/>
        </w:rPr>
        <w:t xml:space="preserve">приложения </w:t>
      </w:r>
      <w:r w:rsidR="00105B90" w:rsidRPr="009655DA">
        <w:rPr>
          <w:rFonts w:eastAsia="Arial"/>
          <w:bCs/>
          <w:sz w:val="22"/>
          <w:szCs w:val="22"/>
          <w:lang w:eastAsia="en-US"/>
        </w:rPr>
        <w:t xml:space="preserve">№ </w:t>
      </w:r>
      <w:r w:rsidR="00C837ED" w:rsidRPr="009655DA">
        <w:rPr>
          <w:rFonts w:eastAsia="Arial"/>
          <w:bCs/>
          <w:sz w:val="22"/>
          <w:szCs w:val="22"/>
          <w:lang w:eastAsia="en-US"/>
        </w:rPr>
        <w:t>9</w:t>
      </w:r>
      <w:r w:rsidRPr="009655DA">
        <w:rPr>
          <w:rFonts w:eastAsia="Arial"/>
          <w:bCs/>
          <w:sz w:val="22"/>
          <w:szCs w:val="22"/>
          <w:lang w:eastAsia="en-US"/>
        </w:rPr>
        <w:t>)</w:t>
      </w:r>
      <w:r w:rsidR="00C837ED" w:rsidRPr="009655DA">
        <w:rPr>
          <w:rFonts w:eastAsia="Arial"/>
          <w:bCs/>
          <w:sz w:val="22"/>
          <w:szCs w:val="22"/>
          <w:lang w:eastAsia="en-US"/>
        </w:rPr>
        <w:t xml:space="preserve"> </w:t>
      </w:r>
      <w:r w:rsidRPr="009655DA">
        <w:rPr>
          <w:rFonts w:eastAsia="Arial"/>
          <w:bCs/>
          <w:sz w:val="22"/>
          <w:szCs w:val="22"/>
          <w:lang w:eastAsia="en-US"/>
        </w:rPr>
        <w:t>в течение 30 календарных дней после наступления одного из следующих с</w:t>
      </w:r>
      <w:r w:rsidRPr="00790CBF">
        <w:rPr>
          <w:rFonts w:eastAsia="Arial"/>
          <w:bCs/>
          <w:sz w:val="22"/>
          <w:szCs w:val="22"/>
          <w:lang w:eastAsia="en-US"/>
        </w:rPr>
        <w:t>обытий (совершения одного из следующих действий), в зависимости от того, что произойдёт раньше (но, в любом случае не ранее оплаты</w:t>
      </w:r>
      <w:r w:rsidR="00093881" w:rsidRPr="00790CBF">
        <w:rPr>
          <w:rFonts w:eastAsia="Arial"/>
          <w:bCs/>
          <w:sz w:val="22"/>
          <w:szCs w:val="22"/>
          <w:lang w:eastAsia="en-US"/>
        </w:rPr>
        <w:t xml:space="preserve"> </w:t>
      </w:r>
      <w:r w:rsidRPr="00790CBF">
        <w:rPr>
          <w:rFonts w:eastAsia="Arial"/>
          <w:bCs/>
          <w:sz w:val="22"/>
          <w:szCs w:val="22"/>
          <w:lang w:eastAsia="en-US"/>
        </w:rPr>
        <w:t xml:space="preserve">80% стоимости фактически выполненных </w:t>
      </w:r>
      <w:r w:rsidR="00A11688" w:rsidRPr="00790CBF">
        <w:rPr>
          <w:rFonts w:eastAsia="Arial"/>
          <w:bCs/>
          <w:sz w:val="22"/>
          <w:szCs w:val="22"/>
          <w:lang w:eastAsia="en-US"/>
        </w:rPr>
        <w:t xml:space="preserve">и принятых без замечаний </w:t>
      </w:r>
      <w:r w:rsidRPr="00790CBF">
        <w:rPr>
          <w:rFonts w:eastAsia="Arial"/>
          <w:bCs/>
          <w:sz w:val="22"/>
          <w:szCs w:val="22"/>
          <w:lang w:eastAsia="en-US"/>
        </w:rPr>
        <w:t>работ по Объекту):</w:t>
      </w:r>
    </w:p>
    <w:p w14:paraId="212003AD" w14:textId="18581F33" w:rsidR="00CD39F0" w:rsidRPr="00790CBF" w:rsidRDefault="00CD39F0" w:rsidP="009655DA">
      <w:pPr>
        <w:pStyle w:val="af2"/>
        <w:numPr>
          <w:ilvl w:val="0"/>
          <w:numId w:val="43"/>
        </w:numPr>
        <w:overflowPunct w:val="0"/>
        <w:autoSpaceDE w:val="0"/>
        <w:autoSpaceDN w:val="0"/>
        <w:adjustRightInd w:val="0"/>
        <w:ind w:left="0" w:firstLine="0"/>
        <w:jc w:val="both"/>
        <w:rPr>
          <w:noProof/>
          <w:sz w:val="22"/>
          <w:szCs w:val="22"/>
        </w:rPr>
      </w:pPr>
      <w:r w:rsidRPr="00790CBF">
        <w:rPr>
          <w:noProof/>
          <w:sz w:val="22"/>
          <w:szCs w:val="22"/>
        </w:rPr>
        <w:t>и</w:t>
      </w:r>
      <w:r w:rsidR="00093881" w:rsidRPr="00790CBF">
        <w:rPr>
          <w:noProof/>
          <w:sz w:val="22"/>
          <w:szCs w:val="22"/>
        </w:rPr>
        <w:t>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Исполнителю Закзачиком. При условии что 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10AAB286" w14:textId="33CED722" w:rsidR="00093881" w:rsidRPr="00790CBF" w:rsidRDefault="00093881" w:rsidP="009655DA">
      <w:pPr>
        <w:pStyle w:val="af2"/>
        <w:numPr>
          <w:ilvl w:val="0"/>
          <w:numId w:val="43"/>
        </w:numPr>
        <w:overflowPunct w:val="0"/>
        <w:autoSpaceDE w:val="0"/>
        <w:autoSpaceDN w:val="0"/>
        <w:adjustRightInd w:val="0"/>
        <w:ind w:left="0" w:firstLine="0"/>
        <w:jc w:val="both"/>
        <w:rPr>
          <w:noProof/>
          <w:sz w:val="22"/>
          <w:szCs w:val="22"/>
        </w:rPr>
      </w:pPr>
      <w:r w:rsidRPr="00790CBF">
        <w:rPr>
          <w:sz w:val="22"/>
          <w:szCs w:val="22"/>
        </w:rPr>
        <w:t>налоговый орган по итогам камеральной проверки декларации Исполнителя по НДС не отказал в вычете сумм НДС по соответствующим счетам-фактурам.</w:t>
      </w:r>
    </w:p>
    <w:bookmarkEnd w:id="6"/>
    <w:p w14:paraId="031FE394" w14:textId="60532C8B"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письменного обращения Исполнителя по форме Приложения №</w:t>
      </w:r>
      <w:r w:rsidR="00CB190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19</w:t>
      </w:r>
      <w:r w:rsidR="0009388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к Договору (далее обращение Исполнителя)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может быть произведена </w:t>
      </w:r>
      <w:r w:rsidR="00C6612A" w:rsidRPr="004839F3">
        <w:rPr>
          <w:rFonts w:eastAsia="Arial"/>
          <w:bCs/>
          <w:color w:val="000000" w:themeColor="text1"/>
          <w:sz w:val="22"/>
          <w:szCs w:val="22"/>
          <w:lang w:eastAsia="en-US"/>
        </w:rPr>
        <w:t>Заказчиком ранее</w:t>
      </w:r>
      <w:r w:rsidRPr="004839F3">
        <w:rPr>
          <w:rFonts w:eastAsia="Arial"/>
          <w:bCs/>
          <w:color w:val="000000" w:themeColor="text1"/>
          <w:sz w:val="22"/>
          <w:szCs w:val="22"/>
          <w:lang w:eastAsia="en-US"/>
        </w:rPr>
        <w:t xml:space="preserve"> срока, установленного в п. 3.</w:t>
      </w:r>
      <w:r w:rsidR="00854C84" w:rsidRPr="004839F3">
        <w:rPr>
          <w:rFonts w:eastAsia="Arial"/>
          <w:bCs/>
          <w:color w:val="000000" w:themeColor="text1"/>
          <w:sz w:val="22"/>
          <w:szCs w:val="22"/>
          <w:lang w:eastAsia="en-US"/>
        </w:rPr>
        <w:t>4</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на условиях встречной выплаты Исполнителя Заказчику денежного вознаграждения, определяемого Исполнителем.</w:t>
      </w:r>
    </w:p>
    <w:p w14:paraId="796A668D" w14:textId="33CF5333" w:rsidR="00206320" w:rsidRPr="004839F3" w:rsidRDefault="00BA332B"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Указанное в п. 3.</w:t>
      </w:r>
      <w:r w:rsidR="005E4BF6" w:rsidRPr="004839F3">
        <w:rPr>
          <w:rFonts w:eastAsia="Arial"/>
          <w:bCs/>
          <w:color w:val="000000" w:themeColor="text1"/>
          <w:sz w:val="22"/>
          <w:szCs w:val="22"/>
          <w:lang w:eastAsia="en-US"/>
        </w:rPr>
        <w:t>6</w:t>
      </w:r>
      <w:r w:rsidRPr="004839F3">
        <w:rPr>
          <w:rFonts w:eastAsia="Arial"/>
          <w:bCs/>
          <w:color w:val="000000" w:themeColor="text1"/>
          <w:sz w:val="22"/>
          <w:szCs w:val="22"/>
          <w:lang w:eastAsia="en-US"/>
        </w:rPr>
        <w:t>.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По результатам рассмотрения обращения Исполнителя Заказчик вправе:</w:t>
      </w:r>
    </w:p>
    <w:p w14:paraId="01ED1B80" w14:textId="53B012F1" w:rsidR="00206320" w:rsidRPr="004839F3" w:rsidRDefault="005E4BF6" w:rsidP="009655DA">
      <w:pPr>
        <w:pStyle w:val="af2"/>
        <w:numPr>
          <w:ilvl w:val="0"/>
          <w:numId w:val="35"/>
        </w:numPr>
        <w:tabs>
          <w:tab w:val="left" w:pos="567"/>
          <w:tab w:val="left" w:pos="1418"/>
        </w:tabs>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w:t>
      </w:r>
      <w:r w:rsidR="00974D89" w:rsidRPr="004839F3">
        <w:rPr>
          <w:rFonts w:eastAsia="Arial"/>
          <w:bCs/>
          <w:color w:val="000000" w:themeColor="text1"/>
          <w:sz w:val="22"/>
          <w:szCs w:val="22"/>
          <w:lang w:eastAsia="en-US"/>
        </w:rPr>
        <w:t xml:space="preserve">роизвести оплату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 xml:space="preserve">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w:t>
      </w:r>
      <w:r w:rsidR="00EF0E54" w:rsidRPr="004839F3">
        <w:rPr>
          <w:rFonts w:eastAsia="Arial"/>
          <w:bCs/>
          <w:color w:val="000000" w:themeColor="text1"/>
          <w:sz w:val="22"/>
          <w:szCs w:val="22"/>
          <w:lang w:eastAsia="en-US"/>
        </w:rPr>
        <w:t>20</w:t>
      </w:r>
      <w:r w:rsidR="00974D89" w:rsidRPr="004839F3">
        <w:rPr>
          <w:rFonts w:eastAsia="Arial"/>
          <w:bCs/>
          <w:color w:val="000000" w:themeColor="text1"/>
          <w:sz w:val="22"/>
          <w:szCs w:val="22"/>
          <w:lang w:eastAsia="en-US"/>
        </w:rPr>
        <w:t>.</w:t>
      </w:r>
    </w:p>
    <w:p w14:paraId="0044B3AD" w14:textId="62E6762D" w:rsidR="00206320" w:rsidRPr="004839F3" w:rsidRDefault="005E4BF6" w:rsidP="009655DA">
      <w:pPr>
        <w:pStyle w:val="af2"/>
        <w:numPr>
          <w:ilvl w:val="0"/>
          <w:numId w:val="35"/>
        </w:numPr>
        <w:tabs>
          <w:tab w:val="left" w:pos="567"/>
          <w:tab w:val="left" w:pos="1418"/>
        </w:tabs>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о</w:t>
      </w:r>
      <w:r w:rsidR="00974D89" w:rsidRPr="004839F3">
        <w:rPr>
          <w:rFonts w:eastAsia="Arial"/>
          <w:bCs/>
          <w:color w:val="000000" w:themeColor="text1"/>
          <w:sz w:val="22"/>
          <w:szCs w:val="22"/>
          <w:lang w:eastAsia="en-US"/>
        </w:rPr>
        <w:t xml:space="preserve">тказать Исполнителю в осуществлении досрочной оплаты </w:t>
      </w:r>
      <w:r w:rsidR="000A76EB" w:rsidRPr="004839F3">
        <w:rPr>
          <w:rFonts w:eastAsia="Arial"/>
          <w:bCs/>
          <w:color w:val="000000" w:themeColor="text1"/>
          <w:sz w:val="22"/>
          <w:szCs w:val="22"/>
          <w:lang w:eastAsia="en-US"/>
        </w:rPr>
        <w:t>выполненных работ</w:t>
      </w:r>
      <w:r w:rsidR="008C5170" w:rsidRPr="004839F3">
        <w:rPr>
          <w:rFonts w:eastAsia="Arial"/>
          <w:bCs/>
          <w:color w:val="000000" w:themeColor="text1"/>
          <w:sz w:val="22"/>
          <w:szCs w:val="22"/>
          <w:lang w:eastAsia="en-US"/>
        </w:rPr>
        <w:t xml:space="preserve"> </w:t>
      </w:r>
      <w:r w:rsidR="00974D89" w:rsidRPr="004839F3">
        <w:rPr>
          <w:rFonts w:eastAsia="Arial"/>
          <w:bCs/>
          <w:color w:val="000000" w:themeColor="text1"/>
          <w:sz w:val="22"/>
          <w:szCs w:val="22"/>
          <w:lang w:eastAsia="en-US"/>
        </w:rPr>
        <w:t>на основании локальных нормативных актов Заказчика.</w:t>
      </w:r>
    </w:p>
    <w:p w14:paraId="66ADB3D6" w14:textId="78B2DF0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предполагаемый Исполнителем день досрочной оплаты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является выходным или праздничным днем, оплата </w:t>
      </w:r>
      <w:r w:rsidR="000A76EB" w:rsidRPr="004839F3">
        <w:rPr>
          <w:rFonts w:eastAsia="Arial"/>
          <w:bCs/>
          <w:color w:val="000000" w:themeColor="text1"/>
          <w:sz w:val="22"/>
          <w:szCs w:val="22"/>
          <w:lang w:eastAsia="en-US"/>
        </w:rPr>
        <w:t>выполненных работ</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производится Заказчиком в первый рабочий день после предлагаемого дня оплаты. При этом расчет денежного вознаграждения в соответствии с п. 3.</w:t>
      </w:r>
      <w:r w:rsidR="00FC3609" w:rsidRPr="004839F3">
        <w:rPr>
          <w:rFonts w:eastAsia="Arial"/>
          <w:bCs/>
          <w:color w:val="000000" w:themeColor="text1"/>
          <w:sz w:val="22"/>
          <w:szCs w:val="22"/>
          <w:lang w:eastAsia="en-US"/>
        </w:rPr>
        <w:t>6</w:t>
      </w:r>
      <w:r w:rsidR="00BA5C35"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Договора осуществляется с применением дня оплаты, указанного в обращении Исполнителя. Выплата денежного вознаграждения, предусмотренного п</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3.</w:t>
      </w:r>
      <w:r w:rsidR="00FC3609" w:rsidRPr="004839F3">
        <w:rPr>
          <w:rFonts w:eastAsia="Arial"/>
          <w:bCs/>
          <w:color w:val="000000" w:themeColor="text1"/>
          <w:sz w:val="22"/>
          <w:szCs w:val="22"/>
          <w:lang w:eastAsia="en-US"/>
        </w:rPr>
        <w:t>6</w:t>
      </w:r>
      <w:r w:rsidR="00B20618"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Договора, не изменяет стоимость </w:t>
      </w:r>
      <w:r w:rsidR="000A76EB" w:rsidRPr="004839F3">
        <w:rPr>
          <w:rFonts w:eastAsia="Arial"/>
          <w:bCs/>
          <w:color w:val="000000" w:themeColor="text1"/>
          <w:sz w:val="22"/>
          <w:szCs w:val="22"/>
          <w:lang w:eastAsia="en-US"/>
        </w:rPr>
        <w:t>выполненных работ</w:t>
      </w:r>
      <w:r w:rsidRPr="004839F3">
        <w:rPr>
          <w:rFonts w:eastAsia="Arial"/>
          <w:bCs/>
          <w:color w:val="000000" w:themeColor="text1"/>
          <w:sz w:val="22"/>
          <w:szCs w:val="22"/>
          <w:lang w:eastAsia="en-US"/>
        </w:rPr>
        <w:t>.</w:t>
      </w:r>
    </w:p>
    <w:p w14:paraId="30D90E3A" w14:textId="2F6DB229"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течение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Акт сдачи-приемки промежуточного объема </w:t>
      </w:r>
      <w:r w:rsidR="000A76EB" w:rsidRPr="004839F3">
        <w:rPr>
          <w:rFonts w:eastAsia="Arial"/>
          <w:bCs/>
          <w:color w:val="000000" w:themeColor="text1"/>
          <w:sz w:val="22"/>
          <w:szCs w:val="22"/>
          <w:lang w:eastAsia="en-US"/>
        </w:rPr>
        <w:t>работ</w:t>
      </w:r>
      <w:r w:rsidRPr="004839F3">
        <w:rPr>
          <w:rFonts w:eastAsia="Arial"/>
          <w:bCs/>
          <w:color w:val="000000" w:themeColor="text1"/>
          <w:sz w:val="22"/>
          <w:szCs w:val="22"/>
          <w:lang w:eastAsia="en-US"/>
        </w:rPr>
        <w:t xml:space="preserve">, Акт </w:t>
      </w:r>
      <w:r w:rsidR="000A76EB" w:rsidRPr="004839F3">
        <w:rPr>
          <w:rFonts w:eastAsia="Arial"/>
          <w:bCs/>
          <w:color w:val="000000" w:themeColor="text1"/>
          <w:sz w:val="22"/>
          <w:szCs w:val="22"/>
          <w:lang w:eastAsia="en-US"/>
        </w:rPr>
        <w:t xml:space="preserve">о </w:t>
      </w:r>
      <w:r w:rsidRPr="004839F3">
        <w:rPr>
          <w:rFonts w:eastAsia="Arial"/>
          <w:bCs/>
          <w:color w:val="000000" w:themeColor="text1"/>
          <w:sz w:val="22"/>
          <w:szCs w:val="22"/>
          <w:lang w:eastAsia="en-US"/>
        </w:rPr>
        <w:t>приемк</w:t>
      </w:r>
      <w:r w:rsidR="000A76EB" w:rsidRPr="004839F3">
        <w:rPr>
          <w:rFonts w:eastAsia="Arial"/>
          <w:bCs/>
          <w:color w:val="000000" w:themeColor="text1"/>
          <w:sz w:val="22"/>
          <w:szCs w:val="22"/>
          <w:lang w:eastAsia="en-US"/>
        </w:rPr>
        <w:t>е</w:t>
      </w:r>
      <w:r w:rsidR="00443B35" w:rsidRPr="004839F3">
        <w:rPr>
          <w:rFonts w:eastAsia="Arial"/>
          <w:bCs/>
          <w:color w:val="000000" w:themeColor="text1"/>
          <w:sz w:val="22"/>
          <w:szCs w:val="22"/>
          <w:lang w:eastAsia="en-US"/>
        </w:rPr>
        <w:t xml:space="preserve"> </w:t>
      </w:r>
      <w:r w:rsidR="000A76EB"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12038976" w14:textId="17FCB5DE" w:rsidR="00206320" w:rsidRPr="004839F3" w:rsidRDefault="00974D89" w:rsidP="00F95813">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2CBD24CC" w14:textId="5E8C9504"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w:t>
      </w:r>
      <w:r w:rsidR="001C18DB" w:rsidRPr="004839F3">
        <w:rPr>
          <w:rFonts w:eastAsia="Arial"/>
          <w:bCs/>
          <w:color w:val="000000" w:themeColor="text1"/>
          <w:sz w:val="22"/>
          <w:szCs w:val="22"/>
          <w:lang w:eastAsia="en-US"/>
        </w:rPr>
        <w:t xml:space="preserve">выполнение работ по </w:t>
      </w:r>
      <w:r w:rsidRPr="004839F3">
        <w:rPr>
          <w:rFonts w:eastAsia="Arial"/>
          <w:bCs/>
          <w:color w:val="000000" w:themeColor="text1"/>
          <w:sz w:val="22"/>
          <w:szCs w:val="22"/>
          <w:lang w:eastAsia="en-US"/>
        </w:rPr>
        <w:t>Договору (</w:t>
      </w:r>
      <w:r w:rsidR="001C18DB" w:rsidRPr="004839F3">
        <w:rPr>
          <w:rFonts w:eastAsia="Arial"/>
          <w:bCs/>
          <w:color w:val="000000" w:themeColor="text1"/>
          <w:sz w:val="22"/>
          <w:szCs w:val="22"/>
          <w:lang w:eastAsia="en-US"/>
        </w:rPr>
        <w:t>п. 3.</w:t>
      </w:r>
      <w:r w:rsidR="00FC3609" w:rsidRPr="004839F3">
        <w:rPr>
          <w:rFonts w:eastAsia="Arial"/>
          <w:bCs/>
          <w:color w:val="000000" w:themeColor="text1"/>
          <w:sz w:val="22"/>
          <w:szCs w:val="22"/>
          <w:lang w:eastAsia="en-US"/>
        </w:rPr>
        <w:t>3</w:t>
      </w:r>
      <w:r w:rsidR="008F5B0F"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нарочным (курьером)</w:t>
      </w:r>
      <w:r w:rsidR="008F5B0F" w:rsidRPr="004839F3">
        <w:rPr>
          <w:rFonts w:eastAsia="Arial"/>
          <w:bCs/>
          <w:color w:val="000000" w:themeColor="text1"/>
          <w:sz w:val="22"/>
          <w:szCs w:val="22"/>
          <w:lang w:eastAsia="en-US"/>
        </w:rPr>
        <w:t xml:space="preserve"> с</w:t>
      </w:r>
      <w:r w:rsidRPr="004839F3">
        <w:rPr>
          <w:rFonts w:eastAsia="Arial"/>
          <w:bCs/>
          <w:color w:val="000000" w:themeColor="text1"/>
          <w:sz w:val="22"/>
          <w:szCs w:val="22"/>
          <w:lang w:eastAsia="en-US"/>
        </w:rPr>
        <w:t xml:space="preserve"> обязательным подписанием акта приема-передачи документов/реестра или с сопроводительным письмом с </w:t>
      </w:r>
      <w:r w:rsidRPr="004839F3">
        <w:rPr>
          <w:rFonts w:eastAsia="Arial"/>
          <w:bCs/>
          <w:color w:val="000000" w:themeColor="text1"/>
          <w:sz w:val="22"/>
          <w:szCs w:val="22"/>
          <w:lang w:eastAsia="en-US"/>
        </w:rPr>
        <w:lastRenderedPageBreak/>
        <w:t>указанием даты предоставления</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документов.</w:t>
      </w:r>
      <w:r w:rsidR="00443B3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14:paraId="6F397109" w14:textId="77777777" w:rsidR="00206320" w:rsidRPr="004839F3"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14:paraId="09B258B0" w14:textId="49FAA9B8" w:rsidR="00206320" w:rsidRPr="00D42E21" w:rsidRDefault="00974D89" w:rsidP="00FC51EE">
      <w:pPr>
        <w:pStyle w:val="af2"/>
        <w:numPr>
          <w:ilvl w:val="1"/>
          <w:numId w:val="29"/>
        </w:numPr>
        <w:overflowPunct w:val="0"/>
        <w:autoSpaceDE w:val="0"/>
        <w:autoSpaceDN w:val="0"/>
        <w:adjustRightInd w:val="0"/>
        <w:ind w:left="0" w:firstLine="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w:t>
      </w:r>
      <w:r w:rsidRPr="00D42E21">
        <w:rPr>
          <w:rFonts w:eastAsia="Arial"/>
          <w:bCs/>
          <w:color w:val="000000" w:themeColor="text1"/>
          <w:sz w:val="22"/>
          <w:szCs w:val="22"/>
          <w:lang w:eastAsia="en-US"/>
        </w:rPr>
        <w:t>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5EA5A6AD" w14:textId="42D5ED4F" w:rsidR="008A23B6" w:rsidRPr="00D42E21" w:rsidRDefault="008A23B6" w:rsidP="00FC51EE">
      <w:pPr>
        <w:pStyle w:val="af2"/>
        <w:numPr>
          <w:ilvl w:val="1"/>
          <w:numId w:val="29"/>
        </w:numPr>
        <w:autoSpaceDE w:val="0"/>
        <w:autoSpaceDN w:val="0"/>
        <w:ind w:left="0" w:firstLine="0"/>
        <w:contextualSpacing w:val="0"/>
        <w:jc w:val="both"/>
        <w:rPr>
          <w:sz w:val="22"/>
          <w:szCs w:val="22"/>
        </w:rPr>
      </w:pPr>
      <w:r w:rsidRPr="00D42E21">
        <w:rPr>
          <w:sz w:val="22"/>
          <w:szCs w:val="22"/>
        </w:rPr>
        <w:t>З</w:t>
      </w:r>
      <w:r w:rsidR="0045307A" w:rsidRPr="00D42E21">
        <w:rPr>
          <w:sz w:val="22"/>
          <w:szCs w:val="22"/>
        </w:rPr>
        <w:t xml:space="preserve">аказчик </w:t>
      </w:r>
      <w:r w:rsidRPr="00D42E21">
        <w:rPr>
          <w:sz w:val="22"/>
          <w:szCs w:val="22"/>
        </w:rPr>
        <w:t xml:space="preserve">вправе удерживать с </w:t>
      </w:r>
      <w:r w:rsidR="0045307A" w:rsidRPr="00D42E21">
        <w:rPr>
          <w:sz w:val="22"/>
          <w:szCs w:val="22"/>
        </w:rPr>
        <w:t>Исполнителя</w:t>
      </w:r>
      <w:r w:rsidRPr="00D42E21">
        <w:rPr>
          <w:sz w:val="22"/>
          <w:szCs w:val="22"/>
        </w:rPr>
        <w:t xml:space="preserve"> сумму денежных средств в размере, предъявленных им в адрес </w:t>
      </w:r>
      <w:r w:rsidR="0045307A" w:rsidRPr="00D42E21">
        <w:rPr>
          <w:sz w:val="22"/>
          <w:szCs w:val="22"/>
        </w:rPr>
        <w:t xml:space="preserve">Исполнителя </w:t>
      </w:r>
      <w:r w:rsidRPr="00D42E21">
        <w:rPr>
          <w:sz w:val="22"/>
          <w:szCs w:val="22"/>
        </w:rPr>
        <w:t xml:space="preserve">штрафных санкций, неустоек и/или убытков вплоть до полного урегулирования требований без взимания какой-либо платы за данное удержание и/или наступление ответственности в виде неустойки/штрафа за удержание. Удерживаемые </w:t>
      </w:r>
      <w:r w:rsidR="0045307A" w:rsidRPr="00D42E21">
        <w:rPr>
          <w:sz w:val="22"/>
          <w:szCs w:val="22"/>
        </w:rPr>
        <w:t xml:space="preserve">Заказчиком </w:t>
      </w:r>
      <w:r w:rsidRPr="00D42E21">
        <w:rPr>
          <w:sz w:val="22"/>
          <w:szCs w:val="22"/>
        </w:rPr>
        <w:t xml:space="preserve">денежные </w:t>
      </w:r>
      <w:r w:rsidR="00F5377B" w:rsidRPr="00D42E21">
        <w:rPr>
          <w:sz w:val="22"/>
          <w:szCs w:val="22"/>
        </w:rPr>
        <w:t>средства в</w:t>
      </w:r>
      <w:r w:rsidRPr="00D42E21">
        <w:rPr>
          <w:sz w:val="22"/>
          <w:szCs w:val="22"/>
        </w:rPr>
        <w:t xml:space="preserve"> размере, превышающем сумму урегулирования требования, выплачиваются </w:t>
      </w:r>
      <w:r w:rsidR="0045307A" w:rsidRPr="00D42E21">
        <w:rPr>
          <w:sz w:val="22"/>
          <w:szCs w:val="22"/>
        </w:rPr>
        <w:t xml:space="preserve">Исполнителю </w:t>
      </w:r>
      <w:r w:rsidRPr="00D42E21">
        <w:rPr>
          <w:sz w:val="22"/>
          <w:szCs w:val="22"/>
        </w:rPr>
        <w:t xml:space="preserve">в срок, установленный </w:t>
      </w:r>
      <w:r w:rsidR="0045307A" w:rsidRPr="00D42E21">
        <w:rPr>
          <w:sz w:val="22"/>
          <w:szCs w:val="22"/>
        </w:rPr>
        <w:t xml:space="preserve">Договором </w:t>
      </w:r>
      <w:r w:rsidRPr="00D42E21">
        <w:rPr>
          <w:sz w:val="22"/>
          <w:szCs w:val="22"/>
        </w:rPr>
        <w:t xml:space="preserve">для оплаты выполненных </w:t>
      </w:r>
      <w:r w:rsidR="0045307A" w:rsidRPr="00D42E21">
        <w:rPr>
          <w:sz w:val="22"/>
          <w:szCs w:val="22"/>
        </w:rPr>
        <w:t>работ</w:t>
      </w:r>
      <w:r w:rsidRPr="00D42E21">
        <w:rPr>
          <w:sz w:val="22"/>
          <w:szCs w:val="22"/>
        </w:rPr>
        <w:t>.</w:t>
      </w:r>
    </w:p>
    <w:p w14:paraId="31803B9E" w14:textId="1AC748A5" w:rsidR="008A23B6" w:rsidRPr="00D42E21" w:rsidRDefault="0045307A" w:rsidP="00FC51EE">
      <w:pPr>
        <w:pStyle w:val="af2"/>
        <w:numPr>
          <w:ilvl w:val="1"/>
          <w:numId w:val="29"/>
        </w:numPr>
        <w:autoSpaceDE w:val="0"/>
        <w:autoSpaceDN w:val="0"/>
        <w:ind w:left="0" w:firstLine="0"/>
        <w:contextualSpacing w:val="0"/>
        <w:jc w:val="both"/>
        <w:rPr>
          <w:sz w:val="22"/>
          <w:szCs w:val="22"/>
        </w:rPr>
      </w:pPr>
      <w:r w:rsidRPr="00D42E21">
        <w:rPr>
          <w:sz w:val="22"/>
          <w:szCs w:val="22"/>
        </w:rPr>
        <w:t xml:space="preserve">Заказчик </w:t>
      </w:r>
      <w:r w:rsidR="008A23B6" w:rsidRPr="00D42E21">
        <w:rPr>
          <w:sz w:val="22"/>
          <w:szCs w:val="22"/>
        </w:rPr>
        <w:t xml:space="preserve">вправе уменьшить подлежащие уплате </w:t>
      </w:r>
      <w:r w:rsidRPr="00D42E21">
        <w:rPr>
          <w:sz w:val="22"/>
          <w:szCs w:val="22"/>
        </w:rPr>
        <w:t xml:space="preserve">Исполнителю </w:t>
      </w:r>
      <w:r w:rsidR="008A23B6" w:rsidRPr="00D42E21">
        <w:rPr>
          <w:sz w:val="22"/>
          <w:szCs w:val="22"/>
        </w:rPr>
        <w:t xml:space="preserve">стоимость услуг (включая суммы гарантийных удержаний), суммы неустойки (штрафов, пени), убытков на стоимость не вовлечённых и невозвращенных в установленный </w:t>
      </w:r>
      <w:r w:rsidRPr="00D42E21">
        <w:rPr>
          <w:sz w:val="22"/>
          <w:szCs w:val="22"/>
        </w:rPr>
        <w:t xml:space="preserve">Договором </w:t>
      </w:r>
      <w:r w:rsidR="008A23B6" w:rsidRPr="00D42E21">
        <w:rPr>
          <w:sz w:val="22"/>
          <w:szCs w:val="22"/>
        </w:rPr>
        <w:t xml:space="preserve">срок оборудования и иных МТР, как давальческих, так и приобретаемых </w:t>
      </w:r>
      <w:r w:rsidRPr="00D42E21">
        <w:rPr>
          <w:sz w:val="22"/>
          <w:szCs w:val="22"/>
        </w:rPr>
        <w:t xml:space="preserve">Исполнителем </w:t>
      </w:r>
      <w:r w:rsidR="008A23B6" w:rsidRPr="00D42E21">
        <w:rPr>
          <w:sz w:val="22"/>
          <w:szCs w:val="22"/>
        </w:rPr>
        <w:t xml:space="preserve">у </w:t>
      </w:r>
      <w:r w:rsidRPr="00D42E21">
        <w:rPr>
          <w:sz w:val="22"/>
          <w:szCs w:val="22"/>
        </w:rPr>
        <w:t>Заказчика</w:t>
      </w:r>
      <w:r w:rsidR="008A23B6" w:rsidRPr="00D42E21">
        <w:rPr>
          <w:sz w:val="22"/>
          <w:szCs w:val="22"/>
        </w:rPr>
        <w:t xml:space="preserve">, а также приобретаемых у третьих лиц (в размере стоимости прав (требований), полученных </w:t>
      </w:r>
      <w:r w:rsidRPr="00D42E21">
        <w:rPr>
          <w:sz w:val="22"/>
          <w:szCs w:val="22"/>
        </w:rPr>
        <w:t xml:space="preserve">Заказчиком </w:t>
      </w:r>
      <w:r w:rsidR="008A23B6" w:rsidRPr="00D42E21">
        <w:rPr>
          <w:sz w:val="22"/>
          <w:szCs w:val="22"/>
        </w:rPr>
        <w:t xml:space="preserve">от такого третьего лица), на стоимость услуг, оказанных </w:t>
      </w:r>
      <w:r w:rsidRPr="00D42E21">
        <w:rPr>
          <w:sz w:val="22"/>
          <w:szCs w:val="22"/>
        </w:rPr>
        <w:t xml:space="preserve">Заказчиком Исполнителю </w:t>
      </w:r>
      <w:r w:rsidR="008A23B6" w:rsidRPr="00D42E21">
        <w:rPr>
          <w:sz w:val="22"/>
          <w:szCs w:val="22"/>
        </w:rPr>
        <w:t xml:space="preserve">в качестве содействия для оказания им услуг по </w:t>
      </w:r>
      <w:r w:rsidR="005768DD" w:rsidRPr="00D42E21">
        <w:rPr>
          <w:sz w:val="22"/>
          <w:szCs w:val="22"/>
        </w:rPr>
        <w:t>Договору</w:t>
      </w:r>
      <w:r w:rsidR="008A23B6" w:rsidRPr="00D42E21">
        <w:rPr>
          <w:sz w:val="22"/>
          <w:szCs w:val="22"/>
        </w:rPr>
        <w:t xml:space="preserve">, в счет не устраненных в установленный </w:t>
      </w:r>
      <w:r w:rsidR="005768DD" w:rsidRPr="00D42E21">
        <w:rPr>
          <w:sz w:val="22"/>
          <w:szCs w:val="22"/>
        </w:rPr>
        <w:t xml:space="preserve">Договором </w:t>
      </w:r>
      <w:r w:rsidR="008A23B6" w:rsidRPr="00D42E21">
        <w:rPr>
          <w:sz w:val="22"/>
          <w:szCs w:val="22"/>
        </w:rPr>
        <w:t xml:space="preserve">срок </w:t>
      </w:r>
      <w:r w:rsidR="005768DD" w:rsidRPr="00D42E21">
        <w:rPr>
          <w:sz w:val="22"/>
          <w:szCs w:val="22"/>
        </w:rPr>
        <w:t xml:space="preserve">Исполнителем </w:t>
      </w:r>
      <w:r w:rsidR="008A23B6" w:rsidRPr="00D42E21">
        <w:rPr>
          <w:sz w:val="22"/>
          <w:szCs w:val="22"/>
        </w:rPr>
        <w:t xml:space="preserve">дефектов/недостатков, обязанность по устранению которых лежит на </w:t>
      </w:r>
      <w:r w:rsidR="005768DD" w:rsidRPr="00D42E21">
        <w:rPr>
          <w:sz w:val="22"/>
          <w:szCs w:val="22"/>
        </w:rPr>
        <w:t>Исполнителе</w:t>
      </w:r>
      <w:r w:rsidR="008A23B6" w:rsidRPr="00D42E21">
        <w:rPr>
          <w:sz w:val="22"/>
          <w:szCs w:val="22"/>
        </w:rPr>
        <w:t xml:space="preserve">, а также в случае отказа, либо уклонения </w:t>
      </w:r>
      <w:r w:rsidR="005768DD" w:rsidRPr="00D42E21">
        <w:rPr>
          <w:sz w:val="22"/>
          <w:szCs w:val="22"/>
        </w:rPr>
        <w:t xml:space="preserve">Исполнителя </w:t>
      </w:r>
      <w:r w:rsidR="008A23B6" w:rsidRPr="00D42E21">
        <w:rPr>
          <w:sz w:val="22"/>
          <w:szCs w:val="22"/>
        </w:rPr>
        <w:t xml:space="preserve">от их устранения, в счет любых непогашенных </w:t>
      </w:r>
      <w:r w:rsidR="005768DD" w:rsidRPr="00D42E21">
        <w:rPr>
          <w:sz w:val="22"/>
          <w:szCs w:val="22"/>
        </w:rPr>
        <w:t xml:space="preserve">Исполнителем </w:t>
      </w:r>
      <w:r w:rsidR="008A23B6" w:rsidRPr="00D42E21">
        <w:rPr>
          <w:sz w:val="22"/>
          <w:szCs w:val="22"/>
        </w:rPr>
        <w:t xml:space="preserve">штрафов, пеней и неустоек, убытков, исчисленных и примененных </w:t>
      </w:r>
      <w:r w:rsidR="005768DD" w:rsidRPr="00D42E21">
        <w:rPr>
          <w:sz w:val="22"/>
          <w:szCs w:val="22"/>
        </w:rPr>
        <w:t xml:space="preserve">Заказчиком </w:t>
      </w:r>
      <w:r w:rsidR="008A23B6" w:rsidRPr="00D42E21">
        <w:rPr>
          <w:sz w:val="22"/>
          <w:szCs w:val="22"/>
        </w:rPr>
        <w:t xml:space="preserve"> в соответствии с условиями </w:t>
      </w:r>
      <w:r w:rsidR="005768DD" w:rsidRPr="00D42E21">
        <w:rPr>
          <w:sz w:val="22"/>
          <w:szCs w:val="22"/>
        </w:rPr>
        <w:t>Договора</w:t>
      </w:r>
      <w:r w:rsidR="008A23B6" w:rsidRPr="00D42E21">
        <w:rPr>
          <w:sz w:val="22"/>
          <w:szCs w:val="22"/>
        </w:rPr>
        <w:t xml:space="preserve">. Извещение </w:t>
      </w:r>
      <w:r w:rsidR="005768DD" w:rsidRPr="00D42E21">
        <w:rPr>
          <w:sz w:val="22"/>
          <w:szCs w:val="22"/>
        </w:rPr>
        <w:t xml:space="preserve">Исполнителя </w:t>
      </w:r>
      <w:r w:rsidR="008A23B6" w:rsidRPr="00D42E21">
        <w:rPr>
          <w:sz w:val="22"/>
          <w:szCs w:val="22"/>
        </w:rPr>
        <w:t xml:space="preserve">о произведенном уменьшении производится путем направления </w:t>
      </w:r>
      <w:r w:rsidR="005768DD" w:rsidRPr="00D42E21">
        <w:rPr>
          <w:sz w:val="22"/>
          <w:szCs w:val="22"/>
        </w:rPr>
        <w:t xml:space="preserve">Исполнителю Заказчиком </w:t>
      </w:r>
      <w:r w:rsidR="008A23B6" w:rsidRPr="00D42E21">
        <w:rPr>
          <w:sz w:val="22"/>
          <w:szCs w:val="22"/>
        </w:rPr>
        <w:t xml:space="preserve">уведомления о </w:t>
      </w:r>
      <w:proofErr w:type="spellStart"/>
      <w:r w:rsidR="008A23B6" w:rsidRPr="00D42E21">
        <w:rPr>
          <w:sz w:val="22"/>
          <w:szCs w:val="22"/>
        </w:rPr>
        <w:t>сальдировании</w:t>
      </w:r>
      <w:proofErr w:type="spellEnd"/>
      <w:r w:rsidR="008A23B6" w:rsidRPr="00D42E21">
        <w:rPr>
          <w:sz w:val="22"/>
          <w:szCs w:val="22"/>
        </w:rPr>
        <w:t xml:space="preserve">. </w:t>
      </w:r>
    </w:p>
    <w:p w14:paraId="373C1ADE" w14:textId="2D136D93" w:rsidR="00206320" w:rsidRPr="00D42E21" w:rsidRDefault="00974D89" w:rsidP="00FC51EE">
      <w:pPr>
        <w:overflowPunct w:val="0"/>
        <w:autoSpaceDE w:val="0"/>
        <w:autoSpaceDN w:val="0"/>
        <w:adjustRightInd w:val="0"/>
        <w:contextualSpacing/>
        <w:jc w:val="both"/>
        <w:rPr>
          <w:rFonts w:eastAsia="Arial"/>
          <w:bCs/>
          <w:color w:val="000000" w:themeColor="text1"/>
          <w:sz w:val="22"/>
          <w:szCs w:val="22"/>
          <w:lang w:eastAsia="en-US"/>
        </w:rPr>
      </w:pPr>
      <w:r w:rsidRPr="00D42E21">
        <w:rPr>
          <w:sz w:val="22"/>
          <w:szCs w:val="22"/>
        </w:rPr>
        <w:t>3.1</w:t>
      </w:r>
      <w:r w:rsidR="00F5377B" w:rsidRPr="00D42E21">
        <w:rPr>
          <w:sz w:val="22"/>
          <w:szCs w:val="22"/>
        </w:rPr>
        <w:t>6</w:t>
      </w:r>
      <w:r w:rsidR="00C6612A" w:rsidRPr="00D42E21">
        <w:rPr>
          <w:sz w:val="22"/>
          <w:szCs w:val="22"/>
        </w:rPr>
        <w:t>.</w:t>
      </w:r>
      <w:r w:rsidR="00901382" w:rsidRPr="00D42E21">
        <w:rPr>
          <w:sz w:val="22"/>
          <w:szCs w:val="22"/>
        </w:rPr>
        <w:t>1.</w:t>
      </w:r>
      <w:r w:rsidR="00C6612A" w:rsidRPr="00D42E21">
        <w:rPr>
          <w:sz w:val="22"/>
          <w:szCs w:val="22"/>
        </w:rPr>
        <w:t xml:space="preserve"> Неоказанием</w:t>
      </w:r>
      <w:r w:rsidRPr="00D42E21">
        <w:rPr>
          <w:sz w:val="22"/>
          <w:szCs w:val="22"/>
        </w:rPr>
        <w:t xml:space="preserve"> или ненадлежащим </w:t>
      </w:r>
      <w:r w:rsidR="001D4E62" w:rsidRPr="00D42E21">
        <w:rPr>
          <w:sz w:val="22"/>
          <w:szCs w:val="22"/>
        </w:rPr>
        <w:t>выполнением работ</w:t>
      </w:r>
      <w:r w:rsidR="00443B35" w:rsidRPr="00D42E21">
        <w:rPr>
          <w:sz w:val="22"/>
          <w:szCs w:val="22"/>
        </w:rPr>
        <w:t xml:space="preserve"> </w:t>
      </w:r>
      <w:r w:rsidRPr="00D42E21">
        <w:rPr>
          <w:sz w:val="22"/>
          <w:szCs w:val="22"/>
        </w:rPr>
        <w:t>Исполнителем являются следующие факты/действия/бездействия Исполнителя:</w:t>
      </w:r>
    </w:p>
    <w:p w14:paraId="17DF888C" w14:textId="67C45B44" w:rsidR="00206320" w:rsidRPr="00D42E21" w:rsidRDefault="00AD5E9D"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нарушение срока начала</w:t>
      </w:r>
      <w:r w:rsidR="00974D89" w:rsidRPr="00D42E21">
        <w:rPr>
          <w:sz w:val="22"/>
          <w:szCs w:val="22"/>
        </w:rPr>
        <w:t xml:space="preserve"> </w:t>
      </w:r>
      <w:r w:rsidR="001D4E62" w:rsidRPr="00D42E21">
        <w:rPr>
          <w:sz w:val="22"/>
          <w:szCs w:val="22"/>
        </w:rPr>
        <w:t>выполнени</w:t>
      </w:r>
      <w:r w:rsidRPr="00D42E21">
        <w:rPr>
          <w:sz w:val="22"/>
          <w:szCs w:val="22"/>
        </w:rPr>
        <w:t>я</w:t>
      </w:r>
      <w:r w:rsidR="001D4E62" w:rsidRPr="00D42E21">
        <w:rPr>
          <w:sz w:val="22"/>
          <w:szCs w:val="22"/>
        </w:rPr>
        <w:t xml:space="preserve"> работ</w:t>
      </w:r>
      <w:r w:rsidR="00974D89" w:rsidRPr="00D42E21">
        <w:rPr>
          <w:sz w:val="22"/>
          <w:szCs w:val="22"/>
        </w:rPr>
        <w:t>, установленн</w:t>
      </w:r>
      <w:r w:rsidRPr="00D42E21">
        <w:rPr>
          <w:sz w:val="22"/>
          <w:szCs w:val="22"/>
        </w:rPr>
        <w:t>ого</w:t>
      </w:r>
      <w:r w:rsidR="00974D89" w:rsidRPr="00D42E21">
        <w:rPr>
          <w:sz w:val="22"/>
          <w:szCs w:val="22"/>
        </w:rPr>
        <w:t xml:space="preserve"> Договором/заявкой;</w:t>
      </w:r>
    </w:p>
    <w:p w14:paraId="75862ACA" w14:textId="77777777" w:rsidR="00AF4A6C" w:rsidRPr="00D42E21" w:rsidRDefault="00FC7BBC" w:rsidP="00FC51EE">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выполнение</w:t>
      </w:r>
      <w:r w:rsidR="00443B35" w:rsidRPr="00D42E21">
        <w:rPr>
          <w:sz w:val="22"/>
          <w:szCs w:val="22"/>
        </w:rPr>
        <w:t xml:space="preserve"> </w:t>
      </w:r>
      <w:r w:rsidRPr="00D42E21">
        <w:rPr>
          <w:sz w:val="22"/>
          <w:szCs w:val="22"/>
        </w:rPr>
        <w:t>работ</w:t>
      </w:r>
      <w:r w:rsidR="00443B35" w:rsidRPr="00D42E21">
        <w:rPr>
          <w:sz w:val="22"/>
          <w:szCs w:val="22"/>
        </w:rPr>
        <w:t xml:space="preserve"> </w:t>
      </w:r>
      <w:r w:rsidR="00974D89" w:rsidRPr="00D42E21">
        <w:rPr>
          <w:sz w:val="22"/>
          <w:szCs w:val="22"/>
        </w:rPr>
        <w:t>с нарушением сроков, установленных Договором/заявкой;</w:t>
      </w:r>
    </w:p>
    <w:p w14:paraId="37246F9C" w14:textId="77777777" w:rsidR="00206320" w:rsidRPr="00D42E21" w:rsidRDefault="00FC7BBC" w:rsidP="008A23B6">
      <w:pPr>
        <w:numPr>
          <w:ilvl w:val="0"/>
          <w:numId w:val="15"/>
        </w:numPr>
        <w:tabs>
          <w:tab w:val="clear" w:pos="1182"/>
          <w:tab w:val="num" w:pos="-284"/>
          <w:tab w:val="num" w:pos="-142"/>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не в соответствии с нормативами, предусмотренными в п. 2.1. Договора;</w:t>
      </w:r>
    </w:p>
    <w:p w14:paraId="0BDA80A0" w14:textId="277666FF" w:rsidR="00206320" w:rsidRPr="00D42E21" w:rsidRDefault="00FC7BBC" w:rsidP="00854C84">
      <w:pPr>
        <w:numPr>
          <w:ilvl w:val="0"/>
          <w:numId w:val="15"/>
        </w:numPr>
        <w:tabs>
          <w:tab w:val="num" w:pos="567"/>
        </w:tabs>
        <w:overflowPunct w:val="0"/>
        <w:autoSpaceDE w:val="0"/>
        <w:autoSpaceDN w:val="0"/>
        <w:adjustRightInd w:val="0"/>
        <w:ind w:left="0" w:firstLine="0"/>
        <w:jc w:val="both"/>
        <w:rPr>
          <w:sz w:val="22"/>
          <w:szCs w:val="22"/>
        </w:rPr>
      </w:pPr>
      <w:r w:rsidRPr="00D42E21">
        <w:rPr>
          <w:sz w:val="22"/>
          <w:szCs w:val="22"/>
        </w:rPr>
        <w:t xml:space="preserve">выполнение работ </w:t>
      </w:r>
      <w:r w:rsidR="00974D89" w:rsidRPr="00D42E21">
        <w:rPr>
          <w:sz w:val="22"/>
          <w:szCs w:val="22"/>
        </w:rPr>
        <w:t>с недостатками</w:t>
      </w:r>
      <w:r w:rsidR="00901382" w:rsidRPr="00D42E21">
        <w:rPr>
          <w:sz w:val="22"/>
          <w:szCs w:val="22"/>
        </w:rPr>
        <w:t>;</w:t>
      </w:r>
    </w:p>
    <w:p w14:paraId="58854281" w14:textId="33E67E20" w:rsidR="00206320" w:rsidRPr="00D42E21" w:rsidRDefault="00974D89" w:rsidP="00F95813">
      <w:pPr>
        <w:tabs>
          <w:tab w:val="num" w:pos="0"/>
        </w:tabs>
        <w:overflowPunct w:val="0"/>
        <w:autoSpaceDE w:val="0"/>
        <w:autoSpaceDN w:val="0"/>
        <w:adjustRightInd w:val="0"/>
        <w:jc w:val="both"/>
        <w:rPr>
          <w:sz w:val="22"/>
          <w:szCs w:val="22"/>
        </w:rPr>
      </w:pPr>
      <w:r w:rsidRPr="00D42E21">
        <w:rPr>
          <w:sz w:val="22"/>
          <w:szCs w:val="22"/>
        </w:rPr>
        <w:t>за исключением случаев, когда указанное произошло в результате обстоятельств, за которые отвечает Заказчик.</w:t>
      </w:r>
    </w:p>
    <w:p w14:paraId="0B553A8A" w14:textId="310A0368" w:rsidR="00206320" w:rsidRPr="004839F3" w:rsidRDefault="00974D89" w:rsidP="00F95813">
      <w:pPr>
        <w:tabs>
          <w:tab w:val="num" w:pos="0"/>
        </w:tabs>
        <w:overflowPunct w:val="0"/>
        <w:autoSpaceDE w:val="0"/>
        <w:autoSpaceDN w:val="0"/>
        <w:adjustRightInd w:val="0"/>
        <w:jc w:val="both"/>
        <w:rPr>
          <w:sz w:val="22"/>
          <w:szCs w:val="22"/>
        </w:rPr>
      </w:pPr>
      <w:r w:rsidRPr="00D42E21">
        <w:rPr>
          <w:sz w:val="22"/>
          <w:szCs w:val="22"/>
        </w:rPr>
        <w:t>3.1</w:t>
      </w:r>
      <w:r w:rsidR="00901382" w:rsidRPr="00D42E21">
        <w:rPr>
          <w:sz w:val="22"/>
          <w:szCs w:val="22"/>
        </w:rPr>
        <w:t>6</w:t>
      </w:r>
      <w:r w:rsidRPr="00D42E21">
        <w:rPr>
          <w:sz w:val="22"/>
          <w:szCs w:val="22"/>
        </w:rPr>
        <w:t>.</w:t>
      </w:r>
      <w:r w:rsidR="00901382" w:rsidRPr="00D42E21">
        <w:rPr>
          <w:sz w:val="22"/>
          <w:szCs w:val="22"/>
        </w:rPr>
        <w:t>2</w:t>
      </w:r>
      <w:r w:rsidR="00B44330" w:rsidRPr="00D42E21">
        <w:rPr>
          <w:sz w:val="22"/>
          <w:szCs w:val="22"/>
        </w:rPr>
        <w:t xml:space="preserve">. </w:t>
      </w:r>
      <w:r w:rsidRPr="00D42E21">
        <w:rPr>
          <w:sz w:val="22"/>
          <w:szCs w:val="22"/>
        </w:rPr>
        <w:t xml:space="preserve">В случае неоказания или ненадлежащего </w:t>
      </w:r>
      <w:r w:rsidR="00804642" w:rsidRPr="00D42E21">
        <w:rPr>
          <w:sz w:val="22"/>
          <w:szCs w:val="22"/>
        </w:rPr>
        <w:t>выполнения работ</w:t>
      </w:r>
      <w:r w:rsidRPr="00D42E21">
        <w:rPr>
          <w:sz w:val="22"/>
          <w:szCs w:val="22"/>
        </w:rPr>
        <w:t xml:space="preserve">, Заказчик имеет право применить </w:t>
      </w:r>
      <w:r w:rsidR="005C7527" w:rsidRPr="00D42E21">
        <w:rPr>
          <w:sz w:val="22"/>
          <w:szCs w:val="22"/>
        </w:rPr>
        <w:t xml:space="preserve">одновременно </w:t>
      </w:r>
      <w:r w:rsidRPr="00D42E21">
        <w:rPr>
          <w:sz w:val="22"/>
          <w:szCs w:val="22"/>
        </w:rPr>
        <w:t>любую или несколько из следующих мер:</w:t>
      </w:r>
    </w:p>
    <w:p w14:paraId="5FB37448" w14:textId="77777777" w:rsidR="00AF4A6C" w:rsidRPr="004839F3" w:rsidRDefault="007F6A9D" w:rsidP="007F6A9D">
      <w:pPr>
        <w:numPr>
          <w:ilvl w:val="0"/>
          <w:numId w:val="16"/>
        </w:numPr>
        <w:tabs>
          <w:tab w:val="clear" w:pos="1563"/>
          <w:tab w:val="num" w:pos="0"/>
          <w:tab w:val="left" w:pos="284"/>
        </w:tabs>
        <w:overflowPunct w:val="0"/>
        <w:autoSpaceDE w:val="0"/>
        <w:autoSpaceDN w:val="0"/>
        <w:adjustRightInd w:val="0"/>
        <w:ind w:left="0" w:firstLine="0"/>
        <w:jc w:val="both"/>
        <w:rPr>
          <w:sz w:val="22"/>
          <w:szCs w:val="22"/>
        </w:rPr>
      </w:pPr>
      <w:r w:rsidRPr="004839F3">
        <w:rPr>
          <w:sz w:val="22"/>
          <w:szCs w:val="22"/>
        </w:rPr>
        <w:t xml:space="preserve"> </w:t>
      </w:r>
      <w:r w:rsidR="00974D89" w:rsidRPr="004839F3">
        <w:rPr>
          <w:sz w:val="22"/>
          <w:szCs w:val="22"/>
        </w:rPr>
        <w:t>Потребовать от Исполнителя безвозмездного устранения недостатков</w:t>
      </w:r>
      <w:r w:rsidR="00F473D4" w:rsidRPr="004839F3">
        <w:rPr>
          <w:sz w:val="22"/>
          <w:szCs w:val="22"/>
        </w:rPr>
        <w:t xml:space="preserve"> </w:t>
      </w:r>
      <w:r w:rsidR="00974D89" w:rsidRPr="004839F3">
        <w:rPr>
          <w:sz w:val="22"/>
          <w:szCs w:val="22"/>
        </w:rPr>
        <w:t>в установленный Заказчиком разумный срок.</w:t>
      </w:r>
    </w:p>
    <w:p w14:paraId="0280D82F"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23F23760"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1E432F7A" w14:textId="77777777" w:rsidR="00AF4A6C" w:rsidRPr="004839F3" w:rsidRDefault="00974D89" w:rsidP="007F6A9D">
      <w:pPr>
        <w:numPr>
          <w:ilvl w:val="0"/>
          <w:numId w:val="15"/>
        </w:numPr>
        <w:tabs>
          <w:tab w:val="num" w:pos="0"/>
          <w:tab w:val="left" w:pos="513"/>
          <w:tab w:val="num" w:pos="969"/>
        </w:tabs>
        <w:overflowPunct w:val="0"/>
        <w:autoSpaceDE w:val="0"/>
        <w:autoSpaceDN w:val="0"/>
        <w:adjustRightInd w:val="0"/>
        <w:ind w:left="0" w:firstLine="0"/>
        <w:jc w:val="both"/>
        <w:rPr>
          <w:sz w:val="22"/>
          <w:szCs w:val="22"/>
        </w:rPr>
      </w:pPr>
      <w:r w:rsidRPr="004839F3">
        <w:rPr>
          <w:sz w:val="22"/>
          <w:szCs w:val="22"/>
        </w:rPr>
        <w:t>Исполнитель должен, за свой счет, в указанный в Плане корректирующих мероприятий срок исправить недостатки.</w:t>
      </w:r>
    </w:p>
    <w:p w14:paraId="12811E62" w14:textId="77777777" w:rsidR="00206320" w:rsidRPr="004839F3" w:rsidRDefault="00074310" w:rsidP="00074310">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П</w:t>
      </w:r>
      <w:r w:rsidR="00974D89" w:rsidRPr="004839F3">
        <w:rPr>
          <w:sz w:val="22"/>
          <w:szCs w:val="22"/>
        </w:rPr>
        <w:t xml:space="preserve">оручить </w:t>
      </w:r>
      <w:r w:rsidR="00804642" w:rsidRPr="004839F3">
        <w:rPr>
          <w:sz w:val="22"/>
          <w:szCs w:val="22"/>
        </w:rPr>
        <w:t xml:space="preserve">выполнение работ </w:t>
      </w:r>
      <w:r w:rsidR="00974D89" w:rsidRPr="004839F3">
        <w:rPr>
          <w:sz w:val="22"/>
          <w:szCs w:val="22"/>
        </w:rPr>
        <w:t>третьим лицам либо выполнить их своими силами и потребовать от Исполнителя возмещения своих расходов на устранение Недостатков и других убытков (включая разницу в цене работ между ценой Договора и ценой устранения недостатков третьим лицом) в случае невыполнения Исполнителем обязательства по безвозмездному устранению недостатков.</w:t>
      </w:r>
    </w:p>
    <w:p w14:paraId="7E775EE1"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Соразмерно уменьшить стоимость выполненных работ</w:t>
      </w:r>
      <w:r w:rsidR="00EB4A0B" w:rsidRPr="004839F3">
        <w:rPr>
          <w:sz w:val="22"/>
          <w:szCs w:val="22"/>
        </w:rPr>
        <w:t xml:space="preserve"> применить Шкалу снижения стоимости выполненных работ;</w:t>
      </w:r>
    </w:p>
    <w:p w14:paraId="447FD04E" w14:textId="73114688" w:rsidR="000834F4" w:rsidRPr="004839F3" w:rsidRDefault="00974D89" w:rsidP="00542078">
      <w:pPr>
        <w:numPr>
          <w:ilvl w:val="0"/>
          <w:numId w:val="16"/>
        </w:numPr>
        <w:tabs>
          <w:tab w:val="clear" w:pos="1563"/>
          <w:tab w:val="num" w:pos="0"/>
          <w:tab w:val="left" w:pos="513"/>
          <w:tab w:val="left" w:pos="1134"/>
          <w:tab w:val="left" w:pos="1418"/>
          <w:tab w:val="left" w:pos="1560"/>
          <w:tab w:val="left" w:pos="1985"/>
        </w:tabs>
        <w:overflowPunct w:val="0"/>
        <w:autoSpaceDE w:val="0"/>
        <w:autoSpaceDN w:val="0"/>
        <w:adjustRightInd w:val="0"/>
        <w:ind w:left="0" w:firstLine="0"/>
        <w:jc w:val="both"/>
        <w:rPr>
          <w:sz w:val="22"/>
          <w:szCs w:val="22"/>
        </w:rPr>
      </w:pPr>
      <w:r w:rsidRPr="004839F3">
        <w:rPr>
          <w:sz w:val="22"/>
          <w:szCs w:val="22"/>
        </w:rPr>
        <w:t>Потребовать уплаты неустойки в размере 25%</w:t>
      </w:r>
      <w:r w:rsidR="005C7527" w:rsidRPr="004839F3">
        <w:rPr>
          <w:sz w:val="22"/>
          <w:szCs w:val="22"/>
        </w:rPr>
        <w:t xml:space="preserve"> </w:t>
      </w:r>
      <w:r w:rsidRPr="004839F3">
        <w:rPr>
          <w:sz w:val="22"/>
          <w:szCs w:val="22"/>
        </w:rPr>
        <w:t>от стоимости некачественно выполненных работ;</w:t>
      </w:r>
    </w:p>
    <w:p w14:paraId="76670FD5"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Приостановить </w:t>
      </w:r>
      <w:r w:rsidR="00804642" w:rsidRPr="004839F3">
        <w:rPr>
          <w:sz w:val="22"/>
          <w:szCs w:val="22"/>
        </w:rPr>
        <w:t xml:space="preserve">выполнение работ </w:t>
      </w:r>
      <w:r w:rsidRPr="004839F3">
        <w:rPr>
          <w:sz w:val="22"/>
          <w:szCs w:val="22"/>
        </w:rPr>
        <w:t>вплоть до полного устранения выявленных недостатков.</w:t>
      </w:r>
    </w:p>
    <w:p w14:paraId="6AD753DD"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lastRenderedPageBreak/>
        <w:t>Досрочно расторгнуть Договор или отказаться от исполнения Договора в части в порядке, предусмотренном Статьёй 21Договора;</w:t>
      </w:r>
    </w:p>
    <w:p w14:paraId="61B93E4B" w14:textId="77777777" w:rsidR="00206320" w:rsidRPr="004839F3" w:rsidRDefault="00974D89" w:rsidP="007F6A9D">
      <w:pPr>
        <w:numPr>
          <w:ilvl w:val="0"/>
          <w:numId w:val="16"/>
        </w:numPr>
        <w:tabs>
          <w:tab w:val="num" w:pos="0"/>
          <w:tab w:val="left" w:pos="513"/>
        </w:tabs>
        <w:overflowPunct w:val="0"/>
        <w:autoSpaceDE w:val="0"/>
        <w:autoSpaceDN w:val="0"/>
        <w:adjustRightInd w:val="0"/>
        <w:ind w:left="0" w:firstLine="0"/>
        <w:jc w:val="both"/>
        <w:rPr>
          <w:sz w:val="22"/>
          <w:szCs w:val="22"/>
        </w:rPr>
      </w:pPr>
      <w:r w:rsidRPr="004839F3">
        <w:rPr>
          <w:sz w:val="22"/>
          <w:szCs w:val="22"/>
        </w:rPr>
        <w:t xml:space="preserve">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третьих лиц, если такие работы обусловлены недостатками в </w:t>
      </w:r>
      <w:r w:rsidR="00FC7BBC" w:rsidRPr="004839F3">
        <w:rPr>
          <w:sz w:val="22"/>
          <w:szCs w:val="22"/>
        </w:rPr>
        <w:t>работах</w:t>
      </w:r>
      <w:r w:rsidRPr="004839F3">
        <w:rPr>
          <w:sz w:val="22"/>
          <w:szCs w:val="22"/>
        </w:rPr>
        <w:t xml:space="preserve"> Исполнителя, в полном объеме, сверх суммы нестойки.</w:t>
      </w:r>
    </w:p>
    <w:p w14:paraId="1A97AA93" w14:textId="4CC1AD8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Исполнитель предоставляет Акты сверки расчётов в следующем порядке:</w:t>
      </w:r>
    </w:p>
    <w:p w14:paraId="47778F63" w14:textId="5F26CBBF"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.1.</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w:t>
      </w:r>
      <w:r w:rsidR="00F22125" w:rsidRPr="004839F3">
        <w:rPr>
          <w:rFonts w:eastAsia="Arial"/>
          <w:bCs/>
          <w:color w:val="000000" w:themeColor="text1"/>
          <w:sz w:val="22"/>
          <w:szCs w:val="22"/>
          <w:lang w:eastAsia="en-US"/>
        </w:rPr>
        <w:t>оговору</w:t>
      </w:r>
      <w:r w:rsidRPr="004839F3">
        <w:rPr>
          <w:rFonts w:eastAsia="Arial"/>
          <w:bCs/>
          <w:color w:val="000000" w:themeColor="text1"/>
          <w:sz w:val="22"/>
          <w:szCs w:val="22"/>
          <w:lang w:eastAsia="en-US"/>
        </w:rPr>
        <w:t>.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течение 15 рабочих дней с даты получения акта сверки (по реквизитам, указанным в оригинале или копии, - смотря, что было получено ранее). Заказчик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w:t>
      </w:r>
      <w:r w:rsidR="00F22125" w:rsidRPr="004839F3">
        <w:rPr>
          <w:rFonts w:eastAsia="Arial"/>
          <w:bCs/>
          <w:color w:val="000000" w:themeColor="text1"/>
          <w:sz w:val="22"/>
          <w:szCs w:val="22"/>
          <w:lang w:eastAsia="en-US"/>
        </w:rPr>
        <w:t>торона</w:t>
      </w:r>
      <w:r w:rsidRPr="004839F3">
        <w:rPr>
          <w:rFonts w:eastAsia="Arial"/>
          <w:bCs/>
          <w:color w:val="000000" w:themeColor="text1"/>
          <w:sz w:val="22"/>
          <w:szCs w:val="22"/>
          <w:lang w:eastAsia="en-US"/>
        </w:rPr>
        <w:t>,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w:t>
      </w:r>
      <w:r w:rsidR="00F473D4" w:rsidRPr="004839F3">
        <w:rPr>
          <w:rFonts w:eastAsia="Arial"/>
          <w:bCs/>
          <w:color w:val="000000" w:themeColor="text1"/>
          <w:sz w:val="22"/>
          <w:szCs w:val="22"/>
          <w:lang w:eastAsia="en-US"/>
        </w:rPr>
        <w:t xml:space="preserve"> </w:t>
      </w:r>
      <w:r w:rsidR="00FB5CB0" w:rsidRPr="004839F3">
        <w:rPr>
          <w:rFonts w:eastAsia="Arial"/>
          <w:bCs/>
          <w:color w:val="000000" w:themeColor="text1"/>
          <w:sz w:val="22"/>
          <w:szCs w:val="22"/>
          <w:lang w:eastAsia="en-US"/>
        </w:rPr>
        <w:t>не предоставлении</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оригинала или копии подписанного акта сверки расчетов, Заказчик имеет право приостановить исполнение обязательств по оплате за </w:t>
      </w:r>
      <w:r w:rsidR="00804642" w:rsidRPr="004839F3">
        <w:rPr>
          <w:rFonts w:eastAsia="Arial"/>
          <w:bCs/>
          <w:color w:val="000000" w:themeColor="text1"/>
          <w:sz w:val="22"/>
          <w:szCs w:val="22"/>
          <w:lang w:eastAsia="en-US"/>
        </w:rPr>
        <w:t>выполненные работы</w:t>
      </w:r>
      <w:r w:rsidRPr="004839F3">
        <w:rPr>
          <w:rFonts w:eastAsia="Arial"/>
          <w:bCs/>
          <w:color w:val="000000" w:themeColor="text1"/>
          <w:sz w:val="22"/>
          <w:szCs w:val="22"/>
          <w:lang w:eastAsia="en-US"/>
        </w:rPr>
        <w:t>, подлежащие оплате по Договору, до момента предоставления Исполнителем акта сверки расчетов.</w:t>
      </w:r>
    </w:p>
    <w:p w14:paraId="50C49577" w14:textId="70738F1A"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.2. Заказчик, при необходимости, вправе направить акт сверки, оформленный со своей стороны. </w:t>
      </w:r>
    </w:p>
    <w:p w14:paraId="20A6E188" w14:textId="144BDBF1" w:rsidR="00FA6C3E"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FA6C3E" w:rsidRPr="004839F3">
        <w:rPr>
          <w:rFonts w:eastAsia="Arial"/>
          <w:bCs/>
          <w:color w:val="000000" w:themeColor="text1"/>
          <w:sz w:val="22"/>
          <w:szCs w:val="22"/>
          <w:lang w:eastAsia="en-US"/>
        </w:rPr>
        <w:t xml:space="preserve">Первичные учётные документы, составляемые во исполнение обязательств Сторон по настоящему Договору, в соответствии с требованиями статьи </w:t>
      </w:r>
      <w:r w:rsidR="00901382" w:rsidRPr="004839F3">
        <w:rPr>
          <w:rFonts w:eastAsia="Arial"/>
          <w:bCs/>
          <w:color w:val="000000" w:themeColor="text1"/>
          <w:sz w:val="22"/>
          <w:szCs w:val="22"/>
          <w:lang w:eastAsia="en-US"/>
        </w:rPr>
        <w:t>9 Федерального</w:t>
      </w:r>
      <w:r w:rsidR="00FA6C3E" w:rsidRPr="004839F3">
        <w:rPr>
          <w:rFonts w:eastAsia="Arial"/>
          <w:bCs/>
          <w:color w:val="000000" w:themeColor="text1"/>
          <w:sz w:val="22"/>
          <w:szCs w:val="22"/>
          <w:lang w:eastAsia="en-US"/>
        </w:rPr>
        <w:t xml:space="preserve"> </w:t>
      </w:r>
      <w:r w:rsidR="00901382" w:rsidRPr="004839F3">
        <w:rPr>
          <w:rFonts w:eastAsia="Arial"/>
          <w:bCs/>
          <w:color w:val="000000" w:themeColor="text1"/>
          <w:sz w:val="22"/>
          <w:szCs w:val="22"/>
          <w:lang w:eastAsia="en-US"/>
        </w:rPr>
        <w:t>закона от</w:t>
      </w:r>
      <w:r w:rsidR="00FA6C3E" w:rsidRPr="004839F3">
        <w:rPr>
          <w:rFonts w:eastAsia="Arial"/>
          <w:bCs/>
          <w:color w:val="000000" w:themeColor="text1"/>
          <w:sz w:val="22"/>
          <w:szCs w:val="22"/>
          <w:lang w:eastAsia="en-US"/>
        </w:rPr>
        <w:t xml:space="preserve"> 06.12.2011г. №402-ФЗ «О бухгалтерском учете</w:t>
      </w:r>
      <w:r w:rsidR="00901382" w:rsidRPr="004839F3">
        <w:rPr>
          <w:rFonts w:eastAsia="Arial"/>
          <w:bCs/>
          <w:color w:val="000000" w:themeColor="text1"/>
          <w:sz w:val="22"/>
          <w:szCs w:val="22"/>
          <w:lang w:eastAsia="en-US"/>
        </w:rPr>
        <w:t>», должны</w:t>
      </w:r>
      <w:r w:rsidR="00FA6C3E" w:rsidRPr="004839F3">
        <w:rPr>
          <w:rFonts w:eastAsia="Arial"/>
          <w:bCs/>
          <w:color w:val="000000" w:themeColor="text1"/>
          <w:sz w:val="22"/>
          <w:szCs w:val="22"/>
          <w:lang w:eastAsia="en-US"/>
        </w:rPr>
        <w:t xml:space="preserve"> содержать следующие обязательные реквизиты:</w:t>
      </w:r>
    </w:p>
    <w:p w14:paraId="3D26D614"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1) наименование документа;</w:t>
      </w:r>
    </w:p>
    <w:p w14:paraId="15EF9589"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2) дата составления документа;</w:t>
      </w:r>
    </w:p>
    <w:p w14:paraId="23485B33"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3) наименование экономического субъекта, составившего документ;</w:t>
      </w:r>
    </w:p>
    <w:p w14:paraId="29DF705F"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4) содержание факта хозяйственной жизни;</w:t>
      </w:r>
    </w:p>
    <w:p w14:paraId="7BE6B2D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5) величина натурального и (или) денежного измерения факта хозяйственной жизни с указанием единиц измерения;</w:t>
      </w:r>
    </w:p>
    <w:p w14:paraId="5C68DDF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3E19301E" w14:textId="77777777" w:rsidR="00206320" w:rsidRPr="004839F3" w:rsidRDefault="00974D89" w:rsidP="00F95813">
      <w:pPr>
        <w:overflowPunct w:val="0"/>
        <w:autoSpaceDE w:val="0"/>
        <w:autoSpaceDN w:val="0"/>
        <w:adjustRightInd w:val="0"/>
        <w:contextualSpacing/>
        <w:jc w:val="both"/>
        <w:rPr>
          <w:rFonts w:eastAsia="Arial"/>
          <w:bCs/>
          <w:color w:val="000000" w:themeColor="text1"/>
          <w:sz w:val="22"/>
          <w:szCs w:val="22"/>
          <w:lang w:eastAsia="en-US"/>
        </w:rPr>
      </w:pPr>
      <w:r w:rsidRPr="004839F3">
        <w:rPr>
          <w:rFonts w:eastAsia="Arial"/>
          <w:bCs/>
          <w:color w:val="000000" w:themeColor="text1"/>
          <w:sz w:val="22"/>
          <w:szCs w:val="22"/>
          <w:lang w:eastAsia="en-US"/>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6757B661" w14:textId="10137DF6"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Cs/>
          <w:color w:val="000000" w:themeColor="text1"/>
          <w:sz w:val="22"/>
          <w:szCs w:val="22"/>
          <w:lang w:eastAsia="en-US"/>
        </w:rPr>
        <w:t>3.1</w:t>
      </w:r>
      <w:r w:rsidR="00901382" w:rsidRPr="004839F3">
        <w:rPr>
          <w:rFonts w:eastAsia="Arial"/>
          <w:bCs/>
          <w:color w:val="000000" w:themeColor="text1"/>
          <w:sz w:val="22"/>
          <w:szCs w:val="22"/>
          <w:lang w:eastAsia="en-US"/>
        </w:rPr>
        <w:t>9</w:t>
      </w:r>
      <w:r w:rsidRPr="004839F3">
        <w:rPr>
          <w:rFonts w:eastAsia="Arial"/>
          <w:bCs/>
          <w:color w:val="000000" w:themeColor="text1"/>
          <w:sz w:val="22"/>
          <w:szCs w:val="22"/>
          <w:lang w:eastAsia="en-US"/>
        </w:rPr>
        <w:t>. Объем Работ по Утилизации отходов бурения, фактически выполненных Исполнителем, определяется в ходе составления Акта утилизации отходов бурения (Приложение № 3) на основании данных натурного обследования.</w:t>
      </w:r>
    </w:p>
    <w:p w14:paraId="2AFC8C05" w14:textId="31F5854D" w:rsidR="00862D7A"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w:t>
      </w:r>
      <w:r w:rsidR="00901382" w:rsidRPr="004839F3">
        <w:rPr>
          <w:rFonts w:eastAsia="Arial"/>
          <w:bCs/>
          <w:color w:val="000000" w:themeColor="text1"/>
          <w:sz w:val="22"/>
          <w:szCs w:val="22"/>
          <w:lang w:eastAsia="en-US"/>
        </w:rPr>
        <w:t>20</w:t>
      </w:r>
      <w:r w:rsidRPr="004839F3">
        <w:rPr>
          <w:rFonts w:eastAsia="Arial"/>
          <w:bCs/>
          <w:color w:val="000000" w:themeColor="text1"/>
          <w:sz w:val="22"/>
          <w:szCs w:val="22"/>
          <w:lang w:eastAsia="en-US"/>
        </w:rPr>
        <w:t xml:space="preserve">. В случае несвоевременного предоставления Исполнителем оригиналов </w:t>
      </w:r>
      <w:r w:rsidR="006F2C80" w:rsidRPr="004839F3">
        <w:rPr>
          <w:rFonts w:eastAsia="Arial"/>
          <w:bCs/>
          <w:color w:val="000000" w:themeColor="text1"/>
          <w:sz w:val="22"/>
          <w:szCs w:val="22"/>
          <w:lang w:eastAsia="en-US"/>
        </w:rPr>
        <w:t xml:space="preserve">документов </w:t>
      </w:r>
      <w:r w:rsidRPr="004839F3">
        <w:rPr>
          <w:rFonts w:eastAsia="Arial"/>
          <w:bCs/>
          <w:color w:val="000000" w:themeColor="text1"/>
          <w:sz w:val="22"/>
          <w:szCs w:val="22"/>
          <w:lang w:eastAsia="en-US"/>
        </w:rPr>
        <w:t xml:space="preserve">в сроки, установленные действующим законодательством РФ и договором, Заказчик вправе приостановить исполнение своего обязательства по оплате </w:t>
      </w:r>
      <w:r w:rsidR="006F2C80" w:rsidRPr="004839F3">
        <w:rPr>
          <w:rFonts w:eastAsia="Arial"/>
          <w:bCs/>
          <w:color w:val="000000" w:themeColor="text1"/>
          <w:sz w:val="22"/>
          <w:szCs w:val="22"/>
          <w:lang w:eastAsia="en-US"/>
        </w:rPr>
        <w:t xml:space="preserve">выполненных работ </w:t>
      </w:r>
      <w:r w:rsidRPr="004839F3">
        <w:rPr>
          <w:rFonts w:eastAsia="Arial"/>
          <w:bCs/>
          <w:color w:val="000000" w:themeColor="text1"/>
          <w:sz w:val="22"/>
          <w:szCs w:val="22"/>
          <w:lang w:eastAsia="en-US"/>
        </w:rPr>
        <w:t>на соответствующее количество дней задержки в предоставлении первичных документов.</w:t>
      </w:r>
    </w:p>
    <w:p w14:paraId="35945B0F" w14:textId="458E90D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Если в результате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 </w:t>
      </w:r>
    </w:p>
    <w:p w14:paraId="26F51E99" w14:textId="6452F90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3.2</w:t>
      </w:r>
      <w:r w:rsidR="00901382" w:rsidRPr="004839F3">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Заказчик оставляет за собой право изменить </w:t>
      </w:r>
      <w:r w:rsidR="00C6612A" w:rsidRPr="004839F3">
        <w:rPr>
          <w:rFonts w:eastAsia="Arial"/>
          <w:bCs/>
          <w:color w:val="000000" w:themeColor="text1"/>
          <w:sz w:val="22"/>
          <w:szCs w:val="22"/>
          <w:lang w:eastAsia="en-US"/>
        </w:rPr>
        <w:t>объем Работ,</w:t>
      </w:r>
      <w:r w:rsidRPr="004839F3">
        <w:rPr>
          <w:rFonts w:eastAsia="Arial"/>
          <w:bCs/>
          <w:color w:val="000000" w:themeColor="text1"/>
          <w:sz w:val="22"/>
          <w:szCs w:val="22"/>
          <w:lang w:eastAsia="en-US"/>
        </w:rPr>
        <w:t xml:space="preserve"> определенных настоящим Договором в пределах согласованного опциона.</w:t>
      </w:r>
    </w:p>
    <w:p w14:paraId="24A38FE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за единицу работ, сроков выполнения работ, согласованных Сторонами в Договоре.</w:t>
      </w:r>
    </w:p>
    <w:p w14:paraId="04F71CE2" w14:textId="4B1C4D31" w:rsidR="00E60851"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Увеличение Заказчиком объема Работ в период действия Договора может составить 100 % (сто процентов) от общего объема </w:t>
      </w:r>
      <w:r w:rsidR="00E93833" w:rsidRPr="004839F3">
        <w:rPr>
          <w:rFonts w:eastAsia="Arial"/>
          <w:bCs/>
          <w:color w:val="000000" w:themeColor="text1"/>
          <w:sz w:val="22"/>
          <w:szCs w:val="22"/>
          <w:lang w:eastAsia="en-US"/>
        </w:rPr>
        <w:t>отходов бурения, указанного п.2.5</w:t>
      </w:r>
      <w:r w:rsidRPr="004839F3">
        <w:rPr>
          <w:rFonts w:eastAsia="Arial"/>
          <w:bCs/>
          <w:color w:val="000000" w:themeColor="text1"/>
          <w:sz w:val="22"/>
          <w:szCs w:val="22"/>
          <w:lang w:eastAsia="en-US"/>
        </w:rPr>
        <w:t xml:space="preserve">. </w:t>
      </w:r>
    </w:p>
    <w:p w14:paraId="389579C0" w14:textId="797A8CA3" w:rsidR="00964272" w:rsidRPr="004839F3" w:rsidRDefault="00E60851" w:rsidP="00E6085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Уменьшение объема работ в период действия Договора не должно превышать 100 % (сто процентов) от общего объема Работ, предусмотренного Договор</w:t>
      </w:r>
      <w:r w:rsidR="00C0504E" w:rsidRPr="004839F3">
        <w:rPr>
          <w:rFonts w:eastAsia="Arial"/>
          <w:bCs/>
          <w:color w:val="000000" w:themeColor="text1"/>
          <w:sz w:val="22"/>
          <w:szCs w:val="22"/>
          <w:lang w:eastAsia="en-US"/>
        </w:rPr>
        <w:t>ом</w:t>
      </w:r>
      <w:r w:rsidR="00974D89" w:rsidRPr="004839F3">
        <w:rPr>
          <w:rFonts w:eastAsia="Arial"/>
          <w:bCs/>
          <w:color w:val="000000" w:themeColor="text1"/>
          <w:sz w:val="22"/>
          <w:szCs w:val="22"/>
          <w:lang w:eastAsia="en-US"/>
        </w:rPr>
        <w:t>.</w:t>
      </w:r>
    </w:p>
    <w:p w14:paraId="596C8ED1"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Условие об опционе Заказчика является безотзывной офертой Исполнителя в отношении уменьшения или увеличения объема работ. </w:t>
      </w:r>
    </w:p>
    <w:p w14:paraId="34AFE07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Заявление Заказчика об использовании опциона является акцептом оферты Исполнителя и осуществляется в следующем порядке:</w:t>
      </w:r>
    </w:p>
    <w:p w14:paraId="5A43D8D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При использовании опциона Заказчик обязан сообщить об этом Исполнителю, направив ему письменное уведомление за 30 (тридцать) календарных дней до начала/окончания срока выполнения работ. </w:t>
      </w:r>
    </w:p>
    <w:p w14:paraId="77E2FA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14:paraId="59C1979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14:paraId="72E04926"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21632ED8" w14:textId="77777777" w:rsidR="006213CD" w:rsidRPr="004839F3" w:rsidRDefault="00974D89" w:rsidP="00F95813">
      <w:pPr>
        <w:pStyle w:val="12"/>
        <w:tabs>
          <w:tab w:val="left" w:pos="709"/>
          <w:tab w:val="left" w:pos="851"/>
          <w:tab w:val="left" w:pos="993"/>
          <w:tab w:val="left" w:pos="1276"/>
          <w:tab w:val="left" w:pos="1701"/>
          <w:tab w:val="left" w:pos="1843"/>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1B0A9A" w:rsidRPr="004839F3">
        <w:rPr>
          <w:rFonts w:ascii="Times New Roman" w:hAnsi="Times New Roman" w:cs="Times New Roman"/>
          <w:bCs/>
          <w:color w:val="000000" w:themeColor="text1"/>
          <w:lang w:eastAsia="en-US"/>
        </w:rPr>
        <w:t>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Стороны договорились, что:</w:t>
      </w:r>
    </w:p>
    <w:p w14:paraId="7508C7A4"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 w:val="left" w:pos="2410"/>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по Договору между Заказчиком и Исполнителем; </w:t>
      </w:r>
    </w:p>
    <w:p w14:paraId="6CDFE11A"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 xml:space="preserve">все расчеты между Исполнителем и привлеченными им Субподрядчиками; </w:t>
      </w:r>
    </w:p>
    <w:p w14:paraId="63CB8C78" w14:textId="77777777" w:rsidR="000834F4" w:rsidRPr="004839F3" w:rsidRDefault="00974D89" w:rsidP="00F95813">
      <w:pPr>
        <w:pStyle w:val="af2"/>
        <w:numPr>
          <w:ilvl w:val="0"/>
          <w:numId w:val="2"/>
        </w:numPr>
        <w:tabs>
          <w:tab w:val="left" w:pos="142"/>
          <w:tab w:val="left" w:pos="426"/>
          <w:tab w:val="left" w:pos="709"/>
          <w:tab w:val="left" w:pos="993"/>
          <w:tab w:val="left" w:pos="1276"/>
          <w:tab w:val="left" w:pos="1418"/>
          <w:tab w:val="left" w:pos="1701"/>
          <w:tab w:val="left" w:pos="1843"/>
          <w:tab w:val="left" w:pos="1985"/>
          <w:tab w:val="left" w:pos="2268"/>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расчеты между Субподрядчиками любого уровня;</w:t>
      </w:r>
    </w:p>
    <w:p w14:paraId="12D8B256" w14:textId="77777777" w:rsidR="000834F4" w:rsidRPr="004839F3" w:rsidRDefault="00974D89" w:rsidP="00F95813">
      <w:pPr>
        <w:pStyle w:val="af2"/>
        <w:numPr>
          <w:ilvl w:val="0"/>
          <w:numId w:val="2"/>
        </w:numPr>
        <w:tabs>
          <w:tab w:val="left" w:pos="142"/>
          <w:tab w:val="left" w:pos="426"/>
          <w:tab w:val="left" w:pos="709"/>
          <w:tab w:val="left" w:pos="993"/>
          <w:tab w:val="left" w:pos="1276"/>
        </w:tabs>
        <w:autoSpaceDE w:val="0"/>
        <w:autoSpaceDN w:val="0"/>
        <w:adjustRightInd w:val="0"/>
        <w:ind w:left="0" w:firstLine="0"/>
        <w:jc w:val="both"/>
        <w:rPr>
          <w:bCs/>
          <w:color w:val="000000" w:themeColor="text1"/>
          <w:sz w:val="22"/>
          <w:szCs w:val="22"/>
          <w:lang w:eastAsia="en-US"/>
        </w:rPr>
      </w:pPr>
      <w:r w:rsidRPr="004839F3">
        <w:rPr>
          <w:rFonts w:eastAsia="Arial"/>
          <w:bCs/>
          <w:color w:val="000000" w:themeColor="text1"/>
          <w:sz w:val="22"/>
          <w:szCs w:val="22"/>
          <w:lang w:eastAsia="en-US"/>
        </w:rPr>
        <w:t>все платежи, осуществляемые Заказчиком в адрес любого Субподрядчика,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1E3E3F72"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 xml:space="preserve">Исполнитель обязуется включить условие об осуществлении расчетов с использованием счетов, открытых в АО «ВБРР», в договоры со всеми Субподрядчиками, привлекаемыми Исполнителем для исполнения обязательств по договору, а также обеспечить включение такого условия в договоры между Субподрядчиками всех уровней. </w:t>
      </w:r>
    </w:p>
    <w:p w14:paraId="5514C6B7"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 xml:space="preserve">3.1. </w:t>
      </w:r>
      <w:r w:rsidRPr="004839F3">
        <w:rPr>
          <w:rFonts w:ascii="Times New Roman" w:hAnsi="Times New Roman" w:cs="Times New Roman"/>
          <w:bCs/>
          <w:color w:val="000000" w:themeColor="text1"/>
          <w:lang w:eastAsia="en-US"/>
        </w:rPr>
        <w:t>При запросе предварительного письменного согласия на привлечение конкретного Субподрядчика Исполнитель обязуется в составе информации о проекте договора, планируемом к заключению с Субподрядчиком, предоставить информацию о наличии у Субподрядчика счета в АО «ВБРР», а также подтверждения наличия в проекте договора с Субподрядчиком условий об осуществлении взаиморасчетов с использованием счетов, открытых в АО «ВБРР».</w:t>
      </w:r>
    </w:p>
    <w:p w14:paraId="19182D34" w14:textId="77777777"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w:t>
      </w:r>
      <w:r w:rsidR="00AF0CBA" w:rsidRPr="004839F3">
        <w:rPr>
          <w:rFonts w:ascii="Times New Roman" w:hAnsi="Times New Roman" w:cs="Times New Roman"/>
          <w:bCs/>
          <w:color w:val="000000" w:themeColor="text1"/>
          <w:lang w:eastAsia="en-US"/>
        </w:rPr>
        <w:t xml:space="preserve">23.2. </w:t>
      </w:r>
      <w:r w:rsidRPr="004839F3">
        <w:rPr>
          <w:rFonts w:ascii="Times New Roman" w:hAnsi="Times New Roman" w:cs="Times New Roman"/>
          <w:bCs/>
          <w:color w:val="000000" w:themeColor="text1"/>
          <w:lang w:eastAsia="en-US"/>
        </w:rPr>
        <w:t>В случае если к моменту наступления срока осуществления любого из платежей по Договору у Заказчика отсутствует подтверждение наличия у любого из привлеченных Субподрядчиков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Исполнителя от ответственности за нарушение сроков выполнения Работ по Договору.</w:t>
      </w:r>
    </w:p>
    <w:p w14:paraId="4F8AEBBF" w14:textId="72F60CFC" w:rsidR="006213CD" w:rsidRPr="004839F3" w:rsidRDefault="00974D89" w:rsidP="00F95813">
      <w:pPr>
        <w:pStyle w:val="12"/>
        <w:tabs>
          <w:tab w:val="left" w:pos="851"/>
        </w:tabs>
        <w:spacing w:line="240" w:lineRule="auto"/>
        <w:jc w:val="both"/>
        <w:rPr>
          <w:rFonts w:ascii="Times New Roman" w:hAnsi="Times New Roman" w:cs="Times New Roman"/>
          <w:bCs/>
          <w:color w:val="000000" w:themeColor="text1"/>
          <w:lang w:eastAsia="en-US"/>
        </w:rPr>
      </w:pPr>
      <w:r w:rsidRPr="004839F3">
        <w:rPr>
          <w:rFonts w:ascii="Times New Roman" w:hAnsi="Times New Roman" w:cs="Times New Roman"/>
          <w:bCs/>
          <w:color w:val="000000" w:themeColor="text1"/>
          <w:lang w:eastAsia="en-US"/>
        </w:rPr>
        <w:t>3.2</w:t>
      </w:r>
      <w:r w:rsidR="00AF0CBA" w:rsidRPr="004839F3">
        <w:rPr>
          <w:rFonts w:ascii="Times New Roman" w:hAnsi="Times New Roman" w:cs="Times New Roman"/>
          <w:bCs/>
          <w:color w:val="000000" w:themeColor="text1"/>
          <w:lang w:eastAsia="en-US"/>
        </w:rPr>
        <w:t>3.3</w:t>
      </w:r>
      <w:r w:rsidRPr="004839F3">
        <w:rPr>
          <w:rFonts w:ascii="Times New Roman" w:hAnsi="Times New Roman" w:cs="Times New Roman"/>
          <w:bCs/>
          <w:color w:val="000000" w:themeColor="text1"/>
          <w:lang w:eastAsia="en-US"/>
        </w:rPr>
        <w:t>.</w:t>
      </w:r>
      <w:r w:rsidRPr="004839F3">
        <w:rPr>
          <w:rFonts w:ascii="Times New Roman" w:hAnsi="Times New Roman" w:cs="Times New Roman"/>
          <w:bCs/>
          <w:color w:val="000000" w:themeColor="text1"/>
          <w:lang w:eastAsia="en-US"/>
        </w:rPr>
        <w:tab/>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Субподрядчиками, а также обязательств по наличию счетов в АО «ВБРР» как у Исполнителя, так и у Субподрядчиков любого уровня, Заказчик имеет право в одностороннем порядке отказаться от исполнения договора без возмещения </w:t>
      </w:r>
      <w:r w:rsidR="00A74B9D" w:rsidRPr="004839F3">
        <w:rPr>
          <w:rFonts w:ascii="Times New Roman" w:hAnsi="Times New Roman" w:cs="Times New Roman"/>
          <w:bCs/>
          <w:color w:val="000000" w:themeColor="text1"/>
          <w:lang w:eastAsia="en-US"/>
        </w:rPr>
        <w:t xml:space="preserve">расходов и </w:t>
      </w:r>
      <w:r w:rsidRPr="004839F3">
        <w:rPr>
          <w:rFonts w:ascii="Times New Roman" w:hAnsi="Times New Roman" w:cs="Times New Roman"/>
          <w:bCs/>
          <w:color w:val="000000" w:themeColor="text1"/>
          <w:lang w:eastAsia="en-US"/>
        </w:rPr>
        <w:t>убытков Исполнителя, причиненных прекращением договора.</w:t>
      </w:r>
    </w:p>
    <w:p w14:paraId="1F82DFA5" w14:textId="053E8BCD" w:rsidR="00964272" w:rsidRDefault="00964272" w:rsidP="00F95813">
      <w:pPr>
        <w:pStyle w:val="21"/>
        <w:jc w:val="both"/>
        <w:rPr>
          <w:color w:val="000000" w:themeColor="text1"/>
          <w:sz w:val="22"/>
          <w:szCs w:val="22"/>
        </w:rPr>
      </w:pPr>
    </w:p>
    <w:p w14:paraId="4B85F716" w14:textId="6D64E8FF" w:rsidR="009655DA" w:rsidRDefault="009655DA" w:rsidP="00F95813">
      <w:pPr>
        <w:pStyle w:val="21"/>
        <w:jc w:val="both"/>
        <w:rPr>
          <w:color w:val="000000" w:themeColor="text1"/>
          <w:sz w:val="22"/>
          <w:szCs w:val="22"/>
        </w:rPr>
      </w:pPr>
    </w:p>
    <w:p w14:paraId="534B6EF4" w14:textId="0FEC6B46" w:rsidR="009655DA" w:rsidRDefault="009655DA" w:rsidP="00F95813">
      <w:pPr>
        <w:pStyle w:val="21"/>
        <w:jc w:val="both"/>
        <w:rPr>
          <w:color w:val="000000" w:themeColor="text1"/>
          <w:sz w:val="22"/>
          <w:szCs w:val="22"/>
        </w:rPr>
      </w:pPr>
    </w:p>
    <w:p w14:paraId="7BDC0DBB" w14:textId="77777777" w:rsidR="009655DA" w:rsidRPr="004839F3" w:rsidRDefault="009655DA" w:rsidP="00F95813">
      <w:pPr>
        <w:pStyle w:val="21"/>
        <w:jc w:val="both"/>
        <w:rPr>
          <w:color w:val="000000" w:themeColor="text1"/>
          <w:sz w:val="22"/>
          <w:szCs w:val="22"/>
        </w:rPr>
      </w:pPr>
    </w:p>
    <w:p w14:paraId="7ACA8DF0"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lastRenderedPageBreak/>
        <w:t>СТАТЬЯ 4. ЗАВЕРЕНИЯ ОБ ОБСТОЯТЕЛЬСТВАХ, ИМЕЮЩИХ ЗНАЧЕНИЕ ДЛЯ ЗАКЛЮЧЕНИЯ, ИСПОЛНЕНИЯ ИЛИ ПРЕКРАЩЕНИЯ ДОГОВОРА</w:t>
      </w:r>
    </w:p>
    <w:p w14:paraId="47B417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4.1. Исполнитель несет полную ответственность за выполнение Работ по Договору, в соответствии с действующими в Российской Федерации нормативными актами и гарантирует достижение запланированных результатов.</w:t>
      </w:r>
    </w:p>
    <w:p w14:paraId="62F9C8C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4.2. Исполнитель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  Исполнитель изучил все условия Договора, Приложений к нему и получил полную информацию по всем вопросам, которые могли бы повлиять на сроки, стоимость и качество Работ. Никакая другая работа Исполнителя не является приоритетной в ущерб Работам по Договору.</w:t>
      </w:r>
    </w:p>
    <w:p w14:paraId="2399759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4.3.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признает, что любые данные, включая Проектную документацию или План производства работ, могут быть неполными и не содержать всех необходимых для выполнения Работ подробностей. Ошибки и пропуски в Проектной документации или Плане производства работ, которые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выявил и/или имел возможность выявить, не должны использоваться Исполнителем в ущерб качеству Работ, и не могут служить в дальнейшем оправданием низкого качества Работ или несоблюдения срока завершения работ.</w:t>
      </w:r>
    </w:p>
    <w:p w14:paraId="5140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4.4. Исполнитель, подписывая </w:t>
      </w:r>
      <w:r w:rsidR="00FB420C" w:rsidRPr="004839F3">
        <w:rPr>
          <w:rFonts w:eastAsia="Arial"/>
          <w:color w:val="000000" w:themeColor="text1"/>
          <w:sz w:val="22"/>
          <w:szCs w:val="22"/>
          <w:lang w:eastAsia="en-US"/>
        </w:rPr>
        <w:t xml:space="preserve">Договор, </w:t>
      </w:r>
      <w:r w:rsidRPr="004839F3">
        <w:rPr>
          <w:rFonts w:eastAsia="Arial"/>
          <w:bCs/>
          <w:color w:val="000000" w:themeColor="text1"/>
          <w:sz w:val="22"/>
          <w:szCs w:val="22"/>
          <w:lang w:eastAsia="en-US"/>
        </w:rPr>
        <w:t xml:space="preserve">ознакомлен с размерами штрафных санкций, признает их соразмерность последствиям нарушений. </w:t>
      </w:r>
    </w:p>
    <w:p w14:paraId="3671953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4.5.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соблюдать требования локальных нормативных</w:t>
      </w:r>
      <w:r w:rsidR="00F538BC" w:rsidRPr="004839F3">
        <w:rPr>
          <w:rFonts w:eastAsia="Arial"/>
          <w:bCs/>
          <w:color w:val="000000" w:themeColor="text1"/>
          <w:sz w:val="22"/>
          <w:szCs w:val="22"/>
          <w:lang w:eastAsia="en-US"/>
        </w:rPr>
        <w:t xml:space="preserve"> документов, </w:t>
      </w:r>
      <w:r w:rsidRPr="004839F3">
        <w:rPr>
          <w:rFonts w:eastAsia="Arial"/>
          <w:bCs/>
          <w:color w:val="000000" w:themeColor="text1"/>
          <w:sz w:val="22"/>
          <w:szCs w:val="22"/>
          <w:lang w:eastAsia="en-US"/>
        </w:rPr>
        <w:t xml:space="preserve">указанных в Акте приема-передачи локальных </w:t>
      </w:r>
      <w:r w:rsidR="00E65343" w:rsidRPr="004839F3">
        <w:rPr>
          <w:rFonts w:eastAsia="Arial"/>
          <w:bCs/>
          <w:color w:val="000000" w:themeColor="text1"/>
          <w:sz w:val="22"/>
          <w:szCs w:val="22"/>
          <w:lang w:eastAsia="en-US"/>
        </w:rPr>
        <w:t>нормативных документов</w:t>
      </w:r>
      <w:r w:rsidRPr="004839F3">
        <w:rPr>
          <w:rFonts w:eastAsia="Arial"/>
          <w:bCs/>
          <w:color w:val="000000" w:themeColor="text1"/>
          <w:sz w:val="22"/>
          <w:szCs w:val="22"/>
          <w:lang w:eastAsia="en-US"/>
        </w:rPr>
        <w:t xml:space="preserve"> (Приложение № 5). </w:t>
      </w:r>
    </w:p>
    <w:p w14:paraId="3E75AF8D" w14:textId="71E0AC4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4.5.1. При подписании Договора Заказчик обязуется передать, а Исполнитель обязуется получить от Заказчика локальные нормативные документы (далее по тексту ЛНД)</w:t>
      </w:r>
      <w:r w:rsidR="007F6A9D"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на CD-R диске или </w:t>
      </w:r>
      <w:proofErr w:type="spellStart"/>
      <w:r w:rsidR="00074310" w:rsidRPr="004839F3">
        <w:rPr>
          <w:rFonts w:eastAsia="Arial"/>
          <w:color w:val="000000" w:themeColor="text1"/>
          <w:sz w:val="22"/>
          <w:szCs w:val="22"/>
          <w:lang w:eastAsia="en-US"/>
        </w:rPr>
        <w:t>флеш</w:t>
      </w:r>
      <w:proofErr w:type="spellEnd"/>
      <w:r w:rsidR="00074310" w:rsidRPr="004839F3">
        <w:rPr>
          <w:rFonts w:eastAsia="Arial"/>
          <w:color w:val="000000" w:themeColor="text1"/>
          <w:sz w:val="22"/>
          <w:szCs w:val="22"/>
          <w:lang w:eastAsia="en-US"/>
        </w:rPr>
        <w:t>-носителе,</w:t>
      </w:r>
      <w:r w:rsidRPr="004839F3">
        <w:rPr>
          <w:rFonts w:eastAsia="Arial"/>
          <w:color w:val="000000" w:themeColor="text1"/>
          <w:sz w:val="22"/>
          <w:szCs w:val="22"/>
          <w:lang w:eastAsia="en-US"/>
        </w:rPr>
        <w:t xml:space="preserve"> или электронной почте или иным способом по Акту приема-передачи локальных нормативных документов (Приложение №</w:t>
      </w:r>
      <w:r w:rsidR="00CB1904">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5), подписываемому представителями обеих Сторон, которые являются неотъемлемой частью Договора. </w:t>
      </w:r>
    </w:p>
    <w:p w14:paraId="43DC8EE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4.5.2. В Акте приема-передачи локальных нормативных документов должен быть приведен полный перечень переданных документов с указанием их реквизитов (дата принятия редакции). </w:t>
      </w:r>
    </w:p>
    <w:p w14:paraId="7F626C0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Условия, сформированные в указанных документах, являются обязательными требованиями к исполнению Исполнителем. </w:t>
      </w:r>
    </w:p>
    <w:p w14:paraId="7DD8743B" w14:textId="77777777" w:rsidR="00964272" w:rsidRPr="004839F3" w:rsidRDefault="00106CC5"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4.5.3. </w:t>
      </w:r>
      <w:r w:rsidR="00974D89" w:rsidRPr="004839F3">
        <w:rPr>
          <w:rFonts w:eastAsia="Arial"/>
          <w:color w:val="000000" w:themeColor="text1"/>
          <w:sz w:val="22"/>
          <w:szCs w:val="22"/>
          <w:lang w:eastAsia="en-US"/>
        </w:rPr>
        <w:t>Исполнитель обязан подробным образом ознакомить Персонал Исполнителя с указанными нормативными документами в течение 10 календарных дней с момента подписания Акта приема-передачи документов и при наличии вопросов о порядке исполнения указанных документов и/или наличия иных вопросов (включая вопросы технического характера) направить письменный запрос с соответствующим разъяснениями Заказчику. Запрос должен быть точным и содержать четкие вопросы к содержанию нормативных документов. Наличие запроса по отдельному нормативному акту не прекращает действие иных нормативных актов.</w:t>
      </w:r>
    </w:p>
    <w:p w14:paraId="73EFF424" w14:textId="45F4C58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4.</w:t>
      </w:r>
      <w:r w:rsidR="00106CC5" w:rsidRPr="004839F3">
        <w:rPr>
          <w:rFonts w:eastAsia="Arial"/>
          <w:color w:val="000000" w:themeColor="text1"/>
          <w:sz w:val="22"/>
          <w:szCs w:val="22"/>
          <w:lang w:eastAsia="en-US"/>
        </w:rPr>
        <w:t>5</w:t>
      </w:r>
      <w:r w:rsidRPr="004839F3">
        <w:rPr>
          <w:rFonts w:eastAsia="Arial"/>
          <w:color w:val="000000" w:themeColor="text1"/>
          <w:sz w:val="22"/>
          <w:szCs w:val="22"/>
          <w:lang w:eastAsia="en-US"/>
        </w:rPr>
        <w:t>.</w:t>
      </w:r>
      <w:r w:rsidR="00106CC5" w:rsidRPr="004839F3">
        <w:rPr>
          <w:rFonts w:eastAsia="Arial"/>
          <w:color w:val="000000" w:themeColor="text1"/>
          <w:sz w:val="22"/>
          <w:szCs w:val="22"/>
          <w:lang w:eastAsia="en-US"/>
        </w:rPr>
        <w:t>4.</w:t>
      </w:r>
      <w:r w:rsidR="00B577F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принимает и соблюдает измененные, а также вновь принятые локальные нормативные документы Заказчика в процессе исполнения Работ по Договору. При изменении/дополнении ЛНД по Договору, Стороны подписывают Акт приема-передачи ЛНД по Договору,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заключение в этом случае дополнительного соглашения не требуется. </w:t>
      </w:r>
    </w:p>
    <w:p w14:paraId="67FC97EA" w14:textId="1AC1213B" w:rsidR="006261FF" w:rsidRPr="004839F3" w:rsidRDefault="006261FF" w:rsidP="006261FF">
      <w:pPr>
        <w:pStyle w:val="Default"/>
        <w:jc w:val="both"/>
        <w:rPr>
          <w:sz w:val="22"/>
          <w:szCs w:val="22"/>
        </w:rPr>
      </w:pPr>
      <w:r w:rsidRPr="004839F3">
        <w:rPr>
          <w:color w:val="000000" w:themeColor="text1"/>
          <w:sz w:val="22"/>
          <w:szCs w:val="22"/>
        </w:rPr>
        <w:t xml:space="preserve">4.5.5. </w:t>
      </w:r>
      <w:r w:rsidRPr="004839F3">
        <w:rPr>
          <w:rFonts w:eastAsia="Times New Roman"/>
          <w:sz w:val="22"/>
          <w:szCs w:val="22"/>
        </w:rPr>
        <w:t xml:space="preserve">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и/или соответствующим ЛНД. </w:t>
      </w:r>
    </w:p>
    <w:p w14:paraId="605CD73B" w14:textId="3833F30E" w:rsidR="006261FF" w:rsidRPr="004839F3" w:rsidRDefault="006261FF" w:rsidP="00AD5E9D">
      <w:pPr>
        <w:widowControl w:val="0"/>
        <w:adjustRightInd w:val="0"/>
        <w:jc w:val="both"/>
        <w:rPr>
          <w:sz w:val="22"/>
          <w:szCs w:val="22"/>
        </w:rPr>
      </w:pPr>
      <w:r w:rsidRPr="004839F3">
        <w:rPr>
          <w:sz w:val="22"/>
          <w:szCs w:val="22"/>
        </w:rPr>
        <w:t xml:space="preserve">Исполнитель обязуется обеспечить соблюдение данных ЛНД всеми лицами, привлекаемыми Исполнителем к исполнению обязательств по </w:t>
      </w:r>
      <w:r w:rsidR="00A55027" w:rsidRPr="004839F3">
        <w:rPr>
          <w:sz w:val="22"/>
          <w:szCs w:val="22"/>
        </w:rPr>
        <w:t>Договору</w:t>
      </w:r>
      <w:r w:rsidRPr="004839F3">
        <w:rPr>
          <w:sz w:val="22"/>
          <w:szCs w:val="22"/>
        </w:rPr>
        <w:t xml:space="preserve">. </w:t>
      </w:r>
    </w:p>
    <w:p w14:paraId="64B9C980" w14:textId="58FE96A6" w:rsidR="006261FF" w:rsidRPr="004839F3" w:rsidRDefault="006261FF" w:rsidP="00AD5E9D">
      <w:pPr>
        <w:widowControl w:val="0"/>
        <w:adjustRightInd w:val="0"/>
        <w:jc w:val="both"/>
        <w:rPr>
          <w:sz w:val="22"/>
          <w:szCs w:val="22"/>
        </w:rPr>
      </w:pPr>
      <w:r w:rsidRPr="004839F3">
        <w:rPr>
          <w:sz w:val="22"/>
          <w:szCs w:val="22"/>
        </w:rPr>
        <w:t xml:space="preserve">Условия, сформулированные в указанных документах, являются существенными </w:t>
      </w:r>
      <w:r w:rsidR="00486563" w:rsidRPr="004839F3">
        <w:rPr>
          <w:sz w:val="22"/>
          <w:szCs w:val="22"/>
        </w:rPr>
        <w:t>условиями Договора</w:t>
      </w:r>
      <w:r w:rsidRPr="004839F3">
        <w:rPr>
          <w:sz w:val="22"/>
          <w:szCs w:val="22"/>
        </w:rPr>
        <w:t xml:space="preserve"> и, в случае отказа Исполнителя подписать указанные документы и/или Акт приема-</w:t>
      </w:r>
      <w:r w:rsidR="00486563" w:rsidRPr="004839F3">
        <w:rPr>
          <w:sz w:val="22"/>
          <w:szCs w:val="22"/>
        </w:rPr>
        <w:t>передачи, Договор</w:t>
      </w:r>
      <w:r w:rsidRPr="004839F3">
        <w:rPr>
          <w:sz w:val="22"/>
          <w:szCs w:val="22"/>
        </w:rPr>
        <w:t xml:space="preserve"> считается незаключенным. Исполнитель осведомлен, что ЛНД к которым Исполнитель получит доступ, являются объектом авторских прав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4839F3">
        <w:rPr>
          <w:sz w:val="22"/>
          <w:szCs w:val="22"/>
        </w:rPr>
        <w:lastRenderedPageBreak/>
        <w:t>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14:paraId="46740FE3" w14:textId="53F8FBAA" w:rsidR="006261FF" w:rsidRPr="004839F3" w:rsidRDefault="006261FF" w:rsidP="00AD5E9D">
      <w:pPr>
        <w:pStyle w:val="af2"/>
        <w:widowControl w:val="0"/>
        <w:numPr>
          <w:ilvl w:val="2"/>
          <w:numId w:val="45"/>
        </w:numPr>
        <w:shd w:val="clear" w:color="auto" w:fill="FFFFFF"/>
        <w:tabs>
          <w:tab w:val="left" w:pos="0"/>
          <w:tab w:val="left" w:pos="456"/>
        </w:tabs>
        <w:overflowPunct w:val="0"/>
        <w:autoSpaceDE w:val="0"/>
        <w:autoSpaceDN w:val="0"/>
        <w:adjustRightInd w:val="0"/>
        <w:ind w:left="0" w:firstLine="0"/>
        <w:contextualSpacing w:val="0"/>
        <w:jc w:val="both"/>
        <w:rPr>
          <w:sz w:val="22"/>
          <w:szCs w:val="22"/>
        </w:rPr>
      </w:pPr>
      <w:r w:rsidRPr="004839F3">
        <w:rPr>
          <w:sz w:val="22"/>
          <w:szCs w:val="22"/>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4.5.5. Договора.  Исполнитель в случае привлечения в порядке, предусмотренном Договором, для исполнения обязательств по </w:t>
      </w:r>
      <w:r w:rsidR="00A55027" w:rsidRPr="004839F3">
        <w:rPr>
          <w:sz w:val="22"/>
          <w:szCs w:val="22"/>
        </w:rPr>
        <w:t xml:space="preserve">Договору </w:t>
      </w:r>
      <w:r w:rsidRPr="004839F3">
        <w:rPr>
          <w:sz w:val="22"/>
          <w:szCs w:val="22"/>
        </w:rPr>
        <w:t>субподрядчиков (</w:t>
      </w:r>
      <w:proofErr w:type="spellStart"/>
      <w:r w:rsidRPr="004839F3">
        <w:rPr>
          <w:sz w:val="22"/>
          <w:szCs w:val="22"/>
        </w:rPr>
        <w:t>субисполнителей</w:t>
      </w:r>
      <w:proofErr w:type="spellEnd"/>
      <w:r w:rsidRPr="004839F3">
        <w:rPr>
          <w:sz w:val="22"/>
          <w:szCs w:val="22"/>
        </w:rPr>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Pr="004839F3">
        <w:rPr>
          <w:sz w:val="22"/>
          <w:szCs w:val="22"/>
        </w:rPr>
        <w:t>субисполнителями</w:t>
      </w:r>
      <w:proofErr w:type="spellEnd"/>
      <w:r w:rsidRPr="004839F3">
        <w:rPr>
          <w:sz w:val="22"/>
          <w:szCs w:val="22"/>
        </w:rPr>
        <w:t>, субпоставщиками).</w:t>
      </w:r>
    </w:p>
    <w:p w14:paraId="5775FAE5"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6426F9BB"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5. ОБЯЗАННОСТИ</w:t>
      </w:r>
      <w:r w:rsidR="003D1EBD" w:rsidRPr="004839F3">
        <w:rPr>
          <w:rFonts w:eastAsia="Arial"/>
          <w:b/>
          <w:bCs/>
          <w:color w:val="000000" w:themeColor="text1"/>
          <w:sz w:val="22"/>
          <w:szCs w:val="22"/>
          <w:lang w:eastAsia="en-US"/>
        </w:rPr>
        <w:t xml:space="preserve"> </w:t>
      </w:r>
      <w:r w:rsidRPr="004839F3">
        <w:rPr>
          <w:rFonts w:eastAsia="Arial"/>
          <w:b/>
          <w:color w:val="000000" w:themeColor="text1"/>
          <w:sz w:val="22"/>
          <w:szCs w:val="22"/>
          <w:lang w:eastAsia="en-US"/>
        </w:rPr>
        <w:t>ИСПОЛНИТЕЛЯ</w:t>
      </w:r>
    </w:p>
    <w:p w14:paraId="46477345"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color w:val="000000" w:themeColor="text1"/>
          <w:sz w:val="22"/>
          <w:szCs w:val="22"/>
          <w:lang w:eastAsia="en-US"/>
        </w:rPr>
        <w:t>Исполнитель</w:t>
      </w:r>
      <w:r w:rsidRPr="004839F3">
        <w:rPr>
          <w:rFonts w:eastAsia="Arial"/>
          <w:b/>
          <w:bCs/>
          <w:color w:val="000000" w:themeColor="text1"/>
          <w:sz w:val="22"/>
          <w:szCs w:val="22"/>
          <w:lang w:eastAsia="en-US"/>
        </w:rPr>
        <w:t xml:space="preserve"> обязан: </w:t>
      </w:r>
    </w:p>
    <w:p w14:paraId="3E1DECF7" w14:textId="77777777" w:rsidR="00964272" w:rsidRPr="004839F3" w:rsidRDefault="00974D89" w:rsidP="00F95813">
      <w:pPr>
        <w:tabs>
          <w:tab w:val="left" w:pos="1620"/>
        </w:tabs>
        <w:jc w:val="both"/>
        <w:rPr>
          <w:color w:val="000000" w:themeColor="text1"/>
          <w:sz w:val="22"/>
          <w:szCs w:val="22"/>
          <w:u w:val="single"/>
        </w:rPr>
      </w:pPr>
      <w:r w:rsidRPr="004839F3">
        <w:rPr>
          <w:bCs/>
          <w:color w:val="000000" w:themeColor="text1"/>
          <w:sz w:val="22"/>
          <w:szCs w:val="22"/>
        </w:rPr>
        <w:t xml:space="preserve">5.1. </w:t>
      </w:r>
      <w:r w:rsidRPr="004839F3">
        <w:rPr>
          <w:color w:val="000000" w:themeColor="text1"/>
          <w:sz w:val="22"/>
          <w:szCs w:val="22"/>
        </w:rPr>
        <w:t>Обеспечить качественное выполнение Работ в установленные сроки в соответствии с положениями Договора и приложений к нему, условиями разрешительной документации, предусмотренной действующим законодательством РФ, а также иными требованиями действующего законодательства РФ и Договора, достичь запланированных результатов.</w:t>
      </w:r>
    </w:p>
    <w:p w14:paraId="1D18A3D6" w14:textId="77777777" w:rsidR="00964272" w:rsidRPr="004839F3" w:rsidRDefault="00974D89" w:rsidP="00F95813">
      <w:pPr>
        <w:tabs>
          <w:tab w:val="left" w:pos="1620"/>
        </w:tabs>
        <w:jc w:val="both"/>
        <w:rPr>
          <w:color w:val="000000" w:themeColor="text1"/>
          <w:sz w:val="22"/>
          <w:szCs w:val="22"/>
          <w:u w:val="single"/>
        </w:rPr>
      </w:pPr>
      <w:r w:rsidRPr="004839F3">
        <w:rPr>
          <w:color w:val="000000" w:themeColor="text1"/>
          <w:sz w:val="22"/>
          <w:szCs w:val="22"/>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w:t>
      </w:r>
      <w:r w:rsidRPr="004839F3">
        <w:rPr>
          <w:rFonts w:eastAsia="Arial"/>
          <w:color w:val="000000" w:themeColor="text1"/>
          <w:sz w:val="22"/>
          <w:szCs w:val="22"/>
          <w:lang w:eastAsia="en-US"/>
        </w:rPr>
        <w:t>Исполнителя</w:t>
      </w:r>
      <w:r w:rsidRPr="004839F3">
        <w:rPr>
          <w:color w:val="000000" w:themeColor="text1"/>
          <w:sz w:val="22"/>
          <w:szCs w:val="22"/>
        </w:rPr>
        <w:t xml:space="preserve">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14:paraId="555215F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 Самостоятельно в установленном порядке решать с компетентными государственными органами все вопросы, связанные с экологической и санитарно-эпидемиологической безопасностью технологии Утилизации Отходов бурения.</w:t>
      </w:r>
    </w:p>
    <w:p w14:paraId="4922958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5.3. Самостоятельно и за свой счет разрабатывать и согласовывать с компетентными государственными органами всю разрешительную документацию, предусмотренную действующим законодательством РФ для выполнения работ по настоящему Договору. </w:t>
      </w:r>
    </w:p>
    <w:p w14:paraId="4ECF373B" w14:textId="73575770" w:rsidR="00685D1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5.4. Иметь действующую лицензию на осуществление деятельности по обращению с отходами производства и потребления, предусмотренную требованиями Федерального закона № 89-ФЗ от 24.06.1998 «Об обращении с отходами производства и потребления».</w:t>
      </w:r>
      <w:r w:rsidR="007F6A9D" w:rsidRPr="004839F3">
        <w:rPr>
          <w:rFonts w:eastAsia="Arial"/>
          <w:bCs/>
          <w:color w:val="000000" w:themeColor="text1"/>
          <w:sz w:val="22"/>
          <w:szCs w:val="22"/>
          <w:lang w:eastAsia="en-US"/>
        </w:rPr>
        <w:t xml:space="preserve"> </w:t>
      </w:r>
      <w:r w:rsidRPr="004839F3">
        <w:rPr>
          <w:sz w:val="22"/>
          <w:szCs w:val="22"/>
        </w:rPr>
        <w:t>В случае, когда в лицензии</w:t>
      </w:r>
      <w:r w:rsidR="00B81A9D" w:rsidRPr="004839F3">
        <w:rPr>
          <w:sz w:val="22"/>
          <w:szCs w:val="22"/>
        </w:rPr>
        <w:t xml:space="preserve"> отсутствует </w:t>
      </w:r>
      <w:r w:rsidR="00AA0FFA">
        <w:rPr>
          <w:sz w:val="22"/>
          <w:szCs w:val="22"/>
        </w:rPr>
        <w:t>фактический</w:t>
      </w:r>
      <w:r w:rsidR="00B81A9D" w:rsidRPr="004839F3">
        <w:rPr>
          <w:sz w:val="22"/>
          <w:szCs w:val="22"/>
        </w:rPr>
        <w:t xml:space="preserve"> адрес места </w:t>
      </w:r>
      <w:r w:rsidR="00B81A9D" w:rsidRPr="009655DA">
        <w:rPr>
          <w:sz w:val="22"/>
          <w:szCs w:val="22"/>
        </w:rPr>
        <w:t>осуществления лицензируемого вида деятельности,</w:t>
      </w:r>
      <w:r w:rsidRPr="009655DA">
        <w:rPr>
          <w:sz w:val="22"/>
          <w:szCs w:val="22"/>
        </w:rPr>
        <w:t xml:space="preserve"> переоформить лицензию с внесением адреса осуществления лицензируемого вида </w:t>
      </w:r>
      <w:r w:rsidR="005949F6" w:rsidRPr="009655DA">
        <w:rPr>
          <w:sz w:val="22"/>
          <w:szCs w:val="22"/>
        </w:rPr>
        <w:t>деятельности</w:t>
      </w:r>
      <w:r w:rsidR="00AA0FFA" w:rsidRPr="009655DA">
        <w:rPr>
          <w:rFonts w:eastAsia="Arial"/>
          <w:bCs/>
          <w:color w:val="000000" w:themeColor="text1"/>
          <w:sz w:val="22"/>
          <w:szCs w:val="22"/>
          <w:lang w:eastAsia="en-US"/>
        </w:rPr>
        <w:t xml:space="preserve"> до начала работ.</w:t>
      </w:r>
    </w:p>
    <w:p w14:paraId="0FDF275B" w14:textId="146A4289" w:rsidR="00A21EE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5.6. До начала работ разработать и предоставить на согласование и подписание Заказчику План производства Работ (далее – ППР) по утилизации отходов бурения по Объекту утилизации. Указанные Планы рассматриваются Заказчиком</w:t>
      </w:r>
      <w:r w:rsidR="00AA0FFA">
        <w:rPr>
          <w:rFonts w:eastAsia="Arial"/>
          <w:bCs/>
          <w:color w:val="000000" w:themeColor="text1"/>
          <w:sz w:val="22"/>
          <w:szCs w:val="22"/>
          <w:lang w:eastAsia="en-US"/>
        </w:rPr>
        <w:t xml:space="preserve"> и Генеральным Заказчиком</w:t>
      </w:r>
      <w:r w:rsidRPr="004839F3">
        <w:rPr>
          <w:rFonts w:eastAsia="Arial"/>
          <w:bCs/>
          <w:color w:val="000000" w:themeColor="text1"/>
          <w:sz w:val="22"/>
          <w:szCs w:val="22"/>
          <w:lang w:eastAsia="en-US"/>
        </w:rPr>
        <w:t xml:space="preserve"> в течение 20-ти рабочих дней с момента поступления от</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подписываются и направляются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или направляются без подписания с мотивированным отказом.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устранить в Плане выявленные недостатки в течение 3-х рабочих дней.</w:t>
      </w:r>
    </w:p>
    <w:p w14:paraId="7EF57CBC" w14:textId="13C289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5.7. Обеспечить снабжение площадки производства работ всеми необходимыми материалами, продуктами, топливом в течение всего срока выполнения работ.</w:t>
      </w:r>
    </w:p>
    <w:p w14:paraId="2ABF3EB8" w14:textId="7579534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Обеспечить участие своих представителей в работе комиссии, составляющей Акт утилизации Отходов бурения</w:t>
      </w:r>
      <w:r w:rsidRPr="004839F3">
        <w:rPr>
          <w:rFonts w:eastAsia="Arial"/>
          <w:color w:val="000000" w:themeColor="text1"/>
          <w:sz w:val="22"/>
          <w:szCs w:val="22"/>
          <w:lang w:eastAsia="en-US"/>
        </w:rPr>
        <w:t xml:space="preserve"> (Приложение № 3) и </w:t>
      </w:r>
      <w:r w:rsidRPr="004839F3">
        <w:rPr>
          <w:rFonts w:eastAsia="Arial"/>
          <w:bCs/>
          <w:color w:val="000000" w:themeColor="text1"/>
          <w:sz w:val="22"/>
          <w:szCs w:val="22"/>
          <w:lang w:eastAsia="en-US"/>
        </w:rPr>
        <w:t>Акт приема-передачи Отходов бурения на утилизацию</w:t>
      </w:r>
      <w:r w:rsidR="00590FC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1).</w:t>
      </w:r>
    </w:p>
    <w:p w14:paraId="05D5ED9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ходе работы указанной комиссии представлять документы и сведения, подтверждающие факт, условия и результаты Утилизации Отходов бурения.</w:t>
      </w:r>
    </w:p>
    <w:p w14:paraId="7B087E09" w14:textId="2B2BCAB4" w:rsidR="00964272" w:rsidRPr="00790CBF" w:rsidRDefault="00974D89" w:rsidP="00F95813">
      <w:pPr>
        <w:autoSpaceDE w:val="0"/>
        <w:autoSpaceDN w:val="0"/>
        <w:adjustRightInd w:val="0"/>
        <w:jc w:val="both"/>
        <w:rPr>
          <w:rFonts w:eastAsia="Arial"/>
          <w:bCs/>
          <w:sz w:val="22"/>
          <w:szCs w:val="22"/>
          <w:lang w:eastAsia="en-US"/>
        </w:rPr>
      </w:pPr>
      <w:r w:rsidRPr="00790CBF">
        <w:rPr>
          <w:rFonts w:eastAsia="Arial"/>
          <w:bCs/>
          <w:sz w:val="22"/>
          <w:szCs w:val="22"/>
          <w:lang w:eastAsia="en-US"/>
        </w:rPr>
        <w:lastRenderedPageBreak/>
        <w:t>5.</w:t>
      </w:r>
      <w:r w:rsidR="009655DA">
        <w:rPr>
          <w:rFonts w:eastAsia="Arial"/>
          <w:bCs/>
          <w:sz w:val="22"/>
          <w:szCs w:val="22"/>
          <w:lang w:eastAsia="en-US"/>
        </w:rPr>
        <w:t>9</w:t>
      </w:r>
      <w:r w:rsidR="00F64E11" w:rsidRPr="00790CBF">
        <w:rPr>
          <w:rFonts w:eastAsia="Arial"/>
          <w:bCs/>
          <w:sz w:val="22"/>
          <w:szCs w:val="22"/>
          <w:lang w:eastAsia="en-US"/>
        </w:rPr>
        <w:t>. Самостоятельно</w:t>
      </w:r>
      <w:r w:rsidRPr="00790CBF">
        <w:rPr>
          <w:rFonts w:eastAsia="Arial"/>
          <w:bCs/>
          <w:sz w:val="22"/>
          <w:szCs w:val="22"/>
          <w:lang w:eastAsia="en-US"/>
        </w:rPr>
        <w:t xml:space="preserve"> обеспечивать свою технику, </w:t>
      </w:r>
      <w:r w:rsidR="003A3803" w:rsidRPr="00790CBF">
        <w:rPr>
          <w:rFonts w:eastAsia="Arial"/>
          <w:bCs/>
          <w:sz w:val="22"/>
          <w:szCs w:val="22"/>
          <w:lang w:eastAsia="en-US"/>
        </w:rPr>
        <w:t>оборудовани</w:t>
      </w:r>
      <w:r w:rsidR="00FB1ABE" w:rsidRPr="00790CBF">
        <w:rPr>
          <w:rFonts w:eastAsia="Arial"/>
          <w:bCs/>
          <w:sz w:val="22"/>
          <w:szCs w:val="22"/>
          <w:lang w:eastAsia="en-US"/>
        </w:rPr>
        <w:t>е</w:t>
      </w:r>
      <w:r w:rsidR="003A3803" w:rsidRPr="00790CBF">
        <w:rPr>
          <w:rFonts w:eastAsia="Arial"/>
          <w:bCs/>
          <w:sz w:val="22"/>
          <w:szCs w:val="22"/>
          <w:lang w:eastAsia="en-US"/>
        </w:rPr>
        <w:t>, вагон-дома и т.д.</w:t>
      </w:r>
      <w:r w:rsidRPr="00790CBF">
        <w:rPr>
          <w:rFonts w:eastAsia="Arial"/>
          <w:bCs/>
          <w:sz w:val="22"/>
          <w:szCs w:val="22"/>
          <w:lang w:eastAsia="en-US"/>
        </w:rPr>
        <w:t xml:space="preserve"> электроэнергией.</w:t>
      </w:r>
    </w:p>
    <w:p w14:paraId="0FD82AB7" w14:textId="4F85BF9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xml:space="preserve">. 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 </w:t>
      </w:r>
    </w:p>
    <w:p w14:paraId="72EB634D" w14:textId="26E8041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За свой счет без дополнительной оплаты со стороны Заказчика обеспечить: </w:t>
      </w:r>
    </w:p>
    <w:p w14:paraId="4B4D8359" w14:textId="6ACD9B5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доставку на Объект, перемещение с одного Объекта на другой техники, оборудования, материалов и персонала </w:t>
      </w:r>
      <w:r w:rsidRPr="004839F3">
        <w:rPr>
          <w:rFonts w:eastAsia="Arial"/>
          <w:color w:val="000000" w:themeColor="text1"/>
          <w:sz w:val="22"/>
          <w:szCs w:val="22"/>
          <w:lang w:eastAsia="en-US"/>
        </w:rPr>
        <w:t>Исполнителя</w:t>
      </w:r>
      <w:r w:rsidR="00AA0FFA">
        <w:rPr>
          <w:rFonts w:eastAsia="Arial"/>
          <w:bCs/>
          <w:color w:val="000000" w:themeColor="text1"/>
          <w:sz w:val="22"/>
          <w:szCs w:val="22"/>
          <w:lang w:eastAsia="en-US"/>
        </w:rPr>
        <w:t>;</w:t>
      </w:r>
    </w:p>
    <w:p w14:paraId="77B4C9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сооружение, приобретение и/или аренду зданий, помещений, необходимых для размещения Персонала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 нормам не ниже предусмотренных законодательством РФ; </w:t>
      </w:r>
    </w:p>
    <w:p w14:paraId="6D9A310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эксплуатацию, очистку, техническое обслуживание, ремонт, содержание техники, сооружений и оборудования, применяемого для производства Работ; </w:t>
      </w:r>
    </w:p>
    <w:p w14:paraId="4F57FF82"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вывоз техники, оборудования, материалов, персонала и образованных в результате хозяйственной деятельности отходов </w:t>
      </w:r>
      <w:r w:rsidRPr="004839F3">
        <w:rPr>
          <w:rFonts w:eastAsia="Arial"/>
          <w:color w:val="000000" w:themeColor="text1"/>
          <w:sz w:val="22"/>
          <w:szCs w:val="22"/>
          <w:lang w:eastAsia="en-US"/>
        </w:rPr>
        <w:t xml:space="preserve">Исполнителя </w:t>
      </w:r>
      <w:r w:rsidRPr="004839F3">
        <w:rPr>
          <w:rFonts w:eastAsia="Arial"/>
          <w:bCs/>
          <w:color w:val="000000" w:themeColor="text1"/>
          <w:sz w:val="22"/>
          <w:szCs w:val="22"/>
          <w:lang w:eastAsia="en-US"/>
        </w:rPr>
        <w:t xml:space="preserve">после завершения Работ. </w:t>
      </w:r>
    </w:p>
    <w:p w14:paraId="7DF204F3" w14:textId="2EE86A05"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Предоставлять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действующих требований, имеющих любое отношение к выполнению Работ, качество материалов и оборудования, квалификацию специалистов и т.п. </w:t>
      </w:r>
    </w:p>
    <w:p w14:paraId="48B4DF9A" w14:textId="17E07ECA" w:rsidR="00565CD4"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В 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5DF30490" w14:textId="5B91D0A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Не препятствовать проведению проверок. Представлять лицам, осуществляющим проверки, все запрашиваемые документы, материалы и данные, относящиеся к выполняемым в ходе Работ технологическим операциям. Выполнять все рекомендации и указания Заказчика. </w:t>
      </w:r>
    </w:p>
    <w:p w14:paraId="4F02FE8C" w14:textId="02FBB65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5</w:t>
      </w:r>
      <w:r w:rsidRPr="004839F3">
        <w:rPr>
          <w:rFonts w:eastAsia="Arial"/>
          <w:bCs/>
          <w:color w:val="000000" w:themeColor="text1"/>
          <w:sz w:val="22"/>
          <w:szCs w:val="22"/>
          <w:lang w:eastAsia="en-US"/>
        </w:rPr>
        <w:t>. По каждому Объекту вести и представлять Заказчику журнал производства работ (</w:t>
      </w:r>
      <w:r w:rsidR="00BC5BE3" w:rsidRPr="00131426">
        <w:rPr>
          <w:rFonts w:eastAsia="Arial"/>
          <w:bCs/>
          <w:sz w:val="22"/>
          <w:szCs w:val="22"/>
          <w:lang w:eastAsia="en-US"/>
        </w:rPr>
        <w:t xml:space="preserve">по </w:t>
      </w:r>
      <w:r w:rsidRPr="00131426">
        <w:rPr>
          <w:rFonts w:eastAsia="Arial"/>
          <w:bCs/>
          <w:sz w:val="22"/>
          <w:szCs w:val="22"/>
          <w:lang w:eastAsia="en-US"/>
        </w:rPr>
        <w:t>форм</w:t>
      </w:r>
      <w:r w:rsidR="00BC5BE3" w:rsidRPr="00131426">
        <w:rPr>
          <w:rFonts w:eastAsia="Arial"/>
          <w:bCs/>
          <w:sz w:val="22"/>
          <w:szCs w:val="22"/>
          <w:lang w:eastAsia="en-US"/>
        </w:rPr>
        <w:t>е</w:t>
      </w:r>
      <w:r w:rsidRPr="00131426">
        <w:rPr>
          <w:rFonts w:eastAsia="Arial"/>
          <w:bCs/>
          <w:sz w:val="22"/>
          <w:szCs w:val="22"/>
          <w:lang w:eastAsia="en-US"/>
        </w:rPr>
        <w:t xml:space="preserve">  Приложения №</w:t>
      </w:r>
      <w:r w:rsidR="00CB1904">
        <w:rPr>
          <w:rFonts w:eastAsia="Arial"/>
          <w:bCs/>
          <w:sz w:val="22"/>
          <w:szCs w:val="22"/>
          <w:lang w:eastAsia="en-US"/>
        </w:rPr>
        <w:t xml:space="preserve"> </w:t>
      </w:r>
      <w:r w:rsidRPr="00131426">
        <w:rPr>
          <w:rFonts w:eastAsia="Arial"/>
          <w:bCs/>
          <w:sz w:val="22"/>
          <w:szCs w:val="22"/>
          <w:lang w:eastAsia="en-US"/>
        </w:rPr>
        <w:t>18)</w:t>
      </w:r>
      <w:r w:rsidRPr="004839F3">
        <w:rPr>
          <w:rFonts w:eastAsia="Arial"/>
          <w:bCs/>
          <w:color w:val="000000" w:themeColor="text1"/>
          <w:sz w:val="22"/>
          <w:szCs w:val="22"/>
          <w:lang w:eastAsia="en-US"/>
        </w:rPr>
        <w:t xml:space="preserve">, в котором отражать все выполненные технологические операции, сроки их выполнения,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а также данные по другим показателям, влияющим на качество выполняемых работ. Не препятствовать внесению замечаний в журнал производства работ Представителем Заказчика. </w:t>
      </w:r>
    </w:p>
    <w:p w14:paraId="40EC32D3" w14:textId="5D32AD51"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6</w:t>
      </w:r>
      <w:r w:rsidRPr="004839F3">
        <w:rPr>
          <w:rFonts w:eastAsia="Arial"/>
          <w:bCs/>
          <w:color w:val="000000" w:themeColor="text1"/>
          <w:sz w:val="22"/>
          <w:szCs w:val="22"/>
          <w:lang w:eastAsia="en-US"/>
        </w:rPr>
        <w:t xml:space="preserve">. Не допускать такие варианты и способы обращения с Отходами бурения, или Вторичной продукцией, которые могли бы в период действия настоящего Договора или в более поздние сроки быть признаны органами власти как их несанкционированное размещение, захоронение, хранение или иное нарушение требований законодательства РФ. </w:t>
      </w:r>
    </w:p>
    <w:p w14:paraId="4066AD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если примененные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варианты, способы обращения с Отходами бурения, или Вторичной продукцией будут квалифицированы органами власти как их несанкционированное размещение, захоронение, хранение или иное нарушение требований законодательства РФ, то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исполнить все требования органов власти в отношении этих Отходов бурения, или Вторичной продукции, независимо от того, кому предъявлены эти требования – Заказчику или </w:t>
      </w:r>
      <w:r w:rsidRPr="004839F3">
        <w:rPr>
          <w:rFonts w:eastAsia="Arial"/>
          <w:color w:val="000000" w:themeColor="text1"/>
          <w:sz w:val="22"/>
          <w:szCs w:val="22"/>
          <w:lang w:eastAsia="en-US"/>
        </w:rPr>
        <w:t>Исполнителю</w:t>
      </w:r>
      <w:r w:rsidRPr="004839F3">
        <w:rPr>
          <w:rFonts w:eastAsia="Arial"/>
          <w:bCs/>
          <w:color w:val="000000" w:themeColor="text1"/>
          <w:sz w:val="22"/>
          <w:szCs w:val="22"/>
          <w:lang w:eastAsia="en-US"/>
        </w:rPr>
        <w:t xml:space="preserve">. </w:t>
      </w:r>
    </w:p>
    <w:p w14:paraId="3E09DB36" w14:textId="54D6A25F"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 Обеспечить сохранность и не допускать несанкционированных способов обращения и потерь Отходов бурения при выполнении обязательств по настоящему Договору. </w:t>
      </w:r>
    </w:p>
    <w:p w14:paraId="1B2B7A6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Все риски, связанные с Отходами бурения, в том числе с их опасными свойствами, возлагаются на Исполнителя. </w:t>
      </w:r>
    </w:p>
    <w:p w14:paraId="6E0304A6" w14:textId="69BBF9B6"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1</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Назначить одного из своих работников полномочным представителем Исполнителя, ответственным за остальной персонал Исполнителя и обладающим всеми полномочиями для решения оперативных вопросов, возникающих в ходе выполнения Работ между Заказчиком и  </w:t>
      </w:r>
      <w:r w:rsidR="00074310"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Исполнителем. Полномочия указанного представителя должны подтверждаться соответствующей доверенностью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w:t>
      </w:r>
    </w:p>
    <w:p w14:paraId="04D64899" w14:textId="69FCF8F5"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9655DA">
        <w:rPr>
          <w:rFonts w:eastAsia="Arial"/>
          <w:bCs/>
          <w:color w:val="000000" w:themeColor="text1"/>
          <w:sz w:val="22"/>
          <w:szCs w:val="22"/>
          <w:lang w:eastAsia="en-US"/>
        </w:rPr>
        <w:t>19</w:t>
      </w:r>
      <w:r w:rsidRPr="004839F3">
        <w:rPr>
          <w:rFonts w:eastAsia="Arial"/>
          <w:bCs/>
          <w:color w:val="000000" w:themeColor="text1"/>
          <w:sz w:val="22"/>
          <w:szCs w:val="22"/>
          <w:lang w:eastAsia="en-US"/>
        </w:rPr>
        <w:t xml:space="preserve">. За свой счет обеспечить сбор, накопление, вывоз и утилизацию в установленном порядке отходов производства и потребления, образовавшихся в результате своей деятельности при выполнении Работ по настоящему Договору. Все отходы, образованные в процессе деятельности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2BABC576" w14:textId="7E4ED0C1" w:rsidR="0002038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Обеспечить немедленную передачу информации Заказчик</w:t>
      </w:r>
      <w:r w:rsidR="0085602A" w:rsidRPr="004839F3">
        <w:rPr>
          <w:rFonts w:eastAsia="Arial"/>
          <w:bCs/>
          <w:color w:val="000000" w:themeColor="text1"/>
          <w:sz w:val="22"/>
          <w:szCs w:val="22"/>
          <w:lang w:eastAsia="en-US"/>
        </w:rPr>
        <w:t>у</w:t>
      </w:r>
      <w:r w:rsidRPr="004839F3">
        <w:rPr>
          <w:rFonts w:eastAsia="Arial"/>
          <w:bCs/>
          <w:color w:val="000000" w:themeColor="text1"/>
          <w:sz w:val="22"/>
          <w:szCs w:val="22"/>
          <w:lang w:eastAsia="en-US"/>
        </w:rPr>
        <w:t xml:space="preserve"> обо всех обнаруженных фактах отказов, аварий, инцидентов, разливах нефти, химических и легковоспламеняющихся веществ, отходов.</w:t>
      </w:r>
      <w:r w:rsidRPr="004839F3">
        <w:rPr>
          <w:rFonts w:eastAsia="Arial"/>
          <w:color w:val="000000" w:themeColor="text1"/>
          <w:sz w:val="22"/>
          <w:szCs w:val="22"/>
          <w:lang w:eastAsia="en-US"/>
        </w:rPr>
        <w:t xml:space="preserve"> Уведомлять Заказчика письменно о любых внеплановых событиях и происшествиях на Объекте и/или в связи с исполнением Договора в соответствии с со Стандартом «Порядок передачи </w:t>
      </w:r>
      <w:r w:rsidRPr="004839F3">
        <w:rPr>
          <w:rFonts w:eastAsia="Arial"/>
          <w:color w:val="000000" w:themeColor="text1"/>
          <w:sz w:val="22"/>
          <w:szCs w:val="22"/>
          <w:lang w:eastAsia="en-US"/>
        </w:rPr>
        <w:lastRenderedPageBreak/>
        <w:t>информации в области промышленной, пожарной безопасности, охраны труда и окружающей среды», переданным по Акту приема-передачи</w:t>
      </w:r>
      <w:r w:rsidR="00F22470" w:rsidRPr="004839F3">
        <w:rPr>
          <w:rFonts w:eastAsia="Arial"/>
          <w:color w:val="000000" w:themeColor="text1"/>
          <w:sz w:val="22"/>
          <w:szCs w:val="22"/>
          <w:lang w:eastAsia="en-US"/>
        </w:rPr>
        <w:t xml:space="preserve"> ЛНД</w:t>
      </w:r>
      <w:r w:rsidRPr="004839F3">
        <w:rPr>
          <w:rFonts w:eastAsia="Arial"/>
          <w:color w:val="000000" w:themeColor="text1"/>
          <w:sz w:val="22"/>
          <w:szCs w:val="22"/>
          <w:lang w:eastAsia="en-US"/>
        </w:rPr>
        <w:t>.</w:t>
      </w:r>
    </w:p>
    <w:p w14:paraId="77C31C53" w14:textId="3FC40A9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несет ответственность за состояние всех временных накопителей отходов бурения, задействованных в ходе выполнения работ.</w:t>
      </w:r>
    </w:p>
    <w:p w14:paraId="1322A1E7" w14:textId="2320987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В случае приостановления выполнения Работ на соответствующей производственной площадке Объекта утилизации отходов </w:t>
      </w:r>
      <w:r w:rsidR="007B595F" w:rsidRPr="004839F3">
        <w:rPr>
          <w:rFonts w:eastAsia="Arial"/>
          <w:bCs/>
          <w:color w:val="000000" w:themeColor="text1"/>
          <w:sz w:val="22"/>
          <w:szCs w:val="22"/>
          <w:lang w:eastAsia="en-US"/>
        </w:rPr>
        <w:t>по причине</w:t>
      </w:r>
      <w:r w:rsidRPr="004839F3">
        <w:rPr>
          <w:rFonts w:eastAsia="Arial"/>
          <w:bCs/>
          <w:color w:val="000000" w:themeColor="text1"/>
          <w:sz w:val="22"/>
          <w:szCs w:val="22"/>
          <w:lang w:eastAsia="en-US"/>
        </w:rPr>
        <w:t xml:space="preserve"> возникновения аварийной или иной чрезвычайной ситуации, которая препятствует безопасному проведению Работ на указанной территории, или по иным причинам, незамедлительно письменно уведомить об этом Заказчика. </w:t>
      </w:r>
    </w:p>
    <w:p w14:paraId="32A9D73D" w14:textId="76A0F35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5.2</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После окончания Работ возвратить Заказчику полученные для производства Работ картографические и иные материалы.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не вправе </w:t>
      </w:r>
      <w:r w:rsidR="007B595F" w:rsidRPr="004839F3">
        <w:rPr>
          <w:rFonts w:eastAsia="Arial"/>
          <w:bCs/>
          <w:color w:val="000000" w:themeColor="text1"/>
          <w:sz w:val="22"/>
          <w:szCs w:val="22"/>
          <w:lang w:eastAsia="en-US"/>
        </w:rPr>
        <w:t xml:space="preserve">использовать или </w:t>
      </w:r>
      <w:r w:rsidRPr="004839F3">
        <w:rPr>
          <w:rFonts w:eastAsia="Arial"/>
          <w:bCs/>
          <w:color w:val="000000" w:themeColor="text1"/>
          <w:sz w:val="22"/>
          <w:szCs w:val="22"/>
          <w:lang w:eastAsia="en-US"/>
        </w:rPr>
        <w:t xml:space="preserve">передавать указанные материалы и права на их использование каким-либо третьим лицам. </w:t>
      </w:r>
    </w:p>
    <w:p w14:paraId="38B2FB1B" w14:textId="2ABF150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5.</w:t>
      </w:r>
      <w:r w:rsidR="00F11B3F" w:rsidRPr="004839F3">
        <w:rPr>
          <w:rFonts w:eastAsia="Arial"/>
          <w:bCs/>
          <w:color w:val="000000" w:themeColor="text1"/>
          <w:sz w:val="22"/>
          <w:szCs w:val="22"/>
          <w:lang w:eastAsia="en-US"/>
        </w:rPr>
        <w:t>2</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xml:space="preserve">. Постоянно хранить экземпляр в оригинале или копии Проектной документации, Плана производства работ, лицензии и документов на технологию утилизации на Объекте и в любое время предъявлять их по запросу Представителей Заказчика. </w:t>
      </w:r>
    </w:p>
    <w:p w14:paraId="4557FA46" w14:textId="716C86C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xml:space="preserve">. Обязуется защищать,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p>
    <w:p w14:paraId="5B29237F" w14:textId="182C554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xml:space="preserve">. В случае предъявления к Заказчику каких-либо претензий или исков, возникших в связи с исполнением Исполнителем Договора,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w:t>
      </w:r>
    </w:p>
    <w:p w14:paraId="5443B7B2" w14:textId="0D2A9CC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Если, несмотря на положения Договора, Заказчик понесёт какие-либо расходы, штрафы, затраты и иные убытки, связанные с выполнением Исполнителем работ по Договору,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штрафов, затрат и иных убытков.</w:t>
      </w:r>
    </w:p>
    <w:p w14:paraId="44EB0B78" w14:textId="0AF25552"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2</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xml:space="preserve">. Письменно предупредить Заказчика в течение 3 (трех) календарных дней и приостановить работу до получения от Заказчика указаний при обнаружении: </w:t>
      </w:r>
    </w:p>
    <w:p w14:paraId="0823D25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непригодности или недоброкачественности предоставленных Заказчиком Материалов и Оборудования; </w:t>
      </w:r>
    </w:p>
    <w:p w14:paraId="6148FB9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возможных неблагоприятных для Заказчика последствий выполнения его указаний о способе выполнения Работ; </w:t>
      </w:r>
    </w:p>
    <w:p w14:paraId="47E9B61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иных, не зависящих от Исполнителя обстоятельств, которые грозят качеству выполняемых Работ либо создают невозможность их завершения в срок, определенный Графиком выполнения Работ. </w:t>
      </w:r>
    </w:p>
    <w:p w14:paraId="6BFB541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w:t>
      </w:r>
    </w:p>
    <w:p w14:paraId="23D5D7F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 предупредивший Заказчика об обстоятельствах, указанных в данном пункте; </w:t>
      </w:r>
    </w:p>
    <w:p w14:paraId="5DCBD27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 дожидаясь указания, оговоренного в данном пункте; </w:t>
      </w:r>
    </w:p>
    <w:p w14:paraId="6F55D2A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либо продолживший работу несмотря на своевременное указание Заказчика о прекращении работы; </w:t>
      </w:r>
    </w:p>
    <w:p w14:paraId="4A7E5B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несет полную ответственность за некачественное выполнение Работ.</w:t>
      </w:r>
    </w:p>
    <w:p w14:paraId="6C8B342B" w14:textId="21E7DEB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9655DA">
        <w:rPr>
          <w:rFonts w:eastAsia="Arial"/>
          <w:color w:val="000000" w:themeColor="text1"/>
          <w:sz w:val="22"/>
          <w:szCs w:val="22"/>
          <w:lang w:eastAsia="en-US"/>
        </w:rPr>
        <w:t>29</w:t>
      </w:r>
      <w:r w:rsidRPr="004839F3">
        <w:rPr>
          <w:rFonts w:eastAsia="Arial"/>
          <w:color w:val="000000" w:themeColor="text1"/>
          <w:sz w:val="22"/>
          <w:szCs w:val="22"/>
          <w:lang w:eastAsia="en-US"/>
        </w:rPr>
        <w:t xml:space="preserve">. Помимо условий настоящего Договора соблюдать требования Приложений, являющихся неотъемлемой частью Договора, включая, но не ограничиваясь: </w:t>
      </w:r>
    </w:p>
    <w:p w14:paraId="335D50CE" w14:textId="144C898F" w:rsidR="00206320" w:rsidRPr="004839F3" w:rsidRDefault="00974D89" w:rsidP="00F95813">
      <w:pPr>
        <w:rPr>
          <w:sz w:val="22"/>
          <w:szCs w:val="22"/>
        </w:rPr>
      </w:pPr>
      <w:r w:rsidRPr="004839F3">
        <w:rPr>
          <w:rFonts w:eastAsia="Arial"/>
          <w:color w:val="000000" w:themeColor="text1"/>
          <w:sz w:val="22"/>
          <w:szCs w:val="22"/>
          <w:lang w:eastAsia="en-US"/>
        </w:rPr>
        <w:t>-</w:t>
      </w:r>
      <w:r w:rsidRPr="004839F3">
        <w:rPr>
          <w:sz w:val="22"/>
          <w:szCs w:val="22"/>
        </w:rPr>
        <w:t xml:space="preserve">Порядок взаимодействия с подрядными организациями в области промышленной и пожарной безопасности, охраны труда и </w:t>
      </w:r>
      <w:r w:rsidR="00F64E11" w:rsidRPr="004839F3">
        <w:rPr>
          <w:sz w:val="22"/>
          <w:szCs w:val="22"/>
        </w:rPr>
        <w:t>окружающей среды</w:t>
      </w:r>
      <w:r w:rsidRPr="004839F3">
        <w:rPr>
          <w:sz w:val="22"/>
          <w:szCs w:val="22"/>
        </w:rPr>
        <w:t>, Приложение №</w:t>
      </w:r>
      <w:r w:rsidR="00CB1904">
        <w:rPr>
          <w:sz w:val="22"/>
          <w:szCs w:val="22"/>
        </w:rPr>
        <w:t xml:space="preserve"> </w:t>
      </w:r>
      <w:r w:rsidR="003A3803" w:rsidRPr="004839F3">
        <w:rPr>
          <w:sz w:val="22"/>
          <w:szCs w:val="22"/>
        </w:rPr>
        <w:t>4</w:t>
      </w:r>
      <w:r w:rsidRPr="004839F3">
        <w:rPr>
          <w:sz w:val="22"/>
          <w:szCs w:val="22"/>
        </w:rPr>
        <w:t>;</w:t>
      </w:r>
    </w:p>
    <w:p w14:paraId="1DF1B9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Антикоррупционная оговорка, Приложение № 6;</w:t>
      </w:r>
    </w:p>
    <w:p w14:paraId="5D78FFD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Информационное сопровождение, Приложение № 7;</w:t>
      </w:r>
    </w:p>
    <w:p w14:paraId="05FCC3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Требования Заказчика в </w:t>
      </w:r>
      <w:r w:rsidR="00F64E11" w:rsidRPr="004839F3">
        <w:rPr>
          <w:rFonts w:eastAsia="Arial"/>
          <w:color w:val="000000" w:themeColor="text1"/>
          <w:sz w:val="22"/>
          <w:szCs w:val="22"/>
          <w:lang w:eastAsia="en-US"/>
        </w:rPr>
        <w:t>области промышленной</w:t>
      </w:r>
      <w:r w:rsidRPr="004839F3">
        <w:rPr>
          <w:rFonts w:eastAsia="Arial"/>
          <w:color w:val="000000" w:themeColor="text1"/>
          <w:sz w:val="22"/>
          <w:szCs w:val="22"/>
          <w:lang w:eastAsia="en-US"/>
        </w:rPr>
        <w:t>, пожарной безопасности, охраны труда окружающей среды и реагирования на чрезвычайную ситуацию, Приложение № 14;</w:t>
      </w:r>
    </w:p>
    <w:p w14:paraId="4CD6E73D" w14:textId="77777777" w:rsidR="00964272" w:rsidRPr="004839F3" w:rsidRDefault="00974D89" w:rsidP="00F95813">
      <w:pPr>
        <w:pStyle w:val="aff"/>
        <w:jc w:val="both"/>
        <w:rPr>
          <w:color w:val="000000" w:themeColor="text1"/>
          <w:sz w:val="22"/>
          <w:szCs w:val="22"/>
        </w:rPr>
      </w:pPr>
      <w:r w:rsidRPr="004839F3">
        <w:rPr>
          <w:rFonts w:eastAsia="Arial"/>
          <w:color w:val="000000" w:themeColor="text1"/>
          <w:sz w:val="22"/>
          <w:szCs w:val="22"/>
          <w:lang w:eastAsia="en-US"/>
        </w:rPr>
        <w:t>- Процедуру</w:t>
      </w:r>
      <w:r w:rsidRPr="004839F3">
        <w:rPr>
          <w:color w:val="000000" w:themeColor="text1"/>
          <w:sz w:val="22"/>
          <w:szCs w:val="22"/>
        </w:rPr>
        <w:t xml:space="preserve"> допуска работников подрядных организаций на объекты производства работ</w:t>
      </w:r>
      <w:r w:rsidRPr="004839F3">
        <w:rPr>
          <w:rFonts w:eastAsia="Arial"/>
          <w:color w:val="000000" w:themeColor="text1"/>
          <w:sz w:val="22"/>
          <w:szCs w:val="22"/>
          <w:lang w:eastAsia="en-US"/>
        </w:rPr>
        <w:t>, Приложение № 17;</w:t>
      </w:r>
    </w:p>
    <w:p w14:paraId="6B71DA9C" w14:textId="3C9F924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xml:space="preserve">. Нарушение Договорных обязательств Исполнителем признается существенным в следующих случаях: </w:t>
      </w:r>
    </w:p>
    <w:p w14:paraId="09DC8F8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некачественное выполнение работ с недостатками и недоработками, которые не могут быть устранены в приемлемый для Заказчика срок; </w:t>
      </w:r>
    </w:p>
    <w:p w14:paraId="6D7A130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неоднократное (более одного раза) нарушение любых сроков выполнения работ; </w:t>
      </w:r>
    </w:p>
    <w:p w14:paraId="7F38616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 </w:t>
      </w:r>
      <w:r w:rsidR="00F64E11" w:rsidRPr="004839F3">
        <w:rPr>
          <w:rFonts w:eastAsia="Arial"/>
          <w:color w:val="000000" w:themeColor="text1"/>
          <w:sz w:val="22"/>
          <w:szCs w:val="22"/>
          <w:lang w:eastAsia="en-US"/>
        </w:rPr>
        <w:t>в иных случаях,</w:t>
      </w:r>
      <w:r w:rsidRPr="004839F3">
        <w:rPr>
          <w:rFonts w:eastAsia="Arial"/>
          <w:color w:val="000000" w:themeColor="text1"/>
          <w:sz w:val="22"/>
          <w:szCs w:val="22"/>
          <w:lang w:eastAsia="en-US"/>
        </w:rPr>
        <w:t xml:space="preserve"> прямо указанных в настоящем Договоре. </w:t>
      </w:r>
    </w:p>
    <w:p w14:paraId="30FDD4C8" w14:textId="3E6A32EE"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1</w:t>
      </w:r>
      <w:r w:rsidRPr="004839F3">
        <w:rPr>
          <w:rFonts w:eastAsia="Arial"/>
          <w:color w:val="000000" w:themeColor="text1"/>
          <w:sz w:val="22"/>
          <w:szCs w:val="22"/>
          <w:lang w:eastAsia="en-US"/>
        </w:rPr>
        <w:t xml:space="preserve">. На основании письменного запроса Заказчика представлять указанные в запросе документы, подтверждающие расходы, фактически понесенные Исполнителем при выполнении работ по Договору, в срок, установленный в таком запросе, но в любом случае, не позднее 10 (десяти) календарных дней с момента получения запроса. Исполнитель обязуется включать условия данного пункта в Договоры с Субподрядчиками, заключаемыми в связи с исполнением настоящего Договора. </w:t>
      </w:r>
    </w:p>
    <w:p w14:paraId="14D8DC31" w14:textId="654B15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2</w:t>
      </w:r>
      <w:r w:rsidRPr="004839F3">
        <w:rPr>
          <w:rFonts w:eastAsia="Arial"/>
          <w:color w:val="000000" w:themeColor="text1"/>
          <w:sz w:val="22"/>
          <w:szCs w:val="22"/>
          <w:lang w:eastAsia="en-US"/>
        </w:rPr>
        <w:t>. Направить Заказчику письменное уведомление о готовности Исполнителя к выполнению Работ на Объекте в срок не позднее, чем за 7 дней до даты начала Работ на Объекте.</w:t>
      </w:r>
    </w:p>
    <w:p w14:paraId="5E840DFA" w14:textId="7F6B056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3</w:t>
      </w:r>
      <w:r w:rsidRPr="004839F3">
        <w:rPr>
          <w:rFonts w:eastAsia="Arial"/>
          <w:color w:val="000000" w:themeColor="text1"/>
          <w:sz w:val="22"/>
          <w:szCs w:val="22"/>
          <w:lang w:eastAsia="en-US"/>
        </w:rPr>
        <w:t>. 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тысяч) рублей с включением в договор следующих рисков:</w:t>
      </w:r>
    </w:p>
    <w:p w14:paraId="0B19294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Смерти в результате несчастного случая;</w:t>
      </w:r>
    </w:p>
    <w:p w14:paraId="52C8756D" w14:textId="71A87F9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Постоянной (полной) утраты трудоспособности в результате несчастного случая с установлением I, II, III, групп инвалидности.</w:t>
      </w:r>
    </w:p>
    <w:p w14:paraId="6F4DA9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Договоры страхования заключить со страховыми компаниями, надлежащим образом лицензированными, имеющими соответствующие рейтинги надежности и пользующиеся хорошей репутацией на российском страховом рынке.</w:t>
      </w:r>
    </w:p>
    <w:p w14:paraId="116B366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обязуется представлять Заказчику по требованию копию договора страхования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59124D0E" w14:textId="13948CFD" w:rsidR="001B62D4"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4</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к выполнению работ работников старше 55 лет без наличия медицинского заключения об обследовании и отсутствии патологий и хронических заболеваний сердечно</w:t>
      </w:r>
      <w:r w:rsidR="00FA6C3E" w:rsidRPr="004839F3">
        <w:rPr>
          <w:rFonts w:eastAsia="Arial"/>
          <w:color w:val="000000" w:themeColor="text1"/>
          <w:sz w:val="22"/>
          <w:szCs w:val="22"/>
          <w:lang w:eastAsia="en-US"/>
        </w:rPr>
        <w:t>-</w:t>
      </w:r>
      <w:r w:rsidRPr="004839F3">
        <w:rPr>
          <w:rFonts w:eastAsia="Arial"/>
          <w:color w:val="000000" w:themeColor="text1"/>
          <w:sz w:val="22"/>
          <w:szCs w:val="22"/>
          <w:lang w:eastAsia="en-US"/>
        </w:rPr>
        <w:t>сосудистой системы (в т.ч. тромбоэмболии легочной артерии).</w:t>
      </w:r>
    </w:p>
    <w:p w14:paraId="2E22EACD" w14:textId="7EC7BCC3" w:rsidR="001B62D4"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5</w:t>
      </w:r>
      <w:r w:rsidR="00F64E11" w:rsidRPr="004839F3">
        <w:rPr>
          <w:rFonts w:eastAsia="Arial"/>
          <w:color w:val="000000" w:themeColor="text1"/>
          <w:sz w:val="22"/>
          <w:szCs w:val="22"/>
          <w:lang w:eastAsia="en-US"/>
        </w:rPr>
        <w:t>. Не</w:t>
      </w:r>
      <w:r w:rsidRPr="004839F3">
        <w:rPr>
          <w:rFonts w:eastAsia="Arial"/>
          <w:color w:val="000000" w:themeColor="text1"/>
          <w:sz w:val="22"/>
          <w:szCs w:val="22"/>
          <w:lang w:eastAsia="en-US"/>
        </w:rPr>
        <w:t xml:space="preserve"> допускать нахождение своих работников на вахте более 30 дней подряд (</w:t>
      </w:r>
      <w:r w:rsidR="00FF3EA5" w:rsidRPr="004839F3">
        <w:rPr>
          <w:rFonts w:eastAsia="Arial"/>
          <w:color w:val="000000" w:themeColor="text1"/>
          <w:sz w:val="22"/>
          <w:szCs w:val="22"/>
          <w:lang w:eastAsia="en-US"/>
        </w:rPr>
        <w:t>за исключением случаев,</w:t>
      </w:r>
      <w:r w:rsidRPr="004839F3">
        <w:rPr>
          <w:rFonts w:eastAsia="Arial"/>
          <w:color w:val="000000" w:themeColor="text1"/>
          <w:sz w:val="22"/>
          <w:szCs w:val="22"/>
          <w:lang w:eastAsia="en-US"/>
        </w:rPr>
        <w:t xml:space="preserve"> вводимых государственными органами либо представителями Заказчика ограничений).</w:t>
      </w:r>
    </w:p>
    <w:p w14:paraId="0C9696B6" w14:textId="0306A256" w:rsidR="007F6E84" w:rsidRPr="004839F3" w:rsidRDefault="00974D89" w:rsidP="00AE114B">
      <w:pPr>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Ввести полный запрет на провоз, хранение, распространение и употребление алкогольных, наркотических, токсических, психотропных веществ</w:t>
      </w:r>
      <w:r w:rsidR="007B595F" w:rsidRPr="004839F3">
        <w:rPr>
          <w:rFonts w:eastAsia="Arial"/>
          <w:color w:val="000000" w:themeColor="text1"/>
          <w:sz w:val="22"/>
          <w:szCs w:val="22"/>
          <w:lang w:eastAsia="en-US"/>
        </w:rPr>
        <w:t xml:space="preserve">,  </w:t>
      </w:r>
      <w:r w:rsidR="007B595F" w:rsidRPr="004839F3">
        <w:rPr>
          <w:sz w:val="22"/>
          <w:szCs w:val="22"/>
        </w:rPr>
        <w:t xml:space="preserve">ядовитых, сильнодействующих химически активных веществ, алкогольных напитков (включая пиво и напитки брожения), спиртосодержащих веществ (включая лекарственные средства, лосьоны, одеколоны, настойки, бальзамы и т.д. и т.п.), </w:t>
      </w:r>
      <w:r w:rsidRPr="004839F3">
        <w:rPr>
          <w:rFonts w:eastAsia="Arial"/>
          <w:color w:val="000000" w:themeColor="text1"/>
          <w:sz w:val="22"/>
          <w:szCs w:val="22"/>
          <w:lang w:eastAsia="en-US"/>
        </w:rPr>
        <w:t>, а также запрет на провоз, хранение и распространение взрывчатых веществ, оружия и боеприпасов персоналом Исполнителя в местах выполнения работ по Договору, в пути следования к ним и обратно, а также в период выполнения работ на территории Заказчика/</w:t>
      </w:r>
      <w:r w:rsidR="007C2637" w:rsidRPr="004839F3">
        <w:rPr>
          <w:rFonts w:eastAsia="Arial"/>
          <w:color w:val="000000" w:themeColor="text1"/>
          <w:sz w:val="22"/>
          <w:szCs w:val="22"/>
          <w:lang w:eastAsia="en-US"/>
        </w:rPr>
        <w:t>Компании</w:t>
      </w:r>
      <w:r w:rsidRPr="004839F3">
        <w:rPr>
          <w:rFonts w:eastAsia="Arial"/>
          <w:color w:val="000000" w:themeColor="text1"/>
          <w:sz w:val="22"/>
          <w:szCs w:val="22"/>
          <w:lang w:eastAsia="en-US"/>
        </w:rPr>
        <w:t>.</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 согласен и гарантирует, что персонал, находящийся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выполнению работ. В случае обнаружения Заказчиком нарушения персоналом Исполнителя вышеизложенных требований, Исполнитель обязуется незамедлительно удалить персонал из мест выполнения работ и не допускать его возвращения, а также предоставить замену удаленному работнику.</w:t>
      </w:r>
    </w:p>
    <w:p w14:paraId="08208E9A" w14:textId="61F1C6C0" w:rsidR="00AA1F5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xml:space="preserve">. Получить от своего персонала, задействованного при исполнении Исполнителем своих обязательств по </w:t>
      </w:r>
      <w:r w:rsidR="007C2637" w:rsidRPr="004839F3">
        <w:rPr>
          <w:rFonts w:eastAsia="Arial"/>
          <w:color w:val="000000" w:themeColor="text1"/>
          <w:sz w:val="22"/>
          <w:szCs w:val="22"/>
          <w:lang w:eastAsia="en-US"/>
        </w:rPr>
        <w:t>Д</w:t>
      </w:r>
      <w:r w:rsidRPr="004839F3">
        <w:rPr>
          <w:rFonts w:eastAsia="Arial"/>
          <w:color w:val="000000" w:themeColor="text1"/>
          <w:sz w:val="22"/>
          <w:szCs w:val="22"/>
          <w:lang w:eastAsia="en-US"/>
        </w:rPr>
        <w:t xml:space="preserve">оговору, согласие на передачу, обработку, использование персональных данных Заказчику, генеральному заказчику и иным </w:t>
      </w:r>
      <w:r w:rsidR="00F64E11" w:rsidRPr="004839F3">
        <w:rPr>
          <w:rFonts w:eastAsia="Arial"/>
          <w:color w:val="000000" w:themeColor="text1"/>
          <w:sz w:val="22"/>
          <w:szCs w:val="22"/>
          <w:lang w:eastAsia="en-US"/>
        </w:rPr>
        <w:t>лицам и</w:t>
      </w:r>
      <w:r w:rsidRPr="004839F3">
        <w:rPr>
          <w:rFonts w:eastAsia="Arial"/>
          <w:color w:val="000000" w:themeColor="text1"/>
          <w:sz w:val="22"/>
          <w:szCs w:val="22"/>
          <w:lang w:eastAsia="en-US"/>
        </w:rPr>
        <w:t xml:space="preserve"> гарантирует освобождение Заказчика от любых претензий своих работников.</w:t>
      </w:r>
    </w:p>
    <w:p w14:paraId="640B4C30" w14:textId="4B177AE7" w:rsidR="007F6E84"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3</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xml:space="preserve">. </w:t>
      </w:r>
      <w:r w:rsidR="00186421" w:rsidRPr="004839F3">
        <w:rPr>
          <w:rFonts w:eastAsia="Arial"/>
          <w:color w:val="000000" w:themeColor="text1"/>
          <w:sz w:val="22"/>
          <w:szCs w:val="22"/>
          <w:lang w:eastAsia="en-US"/>
        </w:rPr>
        <w:t xml:space="preserve">Обеспечить </w:t>
      </w:r>
      <w:r w:rsidRPr="004839F3">
        <w:rPr>
          <w:rFonts w:eastAsia="Arial"/>
          <w:color w:val="000000" w:themeColor="text1"/>
          <w:sz w:val="22"/>
          <w:szCs w:val="22"/>
          <w:lang w:eastAsia="en-US"/>
        </w:rPr>
        <w:t>Заказчик</w:t>
      </w:r>
      <w:r w:rsidR="00186421" w:rsidRPr="004839F3">
        <w:rPr>
          <w:rFonts w:eastAsia="Arial"/>
          <w:color w:val="000000" w:themeColor="text1"/>
          <w:sz w:val="22"/>
          <w:szCs w:val="22"/>
          <w:lang w:eastAsia="en-US"/>
        </w:rPr>
        <w:t>у</w:t>
      </w:r>
      <w:r w:rsidR="003A3803" w:rsidRPr="004839F3">
        <w:rPr>
          <w:rFonts w:eastAsia="Arial"/>
          <w:color w:val="000000" w:themeColor="text1"/>
          <w:sz w:val="22"/>
          <w:szCs w:val="22"/>
          <w:lang w:eastAsia="en-US"/>
        </w:rPr>
        <w:t xml:space="preserve"> (Компании, а равно охранному предприятию Заказчика/Компании) </w:t>
      </w:r>
      <w:r w:rsidR="00186421" w:rsidRPr="004839F3">
        <w:rPr>
          <w:rFonts w:eastAsia="Arial"/>
          <w:color w:val="000000" w:themeColor="text1"/>
          <w:sz w:val="22"/>
          <w:szCs w:val="22"/>
          <w:lang w:eastAsia="en-US"/>
        </w:rPr>
        <w:t xml:space="preserve">возможность </w:t>
      </w:r>
      <w:r w:rsidRPr="004839F3">
        <w:rPr>
          <w:rFonts w:eastAsia="Arial"/>
          <w:color w:val="000000" w:themeColor="text1"/>
          <w:sz w:val="22"/>
          <w:szCs w:val="22"/>
          <w:lang w:eastAsia="en-US"/>
        </w:rPr>
        <w:t>проведени</w:t>
      </w:r>
      <w:r w:rsidR="00186421"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w:t>
      </w:r>
      <w:r w:rsidR="007B595F" w:rsidRPr="004839F3">
        <w:rPr>
          <w:rFonts w:eastAsia="Arial"/>
          <w:color w:val="000000" w:themeColor="text1"/>
          <w:sz w:val="22"/>
          <w:szCs w:val="22"/>
          <w:lang w:eastAsia="en-US"/>
        </w:rPr>
        <w:t xml:space="preserve">предварительно </w:t>
      </w:r>
      <w:r w:rsidRPr="004839F3">
        <w:rPr>
          <w:rFonts w:eastAsia="Arial"/>
          <w:color w:val="000000" w:themeColor="text1"/>
          <w:sz w:val="22"/>
          <w:szCs w:val="22"/>
          <w:lang w:eastAsia="en-US"/>
        </w:rPr>
        <w:t>необъявленных осмотров персонала</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Исполнителя, а также провер</w:t>
      </w:r>
      <w:r w:rsidR="00317233" w:rsidRPr="004839F3">
        <w:rPr>
          <w:rFonts w:eastAsia="Arial"/>
          <w:color w:val="000000" w:themeColor="text1"/>
          <w:sz w:val="22"/>
          <w:szCs w:val="22"/>
          <w:lang w:eastAsia="en-US"/>
        </w:rPr>
        <w:t>о</w:t>
      </w:r>
      <w:r w:rsidRPr="004839F3">
        <w:rPr>
          <w:rFonts w:eastAsia="Arial"/>
          <w:color w:val="000000" w:themeColor="text1"/>
          <w:sz w:val="22"/>
          <w:szCs w:val="22"/>
          <w:lang w:eastAsia="en-US"/>
        </w:rPr>
        <w:t xml:space="preserve">к его имущества для обнаружения наркотиков, алкоголя, </w:t>
      </w:r>
      <w:r w:rsidR="007B595F" w:rsidRPr="004839F3">
        <w:rPr>
          <w:rFonts w:eastAsia="Arial"/>
          <w:color w:val="000000" w:themeColor="text1"/>
          <w:sz w:val="22"/>
          <w:szCs w:val="22"/>
          <w:lang w:eastAsia="en-US"/>
        </w:rPr>
        <w:t xml:space="preserve">спиртосодержащих жидкостей, </w:t>
      </w:r>
      <w:r w:rsidRPr="004839F3">
        <w:rPr>
          <w:rFonts w:eastAsia="Arial"/>
          <w:color w:val="000000" w:themeColor="text1"/>
          <w:sz w:val="22"/>
          <w:szCs w:val="22"/>
          <w:lang w:eastAsia="en-US"/>
        </w:rPr>
        <w:t>иных психотропных веществ, взрывчатых веществ, оружия и боеприпасов в вахтовых общежитиях, в которых проживает персонал Исполнителя, транспортных средств на месте выполнения работ или в пути следования к ним и обратно</w:t>
      </w:r>
      <w:r w:rsidR="00317233" w:rsidRPr="004839F3">
        <w:rPr>
          <w:rFonts w:eastAsia="Arial"/>
          <w:color w:val="000000" w:themeColor="text1"/>
          <w:sz w:val="22"/>
          <w:szCs w:val="22"/>
          <w:lang w:eastAsia="en-US"/>
        </w:rPr>
        <w:t xml:space="preserve"> от пункта сбора</w:t>
      </w:r>
      <w:r w:rsidRPr="004839F3">
        <w:rPr>
          <w:rFonts w:eastAsia="Arial"/>
          <w:color w:val="000000" w:themeColor="text1"/>
          <w:sz w:val="22"/>
          <w:szCs w:val="22"/>
          <w:lang w:eastAsia="en-US"/>
        </w:rPr>
        <w:t xml:space="preserve">. Любой персонал Исполнителя, выполняющий работы, предусмотренные настоящим договором, ответственный за обеспечение безопасности и отказывающийся подвергнуться подобным </w:t>
      </w:r>
      <w:r w:rsidR="00F64E11" w:rsidRPr="004839F3">
        <w:rPr>
          <w:rFonts w:eastAsia="Arial"/>
          <w:color w:val="000000" w:themeColor="text1"/>
          <w:sz w:val="22"/>
          <w:szCs w:val="22"/>
          <w:lang w:eastAsia="en-US"/>
        </w:rPr>
        <w:t>выборочным проверкам</w:t>
      </w:r>
      <w:r w:rsidRPr="004839F3">
        <w:rPr>
          <w:rFonts w:eastAsia="Arial"/>
          <w:color w:val="000000" w:themeColor="text1"/>
          <w:sz w:val="22"/>
          <w:szCs w:val="22"/>
          <w:lang w:eastAsia="en-US"/>
        </w:rPr>
        <w:t xml:space="preserve"> или осмотру, не допускается к выполнению работ для </w:t>
      </w:r>
      <w:r w:rsidR="003A3803"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и лишается доступа в помещения и на места выполнения работ без письменного согласия Заказчика. </w:t>
      </w:r>
    </w:p>
    <w:p w14:paraId="2076A7A7" w14:textId="77777777" w:rsidR="007F6E84"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Фиксация фактов появления персонала Исполнителя на местах выполнения работ, в вахтовом поселке или в пути следования к месту/с места выполнения работ в состоянии алкогольного, наркотического </w:t>
      </w:r>
      <w:r w:rsidRPr="004839F3">
        <w:rPr>
          <w:rFonts w:eastAsia="Arial"/>
          <w:color w:val="000000" w:themeColor="text1"/>
          <w:sz w:val="22"/>
          <w:szCs w:val="22"/>
          <w:lang w:eastAsia="en-US"/>
        </w:rPr>
        <w:lastRenderedPageBreak/>
        <w:t>или токсического опьянения осуществляется путем составления соответствующего акта. Фиксация факта проноса на места выполнения работ или в вахтовый поселок (общежитие) веществ, вызывающих алкогольное, наркотическое или токсическое опьянение осуществляется путем составления соответствующего акта, в том числе работниками ЧОП.</w:t>
      </w:r>
    </w:p>
    <w:p w14:paraId="030A7FD2" w14:textId="1968329F" w:rsidR="003D35CA"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9655DA">
        <w:rPr>
          <w:rFonts w:eastAsia="Arial"/>
          <w:color w:val="000000" w:themeColor="text1"/>
          <w:sz w:val="22"/>
          <w:szCs w:val="22"/>
          <w:lang w:eastAsia="en-US"/>
        </w:rPr>
        <w:t>39</w:t>
      </w:r>
      <w:r w:rsidRPr="004839F3">
        <w:rPr>
          <w:rFonts w:eastAsia="Arial"/>
          <w:color w:val="000000" w:themeColor="text1"/>
          <w:sz w:val="22"/>
          <w:szCs w:val="22"/>
          <w:lang w:eastAsia="en-US"/>
        </w:rPr>
        <w:t>. По каждому выявленному случаю из указанных в п. 5.3</w:t>
      </w:r>
      <w:r w:rsidR="00D43277" w:rsidRPr="004839F3">
        <w:rPr>
          <w:rFonts w:eastAsia="Arial"/>
          <w:color w:val="000000" w:themeColor="text1"/>
          <w:sz w:val="22"/>
          <w:szCs w:val="22"/>
          <w:lang w:eastAsia="en-US"/>
        </w:rPr>
        <w:t>7</w:t>
      </w:r>
      <w:r w:rsidRPr="004839F3">
        <w:rPr>
          <w:rFonts w:eastAsia="Arial"/>
          <w:color w:val="000000" w:themeColor="text1"/>
          <w:sz w:val="22"/>
          <w:szCs w:val="22"/>
          <w:lang w:eastAsia="en-US"/>
        </w:rPr>
        <w:t>-5.3</w:t>
      </w:r>
      <w:r w:rsidR="00D43277" w:rsidRPr="004839F3">
        <w:rPr>
          <w:rFonts w:eastAsia="Arial"/>
          <w:color w:val="000000" w:themeColor="text1"/>
          <w:sz w:val="22"/>
          <w:szCs w:val="22"/>
          <w:lang w:eastAsia="en-US"/>
        </w:rPr>
        <w:t xml:space="preserve">9. </w:t>
      </w:r>
      <w:r w:rsidRPr="004839F3">
        <w:rPr>
          <w:rFonts w:eastAsia="Arial"/>
          <w:color w:val="000000" w:themeColor="text1"/>
          <w:sz w:val="22"/>
          <w:szCs w:val="22"/>
          <w:lang w:eastAsia="en-US"/>
        </w:rPr>
        <w:t xml:space="preserve">Исполнитель уплачивает </w:t>
      </w:r>
      <w:r w:rsidR="00317233" w:rsidRPr="004839F3">
        <w:rPr>
          <w:rFonts w:eastAsia="Arial"/>
          <w:color w:val="000000" w:themeColor="text1"/>
          <w:sz w:val="22"/>
          <w:szCs w:val="22"/>
          <w:lang w:eastAsia="en-US"/>
        </w:rPr>
        <w:t>З</w:t>
      </w:r>
      <w:r w:rsidRPr="004839F3">
        <w:rPr>
          <w:rFonts w:eastAsia="Arial"/>
          <w:color w:val="000000" w:themeColor="text1"/>
          <w:sz w:val="22"/>
          <w:szCs w:val="22"/>
          <w:lang w:eastAsia="en-US"/>
        </w:rPr>
        <w:t>аказчику штраф в размере, предусмотренном договором</w:t>
      </w:r>
      <w:r w:rsidR="00D43277" w:rsidRPr="004839F3">
        <w:rPr>
          <w:rFonts w:eastAsia="Arial"/>
          <w:color w:val="000000" w:themeColor="text1"/>
          <w:sz w:val="22"/>
          <w:szCs w:val="22"/>
          <w:lang w:eastAsia="en-US"/>
        </w:rPr>
        <w:t xml:space="preserve"> или соответствующем ЛНД</w:t>
      </w:r>
      <w:r w:rsidRPr="004839F3">
        <w:rPr>
          <w:rFonts w:eastAsia="Arial"/>
          <w:color w:val="000000" w:themeColor="text1"/>
          <w:sz w:val="22"/>
          <w:szCs w:val="22"/>
          <w:lang w:eastAsia="en-US"/>
        </w:rPr>
        <w:t>. При неоднократности случаев (два и более раза) провоза, хранения, распространения, употребления алкогольных,</w:t>
      </w:r>
      <w:r w:rsidR="00D43277" w:rsidRPr="004839F3">
        <w:rPr>
          <w:rFonts w:eastAsia="Arial"/>
          <w:color w:val="000000" w:themeColor="text1"/>
          <w:sz w:val="22"/>
          <w:szCs w:val="22"/>
          <w:lang w:eastAsia="en-US"/>
        </w:rPr>
        <w:t xml:space="preserve"> спиртосодержащих,</w:t>
      </w:r>
      <w:r w:rsidRPr="004839F3">
        <w:rPr>
          <w:rFonts w:eastAsia="Arial"/>
          <w:color w:val="000000" w:themeColor="text1"/>
          <w:sz w:val="22"/>
          <w:szCs w:val="22"/>
          <w:lang w:eastAsia="en-US"/>
        </w:rPr>
        <w:t xml:space="preserve">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отказаться от исполнения договора в одностороннем внесудебном порядке, без возмещения Исполнителю </w:t>
      </w:r>
      <w:r w:rsidR="00D43277" w:rsidRPr="004839F3">
        <w:rPr>
          <w:rFonts w:eastAsia="Arial"/>
          <w:color w:val="000000" w:themeColor="text1"/>
          <w:sz w:val="22"/>
          <w:szCs w:val="22"/>
          <w:lang w:eastAsia="en-US"/>
        </w:rPr>
        <w:t xml:space="preserve">расходов и </w:t>
      </w:r>
      <w:r w:rsidRPr="004839F3">
        <w:rPr>
          <w:rFonts w:eastAsia="Arial"/>
          <w:color w:val="000000" w:themeColor="text1"/>
          <w:sz w:val="22"/>
          <w:szCs w:val="22"/>
          <w:lang w:eastAsia="en-US"/>
        </w:rPr>
        <w:t>убытков, причиненных прекращением договора.</w:t>
      </w:r>
    </w:p>
    <w:p w14:paraId="44D66013" w14:textId="14431EA0" w:rsidR="00E70A7C"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Обеспечить наличие на объекте полн</w:t>
      </w:r>
      <w:r w:rsidR="00C0313C" w:rsidRPr="004839F3">
        <w:rPr>
          <w:rFonts w:eastAsia="Arial"/>
          <w:color w:val="000000" w:themeColor="text1"/>
          <w:sz w:val="22"/>
          <w:szCs w:val="22"/>
          <w:lang w:eastAsia="en-US"/>
        </w:rPr>
        <w:t>ого</w:t>
      </w:r>
      <w:r w:rsidRPr="004839F3">
        <w:rPr>
          <w:rFonts w:eastAsia="Arial"/>
          <w:color w:val="000000" w:themeColor="text1"/>
          <w:sz w:val="22"/>
          <w:szCs w:val="22"/>
          <w:lang w:eastAsia="en-US"/>
        </w:rPr>
        <w:t xml:space="preserve"> комплект</w:t>
      </w:r>
      <w:r w:rsidR="00C0313C" w:rsidRPr="004839F3">
        <w:rPr>
          <w:rFonts w:eastAsia="Arial"/>
          <w:color w:val="000000" w:themeColor="text1"/>
          <w:sz w:val="22"/>
          <w:szCs w:val="22"/>
          <w:lang w:eastAsia="en-US"/>
        </w:rPr>
        <w:t>а</w:t>
      </w:r>
      <w:r w:rsidRPr="004839F3">
        <w:rPr>
          <w:rFonts w:eastAsia="Arial"/>
          <w:color w:val="000000" w:themeColor="text1"/>
          <w:sz w:val="22"/>
          <w:szCs w:val="22"/>
          <w:lang w:eastAsia="en-US"/>
        </w:rPr>
        <w:t xml:space="preserve"> запасных частей, расходных материалов для всего перечня техники/оборудования, используемой в ходе выполнения работ. Исполнитель еженедельно предоставляет Заказчику перечень (реестр) имеющихся на объекте запасных частей/ расходных материалов на каждую единицу техники</w:t>
      </w:r>
      <w:r w:rsidR="00C0313C" w:rsidRPr="004839F3">
        <w:rPr>
          <w:rFonts w:eastAsia="Arial"/>
          <w:color w:val="000000" w:themeColor="text1"/>
          <w:sz w:val="22"/>
          <w:szCs w:val="22"/>
          <w:lang w:eastAsia="en-US"/>
        </w:rPr>
        <w:t xml:space="preserve"> и оборудования</w:t>
      </w:r>
      <w:r w:rsidRPr="004839F3">
        <w:rPr>
          <w:rFonts w:eastAsia="Arial"/>
          <w:color w:val="000000" w:themeColor="text1"/>
          <w:sz w:val="22"/>
          <w:szCs w:val="22"/>
          <w:lang w:eastAsia="en-US"/>
        </w:rPr>
        <w:t>.</w:t>
      </w:r>
    </w:p>
    <w:p w14:paraId="6F308900" w14:textId="40791291" w:rsidR="00641C7F"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w:t>
      </w:r>
      <w:r w:rsidR="00F11B3F" w:rsidRPr="004839F3">
        <w:rPr>
          <w:rFonts w:eastAsia="Arial"/>
          <w:color w:val="000000" w:themeColor="text1"/>
          <w:sz w:val="22"/>
          <w:szCs w:val="22"/>
          <w:lang w:eastAsia="en-US"/>
        </w:rPr>
        <w:t>4</w:t>
      </w:r>
      <w:r w:rsidR="009655DA">
        <w:rPr>
          <w:rFonts w:eastAsia="Arial"/>
          <w:color w:val="000000" w:themeColor="text1"/>
          <w:sz w:val="22"/>
          <w:szCs w:val="22"/>
          <w:lang w:eastAsia="en-US"/>
        </w:rPr>
        <w:t>1</w:t>
      </w:r>
      <w:r w:rsidRPr="004839F3">
        <w:rPr>
          <w:rFonts w:eastAsia="Arial"/>
          <w:color w:val="000000" w:themeColor="text1"/>
          <w:sz w:val="22"/>
          <w:szCs w:val="22"/>
          <w:lang w:eastAsia="en-US"/>
        </w:rPr>
        <w:t>. Уведомлять Заказчика обо всех остановках производства работ по утилизации отходов в течение 2-х часов с момента остановки.</w:t>
      </w:r>
    </w:p>
    <w:p w14:paraId="3404BC83" w14:textId="079A0449" w:rsidR="0038373F"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2</w:t>
      </w:r>
      <w:r w:rsidRPr="004839F3">
        <w:rPr>
          <w:rFonts w:eastAsia="Arial"/>
          <w:color w:val="000000" w:themeColor="text1"/>
          <w:sz w:val="22"/>
          <w:szCs w:val="22"/>
          <w:lang w:eastAsia="en-US"/>
        </w:rPr>
        <w:t xml:space="preserve">. Не допускать к работе иностранных граждан и/или лиц без гражданства, не имеющих выданного в установленном порядке разрешения на работу. В противном случае Исполнитель несет ответственность за допущенное нарушение, обязан возместить Заказчику все расходы, </w:t>
      </w:r>
      <w:proofErr w:type="gramStart"/>
      <w:r w:rsidRPr="004839F3">
        <w:rPr>
          <w:rFonts w:eastAsia="Arial"/>
          <w:color w:val="000000" w:themeColor="text1"/>
          <w:sz w:val="22"/>
          <w:szCs w:val="22"/>
          <w:lang w:eastAsia="en-US"/>
        </w:rPr>
        <w:t>убытки</w:t>
      </w:r>
      <w:proofErr w:type="gramEnd"/>
      <w:r w:rsidRPr="004839F3">
        <w:rPr>
          <w:rFonts w:eastAsia="Arial"/>
          <w:color w:val="000000" w:themeColor="text1"/>
          <w:sz w:val="22"/>
          <w:szCs w:val="22"/>
          <w:lang w:eastAsia="en-US"/>
        </w:rPr>
        <w:t xml:space="preserve"> в связи с этим, в том числе в случае привлечения Заказчика к административной ответственности.</w:t>
      </w:r>
    </w:p>
    <w:p w14:paraId="34C0BCA4" w14:textId="1D0D6C9F" w:rsidR="00B924F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3</w:t>
      </w:r>
      <w:r w:rsidRPr="004839F3">
        <w:rPr>
          <w:rFonts w:eastAsia="Arial"/>
          <w:color w:val="000000" w:themeColor="text1"/>
          <w:sz w:val="22"/>
          <w:szCs w:val="22"/>
          <w:lang w:eastAsia="en-US"/>
        </w:rPr>
        <w:t>. Предоставлять отчет по устранению выявленных представителями Заказчика в ходе выполнения работ нарушений в сроки, установленные актом-предписанием.</w:t>
      </w:r>
    </w:p>
    <w:p w14:paraId="6111AB41" w14:textId="33D25CFC" w:rsidR="00B924F8" w:rsidRPr="004839F3" w:rsidRDefault="00974D89" w:rsidP="00AE114B">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4</w:t>
      </w:r>
      <w:r w:rsidRPr="004839F3">
        <w:rPr>
          <w:rFonts w:eastAsia="Arial"/>
          <w:color w:val="000000" w:themeColor="text1"/>
          <w:sz w:val="22"/>
          <w:szCs w:val="22"/>
          <w:lang w:eastAsia="en-US"/>
        </w:rPr>
        <w:t xml:space="preserve">. Назначить с учетом сменности вахт ответственное лицо из числа руководителей и специалистов за получение актов-предписаний, за подписание актов передачи партии отходов бурения на утилизацию и других документов необходимых для выполнения договорных обязательств. Обеспечить </w:t>
      </w:r>
      <w:r w:rsidR="00D43277" w:rsidRPr="004839F3">
        <w:rPr>
          <w:rFonts w:eastAsia="Arial"/>
          <w:color w:val="000000" w:themeColor="text1"/>
          <w:sz w:val="22"/>
          <w:szCs w:val="22"/>
          <w:lang w:eastAsia="en-US"/>
        </w:rPr>
        <w:t xml:space="preserve">представителя </w:t>
      </w:r>
      <w:r w:rsidRPr="004839F3">
        <w:rPr>
          <w:rFonts w:eastAsia="Arial"/>
          <w:color w:val="000000" w:themeColor="text1"/>
          <w:sz w:val="22"/>
          <w:szCs w:val="22"/>
          <w:lang w:eastAsia="en-US"/>
        </w:rPr>
        <w:t>доверенностью.</w:t>
      </w:r>
    </w:p>
    <w:p w14:paraId="7DE3C7FB" w14:textId="1D879ED1" w:rsidR="00B924F8"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5.4</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В случае наличия на объекте выполнения работ остатков вторичной продукции, самостоятельно и за свой счет обеспечить ее вывоз.</w:t>
      </w:r>
    </w:p>
    <w:p w14:paraId="267BF38D" w14:textId="37D033DC" w:rsidR="00DE09E2" w:rsidRPr="004839F3" w:rsidRDefault="00974D89" w:rsidP="00F95813">
      <w:pPr>
        <w:widowControl w:val="0"/>
        <w:tabs>
          <w:tab w:val="left" w:pos="0"/>
        </w:tabs>
        <w:autoSpaceDE w:val="0"/>
        <w:autoSpaceDN w:val="0"/>
        <w:adjustRightInd w:val="0"/>
        <w:contextualSpacing/>
        <w:jc w:val="both"/>
        <w:rPr>
          <w:color w:val="000000" w:themeColor="text1"/>
          <w:sz w:val="22"/>
          <w:szCs w:val="22"/>
        </w:rPr>
      </w:pPr>
      <w:r w:rsidRPr="004839F3">
        <w:rPr>
          <w:rStyle w:val="CharStyle27"/>
          <w:color w:val="000000" w:themeColor="text1"/>
          <w:sz w:val="22"/>
          <w:szCs w:val="22"/>
        </w:rPr>
        <w:t>5.4</w:t>
      </w:r>
      <w:r w:rsidR="009655DA">
        <w:rPr>
          <w:rStyle w:val="CharStyle27"/>
          <w:color w:val="000000" w:themeColor="text1"/>
          <w:sz w:val="22"/>
          <w:szCs w:val="22"/>
        </w:rPr>
        <w:t>6</w:t>
      </w:r>
      <w:r w:rsidRPr="004839F3">
        <w:rPr>
          <w:rStyle w:val="CharStyle27"/>
          <w:color w:val="000000" w:themeColor="text1"/>
          <w:sz w:val="22"/>
          <w:szCs w:val="22"/>
        </w:rPr>
        <w:t>. С</w:t>
      </w:r>
      <w:r w:rsidRPr="004839F3">
        <w:rPr>
          <w:color w:val="000000" w:themeColor="text1"/>
          <w:sz w:val="22"/>
          <w:szCs w:val="22"/>
        </w:rPr>
        <w:t xml:space="preserve">воевременно подавать заявки на пропуск транспорта и сотрудников куратору Заказчика, обеспечивать мобилизацию и демобилизацию транспортных средств, спецтехники, оборудования на объекты </w:t>
      </w:r>
      <w:r w:rsidR="00804642" w:rsidRPr="004839F3">
        <w:rPr>
          <w:color w:val="000000" w:themeColor="text1"/>
          <w:sz w:val="22"/>
          <w:szCs w:val="22"/>
        </w:rPr>
        <w:t>выполнения работ</w:t>
      </w:r>
      <w:r w:rsidRPr="004839F3">
        <w:rPr>
          <w:color w:val="000000" w:themeColor="text1"/>
          <w:sz w:val="22"/>
          <w:szCs w:val="22"/>
        </w:rPr>
        <w:t>, согласно план-графика.</w:t>
      </w:r>
    </w:p>
    <w:p w14:paraId="7C3B3C5D" w14:textId="77777777" w:rsidR="00DE09E2" w:rsidRPr="004839F3" w:rsidRDefault="00974D89" w:rsidP="009655DA">
      <w:pPr>
        <w:pStyle w:val="af2"/>
        <w:widowControl w:val="0"/>
        <w:numPr>
          <w:ilvl w:val="1"/>
          <w:numId w:val="4"/>
        </w:numPr>
        <w:tabs>
          <w:tab w:val="left" w:pos="0"/>
          <w:tab w:val="left" w:pos="284"/>
          <w:tab w:val="left" w:pos="567"/>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При выполнении договорных обязательств соблюдать требования действующего законодательства в области ОТ, ПБ и ООС и локально-нормативных документов, передаваемых по договору, в полном объеме. </w:t>
      </w:r>
    </w:p>
    <w:p w14:paraId="0787BB51"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П</w:t>
      </w:r>
      <w:r w:rsidRPr="004839F3">
        <w:rPr>
          <w:rFonts w:eastAsia="Arial"/>
          <w:bCs/>
          <w:color w:val="000000" w:themeColor="text1"/>
          <w:sz w:val="22"/>
          <w:szCs w:val="22"/>
        </w:rPr>
        <w:t xml:space="preserve">редоставлять представителям Заказчика беспрепятственный доступ к местам производства Работ, возможность проверять ход выполнения Работ, их объемы и качество, соблюдение Персоналом Исполнителя действующих требований, имеющих любое отношение к выполнению Работ, качество материалов и оборудования, квалификацию специалистов и т.п. </w:t>
      </w:r>
    </w:p>
    <w:p w14:paraId="7D29CBE4" w14:textId="77777777" w:rsidR="00DE09E2" w:rsidRPr="004839F3" w:rsidRDefault="00974D89" w:rsidP="00F95813">
      <w:pPr>
        <w:pStyle w:val="af2"/>
        <w:widowControl w:val="0"/>
        <w:numPr>
          <w:ilvl w:val="1"/>
          <w:numId w:val="4"/>
        </w:numPr>
        <w:tabs>
          <w:tab w:val="left" w:pos="0"/>
          <w:tab w:val="left" w:pos="284"/>
          <w:tab w:val="left" w:pos="567"/>
          <w:tab w:val="left" w:pos="851"/>
        </w:tabs>
        <w:autoSpaceDE w:val="0"/>
        <w:autoSpaceDN w:val="0"/>
        <w:adjustRightInd w:val="0"/>
        <w:ind w:left="0" w:firstLine="0"/>
        <w:jc w:val="both"/>
        <w:rPr>
          <w:color w:val="000000" w:themeColor="text1"/>
          <w:sz w:val="22"/>
          <w:szCs w:val="22"/>
        </w:rPr>
      </w:pPr>
      <w:r w:rsidRPr="004839F3">
        <w:rPr>
          <w:color w:val="000000" w:themeColor="text1"/>
          <w:sz w:val="22"/>
          <w:szCs w:val="22"/>
        </w:rPr>
        <w:t xml:space="preserve">В </w:t>
      </w:r>
      <w:r w:rsidRPr="004839F3">
        <w:rPr>
          <w:rFonts w:eastAsia="Arial"/>
          <w:bCs/>
          <w:color w:val="000000" w:themeColor="text1"/>
          <w:sz w:val="22"/>
          <w:szCs w:val="22"/>
        </w:rPr>
        <w:t xml:space="preserve">установленные сроки устранять замечания Представителей Заказчика по качеству, объемам и срокам выполнения Работ, по нарушениям в области ПБОТОС, а также своевременно представлять Заказчику в письменном виде информацию об устранении этих замечаний. </w:t>
      </w:r>
    </w:p>
    <w:p w14:paraId="3AED58C8" w14:textId="65E43EF8" w:rsidR="00DE09E2" w:rsidRPr="004839F3" w:rsidRDefault="00974D89" w:rsidP="009655DA">
      <w:pPr>
        <w:pStyle w:val="af2"/>
        <w:numPr>
          <w:ilvl w:val="1"/>
          <w:numId w:val="5"/>
        </w:numPr>
        <w:tabs>
          <w:tab w:val="left" w:pos="0"/>
          <w:tab w:val="left" w:pos="284"/>
          <w:tab w:val="left" w:pos="567"/>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Принимать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w:t>
      </w:r>
    </w:p>
    <w:p w14:paraId="3E73C6E6" w14:textId="77777777" w:rsidR="00DE09E2"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Обеспечить участие своих представителей в работе комиссии, составляющей Акт приемки-передачи Объекта в работу, Акт утилизации Отходов бурения</w:t>
      </w:r>
      <w:r w:rsidRPr="004839F3">
        <w:rPr>
          <w:rFonts w:eastAsia="Arial"/>
          <w:color w:val="000000" w:themeColor="text1"/>
          <w:sz w:val="22"/>
          <w:szCs w:val="22"/>
        </w:rPr>
        <w:t xml:space="preserve">, </w:t>
      </w:r>
      <w:r w:rsidRPr="004839F3">
        <w:rPr>
          <w:color w:val="000000" w:themeColor="text1"/>
          <w:sz w:val="22"/>
          <w:szCs w:val="22"/>
        </w:rPr>
        <w:t xml:space="preserve">Акт приема-передачи отходов бурения с отчуждением права собственности на отходы бурения и полученный вторичной </w:t>
      </w:r>
      <w:r w:rsidR="00FF3EA5" w:rsidRPr="004839F3">
        <w:rPr>
          <w:color w:val="000000" w:themeColor="text1"/>
          <w:sz w:val="22"/>
          <w:szCs w:val="22"/>
        </w:rPr>
        <w:t xml:space="preserve">продукции </w:t>
      </w:r>
      <w:r w:rsidR="00FF3EA5" w:rsidRPr="004839F3">
        <w:rPr>
          <w:rFonts w:eastAsia="Arial"/>
          <w:bCs/>
          <w:color w:val="000000" w:themeColor="text1"/>
          <w:sz w:val="22"/>
          <w:szCs w:val="22"/>
        </w:rPr>
        <w:t>и</w:t>
      </w:r>
      <w:r w:rsidRPr="004839F3">
        <w:rPr>
          <w:rFonts w:eastAsia="Arial"/>
          <w:bCs/>
          <w:color w:val="000000" w:themeColor="text1"/>
          <w:sz w:val="22"/>
          <w:szCs w:val="22"/>
        </w:rPr>
        <w:t xml:space="preserve"> Акт передачи ОБ на утилизацию.</w:t>
      </w:r>
    </w:p>
    <w:p w14:paraId="7AA24203" w14:textId="759B852F" w:rsidR="000834F4" w:rsidRPr="004839F3" w:rsidRDefault="00974D89"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bCs/>
          <w:color w:val="000000" w:themeColor="text1"/>
          <w:sz w:val="22"/>
          <w:szCs w:val="22"/>
        </w:rPr>
        <w:t xml:space="preserve">За свой счет подтверждать, что в результате Утилизации </w:t>
      </w:r>
      <w:r w:rsidRPr="004839F3">
        <w:rPr>
          <w:rFonts w:eastAsia="Arial"/>
          <w:color w:val="000000" w:themeColor="text1"/>
          <w:sz w:val="22"/>
          <w:szCs w:val="22"/>
        </w:rPr>
        <w:t>Отходов бурения</w:t>
      </w:r>
      <w:r w:rsidRPr="004839F3">
        <w:rPr>
          <w:rFonts w:eastAsia="Arial"/>
          <w:bCs/>
          <w:color w:val="000000" w:themeColor="text1"/>
          <w:sz w:val="22"/>
          <w:szCs w:val="22"/>
        </w:rPr>
        <w:t xml:space="preserve"> образуется Вторичная продукция, соответствующая требованиям технической документации применяемой </w:t>
      </w:r>
      <w:r w:rsidR="00FF3EA5" w:rsidRPr="004839F3">
        <w:rPr>
          <w:rFonts w:eastAsia="Arial"/>
          <w:bCs/>
          <w:color w:val="000000" w:themeColor="text1"/>
          <w:sz w:val="22"/>
          <w:szCs w:val="22"/>
        </w:rPr>
        <w:t>технологии или</w:t>
      </w:r>
      <w:r w:rsidRPr="004839F3">
        <w:rPr>
          <w:rFonts w:eastAsia="Arial"/>
          <w:bCs/>
          <w:color w:val="000000" w:themeColor="text1"/>
          <w:sz w:val="22"/>
          <w:szCs w:val="22"/>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w:t>
      </w:r>
      <w:r w:rsidR="00F16501">
        <w:rPr>
          <w:rFonts w:eastAsia="Arial"/>
          <w:bCs/>
          <w:color w:val="000000" w:themeColor="text1"/>
          <w:sz w:val="22"/>
          <w:szCs w:val="22"/>
        </w:rPr>
        <w:t xml:space="preserve"> и Генерального Заказчика</w:t>
      </w:r>
      <w:r w:rsidRPr="004839F3">
        <w:rPr>
          <w:rFonts w:eastAsia="Arial"/>
          <w:bCs/>
          <w:color w:val="000000" w:themeColor="text1"/>
          <w:sz w:val="22"/>
          <w:szCs w:val="22"/>
        </w:rPr>
        <w:t>, документально оформляется в виде акта отбора проб, подписываемого представителями Заказчика и Исполнителя.</w:t>
      </w:r>
    </w:p>
    <w:p w14:paraId="6C90378A" w14:textId="1B88EB47" w:rsidR="000834F4" w:rsidRPr="004839F3" w:rsidRDefault="006C5A95"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Организовать самостоятельно, своими силами, проживание и питание своего персонала. </w:t>
      </w:r>
      <w:r w:rsidR="00D93CC6" w:rsidRPr="004839F3">
        <w:rPr>
          <w:sz w:val="22"/>
          <w:szCs w:val="22"/>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w:t>
      </w:r>
      <w:r w:rsidR="00D93CC6" w:rsidRPr="004839F3">
        <w:rPr>
          <w:sz w:val="22"/>
          <w:szCs w:val="22"/>
        </w:rPr>
        <w:lastRenderedPageBreak/>
        <w:t>персонала Исполнителя несет Исполнитель, в связи с чем Исполнитель обязан заключить договор с оператором питания Заказчика</w:t>
      </w:r>
    </w:p>
    <w:p w14:paraId="3F2045D4" w14:textId="2E845588" w:rsidR="000834F4" w:rsidRPr="004839F3" w:rsidRDefault="00BA332B" w:rsidP="00F95813">
      <w:pPr>
        <w:pStyle w:val="af2"/>
        <w:numPr>
          <w:ilvl w:val="1"/>
          <w:numId w:val="5"/>
        </w:numPr>
        <w:tabs>
          <w:tab w:val="left" w:pos="284"/>
          <w:tab w:val="left" w:pos="567"/>
          <w:tab w:val="left" w:pos="851"/>
        </w:tabs>
        <w:autoSpaceDE w:val="0"/>
        <w:autoSpaceDN w:val="0"/>
        <w:adjustRightInd w:val="0"/>
        <w:ind w:left="0" w:firstLine="0"/>
        <w:jc w:val="both"/>
        <w:rPr>
          <w:rFonts w:eastAsia="Arial"/>
          <w:color w:val="000000" w:themeColor="text1"/>
          <w:sz w:val="22"/>
          <w:szCs w:val="22"/>
        </w:rPr>
      </w:pPr>
      <w:r w:rsidRPr="004839F3">
        <w:rPr>
          <w:rFonts w:eastAsia="Calibri"/>
          <w:sz w:val="22"/>
          <w:szCs w:val="22"/>
        </w:rPr>
        <w:t>Перед заездом персонала Исполнителя</w:t>
      </w:r>
      <w:r w:rsidR="00F473D4" w:rsidRPr="004839F3">
        <w:rPr>
          <w:rFonts w:eastAsia="Calibri"/>
          <w:sz w:val="22"/>
          <w:szCs w:val="22"/>
        </w:rPr>
        <w:t xml:space="preserve"> </w:t>
      </w:r>
      <w:r w:rsidRPr="004839F3">
        <w:rPr>
          <w:rFonts w:eastAsia="Calibri"/>
          <w:sz w:val="22"/>
          <w:szCs w:val="22"/>
        </w:rPr>
        <w:t xml:space="preserve">на Объект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980D93" w:rsidRPr="004839F3">
        <w:rPr>
          <w:rFonts w:eastAsia="Calibri"/>
          <w:sz w:val="22"/>
          <w:szCs w:val="22"/>
        </w:rPr>
        <w:t>бензодиазепина</w:t>
      </w:r>
      <w:r w:rsidRPr="004839F3">
        <w:rPr>
          <w:rFonts w:eastAsia="Calibri"/>
          <w:sz w:val="22"/>
          <w:szCs w:val="22"/>
        </w:rPr>
        <w:t xml:space="preserve">, </w:t>
      </w:r>
      <w:r w:rsidR="00F64E11" w:rsidRPr="004839F3">
        <w:rPr>
          <w:rFonts w:eastAsia="Calibri"/>
          <w:sz w:val="22"/>
          <w:szCs w:val="22"/>
        </w:rPr>
        <w:t>барбитуратов, экстази</w:t>
      </w:r>
      <w:r w:rsidRPr="004839F3">
        <w:rPr>
          <w:rFonts w:eastAsia="Calibri"/>
          <w:sz w:val="22"/>
          <w:szCs w:val="22"/>
        </w:rPr>
        <w:t>, фенциклидина, метадона. Срок действия справки не может превышать 4 (четыре) дня. В случае отсутстви</w:t>
      </w:r>
      <w:r w:rsidR="00D93CC6" w:rsidRPr="004839F3">
        <w:rPr>
          <w:rFonts w:eastAsia="Calibri"/>
          <w:sz w:val="22"/>
          <w:szCs w:val="22"/>
        </w:rPr>
        <w:t>я</w:t>
      </w:r>
      <w:r w:rsidRPr="004839F3">
        <w:rPr>
          <w:rFonts w:eastAsia="Calibri"/>
          <w:sz w:val="22"/>
          <w:szCs w:val="22"/>
        </w:rPr>
        <w:t xml:space="preserve"> указанной справки или ее предоставления за истечением срока, указанного в настоящем пункте  – сотрудник Исполнителя лишается права въезда на Объект по Договору, при этом у</w:t>
      </w:r>
      <w:r w:rsidR="00F473D4" w:rsidRPr="004839F3">
        <w:rPr>
          <w:rFonts w:eastAsia="Calibri"/>
          <w:sz w:val="22"/>
          <w:szCs w:val="22"/>
        </w:rPr>
        <w:t xml:space="preserve"> </w:t>
      </w:r>
      <w:r w:rsidRPr="004839F3">
        <w:rPr>
          <w:rFonts w:eastAsia="Calibri"/>
          <w:sz w:val="22"/>
          <w:szCs w:val="22"/>
        </w:rPr>
        <w:t>Исполнителя не возникает право требовать от компенсации каких-либо затрат, понесенных им в связи с недопущением указанного сотрудника к заезду.</w:t>
      </w:r>
    </w:p>
    <w:p w14:paraId="5423BCAB" w14:textId="6C0A6262" w:rsidR="000834F4" w:rsidRDefault="004B0028"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4839F3">
        <w:rPr>
          <w:rFonts w:eastAsia="Arial"/>
          <w:color w:val="000000" w:themeColor="text1"/>
          <w:sz w:val="22"/>
          <w:szCs w:val="22"/>
        </w:rPr>
        <w:t xml:space="preserve">  Обеспечить наличие квалифицированного персонала на объекте для организации выпуска транспортных средств на линию. </w:t>
      </w:r>
    </w:p>
    <w:p w14:paraId="656D34AC" w14:textId="6ADA4D4E" w:rsidR="00620B31" w:rsidRPr="004839F3" w:rsidRDefault="00620B31" w:rsidP="00F95813">
      <w:pPr>
        <w:pStyle w:val="af2"/>
        <w:numPr>
          <w:ilvl w:val="1"/>
          <w:numId w:val="5"/>
        </w:numPr>
        <w:tabs>
          <w:tab w:val="left" w:pos="0"/>
          <w:tab w:val="left" w:pos="284"/>
          <w:tab w:val="left" w:pos="426"/>
          <w:tab w:val="left" w:pos="851"/>
        </w:tabs>
        <w:autoSpaceDE w:val="0"/>
        <w:autoSpaceDN w:val="0"/>
        <w:adjustRightInd w:val="0"/>
        <w:ind w:left="0" w:firstLine="0"/>
        <w:jc w:val="both"/>
        <w:rPr>
          <w:rFonts w:eastAsia="Arial"/>
          <w:color w:val="000000" w:themeColor="text1"/>
          <w:sz w:val="22"/>
          <w:szCs w:val="22"/>
        </w:rPr>
      </w:pPr>
      <w:r w:rsidRPr="00620B31">
        <w:rPr>
          <w:rFonts w:eastAsia="Arial"/>
          <w:color w:val="000000" w:themeColor="text1"/>
          <w:sz w:val="22"/>
          <w:szCs w:val="22"/>
        </w:rPr>
        <w:t xml:space="preserve">Соблюдать требования Недропользователя в части </w:t>
      </w:r>
      <w:proofErr w:type="spellStart"/>
      <w:r w:rsidRPr="00620B31">
        <w:rPr>
          <w:rFonts w:eastAsia="Arial"/>
          <w:color w:val="000000" w:themeColor="text1"/>
          <w:sz w:val="22"/>
          <w:szCs w:val="22"/>
        </w:rPr>
        <w:t>Супервайзинга</w:t>
      </w:r>
      <w:proofErr w:type="spellEnd"/>
      <w:r w:rsidRPr="00620B31">
        <w:rPr>
          <w:rFonts w:eastAsia="Arial"/>
          <w:color w:val="000000" w:themeColor="text1"/>
          <w:sz w:val="22"/>
          <w:szCs w:val="22"/>
        </w:rPr>
        <w:t xml:space="preserve"> </w:t>
      </w:r>
      <w:proofErr w:type="spellStart"/>
      <w:r w:rsidRPr="00620B31">
        <w:rPr>
          <w:rFonts w:eastAsia="Arial"/>
          <w:color w:val="000000" w:themeColor="text1"/>
          <w:sz w:val="22"/>
          <w:szCs w:val="22"/>
        </w:rPr>
        <w:t>природовосстановительных</w:t>
      </w:r>
      <w:proofErr w:type="spellEnd"/>
      <w:r w:rsidRPr="00620B31">
        <w:rPr>
          <w:rFonts w:eastAsia="Arial"/>
          <w:color w:val="000000" w:themeColor="text1"/>
          <w:sz w:val="22"/>
          <w:szCs w:val="22"/>
        </w:rPr>
        <w:t xml:space="preserve"> работ, Приложение № </w:t>
      </w:r>
      <w:r>
        <w:rPr>
          <w:rFonts w:eastAsia="Arial"/>
          <w:color w:val="000000" w:themeColor="text1"/>
          <w:sz w:val="22"/>
          <w:szCs w:val="22"/>
        </w:rPr>
        <w:t>23</w:t>
      </w:r>
      <w:r w:rsidRPr="00620B31">
        <w:rPr>
          <w:rFonts w:eastAsia="Arial"/>
          <w:color w:val="000000" w:themeColor="text1"/>
          <w:sz w:val="22"/>
          <w:szCs w:val="22"/>
        </w:rPr>
        <w:t>.</w:t>
      </w:r>
    </w:p>
    <w:p w14:paraId="7A09C01D"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631C0A20"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6. </w:t>
      </w:r>
      <w:r w:rsidRPr="004839F3">
        <w:rPr>
          <w:b/>
          <w:bCs/>
          <w:color w:val="000000" w:themeColor="text1"/>
          <w:sz w:val="22"/>
          <w:szCs w:val="22"/>
        </w:rPr>
        <w:t>ПРАВА И ОБЯЗАТЕЛЬСТВА ЗАКАЗЧИКА</w:t>
      </w:r>
    </w:p>
    <w:p w14:paraId="45BD558D"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6.1. Заказчик обязуется: </w:t>
      </w:r>
    </w:p>
    <w:p w14:paraId="0B87D99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6.1.1. Осуществлять приемку и оплату выполненных Работ в сроки и в порядке, установленном Договором и/или Дополнительными соглашениями к нему. </w:t>
      </w:r>
    </w:p>
    <w:p w14:paraId="75B347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6.1.2. В течение 5 дней после получения уведомления от Исполнителя о готовности к выполнению Работ передать Исполнителю Объекты по Актам приемки-передачи объекта в работу. </w:t>
      </w:r>
    </w:p>
    <w:p w14:paraId="681AB138" w14:textId="06FBB03B"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3</w:t>
      </w:r>
      <w:r w:rsidRPr="004839F3">
        <w:rPr>
          <w:rFonts w:eastAsia="Arial"/>
          <w:color w:val="000000" w:themeColor="text1"/>
          <w:sz w:val="22"/>
          <w:szCs w:val="22"/>
          <w:lang w:eastAsia="en-US"/>
        </w:rPr>
        <w:t xml:space="preserve">. В течение </w:t>
      </w:r>
      <w:r w:rsidRPr="004839F3">
        <w:rPr>
          <w:rFonts w:eastAsia="Arial"/>
          <w:b/>
          <w:color w:val="000000" w:themeColor="text1"/>
          <w:sz w:val="22"/>
          <w:szCs w:val="22"/>
          <w:lang w:eastAsia="en-US"/>
        </w:rPr>
        <w:t>10</w:t>
      </w:r>
      <w:r w:rsidRPr="004839F3">
        <w:rPr>
          <w:rFonts w:eastAsia="Arial"/>
          <w:color w:val="000000" w:themeColor="text1"/>
          <w:sz w:val="22"/>
          <w:szCs w:val="22"/>
          <w:lang w:eastAsia="en-US"/>
        </w:rPr>
        <w:t xml:space="preserve"> календарных дней с момента подписания Договора обязуется представить Исполнителю копию утвержденного паспорта на Отходы бурения.</w:t>
      </w:r>
    </w:p>
    <w:p w14:paraId="630DA4A8" w14:textId="4322B6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4</w:t>
      </w:r>
      <w:r w:rsidRPr="004839F3">
        <w:rPr>
          <w:rFonts w:eastAsia="Arial"/>
          <w:color w:val="000000" w:themeColor="text1"/>
          <w:sz w:val="22"/>
          <w:szCs w:val="22"/>
          <w:lang w:eastAsia="en-US"/>
        </w:rPr>
        <w:t>. Направлять своего представителя для согласования с Исполнителем мест заезда техники на Объект, мест устройства переездов для техники через подземные и наземные коммуникации, проходящие в зоне производства Работ.</w:t>
      </w:r>
    </w:p>
    <w:p w14:paraId="1D72AFC7" w14:textId="78E6FB54"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5</w:t>
      </w:r>
      <w:r w:rsidRPr="004839F3">
        <w:rPr>
          <w:rFonts w:eastAsia="Arial"/>
          <w:color w:val="000000" w:themeColor="text1"/>
          <w:sz w:val="22"/>
          <w:szCs w:val="22"/>
          <w:lang w:eastAsia="en-US"/>
        </w:rPr>
        <w:t>. Обеспечить участие своих представителей в работе комиссии, составляющей Акт утилизации Отходов бурения (</w:t>
      </w:r>
      <w:r w:rsidRPr="004839F3">
        <w:rPr>
          <w:rFonts w:eastAsia="Arial"/>
          <w:bCs/>
          <w:color w:val="000000" w:themeColor="text1"/>
          <w:sz w:val="22"/>
          <w:szCs w:val="22"/>
          <w:lang w:eastAsia="en-US"/>
        </w:rPr>
        <w:t>Приложение № 3</w:t>
      </w:r>
      <w:r w:rsidRPr="004839F3">
        <w:rPr>
          <w:rFonts w:eastAsia="Arial"/>
          <w:color w:val="000000" w:themeColor="text1"/>
          <w:sz w:val="22"/>
          <w:szCs w:val="22"/>
          <w:lang w:eastAsia="en-US"/>
        </w:rPr>
        <w:t xml:space="preserve">) и Акт приема-передачи </w:t>
      </w:r>
      <w:r w:rsidR="00F64E11" w:rsidRPr="004839F3">
        <w:rPr>
          <w:rFonts w:eastAsia="Arial"/>
          <w:color w:val="000000" w:themeColor="text1"/>
          <w:sz w:val="22"/>
          <w:szCs w:val="22"/>
          <w:lang w:eastAsia="en-US"/>
        </w:rPr>
        <w:t>Отходов бурения</w:t>
      </w:r>
      <w:r w:rsidRPr="004839F3">
        <w:rPr>
          <w:rFonts w:eastAsia="Arial"/>
          <w:color w:val="000000" w:themeColor="text1"/>
          <w:sz w:val="22"/>
          <w:szCs w:val="22"/>
          <w:lang w:eastAsia="en-US"/>
        </w:rPr>
        <w:t xml:space="preserve"> на утилизацию (</w:t>
      </w:r>
      <w:r w:rsidRPr="004839F3">
        <w:rPr>
          <w:rFonts w:eastAsia="Arial"/>
          <w:bCs/>
          <w:color w:val="000000" w:themeColor="text1"/>
          <w:sz w:val="22"/>
          <w:szCs w:val="22"/>
          <w:lang w:eastAsia="en-US"/>
        </w:rPr>
        <w:t>Приложение № 1</w:t>
      </w:r>
      <w:r w:rsidRPr="004839F3">
        <w:rPr>
          <w:rFonts w:eastAsia="Arial"/>
          <w:color w:val="000000" w:themeColor="text1"/>
          <w:sz w:val="22"/>
          <w:szCs w:val="22"/>
          <w:lang w:eastAsia="en-US"/>
        </w:rPr>
        <w:t>).</w:t>
      </w:r>
    </w:p>
    <w:p w14:paraId="53CE2A9A" w14:textId="1CAE3CB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6.1.</w:t>
      </w:r>
      <w:r w:rsidR="00D53515" w:rsidRPr="004839F3">
        <w:rPr>
          <w:rFonts w:eastAsia="Arial"/>
          <w:color w:val="000000" w:themeColor="text1"/>
          <w:sz w:val="22"/>
          <w:szCs w:val="22"/>
          <w:lang w:eastAsia="en-US"/>
        </w:rPr>
        <w:t>6</w:t>
      </w:r>
      <w:r w:rsidRPr="004839F3">
        <w:rPr>
          <w:rFonts w:eastAsia="Arial"/>
          <w:color w:val="000000" w:themeColor="text1"/>
          <w:sz w:val="22"/>
          <w:szCs w:val="22"/>
          <w:lang w:eastAsia="en-US"/>
        </w:rPr>
        <w:t>.</w:t>
      </w:r>
      <w:r w:rsidR="00751B77" w:rsidRPr="004839F3">
        <w:rPr>
          <w:rFonts w:eastAsia="Arial"/>
          <w:color w:val="000000" w:themeColor="text1"/>
          <w:sz w:val="22"/>
          <w:szCs w:val="22"/>
          <w:lang w:eastAsia="en-US"/>
        </w:rPr>
        <w:t xml:space="preserve"> </w:t>
      </w:r>
      <w:r w:rsidR="00B30571" w:rsidRPr="004839F3">
        <w:rPr>
          <w:rFonts w:eastAsia="Arial"/>
          <w:color w:val="000000" w:themeColor="text1"/>
          <w:sz w:val="22"/>
          <w:szCs w:val="22"/>
          <w:lang w:eastAsia="en-US"/>
        </w:rPr>
        <w:t>П</w:t>
      </w:r>
      <w:r w:rsidRPr="004839F3">
        <w:rPr>
          <w:rFonts w:eastAsia="Arial"/>
          <w:color w:val="000000" w:themeColor="text1"/>
          <w:sz w:val="22"/>
          <w:szCs w:val="22"/>
          <w:lang w:eastAsia="en-US"/>
        </w:rPr>
        <w:t>рове</w:t>
      </w:r>
      <w:r w:rsidR="00B30571" w:rsidRPr="004839F3">
        <w:rPr>
          <w:rFonts w:eastAsia="Arial"/>
          <w:color w:val="000000" w:themeColor="text1"/>
          <w:sz w:val="22"/>
          <w:szCs w:val="22"/>
          <w:lang w:eastAsia="en-US"/>
        </w:rPr>
        <w:t>сти</w:t>
      </w:r>
      <w:r w:rsidRPr="004839F3">
        <w:rPr>
          <w:rFonts w:eastAsia="Arial"/>
          <w:color w:val="000000" w:themeColor="text1"/>
          <w:sz w:val="22"/>
          <w:szCs w:val="22"/>
          <w:lang w:eastAsia="en-US"/>
        </w:rPr>
        <w:t xml:space="preserve"> в установленном у Заказчика порядке инструктаж</w:t>
      </w:r>
      <w:r w:rsidR="00B30571" w:rsidRPr="004839F3">
        <w:rPr>
          <w:rFonts w:eastAsia="Arial"/>
          <w:color w:val="000000" w:themeColor="text1"/>
          <w:sz w:val="22"/>
          <w:szCs w:val="22"/>
          <w:lang w:eastAsia="en-US"/>
        </w:rPr>
        <w:t>и</w:t>
      </w:r>
      <w:r w:rsidRPr="004839F3">
        <w:rPr>
          <w:rFonts w:eastAsia="Arial"/>
          <w:color w:val="000000" w:themeColor="text1"/>
          <w:sz w:val="22"/>
          <w:szCs w:val="22"/>
          <w:lang w:eastAsia="en-US"/>
        </w:rPr>
        <w:t xml:space="preserve"> по месту производства Работ для </w:t>
      </w:r>
      <w:r w:rsidR="00B30571" w:rsidRPr="004839F3">
        <w:rPr>
          <w:rFonts w:eastAsia="Arial"/>
          <w:color w:val="000000" w:themeColor="text1"/>
          <w:sz w:val="22"/>
          <w:szCs w:val="22"/>
          <w:lang w:eastAsia="en-US"/>
        </w:rPr>
        <w:t xml:space="preserve">прибывшего на инструктаж </w:t>
      </w:r>
      <w:r w:rsidRPr="004839F3">
        <w:rPr>
          <w:rFonts w:eastAsia="Arial"/>
          <w:color w:val="000000" w:themeColor="text1"/>
          <w:sz w:val="22"/>
          <w:szCs w:val="22"/>
          <w:lang w:eastAsia="en-US"/>
        </w:rPr>
        <w:t xml:space="preserve">Персонала Исполнителя с регистрацией в «Журнале регистрации инструктажа на рабочем месте». </w:t>
      </w:r>
      <w:r w:rsidR="00B30571" w:rsidRPr="004839F3">
        <w:rPr>
          <w:rFonts w:eastAsia="Arial"/>
          <w:color w:val="000000" w:themeColor="text1"/>
          <w:sz w:val="22"/>
          <w:szCs w:val="22"/>
          <w:lang w:eastAsia="en-US"/>
        </w:rPr>
        <w:t xml:space="preserve">Ответственность и контроль явки персонала на инструктажи возлагается на Исполнителя. </w:t>
      </w:r>
    </w:p>
    <w:p w14:paraId="27453076" w14:textId="77777777" w:rsidR="00964272" w:rsidRPr="004839F3" w:rsidRDefault="00974D89" w:rsidP="00F95813">
      <w:pPr>
        <w:autoSpaceDE w:val="0"/>
        <w:autoSpaceDN w:val="0"/>
        <w:adjustRightInd w:val="0"/>
        <w:rPr>
          <w:rFonts w:eastAsia="Arial"/>
          <w:b/>
          <w:color w:val="000000" w:themeColor="text1"/>
          <w:sz w:val="22"/>
          <w:szCs w:val="22"/>
          <w:lang w:eastAsia="en-US"/>
        </w:rPr>
      </w:pPr>
      <w:r w:rsidRPr="004839F3">
        <w:rPr>
          <w:rFonts w:eastAsia="Arial"/>
          <w:b/>
          <w:color w:val="000000" w:themeColor="text1"/>
          <w:sz w:val="22"/>
          <w:szCs w:val="22"/>
          <w:lang w:eastAsia="en-US"/>
        </w:rPr>
        <w:t xml:space="preserve">6.2. Заказчик имеет право: </w:t>
      </w:r>
    </w:p>
    <w:p w14:paraId="2460E28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6.2.1. В любое время осуществлять контроль выполнения Исполнителем условий Договора, приложений к нему, а также установленных требований законодательства РФ, в том числе: </w:t>
      </w:r>
    </w:p>
    <w:p w14:paraId="33DF2FB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условий накопления Отходов бурения, Вторичной продукции; </w:t>
      </w:r>
    </w:p>
    <w:p w14:paraId="1436045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сроков и объемов накопления Отходов бурения, Вторичной продукции; </w:t>
      </w:r>
    </w:p>
    <w:p w14:paraId="7751C31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факта осуществления Утилизации Отходов бурения; </w:t>
      </w:r>
    </w:p>
    <w:p w14:paraId="16B7283F"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объемов выполненных Работ по Утилизации Отходов бурения; </w:t>
      </w:r>
    </w:p>
    <w:p w14:paraId="0B8FC4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технических, технологических и экологических аспектов Утилизации Отходов бурения. </w:t>
      </w:r>
    </w:p>
    <w:p w14:paraId="256C141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Приостановить выполнение Работ в случае нарушения Исполнителем или привлеченными им субподрядчиками указанных условий и требований. </w:t>
      </w:r>
    </w:p>
    <w:p w14:paraId="3E4AE7E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6.2.2. Выдавать Исполнителю предписания по вопросам исполнения договора, а также требовать от Исполнителя устранения замечаний по качеству и срокам выполнения Работ, а также по вопросам ПБОТОС. </w:t>
      </w:r>
    </w:p>
    <w:p w14:paraId="5AAF824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6.2.3. Требовать от Исполнителя предоставления ему информации о ходе выполнения Работ и соблюдении установленных требований в области ПБОТОС. </w:t>
      </w:r>
    </w:p>
    <w:p w14:paraId="1A26A7B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6.2.4. Отказать Исполнителю в согласовании привлечения субподрядной организации без объяснения причин отказа.</w:t>
      </w:r>
    </w:p>
    <w:p w14:paraId="57FC752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6.2.5. В случаях, предусмотренных настоящим Договором и действующим законодательством РФ, в одностороннем порядке досрочно расторгнуть настоящий Договор и потребовать возмещения убытков.</w:t>
      </w:r>
    </w:p>
    <w:p w14:paraId="0B279E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6.2.6. Заказчиком могут быть заявлены иные требования, предусмотренные действующим законодательством РФ, в случае ненадлежащего качества Работ.</w:t>
      </w:r>
    </w:p>
    <w:p w14:paraId="0A022B6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6.2.7. Заказчик вправе полностью или частично отказаться от исполнения Договора в одностороннем порядке, без обращения к судебным процедурам, уведомив об этом Исполнителя в письменном виде, в следующих случаях: </w:t>
      </w:r>
    </w:p>
    <w:p w14:paraId="1048E23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a) Неисполнения или ненадлежащего исполнения Договора со стороны Исполнителя (в том числе, если Исполнитель лишается свидетельства о допуске к выполнению </w:t>
      </w:r>
      <w:r w:rsidR="00804642" w:rsidRPr="004839F3">
        <w:rPr>
          <w:rFonts w:eastAsia="Arial"/>
          <w:color w:val="000000" w:themeColor="text1"/>
          <w:sz w:val="22"/>
          <w:szCs w:val="22"/>
          <w:lang w:eastAsia="en-US"/>
        </w:rPr>
        <w:t xml:space="preserve">работ </w:t>
      </w:r>
      <w:r w:rsidRPr="004839F3">
        <w:rPr>
          <w:rFonts w:eastAsia="Arial"/>
          <w:color w:val="000000" w:themeColor="text1"/>
          <w:sz w:val="22"/>
          <w:szCs w:val="22"/>
          <w:lang w:eastAsia="en-US"/>
        </w:rPr>
        <w:t>или каких-либо иных разрешений, свидетельств, допусков и т.д.</w:t>
      </w:r>
      <w:r w:rsidR="00D96BD7" w:rsidRPr="004839F3">
        <w:rPr>
          <w:rFonts w:eastAsia="Arial"/>
          <w:color w:val="000000" w:themeColor="text1"/>
          <w:sz w:val="22"/>
          <w:szCs w:val="22"/>
          <w:lang w:eastAsia="en-US"/>
        </w:rPr>
        <w:t xml:space="preserve">, если </w:t>
      </w:r>
      <w:r w:rsidR="00D96BD7" w:rsidRPr="004839F3">
        <w:rPr>
          <w:rFonts w:eastAsia="Arial"/>
          <w:bCs/>
          <w:color w:val="000000" w:themeColor="text1"/>
          <w:sz w:val="22"/>
          <w:szCs w:val="22"/>
          <w:lang w:eastAsia="en-US"/>
        </w:rPr>
        <w:t>Исполнитель своевременно не приступает  к выполнению работ в сроки, установленные договором, Планом производства работ или выполняет</w:t>
      </w:r>
      <w:r w:rsidR="00F473D4" w:rsidRPr="004839F3">
        <w:rPr>
          <w:rFonts w:eastAsia="Arial"/>
          <w:bCs/>
          <w:color w:val="000000" w:themeColor="text1"/>
          <w:sz w:val="22"/>
          <w:szCs w:val="22"/>
          <w:lang w:eastAsia="en-US"/>
        </w:rPr>
        <w:t xml:space="preserve"> </w:t>
      </w:r>
      <w:r w:rsidR="00D96BD7" w:rsidRPr="004839F3">
        <w:rPr>
          <w:rFonts w:eastAsia="Arial"/>
          <w:bCs/>
          <w:color w:val="000000" w:themeColor="text1"/>
          <w:sz w:val="22"/>
          <w:szCs w:val="22"/>
          <w:lang w:eastAsia="en-US"/>
        </w:rPr>
        <w:t>их с нарушением сроков, установленных договором, Планом производства работ</w:t>
      </w:r>
      <w:r w:rsidR="00D96BD7" w:rsidRPr="004839F3">
        <w:rPr>
          <w:rFonts w:eastAsia="Arial"/>
          <w:color w:val="000000" w:themeColor="text1"/>
          <w:sz w:val="22"/>
          <w:szCs w:val="22"/>
          <w:lang w:eastAsia="en-US"/>
        </w:rPr>
        <w:t>),</w:t>
      </w:r>
    </w:p>
    <w:p w14:paraId="571B4E3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b)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4D9485F2" w14:textId="77777777" w:rsidR="00D96BD7" w:rsidRPr="004839F3" w:rsidRDefault="00D96BD7"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с) без указания причин о</w:t>
      </w:r>
      <w:r w:rsidR="004F0481" w:rsidRPr="004839F3">
        <w:rPr>
          <w:rFonts w:eastAsia="Arial"/>
          <w:color w:val="000000" w:themeColor="text1"/>
          <w:sz w:val="22"/>
          <w:szCs w:val="22"/>
          <w:lang w:eastAsia="en-US"/>
        </w:rPr>
        <w:t>дностороннего о</w:t>
      </w:r>
      <w:r w:rsidRPr="004839F3">
        <w:rPr>
          <w:rFonts w:eastAsia="Arial"/>
          <w:color w:val="000000" w:themeColor="text1"/>
          <w:sz w:val="22"/>
          <w:szCs w:val="22"/>
          <w:lang w:eastAsia="en-US"/>
        </w:rPr>
        <w:t>тказа от исполнения Договора</w:t>
      </w:r>
      <w:r w:rsidR="004F0481" w:rsidRPr="004839F3">
        <w:rPr>
          <w:rFonts w:eastAsia="Arial"/>
          <w:color w:val="000000" w:themeColor="text1"/>
          <w:sz w:val="22"/>
          <w:szCs w:val="22"/>
          <w:lang w:eastAsia="en-US"/>
        </w:rPr>
        <w:t>.</w:t>
      </w:r>
    </w:p>
    <w:p w14:paraId="55E37951" w14:textId="5E8E948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6.2.8. В случае отказа от исполнения Договора по причинам, указанным в подпунктах а) и b) пункта 6.2.</w:t>
      </w:r>
      <w:r w:rsidR="009655DA">
        <w:rPr>
          <w:rFonts w:eastAsia="Arial"/>
          <w:color w:val="000000" w:themeColor="text1"/>
          <w:sz w:val="22"/>
          <w:szCs w:val="22"/>
          <w:lang w:eastAsia="en-US"/>
        </w:rPr>
        <w:t>9</w:t>
      </w:r>
      <w:r w:rsidRPr="004839F3">
        <w:rPr>
          <w:rFonts w:eastAsia="Arial"/>
          <w:color w:val="000000" w:themeColor="text1"/>
          <w:sz w:val="22"/>
          <w:szCs w:val="22"/>
          <w:lang w:eastAsia="en-US"/>
        </w:rPr>
        <w:t xml:space="preserve">. Заказчик имеет право требовать от Исполнителя полного возмещения убытков. </w:t>
      </w:r>
    </w:p>
    <w:p w14:paraId="12B2018E" w14:textId="510F230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6.2.</w:t>
      </w:r>
      <w:r w:rsidR="009655DA">
        <w:rPr>
          <w:rFonts w:eastAsia="Arial"/>
          <w:color w:val="000000" w:themeColor="text1"/>
          <w:sz w:val="22"/>
          <w:szCs w:val="22"/>
          <w:lang w:eastAsia="en-US"/>
        </w:rPr>
        <w:t>10</w:t>
      </w:r>
      <w:r w:rsidRPr="004839F3">
        <w:rPr>
          <w:rFonts w:eastAsia="Arial"/>
          <w:color w:val="000000" w:themeColor="text1"/>
          <w:sz w:val="22"/>
          <w:szCs w:val="22"/>
          <w:lang w:eastAsia="en-US"/>
        </w:rPr>
        <w:t>. В случае отказа от исполнения Договора в соответствии с пунктом 6.2.7. (с), Заказчик обязуется направить Уведомление не позднее</w:t>
      </w:r>
      <w:r w:rsidR="00FD0A0D"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 чем за 30 (тридцать) </w:t>
      </w:r>
      <w:r w:rsidR="00F64E11" w:rsidRPr="004839F3">
        <w:rPr>
          <w:rFonts w:eastAsia="Arial"/>
          <w:color w:val="000000" w:themeColor="text1"/>
          <w:sz w:val="22"/>
          <w:szCs w:val="22"/>
          <w:lang w:eastAsia="en-US"/>
        </w:rPr>
        <w:t>календарных дней</w:t>
      </w:r>
      <w:r w:rsidRPr="004839F3">
        <w:rPr>
          <w:rFonts w:eastAsia="Arial"/>
          <w:color w:val="000000" w:themeColor="text1"/>
          <w:sz w:val="22"/>
          <w:szCs w:val="22"/>
          <w:lang w:eastAsia="en-US"/>
        </w:rPr>
        <w:t xml:space="preserve"> до даты расторжения</w:t>
      </w:r>
      <w:r w:rsidR="00274502" w:rsidRPr="004839F3">
        <w:rPr>
          <w:rFonts w:eastAsia="Arial"/>
          <w:color w:val="000000" w:themeColor="text1"/>
          <w:sz w:val="22"/>
          <w:szCs w:val="22"/>
          <w:lang w:eastAsia="en-US"/>
        </w:rPr>
        <w:t>, с оплатой фактических выполненных и принятых Заказчиком без замечаний работ, без возмещения Исполнителю расходов и убытков</w:t>
      </w:r>
      <w:r w:rsidRPr="004839F3">
        <w:rPr>
          <w:rFonts w:eastAsia="Arial"/>
          <w:color w:val="000000" w:themeColor="text1"/>
          <w:sz w:val="22"/>
          <w:szCs w:val="22"/>
          <w:lang w:eastAsia="en-US"/>
        </w:rPr>
        <w:t>.</w:t>
      </w:r>
    </w:p>
    <w:p w14:paraId="51F251FE" w14:textId="77777777" w:rsidR="00964272" w:rsidRPr="004839F3" w:rsidRDefault="00964272" w:rsidP="00F95813">
      <w:pPr>
        <w:autoSpaceDE w:val="0"/>
        <w:autoSpaceDN w:val="0"/>
        <w:adjustRightInd w:val="0"/>
        <w:jc w:val="both"/>
        <w:rPr>
          <w:rFonts w:eastAsia="Arial"/>
          <w:bCs/>
          <w:color w:val="000000" w:themeColor="text1"/>
          <w:sz w:val="22"/>
          <w:szCs w:val="22"/>
          <w:lang w:eastAsia="en-US"/>
        </w:rPr>
      </w:pPr>
    </w:p>
    <w:p w14:paraId="584059F5"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7. ПОРЯДОК ВЫПОЛНЕНИЯ</w:t>
      </w:r>
      <w:r w:rsidR="003D1EBD" w:rsidRPr="004839F3">
        <w:rPr>
          <w:rFonts w:eastAsia="Arial"/>
          <w:b/>
          <w:bCs/>
          <w:color w:val="000000" w:themeColor="text1"/>
          <w:sz w:val="22"/>
          <w:szCs w:val="22"/>
          <w:lang w:eastAsia="en-US"/>
        </w:rPr>
        <w:t xml:space="preserve"> </w:t>
      </w:r>
      <w:r w:rsidRPr="004839F3">
        <w:rPr>
          <w:rFonts w:eastAsia="Arial"/>
          <w:b/>
          <w:bCs/>
          <w:color w:val="000000" w:themeColor="text1"/>
          <w:sz w:val="22"/>
          <w:szCs w:val="22"/>
          <w:lang w:eastAsia="en-US"/>
        </w:rPr>
        <w:t>РАБОТ</w:t>
      </w:r>
    </w:p>
    <w:p w14:paraId="37C8004B" w14:textId="400C952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7.1. </w:t>
      </w:r>
      <w:r w:rsidR="00EF1521">
        <w:rPr>
          <w:rFonts w:eastAsia="Arial"/>
          <w:color w:val="000000" w:themeColor="text1"/>
          <w:sz w:val="22"/>
          <w:szCs w:val="22"/>
          <w:lang w:eastAsia="en-US"/>
        </w:rPr>
        <w:t xml:space="preserve">В момент </w:t>
      </w:r>
      <w:r w:rsidR="003773D3">
        <w:rPr>
          <w:rFonts w:eastAsia="Arial"/>
          <w:color w:val="000000" w:themeColor="text1"/>
          <w:sz w:val="22"/>
          <w:szCs w:val="22"/>
          <w:lang w:eastAsia="en-US"/>
        </w:rPr>
        <w:t xml:space="preserve">фактической </w:t>
      </w:r>
      <w:r w:rsidR="00EF1521">
        <w:rPr>
          <w:rFonts w:eastAsia="Arial"/>
          <w:color w:val="000000" w:themeColor="text1"/>
          <w:sz w:val="22"/>
          <w:szCs w:val="22"/>
          <w:lang w:eastAsia="en-US"/>
        </w:rPr>
        <w:t xml:space="preserve">передачи </w:t>
      </w:r>
      <w:r w:rsidR="008E1F10">
        <w:rPr>
          <w:rFonts w:eastAsia="Arial"/>
          <w:color w:val="000000" w:themeColor="text1"/>
          <w:sz w:val="22"/>
          <w:szCs w:val="22"/>
          <w:lang w:eastAsia="en-US"/>
        </w:rPr>
        <w:t xml:space="preserve">отходов </w:t>
      </w:r>
      <w:r w:rsidR="003773D3">
        <w:rPr>
          <w:rFonts w:eastAsia="Arial"/>
          <w:color w:val="000000" w:themeColor="text1"/>
          <w:sz w:val="22"/>
          <w:szCs w:val="22"/>
          <w:lang w:eastAsia="en-US"/>
        </w:rPr>
        <w:t xml:space="preserve">от </w:t>
      </w:r>
      <w:r w:rsidR="00D42E21">
        <w:rPr>
          <w:rFonts w:eastAsia="Arial"/>
          <w:color w:val="000000" w:themeColor="text1"/>
          <w:sz w:val="22"/>
          <w:szCs w:val="22"/>
          <w:lang w:eastAsia="en-US"/>
        </w:rPr>
        <w:t>Заказчика</w:t>
      </w:r>
      <w:r w:rsidR="003773D3">
        <w:rPr>
          <w:rFonts w:eastAsia="Arial"/>
          <w:color w:val="000000" w:themeColor="text1"/>
          <w:sz w:val="22"/>
          <w:szCs w:val="22"/>
          <w:lang w:eastAsia="en-US"/>
        </w:rPr>
        <w:t xml:space="preserve"> к Исполнителю </w:t>
      </w:r>
      <w:r w:rsidRPr="004839F3">
        <w:rPr>
          <w:rFonts w:eastAsia="Arial"/>
          <w:color w:val="000000" w:themeColor="text1"/>
          <w:sz w:val="22"/>
          <w:szCs w:val="22"/>
          <w:lang w:eastAsia="en-US"/>
        </w:rPr>
        <w:t>представителями Заказчика и Исполнител</w:t>
      </w:r>
      <w:r w:rsidR="00274502"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составляются и подписываются двусторонние Акты </w:t>
      </w:r>
      <w:r w:rsidR="007171A4" w:rsidRPr="007171A4">
        <w:rPr>
          <w:rFonts w:eastAsia="Arial"/>
          <w:color w:val="000000" w:themeColor="text1"/>
          <w:sz w:val="22"/>
          <w:szCs w:val="22"/>
          <w:lang w:eastAsia="en-US"/>
        </w:rPr>
        <w:t xml:space="preserve">приема-передачи отходов бурения на утилизацию </w:t>
      </w:r>
      <w:r w:rsidRPr="004839F3">
        <w:rPr>
          <w:rFonts w:eastAsia="Arial"/>
          <w:bCs/>
          <w:color w:val="000000" w:themeColor="text1"/>
          <w:sz w:val="22"/>
          <w:szCs w:val="22"/>
          <w:lang w:eastAsia="en-US"/>
        </w:rPr>
        <w:t xml:space="preserve">(Приложение № </w:t>
      </w:r>
      <w:r w:rsidR="007171A4">
        <w:rPr>
          <w:rFonts w:eastAsia="Arial"/>
          <w:bCs/>
          <w:color w:val="000000" w:themeColor="text1"/>
          <w:sz w:val="22"/>
          <w:szCs w:val="22"/>
          <w:lang w:eastAsia="en-US"/>
        </w:rPr>
        <w:t>1</w:t>
      </w:r>
      <w:r w:rsidRPr="004839F3">
        <w:rPr>
          <w:rFonts w:eastAsia="Arial"/>
          <w:bCs/>
          <w:color w:val="000000" w:themeColor="text1"/>
          <w:sz w:val="22"/>
          <w:szCs w:val="22"/>
          <w:lang w:eastAsia="en-US"/>
        </w:rPr>
        <w:t>).</w:t>
      </w:r>
    </w:p>
    <w:p w14:paraId="0EC0137E" w14:textId="609961A1" w:rsidR="00127258"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7.2.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вести и ежедневно заполнять Журнал</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ы</w:t>
      </w:r>
      <w:r w:rsidR="00162C68"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производства работ в части выполненных работ на </w:t>
      </w:r>
      <w:r w:rsidR="00AF2444" w:rsidRPr="007171A4">
        <w:rPr>
          <w:rFonts w:eastAsia="Arial"/>
          <w:bCs/>
          <w:color w:val="000000" w:themeColor="text1"/>
          <w:sz w:val="22"/>
          <w:szCs w:val="22"/>
          <w:lang w:eastAsia="en-US"/>
        </w:rPr>
        <w:t xml:space="preserve">каждом месте </w:t>
      </w:r>
      <w:r w:rsidR="000914F0" w:rsidRPr="007171A4">
        <w:rPr>
          <w:rFonts w:eastAsia="Arial"/>
          <w:bCs/>
          <w:color w:val="000000" w:themeColor="text1"/>
          <w:sz w:val="22"/>
          <w:szCs w:val="22"/>
          <w:lang w:eastAsia="en-US"/>
        </w:rPr>
        <w:t>утилизации</w:t>
      </w:r>
      <w:r w:rsidR="00AF2444" w:rsidRPr="007171A4">
        <w:rPr>
          <w:rFonts w:eastAsia="Arial"/>
          <w:bCs/>
          <w:color w:val="000000" w:themeColor="text1"/>
          <w:sz w:val="22"/>
          <w:szCs w:val="22"/>
          <w:lang w:eastAsia="en-US"/>
        </w:rPr>
        <w:t xml:space="preserve"> отходов </w:t>
      </w:r>
      <w:r w:rsidRPr="007171A4">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по форме Приложения №18). Журналы ведутся в бумажном виде на объектах производства работ. Электронные версии журналов в формате </w:t>
      </w:r>
      <w:r w:rsidRPr="004839F3">
        <w:rPr>
          <w:rFonts w:eastAsia="Arial"/>
          <w:bCs/>
          <w:color w:val="000000" w:themeColor="text1"/>
          <w:sz w:val="22"/>
          <w:szCs w:val="22"/>
          <w:lang w:val="en-US" w:eastAsia="en-US"/>
        </w:rPr>
        <w:t>Excel</w:t>
      </w:r>
      <w:r w:rsidRPr="004839F3">
        <w:rPr>
          <w:rFonts w:eastAsia="Arial"/>
          <w:bCs/>
          <w:color w:val="000000" w:themeColor="text1"/>
          <w:sz w:val="22"/>
          <w:szCs w:val="22"/>
          <w:lang w:eastAsia="en-US"/>
        </w:rPr>
        <w:t xml:space="preserve"> ежедневно направляются в Отдел ООС Заказчика посредством электронной почты.</w:t>
      </w:r>
    </w:p>
    <w:p w14:paraId="35E81065" w14:textId="464E73B3"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3</w:t>
      </w:r>
      <w:r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обязан за свой счет подтверждать, что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образуется Вторичная продукция, соответствующая требованиям технической документации применяемой </w:t>
      </w:r>
      <w:r w:rsidR="00F64E11" w:rsidRPr="004839F3">
        <w:rPr>
          <w:rFonts w:eastAsia="Arial"/>
          <w:bCs/>
          <w:color w:val="000000" w:themeColor="text1"/>
          <w:sz w:val="22"/>
          <w:szCs w:val="22"/>
          <w:lang w:eastAsia="en-US"/>
        </w:rPr>
        <w:t>технологии или</w:t>
      </w:r>
      <w:r w:rsidRPr="004839F3">
        <w:rPr>
          <w:rFonts w:eastAsia="Arial"/>
          <w:bCs/>
          <w:color w:val="000000" w:themeColor="text1"/>
          <w:sz w:val="22"/>
          <w:szCs w:val="22"/>
          <w:lang w:eastAsia="en-US"/>
        </w:rPr>
        <w:t xml:space="preserve"> иного нормативного документа на Вторичную продукцию, с привлечением аккредитованной лаборатории. Отбор проб производится в присутствии представителя Заказчика, документально оформляется в виде акта отбора проб, подписываемого представителями Заказчика и Исполнителя.</w:t>
      </w:r>
    </w:p>
    <w:p w14:paraId="22C9D560" w14:textId="4745C154"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4</w:t>
      </w:r>
      <w:r w:rsidRPr="004839F3">
        <w:rPr>
          <w:rFonts w:eastAsia="Arial"/>
          <w:bCs/>
          <w:color w:val="000000" w:themeColor="text1"/>
          <w:sz w:val="22"/>
          <w:szCs w:val="22"/>
          <w:lang w:eastAsia="en-US"/>
        </w:rPr>
        <w:t>. Заказчик</w:t>
      </w:r>
      <w:r w:rsidR="00F85C99">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 xml:space="preserve">оставляет за собой право за свой счет отбирать контрольные пробы на соответствие качества Вторичной продукции требованиям технических условий или иного нормативного документа на Вторичную продукцию Вторичной продукции, с привлечением аккредитованной лаборатории. Заказчик вправе приостановить приемку выполненных работ по Утилизации </w:t>
      </w:r>
      <w:r w:rsidRPr="004839F3">
        <w:rPr>
          <w:rFonts w:eastAsia="Arial"/>
          <w:color w:val="000000" w:themeColor="text1"/>
          <w:sz w:val="22"/>
          <w:szCs w:val="22"/>
          <w:lang w:eastAsia="en-US"/>
        </w:rPr>
        <w:t xml:space="preserve">Отходов бурения </w:t>
      </w:r>
      <w:r w:rsidRPr="004839F3">
        <w:rPr>
          <w:rFonts w:eastAsia="Arial"/>
          <w:bCs/>
          <w:color w:val="000000" w:themeColor="text1"/>
          <w:sz w:val="22"/>
          <w:szCs w:val="22"/>
          <w:lang w:eastAsia="en-US"/>
        </w:rPr>
        <w:t>до получения положительных результатов соответствия Вторичной продукции по пробам, отобранным Заказчиком.</w:t>
      </w:r>
    </w:p>
    <w:p w14:paraId="340B7FD2" w14:textId="300E38A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5</w:t>
      </w:r>
      <w:r w:rsidRPr="004839F3">
        <w:rPr>
          <w:rFonts w:eastAsia="Arial"/>
          <w:bCs/>
          <w:color w:val="000000" w:themeColor="text1"/>
          <w:sz w:val="22"/>
          <w:szCs w:val="22"/>
          <w:lang w:eastAsia="en-US"/>
        </w:rPr>
        <w:t xml:space="preserve">. В случае не достижения требований п.7.4, 7.5 настоящего Договора либо показателей продукта в соответствии с Техническими условиями,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за свой счет, без дополнительной оплаты со стороны Заказчика, с использованием материалов и оборудования </w:t>
      </w:r>
      <w:r w:rsidRPr="004839F3">
        <w:rPr>
          <w:rFonts w:eastAsia="Arial"/>
          <w:color w:val="000000" w:themeColor="text1"/>
          <w:sz w:val="22"/>
          <w:szCs w:val="22"/>
          <w:lang w:eastAsia="en-US"/>
        </w:rPr>
        <w:t>Исполнителя</w:t>
      </w:r>
      <w:r w:rsidRPr="004839F3">
        <w:rPr>
          <w:rFonts w:eastAsia="Arial"/>
          <w:bCs/>
          <w:color w:val="000000" w:themeColor="text1"/>
          <w:sz w:val="22"/>
          <w:szCs w:val="22"/>
          <w:lang w:eastAsia="en-US"/>
        </w:rPr>
        <w:t xml:space="preserve">, повторно выполняет Работы по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 достижения соответствия качества Вторичной продукции требованиям технических условий или иного нормативного документа на Вторичную продукцию Вторичной продукции, подтвержденного протоколами исследования качества аккредитованной лаборатории.</w:t>
      </w:r>
    </w:p>
    <w:p w14:paraId="38335AC1" w14:textId="16A5276E"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6</w:t>
      </w:r>
      <w:r w:rsidRPr="004839F3">
        <w:rPr>
          <w:rFonts w:eastAsia="Arial"/>
          <w:bCs/>
          <w:color w:val="000000" w:themeColor="text1"/>
          <w:sz w:val="22"/>
          <w:szCs w:val="22"/>
          <w:lang w:eastAsia="en-US"/>
        </w:rPr>
        <w:t>. Уполномоченные представители Заказчика и Исполнителя формируют комиссию для составления Акта утилизации Отходов бурения</w:t>
      </w:r>
      <w:r w:rsidR="009D2941"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Приложение № 3).</w:t>
      </w:r>
    </w:p>
    <w:p w14:paraId="252D72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При составлении акта комиссия проводит следующие обязательные мероприятия:</w:t>
      </w:r>
    </w:p>
    <w:p w14:paraId="5B824745"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условий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2FF505D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натурное обследование факта и результатов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1FD5A17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сопоставление документальных данных с фактическими обстоятельствами, а именно: определение количества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определение количества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w:t>
      </w:r>
    </w:p>
    <w:p w14:paraId="61A1121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отбор проб для определения качества Вторичной продукции;</w:t>
      </w:r>
    </w:p>
    <w:p w14:paraId="7B40332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lastRenderedPageBreak/>
        <w:t>- изучение документов, подтверждающих соответствие качества Вторичной продукции требованиям технических условий или иного нормативного документа на Вторичную продукцию.</w:t>
      </w:r>
    </w:p>
    <w:p w14:paraId="68F84D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 количество полученных в результате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Вторичной продукции и количество утилизированных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определяется путем проведения маркшейдерской съемки, либо иными способами, согласованными Заказчиком.</w:t>
      </w:r>
    </w:p>
    <w:p w14:paraId="18BBF686" w14:textId="28CA522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7</w:t>
      </w:r>
      <w:r w:rsidRPr="004839F3">
        <w:rPr>
          <w:rFonts w:eastAsia="Arial"/>
          <w:bCs/>
          <w:color w:val="000000" w:themeColor="text1"/>
          <w:sz w:val="22"/>
          <w:szCs w:val="22"/>
          <w:lang w:eastAsia="en-US"/>
        </w:rPr>
        <w:t xml:space="preserve">. На основании мероприятий, указанных в п. 7.7 настоящего Договора, комиссией составляется Акт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по форме, приведенной в Приложении № 3</w:t>
      </w:r>
      <w:r w:rsidR="00B14BE4">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к Договору.</w:t>
      </w:r>
    </w:p>
    <w:p w14:paraId="7DED261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К Акту Утилизации </w:t>
      </w:r>
      <w:r w:rsidRPr="004839F3">
        <w:rPr>
          <w:rFonts w:eastAsia="Arial"/>
          <w:color w:val="000000" w:themeColor="text1"/>
          <w:sz w:val="22"/>
          <w:szCs w:val="22"/>
          <w:lang w:eastAsia="en-US"/>
        </w:rPr>
        <w:t>Отходов бурения</w:t>
      </w:r>
      <w:r w:rsidRPr="004839F3">
        <w:rPr>
          <w:rFonts w:eastAsia="Arial"/>
          <w:bCs/>
          <w:color w:val="000000" w:themeColor="text1"/>
          <w:sz w:val="22"/>
          <w:szCs w:val="22"/>
          <w:lang w:eastAsia="en-US"/>
        </w:rPr>
        <w:t xml:space="preserve"> должны быть обязательно приложены,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w:t>
      </w:r>
      <w:r w:rsidRPr="004839F3">
        <w:rPr>
          <w:rFonts w:eastAsia="Arial"/>
          <w:color w:val="000000" w:themeColor="text1"/>
          <w:sz w:val="22"/>
          <w:szCs w:val="22"/>
          <w:lang w:eastAsia="en-US"/>
        </w:rPr>
        <w:t>Отходов бурения, на основании протоколов исследования качества, выданных аккредитованной лабораторией</w:t>
      </w:r>
      <w:r w:rsidRPr="004839F3">
        <w:rPr>
          <w:rFonts w:eastAsia="Arial"/>
          <w:bCs/>
          <w:color w:val="000000" w:themeColor="text1"/>
          <w:sz w:val="22"/>
          <w:szCs w:val="22"/>
          <w:lang w:eastAsia="en-US"/>
        </w:rPr>
        <w:t>.</w:t>
      </w:r>
    </w:p>
    <w:p w14:paraId="1BC4A078" w14:textId="0E99F495" w:rsidR="00D31D11"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8</w:t>
      </w:r>
      <w:r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При отсутствии у Заказчика замечаний к выполненным Работам по утилизации отходов бурения Сторонами подписывается по данному Объекту Акт приемки-сдачи выполненных Работ по форме, приведенной в Приложении №</w:t>
      </w:r>
      <w:r w:rsidR="00912947" w:rsidRPr="004839F3">
        <w:rPr>
          <w:rFonts w:eastAsia="Arial"/>
          <w:bCs/>
          <w:color w:val="000000" w:themeColor="text1"/>
          <w:sz w:val="22"/>
          <w:szCs w:val="22"/>
          <w:lang w:eastAsia="en-US"/>
        </w:rPr>
        <w:t xml:space="preserve"> </w:t>
      </w:r>
      <w:r w:rsidR="00D31D11" w:rsidRPr="004839F3">
        <w:rPr>
          <w:rFonts w:eastAsia="Arial"/>
          <w:bCs/>
          <w:color w:val="000000" w:themeColor="text1"/>
          <w:sz w:val="22"/>
          <w:szCs w:val="22"/>
          <w:lang w:eastAsia="en-US"/>
        </w:rPr>
        <w:t>9 к настоящему Договору.</w:t>
      </w:r>
    </w:p>
    <w:p w14:paraId="614CCA0C" w14:textId="66995500" w:rsidR="00D31D11" w:rsidRPr="009710BF" w:rsidRDefault="00D31D11" w:rsidP="00D31D11">
      <w:pPr>
        <w:autoSpaceDE w:val="0"/>
        <w:autoSpaceDN w:val="0"/>
        <w:adjustRightInd w:val="0"/>
        <w:jc w:val="both"/>
        <w:rPr>
          <w:rFonts w:eastAsia="Arial"/>
          <w:bCs/>
          <w:color w:val="000000" w:themeColor="text1"/>
          <w:sz w:val="22"/>
          <w:szCs w:val="22"/>
          <w:lang w:eastAsia="en-US"/>
        </w:rPr>
      </w:pPr>
      <w:r w:rsidRPr="009710BF">
        <w:rPr>
          <w:rFonts w:eastAsia="Arial"/>
          <w:bCs/>
          <w:color w:val="000000" w:themeColor="text1"/>
          <w:sz w:val="22"/>
          <w:szCs w:val="22"/>
          <w:lang w:eastAsia="en-US"/>
        </w:rPr>
        <w:t>К Акту приемки-сдачи выполненных Работ прилагаются документы, указанные в п.3.</w:t>
      </w:r>
      <w:r w:rsidR="00912947" w:rsidRPr="009710BF">
        <w:rPr>
          <w:rFonts w:eastAsia="Arial"/>
          <w:bCs/>
          <w:color w:val="000000" w:themeColor="text1"/>
          <w:sz w:val="22"/>
          <w:szCs w:val="22"/>
          <w:lang w:eastAsia="en-US"/>
        </w:rPr>
        <w:t>2</w:t>
      </w:r>
      <w:r w:rsidRPr="009710BF">
        <w:rPr>
          <w:rFonts w:eastAsia="Arial"/>
          <w:bCs/>
          <w:color w:val="000000" w:themeColor="text1"/>
          <w:sz w:val="22"/>
          <w:szCs w:val="22"/>
          <w:lang w:eastAsia="en-US"/>
        </w:rPr>
        <w:t>.1 настоящего Договора.</w:t>
      </w:r>
    </w:p>
    <w:p w14:paraId="6C03B554" w14:textId="77A7FADF" w:rsidR="00964272" w:rsidRPr="004839F3" w:rsidRDefault="00974D89" w:rsidP="00D31D11">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w:t>
      </w:r>
      <w:r w:rsidR="009655DA">
        <w:rPr>
          <w:rFonts w:eastAsia="Arial"/>
          <w:bCs/>
          <w:color w:val="000000" w:themeColor="text1"/>
          <w:sz w:val="22"/>
          <w:szCs w:val="22"/>
          <w:lang w:eastAsia="en-US"/>
        </w:rPr>
        <w:t>9</w:t>
      </w:r>
      <w:r w:rsidRPr="004839F3">
        <w:rPr>
          <w:rFonts w:eastAsia="Arial"/>
          <w:bCs/>
          <w:color w:val="000000" w:themeColor="text1"/>
          <w:sz w:val="22"/>
          <w:szCs w:val="22"/>
          <w:lang w:eastAsia="en-US"/>
        </w:rPr>
        <w:t>. В случае если по результатам приемки Работ</w:t>
      </w:r>
      <w:r w:rsidR="006E1D65" w:rsidRPr="004839F3">
        <w:rPr>
          <w:rFonts w:eastAsia="Arial"/>
          <w:bCs/>
          <w:color w:val="000000" w:themeColor="text1"/>
          <w:sz w:val="22"/>
          <w:szCs w:val="22"/>
          <w:lang w:eastAsia="en-US"/>
        </w:rPr>
        <w:t xml:space="preserve"> в целом</w:t>
      </w:r>
      <w:r w:rsidR="00F473D4" w:rsidRPr="004839F3">
        <w:rPr>
          <w:rFonts w:eastAsia="Arial"/>
          <w:bCs/>
          <w:color w:val="000000" w:themeColor="text1"/>
          <w:sz w:val="22"/>
          <w:szCs w:val="22"/>
          <w:lang w:eastAsia="en-US"/>
        </w:rPr>
        <w:t xml:space="preserve"> </w:t>
      </w:r>
      <w:r w:rsidR="006E1D65" w:rsidRPr="004839F3">
        <w:rPr>
          <w:rFonts w:eastAsia="Arial"/>
          <w:bCs/>
          <w:color w:val="000000" w:themeColor="text1"/>
          <w:sz w:val="22"/>
          <w:szCs w:val="22"/>
          <w:lang w:eastAsia="en-US"/>
        </w:rPr>
        <w:t>по Объекту</w:t>
      </w:r>
      <w:r w:rsidRPr="004839F3">
        <w:rPr>
          <w:rFonts w:eastAsia="Arial"/>
          <w:bCs/>
          <w:color w:val="000000" w:themeColor="text1"/>
          <w:sz w:val="22"/>
          <w:szCs w:val="22"/>
          <w:lang w:eastAsia="en-US"/>
        </w:rPr>
        <w:t xml:space="preserve"> у Заказчика имеются замечания, Исполнитель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Заказчиком, не относятся к дополнительным работам, они не учитываются в Планах производства работ и не подлежат оплате. </w:t>
      </w:r>
    </w:p>
    <w:p w14:paraId="6550595D" w14:textId="59CDC9C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0</w:t>
      </w:r>
      <w:r w:rsidRPr="004839F3">
        <w:rPr>
          <w:rFonts w:eastAsia="Arial"/>
          <w:bCs/>
          <w:color w:val="000000" w:themeColor="text1"/>
          <w:sz w:val="22"/>
          <w:szCs w:val="22"/>
          <w:lang w:eastAsia="en-US"/>
        </w:rPr>
        <w:t>. Если отступления в работе от условий Договора или иные недостатки результатов работы не были устранены Исполнителем в установленный Заказчиком разумный срок, либо являются существенными и неустранимыми, Заказчик вправе отказаться от принятия к учету указанных работ и потребовать возмещения причиненных убытков.</w:t>
      </w:r>
    </w:p>
    <w:p w14:paraId="56813CBF" w14:textId="54D38BCD"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1</w:t>
      </w:r>
      <w:r w:rsidRPr="004839F3">
        <w:rPr>
          <w:rFonts w:eastAsia="Arial"/>
          <w:bCs/>
          <w:color w:val="000000" w:themeColor="text1"/>
          <w:sz w:val="22"/>
          <w:szCs w:val="22"/>
          <w:lang w:eastAsia="en-US"/>
        </w:rPr>
        <w:t xml:space="preserve">. В случае нарушения Исполнителем условий Договора, ненадлежащего выполнения Работ, а также в случаях обнаружения Заказчиком факта завышения Исполнителем в предоставленных документах объемов выполненных Работ и/или стоимости материалов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20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w:t>
      </w:r>
      <w:r w:rsidR="00912947" w:rsidRPr="004839F3">
        <w:rPr>
          <w:rFonts w:eastAsia="Arial"/>
          <w:bCs/>
          <w:color w:val="000000" w:themeColor="text1"/>
          <w:sz w:val="22"/>
          <w:szCs w:val="22"/>
          <w:lang w:eastAsia="en-US"/>
        </w:rPr>
        <w:t xml:space="preserve">направить </w:t>
      </w:r>
      <w:r w:rsidRPr="004839F3">
        <w:rPr>
          <w:rFonts w:eastAsia="Arial"/>
          <w:bCs/>
          <w:color w:val="000000" w:themeColor="text1"/>
          <w:sz w:val="22"/>
          <w:szCs w:val="22"/>
          <w:lang w:eastAsia="en-US"/>
        </w:rPr>
        <w:t xml:space="preserve">своего представителя для участия в работе Комиссии. Указанный в настоящем абзаце порядок применяется как в случае выявления Заказчиком вышеуказанных фактов до момента подписания Акта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так и после подписания данного Акта. При этом </w:t>
      </w:r>
      <w:r w:rsidR="00302778" w:rsidRPr="004839F3">
        <w:rPr>
          <w:rFonts w:eastAsia="Arial"/>
          <w:bCs/>
          <w:color w:val="000000" w:themeColor="text1"/>
          <w:sz w:val="22"/>
          <w:szCs w:val="22"/>
          <w:lang w:eastAsia="en-US"/>
        </w:rPr>
        <w:t>не направление</w:t>
      </w:r>
      <w:r w:rsidR="00912947"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Исполнителем своего представителя для участия в работе Комиссии не влияет на достоверность выводов, сделанных Комиссией.</w:t>
      </w:r>
    </w:p>
    <w:p w14:paraId="37043DC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Сроки выполнения обязательств Заказчика по подписанию Актов</w:t>
      </w:r>
      <w:r w:rsidR="005B1910" w:rsidRPr="004839F3">
        <w:rPr>
          <w:rFonts w:eastAsia="Arial"/>
          <w:bCs/>
          <w:color w:val="000000" w:themeColor="text1"/>
          <w:sz w:val="22"/>
          <w:szCs w:val="22"/>
          <w:lang w:eastAsia="en-US"/>
        </w:rPr>
        <w:t xml:space="preserve"> о</w:t>
      </w:r>
      <w:r w:rsidRPr="004839F3">
        <w:rPr>
          <w:rFonts w:eastAsia="Arial"/>
          <w:bCs/>
          <w:color w:val="000000" w:themeColor="text1"/>
          <w:sz w:val="22"/>
          <w:szCs w:val="22"/>
          <w:lang w:eastAsia="en-US"/>
        </w:rPr>
        <w:t xml:space="preserve"> приемки выполненных Работ, оплате принятых Работ (если к моменту обнаружения недостатков Акты</w:t>
      </w:r>
      <w:r w:rsidR="005B1910" w:rsidRPr="004839F3">
        <w:rPr>
          <w:rFonts w:eastAsia="Arial"/>
          <w:bCs/>
          <w:color w:val="000000" w:themeColor="text1"/>
          <w:sz w:val="22"/>
          <w:szCs w:val="22"/>
          <w:lang w:eastAsia="en-US"/>
        </w:rPr>
        <w:t xml:space="preserve"> о приемке</w:t>
      </w:r>
      <w:r w:rsidRPr="004839F3">
        <w:rPr>
          <w:rFonts w:eastAsia="Arial"/>
          <w:bCs/>
          <w:color w:val="000000" w:themeColor="text1"/>
          <w:sz w:val="22"/>
          <w:szCs w:val="22"/>
          <w:lang w:eastAsia="en-US"/>
        </w:rPr>
        <w:t xml:space="preserve"> выполненных Работ подписаны, но Работы по ним не оплачены), ставших предметом служебной проверки, продлеваются на срок до окончания проведения служебной проверки и устранения Исполнителем выявленных нарушений.</w:t>
      </w:r>
    </w:p>
    <w:p w14:paraId="38C4008C"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случае выявления Комиссией и отражения в акте комиссии указанных выше фактов Заказчик имеет право осуществить следующие действия:</w:t>
      </w:r>
    </w:p>
    <w:p w14:paraId="5255C63D"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не принятым Работам:</w:t>
      </w:r>
    </w:p>
    <w:p w14:paraId="3FA2E1A9"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а) представить мотивированный отказ от подписания акта приемки-сдачи выполненных Работ в порядке, предусмотренном настоящим Договором;</w:t>
      </w:r>
    </w:p>
    <w:p w14:paraId="66B7DF8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б) потребовать устранения выявленных недостатков;</w:t>
      </w:r>
    </w:p>
    <w:p w14:paraId="3706C3F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Комиссии;</w:t>
      </w:r>
    </w:p>
    <w:p w14:paraId="19989B9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по принятым Работам:</w:t>
      </w:r>
    </w:p>
    <w:p w14:paraId="0E96E1C8"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устранения недостатков в выполненных Работах;</w:t>
      </w:r>
    </w:p>
    <w:p w14:paraId="4D605FEA"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д) потребовать представления исправленных документов с указанием фактических объемов выполненных Работ и стоимости материалов, соответствующих выводам, сделанным в акте </w:t>
      </w:r>
      <w:r w:rsidRPr="004839F3">
        <w:rPr>
          <w:rFonts w:eastAsia="Arial"/>
          <w:bCs/>
          <w:color w:val="000000" w:themeColor="text1"/>
          <w:sz w:val="22"/>
          <w:szCs w:val="22"/>
          <w:lang w:eastAsia="en-US"/>
        </w:rPr>
        <w:lastRenderedPageBreak/>
        <w:t xml:space="preserve">Комиссии (включая подписанный со стороны Исполнителя Акт </w:t>
      </w:r>
      <w:r w:rsidR="005B1910" w:rsidRPr="004839F3">
        <w:rPr>
          <w:rFonts w:eastAsia="Arial"/>
          <w:bCs/>
          <w:color w:val="000000" w:themeColor="text1"/>
          <w:sz w:val="22"/>
          <w:szCs w:val="22"/>
          <w:lang w:eastAsia="en-US"/>
        </w:rPr>
        <w:t>о приемке</w:t>
      </w:r>
      <w:r w:rsidRPr="004839F3">
        <w:rPr>
          <w:rFonts w:eastAsia="Arial"/>
          <w:bCs/>
          <w:color w:val="000000" w:themeColor="text1"/>
          <w:sz w:val="22"/>
          <w:szCs w:val="22"/>
          <w:lang w:eastAsia="en-US"/>
        </w:rPr>
        <w:t xml:space="preserve"> выполненных Работ, счет-фактуру и т.д.);</w:t>
      </w:r>
    </w:p>
    <w:p w14:paraId="054C7EE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е) потребовать возврата излишне уплаченных денежных средств, указанных в акте Комиссии.</w:t>
      </w:r>
    </w:p>
    <w:p w14:paraId="62AE520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получения от Заказчика указанных выше требований, Исполнитель обязуется выполнить их в сроки, установленные Заказчиком. </w:t>
      </w:r>
    </w:p>
    <w:p w14:paraId="548D5053" w14:textId="71525913" w:rsidR="00206320" w:rsidRPr="004839F3" w:rsidRDefault="00974D89" w:rsidP="00F95813">
      <w:pPr>
        <w:overflowPunct w:val="0"/>
        <w:autoSpaceDE w:val="0"/>
        <w:autoSpaceDN w:val="0"/>
        <w:adjustRightInd w:val="0"/>
        <w:jc w:val="both"/>
        <w:rPr>
          <w:sz w:val="22"/>
          <w:szCs w:val="22"/>
        </w:rPr>
      </w:pPr>
      <w:r w:rsidRPr="004839F3">
        <w:rPr>
          <w:rFonts w:eastAsia="Arial"/>
          <w:bCs/>
          <w:color w:val="000000" w:themeColor="text1"/>
          <w:sz w:val="22"/>
          <w:szCs w:val="22"/>
          <w:lang w:eastAsia="en-US"/>
        </w:rPr>
        <w:t>7.1</w:t>
      </w:r>
      <w:r w:rsidR="009655DA">
        <w:rPr>
          <w:rFonts w:eastAsia="Arial"/>
          <w:bCs/>
          <w:color w:val="000000" w:themeColor="text1"/>
          <w:sz w:val="22"/>
          <w:szCs w:val="22"/>
          <w:lang w:eastAsia="en-US"/>
        </w:rPr>
        <w:t>2</w:t>
      </w:r>
      <w:r w:rsidRPr="004839F3">
        <w:rPr>
          <w:rFonts w:eastAsia="Arial"/>
          <w:bCs/>
          <w:color w:val="000000" w:themeColor="text1"/>
          <w:sz w:val="22"/>
          <w:szCs w:val="22"/>
          <w:lang w:eastAsia="en-US"/>
        </w:rPr>
        <w:t xml:space="preserve">. После завершения </w:t>
      </w:r>
      <w:r w:rsidRPr="004839F3">
        <w:rPr>
          <w:rFonts w:eastAsia="Arial"/>
          <w:color w:val="000000" w:themeColor="text1"/>
          <w:sz w:val="22"/>
          <w:szCs w:val="22"/>
          <w:lang w:eastAsia="en-US"/>
        </w:rPr>
        <w:t>Исполнителем</w:t>
      </w:r>
      <w:r w:rsidRPr="004839F3">
        <w:rPr>
          <w:rFonts w:eastAsia="Arial"/>
          <w:bCs/>
          <w:color w:val="000000" w:themeColor="text1"/>
          <w:sz w:val="22"/>
          <w:szCs w:val="22"/>
          <w:lang w:eastAsia="en-US"/>
        </w:rPr>
        <w:t xml:space="preserve"> Работ</w:t>
      </w:r>
      <w:r w:rsidR="00F473D4"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на соответствующем Объекте</w:t>
      </w:r>
      <w:r w:rsidR="006B78EE" w:rsidRPr="004839F3">
        <w:rPr>
          <w:rFonts w:eastAsia="Arial"/>
          <w:bCs/>
          <w:color w:val="000000" w:themeColor="text1"/>
          <w:sz w:val="22"/>
          <w:szCs w:val="22"/>
          <w:lang w:eastAsia="en-US"/>
        </w:rPr>
        <w:t>,</w:t>
      </w:r>
      <w:r w:rsidR="00F473D4" w:rsidRPr="004839F3">
        <w:rPr>
          <w:rFonts w:eastAsia="Arial"/>
          <w:bCs/>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освобождает территорию вокруг Объекта от собственного оборудования, материалов, временных сооружений, и др. По итогам демобилизации представители Заказчика и </w:t>
      </w:r>
      <w:r w:rsidRPr="004839F3">
        <w:rPr>
          <w:rFonts w:eastAsia="Arial"/>
          <w:color w:val="000000" w:themeColor="text1"/>
          <w:sz w:val="22"/>
          <w:szCs w:val="22"/>
          <w:lang w:eastAsia="en-US"/>
        </w:rPr>
        <w:t>Исполнителя</w:t>
      </w:r>
      <w:r w:rsidR="00F473D4"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 xml:space="preserve">составляют совместный Акт об отсутствии замечаний к территории производства работ. </w:t>
      </w:r>
      <w:r w:rsidRPr="004839F3">
        <w:rPr>
          <w:sz w:val="22"/>
          <w:szCs w:val="22"/>
        </w:rPr>
        <w:t>В случае нарушения сроков демобилизации Исполнитель уплачивает Заказчику штраф в размере 10 000 000,00 руб.</w:t>
      </w:r>
    </w:p>
    <w:p w14:paraId="4C4F5712" w14:textId="77777777" w:rsidR="00F95813" w:rsidRPr="004839F3" w:rsidRDefault="00F95813" w:rsidP="00F95813">
      <w:pPr>
        <w:autoSpaceDE w:val="0"/>
        <w:autoSpaceDN w:val="0"/>
        <w:adjustRightInd w:val="0"/>
        <w:rPr>
          <w:rFonts w:eastAsia="Arial"/>
          <w:b/>
          <w:bCs/>
          <w:color w:val="000000" w:themeColor="text1"/>
          <w:sz w:val="22"/>
          <w:szCs w:val="22"/>
          <w:lang w:eastAsia="en-US"/>
        </w:rPr>
      </w:pPr>
    </w:p>
    <w:p w14:paraId="1ACC1BFE"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8. ПЕРЕХОД ПРАВА СОБСТВЕННОСТИ</w:t>
      </w:r>
    </w:p>
    <w:p w14:paraId="235A9992" w14:textId="2F5DD881"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 xml:space="preserve">8.1. </w:t>
      </w:r>
      <w:r w:rsidRPr="004839F3">
        <w:rPr>
          <w:color w:val="000000" w:themeColor="text1"/>
          <w:sz w:val="22"/>
          <w:szCs w:val="22"/>
        </w:rPr>
        <w:t>Право собственности на отходы бурения</w:t>
      </w:r>
      <w:r w:rsidR="006A4068" w:rsidRPr="004839F3">
        <w:rPr>
          <w:color w:val="000000" w:themeColor="text1"/>
          <w:sz w:val="22"/>
          <w:szCs w:val="22"/>
        </w:rPr>
        <w:t xml:space="preserve"> по каждому из Объектов </w:t>
      </w:r>
      <w:r w:rsidRPr="004839F3">
        <w:rPr>
          <w:color w:val="000000" w:themeColor="text1"/>
          <w:sz w:val="22"/>
          <w:szCs w:val="22"/>
        </w:rPr>
        <w:t xml:space="preserve">переходит </w:t>
      </w:r>
      <w:r w:rsidR="006A4068" w:rsidRPr="004839F3">
        <w:rPr>
          <w:color w:val="000000" w:themeColor="text1"/>
          <w:sz w:val="22"/>
          <w:szCs w:val="22"/>
        </w:rPr>
        <w:t>к И</w:t>
      </w:r>
      <w:r w:rsidRPr="004839F3">
        <w:rPr>
          <w:color w:val="000000" w:themeColor="text1"/>
          <w:sz w:val="22"/>
          <w:szCs w:val="22"/>
        </w:rPr>
        <w:t xml:space="preserve">сполнителю </w:t>
      </w:r>
      <w:r w:rsidR="00F64E11" w:rsidRPr="004839F3">
        <w:rPr>
          <w:color w:val="000000" w:themeColor="text1"/>
          <w:sz w:val="22"/>
          <w:szCs w:val="22"/>
        </w:rPr>
        <w:t>с даты,</w:t>
      </w:r>
      <w:r w:rsidRPr="004839F3">
        <w:rPr>
          <w:color w:val="000000" w:themeColor="text1"/>
          <w:sz w:val="22"/>
          <w:szCs w:val="22"/>
        </w:rPr>
        <w:t xml:space="preserve"> указанной в акте приема-передачи отходов бурения (Приложение №</w:t>
      </w:r>
      <w:r w:rsidR="00CB1904">
        <w:rPr>
          <w:color w:val="000000" w:themeColor="text1"/>
          <w:sz w:val="22"/>
          <w:szCs w:val="22"/>
        </w:rPr>
        <w:t xml:space="preserve"> </w:t>
      </w:r>
      <w:r w:rsidRPr="004839F3">
        <w:rPr>
          <w:color w:val="000000" w:themeColor="text1"/>
          <w:sz w:val="22"/>
          <w:szCs w:val="22"/>
        </w:rPr>
        <w:t xml:space="preserve">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принимает на себя всю ответственность за обращение с ними независимо от места нахождения указанных </w:t>
      </w:r>
      <w:r w:rsidRPr="004839F3">
        <w:rPr>
          <w:rFonts w:eastAsia="Arial"/>
          <w:color w:val="000000" w:themeColor="text1"/>
          <w:sz w:val="22"/>
          <w:szCs w:val="22"/>
          <w:lang w:eastAsia="en-US"/>
        </w:rPr>
        <w:t>Отходов бурения</w:t>
      </w:r>
      <w:r w:rsidRPr="004839F3">
        <w:rPr>
          <w:color w:val="000000" w:themeColor="text1"/>
          <w:sz w:val="22"/>
          <w:szCs w:val="22"/>
        </w:rPr>
        <w:t xml:space="preserve"> и других обстоятельств.</w:t>
      </w:r>
    </w:p>
    <w:p w14:paraId="65C235A7" w14:textId="6046E78A" w:rsidR="00964272" w:rsidRPr="004839F3" w:rsidRDefault="00974D89" w:rsidP="00F95813">
      <w:pPr>
        <w:keepLines/>
        <w:widowControl w:val="0"/>
        <w:suppressAutoHyphens/>
        <w:autoSpaceDE w:val="0"/>
        <w:autoSpaceDN w:val="0"/>
        <w:adjustRightInd w:val="0"/>
        <w:jc w:val="both"/>
        <w:rPr>
          <w:color w:val="000000" w:themeColor="text1"/>
          <w:sz w:val="22"/>
          <w:szCs w:val="22"/>
        </w:rPr>
      </w:pPr>
      <w:r w:rsidRPr="004839F3">
        <w:rPr>
          <w:rFonts w:eastAsia="Arial"/>
          <w:bCs/>
          <w:color w:val="000000" w:themeColor="text1"/>
          <w:sz w:val="22"/>
          <w:szCs w:val="22"/>
          <w:lang w:eastAsia="en-US"/>
        </w:rPr>
        <w:t>8.2</w:t>
      </w:r>
      <w:r w:rsidR="00D53515" w:rsidRPr="004839F3">
        <w:rPr>
          <w:rFonts w:eastAsia="Arial"/>
          <w:bCs/>
          <w:color w:val="000000" w:themeColor="text1"/>
          <w:sz w:val="22"/>
          <w:szCs w:val="22"/>
          <w:lang w:eastAsia="en-US"/>
        </w:rPr>
        <w:t xml:space="preserve"> Результат утилизации отходов бурения является собственностью Исполнителя, за которую он несет ответственность в полном объеме, не допуская его ненадлежащее использование и излишнее накопление.</w:t>
      </w:r>
    </w:p>
    <w:p w14:paraId="669129AC" w14:textId="77777777" w:rsidR="00A162EA" w:rsidRPr="004839F3" w:rsidRDefault="00A162EA" w:rsidP="00F95813">
      <w:pPr>
        <w:keepLines/>
        <w:widowControl w:val="0"/>
        <w:suppressAutoHyphens/>
        <w:autoSpaceDE w:val="0"/>
        <w:autoSpaceDN w:val="0"/>
        <w:adjustRightInd w:val="0"/>
        <w:jc w:val="both"/>
        <w:rPr>
          <w:color w:val="000000" w:themeColor="text1"/>
          <w:sz w:val="22"/>
          <w:szCs w:val="22"/>
        </w:rPr>
      </w:pPr>
    </w:p>
    <w:p w14:paraId="69F89BCD" w14:textId="77777777" w:rsidR="00964272" w:rsidRPr="004839F3" w:rsidRDefault="00974D89" w:rsidP="00F95813">
      <w:pPr>
        <w:autoSpaceDE w:val="0"/>
        <w:autoSpaceDN w:val="0"/>
        <w:adjustRightInd w:val="0"/>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9. СПЕЦИАЛЬНАЯ ТЕХНИКА И РАСХОДНЫЕ МАТЕРИАЛЫ </w:t>
      </w:r>
    </w:p>
    <w:p w14:paraId="017DEC0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9.1. Исполнитель доставляет на Объект всю Специальную технику и расходные материалы, </w:t>
      </w:r>
      <w:r w:rsidR="005B1910" w:rsidRPr="004839F3">
        <w:rPr>
          <w:rFonts w:eastAsia="Arial"/>
          <w:color w:val="000000" w:themeColor="text1"/>
          <w:sz w:val="22"/>
          <w:szCs w:val="22"/>
          <w:lang w:eastAsia="en-US"/>
        </w:rPr>
        <w:t xml:space="preserve">вагон-дома, </w:t>
      </w:r>
      <w:r w:rsidRPr="004839F3">
        <w:rPr>
          <w:rFonts w:eastAsia="Arial"/>
          <w:color w:val="000000" w:themeColor="text1"/>
          <w:sz w:val="22"/>
          <w:szCs w:val="22"/>
          <w:lang w:eastAsia="en-US"/>
        </w:rPr>
        <w:t xml:space="preserve">необходимые для выполнения Работ, осуществляет их разгрузку и складирование, выполняет ремонт и техническое обслуживание оборудования, машин и механизмов. </w:t>
      </w:r>
    </w:p>
    <w:p w14:paraId="56D4993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9.2. Специальная техника и расходные материалы, используемые Исполнителем для производства Работ, должны соответствовать требованиям нормативных документов Российской Федерации. </w:t>
      </w:r>
    </w:p>
    <w:p w14:paraId="3507AB0E" w14:textId="77777777" w:rsidR="00444F85"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9.3. Специальная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0239FAA0"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9.4. Все транспортные средства должны быть укомплектованы (оснащены):</w:t>
      </w:r>
    </w:p>
    <w:p w14:paraId="05508AFE"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 ремнями безопасности (места водителя и всех пассажиров), </w:t>
      </w:r>
    </w:p>
    <w:p w14:paraId="7DF0F4F5" w14:textId="77777777" w:rsidR="00444F85" w:rsidRPr="004839F3" w:rsidRDefault="00974D89" w:rsidP="00F95813">
      <w:pPr>
        <w:jc w:val="both"/>
        <w:rPr>
          <w:color w:val="000000" w:themeColor="text1"/>
          <w:sz w:val="22"/>
          <w:szCs w:val="22"/>
        </w:rPr>
      </w:pPr>
      <w:r w:rsidRPr="004839F3">
        <w:rPr>
          <w:color w:val="000000" w:themeColor="text1"/>
          <w:sz w:val="22"/>
          <w:szCs w:val="22"/>
        </w:rPr>
        <w:t>-антивандальными двусторонними (в целях одновременной видеозаписи дорожной обстановки и действий водителя) видеорегистраторами, обеспечивающими запись до обновления на одну карту памяти не менее 24-х часов работы при заведённом двигателе, установленные таким образом, чтобы не ограничивали обзор с водительского места, и начинали видеосъемку одновременно с запуском двигателя ТС,  (конструктивно исключающими действия водителя по отключению видеорегистратора и извлечения карты памяти, память которой не менее 32 Гб);</w:t>
      </w:r>
    </w:p>
    <w:p w14:paraId="1FF2652A" w14:textId="77777777" w:rsidR="00444F85" w:rsidRPr="004839F3" w:rsidRDefault="00974D89" w:rsidP="00F95813">
      <w:pPr>
        <w:widowControl w:val="0"/>
        <w:shd w:val="clear" w:color="auto" w:fill="FFFFFF"/>
        <w:autoSpaceDE w:val="0"/>
        <w:autoSpaceDN w:val="0"/>
        <w:adjustRightInd w:val="0"/>
        <w:rPr>
          <w:color w:val="000000" w:themeColor="text1"/>
          <w:sz w:val="22"/>
          <w:szCs w:val="22"/>
        </w:rPr>
      </w:pPr>
      <w:r w:rsidRPr="004839F3">
        <w:rPr>
          <w:color w:val="000000" w:themeColor="text1"/>
          <w:sz w:val="22"/>
          <w:szCs w:val="22"/>
        </w:rPr>
        <w:t xml:space="preserve">-сертифицированными искрогасителями, </w:t>
      </w:r>
    </w:p>
    <w:p w14:paraId="311FC4DD" w14:textId="77777777" w:rsidR="00444F85" w:rsidRPr="004839F3" w:rsidRDefault="00974D89" w:rsidP="00F95813">
      <w:pPr>
        <w:jc w:val="both"/>
        <w:rPr>
          <w:color w:val="000000" w:themeColor="text1"/>
          <w:sz w:val="22"/>
          <w:szCs w:val="22"/>
        </w:rPr>
      </w:pPr>
      <w:r w:rsidRPr="004839F3">
        <w:rPr>
          <w:color w:val="000000" w:themeColor="text1"/>
          <w:sz w:val="22"/>
          <w:szCs w:val="22"/>
        </w:rPr>
        <w:t>-БСМТС (бортовая система мониторинга транспортных</w:t>
      </w:r>
      <w:r w:rsidR="00F473D4" w:rsidRPr="004839F3">
        <w:rPr>
          <w:color w:val="000000" w:themeColor="text1"/>
          <w:sz w:val="22"/>
          <w:szCs w:val="22"/>
        </w:rPr>
        <w:t xml:space="preserve"> </w:t>
      </w:r>
      <w:r w:rsidRPr="004839F3">
        <w:rPr>
          <w:color w:val="000000" w:themeColor="text1"/>
          <w:sz w:val="22"/>
          <w:szCs w:val="22"/>
        </w:rPr>
        <w:t>средств), которая должна обеспечивать регистрацию следующих характеристик движения:</w:t>
      </w:r>
    </w:p>
    <w:p w14:paraId="2AD02C80"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скорость;</w:t>
      </w:r>
    </w:p>
    <w:p w14:paraId="0F47F8A7"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километраж;</w:t>
      </w:r>
    </w:p>
    <w:p w14:paraId="571AE373"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время в пути</w:t>
      </w:r>
    </w:p>
    <w:p w14:paraId="3D94A93D"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отображение движения ТС на карте по маршруту движения;</w:t>
      </w:r>
    </w:p>
    <w:p w14:paraId="0B2D69AC" w14:textId="77777777" w:rsidR="00444F85" w:rsidRPr="004839F3" w:rsidRDefault="00974D89" w:rsidP="00F95813">
      <w:pPr>
        <w:numPr>
          <w:ilvl w:val="0"/>
          <w:numId w:val="3"/>
        </w:numPr>
        <w:tabs>
          <w:tab w:val="num" w:pos="539"/>
        </w:tabs>
        <w:ind w:left="538" w:firstLine="0"/>
        <w:jc w:val="both"/>
        <w:rPr>
          <w:color w:val="000000" w:themeColor="text1"/>
          <w:sz w:val="22"/>
          <w:szCs w:val="22"/>
        </w:rPr>
      </w:pPr>
      <w:r w:rsidRPr="004839F3">
        <w:rPr>
          <w:color w:val="000000" w:themeColor="text1"/>
          <w:sz w:val="22"/>
          <w:szCs w:val="22"/>
        </w:rPr>
        <w:t xml:space="preserve">в т.ч. выгрузку любых отчетов за выбранный период с момента </w:t>
      </w:r>
      <w:r w:rsidR="00804642" w:rsidRPr="004839F3">
        <w:rPr>
          <w:color w:val="000000" w:themeColor="text1"/>
          <w:sz w:val="22"/>
          <w:szCs w:val="22"/>
        </w:rPr>
        <w:t>выполнения работ</w:t>
      </w:r>
      <w:r w:rsidRPr="004839F3">
        <w:rPr>
          <w:color w:val="000000" w:themeColor="text1"/>
          <w:sz w:val="22"/>
          <w:szCs w:val="22"/>
        </w:rPr>
        <w:t>;</w:t>
      </w:r>
    </w:p>
    <w:p w14:paraId="683B9D29" w14:textId="77777777"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 xml:space="preserve">-ДУТ (датчик уровня топлива). </w:t>
      </w:r>
    </w:p>
    <w:p w14:paraId="52091824" w14:textId="20F29972" w:rsidR="00444F85" w:rsidRPr="004839F3" w:rsidRDefault="00974D89" w:rsidP="00F95813">
      <w:pPr>
        <w:widowControl w:val="0"/>
        <w:shd w:val="clear" w:color="auto" w:fill="FFFFFF"/>
        <w:autoSpaceDE w:val="0"/>
        <w:autoSpaceDN w:val="0"/>
        <w:adjustRightInd w:val="0"/>
        <w:jc w:val="both"/>
        <w:rPr>
          <w:color w:val="000000" w:themeColor="text1"/>
          <w:sz w:val="22"/>
          <w:szCs w:val="22"/>
        </w:rPr>
      </w:pPr>
      <w:r w:rsidRPr="004839F3">
        <w:rPr>
          <w:color w:val="000000" w:themeColor="text1"/>
          <w:sz w:val="22"/>
          <w:szCs w:val="22"/>
        </w:rPr>
        <w:t>-</w:t>
      </w:r>
      <w:r w:rsidR="004B0E9E" w:rsidRPr="004839F3">
        <w:rPr>
          <w:color w:val="000000" w:themeColor="text1"/>
          <w:sz w:val="22"/>
          <w:szCs w:val="22"/>
        </w:rPr>
        <w:t xml:space="preserve"> Кроме того, </w:t>
      </w:r>
      <w:r w:rsidRPr="004839F3">
        <w:rPr>
          <w:color w:val="000000" w:themeColor="text1"/>
          <w:sz w:val="22"/>
          <w:szCs w:val="22"/>
        </w:rPr>
        <w:t>транспортные средства должны быть укомплектованы тахографами, категории и виды транспортных средств утвержд</w:t>
      </w:r>
      <w:r w:rsidR="006A4068" w:rsidRPr="004839F3">
        <w:rPr>
          <w:color w:val="000000" w:themeColor="text1"/>
          <w:sz w:val="22"/>
          <w:szCs w:val="22"/>
        </w:rPr>
        <w:t>е</w:t>
      </w:r>
      <w:r w:rsidRPr="004839F3">
        <w:rPr>
          <w:color w:val="000000" w:themeColor="text1"/>
          <w:sz w:val="22"/>
          <w:szCs w:val="22"/>
        </w:rPr>
        <w:t>ны Приказом Минтранса России от 28 октября 2020 г. № 440.</w:t>
      </w:r>
    </w:p>
    <w:p w14:paraId="3122018A" w14:textId="77777777" w:rsidR="00444F85" w:rsidRPr="004839F3" w:rsidRDefault="00444F85" w:rsidP="00F95813">
      <w:pPr>
        <w:autoSpaceDE w:val="0"/>
        <w:autoSpaceDN w:val="0"/>
        <w:adjustRightInd w:val="0"/>
        <w:jc w:val="both"/>
        <w:rPr>
          <w:rFonts w:eastAsia="Arial"/>
          <w:color w:val="000000" w:themeColor="text1"/>
          <w:sz w:val="22"/>
          <w:szCs w:val="22"/>
          <w:lang w:eastAsia="en-US"/>
        </w:rPr>
      </w:pPr>
    </w:p>
    <w:p w14:paraId="00A1DEA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 xml:space="preserve">СТАТЬЯ 10. РЕЖИМ РАБОТ </w:t>
      </w:r>
    </w:p>
    <w:p w14:paraId="5CE880F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10.1. Режим работы Исполнителя при производстве Работ устанавливается Исполнителем самостоятельно, но с учетом: </w:t>
      </w:r>
    </w:p>
    <w:p w14:paraId="5EA96A9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соблюдения правил внутреннего распорядка, принятого Заказчиком на действующих объектах, </w:t>
      </w:r>
    </w:p>
    <w:p w14:paraId="2469F6E6"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color w:val="000000" w:themeColor="text1"/>
          <w:sz w:val="22"/>
          <w:szCs w:val="22"/>
          <w:lang w:eastAsia="en-US"/>
        </w:rPr>
        <w:t>- безусловного исполнения сроков выполнения работ.</w:t>
      </w:r>
    </w:p>
    <w:p w14:paraId="10318E34" w14:textId="7F300F61" w:rsidR="00964272" w:rsidRDefault="00964272" w:rsidP="00F95813">
      <w:pPr>
        <w:autoSpaceDE w:val="0"/>
        <w:autoSpaceDN w:val="0"/>
        <w:adjustRightInd w:val="0"/>
        <w:rPr>
          <w:rFonts w:eastAsia="Arial"/>
          <w:b/>
          <w:bCs/>
          <w:color w:val="000000" w:themeColor="text1"/>
          <w:sz w:val="22"/>
          <w:szCs w:val="22"/>
          <w:lang w:eastAsia="en-US"/>
        </w:rPr>
      </w:pPr>
    </w:p>
    <w:p w14:paraId="71CB0894" w14:textId="1514F7DA" w:rsidR="009655DA" w:rsidRDefault="009655DA" w:rsidP="00F95813">
      <w:pPr>
        <w:autoSpaceDE w:val="0"/>
        <w:autoSpaceDN w:val="0"/>
        <w:adjustRightInd w:val="0"/>
        <w:rPr>
          <w:rFonts w:eastAsia="Arial"/>
          <w:b/>
          <w:bCs/>
          <w:color w:val="000000" w:themeColor="text1"/>
          <w:sz w:val="22"/>
          <w:szCs w:val="22"/>
          <w:lang w:eastAsia="en-US"/>
        </w:rPr>
      </w:pPr>
    </w:p>
    <w:p w14:paraId="607510D4" w14:textId="77777777" w:rsidR="009655DA" w:rsidRPr="004839F3" w:rsidRDefault="009655DA" w:rsidP="00F95813">
      <w:pPr>
        <w:autoSpaceDE w:val="0"/>
        <w:autoSpaceDN w:val="0"/>
        <w:adjustRightInd w:val="0"/>
        <w:rPr>
          <w:rFonts w:eastAsia="Arial"/>
          <w:b/>
          <w:bCs/>
          <w:color w:val="000000" w:themeColor="text1"/>
          <w:sz w:val="22"/>
          <w:szCs w:val="22"/>
          <w:lang w:eastAsia="en-US"/>
        </w:rPr>
      </w:pPr>
    </w:p>
    <w:p w14:paraId="582920A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b/>
          <w:bCs/>
          <w:color w:val="000000" w:themeColor="text1"/>
          <w:sz w:val="22"/>
          <w:szCs w:val="22"/>
          <w:lang w:eastAsia="en-US"/>
        </w:rPr>
        <w:lastRenderedPageBreak/>
        <w:t>СТАТЬЯ 11. ОБЯЗАННОСТИ ИСПОЛНИТЕЛЯ ПО ОБЕСПЕЧЕНИЮ ТРЕБОВАНИЙ ПБОТОС</w:t>
      </w:r>
    </w:p>
    <w:p w14:paraId="3CD6969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 Исполнитель обязуется соблюдать «Основные требования в области промышленной, пожарной безопасности, охраны труда, окружающей среды и реагирования на чрезвычайную ситуацию»(Приложение № 14) и принимать необходимые меры по промышленной безопасности, охране труда, охране окружающей среды, пожарной безопасности, рациональному использованию природных ресурсов, на объекте производства Работ. Исполнитель обязуется действовать согласно: </w:t>
      </w:r>
    </w:p>
    <w:p w14:paraId="0F5CC6C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Политики ООО «БНГРЭ» в области ПБОТОС; </w:t>
      </w:r>
    </w:p>
    <w:p w14:paraId="754172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Антиалкогольной/антинаркотической политики ООО «БНГРЭ»; </w:t>
      </w:r>
    </w:p>
    <w:p w14:paraId="6AD9B9F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Требований Инструкции «Золотые правила безопасности ООО «БНГРЭ» (в составе ЛНД).</w:t>
      </w:r>
    </w:p>
    <w:p w14:paraId="3DBFB4C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и других документов переданных по Акту в соответствии с Перечнем локальных нормативных документов Заказчика (Приложением № 5).</w:t>
      </w:r>
    </w:p>
    <w:p w14:paraId="7E865EB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Соблюдение данных требований Стороны признают существенным условием Договора, и неоднократное нарушение Исполнителем требований, указанных </w:t>
      </w:r>
      <w:proofErr w:type="gramStart"/>
      <w:r w:rsidRPr="004839F3">
        <w:rPr>
          <w:rFonts w:eastAsia="Arial"/>
          <w:color w:val="000000" w:themeColor="text1"/>
          <w:sz w:val="22"/>
          <w:szCs w:val="22"/>
          <w:lang w:eastAsia="en-US"/>
        </w:rPr>
        <w:t>в настоящем пункте</w:t>
      </w:r>
      <w:proofErr w:type="gramEnd"/>
      <w:r w:rsidRPr="004839F3">
        <w:rPr>
          <w:rFonts w:eastAsia="Arial"/>
          <w:color w:val="000000" w:themeColor="text1"/>
          <w:sz w:val="22"/>
          <w:szCs w:val="22"/>
          <w:lang w:eastAsia="en-US"/>
        </w:rPr>
        <w:t xml:space="preserve"> даёт право Заказчику расторгнуть настоящий Договор без возмещения убытков. </w:t>
      </w:r>
    </w:p>
    <w:p w14:paraId="03EBEC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11.2. Исполнитель обязан ознакомить своих работников (и работников Субподрядчиков, привлекаемых </w:t>
      </w:r>
      <w:proofErr w:type="spellStart"/>
      <w:r w:rsidR="00A35919" w:rsidRPr="004839F3">
        <w:rPr>
          <w:rFonts w:eastAsia="Arial"/>
          <w:color w:val="000000" w:themeColor="text1"/>
          <w:sz w:val="22"/>
          <w:szCs w:val="22"/>
          <w:lang w:eastAsia="en-US"/>
        </w:rPr>
        <w:t>суби</w:t>
      </w:r>
      <w:r w:rsidRPr="004839F3">
        <w:rPr>
          <w:rFonts w:eastAsia="Arial"/>
          <w:color w:val="000000" w:themeColor="text1"/>
          <w:sz w:val="22"/>
          <w:szCs w:val="22"/>
          <w:lang w:eastAsia="en-US"/>
        </w:rPr>
        <w:t>сполнител</w:t>
      </w:r>
      <w:r w:rsidR="00A35919" w:rsidRPr="004839F3">
        <w:rPr>
          <w:rFonts w:eastAsia="Arial"/>
          <w:color w:val="000000" w:themeColor="text1"/>
          <w:sz w:val="22"/>
          <w:szCs w:val="22"/>
          <w:lang w:eastAsia="en-US"/>
        </w:rPr>
        <w:t>ем</w:t>
      </w:r>
      <w:proofErr w:type="spellEnd"/>
      <w:r w:rsidRPr="004839F3">
        <w:rPr>
          <w:rFonts w:eastAsia="Arial"/>
          <w:color w:val="000000" w:themeColor="text1"/>
          <w:sz w:val="22"/>
          <w:szCs w:val="22"/>
          <w:lang w:eastAsia="en-US"/>
        </w:rPr>
        <w:t xml:space="preserve"> для выполнения работ по Договору) с действующими на объекте выполнения работ стандартами, регламентами, инструкциями и иными локальными документами Заказчика в области ПБОТОС, полученными от него. Факт ознакомления оформить в Журнале регистрации инструктажей на рабочем месте в письменном виде. Копия Журнала регистрации инструктажей на рабочем месте предоставляется Заказчику, по его требованию. </w:t>
      </w:r>
    </w:p>
    <w:p w14:paraId="0CD3D4A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11.3. Исполнитель обязан до начала производства работ предъявить Заказчику проекты (схемы) подключения вагон-домов к источникам электроснабжения, которые должны содержать конкретные проектные решения по безопасности труда, определяющие технические средства и методы работ, обеспечивающие выполнение нормативных требований безопасности труда.</w:t>
      </w:r>
    </w:p>
    <w:p w14:paraId="3590FBDB" w14:textId="2D94D27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11.4. До начала работ на Объекте Исполнитель обеспечивает </w:t>
      </w:r>
      <w:r w:rsidR="00AD5746"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 xml:space="preserve">прохождение </w:t>
      </w:r>
      <w:r w:rsidR="00AD5746" w:rsidRPr="004839F3">
        <w:rPr>
          <w:rFonts w:eastAsia="Arial"/>
          <w:color w:val="000000" w:themeColor="text1"/>
          <w:sz w:val="22"/>
          <w:szCs w:val="22"/>
          <w:lang w:eastAsia="en-US"/>
        </w:rPr>
        <w:t xml:space="preserve">своим </w:t>
      </w:r>
      <w:r w:rsidRPr="004839F3">
        <w:rPr>
          <w:rFonts w:eastAsia="Arial"/>
          <w:color w:val="000000" w:themeColor="text1"/>
          <w:sz w:val="22"/>
          <w:szCs w:val="22"/>
          <w:lang w:eastAsia="en-US"/>
        </w:rPr>
        <w:t xml:space="preserve">персоналом, прибывающим на рабочую площадку, </w:t>
      </w:r>
      <w:r w:rsidR="00AD5746" w:rsidRPr="004839F3">
        <w:rPr>
          <w:rFonts w:eastAsia="Arial"/>
          <w:color w:val="000000" w:themeColor="text1"/>
          <w:sz w:val="22"/>
          <w:szCs w:val="22"/>
          <w:lang w:eastAsia="en-US"/>
        </w:rPr>
        <w:t xml:space="preserve">вводного инструктажа, </w:t>
      </w:r>
      <w:r w:rsidRPr="004839F3">
        <w:rPr>
          <w:rFonts w:eastAsia="Arial"/>
          <w:color w:val="000000" w:themeColor="text1"/>
          <w:sz w:val="22"/>
          <w:szCs w:val="22"/>
          <w:lang w:eastAsia="en-US"/>
        </w:rPr>
        <w:t xml:space="preserve">инструктажа по безопасности труда, пожарной и экологической безопасности у представителя Заказчика. В ходе проведения инструктажа Исполнитель обязан представить, включая (но не ограничиваясь): </w:t>
      </w:r>
    </w:p>
    <w:p w14:paraId="161AD27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копии других, регламентированных нормами и правилами по ПБОТОС; </w:t>
      </w:r>
    </w:p>
    <w:p w14:paraId="1E089A7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и удостоверений, подтверждающих аттестацию (проверку знаний) ответственных лиц по ПБОТОС; </w:t>
      </w:r>
    </w:p>
    <w:p w14:paraId="4B197C8D"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копии протоколов, подтверждающих аттестацию (проверку знаний) ответственных лиц, руководителей по ПБОТОС; </w:t>
      </w:r>
    </w:p>
    <w:p w14:paraId="2BCBFA1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аттестации (проверки знаний) по ПБОТОС ответственными лицами, руководителями; </w:t>
      </w:r>
    </w:p>
    <w:p w14:paraId="4B4678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прохождение проверки знаний по безопасности труда (квалификационные удостоверения, прохождение пожарно-технического минимума, присвоение группы по электробезопасности); инструкции по охране труда по профессиям и видам работ; </w:t>
      </w:r>
    </w:p>
    <w:p w14:paraId="6997595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работников с указанием профессий, дат </w:t>
      </w:r>
      <w:proofErr w:type="spellStart"/>
      <w:r w:rsidRPr="004839F3">
        <w:rPr>
          <w:rFonts w:eastAsia="Arial"/>
          <w:color w:val="000000" w:themeColor="text1"/>
          <w:sz w:val="22"/>
          <w:szCs w:val="22"/>
          <w:lang w:eastAsia="en-US"/>
        </w:rPr>
        <w:t>перевахтовки</w:t>
      </w:r>
      <w:proofErr w:type="spellEnd"/>
      <w:r w:rsidRPr="004839F3">
        <w:rPr>
          <w:rFonts w:eastAsia="Arial"/>
          <w:color w:val="000000" w:themeColor="text1"/>
          <w:sz w:val="22"/>
          <w:szCs w:val="22"/>
          <w:lang w:eastAsia="en-US"/>
        </w:rPr>
        <w:t xml:space="preserve">, дат проверки знаний; </w:t>
      </w:r>
    </w:p>
    <w:p w14:paraId="6E4BABD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списки транспортной, тракторной, специализированной техники (по грузоподъемной технике – даты освидетельствований, постановки на учет в органах Ростехнадзора); </w:t>
      </w:r>
    </w:p>
    <w:p w14:paraId="680BF7EC" w14:textId="77777777" w:rsidR="003346C3"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удостоверения, подтверждающие повышение квалификации по программе «Профессиональная подготовка лиц на право работы с отходами 1-4 класса опасности»;</w:t>
      </w:r>
    </w:p>
    <w:p w14:paraId="2E330827" w14:textId="77777777" w:rsidR="00EA3C61"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 удостоверения, подтверждающие повышение квалификации по программе «Обеспечение экологической безопасности при работах в области обращения с отходами </w:t>
      </w:r>
      <w:r w:rsidRPr="004839F3">
        <w:rPr>
          <w:rFonts w:eastAsia="Arial"/>
          <w:color w:val="000000" w:themeColor="text1"/>
          <w:sz w:val="22"/>
          <w:szCs w:val="22"/>
          <w:lang w:val="en-US" w:eastAsia="en-US"/>
        </w:rPr>
        <w:t>I</w:t>
      </w:r>
      <w:r w:rsidRPr="004839F3">
        <w:rPr>
          <w:rFonts w:eastAsia="Arial"/>
          <w:color w:val="000000" w:themeColor="text1"/>
          <w:sz w:val="22"/>
          <w:szCs w:val="22"/>
          <w:lang w:eastAsia="en-US"/>
        </w:rPr>
        <w:t>-</w:t>
      </w:r>
      <w:r w:rsidRPr="004839F3">
        <w:rPr>
          <w:rFonts w:eastAsia="Arial"/>
          <w:color w:val="000000" w:themeColor="text1"/>
          <w:sz w:val="22"/>
          <w:szCs w:val="22"/>
          <w:lang w:val="en-US" w:eastAsia="en-US"/>
        </w:rPr>
        <w:t>IV</w:t>
      </w:r>
      <w:r w:rsidRPr="004839F3">
        <w:rPr>
          <w:rFonts w:eastAsia="Arial"/>
          <w:color w:val="000000" w:themeColor="text1"/>
          <w:sz w:val="22"/>
          <w:szCs w:val="22"/>
          <w:lang w:eastAsia="en-US"/>
        </w:rPr>
        <w:t xml:space="preserve"> классов опасности»;</w:t>
      </w:r>
    </w:p>
    <w:p w14:paraId="76CC9D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-иные документы по требованию Заказчика. </w:t>
      </w:r>
    </w:p>
    <w:p w14:paraId="22CFA9CE"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Исполнитель направляет на данный инструктаж работников Субподрядчика. Инструктажи должны проводиться в объеме разработанных Заказчиком программ. </w:t>
      </w:r>
    </w:p>
    <w:p w14:paraId="13B20AF2"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11.5. Исполнитель обязан привлекать к выполнению работ по Договору квалифицированный, опытный персонал, имеющий необходимое обучение в области охраны труда, промышленной, пожарной и экологической безопасности. </w:t>
      </w:r>
    </w:p>
    <w:p w14:paraId="305AA7D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 xml:space="preserve">11.6. Исполнитель берёт на себя обязательства по обеспечению и контролю своих действий в целях сохранения здоровья, создания безопасных условий труда, сбережения окружающей среды, безопасности работающих. </w:t>
      </w:r>
    </w:p>
    <w:p w14:paraId="20E62A0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11.7. Если работа Исполнителя сопряжена с опасностью для персонала Заказчика, других Исполнителей, Субподрядчиков, то перед началом производства работ, либо по мере пребывания стороннего для Исполнителя персонала, Исполнитель</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знак</w:t>
      </w:r>
      <w:r w:rsidR="00074310" w:rsidRPr="004839F3">
        <w:rPr>
          <w:rFonts w:eastAsia="Arial"/>
          <w:color w:val="000000" w:themeColor="text1"/>
          <w:sz w:val="22"/>
          <w:szCs w:val="22"/>
          <w:lang w:eastAsia="en-US"/>
        </w:rPr>
        <w:t>омит</w:t>
      </w:r>
      <w:r w:rsidRPr="004839F3">
        <w:rPr>
          <w:rFonts w:eastAsia="Arial"/>
          <w:color w:val="000000" w:themeColor="text1"/>
          <w:sz w:val="22"/>
          <w:szCs w:val="22"/>
          <w:lang w:eastAsia="en-US"/>
        </w:rPr>
        <w:t xml:space="preserve">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 </w:t>
      </w:r>
    </w:p>
    <w:p w14:paraId="38E7A54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11.8. Исполнитель обязан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воздуху и пр. </w:t>
      </w:r>
    </w:p>
    <w:p w14:paraId="29BCD1B0"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11.9. Исполнитель обеспечивает устранение выявленных в процессе Работы и указанных в предписаниях контролирующих органов нарушений и своевременно представляет ответ об их устранении. </w:t>
      </w:r>
    </w:p>
    <w:p w14:paraId="4BC5238E" w14:textId="5745E48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11.10. Исполнитель обязуется выплатить Заказчику по его письменному требованию неустойку (штраф) за неисполнение или ненадлежащее исполнение Исполнителем требований действующего законодательства, настоящего Договора и приложенных к нему локальных документов Заказчика, определяемую в соответствии со шкалой штрафных санкций (Приложение №</w:t>
      </w:r>
      <w:r w:rsidR="00CB1904">
        <w:rPr>
          <w:rFonts w:eastAsia="Arial"/>
          <w:color w:val="000000" w:themeColor="text1"/>
          <w:sz w:val="22"/>
          <w:szCs w:val="22"/>
          <w:lang w:eastAsia="en-US"/>
        </w:rPr>
        <w:t xml:space="preserve"> </w:t>
      </w:r>
      <w:r w:rsidRPr="004839F3">
        <w:rPr>
          <w:rFonts w:eastAsia="Arial"/>
          <w:color w:val="000000" w:themeColor="text1"/>
          <w:sz w:val="22"/>
          <w:szCs w:val="22"/>
          <w:lang w:eastAsia="en-US"/>
        </w:rPr>
        <w:t>4</w:t>
      </w:r>
      <w:r w:rsidR="00B14BE4">
        <w:rPr>
          <w:rFonts w:eastAsia="Arial"/>
          <w:color w:val="000000" w:themeColor="text1"/>
          <w:sz w:val="22"/>
          <w:szCs w:val="22"/>
          <w:lang w:eastAsia="en-US"/>
        </w:rPr>
        <w:t xml:space="preserve"> </w:t>
      </w:r>
      <w:r w:rsidRPr="004839F3">
        <w:rPr>
          <w:rFonts w:eastAsia="Arial"/>
          <w:color w:val="000000" w:themeColor="text1"/>
          <w:sz w:val="22"/>
          <w:szCs w:val="22"/>
          <w:lang w:eastAsia="en-US"/>
        </w:rPr>
        <w:t>к настоящему Договору), а также возместить убытки Заказчика, причиненные в результате неисполнения или ненадлежащего исполнения Исполнителем требований Заказчика в области ПБОТОС.</w:t>
      </w:r>
    </w:p>
    <w:p w14:paraId="64F1D786"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Факты нарушения норм и правил промышленной, пожарной, экологической безопасности и охраны труда должны быть подтверждены двухсторонним актом фиксации нарушений. </w:t>
      </w:r>
    </w:p>
    <w:p w14:paraId="2CE620D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11.11. Если Исполнитель самостоятельно выявил нарушения и своевременно об этом информировал Заказчика, а также предпринял необходимые корректирующие мероприятия, подтвержденные представителем Заказчика, то штрафные санкции в этом случае к Исполнителю не применяются. </w:t>
      </w:r>
    </w:p>
    <w:p w14:paraId="1385FCC5" w14:textId="4994CC11"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11.12. В случае если нарушение Исполнителем условий настоящего Договора повлекло смерть работника(ков) Исполнител</w:t>
      </w:r>
      <w:r w:rsidR="00AD5746"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Заказчика или третьего лица, Заказчик имеет право на односторонний отказ от исполнения Договора с возмещением Исполнителю стоимости фактически выполненных </w:t>
      </w:r>
      <w:r w:rsidR="00AD5746" w:rsidRPr="004839F3">
        <w:rPr>
          <w:rFonts w:eastAsia="Arial"/>
          <w:color w:val="000000" w:themeColor="text1"/>
          <w:sz w:val="22"/>
          <w:szCs w:val="22"/>
          <w:lang w:eastAsia="en-US"/>
        </w:rPr>
        <w:t xml:space="preserve">и принятых Заказчиком </w:t>
      </w:r>
      <w:r w:rsidRPr="004839F3">
        <w:rPr>
          <w:rFonts w:eastAsia="Arial"/>
          <w:color w:val="000000" w:themeColor="text1"/>
          <w:sz w:val="22"/>
          <w:szCs w:val="22"/>
          <w:lang w:eastAsia="en-US"/>
        </w:rPr>
        <w:t xml:space="preserve">работ. </w:t>
      </w:r>
    </w:p>
    <w:p w14:paraId="163EDB4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11.13. В случае возникновения происшествия со смертельным исходом Исполнитель должен подготовить информационные материалы об обстоятельствах и причинах происшествия. </w:t>
      </w:r>
    </w:p>
    <w:p w14:paraId="046FC24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11.14. Исполнитель за свой счет осуществляет все обязательные в соответствии с требованиями действующего законодательства виды страхования в отношении Работ и работников Исполнителя, а также освобождает Заказчика от всех затрат, убытков и судебных разбирательств, связанных с денежной компенсацией (включая пенсионные выплаты, пособия и прочие социальные льготы) или нанесением увечья какому-либо работнику или со смертью какого–либо работника, привлекаемого для оказания Работ по Договору. Исполнитель несет все риски и ответственность в случае несоблюдения настоящего пункта Договора. </w:t>
      </w:r>
    </w:p>
    <w:p w14:paraId="4E7C3B09" w14:textId="187DF469"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11.15. Исполнитель обязан организовать своими силами и за свой счёт проверки собственного персонала и персонала Субподрядных организаций, присутствующих на Объекте Заказчика, на предмет употребления алкоголя. Требования данного пункта Исполнитель обязан включить в Договоры с Субподрядчиками, привлекаемыми Исполнителем к выполнению работ по Договору. </w:t>
      </w:r>
    </w:p>
    <w:p w14:paraId="0EF1B90A" w14:textId="1348E30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11.16. Исполнитель обеспечивает сохранение земельного участка, переданного Исполнителю на период выполнения Работ, и обязуется проводить мероприятия, предусмотренные действующим законодательством РФ</w:t>
      </w:r>
      <w:r w:rsidR="00A3109F" w:rsidRPr="004839F3">
        <w:rPr>
          <w:rFonts w:eastAsia="Arial"/>
          <w:color w:val="000000" w:themeColor="text1"/>
          <w:sz w:val="22"/>
          <w:szCs w:val="22"/>
          <w:lang w:eastAsia="en-US"/>
        </w:rPr>
        <w:t>, в том числе</w:t>
      </w:r>
      <w:r w:rsidRPr="004839F3">
        <w:rPr>
          <w:rFonts w:eastAsia="Arial"/>
          <w:color w:val="000000" w:themeColor="text1"/>
          <w:sz w:val="22"/>
          <w:szCs w:val="22"/>
          <w:lang w:eastAsia="en-US"/>
        </w:rPr>
        <w:t xml:space="preserve"> </w:t>
      </w:r>
      <w:r w:rsidR="00A3109F" w:rsidRPr="004839F3">
        <w:rPr>
          <w:rFonts w:eastAsia="Arial"/>
          <w:color w:val="000000" w:themeColor="text1"/>
          <w:sz w:val="22"/>
          <w:szCs w:val="22"/>
          <w:lang w:eastAsia="en-US"/>
        </w:rPr>
        <w:t xml:space="preserve">выполняет </w:t>
      </w:r>
      <w:r w:rsidRPr="004839F3">
        <w:rPr>
          <w:rFonts w:eastAsia="Arial"/>
          <w:color w:val="000000" w:themeColor="text1"/>
          <w:sz w:val="22"/>
          <w:szCs w:val="22"/>
          <w:lang w:eastAsia="en-US"/>
        </w:rPr>
        <w:t>в полном объеме работы по технической рекультивации всех нарушенных в ходе выполнения работ земель с последующим оформлением Акта по приему-передаче</w:t>
      </w:r>
      <w:r w:rsidR="00F473D4" w:rsidRPr="004839F3">
        <w:rPr>
          <w:rFonts w:eastAsia="Arial"/>
          <w:color w:val="000000" w:themeColor="text1"/>
          <w:sz w:val="22"/>
          <w:szCs w:val="22"/>
          <w:lang w:eastAsia="en-US"/>
        </w:rPr>
        <w:t xml:space="preserve"> </w:t>
      </w:r>
      <w:proofErr w:type="spellStart"/>
      <w:r w:rsidRPr="004839F3">
        <w:rPr>
          <w:rFonts w:eastAsia="Arial"/>
          <w:color w:val="000000" w:themeColor="text1"/>
          <w:sz w:val="22"/>
          <w:szCs w:val="22"/>
          <w:lang w:eastAsia="en-US"/>
        </w:rPr>
        <w:t>рекультивированных</w:t>
      </w:r>
      <w:proofErr w:type="spellEnd"/>
      <w:r w:rsidRPr="004839F3">
        <w:rPr>
          <w:rFonts w:eastAsia="Arial"/>
          <w:color w:val="000000" w:themeColor="text1"/>
          <w:sz w:val="22"/>
          <w:szCs w:val="22"/>
          <w:lang w:eastAsia="en-US"/>
        </w:rPr>
        <w:t xml:space="preserve"> земель с участием </w:t>
      </w:r>
      <w:r w:rsidR="00A3109F" w:rsidRPr="004839F3">
        <w:rPr>
          <w:rFonts w:eastAsia="Arial"/>
          <w:color w:val="000000" w:themeColor="text1"/>
          <w:sz w:val="22"/>
          <w:szCs w:val="22"/>
          <w:lang w:eastAsia="en-US"/>
        </w:rPr>
        <w:t xml:space="preserve">представителей </w:t>
      </w:r>
      <w:r w:rsidRPr="004839F3">
        <w:rPr>
          <w:rFonts w:eastAsia="Arial"/>
          <w:color w:val="000000" w:themeColor="text1"/>
          <w:sz w:val="22"/>
          <w:szCs w:val="22"/>
          <w:lang w:eastAsia="en-US"/>
        </w:rPr>
        <w:t>Заказчика.</w:t>
      </w:r>
    </w:p>
    <w:p w14:paraId="6A5476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11.17. По завершении Работ по утилизации,</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Исполнитель в течение 10 (десяти) календарных дней вывозит излишки материалов и т.п., производит демонтаж возведенных им Временных зданий и сооружений и оставляет после себя Объект в состоянии, соответствующем экологическим требованиям и санитарным нормам. </w:t>
      </w:r>
    </w:p>
    <w:p w14:paraId="454A136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11.18. Исполнитель обязуется строго придерживаться установленных проездов, исключая выезд за границы земель, отведенных для строительства, проезда техники, зимних проездов.</w:t>
      </w:r>
    </w:p>
    <w:p w14:paraId="45D72432" w14:textId="77777777" w:rsidR="00814E58" w:rsidRPr="004839F3" w:rsidRDefault="00974D89" w:rsidP="00F95813">
      <w:pPr>
        <w:autoSpaceDE w:val="0"/>
        <w:autoSpaceDN w:val="0"/>
        <w:adjustRightInd w:val="0"/>
        <w:jc w:val="both"/>
        <w:rPr>
          <w:color w:val="000000" w:themeColor="text1"/>
          <w:sz w:val="22"/>
          <w:szCs w:val="22"/>
        </w:rPr>
      </w:pPr>
      <w:r w:rsidRPr="004839F3">
        <w:rPr>
          <w:rFonts w:eastAsia="Arial"/>
          <w:color w:val="000000" w:themeColor="text1"/>
          <w:sz w:val="22"/>
          <w:szCs w:val="22"/>
          <w:lang w:eastAsia="en-US"/>
        </w:rPr>
        <w:t>11.19. Исполнитель</w:t>
      </w:r>
      <w:r w:rsidRPr="004839F3">
        <w:rPr>
          <w:color w:val="000000" w:themeColor="text1"/>
          <w:sz w:val="22"/>
          <w:szCs w:val="22"/>
        </w:rPr>
        <w:t xml:space="preserve"> обязуется при выполнении работ на производственной территории Заказчика соблюдать требования электробезопасности.</w:t>
      </w:r>
    </w:p>
    <w:p w14:paraId="69945A78"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lastRenderedPageBreak/>
        <w:t>11.20. На территории временных баз, в вахтовых поселках (городках), эксплуатируемых Исполнителем и расположенных на месторождениях,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B5F924B" w14:textId="77777777" w:rsidR="007A5D8A"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11.21.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довести до сведения своих работников и привлеченных им Субподрядчиков, что скорость движения автотранспорта на промысловых дорогах и объектах заказчика не должна превышать 40 км/ч.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обеспечить соблюдение указанного скоростного режима собственными </w:t>
      </w:r>
      <w:r w:rsidR="00EF5B07" w:rsidRPr="004839F3">
        <w:rPr>
          <w:color w:val="000000" w:themeColor="text1"/>
          <w:sz w:val="22"/>
          <w:szCs w:val="22"/>
        </w:rPr>
        <w:t>работниками и</w:t>
      </w:r>
      <w:r w:rsidRPr="004839F3">
        <w:rPr>
          <w:color w:val="000000" w:themeColor="text1"/>
          <w:sz w:val="22"/>
          <w:szCs w:val="22"/>
        </w:rPr>
        <w:t xml:space="preserve"> </w:t>
      </w:r>
      <w:r w:rsidR="00EF5B07" w:rsidRPr="004839F3">
        <w:rPr>
          <w:color w:val="000000" w:themeColor="text1"/>
          <w:sz w:val="22"/>
          <w:szCs w:val="22"/>
        </w:rPr>
        <w:t>работниками субподрядных</w:t>
      </w:r>
      <w:r w:rsidRPr="004839F3">
        <w:rPr>
          <w:color w:val="000000" w:themeColor="text1"/>
          <w:sz w:val="22"/>
          <w:szCs w:val="22"/>
        </w:rPr>
        <w:t xml:space="preserve"> организаций.</w:t>
      </w:r>
    </w:p>
    <w:p w14:paraId="1C7C4C3F"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785D03F" w14:textId="77777777" w:rsidR="00964272" w:rsidRPr="004839F3" w:rsidRDefault="00974D89" w:rsidP="00F95813">
      <w:pPr>
        <w:autoSpaceDE w:val="0"/>
        <w:autoSpaceDN w:val="0"/>
        <w:adjustRightInd w:val="0"/>
        <w:jc w:val="both"/>
        <w:rPr>
          <w:rFonts w:eastAsia="Arial"/>
          <w:b/>
          <w:bCs/>
          <w:color w:val="000000" w:themeColor="text1"/>
          <w:sz w:val="22"/>
          <w:szCs w:val="22"/>
          <w:lang w:eastAsia="en-US"/>
        </w:rPr>
      </w:pPr>
      <w:r w:rsidRPr="004839F3">
        <w:rPr>
          <w:rFonts w:eastAsia="Arial"/>
          <w:b/>
          <w:bCs/>
          <w:color w:val="000000" w:themeColor="text1"/>
          <w:sz w:val="22"/>
          <w:szCs w:val="22"/>
          <w:lang w:eastAsia="en-US"/>
        </w:rPr>
        <w:t>СТАТЬЯ 12. ОБЯЗАННОСТИ ЗАКАЗЧИКА ПО ОБЕСПЕЧЕНИЮ ТРЕБОВАНИЙ ПБОТОС</w:t>
      </w:r>
    </w:p>
    <w:p w14:paraId="1392E60B" w14:textId="77777777" w:rsidR="00661136"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12.1. Заказчик по своему усмотрению и с целью минимизации последствий может принимать участие в проведении работ по локализации и ликвидации последствий вредного воздействия на окружающую среду, возникших по вине Исполнителя в процессе выполнения работ по Договору на объектах Заказчика. В этом случае Исполнитель возмещает Заказчику расходы на проведение таких работ. </w:t>
      </w:r>
    </w:p>
    <w:p w14:paraId="058FEFB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12.2. Заказчик вправе приостановить работу Исполнителя (Субподрядчика) в случае невыполнения (нарушения) Исполнителем (Субподрядчиком) действующего законодательства в области ПБОТОС, а также, остановить работы (с оформлением Акта) в случае угрозы возникновения аварии, инцидента, несчастного случая, пожара, причинения ущерба Исполнителем (Субподрядчиком) имуществу Заказчика и окружающей среде. </w:t>
      </w:r>
    </w:p>
    <w:p w14:paraId="7DEC1066" w14:textId="77777777" w:rsidR="00964272" w:rsidRPr="004839F3" w:rsidRDefault="00964272" w:rsidP="00F95813">
      <w:pPr>
        <w:autoSpaceDE w:val="0"/>
        <w:autoSpaceDN w:val="0"/>
        <w:adjustRightInd w:val="0"/>
        <w:rPr>
          <w:rFonts w:eastAsia="Arial"/>
          <w:b/>
          <w:bCs/>
          <w:color w:val="000000" w:themeColor="text1"/>
          <w:sz w:val="22"/>
          <w:szCs w:val="22"/>
          <w:lang w:eastAsia="en-US"/>
        </w:rPr>
      </w:pPr>
    </w:p>
    <w:p w14:paraId="643E1FD9"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СТАТЬЯ 13. ПЕРСОНАЛ ИСПОЛНИТЕЛЯ</w:t>
      </w:r>
    </w:p>
    <w:p w14:paraId="3E58BF58"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13.1. Исполнитель обязуется обеспечивать постоянное наличие количества персонала, достаточного для выполнения и завершения работ в соответствии с положениями Договора. </w:t>
      </w:r>
    </w:p>
    <w:p w14:paraId="6DB161F1" w14:textId="480DA30D"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13.2. Исполнитель обеспечивает персонал необходимыми средствами индивидуальной, коллективной защиты и оборудованием, соответствующим рабочим условиям, в соответствии с действующим законодательством. Исполнитель обеспечивает </w:t>
      </w:r>
      <w:r w:rsidR="00B30571" w:rsidRPr="004839F3">
        <w:rPr>
          <w:rFonts w:eastAsia="Arial"/>
          <w:color w:val="000000" w:themeColor="text1"/>
          <w:sz w:val="22"/>
          <w:szCs w:val="22"/>
          <w:lang w:eastAsia="en-US"/>
        </w:rPr>
        <w:t xml:space="preserve">и контролирует </w:t>
      </w:r>
      <w:r w:rsidRPr="004839F3">
        <w:rPr>
          <w:rFonts w:eastAsia="Arial"/>
          <w:color w:val="000000" w:themeColor="text1"/>
          <w:sz w:val="22"/>
          <w:szCs w:val="22"/>
          <w:lang w:eastAsia="en-US"/>
        </w:rPr>
        <w:t>использование всем персоналом при выполнении работ по Договору индивидуальных средств защиты, специальной одежды, и спец</w:t>
      </w:r>
      <w:r w:rsidR="005143CC" w:rsidRPr="004839F3">
        <w:rPr>
          <w:rFonts w:eastAsia="Arial"/>
          <w:color w:val="000000" w:themeColor="text1"/>
          <w:sz w:val="22"/>
          <w:szCs w:val="22"/>
          <w:lang w:eastAsia="en-US"/>
        </w:rPr>
        <w:t xml:space="preserve">иальной </w:t>
      </w:r>
      <w:r w:rsidRPr="004839F3">
        <w:rPr>
          <w:rFonts w:eastAsia="Arial"/>
          <w:color w:val="000000" w:themeColor="text1"/>
          <w:sz w:val="22"/>
          <w:szCs w:val="22"/>
          <w:lang w:eastAsia="en-US"/>
        </w:rPr>
        <w:t>обуви.</w:t>
      </w:r>
    </w:p>
    <w:p w14:paraId="490745A0" w14:textId="37DA29A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13.3. 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 </w:t>
      </w:r>
    </w:p>
    <w:p w14:paraId="3706D45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13.4.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таковых).Исполнитель также обеспечивает соответствие своих работ требованиям применимого права, в том числе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работы должны быть представлены Заказчику. </w:t>
      </w:r>
    </w:p>
    <w:p w14:paraId="1C0C861D" w14:textId="3498E1D3" w:rsidR="00CD4CA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5</w:t>
      </w:r>
      <w:r w:rsidRPr="004839F3">
        <w:rPr>
          <w:rFonts w:eastAsia="Arial"/>
          <w:color w:val="000000" w:themeColor="text1"/>
          <w:sz w:val="22"/>
          <w:szCs w:val="22"/>
          <w:lang w:eastAsia="en-US"/>
        </w:rPr>
        <w:t xml:space="preserve">.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правил пограничного режима. </w:t>
      </w:r>
    </w:p>
    <w:p w14:paraId="2781DA15" w14:textId="77777777" w:rsidR="00D816F9"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выполнения работ по настоящему Договору, если Заказчиком будут выявлено, что использование Исполнителем труда указанных лиц нарушает миграционное законодательство.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представляет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РФ (направляет в Управление экономической безопасности Заказчика копии паспортов, патентов и документов о временной регистрации).</w:t>
      </w:r>
    </w:p>
    <w:p w14:paraId="3B981F6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Исполнителя. </w:t>
      </w:r>
    </w:p>
    <w:p w14:paraId="55F9D96F" w14:textId="2E144423" w:rsidR="00661136"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В случае нарушения установленных настоящим пунктом обязательств,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обязуется возместить все расходы и убытки, понесенные </w:t>
      </w:r>
      <w:proofErr w:type="gramStart"/>
      <w:r w:rsidR="00486563" w:rsidRPr="004839F3">
        <w:rPr>
          <w:rFonts w:eastAsia="Arial"/>
          <w:bCs/>
          <w:color w:val="000000" w:themeColor="text1"/>
          <w:sz w:val="22"/>
          <w:szCs w:val="22"/>
          <w:lang w:eastAsia="en-US"/>
        </w:rPr>
        <w:t>Заказчиком</w:t>
      </w:r>
      <w:proofErr w:type="gramEnd"/>
      <w:r w:rsidRPr="004839F3">
        <w:rPr>
          <w:rFonts w:eastAsia="Arial"/>
          <w:bCs/>
          <w:color w:val="000000" w:themeColor="text1"/>
          <w:sz w:val="22"/>
          <w:szCs w:val="22"/>
          <w:lang w:eastAsia="en-US"/>
        </w:rPr>
        <w:t xml:space="preserve"> в связи с этим, в том числе связанные с привлечением Заказчика к административной ответственности.</w:t>
      </w:r>
    </w:p>
    <w:p w14:paraId="6D174C71" w14:textId="1A9F329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lastRenderedPageBreak/>
        <w:t>13.</w:t>
      </w:r>
      <w:r w:rsidR="009655DA">
        <w:rPr>
          <w:rFonts w:eastAsia="Arial"/>
          <w:color w:val="000000" w:themeColor="text1"/>
          <w:sz w:val="22"/>
          <w:szCs w:val="22"/>
          <w:lang w:eastAsia="en-US"/>
        </w:rPr>
        <w:t>6</w:t>
      </w:r>
      <w:r w:rsidRPr="004839F3">
        <w:rPr>
          <w:rFonts w:eastAsia="Arial"/>
          <w:color w:val="000000" w:themeColor="text1"/>
          <w:sz w:val="22"/>
          <w:szCs w:val="22"/>
          <w:lang w:eastAsia="en-US"/>
        </w:rPr>
        <w:t>. Заказчик вправе потребовать от Исполнителя замену его персонала по письменному</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уведомлению с указанием причин такого решения. Исполнитель обязан в течение 48 (сорока восьми) часов с момента получения письменного уведомления заменить Персонал, несмотря на возможную субъективность требования. </w:t>
      </w:r>
    </w:p>
    <w:p w14:paraId="31DC721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Отстранённый от выполнения работ персонал Исполнителя не может быть привлечен повторно для выполнения работ по Договору, или к каким-либо другим работам Заказчика, без предварительного письменного согласия Заказчика. </w:t>
      </w:r>
    </w:p>
    <w:p w14:paraId="711139D0" w14:textId="66E9B7D0"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7</w:t>
      </w:r>
      <w:r w:rsidRPr="004839F3">
        <w:rPr>
          <w:rFonts w:eastAsia="Arial"/>
          <w:color w:val="000000" w:themeColor="text1"/>
          <w:sz w:val="22"/>
          <w:szCs w:val="22"/>
          <w:lang w:eastAsia="en-US"/>
        </w:rPr>
        <w:t xml:space="preserve">. 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 </w:t>
      </w:r>
    </w:p>
    <w:p w14:paraId="3CE3C484" w14:textId="6B531D7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8</w:t>
      </w:r>
      <w:r w:rsidRPr="004839F3">
        <w:rPr>
          <w:rFonts w:eastAsia="Arial"/>
          <w:color w:val="000000" w:themeColor="text1"/>
          <w:sz w:val="22"/>
          <w:szCs w:val="22"/>
          <w:lang w:eastAsia="en-US"/>
        </w:rPr>
        <w:t>. Исполнитель обязан обеспечить своевременное согласование у Заказчика перечня лиц, допущенных на территорию объектов Заказчика, и получение необходимых пропусков для работников и транспортных средств согласно Процедуры допуска работников подрядных организаций на объекты производства Работ ООО «БНГРЭ»</w:t>
      </w:r>
      <w:r w:rsidR="00A21289" w:rsidRPr="004839F3">
        <w:rPr>
          <w:rFonts w:eastAsia="Arial"/>
          <w:color w:val="000000" w:themeColor="text1"/>
          <w:sz w:val="22"/>
          <w:szCs w:val="22"/>
          <w:lang w:eastAsia="en-US"/>
        </w:rPr>
        <w:t xml:space="preserve"> (Приложение № 17</w:t>
      </w:r>
      <w:r w:rsidR="00F20A0E" w:rsidRPr="004839F3">
        <w:rPr>
          <w:rFonts w:eastAsia="Arial"/>
          <w:color w:val="000000" w:themeColor="text1"/>
          <w:sz w:val="22"/>
          <w:szCs w:val="22"/>
          <w:lang w:eastAsia="en-US"/>
        </w:rPr>
        <w:t>)</w:t>
      </w:r>
      <w:r w:rsidR="00A5562A" w:rsidRPr="004839F3">
        <w:rPr>
          <w:rFonts w:eastAsia="Arial"/>
          <w:color w:val="000000" w:themeColor="text1"/>
          <w:sz w:val="22"/>
          <w:szCs w:val="22"/>
          <w:lang w:eastAsia="en-US"/>
        </w:rPr>
        <w:t>,</w:t>
      </w:r>
      <w:r w:rsidR="00F20A0E" w:rsidRPr="004839F3">
        <w:rPr>
          <w:rFonts w:eastAsia="Arial"/>
          <w:color w:val="000000" w:themeColor="text1"/>
          <w:sz w:val="22"/>
          <w:szCs w:val="22"/>
          <w:lang w:eastAsia="en-US"/>
        </w:rPr>
        <w:t xml:space="preserve"> а также в соответствии с</w:t>
      </w:r>
      <w:r w:rsidR="00F473D4" w:rsidRPr="004839F3">
        <w:rPr>
          <w:rFonts w:eastAsia="Arial"/>
          <w:color w:val="000000" w:themeColor="text1"/>
          <w:sz w:val="22"/>
          <w:szCs w:val="22"/>
          <w:lang w:eastAsia="en-US"/>
        </w:rPr>
        <w:t xml:space="preserve"> </w:t>
      </w:r>
      <w:r w:rsidR="00025480" w:rsidRPr="004839F3">
        <w:rPr>
          <w:rFonts w:eastAsia="Arial"/>
          <w:color w:val="000000" w:themeColor="text1"/>
          <w:sz w:val="22"/>
          <w:szCs w:val="22"/>
          <w:lang w:eastAsia="en-US"/>
        </w:rPr>
        <w:t xml:space="preserve">Положением «ПОРЯДОК ВЗАИМОДЕЙСТВИЯ С ПОДРЯДНЫМИ ОРГАНИЗАЦИЯМИ В ОБЛАСТИ ПРОМЫШЛЕННОЙ И ПОЖАРНОЙ БЕЗОПАСНОСТИ, ОХРАНЫ ТРУДА И ОКРУЖАЮЩЕЙ СРЕДЫ» (Приложение № </w:t>
      </w:r>
      <w:r w:rsidR="003A3803" w:rsidRPr="004839F3">
        <w:rPr>
          <w:rFonts w:eastAsia="Arial"/>
          <w:color w:val="000000" w:themeColor="text1"/>
          <w:sz w:val="22"/>
          <w:szCs w:val="22"/>
          <w:lang w:eastAsia="en-US"/>
        </w:rPr>
        <w:t>4</w:t>
      </w:r>
      <w:r w:rsidR="00025480" w:rsidRPr="004839F3">
        <w:rPr>
          <w:rFonts w:eastAsia="Arial"/>
          <w:color w:val="000000" w:themeColor="text1"/>
          <w:sz w:val="22"/>
          <w:szCs w:val="22"/>
          <w:lang w:eastAsia="en-US"/>
        </w:rPr>
        <w:t>).</w:t>
      </w:r>
    </w:p>
    <w:p w14:paraId="08F6E1C9" w14:textId="632B91D8" w:rsidR="007A5D8A"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w:t>
      </w:r>
      <w:r w:rsidR="009655DA">
        <w:rPr>
          <w:rFonts w:eastAsia="Arial"/>
          <w:color w:val="000000" w:themeColor="text1"/>
          <w:sz w:val="22"/>
          <w:szCs w:val="22"/>
          <w:lang w:eastAsia="en-US"/>
        </w:rPr>
        <w:t>9</w:t>
      </w:r>
      <w:r w:rsidRPr="004839F3">
        <w:rPr>
          <w:rFonts w:eastAsia="Arial"/>
          <w:color w:val="000000" w:themeColor="text1"/>
          <w:sz w:val="22"/>
          <w:szCs w:val="22"/>
          <w:lang w:eastAsia="en-US"/>
        </w:rPr>
        <w:t>. В случае увольнения персонала Исполнителя, имеющего пропуск на объект Заказчика, Исполнитель обязан:</w:t>
      </w:r>
    </w:p>
    <w:p w14:paraId="024089BB"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изъять у него пропуск на объект заказчика;</w:t>
      </w:r>
    </w:p>
    <w:p w14:paraId="00F076C5" w14:textId="348C8ABA"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 xml:space="preserve">в день увольнения в письменном виде уведомить Заказчика об увольнении работника и об изъятии у последнего пропуска на объект </w:t>
      </w:r>
      <w:r w:rsidR="00302778" w:rsidRPr="004839F3">
        <w:rPr>
          <w:rFonts w:eastAsia="Arial"/>
          <w:color w:val="000000" w:themeColor="text1"/>
          <w:sz w:val="22"/>
          <w:szCs w:val="22"/>
          <w:lang w:eastAsia="en-US"/>
        </w:rPr>
        <w:t>З</w:t>
      </w:r>
      <w:r w:rsidRPr="004839F3">
        <w:rPr>
          <w:rFonts w:eastAsia="Arial"/>
          <w:color w:val="000000" w:themeColor="text1"/>
          <w:sz w:val="22"/>
          <w:szCs w:val="22"/>
          <w:lang w:eastAsia="en-US"/>
        </w:rPr>
        <w:t xml:space="preserve">аказчика;    </w:t>
      </w:r>
    </w:p>
    <w:p w14:paraId="24092103"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день увольнения обеспечить вывоз работника за пределы объекта Заказчика;</w:t>
      </w:r>
    </w:p>
    <w:p w14:paraId="0D443878" w14:textId="77777777" w:rsidR="007A5D8A" w:rsidRPr="004839F3" w:rsidRDefault="00974D89" w:rsidP="00F95813">
      <w:pPr>
        <w:tabs>
          <w:tab w:val="left" w:pos="284"/>
        </w:tabs>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w:t>
      </w:r>
      <w:r w:rsidRPr="004839F3">
        <w:rPr>
          <w:rFonts w:eastAsia="Arial"/>
          <w:color w:val="000000" w:themeColor="text1"/>
          <w:sz w:val="22"/>
          <w:szCs w:val="22"/>
          <w:lang w:eastAsia="en-US"/>
        </w:rPr>
        <w:tab/>
        <w:t>в течение 3 (трех) календарных дней с момента увольнения предоставить Заказчику изъятый пропуск на объект заказчика.</w:t>
      </w:r>
    </w:p>
    <w:p w14:paraId="0E812E85" w14:textId="77777777" w:rsidR="009655DA" w:rsidRDefault="00974D89" w:rsidP="009655DA">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13.1</w:t>
      </w:r>
      <w:r w:rsidR="009655DA">
        <w:rPr>
          <w:rFonts w:eastAsia="Arial"/>
          <w:color w:val="000000" w:themeColor="text1"/>
          <w:sz w:val="22"/>
          <w:szCs w:val="22"/>
          <w:lang w:eastAsia="en-US"/>
        </w:rPr>
        <w:t>0</w:t>
      </w:r>
      <w:r w:rsidRPr="004839F3">
        <w:rPr>
          <w:rFonts w:eastAsia="Arial"/>
          <w:color w:val="000000" w:themeColor="text1"/>
          <w:sz w:val="22"/>
          <w:szCs w:val="22"/>
          <w:lang w:eastAsia="en-US"/>
        </w:rPr>
        <w:t xml:space="preserve">. Заказчик и охранные предприятия, обслуживающие Заказчика, имеют право проводить проверки и досмотр автотранспорта, спецтехники, личных вещей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xml:space="preserve">, материалов и оборудования Исполнителя, доставляемых на территорию Заказчика. В случае выявления нарушений при проверке и досмотре, при отсутствии пропусков, удостоверений и других необходимых документов, сотрудники охранного предприятия вправе запретить допуск </w:t>
      </w:r>
      <w:r w:rsidR="001A3240" w:rsidRPr="004839F3">
        <w:rPr>
          <w:rFonts w:eastAsia="Arial"/>
          <w:color w:val="000000" w:themeColor="text1"/>
          <w:sz w:val="22"/>
          <w:szCs w:val="22"/>
          <w:lang w:eastAsia="en-US"/>
        </w:rPr>
        <w:t>персонала</w:t>
      </w:r>
      <w:r w:rsidRPr="004839F3">
        <w:rPr>
          <w:rFonts w:eastAsia="Arial"/>
          <w:color w:val="000000" w:themeColor="text1"/>
          <w:sz w:val="22"/>
          <w:szCs w:val="22"/>
          <w:lang w:eastAsia="en-US"/>
        </w:rPr>
        <w:t>, спецтехники и транспортных средств на территорию Объектов Заказчика.</w:t>
      </w:r>
    </w:p>
    <w:p w14:paraId="12E4C17A" w14:textId="7A34167F" w:rsidR="00206320" w:rsidRPr="004839F3" w:rsidRDefault="009655DA" w:rsidP="009655DA">
      <w:pPr>
        <w:autoSpaceDE w:val="0"/>
        <w:autoSpaceDN w:val="0"/>
        <w:adjustRightInd w:val="0"/>
        <w:jc w:val="both"/>
        <w:rPr>
          <w:rFonts w:eastAsia="Arial"/>
          <w:color w:val="000000" w:themeColor="text1"/>
          <w:sz w:val="22"/>
          <w:szCs w:val="22"/>
          <w:lang w:eastAsia="en-US"/>
        </w:rPr>
      </w:pPr>
      <w:r>
        <w:rPr>
          <w:rFonts w:eastAsia="Arial"/>
          <w:color w:val="000000" w:themeColor="text1"/>
          <w:sz w:val="22"/>
          <w:szCs w:val="22"/>
          <w:lang w:eastAsia="en-US"/>
        </w:rPr>
        <w:t xml:space="preserve">13.11. </w:t>
      </w:r>
      <w:r w:rsidR="00974D89" w:rsidRPr="004839F3">
        <w:rPr>
          <w:rFonts w:eastAsia="Arial"/>
          <w:color w:val="000000" w:themeColor="text1"/>
          <w:sz w:val="22"/>
          <w:szCs w:val="22"/>
          <w:lang w:eastAsia="en-US"/>
        </w:rPr>
        <w:t xml:space="preserve">Исполнитель обязан обеспечить наличие у своего персонала, привлекаемого к выполнению работ по Договору наличие профилактических прививок против новой </w:t>
      </w:r>
      <w:proofErr w:type="spellStart"/>
      <w:r w:rsidR="00974D89" w:rsidRPr="004839F3">
        <w:rPr>
          <w:rFonts w:eastAsia="Arial"/>
          <w:color w:val="000000" w:themeColor="text1"/>
          <w:sz w:val="22"/>
          <w:szCs w:val="22"/>
          <w:lang w:eastAsia="en-US"/>
        </w:rPr>
        <w:t>коронавирусной</w:t>
      </w:r>
      <w:proofErr w:type="spellEnd"/>
      <w:r w:rsidR="00974D89" w:rsidRPr="004839F3">
        <w:rPr>
          <w:rFonts w:eastAsia="Arial"/>
          <w:color w:val="000000" w:themeColor="text1"/>
          <w:sz w:val="22"/>
          <w:szCs w:val="22"/>
          <w:lang w:eastAsia="en-US"/>
        </w:rPr>
        <w:t xml:space="preserve"> инфекции, подтверждающихся действующим QR – кодом</w:t>
      </w:r>
      <w:r w:rsidR="00EF5B07" w:rsidRPr="004839F3">
        <w:rPr>
          <w:rFonts w:eastAsia="Arial"/>
          <w:color w:val="000000" w:themeColor="text1"/>
          <w:sz w:val="22"/>
          <w:szCs w:val="22"/>
          <w:lang w:eastAsia="en-US"/>
        </w:rPr>
        <w:t xml:space="preserve"> с портала Госу</w:t>
      </w:r>
      <w:r w:rsidR="00F53626">
        <w:rPr>
          <w:rFonts w:eastAsia="Arial"/>
          <w:color w:val="000000" w:themeColor="text1"/>
          <w:sz w:val="22"/>
          <w:szCs w:val="22"/>
          <w:lang w:eastAsia="en-US"/>
        </w:rPr>
        <w:t>с</w:t>
      </w:r>
      <w:r w:rsidR="00EF5B07" w:rsidRPr="004839F3">
        <w:rPr>
          <w:rFonts w:eastAsia="Arial"/>
          <w:color w:val="000000" w:themeColor="text1"/>
          <w:sz w:val="22"/>
          <w:szCs w:val="22"/>
          <w:lang w:eastAsia="en-US"/>
        </w:rPr>
        <w:t>луг</w:t>
      </w:r>
      <w:r w:rsidR="00974D89" w:rsidRPr="004839F3">
        <w:rPr>
          <w:rFonts w:eastAsia="Arial"/>
          <w:color w:val="000000" w:themeColor="text1"/>
          <w:sz w:val="22"/>
          <w:szCs w:val="22"/>
          <w:lang w:eastAsia="en-US"/>
        </w:rPr>
        <w:t xml:space="preserve">, подтверждающим прохождение вакцинации или перенесённого заболевания новой </w:t>
      </w:r>
      <w:proofErr w:type="spellStart"/>
      <w:r w:rsidR="00974D89" w:rsidRPr="004839F3">
        <w:rPr>
          <w:rFonts w:eastAsia="Arial"/>
          <w:color w:val="000000" w:themeColor="text1"/>
          <w:sz w:val="22"/>
          <w:szCs w:val="22"/>
          <w:lang w:eastAsia="en-US"/>
        </w:rPr>
        <w:t>коронавирусной</w:t>
      </w:r>
      <w:proofErr w:type="spellEnd"/>
      <w:r w:rsidR="00974D89" w:rsidRPr="004839F3">
        <w:rPr>
          <w:rFonts w:eastAsia="Arial"/>
          <w:color w:val="000000" w:themeColor="text1"/>
          <w:sz w:val="22"/>
          <w:szCs w:val="22"/>
          <w:lang w:eastAsia="en-US"/>
        </w:rPr>
        <w:t xml:space="preserve"> инфекцией.</w:t>
      </w:r>
    </w:p>
    <w:p w14:paraId="6CDF26EB" w14:textId="77777777" w:rsidR="00964272" w:rsidRPr="004839F3" w:rsidRDefault="00964272" w:rsidP="00F95813">
      <w:pPr>
        <w:autoSpaceDE w:val="0"/>
        <w:autoSpaceDN w:val="0"/>
        <w:adjustRightInd w:val="0"/>
        <w:jc w:val="both"/>
        <w:rPr>
          <w:rFonts w:eastAsia="Arial"/>
          <w:color w:val="000000" w:themeColor="text1"/>
          <w:sz w:val="22"/>
          <w:szCs w:val="22"/>
          <w:lang w:eastAsia="en-US"/>
        </w:rPr>
      </w:pPr>
    </w:p>
    <w:p w14:paraId="47E4F367" w14:textId="77777777" w:rsidR="00964272" w:rsidRPr="004839F3" w:rsidRDefault="00974D89" w:rsidP="00F95813">
      <w:pPr>
        <w:autoSpaceDE w:val="0"/>
        <w:autoSpaceDN w:val="0"/>
        <w:adjustRightInd w:val="0"/>
        <w:rPr>
          <w:rFonts w:eastAsia="Arial"/>
          <w:color w:val="000000" w:themeColor="text1"/>
          <w:sz w:val="22"/>
          <w:szCs w:val="22"/>
          <w:lang w:eastAsia="en-US"/>
        </w:rPr>
      </w:pPr>
      <w:r w:rsidRPr="004839F3">
        <w:rPr>
          <w:rFonts w:eastAsia="Arial"/>
          <w:b/>
          <w:bCs/>
          <w:color w:val="000000" w:themeColor="text1"/>
          <w:sz w:val="22"/>
          <w:szCs w:val="22"/>
          <w:lang w:eastAsia="en-US"/>
        </w:rPr>
        <w:t xml:space="preserve">СТАТЬЯ 14. ПРИВЛЕЧЕНИЕ СУБПОДРЯДЧИКОВ </w:t>
      </w:r>
    </w:p>
    <w:p w14:paraId="355A998D" w14:textId="5641C5DF" w:rsidR="00964272" w:rsidRPr="004839F3" w:rsidRDefault="00974D89" w:rsidP="00F95813">
      <w:pPr>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14.1. Подписанием Договора Исполнитель подтверждает, что не менее </w:t>
      </w:r>
      <w:r w:rsidR="00357E7B" w:rsidRPr="004839F3">
        <w:rPr>
          <w:rFonts w:eastAsia="Arial"/>
          <w:color w:val="000000" w:themeColor="text1"/>
          <w:sz w:val="22"/>
          <w:szCs w:val="22"/>
          <w:lang w:eastAsia="en-US"/>
        </w:rPr>
        <w:t xml:space="preserve">80% объемов </w:t>
      </w:r>
      <w:r w:rsidRPr="004839F3">
        <w:rPr>
          <w:rFonts w:eastAsia="Arial"/>
          <w:color w:val="000000" w:themeColor="text1"/>
          <w:sz w:val="22"/>
          <w:szCs w:val="22"/>
          <w:lang w:eastAsia="en-US"/>
        </w:rPr>
        <w:t>работ по Договору он выполнит собственными силами и средствами, с использованием своих МТР. Привлечение Исполнителем для выполнения по настоящему Договору Субподрядчиков допускается только с предварительного письменного согласия Заказчика и за счет Исполнителя на выполнение работ по мобилизации, демобилизации оборудования Исполнителя,</w:t>
      </w:r>
      <w:r w:rsidR="00357E7B" w:rsidRPr="004839F3">
        <w:rPr>
          <w:rFonts w:eastAsia="Arial"/>
          <w:color w:val="000000" w:themeColor="text1"/>
          <w:sz w:val="22"/>
          <w:szCs w:val="22"/>
          <w:lang w:eastAsia="en-US"/>
        </w:rPr>
        <w:t xml:space="preserve"> получения питания, </w:t>
      </w:r>
      <w:r w:rsidRPr="004839F3">
        <w:rPr>
          <w:rFonts w:eastAsia="Arial"/>
          <w:color w:val="000000" w:themeColor="text1"/>
          <w:sz w:val="22"/>
          <w:szCs w:val="22"/>
          <w:lang w:eastAsia="en-US"/>
        </w:rPr>
        <w:t>а также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поставке</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дизельного</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топлива. Выбор Субподрядчика определяется на основании соответствующий процедуры отбора, утвержденной внутренними документами Исполнителя.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w:t>
      </w:r>
      <w:r w:rsidR="00765AC8" w:rsidRPr="004839F3">
        <w:rPr>
          <w:rFonts w:eastAsia="Arial"/>
          <w:color w:val="000000" w:themeColor="text1"/>
          <w:sz w:val="22"/>
          <w:szCs w:val="22"/>
          <w:lang w:eastAsia="en-US"/>
        </w:rPr>
        <w:t xml:space="preserve">, </w:t>
      </w:r>
      <w:r w:rsidR="0064450F" w:rsidRPr="004839F3">
        <w:rPr>
          <w:rFonts w:eastAsia="Arial"/>
          <w:color w:val="000000" w:themeColor="text1"/>
          <w:sz w:val="22"/>
          <w:szCs w:val="22"/>
          <w:lang w:eastAsia="en-US"/>
        </w:rPr>
        <w:t xml:space="preserve">которая установлена </w:t>
      </w:r>
      <w:r w:rsidRPr="004839F3">
        <w:rPr>
          <w:rFonts w:eastAsia="Arial"/>
          <w:color w:val="000000" w:themeColor="text1"/>
          <w:sz w:val="22"/>
          <w:szCs w:val="22"/>
          <w:lang w:eastAsia="en-US"/>
        </w:rPr>
        <w:t xml:space="preserve">в Шкале штрафных санкций за нарушения в области ПБОТОС (промышленная, пожарная, экологическая безопасность и охрана труда) </w:t>
      </w:r>
      <w:r w:rsidR="0064450F" w:rsidRPr="004839F3">
        <w:rPr>
          <w:rFonts w:eastAsia="Arial"/>
          <w:color w:val="000000" w:themeColor="text1"/>
          <w:sz w:val="22"/>
          <w:szCs w:val="22"/>
          <w:lang w:eastAsia="en-US"/>
        </w:rPr>
        <w:t>(</w:t>
      </w:r>
      <w:r w:rsidRPr="004839F3">
        <w:rPr>
          <w:rFonts w:eastAsia="Arial"/>
          <w:color w:val="000000" w:themeColor="text1"/>
          <w:sz w:val="22"/>
          <w:szCs w:val="22"/>
          <w:lang w:eastAsia="en-US"/>
        </w:rPr>
        <w:t xml:space="preserve">Приложение № 4 </w:t>
      </w:r>
      <w:r w:rsidR="0064450F" w:rsidRPr="004839F3">
        <w:rPr>
          <w:rFonts w:eastAsia="Arial"/>
          <w:color w:val="000000" w:themeColor="text1"/>
          <w:sz w:val="22"/>
          <w:szCs w:val="22"/>
          <w:lang w:eastAsia="en-US"/>
        </w:rPr>
        <w:t xml:space="preserve">к </w:t>
      </w:r>
      <w:r w:rsidRPr="004839F3">
        <w:rPr>
          <w:rFonts w:eastAsia="Arial"/>
          <w:color w:val="000000" w:themeColor="text1"/>
          <w:sz w:val="22"/>
          <w:szCs w:val="22"/>
          <w:lang w:eastAsia="en-US"/>
        </w:rPr>
        <w:t>Договор</w:t>
      </w:r>
      <w:r w:rsidR="0064450F" w:rsidRPr="004839F3">
        <w:rPr>
          <w:rFonts w:eastAsia="Arial"/>
          <w:color w:val="000000" w:themeColor="text1"/>
          <w:sz w:val="22"/>
          <w:szCs w:val="22"/>
          <w:lang w:eastAsia="en-US"/>
        </w:rPr>
        <w:t>у)</w:t>
      </w:r>
      <w:r w:rsidRPr="004839F3">
        <w:rPr>
          <w:rFonts w:eastAsia="Arial"/>
          <w:color w:val="000000" w:themeColor="text1"/>
          <w:sz w:val="22"/>
          <w:szCs w:val="22"/>
          <w:lang w:eastAsia="en-US"/>
        </w:rPr>
        <w:t xml:space="preserve">. Исполнитель привлекает субподрядчиков на условиях, ограничивающих (запрещающих) субподрядчикам привлечение для выполнения работ третьих лиц (субподрядчиков). </w:t>
      </w:r>
    </w:p>
    <w:p w14:paraId="6FC1759C" w14:textId="53A146E5"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14.2. Исполнитель представляет на согласование Заказчику (факсимильным </w:t>
      </w:r>
      <w:r w:rsidR="00CA08A5" w:rsidRPr="004839F3">
        <w:rPr>
          <w:rFonts w:eastAsia="Arial"/>
          <w:color w:val="000000" w:themeColor="text1"/>
          <w:sz w:val="22"/>
          <w:szCs w:val="22"/>
          <w:lang w:eastAsia="en-US"/>
        </w:rPr>
        <w:t xml:space="preserve">/электронным </w:t>
      </w:r>
      <w:r w:rsidRPr="004839F3">
        <w:rPr>
          <w:rFonts w:eastAsia="Arial"/>
          <w:color w:val="000000" w:themeColor="text1"/>
          <w:sz w:val="22"/>
          <w:szCs w:val="22"/>
          <w:lang w:eastAsia="en-US"/>
        </w:rPr>
        <w:t xml:space="preserve">сообщением, письменно) список Субподрядчиков (Приложение № 10) с указанием выполняемых ими работ. </w:t>
      </w:r>
      <w:r w:rsidR="0064450F" w:rsidRPr="004839F3">
        <w:rPr>
          <w:rFonts w:eastAsia="Arial"/>
          <w:color w:val="000000" w:themeColor="text1"/>
          <w:sz w:val="22"/>
          <w:szCs w:val="22"/>
          <w:lang w:eastAsia="en-US"/>
        </w:rPr>
        <w:t xml:space="preserve">Каждый привлекаемый субподрядчик должен быть аккредитован в ООО «БНГРЭ».  </w:t>
      </w:r>
      <w:r w:rsidRPr="004839F3">
        <w:rPr>
          <w:rFonts w:eastAsia="Arial"/>
          <w:color w:val="000000" w:themeColor="text1"/>
          <w:sz w:val="22"/>
          <w:szCs w:val="22"/>
          <w:lang w:eastAsia="en-US"/>
        </w:rPr>
        <w:t xml:space="preserve">Для согласования Субподрядчиков на каждый год выполнения работ </w:t>
      </w:r>
      <w:r w:rsidR="0064450F" w:rsidRPr="004839F3">
        <w:rPr>
          <w:rFonts w:eastAsia="Arial"/>
          <w:color w:val="000000" w:themeColor="text1"/>
          <w:sz w:val="22"/>
          <w:szCs w:val="22"/>
          <w:lang w:eastAsia="en-US"/>
        </w:rPr>
        <w:t>Исполнитель направляет все необходимые документы.</w:t>
      </w:r>
    </w:p>
    <w:p w14:paraId="6BC9D522" w14:textId="6783523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14.3. В случае привлечения для выполнения работ Субподрядчиков, </w:t>
      </w:r>
      <w:r w:rsidR="00CA08A5" w:rsidRPr="004839F3">
        <w:rPr>
          <w:rFonts w:eastAsia="Arial"/>
          <w:color w:val="000000" w:themeColor="text1"/>
          <w:sz w:val="22"/>
          <w:szCs w:val="22"/>
          <w:lang w:eastAsia="en-US"/>
        </w:rPr>
        <w:t xml:space="preserve">Исполнитель </w:t>
      </w:r>
      <w:r w:rsidRPr="004839F3">
        <w:rPr>
          <w:rFonts w:eastAsia="Arial"/>
          <w:color w:val="000000" w:themeColor="text1"/>
          <w:sz w:val="22"/>
          <w:szCs w:val="22"/>
          <w:lang w:eastAsia="en-US"/>
        </w:rPr>
        <w:t xml:space="preserve">доводит до их сведения все обязательные требования данного Договора, обеспечивает контроль над соблюдением Субподрядчиками требований нормативных документов и условий данного Договора, а также </w:t>
      </w:r>
      <w:r w:rsidRPr="004839F3">
        <w:rPr>
          <w:rFonts w:eastAsia="Arial"/>
          <w:color w:val="000000" w:themeColor="text1"/>
          <w:sz w:val="22"/>
          <w:szCs w:val="22"/>
          <w:lang w:eastAsia="en-US"/>
        </w:rPr>
        <w:lastRenderedPageBreak/>
        <w:t xml:space="preserve">включает в Договоры с привлеченными Субподрядчиками условия в области ПБОТОС, указанные в Договоре. </w:t>
      </w:r>
    </w:p>
    <w:p w14:paraId="3902761C"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14.4. Исполнитель гарантирует наличие у привлекаемых Субподрядчиков всех разрешений и лицензий, необходимых для выполнения работ по настоящему Договору и несет ответственность за полноту и качество выполняемых Субподрядчиками работ по настоящему Договору. </w:t>
      </w:r>
    </w:p>
    <w:p w14:paraId="2E79D448" w14:textId="467A8436"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В случае привлечения Исполнителем Субподрядных организаций для выполнения работ по настоящему Договору, Заказчик вправе письменно запросить копии Договоров с третьими лицами, включая приложения по расчету стоимости цены Договора и объемов </w:t>
      </w:r>
      <w:r w:rsidR="000A76EB" w:rsidRPr="004839F3">
        <w:rPr>
          <w:rFonts w:eastAsia="Arial"/>
          <w:bCs/>
          <w:color w:val="000000" w:themeColor="text1"/>
          <w:sz w:val="22"/>
          <w:szCs w:val="22"/>
          <w:lang w:eastAsia="en-US"/>
        </w:rPr>
        <w:t>выполняемых работ</w:t>
      </w:r>
      <w:r w:rsidRPr="004839F3">
        <w:rPr>
          <w:rFonts w:eastAsia="Arial"/>
          <w:color w:val="000000" w:themeColor="text1"/>
          <w:sz w:val="22"/>
          <w:szCs w:val="22"/>
          <w:lang w:eastAsia="en-US"/>
        </w:rPr>
        <w:t xml:space="preserve">, в случае если данные документы носят подтверждающий характер </w:t>
      </w:r>
      <w:r w:rsidR="000A76EB" w:rsidRPr="004839F3">
        <w:rPr>
          <w:rFonts w:eastAsia="Arial"/>
          <w:color w:val="000000" w:themeColor="text1"/>
          <w:sz w:val="22"/>
          <w:szCs w:val="22"/>
          <w:lang w:eastAsia="en-US"/>
        </w:rPr>
        <w:t>выполняемых работ</w:t>
      </w:r>
      <w:r w:rsidRPr="004839F3">
        <w:rPr>
          <w:rFonts w:eastAsia="Arial"/>
          <w:color w:val="000000" w:themeColor="text1"/>
          <w:sz w:val="22"/>
          <w:szCs w:val="22"/>
          <w:lang w:eastAsia="en-US"/>
        </w:rPr>
        <w:t xml:space="preserve"> по Договору. Исполнитель направляет копии запрашиваемых Договоров в срок 3 (три) рабочих дня с момента получения запроса Заказчика и, в случае наличия у Заказчика замечаний по тексту, обеспечи</w:t>
      </w:r>
      <w:r w:rsidR="00CA08A5" w:rsidRPr="004839F3">
        <w:rPr>
          <w:rFonts w:eastAsia="Arial"/>
          <w:color w:val="000000" w:themeColor="text1"/>
          <w:sz w:val="22"/>
          <w:szCs w:val="22"/>
          <w:lang w:eastAsia="en-US"/>
        </w:rPr>
        <w:t>вает</w:t>
      </w:r>
      <w:r w:rsidRPr="004839F3">
        <w:rPr>
          <w:rFonts w:eastAsia="Arial"/>
          <w:color w:val="000000" w:themeColor="text1"/>
          <w:sz w:val="22"/>
          <w:szCs w:val="22"/>
          <w:lang w:eastAsia="en-US"/>
        </w:rPr>
        <w:t xml:space="preserve"> внесение в Договор соответствующих изменений. </w:t>
      </w:r>
    </w:p>
    <w:p w14:paraId="12D1AC45" w14:textId="652EF4F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14.5. Исполнитель несет в полном объеме ответственность перед Заказчиком за качество и сроки выполнения Субподрядчиками Работ, за надлежащее исполнение привлечёнными им </w:t>
      </w:r>
      <w:r w:rsidR="00EF5B07" w:rsidRPr="004839F3">
        <w:rPr>
          <w:rFonts w:eastAsia="Arial"/>
          <w:color w:val="000000" w:themeColor="text1"/>
          <w:sz w:val="22"/>
          <w:szCs w:val="22"/>
          <w:lang w:eastAsia="en-US"/>
        </w:rPr>
        <w:t>Субподрядчик</w:t>
      </w:r>
      <w:r w:rsidR="00CA08A5" w:rsidRPr="004839F3">
        <w:rPr>
          <w:rFonts w:eastAsia="Arial"/>
          <w:color w:val="000000" w:themeColor="text1"/>
          <w:sz w:val="22"/>
          <w:szCs w:val="22"/>
          <w:lang w:eastAsia="en-US"/>
        </w:rPr>
        <w:t>ами</w:t>
      </w:r>
      <w:r w:rsidR="00EF5B07" w:rsidRPr="004839F3">
        <w:rPr>
          <w:rFonts w:eastAsia="Arial"/>
          <w:color w:val="000000" w:themeColor="text1"/>
          <w:sz w:val="22"/>
          <w:szCs w:val="22"/>
          <w:lang w:eastAsia="en-US"/>
        </w:rPr>
        <w:t xml:space="preserve"> обязательств</w:t>
      </w:r>
      <w:r w:rsidR="00F473D4"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 xml:space="preserve">Исполнителя по Договору. При этом ответственность за ненадлежащее исполнение обязательств Субподрядной организацией по настоящему Договору возлагается на Исполнителя, включая оплату штрафных санкций, предусмотренных Договором. </w:t>
      </w:r>
    </w:p>
    <w:p w14:paraId="10CA8BF1"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14.6. Исполнитель по требованию Заказчика отстраняет Субподрядчика от выполнения работ. </w:t>
      </w:r>
    </w:p>
    <w:p w14:paraId="45674ADB"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14.7. В период производства Работ Исполнитель обязан предварительно письменно согласовать с Заказчиком замену заявленных Субподрядчиков, а равно привлечение новых (дополнительно к ранее заявленным) Субподрядчиков. </w:t>
      </w:r>
    </w:p>
    <w:p w14:paraId="26AF9724"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14.8. 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настоящему Договору при выполнении Работ, а в случае возникновения таковых примет на себя оплату убытков, издержек и расходов, возникших у третьей стороны.</w:t>
      </w:r>
    </w:p>
    <w:p w14:paraId="394602EA" w14:textId="77777777" w:rsidR="00F95813" w:rsidRPr="004839F3" w:rsidRDefault="00F95813" w:rsidP="00F95813">
      <w:pPr>
        <w:autoSpaceDE w:val="0"/>
        <w:autoSpaceDN w:val="0"/>
        <w:adjustRightInd w:val="0"/>
        <w:jc w:val="both"/>
        <w:rPr>
          <w:b/>
          <w:bCs/>
          <w:color w:val="000000" w:themeColor="text1"/>
          <w:sz w:val="22"/>
          <w:szCs w:val="22"/>
        </w:rPr>
      </w:pPr>
    </w:p>
    <w:p w14:paraId="4DEAA5BF" w14:textId="77777777" w:rsidR="00F95813"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15. ГАРАНТИЙНЫЕ ОБЯЗАТЕЛЬСТВА</w:t>
      </w:r>
    </w:p>
    <w:p w14:paraId="2208650E" w14:textId="4F03B36A" w:rsidR="009747DF"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15.1. </w:t>
      </w:r>
      <w:r w:rsidR="009747DF" w:rsidRPr="004839F3">
        <w:rPr>
          <w:rFonts w:eastAsia="Arial"/>
          <w:color w:val="000000" w:themeColor="text1"/>
          <w:sz w:val="22"/>
          <w:szCs w:val="22"/>
          <w:lang w:eastAsia="en-US"/>
        </w:rPr>
        <w:t>Исполнитель гарантирует:</w:t>
      </w:r>
    </w:p>
    <w:p w14:paraId="02F28AF2" w14:textId="3B500D28" w:rsidR="009747DF" w:rsidRPr="004839F3" w:rsidRDefault="009747DF"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 соответствие вторичного продукта техническим </w:t>
      </w:r>
      <w:proofErr w:type="gramStart"/>
      <w:r w:rsidRPr="004839F3">
        <w:rPr>
          <w:rFonts w:eastAsia="Arial"/>
          <w:color w:val="000000" w:themeColor="text1"/>
          <w:sz w:val="22"/>
          <w:szCs w:val="22"/>
          <w:lang w:eastAsia="en-US"/>
        </w:rPr>
        <w:t>условиям  в</w:t>
      </w:r>
      <w:proofErr w:type="gramEnd"/>
      <w:r w:rsidRPr="004839F3">
        <w:rPr>
          <w:rFonts w:eastAsia="Arial"/>
          <w:color w:val="000000" w:themeColor="text1"/>
          <w:sz w:val="22"/>
          <w:szCs w:val="22"/>
          <w:lang w:eastAsia="en-US"/>
        </w:rPr>
        <w:t xml:space="preserve"> течение 12 месяцев от даты приемки работ в целом по Объекту и подписания Сторонами </w:t>
      </w:r>
      <w:r w:rsidR="00E91C98" w:rsidRPr="004839F3">
        <w:rPr>
          <w:rFonts w:eastAsia="Arial"/>
          <w:color w:val="000000" w:themeColor="text1"/>
          <w:sz w:val="22"/>
          <w:szCs w:val="22"/>
          <w:lang w:eastAsia="en-US"/>
        </w:rPr>
        <w:t xml:space="preserve"> </w:t>
      </w:r>
      <w:r w:rsidRPr="004839F3">
        <w:rPr>
          <w:rFonts w:eastAsia="Arial"/>
          <w:bCs/>
          <w:color w:val="000000" w:themeColor="text1"/>
          <w:sz w:val="22"/>
          <w:szCs w:val="22"/>
          <w:lang w:eastAsia="en-US"/>
        </w:rPr>
        <w:t>без замечаний Акта о выполнении утилизации по Объекту в целом;</w:t>
      </w:r>
    </w:p>
    <w:p w14:paraId="3DE568F4" w14:textId="58E96FF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Если после приемки Заказчиком выполненных Работ будут выявлены скрытые недостатки, которые не были установлены во время приемки Работ, Заказчик обязан в письменной форме известить об этом Исполнителя в течение 30 календарных дней после их обнаружения. </w:t>
      </w:r>
    </w:p>
    <w:p w14:paraId="24F826F1" w14:textId="3E10342F"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Исполнитель обязан за свой счет устранить скрытые недостатки Работ</w:t>
      </w:r>
      <w:r w:rsidR="009747DF" w:rsidRPr="004839F3">
        <w:rPr>
          <w:rFonts w:eastAsia="Arial"/>
          <w:color w:val="000000" w:themeColor="text1"/>
          <w:sz w:val="22"/>
          <w:szCs w:val="22"/>
          <w:lang w:eastAsia="en-US"/>
        </w:rPr>
        <w:t>/вторичного продукта</w:t>
      </w:r>
      <w:r w:rsidRPr="004839F3">
        <w:rPr>
          <w:rFonts w:eastAsia="Arial"/>
          <w:color w:val="000000" w:themeColor="text1"/>
          <w:sz w:val="22"/>
          <w:szCs w:val="22"/>
          <w:lang w:eastAsia="en-US"/>
        </w:rPr>
        <w:t xml:space="preserve">, в согласованные Сторонами сроки. </w:t>
      </w:r>
    </w:p>
    <w:p w14:paraId="5EFABE45"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15.2. Исполнитель несет ответственность за недостатки (дефекты), обнаруженные в пределах Гарантийного срока, если не докажет, что они произошли по причинам, не зависящим от Исполнителя. </w:t>
      </w:r>
    </w:p>
    <w:p w14:paraId="54624B49" w14:textId="55789068"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15.3. При обнаружении дефектов в течение Гарантийного срока Заказчик назначает комиссию для расследования причин случившегося, письменно извещает Исполнителя об обнаружении дефектов с указанием сроков прибытия представителей Исполнителя на Объект для осмотра выявленных дефектов и подписания акта о выявленных дефектах. В случае неприбытия представителей Исполнителя, либо их отказа от подписания акта действительным считается акт о выявленных дефектах, подписанный Заказчиком в одностороннем порядке. В акте о недостатках, обнаруженных в период гарантийного срока (</w:t>
      </w:r>
      <w:r w:rsidR="0073769B"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73769B"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11) фиксируется дата обнаружения дефектов, характер (краткое описание) дефектов, ответственность Исполнителя за их устранение, предполагаемая дата их устранения. </w:t>
      </w:r>
    </w:p>
    <w:p w14:paraId="59EF10C6" w14:textId="77777777" w:rsidR="00964272" w:rsidRPr="004839F3" w:rsidRDefault="00974D89" w:rsidP="00F95813">
      <w:pPr>
        <w:autoSpaceDE w:val="0"/>
        <w:autoSpaceDN w:val="0"/>
        <w:adjustRightInd w:val="0"/>
        <w:jc w:val="both"/>
        <w:rPr>
          <w:color w:val="000000" w:themeColor="text1"/>
          <w:sz w:val="22"/>
          <w:szCs w:val="22"/>
        </w:rPr>
      </w:pPr>
      <w:r w:rsidRPr="004839F3">
        <w:rPr>
          <w:color w:val="000000" w:themeColor="text1"/>
          <w:sz w:val="22"/>
          <w:szCs w:val="22"/>
        </w:rPr>
        <w:t xml:space="preserve">В течение Гарантийного срока </w:t>
      </w:r>
      <w:r w:rsidRPr="004839F3">
        <w:rPr>
          <w:rFonts w:eastAsia="Arial"/>
          <w:color w:val="000000" w:themeColor="text1"/>
          <w:sz w:val="22"/>
          <w:szCs w:val="22"/>
          <w:lang w:eastAsia="en-US"/>
        </w:rPr>
        <w:t>Исполнитель</w:t>
      </w:r>
      <w:r w:rsidRPr="004839F3">
        <w:rPr>
          <w:color w:val="000000" w:themeColor="text1"/>
          <w:sz w:val="22"/>
          <w:szCs w:val="22"/>
        </w:rPr>
        <w:t xml:space="preserve">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Исполнителем обязательств по Договору, а также, в случае необходимости, повторно выполнить отдельные виды работ.</w:t>
      </w:r>
    </w:p>
    <w:p w14:paraId="4363734A" w14:textId="28857D43"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15.4. Если Исполнитель в течение срока, указанного в акте о выявленных недостатках, не устранит недостатки, указанные в этом акте, то Заказчик вправе устранить недостатки собственными силами или силами </w:t>
      </w:r>
      <w:r w:rsidR="00FE16C3" w:rsidRPr="004839F3">
        <w:rPr>
          <w:rFonts w:eastAsia="Arial"/>
          <w:color w:val="000000" w:themeColor="text1"/>
          <w:sz w:val="22"/>
          <w:szCs w:val="22"/>
          <w:lang w:eastAsia="en-US"/>
        </w:rPr>
        <w:t xml:space="preserve">привлеченных </w:t>
      </w:r>
      <w:r w:rsidRPr="004839F3">
        <w:rPr>
          <w:rFonts w:eastAsia="Arial"/>
          <w:color w:val="000000" w:themeColor="text1"/>
          <w:sz w:val="22"/>
          <w:szCs w:val="22"/>
          <w:lang w:eastAsia="en-US"/>
        </w:rPr>
        <w:t xml:space="preserve">организаций. В этом случае Исполнитель обязан в течение 30 дней, считая </w:t>
      </w:r>
      <w:r w:rsidRPr="004839F3">
        <w:rPr>
          <w:rFonts w:eastAsia="Arial"/>
          <w:color w:val="000000" w:themeColor="text1"/>
          <w:sz w:val="22"/>
          <w:szCs w:val="22"/>
          <w:lang w:eastAsia="en-US"/>
        </w:rPr>
        <w:lastRenderedPageBreak/>
        <w:t xml:space="preserve">с даты предъявления соответствующего требования, оплатить затраты Заказчика по устранению недостатков </w:t>
      </w:r>
      <w:proofErr w:type="gramStart"/>
      <w:r w:rsidR="00302778" w:rsidRPr="004839F3">
        <w:rPr>
          <w:rFonts w:eastAsia="Arial"/>
          <w:color w:val="000000" w:themeColor="text1"/>
          <w:sz w:val="22"/>
          <w:szCs w:val="22"/>
          <w:lang w:eastAsia="en-US"/>
        </w:rPr>
        <w:t>на основании</w:t>
      </w:r>
      <w:proofErr w:type="gramEnd"/>
      <w:r w:rsidRPr="004839F3">
        <w:rPr>
          <w:rFonts w:eastAsia="Arial"/>
          <w:color w:val="000000" w:themeColor="text1"/>
          <w:sz w:val="22"/>
          <w:szCs w:val="22"/>
          <w:lang w:eastAsia="en-US"/>
        </w:rPr>
        <w:t xml:space="preserve"> представленных Заказчиком счета и калькуляции затрат.</w:t>
      </w:r>
    </w:p>
    <w:p w14:paraId="594AC548" w14:textId="397EF8DC"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15.5. После устранения Исполнителем недостатков (дефектов), отмеченных в акте о выявленных дефектах, составляется </w:t>
      </w:r>
      <w:r w:rsidR="00EF5B07" w:rsidRPr="004839F3">
        <w:rPr>
          <w:rFonts w:eastAsia="Arial"/>
          <w:color w:val="000000" w:themeColor="text1"/>
          <w:sz w:val="22"/>
          <w:szCs w:val="22"/>
          <w:lang w:eastAsia="en-US"/>
        </w:rPr>
        <w:t>акт устранения недостатков,</w:t>
      </w:r>
      <w:r w:rsidRPr="004839F3">
        <w:rPr>
          <w:rFonts w:eastAsia="Arial"/>
          <w:color w:val="000000" w:themeColor="text1"/>
          <w:sz w:val="22"/>
          <w:szCs w:val="22"/>
          <w:lang w:eastAsia="en-US"/>
        </w:rPr>
        <w:t xml:space="preserve"> обнаруженных в период гарантийного срока</w:t>
      </w:r>
      <w:r w:rsidR="00F95813" w:rsidRPr="004839F3">
        <w:rPr>
          <w:rFonts w:eastAsia="Arial"/>
          <w:color w:val="000000" w:themeColor="text1"/>
          <w:sz w:val="22"/>
          <w:szCs w:val="22"/>
          <w:lang w:eastAsia="en-US"/>
        </w:rPr>
        <w:t xml:space="preserve"> </w:t>
      </w:r>
      <w:r w:rsidRPr="004839F3">
        <w:rPr>
          <w:rFonts w:eastAsia="Arial"/>
          <w:color w:val="000000" w:themeColor="text1"/>
          <w:sz w:val="22"/>
          <w:szCs w:val="22"/>
          <w:lang w:eastAsia="en-US"/>
        </w:rPr>
        <w:t>(</w:t>
      </w:r>
      <w:r w:rsidR="00FE16C3" w:rsidRPr="004839F3">
        <w:rPr>
          <w:rFonts w:eastAsia="Arial"/>
          <w:color w:val="000000" w:themeColor="text1"/>
          <w:sz w:val="22"/>
          <w:szCs w:val="22"/>
          <w:lang w:eastAsia="en-US"/>
        </w:rPr>
        <w:t xml:space="preserve">по форме </w:t>
      </w:r>
      <w:r w:rsidRPr="004839F3">
        <w:rPr>
          <w:rFonts w:eastAsia="Arial"/>
          <w:color w:val="000000" w:themeColor="text1"/>
          <w:sz w:val="22"/>
          <w:szCs w:val="22"/>
          <w:lang w:eastAsia="en-US"/>
        </w:rPr>
        <w:t>Приложени</w:t>
      </w:r>
      <w:r w:rsidR="00FE16C3" w:rsidRPr="004839F3">
        <w:rPr>
          <w:rFonts w:eastAsia="Arial"/>
          <w:color w:val="000000" w:themeColor="text1"/>
          <w:sz w:val="22"/>
          <w:szCs w:val="22"/>
          <w:lang w:eastAsia="en-US"/>
        </w:rPr>
        <w:t>я</w:t>
      </w:r>
      <w:r w:rsidRPr="004839F3">
        <w:rPr>
          <w:rFonts w:eastAsia="Arial"/>
          <w:color w:val="000000" w:themeColor="text1"/>
          <w:sz w:val="22"/>
          <w:szCs w:val="22"/>
          <w:lang w:eastAsia="en-US"/>
        </w:rPr>
        <w:t xml:space="preserve"> № 12).</w:t>
      </w:r>
    </w:p>
    <w:p w14:paraId="247F4E79"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15.6. Исполнитель гарантирует освобождение Заказчика от всех претензий, требований, судебных исков и т.п. со стороны третьих лиц, которые могут возникнуть вследствие невыполнения или ненадлежащего выполнения Исполнителем своих обязательств по Договору, а в случае возникновения таковых примет на себя оплату убытков, издержек и расходов, возникших у третьей стороны.</w:t>
      </w:r>
    </w:p>
    <w:p w14:paraId="42F2405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15.7. </w:t>
      </w:r>
      <w:r w:rsidRPr="004839F3">
        <w:rPr>
          <w:rFonts w:eastAsia="Arial"/>
          <w:bCs/>
          <w:color w:val="000000" w:themeColor="text1"/>
          <w:sz w:val="22"/>
          <w:szCs w:val="22"/>
          <w:lang w:eastAsia="en-US"/>
        </w:rPr>
        <w:t xml:space="preserve">Руководствуясь статьей 431.2 ГК РФ, </w:t>
      </w:r>
      <w:r w:rsidRPr="004839F3">
        <w:rPr>
          <w:rFonts w:eastAsia="Arial"/>
          <w:color w:val="000000" w:themeColor="text1"/>
          <w:sz w:val="22"/>
          <w:szCs w:val="22"/>
          <w:lang w:eastAsia="en-US"/>
        </w:rPr>
        <w:t>Исполнитель</w:t>
      </w:r>
      <w:r w:rsidRPr="004839F3">
        <w:rPr>
          <w:rFonts w:eastAsia="Arial"/>
          <w:bCs/>
          <w:color w:val="000000" w:themeColor="text1"/>
          <w:sz w:val="22"/>
          <w:szCs w:val="22"/>
          <w:lang w:eastAsia="en-US"/>
        </w:rPr>
        <w:t xml:space="preserve"> даёт Заказчику следующие заверения:</w:t>
      </w:r>
    </w:p>
    <w:p w14:paraId="629B0EEA" w14:textId="77777777" w:rsidR="00E263A9" w:rsidRPr="004839F3" w:rsidRDefault="00E263A9" w:rsidP="00F95813">
      <w:pPr>
        <w:pStyle w:val="23"/>
        <w:spacing w:line="240" w:lineRule="auto"/>
        <w:jc w:val="both"/>
        <w:rPr>
          <w:rFonts w:ascii="Times New Roman" w:hAnsi="Times New Roman" w:cs="Times New Roman"/>
        </w:rPr>
      </w:pPr>
      <w:r w:rsidRPr="004839F3">
        <w:rPr>
          <w:rFonts w:ascii="Times New Roman" w:hAnsi="Times New Roman" w:cs="Times New Roman"/>
        </w:rPr>
        <w:t>- Исполнитель является надлежащим образом учрежденным и зарегистрированным юридическим лицом;</w:t>
      </w:r>
    </w:p>
    <w:p w14:paraId="7198018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14:paraId="6F7F3556"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E2E2557"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i/>
        </w:rPr>
        <w:t xml:space="preserve"> </w:t>
      </w:r>
      <w:r w:rsidRPr="004839F3">
        <w:rPr>
          <w:rFonts w:ascii="Times New Roman" w:hAnsi="Times New Roman" w:cs="Times New Roman"/>
        </w:rPr>
        <w:t>Исполнитель имеет законное право осуществлять вид экономической деятельности, предусмотренный договором (имеет надлежащий ОКВЭД);</w:t>
      </w:r>
    </w:p>
    <w:p w14:paraId="4B5B799C"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w:t>
      </w:r>
      <w:r w:rsidRPr="004839F3">
        <w:rPr>
          <w:rFonts w:ascii="Times New Roman" w:hAnsi="Times New Roman" w:cs="Times New Roman"/>
          <w:i/>
        </w:rPr>
        <w:t xml:space="preserve"> </w:t>
      </w:r>
      <w:r w:rsidRPr="004839F3">
        <w:rPr>
          <w:rFonts w:ascii="Times New Roman" w:hAnsi="Times New Roman" w:cs="Times New Roman"/>
        </w:rPr>
        <w:t>заключать, и исполнять договор;</w:t>
      </w:r>
    </w:p>
    <w:p w14:paraId="0F552B05" w14:textId="77777777" w:rsidR="00E263A9" w:rsidRPr="004839F3" w:rsidRDefault="00E263A9" w:rsidP="00F95813">
      <w:pPr>
        <w:pStyle w:val="23"/>
        <w:numPr>
          <w:ilvl w:val="0"/>
          <w:numId w:val="39"/>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1600E05" w14:textId="77777777" w:rsidR="00E263A9" w:rsidRPr="004839F3" w:rsidRDefault="00E263A9" w:rsidP="00F95813">
      <w:pPr>
        <w:pStyle w:val="23"/>
        <w:numPr>
          <w:ilvl w:val="0"/>
          <w:numId w:val="39"/>
        </w:numPr>
        <w:tabs>
          <w:tab w:val="left" w:pos="142"/>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Исполнителем соблюдаются требования, установленные действующим законодательством включая установленные в связи с пандемией новой </w:t>
      </w:r>
      <w:proofErr w:type="spellStart"/>
      <w:r w:rsidRPr="004839F3">
        <w:rPr>
          <w:rFonts w:ascii="Times New Roman" w:hAnsi="Times New Roman" w:cs="Times New Roman"/>
        </w:rPr>
        <w:t>коронавирусной</w:t>
      </w:r>
      <w:proofErr w:type="spellEnd"/>
      <w:r w:rsidRPr="004839F3">
        <w:rPr>
          <w:rFonts w:ascii="Times New Roman" w:hAnsi="Times New Roman" w:cs="Times New Roman"/>
        </w:rPr>
        <w:t xml:space="preserve"> инфекции.</w:t>
      </w:r>
    </w:p>
    <w:p w14:paraId="6D06C049" w14:textId="77777777" w:rsidR="00E263A9" w:rsidRPr="004839F3" w:rsidRDefault="00E263A9" w:rsidP="00F95813">
      <w:pPr>
        <w:pStyle w:val="23"/>
        <w:numPr>
          <w:ilvl w:val="1"/>
          <w:numId w:val="41"/>
        </w:numPr>
        <w:tabs>
          <w:tab w:val="left" w:pos="0"/>
        </w:tabs>
        <w:spacing w:line="240" w:lineRule="auto"/>
        <w:ind w:left="0" w:firstLine="0"/>
        <w:jc w:val="both"/>
        <w:rPr>
          <w:rFonts w:ascii="Times New Roman" w:hAnsi="Times New Roman" w:cs="Times New Roman"/>
        </w:rPr>
      </w:pPr>
      <w:r w:rsidRPr="004839F3">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14:paraId="370BB4FE"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572B5382"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Все операции Исполнителя по приобретению товаров, работ, услуг</w:t>
      </w:r>
      <w:r w:rsidRPr="004839F3">
        <w:rPr>
          <w:rFonts w:ascii="Times New Roman" w:hAnsi="Times New Roman" w:cs="Times New Roman"/>
          <w:i/>
        </w:rPr>
        <w:t xml:space="preserve"> </w:t>
      </w:r>
      <w:r w:rsidRPr="004839F3">
        <w:rPr>
          <w:rFonts w:ascii="Times New Roman" w:hAnsi="Times New Roman" w:cs="Times New Roman"/>
        </w:rPr>
        <w:t xml:space="preserve"> у своих контрагентов, 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342F76E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 xml:space="preserve">Исполнитель </w:t>
      </w:r>
      <w:r w:rsidRPr="004839F3">
        <w:rPr>
          <w:rFonts w:ascii="Times New Roman" w:hAnsi="Times New Roman" w:cs="Times New Roman"/>
          <w:u w:val="single"/>
        </w:rPr>
        <w:t>своевременно</w:t>
      </w:r>
      <w:r w:rsidRPr="004839F3">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оказание Услуг по Договору, а также исполнительскую документацию; </w:t>
      </w:r>
    </w:p>
    <w:p w14:paraId="1BF112C6" w14:textId="77777777" w:rsidR="00E263A9" w:rsidRPr="004839F3" w:rsidRDefault="00E263A9" w:rsidP="00F95813">
      <w:pPr>
        <w:pStyle w:val="23"/>
        <w:numPr>
          <w:ilvl w:val="0"/>
          <w:numId w:val="40"/>
        </w:numPr>
        <w:tabs>
          <w:tab w:val="left" w:pos="426"/>
        </w:tabs>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14:paraId="0A69F8C5" w14:textId="590C638C"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не имеет права уступать права и обязанности по Договору</w:t>
      </w:r>
      <w:r w:rsidR="004B3702">
        <w:rPr>
          <w:rFonts w:ascii="Times New Roman" w:hAnsi="Times New Roman" w:cs="Times New Roman"/>
        </w:rPr>
        <w:t>, заключать договор факторинга</w:t>
      </w:r>
      <w:r w:rsidRPr="004839F3">
        <w:rPr>
          <w:rFonts w:ascii="Times New Roman" w:hAnsi="Times New Roman" w:cs="Times New Roman"/>
        </w:rPr>
        <w:t xml:space="preserve"> без предварительного письменного согласия Заказчика.</w:t>
      </w:r>
    </w:p>
    <w:p w14:paraId="1E7951F2"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14:paraId="2F49631E" w14:textId="77777777" w:rsidR="00E263A9" w:rsidRPr="004839F3" w:rsidRDefault="00E263A9" w:rsidP="00F95813">
      <w:pPr>
        <w:pStyle w:val="23"/>
        <w:numPr>
          <w:ilvl w:val="1"/>
          <w:numId w:val="41"/>
        </w:numPr>
        <w:spacing w:line="240" w:lineRule="auto"/>
        <w:ind w:left="0" w:firstLine="0"/>
        <w:jc w:val="both"/>
        <w:rPr>
          <w:rFonts w:ascii="Times New Roman" w:hAnsi="Times New Roman" w:cs="Times New Roman"/>
        </w:rPr>
      </w:pPr>
      <w:r w:rsidRPr="004839F3">
        <w:rPr>
          <w:rFonts w:ascii="Times New Roman" w:hAnsi="Times New Roman" w:cs="Times New Roman"/>
        </w:rPr>
        <w:t>Кроме того, Исполнитель обязан:</w:t>
      </w:r>
    </w:p>
    <w:p w14:paraId="2D6C4433" w14:textId="77777777" w:rsidR="00E263A9" w:rsidRPr="004839F3" w:rsidRDefault="00E263A9" w:rsidP="00F95813">
      <w:pPr>
        <w:pStyle w:val="af2"/>
        <w:shd w:val="clear" w:color="auto" w:fill="FFFFFF"/>
        <w:ind w:left="0" w:right="38"/>
        <w:jc w:val="both"/>
        <w:rPr>
          <w:sz w:val="22"/>
          <w:szCs w:val="22"/>
        </w:rPr>
      </w:pPr>
      <w:r w:rsidRPr="004839F3">
        <w:rPr>
          <w:sz w:val="22"/>
          <w:szCs w:val="22"/>
        </w:rPr>
        <w:t>- В случае не оформления/ненадлежащего оформления Исполнителем любого из первичных документов (в том числе исполнительной документации), предусмотренных Договором, уплатить Заказчику штраф в размере 10 000 рублей за каждый не оформленный/не надлежаще оформленный документ.</w:t>
      </w:r>
    </w:p>
    <w:p w14:paraId="2D812B40" w14:textId="15736415" w:rsidR="00E263A9" w:rsidRPr="004839F3" w:rsidRDefault="00E263A9" w:rsidP="00F95813">
      <w:pPr>
        <w:pStyle w:val="af2"/>
        <w:shd w:val="clear" w:color="auto" w:fill="FFFFFF"/>
        <w:ind w:left="0" w:right="38"/>
        <w:jc w:val="both"/>
        <w:rPr>
          <w:sz w:val="22"/>
          <w:szCs w:val="22"/>
        </w:rPr>
      </w:pPr>
      <w:r w:rsidRPr="004839F3">
        <w:rPr>
          <w:sz w:val="22"/>
          <w:szCs w:val="22"/>
        </w:rPr>
        <w:lastRenderedPageBreak/>
        <w:t>- В случае не 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10 000 рублей за каждый документ.</w:t>
      </w:r>
    </w:p>
    <w:p w14:paraId="4F64FE1B" w14:textId="09159DAA" w:rsidR="00E263A9" w:rsidRPr="004839F3" w:rsidRDefault="00E263A9" w:rsidP="00F95813">
      <w:pPr>
        <w:pStyle w:val="af2"/>
        <w:shd w:val="clear" w:color="auto" w:fill="FFFFFF"/>
        <w:ind w:left="0" w:right="38"/>
        <w:jc w:val="both"/>
        <w:rPr>
          <w:sz w:val="22"/>
          <w:szCs w:val="22"/>
        </w:rPr>
      </w:pPr>
      <w:r w:rsidRPr="004839F3">
        <w:rPr>
          <w:sz w:val="22"/>
          <w:szCs w:val="22"/>
        </w:rPr>
        <w:t>- В случае уступки права требования Исполнителем третьему лицу</w:t>
      </w:r>
      <w:r w:rsidR="00170080">
        <w:rPr>
          <w:sz w:val="22"/>
          <w:szCs w:val="22"/>
        </w:rPr>
        <w:t xml:space="preserve">, а равно заключение договора факторинга </w:t>
      </w:r>
      <w:r w:rsidRPr="004839F3">
        <w:rPr>
          <w:sz w:val="22"/>
          <w:szCs w:val="22"/>
        </w:rPr>
        <w:t>без письменного согласия Заказчика, Исполнитель уплачивает Заказчику штраф в размере 1 000 000 рублей.</w:t>
      </w:r>
    </w:p>
    <w:p w14:paraId="70753310" w14:textId="77777777" w:rsidR="0049221F" w:rsidRPr="004839F3" w:rsidRDefault="0049221F" w:rsidP="00F95813">
      <w:pPr>
        <w:autoSpaceDE w:val="0"/>
        <w:autoSpaceDN w:val="0"/>
        <w:adjustRightInd w:val="0"/>
        <w:jc w:val="both"/>
        <w:rPr>
          <w:b/>
          <w:bCs/>
          <w:color w:val="000000" w:themeColor="text1"/>
          <w:sz w:val="22"/>
          <w:szCs w:val="22"/>
        </w:rPr>
      </w:pPr>
    </w:p>
    <w:p w14:paraId="5B34E42C" w14:textId="77777777" w:rsidR="00964272" w:rsidRPr="004839F3" w:rsidRDefault="00974D89" w:rsidP="00F95813">
      <w:pPr>
        <w:autoSpaceDE w:val="0"/>
        <w:autoSpaceDN w:val="0"/>
        <w:adjustRightInd w:val="0"/>
        <w:jc w:val="both"/>
        <w:rPr>
          <w:b/>
          <w:bCs/>
          <w:color w:val="000000" w:themeColor="text1"/>
          <w:sz w:val="22"/>
          <w:szCs w:val="22"/>
        </w:rPr>
      </w:pPr>
      <w:r w:rsidRPr="004839F3">
        <w:rPr>
          <w:b/>
          <w:bCs/>
          <w:color w:val="000000" w:themeColor="text1"/>
          <w:sz w:val="22"/>
          <w:szCs w:val="22"/>
        </w:rPr>
        <w:t>СТАТЬЯ 16. ОТВЕТСТВЕННОСТЬ СТОРОН</w:t>
      </w:r>
    </w:p>
    <w:p w14:paraId="17225377"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16.1. Стороны несут ответственность за неисполнение или ненадлежащее исполнение обязательств, принятых ими по Договору, в соответствии с законодательством РФ и условиями Договора. </w:t>
      </w:r>
    </w:p>
    <w:p w14:paraId="1AE8A9CA"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 xml:space="preserve">16.2. В случае если в результате нарушения одной из Сторон любого из обязательств, предусмотренных Договором, другой Стороне были причинены убытки, последняя имеет право взыскать со Стороны, нарушившей обязательство, убытки в полной сумме сверх неустойки. </w:t>
      </w:r>
    </w:p>
    <w:p w14:paraId="6AC66EA4" w14:textId="77777777" w:rsidR="006C44EB"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16.3.</w:t>
      </w:r>
      <w:r w:rsidR="00E263A9" w:rsidRPr="004839F3">
        <w:rPr>
          <w:rFonts w:eastAsia="Arial"/>
          <w:color w:val="000000" w:themeColor="text1"/>
          <w:sz w:val="22"/>
          <w:szCs w:val="22"/>
          <w:lang w:eastAsia="en-US"/>
        </w:rPr>
        <w:t xml:space="preserve"> </w:t>
      </w:r>
      <w:r w:rsidR="006C44EB" w:rsidRPr="004839F3">
        <w:rPr>
          <w:rFonts w:eastAsia="Arial"/>
          <w:color w:val="000000" w:themeColor="text1"/>
          <w:sz w:val="22"/>
          <w:szCs w:val="22"/>
          <w:lang w:eastAsia="en-US"/>
        </w:rPr>
        <w:t xml:space="preserve">В случае </w:t>
      </w:r>
      <w:r w:rsidR="00EF5B07" w:rsidRPr="004839F3">
        <w:rPr>
          <w:rFonts w:eastAsia="Arial"/>
          <w:color w:val="000000" w:themeColor="text1"/>
          <w:sz w:val="22"/>
          <w:szCs w:val="22"/>
          <w:lang w:eastAsia="en-US"/>
        </w:rPr>
        <w:t>несоблюдения</w:t>
      </w:r>
      <w:r w:rsidR="006C44EB" w:rsidRPr="004839F3">
        <w:rPr>
          <w:rFonts w:eastAsia="Arial"/>
          <w:color w:val="000000" w:themeColor="text1"/>
          <w:sz w:val="22"/>
          <w:szCs w:val="22"/>
          <w:lang w:eastAsia="en-US"/>
        </w:rPr>
        <w:t xml:space="preserve"> И</w:t>
      </w:r>
      <w:r w:rsidR="00BA332B" w:rsidRPr="004839F3">
        <w:rPr>
          <w:rFonts w:eastAsia="Arial"/>
          <w:color w:val="000000" w:themeColor="text1"/>
          <w:sz w:val="22"/>
          <w:szCs w:val="22"/>
          <w:lang w:eastAsia="en-US"/>
        </w:rPr>
        <w:t xml:space="preserve">сполнителем требований законодательства РФ, Договора и приложенных к нему ЛНД, </w:t>
      </w:r>
      <w:r w:rsidR="00EF5B07" w:rsidRPr="004839F3">
        <w:rPr>
          <w:rFonts w:eastAsia="Arial"/>
          <w:color w:val="000000" w:themeColor="text1"/>
          <w:sz w:val="22"/>
          <w:szCs w:val="22"/>
          <w:lang w:eastAsia="en-US"/>
        </w:rPr>
        <w:t>Заказчик вправе</w:t>
      </w:r>
      <w:r w:rsidR="00BA332B" w:rsidRPr="004839F3">
        <w:rPr>
          <w:rFonts w:eastAsia="Arial"/>
          <w:color w:val="000000" w:themeColor="text1"/>
          <w:sz w:val="22"/>
          <w:szCs w:val="22"/>
          <w:lang w:eastAsia="en-US"/>
        </w:rPr>
        <w:t xml:space="preserve"> применить штрафные санкции, предусмотренные Договором, ЛНД. </w:t>
      </w:r>
    </w:p>
    <w:p w14:paraId="598F75A0" w14:textId="77777777" w:rsidR="006C44EB"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Договора, не освобождает Стороны от исполнения такого обязательства в натуре. </w:t>
      </w:r>
      <w:r w:rsidRPr="004839F3">
        <w:rPr>
          <w:rFonts w:eastAsia="Arial"/>
          <w:bCs/>
          <w:color w:val="000000" w:themeColor="text1"/>
          <w:sz w:val="22"/>
          <w:szCs w:val="22"/>
          <w:lang w:eastAsia="en-US"/>
        </w:rPr>
        <w:t xml:space="preserve">Оплата Сторонами штрафных санкций не освобождает их от исполнения основных обязательств по Договору. Обязанность уплаты штрафа не зависит от времени обнаружения недостатков. Требования об уплате штрафа в связи с выявленными нарушениями в Работе Исполнителя могут быть предъявлены как до подписания Акта приемки-сдачи выполненных работ, так и после подписания данного Акта. </w:t>
      </w:r>
    </w:p>
    <w:p w14:paraId="6FA05244" w14:textId="413A5CDC" w:rsidR="006C44EB" w:rsidRPr="004839F3" w:rsidRDefault="00BA332B" w:rsidP="00F95813">
      <w:pPr>
        <w:autoSpaceDE w:val="0"/>
        <w:autoSpaceDN w:val="0"/>
        <w:adjustRightInd w:val="0"/>
        <w:jc w:val="both"/>
        <w:rPr>
          <w:rFonts w:eastAsia="Arial"/>
          <w:color w:val="000000" w:themeColor="text1"/>
          <w:sz w:val="22"/>
          <w:szCs w:val="22"/>
          <w:lang w:eastAsia="en-US"/>
        </w:rPr>
      </w:pPr>
      <w:r w:rsidRPr="004839F3">
        <w:rPr>
          <w:rFonts w:eastAsia="Arial"/>
          <w:color w:val="000000" w:themeColor="text1"/>
          <w:sz w:val="22"/>
          <w:szCs w:val="22"/>
          <w:lang w:eastAsia="en-US"/>
        </w:rPr>
        <w:t>В случае</w:t>
      </w:r>
      <w:r w:rsidR="00277FC2" w:rsidRPr="004839F3">
        <w:rPr>
          <w:rFonts w:eastAsia="Arial"/>
          <w:color w:val="000000" w:themeColor="text1"/>
          <w:sz w:val="22"/>
          <w:szCs w:val="22"/>
          <w:lang w:eastAsia="en-US"/>
        </w:rPr>
        <w:t xml:space="preserve"> выявления противоречий в размере ответственности, установленном в тексте Договора, в тексте ЛНД или иного приложения к Договору -</w:t>
      </w:r>
      <w:r w:rsidRPr="004839F3">
        <w:rPr>
          <w:rFonts w:eastAsia="Arial"/>
          <w:color w:val="000000" w:themeColor="text1"/>
          <w:sz w:val="22"/>
          <w:szCs w:val="22"/>
          <w:lang w:eastAsia="en-US"/>
        </w:rPr>
        <w:t xml:space="preserve"> применению подлежит положение, устанавливающее наибольший размер ответственности.</w:t>
      </w:r>
    </w:p>
    <w:p w14:paraId="7480DE0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color w:val="000000" w:themeColor="text1"/>
          <w:sz w:val="22"/>
          <w:szCs w:val="22"/>
          <w:lang w:eastAsia="en-US"/>
        </w:rPr>
        <w:t>16.4. Исполнитель возмещает ущерб, нанесенный Заказчику в результате допущенных им при</w:t>
      </w:r>
      <w:r w:rsidRPr="004839F3">
        <w:rPr>
          <w:rFonts w:eastAsia="Arial"/>
          <w:bCs/>
          <w:color w:val="000000" w:themeColor="text1"/>
          <w:sz w:val="22"/>
          <w:szCs w:val="22"/>
          <w:lang w:eastAsia="en-US"/>
        </w:rPr>
        <w:t xml:space="preserve"> производстве работ нарушений природоохранительного, водного, земельного, лесного законодательства, законодательства об охране атмосферного воздуха. Затраты Исполнителя по выплатам соответствующих штрафов, претензий, исков не подлежат возмещению Заказчиком. </w:t>
      </w:r>
    </w:p>
    <w:p w14:paraId="0ED3B9E6" w14:textId="0E7E493B"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16.5. В случае невыполнения и/или ненадлежащего выполнения Работ</w:t>
      </w:r>
      <w:r w:rsidR="00735AEF" w:rsidRPr="004839F3">
        <w:rPr>
          <w:rFonts w:eastAsia="Arial"/>
          <w:bCs/>
          <w:color w:val="000000" w:themeColor="text1"/>
          <w:sz w:val="22"/>
          <w:szCs w:val="22"/>
          <w:lang w:eastAsia="en-US"/>
        </w:rPr>
        <w:t xml:space="preserve"> (включая нарушение сроков)</w:t>
      </w:r>
      <w:r w:rsidRPr="004839F3">
        <w:rPr>
          <w:rFonts w:eastAsia="Arial"/>
          <w:bCs/>
          <w:color w:val="000000" w:themeColor="text1"/>
          <w:sz w:val="22"/>
          <w:szCs w:val="22"/>
          <w:lang w:eastAsia="en-US"/>
        </w:rPr>
        <w:t xml:space="preserve">, Заказчик имеет право применить любую или несколько из следующих мер: </w:t>
      </w:r>
    </w:p>
    <w:p w14:paraId="6B8F54F0"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а) потребовать от Исполнителя безвозмездного устранения недостатков в установленный Заказчиком разумный срок; </w:t>
      </w:r>
    </w:p>
    <w:p w14:paraId="74BA77B7"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б) потребовать уплаты неустойки, определенной договором; </w:t>
      </w:r>
    </w:p>
    <w:p w14:paraId="308FA37D" w14:textId="41149928"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в) досрочно расторгнуть договор в одностороннем порядке</w:t>
      </w:r>
      <w:r w:rsidR="00735AEF" w:rsidRPr="004839F3">
        <w:rPr>
          <w:rFonts w:eastAsia="Arial"/>
          <w:bCs/>
          <w:color w:val="000000" w:themeColor="text1"/>
          <w:sz w:val="22"/>
          <w:szCs w:val="22"/>
          <w:lang w:eastAsia="en-US"/>
        </w:rPr>
        <w:t>;</w:t>
      </w:r>
    </w:p>
    <w:p w14:paraId="4E445A6A" w14:textId="10EB7C4A" w:rsidR="00735AEF" w:rsidRPr="004839F3" w:rsidRDefault="00735AEF"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г) потребовать компенсации убытков сверх суммы неустойки в полном объеме.</w:t>
      </w:r>
    </w:p>
    <w:p w14:paraId="117FBD91" w14:textId="6345AFD2"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16.6. За несвоевременную оплату выполненных работ Исполнитель имеет право предъявить Заказчику проценты за каждый день просрочки, размер которых определяется по правилам ст.395 ГК РФ. </w:t>
      </w:r>
      <w:r w:rsidR="006C44EB" w:rsidRPr="004839F3">
        <w:rPr>
          <w:rFonts w:eastAsia="Arial"/>
          <w:bCs/>
          <w:color w:val="000000" w:themeColor="text1"/>
          <w:sz w:val="22"/>
          <w:szCs w:val="22"/>
          <w:lang w:eastAsia="en-US"/>
        </w:rPr>
        <w:t>При этом общий размер ответственности Заказчика за нарушения условий Договора</w:t>
      </w:r>
      <w:r w:rsidR="00F473D4" w:rsidRPr="004839F3">
        <w:rPr>
          <w:rFonts w:eastAsia="Arial"/>
          <w:bCs/>
          <w:color w:val="000000" w:themeColor="text1"/>
          <w:sz w:val="22"/>
          <w:szCs w:val="22"/>
          <w:lang w:eastAsia="en-US"/>
        </w:rPr>
        <w:t xml:space="preserve"> </w:t>
      </w:r>
      <w:r w:rsidR="006C44EB" w:rsidRPr="004839F3">
        <w:rPr>
          <w:rFonts w:eastAsia="Arial"/>
          <w:bCs/>
          <w:color w:val="000000" w:themeColor="text1"/>
          <w:sz w:val="22"/>
          <w:szCs w:val="22"/>
          <w:lang w:eastAsia="en-US"/>
        </w:rPr>
        <w:t xml:space="preserve">ограничивается размером 5 (пять) </w:t>
      </w:r>
      <w:r w:rsidR="00AB7830" w:rsidRPr="004839F3">
        <w:rPr>
          <w:rFonts w:eastAsia="Arial"/>
          <w:bCs/>
          <w:color w:val="000000" w:themeColor="text1"/>
          <w:sz w:val="22"/>
          <w:szCs w:val="22"/>
          <w:lang w:eastAsia="en-US"/>
        </w:rPr>
        <w:t xml:space="preserve">процентов от </w:t>
      </w:r>
      <w:r w:rsidR="00AB7830" w:rsidRPr="004839F3">
        <w:rPr>
          <w:rFonts w:eastAsia="Arial"/>
          <w:bCs/>
          <w:color w:val="000000" w:themeColor="text1"/>
          <w:sz w:val="22"/>
          <w:szCs w:val="22"/>
        </w:rPr>
        <w:t>суммы просроченной задолженности.</w:t>
      </w:r>
    </w:p>
    <w:p w14:paraId="6C981E44"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16.7. Исполнитель несет ответственность перед Заказчиком за все нарушения, допущенные при производстве работ, включая оплату штрафов, предъявленных контролирующими и инспектирующими государственными органами.</w:t>
      </w:r>
    </w:p>
    <w:p w14:paraId="22CE188E"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16.8. Исполнитель несет полную ответственность за соблюдение требований по информационной безопасности со стороны субподрядчиков, а также иных работников, нанятых Исполнителем для выполнения настоящего Договора. Любое нарушение как государственных требований по информационной безопасности, так и нормативных документов Заказчика по информационной безопасности Исполнителем (Субподрядчиком) будет рассматриваться Заказчиком как нарушение Исполнителем существенных условий Договора. </w:t>
      </w:r>
    </w:p>
    <w:p w14:paraId="5790D12F" w14:textId="77777777"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 xml:space="preserve">16.9. Исполнитель уплачивает Заказчику штраф в размере 200 000 (Двести тысяч) рублей за каждый факт нарушения условий Договора в области информационной безопасности. </w:t>
      </w:r>
    </w:p>
    <w:p w14:paraId="69B5CA7E" w14:textId="2CFB0DD0" w:rsidR="00416C86"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0</w:t>
      </w:r>
      <w:r w:rsidRPr="004839F3">
        <w:rPr>
          <w:color w:val="000000" w:themeColor="text1"/>
          <w:sz w:val="22"/>
          <w:szCs w:val="22"/>
        </w:rPr>
        <w:t xml:space="preserve">. За простой в работе установки утилизации отходов бурения по обстоятельствам, за которые отвечает Исполнитель (включая, но не ограничиваясь: в связи с отсутствием необходимых материалов, запасных частей для работы техники; спецодежды для персонала; своевременно оформленных допусков и разрешительной документации для производства работ),  более 24 часов в </w:t>
      </w:r>
      <w:r w:rsidRPr="004839F3">
        <w:rPr>
          <w:color w:val="000000" w:themeColor="text1"/>
          <w:sz w:val="22"/>
          <w:szCs w:val="22"/>
        </w:rPr>
        <w:lastRenderedPageBreak/>
        <w:t>месяц, Исполнитель уплачивает штраф в размере 100 000 (сто тысяч рублей) за каждые сутки простоя, в течение 30 (тридцати) календарных дней с момента предъявления Заказчиком требования</w:t>
      </w:r>
      <w:r w:rsidR="006F229A" w:rsidRPr="004839F3">
        <w:rPr>
          <w:color w:val="000000" w:themeColor="text1"/>
          <w:sz w:val="22"/>
          <w:szCs w:val="22"/>
        </w:rPr>
        <w:t>.</w:t>
      </w:r>
    </w:p>
    <w:p w14:paraId="7E263C7B"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1</w:t>
      </w:r>
      <w:r w:rsidRPr="004839F3">
        <w:rPr>
          <w:color w:val="000000" w:themeColor="text1"/>
          <w:sz w:val="22"/>
          <w:szCs w:val="22"/>
        </w:rPr>
        <w:t>. За несоответствие Исполнителя установленным лицензионным требованиям и условиям иной разрешительной документации и (или) несоблюдения их Исполнителем в соответствии с законодательством РФ,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1BEB2C6D" w14:textId="1798AF1F"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2</w:t>
      </w:r>
      <w:r w:rsidRPr="004839F3">
        <w:rPr>
          <w:color w:val="000000" w:themeColor="text1"/>
          <w:sz w:val="22"/>
          <w:szCs w:val="22"/>
        </w:rPr>
        <w:t>. В случае если Исполнитель допустил потерю и/или розлив</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xml:space="preserve"> при выполнении обязательств по настоящему Договору, Исполнитель обязан уплатить Заказчику штраф в размере 100 000 (сто тысяч) рублей</w:t>
      </w:r>
      <w:r w:rsidR="006F229A" w:rsidRPr="004839F3">
        <w:rPr>
          <w:color w:val="000000" w:themeColor="text1"/>
          <w:sz w:val="22"/>
          <w:szCs w:val="22"/>
        </w:rPr>
        <w:t xml:space="preserve"> за каждый выявленный факт</w:t>
      </w:r>
      <w:r w:rsidRPr="004839F3">
        <w:rPr>
          <w:color w:val="000000" w:themeColor="text1"/>
          <w:sz w:val="22"/>
          <w:szCs w:val="22"/>
        </w:rPr>
        <w:t>, в течение 30 (тридцати) дней с момента предъявления Заказчиком требования.</w:t>
      </w:r>
    </w:p>
    <w:p w14:paraId="28142140" w14:textId="77777777" w:rsidR="00C60933" w:rsidRPr="004839F3" w:rsidRDefault="00974D89" w:rsidP="00F95813">
      <w:pPr>
        <w:tabs>
          <w:tab w:val="num" w:pos="1620"/>
        </w:tabs>
        <w:jc w:val="both"/>
        <w:rPr>
          <w:color w:val="000000" w:themeColor="text1"/>
          <w:sz w:val="22"/>
          <w:szCs w:val="22"/>
        </w:rPr>
      </w:pPr>
      <w:r w:rsidRPr="004839F3">
        <w:rPr>
          <w:color w:val="000000" w:themeColor="text1"/>
          <w:sz w:val="22"/>
          <w:szCs w:val="22"/>
        </w:rPr>
        <w:t>16.1</w:t>
      </w:r>
      <w:r w:rsidR="006C44EB" w:rsidRPr="004839F3">
        <w:rPr>
          <w:color w:val="000000" w:themeColor="text1"/>
          <w:sz w:val="22"/>
          <w:szCs w:val="22"/>
        </w:rPr>
        <w:t>3</w:t>
      </w:r>
      <w:r w:rsidRPr="004839F3">
        <w:rPr>
          <w:color w:val="000000" w:themeColor="text1"/>
          <w:sz w:val="22"/>
          <w:szCs w:val="22"/>
        </w:rPr>
        <w:t>. В случае если Исполнитель допустил несанкционированное размещение, (или) захоронение, (или) хранение</w:t>
      </w:r>
      <w:r w:rsidR="00F473D4" w:rsidRPr="004839F3">
        <w:rPr>
          <w:color w:val="000000" w:themeColor="text1"/>
          <w:sz w:val="22"/>
          <w:szCs w:val="22"/>
        </w:rPr>
        <w:t xml:space="preserve"> </w:t>
      </w:r>
      <w:r w:rsidR="00765AC8" w:rsidRPr="004839F3">
        <w:rPr>
          <w:rFonts w:eastAsia="Arial"/>
          <w:color w:val="000000" w:themeColor="text1"/>
          <w:sz w:val="22"/>
          <w:szCs w:val="22"/>
          <w:lang w:eastAsia="en-US"/>
        </w:rPr>
        <w:t>о</w:t>
      </w:r>
      <w:r w:rsidRPr="004839F3">
        <w:rPr>
          <w:rFonts w:eastAsia="Arial"/>
          <w:color w:val="000000" w:themeColor="text1"/>
          <w:sz w:val="22"/>
          <w:szCs w:val="22"/>
          <w:lang w:eastAsia="en-US"/>
        </w:rPr>
        <w:t>тходов бурения</w:t>
      </w:r>
      <w:r w:rsidRPr="004839F3">
        <w:rPr>
          <w:color w:val="000000" w:themeColor="text1"/>
          <w:sz w:val="22"/>
          <w:szCs w:val="22"/>
        </w:rPr>
        <w:t>, Исполнитель обязан уплатить Заказчику штраф в размере 300 000 (триста тысяч) рублей за каждый случай, в течение 30 (тридцати) календарных дней с момента предъявления Заказчиком требования. Оплата штрафа не освобождает Исполнителя от обязанности обеспечить легитимное обращение с отходом бурения.</w:t>
      </w:r>
    </w:p>
    <w:p w14:paraId="274C4AF3" w14:textId="7CD2BCD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4</w:t>
      </w:r>
      <w:r w:rsidRPr="004839F3">
        <w:rPr>
          <w:color w:val="000000" w:themeColor="text1"/>
          <w:sz w:val="22"/>
          <w:szCs w:val="22"/>
        </w:rPr>
        <w:t xml:space="preserve">. В случае возникновения аварии, инцидента, несчастного случая, по вине Исполнителя, последний обязан возместить Заказчику </w:t>
      </w:r>
      <w:proofErr w:type="gramStart"/>
      <w:r w:rsidR="00F53626" w:rsidRPr="004839F3">
        <w:rPr>
          <w:color w:val="000000" w:themeColor="text1"/>
          <w:sz w:val="22"/>
          <w:szCs w:val="22"/>
        </w:rPr>
        <w:t>причиненные</w:t>
      </w:r>
      <w:proofErr w:type="gramEnd"/>
      <w:r w:rsidR="00EE6418">
        <w:rPr>
          <w:color w:val="000000" w:themeColor="text1"/>
          <w:sz w:val="22"/>
          <w:szCs w:val="22"/>
        </w:rPr>
        <w:t xml:space="preserve"> </w:t>
      </w:r>
      <w:r w:rsidRPr="004839F3">
        <w:rPr>
          <w:color w:val="000000" w:themeColor="text1"/>
          <w:sz w:val="22"/>
          <w:szCs w:val="22"/>
        </w:rPr>
        <w:t>в связи с этим убытки и затраты</w:t>
      </w:r>
      <w:r w:rsidR="006B7006" w:rsidRPr="004839F3">
        <w:rPr>
          <w:color w:val="000000" w:themeColor="text1"/>
          <w:sz w:val="22"/>
          <w:szCs w:val="22"/>
        </w:rPr>
        <w:t>,</w:t>
      </w:r>
      <w:r w:rsidRPr="004839F3">
        <w:rPr>
          <w:color w:val="000000" w:themeColor="text1"/>
          <w:sz w:val="22"/>
          <w:szCs w:val="22"/>
        </w:rPr>
        <w:t xml:space="preserve"> связанные с ликвидацией последствий, а также уплатить штраф в размере 100 000 (сто тысяч) рублей </w:t>
      </w:r>
      <w:r w:rsidR="006F229A" w:rsidRPr="004839F3">
        <w:rPr>
          <w:color w:val="000000" w:themeColor="text1"/>
          <w:sz w:val="22"/>
          <w:szCs w:val="22"/>
        </w:rPr>
        <w:t xml:space="preserve">за каждый выявленный факт </w:t>
      </w:r>
      <w:r w:rsidRPr="004839F3">
        <w:rPr>
          <w:color w:val="000000" w:themeColor="text1"/>
          <w:sz w:val="22"/>
          <w:szCs w:val="22"/>
        </w:rPr>
        <w:t xml:space="preserve">в течение 30 (тридцати) календарных дней с момента предъявления Заказчиком требования. </w:t>
      </w:r>
    </w:p>
    <w:p w14:paraId="34E416AF"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5</w:t>
      </w:r>
      <w:r w:rsidRPr="004839F3">
        <w:rPr>
          <w:color w:val="000000" w:themeColor="text1"/>
          <w:sz w:val="22"/>
          <w:szCs w:val="22"/>
        </w:rPr>
        <w:t xml:space="preserve">. 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500 000 (пятьсот тысяч) рублей за каждый объект в течение 30 (тридцати) календарных дней с момента предъявления Заказчиком требования. При нарушении Исполнителем обязательств по настоящему Договору одновременно в части нарушения согласованных Сторонами сроков </w:t>
      </w:r>
      <w:r w:rsidR="00A86B92" w:rsidRPr="004839F3">
        <w:rPr>
          <w:color w:val="000000" w:themeColor="text1"/>
          <w:sz w:val="22"/>
          <w:szCs w:val="22"/>
        </w:rPr>
        <w:t xml:space="preserve">выполнения работ </w:t>
      </w:r>
      <w:r w:rsidRPr="004839F3">
        <w:rPr>
          <w:color w:val="000000" w:themeColor="text1"/>
          <w:sz w:val="22"/>
          <w:szCs w:val="22"/>
        </w:rPr>
        <w:t xml:space="preserve">и согласованного Сторонами объема </w:t>
      </w:r>
      <w:r w:rsidR="00A86B92" w:rsidRPr="004839F3">
        <w:rPr>
          <w:color w:val="000000" w:themeColor="text1"/>
          <w:sz w:val="22"/>
          <w:szCs w:val="22"/>
        </w:rPr>
        <w:t xml:space="preserve">работ </w:t>
      </w:r>
      <w:r w:rsidRPr="004839F3">
        <w:rPr>
          <w:color w:val="000000" w:themeColor="text1"/>
          <w:sz w:val="22"/>
          <w:szCs w:val="22"/>
        </w:rPr>
        <w:t xml:space="preserve">претензия предъявляется за нарушение сроков в соответствии с п. </w:t>
      </w:r>
      <w:r w:rsidR="00EF5B07" w:rsidRPr="004839F3">
        <w:rPr>
          <w:color w:val="000000" w:themeColor="text1"/>
          <w:sz w:val="22"/>
          <w:szCs w:val="22"/>
        </w:rPr>
        <w:t>16.10 настоящего</w:t>
      </w:r>
      <w:r w:rsidRPr="004839F3">
        <w:rPr>
          <w:color w:val="000000" w:themeColor="text1"/>
          <w:sz w:val="22"/>
          <w:szCs w:val="22"/>
        </w:rPr>
        <w:t xml:space="preserve"> Договора.</w:t>
      </w:r>
    </w:p>
    <w:p w14:paraId="2D46F936"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6</w:t>
      </w:r>
      <w:r w:rsidRPr="004839F3">
        <w:rPr>
          <w:color w:val="000000" w:themeColor="text1"/>
          <w:sz w:val="22"/>
          <w:szCs w:val="22"/>
        </w:rPr>
        <w:t>. В случае если Исполнитель уступил (частично или полностью) свои права и (или) обязательства по настоящему Договору, без согласия Заказчика, Исполнитель обязан уплатить Заказчику штраф в размере 500 000 (пятьсот) рублей, в течение 30 (тридцати) дней с момента предъявления Заказчиком требования.</w:t>
      </w:r>
    </w:p>
    <w:p w14:paraId="16D36AF4"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7</w:t>
      </w:r>
      <w:r w:rsidRPr="004839F3">
        <w:rPr>
          <w:color w:val="000000" w:themeColor="text1"/>
          <w:sz w:val="22"/>
          <w:szCs w:val="22"/>
        </w:rPr>
        <w:t>. В случае одностороннего отказа Исполнителя от исполнения Договора, Исполнитель обязан уплатить Заказчику платеж в размере 30% (тридцать процентов) от стоимости Работ по Договору, в течение 30 (тридцати) календарных дней с момента предъявления Заказчиком требования.</w:t>
      </w:r>
    </w:p>
    <w:p w14:paraId="47BAE06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16.1</w:t>
      </w:r>
      <w:r w:rsidR="006C44EB" w:rsidRPr="004839F3">
        <w:rPr>
          <w:color w:val="000000" w:themeColor="text1"/>
          <w:sz w:val="22"/>
          <w:szCs w:val="22"/>
        </w:rPr>
        <w:t>8</w:t>
      </w:r>
      <w:r w:rsidRPr="004839F3">
        <w:rPr>
          <w:color w:val="000000" w:themeColor="text1"/>
          <w:sz w:val="22"/>
          <w:szCs w:val="22"/>
        </w:rPr>
        <w:t>. В случае если Исполнитель не ведет Ж</w:t>
      </w:r>
      <w:r w:rsidRPr="004839F3">
        <w:rPr>
          <w:bCs/>
          <w:color w:val="000000" w:themeColor="text1"/>
          <w:sz w:val="22"/>
          <w:szCs w:val="22"/>
        </w:rPr>
        <w:t xml:space="preserve">урналы учета выполненных работ,, предусмотренные пунктом 7.2. настоящего Договора, и (или) ведет его не в соответствии с требованиями настоящего Договора, </w:t>
      </w:r>
      <w:r w:rsidRPr="004839F3">
        <w:rPr>
          <w:color w:val="000000" w:themeColor="text1"/>
          <w:sz w:val="22"/>
          <w:szCs w:val="22"/>
        </w:rPr>
        <w:t>Исполнитель обязан уплатить Заказчику штраф в размере 50 000 (пятьдесят тысяч) рублей за каждый случай, в течение 30 (тридцати) календарных дней с момента предъявления Заказчиком требования.</w:t>
      </w:r>
    </w:p>
    <w:p w14:paraId="6740312D"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w:t>
      </w:r>
      <w:r w:rsidR="006C44EB" w:rsidRPr="004839F3">
        <w:rPr>
          <w:color w:val="000000" w:themeColor="text1"/>
          <w:sz w:val="22"/>
          <w:szCs w:val="22"/>
        </w:rPr>
        <w:t>19</w:t>
      </w:r>
      <w:r w:rsidRPr="004839F3">
        <w:rPr>
          <w:color w:val="000000" w:themeColor="text1"/>
          <w:sz w:val="22"/>
          <w:szCs w:val="22"/>
        </w:rPr>
        <w:t>. В случае если Исполнитель не направил Заказчику уведомление о назначении/смене своих представителей, уполномоченных принимать оперативные решения, относящиеся к настоящему Договору,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24AB700E"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0</w:t>
      </w:r>
      <w:r w:rsidRPr="004839F3">
        <w:rPr>
          <w:color w:val="000000" w:themeColor="text1"/>
          <w:sz w:val="22"/>
          <w:szCs w:val="22"/>
        </w:rPr>
        <w:t>. В случае если Исполнитель не направил, или несвоевременно направил Заказчику заверенные должным образом копии доверенностей, подтверждающих полномочия работников Исполнителя, назначенных последним ответственными за оперативное руководство технико-технологическим процессом Работ, за персонал Исполнителя выполняющий Работы,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5FF6815B" w14:textId="77777777"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1</w:t>
      </w:r>
      <w:r w:rsidRPr="004839F3">
        <w:rPr>
          <w:color w:val="000000" w:themeColor="text1"/>
          <w:sz w:val="22"/>
          <w:szCs w:val="22"/>
        </w:rPr>
        <w:t>. В случае если Исполнитель не предоставил Заказчику заверенные должным образом образцы подписей представителей Исполнителя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 Исполнитель обязан уплатить Заказчику штраф в размере 50 000 (пятьдесят тысяч) рублей, в течение 30 (тридцати) календарных дней с момента предъявления Заказчиком требования.</w:t>
      </w:r>
    </w:p>
    <w:p w14:paraId="0ECD69B6" w14:textId="25D3803B" w:rsidR="00964272" w:rsidRPr="004839F3" w:rsidRDefault="00974D89" w:rsidP="00F95813">
      <w:pPr>
        <w:jc w:val="both"/>
        <w:rPr>
          <w:b/>
          <w:bCs/>
          <w:color w:val="000000" w:themeColor="text1"/>
          <w:sz w:val="22"/>
          <w:szCs w:val="22"/>
        </w:rPr>
      </w:pPr>
      <w:r w:rsidRPr="004839F3">
        <w:rPr>
          <w:color w:val="000000" w:themeColor="text1"/>
          <w:sz w:val="22"/>
          <w:szCs w:val="22"/>
        </w:rPr>
        <w:lastRenderedPageBreak/>
        <w:t>16.2</w:t>
      </w:r>
      <w:r w:rsidR="006C44EB" w:rsidRPr="004839F3">
        <w:rPr>
          <w:color w:val="000000" w:themeColor="text1"/>
          <w:sz w:val="22"/>
          <w:szCs w:val="22"/>
        </w:rPr>
        <w:t>2</w:t>
      </w:r>
      <w:r w:rsidRPr="004839F3">
        <w:rPr>
          <w:color w:val="000000" w:themeColor="text1"/>
          <w:sz w:val="22"/>
          <w:szCs w:val="22"/>
        </w:rPr>
        <w:t xml:space="preserve">. 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795D22F0" w14:textId="1F66E0A5" w:rsidR="00964272" w:rsidRPr="004839F3" w:rsidRDefault="00974D89" w:rsidP="00F95813">
      <w:pPr>
        <w:jc w:val="both"/>
        <w:rPr>
          <w:b/>
          <w:bCs/>
          <w:color w:val="000000" w:themeColor="text1"/>
          <w:sz w:val="22"/>
          <w:szCs w:val="22"/>
        </w:rPr>
      </w:pPr>
      <w:r w:rsidRPr="004839F3">
        <w:rPr>
          <w:color w:val="000000" w:themeColor="text1"/>
          <w:sz w:val="22"/>
          <w:szCs w:val="22"/>
        </w:rPr>
        <w:t>16.2</w:t>
      </w:r>
      <w:r w:rsidR="006C44EB" w:rsidRPr="004839F3">
        <w:rPr>
          <w:color w:val="000000" w:themeColor="text1"/>
          <w:sz w:val="22"/>
          <w:szCs w:val="22"/>
        </w:rPr>
        <w:t>3</w:t>
      </w:r>
      <w:r w:rsidRPr="004839F3">
        <w:rPr>
          <w:color w:val="000000" w:themeColor="text1"/>
          <w:sz w:val="22"/>
          <w:szCs w:val="22"/>
        </w:rPr>
        <w:t xml:space="preserve">. 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w:t>
      </w:r>
      <w:r w:rsidR="00AF2125" w:rsidRPr="004839F3">
        <w:rPr>
          <w:color w:val="000000" w:themeColor="text1"/>
          <w:sz w:val="22"/>
          <w:szCs w:val="22"/>
        </w:rPr>
        <w:t xml:space="preserve">рыночную </w:t>
      </w:r>
      <w:r w:rsidRPr="004839F3">
        <w:rPr>
          <w:color w:val="000000" w:themeColor="text1"/>
          <w:sz w:val="22"/>
          <w:szCs w:val="22"/>
        </w:rPr>
        <w:t xml:space="preserve">стоимость имущества, а также уплатить штраф в размере 50 000 (пятьдесят тысяч) рублей </w:t>
      </w:r>
      <w:r w:rsidR="00AF2125" w:rsidRPr="004839F3">
        <w:rPr>
          <w:color w:val="000000" w:themeColor="text1"/>
          <w:sz w:val="22"/>
          <w:szCs w:val="22"/>
        </w:rPr>
        <w:t xml:space="preserve">за каждый выявленный факт </w:t>
      </w:r>
      <w:r w:rsidRPr="004839F3">
        <w:rPr>
          <w:color w:val="000000" w:themeColor="text1"/>
          <w:sz w:val="22"/>
          <w:szCs w:val="22"/>
        </w:rPr>
        <w:t>в течение 30 (тридцати) календарных дней, с момента предъявления Заказчиком требования.</w:t>
      </w:r>
    </w:p>
    <w:p w14:paraId="05123765" w14:textId="605B9A9C"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4</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w:t>
      </w:r>
      <w:r w:rsidR="00F473D4" w:rsidRPr="004839F3">
        <w:rPr>
          <w:color w:val="000000" w:themeColor="text1"/>
          <w:sz w:val="22"/>
          <w:szCs w:val="22"/>
        </w:rPr>
        <w:t xml:space="preserve"> </w:t>
      </w:r>
      <w:r w:rsidRPr="004839F3">
        <w:rPr>
          <w:color w:val="000000" w:themeColor="text1"/>
          <w:sz w:val="22"/>
          <w:szCs w:val="22"/>
        </w:rPr>
        <w:t xml:space="preserve">Исполнителем третье лицо произошло механическое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уплатить Заказчику штраф в размере 1 000 000 (одного миллиона) рублей, в течение 30 (тридцати) дней с момента предъявления Заказчиком требования, за исключением повреждения линий электропередач/высоковольтных линий и других производственных конструкций энергетического оборудования. </w:t>
      </w:r>
    </w:p>
    <w:p w14:paraId="26E3C7E1"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16.2</w:t>
      </w:r>
      <w:r w:rsidR="006C44EB" w:rsidRPr="004839F3">
        <w:rPr>
          <w:color w:val="000000" w:themeColor="text1"/>
          <w:sz w:val="22"/>
          <w:szCs w:val="22"/>
        </w:rPr>
        <w:t>5</w:t>
      </w:r>
      <w:r w:rsidRPr="004839F3">
        <w:rPr>
          <w:color w:val="000000" w:themeColor="text1"/>
          <w:sz w:val="22"/>
          <w:szCs w:val="22"/>
        </w:rPr>
        <w:t>. В случае если на территории Заказчика по обстоятельствам, за которые отвечает  Исполнитель либо привлеченное Исполнителем третье лицо произошло замыкание/повреждение линий электропередач/высоковольтных линий и других производственных конструкций энергетического оборудования,  Исполнитель обязан восстановить их за свой счет в установленные Заказчиком сроки, ликвидировать последствия повреждения за свой счет в установленные Заказчиком сроки,  уплатить Заказчику штраф в размере 3 000 000 (три миллиона) рублей в течение 30 (тридцати) дней с момента предъявления Заказчиком требования.</w:t>
      </w:r>
    </w:p>
    <w:p w14:paraId="0B77C055" w14:textId="0619F61E" w:rsidR="00964272" w:rsidRPr="004839F3" w:rsidRDefault="00974D89" w:rsidP="00F95813">
      <w:pPr>
        <w:jc w:val="both"/>
        <w:rPr>
          <w:b/>
          <w:bCs/>
          <w:sz w:val="22"/>
          <w:szCs w:val="22"/>
        </w:rPr>
      </w:pPr>
      <w:r w:rsidRPr="004839F3">
        <w:rPr>
          <w:sz w:val="22"/>
          <w:szCs w:val="22"/>
        </w:rPr>
        <w:t>16.2</w:t>
      </w:r>
      <w:r w:rsidR="006C44EB" w:rsidRPr="004839F3">
        <w:rPr>
          <w:sz w:val="22"/>
          <w:szCs w:val="22"/>
        </w:rPr>
        <w:t>6</w:t>
      </w:r>
      <w:r w:rsidRPr="004839F3">
        <w:rPr>
          <w:sz w:val="22"/>
          <w:szCs w:val="22"/>
        </w:rPr>
        <w:t>. 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w:t>
      </w:r>
      <w:r w:rsidR="00F473D4" w:rsidRPr="004839F3">
        <w:rPr>
          <w:sz w:val="22"/>
          <w:szCs w:val="22"/>
        </w:rPr>
        <w:t xml:space="preserve"> </w:t>
      </w:r>
      <w:r w:rsidR="00EF5B07" w:rsidRPr="004839F3">
        <w:rPr>
          <w:sz w:val="22"/>
          <w:szCs w:val="22"/>
        </w:rPr>
        <w:t>уплачивает штраф</w:t>
      </w:r>
      <w:r w:rsidRPr="004839F3">
        <w:rPr>
          <w:sz w:val="22"/>
          <w:szCs w:val="22"/>
        </w:rPr>
        <w:t xml:space="preserve"> в размере 200 000 (</w:t>
      </w:r>
      <w:r w:rsidR="00EF5B07" w:rsidRPr="004839F3">
        <w:rPr>
          <w:sz w:val="22"/>
          <w:szCs w:val="22"/>
        </w:rPr>
        <w:t>двести тысяч</w:t>
      </w:r>
      <w:r w:rsidRPr="004839F3">
        <w:rPr>
          <w:sz w:val="22"/>
          <w:szCs w:val="22"/>
        </w:rPr>
        <w:t xml:space="preserve">) рублей </w:t>
      </w:r>
      <w:r w:rsidR="00AF2125" w:rsidRPr="004839F3">
        <w:rPr>
          <w:sz w:val="22"/>
          <w:szCs w:val="22"/>
        </w:rPr>
        <w:t xml:space="preserve">за каждый выявленный факт </w:t>
      </w:r>
      <w:r w:rsidRPr="004839F3">
        <w:rPr>
          <w:sz w:val="22"/>
          <w:szCs w:val="22"/>
        </w:rPr>
        <w:t>в течение 30 (тридцати) дней с момента предъявления Заказчиком требования.</w:t>
      </w:r>
    </w:p>
    <w:p w14:paraId="0C1A3C32" w14:textId="06D32444" w:rsidR="00964272" w:rsidRPr="004839F3" w:rsidRDefault="00974D89" w:rsidP="00F95813">
      <w:pPr>
        <w:jc w:val="both"/>
        <w:rPr>
          <w:b/>
          <w:bCs/>
          <w:sz w:val="22"/>
          <w:szCs w:val="22"/>
        </w:rPr>
      </w:pPr>
      <w:r w:rsidRPr="004839F3">
        <w:rPr>
          <w:sz w:val="22"/>
          <w:szCs w:val="22"/>
        </w:rPr>
        <w:t>16.2</w:t>
      </w:r>
      <w:r w:rsidR="006C44EB" w:rsidRPr="004839F3">
        <w:rPr>
          <w:sz w:val="22"/>
          <w:szCs w:val="22"/>
        </w:rPr>
        <w:t>7</w:t>
      </w:r>
      <w:r w:rsidRPr="004839F3">
        <w:rPr>
          <w:sz w:val="22"/>
          <w:szCs w:val="22"/>
        </w:rPr>
        <w:t xml:space="preserve">. В случае загрязнения Исполнителем территории Заказчика отходами производства и потребления Исполнитель обязан осуществить очистку загрязненной территории </w:t>
      </w:r>
      <w:r w:rsidR="00EF5B07" w:rsidRPr="004839F3">
        <w:rPr>
          <w:sz w:val="22"/>
          <w:szCs w:val="22"/>
        </w:rPr>
        <w:t>в сроки,</w:t>
      </w:r>
      <w:r w:rsidRPr="004839F3">
        <w:rPr>
          <w:sz w:val="22"/>
          <w:szCs w:val="22"/>
        </w:rPr>
        <w:t xml:space="preserve"> установленные Заказчиком, а также уплатить Заказчику штраф в размере 100 000 (сто тысяч) рублей</w:t>
      </w:r>
      <w:r w:rsidR="00AF2125" w:rsidRPr="004839F3">
        <w:rPr>
          <w:sz w:val="22"/>
          <w:szCs w:val="22"/>
        </w:rPr>
        <w:t xml:space="preserve"> за каждый выявленный факт</w:t>
      </w:r>
      <w:r w:rsidRPr="004839F3">
        <w:rPr>
          <w:sz w:val="22"/>
          <w:szCs w:val="22"/>
        </w:rPr>
        <w:t>, в течение 30 (тридцати) календарных дней с момента предъявления Заказчиком требования.</w:t>
      </w:r>
    </w:p>
    <w:p w14:paraId="6584104C" w14:textId="59DA3B38" w:rsidR="00964272" w:rsidRPr="004839F3" w:rsidRDefault="00974D89" w:rsidP="00F95813">
      <w:pPr>
        <w:jc w:val="both"/>
        <w:rPr>
          <w:bCs/>
          <w:sz w:val="22"/>
          <w:szCs w:val="22"/>
        </w:rPr>
      </w:pPr>
      <w:r w:rsidRPr="004839F3">
        <w:rPr>
          <w:bCs/>
          <w:sz w:val="22"/>
          <w:szCs w:val="22"/>
        </w:rPr>
        <w:t>16.2</w:t>
      </w:r>
      <w:r w:rsidR="006C44EB" w:rsidRPr="004839F3">
        <w:rPr>
          <w:bCs/>
          <w:sz w:val="22"/>
          <w:szCs w:val="22"/>
        </w:rPr>
        <w:t>8</w:t>
      </w:r>
      <w:r w:rsidRPr="004839F3">
        <w:rPr>
          <w:bCs/>
          <w:sz w:val="22"/>
          <w:szCs w:val="22"/>
        </w:rPr>
        <w:t>. В случа</w:t>
      </w:r>
      <w:r w:rsidR="00A85C41" w:rsidRPr="004839F3">
        <w:rPr>
          <w:bCs/>
          <w:sz w:val="22"/>
          <w:szCs w:val="22"/>
        </w:rPr>
        <w:t xml:space="preserve">е несвоевременной подачи </w:t>
      </w:r>
      <w:proofErr w:type="spellStart"/>
      <w:r w:rsidR="00A85C41" w:rsidRPr="004839F3">
        <w:rPr>
          <w:bCs/>
          <w:sz w:val="22"/>
          <w:szCs w:val="22"/>
        </w:rPr>
        <w:t>шламовоза</w:t>
      </w:r>
      <w:proofErr w:type="spellEnd"/>
      <w:r w:rsidR="00A85C41" w:rsidRPr="004839F3">
        <w:rPr>
          <w:bCs/>
          <w:sz w:val="22"/>
          <w:szCs w:val="22"/>
        </w:rPr>
        <w:t xml:space="preserve"> для вывоза отходов бурения, что привело к сбросу отхода в</w:t>
      </w:r>
      <w:r w:rsidR="0089732F" w:rsidRPr="004839F3">
        <w:rPr>
          <w:bCs/>
          <w:sz w:val="22"/>
          <w:szCs w:val="22"/>
        </w:rPr>
        <w:t xml:space="preserve"> шламовый амбар/иной временный накопитель Заказчика – Заказчик вправе потребовать уплаты от Исполнителя неустойки в размере </w:t>
      </w:r>
      <w:r w:rsidR="00670A5A" w:rsidRPr="004839F3">
        <w:rPr>
          <w:bCs/>
          <w:sz w:val="22"/>
          <w:szCs w:val="22"/>
        </w:rPr>
        <w:t>5</w:t>
      </w:r>
      <w:r w:rsidR="0089732F" w:rsidRPr="004839F3">
        <w:rPr>
          <w:bCs/>
          <w:sz w:val="22"/>
          <w:szCs w:val="22"/>
        </w:rPr>
        <w:t xml:space="preserve">00 000 </w:t>
      </w:r>
      <w:r w:rsidR="00670A5A" w:rsidRPr="004839F3">
        <w:rPr>
          <w:bCs/>
          <w:sz w:val="22"/>
          <w:szCs w:val="22"/>
        </w:rPr>
        <w:t xml:space="preserve">(пятьсот тысяч) </w:t>
      </w:r>
      <w:r w:rsidR="0089732F" w:rsidRPr="004839F3">
        <w:rPr>
          <w:bCs/>
          <w:sz w:val="22"/>
          <w:szCs w:val="22"/>
        </w:rPr>
        <w:t>руб. за каждый такой случай, а также компенсировать в полном объеме все убытки, предъявленные генеральным заказчиком строительства.</w:t>
      </w:r>
    </w:p>
    <w:p w14:paraId="16720E0D" w14:textId="77777777" w:rsidR="00964272" w:rsidRPr="004839F3" w:rsidRDefault="00974D89" w:rsidP="00F95813">
      <w:pPr>
        <w:jc w:val="both"/>
        <w:rPr>
          <w:b/>
          <w:bCs/>
          <w:sz w:val="22"/>
          <w:szCs w:val="22"/>
        </w:rPr>
      </w:pPr>
      <w:r w:rsidRPr="004839F3">
        <w:rPr>
          <w:sz w:val="22"/>
          <w:szCs w:val="22"/>
        </w:rPr>
        <w:t>16.</w:t>
      </w:r>
      <w:r w:rsidR="006C44EB" w:rsidRPr="004839F3">
        <w:rPr>
          <w:sz w:val="22"/>
          <w:szCs w:val="22"/>
        </w:rPr>
        <w:t>29</w:t>
      </w:r>
      <w:r w:rsidRPr="004839F3">
        <w:rPr>
          <w:sz w:val="22"/>
          <w:szCs w:val="22"/>
        </w:rPr>
        <w:t>. В случае выявления фактов завышения Исполнителем в предоставляемых для согласования и/или оплаты Заказчику актах, счетах и иных документах, объемов выполненных работ, Исполнитель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14:paraId="3091C56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0</w:t>
      </w:r>
      <w:r w:rsidRPr="004839F3">
        <w:rPr>
          <w:sz w:val="22"/>
          <w:szCs w:val="22"/>
        </w:rPr>
        <w:t>.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информационных данных, Исполнитель обязан уплатить Заказчику штраф в размере 30 000 (тридцать тысяч) рублей, в течение 30 (тридцати) календарных дней с момента предъявления Заказчиком требования.</w:t>
      </w:r>
    </w:p>
    <w:p w14:paraId="634F524A" w14:textId="77777777" w:rsidR="00964272" w:rsidRPr="004839F3" w:rsidRDefault="00974D89" w:rsidP="00F95813">
      <w:pPr>
        <w:tabs>
          <w:tab w:val="num" w:pos="1620"/>
        </w:tabs>
        <w:jc w:val="both"/>
        <w:rPr>
          <w:sz w:val="22"/>
          <w:szCs w:val="22"/>
        </w:rPr>
      </w:pPr>
      <w:r w:rsidRPr="004839F3">
        <w:rPr>
          <w:sz w:val="22"/>
          <w:szCs w:val="22"/>
        </w:rPr>
        <w:t>16.3</w:t>
      </w:r>
      <w:r w:rsidR="006C44EB" w:rsidRPr="004839F3">
        <w:rPr>
          <w:sz w:val="22"/>
          <w:szCs w:val="22"/>
        </w:rPr>
        <w:t>1</w:t>
      </w:r>
      <w:r w:rsidRPr="004839F3">
        <w:rPr>
          <w:sz w:val="22"/>
          <w:szCs w:val="22"/>
        </w:rPr>
        <w:t>. 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При этом Исполнитель обязан уплатить штраф в размере 150 000 (сто пятьдесят тысяч) рублей, в течение 30 (тридцати) календарных дней с момента предъявления Заказчиком требования. За возобновление приостановленных Заказчиком Работ, без согласования (согласия) Заказчика, Исполнитель уплачивает указанный в настоящем пункте штраф, в двойном размере, в течение 30 (тридцати) дней с момента предъявления Заказчиком требования.</w:t>
      </w:r>
    </w:p>
    <w:p w14:paraId="7514D877" w14:textId="77777777" w:rsidR="00964272" w:rsidRPr="004839F3" w:rsidRDefault="00974D89" w:rsidP="00F95813">
      <w:pPr>
        <w:tabs>
          <w:tab w:val="num" w:pos="1620"/>
        </w:tabs>
        <w:jc w:val="both"/>
        <w:rPr>
          <w:sz w:val="22"/>
          <w:szCs w:val="22"/>
        </w:rPr>
      </w:pPr>
      <w:r w:rsidRPr="004839F3">
        <w:rPr>
          <w:sz w:val="22"/>
          <w:szCs w:val="22"/>
        </w:rPr>
        <w:lastRenderedPageBreak/>
        <w:t>16.3</w:t>
      </w:r>
      <w:r w:rsidR="006C44EB" w:rsidRPr="004839F3">
        <w:rPr>
          <w:sz w:val="22"/>
          <w:szCs w:val="22"/>
        </w:rPr>
        <w:t>2</w:t>
      </w:r>
      <w:r w:rsidRPr="004839F3">
        <w:rPr>
          <w:sz w:val="22"/>
          <w:szCs w:val="22"/>
        </w:rPr>
        <w:t>. 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указанный штраф в пределах срока исковой давности.</w:t>
      </w:r>
    </w:p>
    <w:p w14:paraId="3BC14989" w14:textId="77777777" w:rsidR="00964272" w:rsidRPr="004839F3" w:rsidRDefault="00974D89" w:rsidP="00F95813">
      <w:pPr>
        <w:tabs>
          <w:tab w:val="num" w:pos="1620"/>
        </w:tabs>
        <w:jc w:val="both"/>
        <w:rPr>
          <w:color w:val="000000" w:themeColor="text1"/>
          <w:sz w:val="22"/>
          <w:szCs w:val="22"/>
        </w:rPr>
      </w:pPr>
      <w:r w:rsidRPr="004839F3">
        <w:rPr>
          <w:sz w:val="22"/>
          <w:szCs w:val="22"/>
        </w:rPr>
        <w:t>16.3</w:t>
      </w:r>
      <w:r w:rsidR="006C44EB" w:rsidRPr="004839F3">
        <w:rPr>
          <w:sz w:val="22"/>
          <w:szCs w:val="22"/>
        </w:rPr>
        <w:t>3</w:t>
      </w:r>
      <w:r w:rsidRPr="004839F3">
        <w:rPr>
          <w:sz w:val="22"/>
          <w:szCs w:val="22"/>
        </w:rPr>
        <w:t xml:space="preserve">. Исполнитель не освобождается от ответственности за несвоевременное или некачественное </w:t>
      </w:r>
      <w:r w:rsidRPr="004839F3">
        <w:rPr>
          <w:color w:val="000000" w:themeColor="text1"/>
          <w:sz w:val="22"/>
          <w:szCs w:val="22"/>
        </w:rPr>
        <w:t>выполнение Работ в случае поломки, порчи, утери своего имущества.</w:t>
      </w:r>
    </w:p>
    <w:p w14:paraId="012EF3CD" w14:textId="2188C2D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16.3</w:t>
      </w:r>
      <w:r w:rsidR="006C44EB" w:rsidRPr="004839F3">
        <w:rPr>
          <w:color w:val="000000" w:themeColor="text1"/>
          <w:sz w:val="22"/>
          <w:szCs w:val="22"/>
        </w:rPr>
        <w:t>4</w:t>
      </w:r>
      <w:r w:rsidRPr="004839F3">
        <w:rPr>
          <w:color w:val="000000" w:themeColor="text1"/>
          <w:sz w:val="22"/>
          <w:szCs w:val="22"/>
        </w:rPr>
        <w:t>. 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r w:rsidR="00EA083B" w:rsidRPr="004839F3">
        <w:rPr>
          <w:color w:val="000000" w:themeColor="text1"/>
          <w:sz w:val="22"/>
          <w:szCs w:val="22"/>
        </w:rPr>
        <w:t xml:space="preserve"> или соответствующим ЛНД</w:t>
      </w:r>
      <w:r w:rsidRPr="004839F3">
        <w:rPr>
          <w:color w:val="000000" w:themeColor="text1"/>
          <w:sz w:val="22"/>
          <w:szCs w:val="22"/>
        </w:rPr>
        <w:t>.</w:t>
      </w:r>
    </w:p>
    <w:p w14:paraId="014BA996" w14:textId="6DC32D36" w:rsidR="0038373F" w:rsidRPr="004839F3" w:rsidRDefault="00974D89" w:rsidP="00F95813">
      <w:pPr>
        <w:tabs>
          <w:tab w:val="num" w:pos="1620"/>
        </w:tabs>
        <w:jc w:val="both"/>
        <w:rPr>
          <w:strike/>
          <w:color w:val="000000" w:themeColor="text1"/>
          <w:sz w:val="22"/>
          <w:szCs w:val="22"/>
        </w:rPr>
      </w:pPr>
      <w:r w:rsidRPr="004839F3">
        <w:rPr>
          <w:color w:val="000000" w:themeColor="text1"/>
          <w:sz w:val="22"/>
          <w:szCs w:val="22"/>
        </w:rPr>
        <w:t>16.3</w:t>
      </w:r>
      <w:r w:rsidR="006C44EB" w:rsidRPr="004839F3">
        <w:rPr>
          <w:color w:val="000000" w:themeColor="text1"/>
          <w:sz w:val="22"/>
          <w:szCs w:val="22"/>
        </w:rPr>
        <w:t>5</w:t>
      </w:r>
      <w:r w:rsidRPr="004839F3">
        <w:rPr>
          <w:color w:val="000000" w:themeColor="text1"/>
          <w:sz w:val="22"/>
          <w:szCs w:val="22"/>
        </w:rPr>
        <w:t>. 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500 000 (пятьсот тысяч) рублей за каждого Субподрядчика, в течение 30 (тридцати) календарных дней с момента предъявления Заказчиком требования.</w:t>
      </w:r>
    </w:p>
    <w:p w14:paraId="4EB5961E" w14:textId="77777777" w:rsidR="00964272" w:rsidRPr="004839F3" w:rsidRDefault="00974D89" w:rsidP="00F95813">
      <w:pPr>
        <w:tabs>
          <w:tab w:val="num" w:pos="1620"/>
        </w:tabs>
        <w:jc w:val="both"/>
        <w:rPr>
          <w:sz w:val="22"/>
          <w:szCs w:val="22"/>
        </w:rPr>
      </w:pPr>
      <w:r w:rsidRPr="004839F3">
        <w:rPr>
          <w:color w:val="000000" w:themeColor="text1"/>
          <w:sz w:val="22"/>
          <w:szCs w:val="22"/>
        </w:rPr>
        <w:t>16.3</w:t>
      </w:r>
      <w:r w:rsidR="006C44EB" w:rsidRPr="004839F3">
        <w:rPr>
          <w:color w:val="000000" w:themeColor="text1"/>
          <w:sz w:val="22"/>
          <w:szCs w:val="22"/>
        </w:rPr>
        <w:t>6</w:t>
      </w:r>
      <w:r w:rsidRPr="004839F3">
        <w:rPr>
          <w:color w:val="000000" w:themeColor="text1"/>
          <w:sz w:val="22"/>
          <w:szCs w:val="22"/>
        </w:rPr>
        <w:t>. Исполнитель несет ответственность за сохранность предоставленной Заказчиком документации</w:t>
      </w:r>
      <w:r w:rsidRPr="004839F3">
        <w:rPr>
          <w:sz w:val="22"/>
          <w:szCs w:val="22"/>
        </w:rPr>
        <w:t xml:space="preserve"> необходимой Исполнителю для выполнения работ, предоставленной Заказчиком на период действия настоящего Договора, путем возмещения убытков и уплаты штрафа в размере 50 000 (пятьдесят тысяч) рублей в течение 30 (тридцати) календарных дней с момента предъявления Заказчиком требования.</w:t>
      </w:r>
    </w:p>
    <w:p w14:paraId="274CCBD6"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37</w:t>
      </w:r>
      <w:r w:rsidRPr="004839F3">
        <w:rPr>
          <w:sz w:val="22"/>
          <w:szCs w:val="22"/>
        </w:rPr>
        <w:t>. За несвоевременное предоставление Заказчику документов, необходимых последнему для исполнения обязательств по приемке к учету и оплате выполненных Работ (Акт приемки-сдачи  выполненных работ, счета-фактуры либо документов/материалов, подтверждающих выполнение работ),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48348E2F" w14:textId="77777777" w:rsidR="00964272" w:rsidRPr="004839F3" w:rsidRDefault="00974D89" w:rsidP="00F95813">
      <w:pPr>
        <w:tabs>
          <w:tab w:val="num" w:pos="1620"/>
        </w:tabs>
        <w:jc w:val="both"/>
        <w:rPr>
          <w:sz w:val="22"/>
          <w:szCs w:val="22"/>
        </w:rPr>
      </w:pPr>
      <w:r w:rsidRPr="004839F3">
        <w:rPr>
          <w:sz w:val="22"/>
          <w:szCs w:val="22"/>
        </w:rPr>
        <w:t>16.</w:t>
      </w:r>
      <w:r w:rsidR="006C44EB" w:rsidRPr="004839F3">
        <w:rPr>
          <w:sz w:val="22"/>
          <w:szCs w:val="22"/>
        </w:rPr>
        <w:t>38</w:t>
      </w:r>
      <w:r w:rsidRPr="004839F3">
        <w:rPr>
          <w:sz w:val="22"/>
          <w:szCs w:val="22"/>
        </w:rPr>
        <w:t>. Если Исполнитель не уведомил Заказчика о любой предполагаемой или фактической остановке выполняемых Работ по утилизации,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обязан уплатить штраф в размере 50 000 (пятьдесят тысяч) рублей, в течение 30 (тридцати) календарных дней с момента предъявления Заказчиком требования.</w:t>
      </w:r>
    </w:p>
    <w:p w14:paraId="233F78D1" w14:textId="77777777" w:rsidR="00964272" w:rsidRPr="004839F3" w:rsidRDefault="00974D89" w:rsidP="00F95813">
      <w:pPr>
        <w:tabs>
          <w:tab w:val="num" w:pos="1620"/>
        </w:tabs>
        <w:jc w:val="both"/>
        <w:rPr>
          <w:color w:val="000000" w:themeColor="text1"/>
          <w:sz w:val="22"/>
          <w:szCs w:val="22"/>
        </w:rPr>
      </w:pPr>
      <w:r w:rsidRPr="004839F3">
        <w:rPr>
          <w:sz w:val="22"/>
          <w:szCs w:val="22"/>
        </w:rPr>
        <w:t>16.</w:t>
      </w:r>
      <w:r w:rsidR="006C44EB" w:rsidRPr="004839F3">
        <w:rPr>
          <w:sz w:val="22"/>
          <w:szCs w:val="22"/>
        </w:rPr>
        <w:t>39</w:t>
      </w:r>
      <w:r w:rsidRPr="004839F3">
        <w:rPr>
          <w:sz w:val="22"/>
          <w:szCs w:val="22"/>
        </w:rPr>
        <w:t xml:space="preserve">. В случае установления Заказчиком факта нахождения на территории </w:t>
      </w:r>
      <w:r w:rsidR="00EF5B07" w:rsidRPr="004839F3">
        <w:rPr>
          <w:sz w:val="22"/>
          <w:szCs w:val="22"/>
        </w:rPr>
        <w:t>Заказчика физического лица,</w:t>
      </w:r>
      <w:r w:rsidRPr="004839F3">
        <w:rPr>
          <w:sz w:val="22"/>
          <w:szCs w:val="22"/>
        </w:rPr>
        <w:t xml:space="preserve"> привлеченного Исполнителем для выполнения </w:t>
      </w:r>
      <w:r w:rsidRPr="004839F3">
        <w:rPr>
          <w:color w:val="000000" w:themeColor="text1"/>
          <w:sz w:val="22"/>
          <w:szCs w:val="22"/>
        </w:rPr>
        <w:t>Работ, на основании гражданско-правового договора, Исполнитель обязан уплатить штраф в размере 200 000 (двести тысяч) рублей</w:t>
      </w:r>
      <w:r w:rsidR="00F473D4" w:rsidRPr="004839F3">
        <w:rPr>
          <w:color w:val="000000" w:themeColor="text1"/>
          <w:sz w:val="22"/>
          <w:szCs w:val="22"/>
        </w:rPr>
        <w:t xml:space="preserve"> </w:t>
      </w:r>
      <w:r w:rsidRPr="004839F3">
        <w:rPr>
          <w:color w:val="000000" w:themeColor="text1"/>
          <w:sz w:val="22"/>
          <w:szCs w:val="22"/>
        </w:rPr>
        <w:t>за каждое физическое лицо, в течение 30 (тридцати) календарных дней с момента предъявления Заказчиком требования.</w:t>
      </w:r>
    </w:p>
    <w:p w14:paraId="550AB84D"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40</w:t>
      </w:r>
      <w:r w:rsidRPr="004839F3">
        <w:rPr>
          <w:color w:val="000000" w:themeColor="text1"/>
          <w:sz w:val="22"/>
          <w:szCs w:val="22"/>
        </w:rPr>
        <w:t>. В случае установления Заказчиком факта нахождения на территории Заказчика иностранного гражданина и (или) лица без гражданства привлеченных Исполнителем для выполнения Работ с нарушением миграционного законодательства РФ, Исполнитель обязан уплатить</w:t>
      </w:r>
      <w:r w:rsidRPr="004839F3">
        <w:rPr>
          <w:sz w:val="22"/>
          <w:szCs w:val="22"/>
        </w:rPr>
        <w:t xml:space="preserve"> штраф в размере 100 000 (ста тысяч) рублей за каждого </w:t>
      </w:r>
      <w:r w:rsidRPr="004839F3">
        <w:rPr>
          <w:color w:val="000000" w:themeColor="text1"/>
          <w:sz w:val="22"/>
          <w:szCs w:val="22"/>
        </w:rPr>
        <w:t>гражданина/каждое лицо, в течение 30 (тридцати) календарных дней с момента предъявления Заказчиком требования.</w:t>
      </w:r>
    </w:p>
    <w:p w14:paraId="174D3BAA" w14:textId="77777777"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6C44EB" w:rsidRPr="004839F3">
        <w:rPr>
          <w:color w:val="000000" w:themeColor="text1"/>
          <w:sz w:val="22"/>
          <w:szCs w:val="22"/>
        </w:rPr>
        <w:t>41</w:t>
      </w:r>
      <w:r w:rsidRPr="004839F3">
        <w:rPr>
          <w:color w:val="000000" w:themeColor="text1"/>
          <w:sz w:val="22"/>
          <w:szCs w:val="22"/>
        </w:rPr>
        <w:t>. В случае если Исполнитель не освободил место</w:t>
      </w:r>
      <w:r w:rsidR="00F473D4" w:rsidRPr="004839F3">
        <w:rPr>
          <w:color w:val="000000" w:themeColor="text1"/>
          <w:sz w:val="22"/>
          <w:szCs w:val="22"/>
        </w:rPr>
        <w:t xml:space="preserve"> </w:t>
      </w:r>
      <w:r w:rsidRPr="004839F3">
        <w:rPr>
          <w:color w:val="000000" w:themeColor="text1"/>
          <w:sz w:val="22"/>
          <w:szCs w:val="22"/>
        </w:rPr>
        <w:t>выполнения Работ от своей техники, оборудования, материалов, инструментов, в срок установленный настоящим Договором, Исполнитель обязан уплатить Заказчику штраф в размере 100 000 (сто тысяч) рублей, в течение 30 (тридцати) календарных дней с момента предъявления Заказчиком требования.</w:t>
      </w:r>
    </w:p>
    <w:p w14:paraId="3677A229" w14:textId="6C74DCEF" w:rsidR="002B0460" w:rsidRPr="004839F3" w:rsidRDefault="00974D89" w:rsidP="00D53515">
      <w:pPr>
        <w:tabs>
          <w:tab w:val="num" w:pos="1620"/>
        </w:tabs>
        <w:jc w:val="both"/>
        <w:rPr>
          <w:sz w:val="22"/>
          <w:szCs w:val="22"/>
        </w:rPr>
      </w:pPr>
      <w:r w:rsidRPr="004839F3">
        <w:rPr>
          <w:color w:val="000000" w:themeColor="text1"/>
          <w:sz w:val="22"/>
          <w:szCs w:val="22"/>
        </w:rPr>
        <w:t>16.</w:t>
      </w:r>
      <w:r w:rsidR="006C44EB" w:rsidRPr="004839F3">
        <w:rPr>
          <w:color w:val="000000" w:themeColor="text1"/>
          <w:sz w:val="22"/>
          <w:szCs w:val="22"/>
        </w:rPr>
        <w:t>42</w:t>
      </w:r>
      <w:r w:rsidRPr="004839F3">
        <w:rPr>
          <w:color w:val="000000" w:themeColor="text1"/>
          <w:sz w:val="22"/>
          <w:szCs w:val="22"/>
        </w:rPr>
        <w:t xml:space="preserve">.В случае </w:t>
      </w:r>
      <w:r w:rsidR="002B0460" w:rsidRPr="004839F3">
        <w:rPr>
          <w:sz w:val="22"/>
          <w:szCs w:val="22"/>
        </w:rPr>
        <w:t xml:space="preserve">совершение следующих действий (за каждый факт): </w:t>
      </w:r>
    </w:p>
    <w:p w14:paraId="2694D9DC" w14:textId="77777777" w:rsidR="002B0460" w:rsidRPr="004839F3" w:rsidRDefault="002B0460" w:rsidP="002B0460">
      <w:pPr>
        <w:jc w:val="both"/>
        <w:rPr>
          <w:sz w:val="22"/>
          <w:szCs w:val="22"/>
        </w:rPr>
      </w:pPr>
      <w:r w:rsidRPr="004839F3">
        <w:rPr>
          <w:sz w:val="22"/>
          <w:szCs w:val="22"/>
        </w:rPr>
        <w:t>- нарушение Антиалкогольной и антинаркотической политики Заказчика: нахождение работников Исполнителя на территории Заказчика (включая пункты сбора, нахождение в пути от пунктов сбора до производственных объектов, на производственных объектах, в аппарате управления) в состоянии алкогольного, токсического, наркотического опьянения;</w:t>
      </w:r>
    </w:p>
    <w:p w14:paraId="37769408" w14:textId="77777777" w:rsidR="002B0460" w:rsidRPr="004839F3" w:rsidRDefault="002B0460" w:rsidP="002B0460">
      <w:pPr>
        <w:jc w:val="both"/>
        <w:rPr>
          <w:sz w:val="22"/>
          <w:szCs w:val="22"/>
        </w:rPr>
      </w:pPr>
      <w:r w:rsidRPr="004839F3">
        <w:rPr>
          <w:sz w:val="22"/>
          <w:szCs w:val="22"/>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14:paraId="5B19B8D8" w14:textId="77777777" w:rsidR="002B0460" w:rsidRPr="004839F3" w:rsidRDefault="002B0460" w:rsidP="002B0460">
      <w:pPr>
        <w:jc w:val="both"/>
        <w:rPr>
          <w:sz w:val="22"/>
          <w:szCs w:val="22"/>
        </w:rPr>
      </w:pPr>
      <w:r w:rsidRPr="004839F3">
        <w:rPr>
          <w:sz w:val="22"/>
          <w:szCs w:val="22"/>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алкогольных напитков </w:t>
      </w:r>
      <w:r w:rsidRPr="004839F3">
        <w:rPr>
          <w:sz w:val="22"/>
          <w:szCs w:val="22"/>
        </w:rPr>
        <w:lastRenderedPageBreak/>
        <w:t>(включая пиво и напитки брожения), спиртосодержащих веществ (включая лекарственные средства, лосьоны, одеколоны, настойки, бальзамы и т.д. и т.п.), наркотических, психотропных, токсических веществ кроме случаев, санкционированных Заказчиком при условии соблюдения установленных правил и норм безопасности при перевозке и хранении;</w:t>
      </w:r>
    </w:p>
    <w:p w14:paraId="0B8E1533" w14:textId="77777777" w:rsidR="006B7006" w:rsidRPr="004839F3" w:rsidRDefault="002B0460" w:rsidP="00F95813">
      <w:pPr>
        <w:tabs>
          <w:tab w:val="num" w:pos="1620"/>
        </w:tabs>
        <w:jc w:val="both"/>
        <w:rPr>
          <w:sz w:val="22"/>
          <w:szCs w:val="22"/>
        </w:rPr>
      </w:pPr>
      <w:r w:rsidRPr="004839F3">
        <w:rPr>
          <w:sz w:val="22"/>
          <w:szCs w:val="22"/>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p>
    <w:p w14:paraId="7C521753" w14:textId="77777777" w:rsidR="006B7006" w:rsidRPr="004839F3" w:rsidRDefault="002B0460" w:rsidP="00F95813">
      <w:pPr>
        <w:tabs>
          <w:tab w:val="num" w:pos="1620"/>
        </w:tabs>
        <w:jc w:val="both"/>
        <w:rPr>
          <w:sz w:val="22"/>
          <w:szCs w:val="22"/>
        </w:rPr>
      </w:pPr>
      <w:r w:rsidRPr="004839F3">
        <w:rPr>
          <w:sz w:val="22"/>
          <w:szCs w:val="22"/>
        </w:rPr>
        <w:t>- запрещенных орудий лова рыбных запасов и дичи;</w:t>
      </w:r>
    </w:p>
    <w:p w14:paraId="08F6AC7F" w14:textId="7C90D53F" w:rsidR="00964272" w:rsidRPr="004839F3" w:rsidRDefault="002B0460" w:rsidP="00F95813">
      <w:pPr>
        <w:tabs>
          <w:tab w:val="num" w:pos="1620"/>
        </w:tabs>
        <w:jc w:val="both"/>
        <w:rPr>
          <w:color w:val="000000" w:themeColor="text1"/>
          <w:sz w:val="22"/>
          <w:szCs w:val="22"/>
        </w:rPr>
      </w:pPr>
      <w:r w:rsidRPr="004839F3">
        <w:rPr>
          <w:sz w:val="22"/>
          <w:szCs w:val="22"/>
        </w:rPr>
        <w:t>- иных запрещенных в гражданском обороте веществ и предметов</w:t>
      </w:r>
      <w:r w:rsidR="00974D89" w:rsidRPr="004839F3">
        <w:rPr>
          <w:color w:val="000000" w:themeColor="text1"/>
          <w:sz w:val="22"/>
          <w:szCs w:val="22"/>
        </w:rPr>
        <w:t>, Исполнитель (Субподрядчик) обязан уплатить штраф в размере</w:t>
      </w:r>
      <w:r w:rsidR="00EA083B" w:rsidRPr="004839F3">
        <w:rPr>
          <w:color w:val="000000" w:themeColor="text1"/>
          <w:sz w:val="22"/>
          <w:szCs w:val="22"/>
        </w:rPr>
        <w:t xml:space="preserve"> </w:t>
      </w:r>
      <w:r w:rsidR="00974D89" w:rsidRPr="004839F3">
        <w:rPr>
          <w:color w:val="000000" w:themeColor="text1"/>
          <w:sz w:val="22"/>
          <w:szCs w:val="22"/>
        </w:rPr>
        <w:t xml:space="preserve">1 000 000 (один миллион) рублей за каждый такой случай, в течение 30 (тридцати) календарных дней, с момента предъявления требования. </w:t>
      </w:r>
    </w:p>
    <w:p w14:paraId="7A443F67" w14:textId="14C29A07" w:rsidR="00964272" w:rsidRPr="004839F3" w:rsidRDefault="00974D89" w:rsidP="00F95813">
      <w:pPr>
        <w:jc w:val="both"/>
        <w:rPr>
          <w:sz w:val="22"/>
          <w:szCs w:val="22"/>
        </w:rPr>
      </w:pPr>
      <w:r w:rsidRPr="004839F3">
        <w:rPr>
          <w:color w:val="000000" w:themeColor="text1"/>
          <w:sz w:val="22"/>
          <w:szCs w:val="22"/>
        </w:rPr>
        <w:t>Установление факта употребления</w:t>
      </w:r>
      <w:r w:rsidR="002B0460" w:rsidRPr="004839F3">
        <w:rPr>
          <w:color w:val="000000" w:themeColor="text1"/>
          <w:sz w:val="22"/>
          <w:szCs w:val="22"/>
        </w:rPr>
        <w:t>/хранения</w:t>
      </w:r>
      <w:r w:rsidRPr="004839F3">
        <w:rPr>
          <w:color w:val="000000" w:themeColor="text1"/>
          <w:sz w:val="22"/>
          <w:szCs w:val="22"/>
        </w:rPr>
        <w:t xml:space="preserve"> работником Исполнителя (</w:t>
      </w:r>
      <w:r w:rsidR="00EF5B07" w:rsidRPr="004839F3">
        <w:rPr>
          <w:color w:val="000000" w:themeColor="text1"/>
          <w:sz w:val="22"/>
          <w:szCs w:val="22"/>
        </w:rPr>
        <w:t>Субподрядчика) алкогольной</w:t>
      </w:r>
      <w:r w:rsidRPr="004839F3">
        <w:rPr>
          <w:color w:val="000000" w:themeColor="text1"/>
          <w:sz w:val="22"/>
          <w:szCs w:val="22"/>
        </w:rPr>
        <w:t xml:space="preserve"> продукции, наркотических, психотропных, иных одурманивающих веществ, нахождения работника</w:t>
      </w:r>
      <w:r w:rsidRPr="004839F3">
        <w:rPr>
          <w:sz w:val="22"/>
          <w:szCs w:val="22"/>
        </w:rPr>
        <w:t xml:space="preserve"> Исполнителя (</w:t>
      </w:r>
      <w:r w:rsidR="00EF5B07" w:rsidRPr="004839F3">
        <w:rPr>
          <w:sz w:val="22"/>
          <w:szCs w:val="22"/>
        </w:rPr>
        <w:t>Субподрядчика) в</w:t>
      </w:r>
      <w:r w:rsidRPr="004839F3">
        <w:rPr>
          <w:sz w:val="22"/>
          <w:szCs w:val="22"/>
        </w:rPr>
        <w:t xml:space="preserve"> состоянии алкогольного, наркотического, токсического опьянения, осуществляется по выбору Заказчика, одним из следующих способов:</w:t>
      </w:r>
    </w:p>
    <w:p w14:paraId="27414642" w14:textId="77777777" w:rsidR="00964272" w:rsidRPr="004839F3" w:rsidRDefault="00974D89" w:rsidP="00F95813">
      <w:pPr>
        <w:jc w:val="both"/>
        <w:rPr>
          <w:sz w:val="22"/>
          <w:szCs w:val="22"/>
        </w:rPr>
      </w:pPr>
      <w:r w:rsidRPr="004839F3">
        <w:rPr>
          <w:sz w:val="22"/>
          <w:szCs w:val="22"/>
        </w:rPr>
        <w:t>-  медицинским осмотром или освидетельствованием;</w:t>
      </w:r>
    </w:p>
    <w:p w14:paraId="0E3124ED" w14:textId="77777777" w:rsidR="00964272" w:rsidRPr="004839F3" w:rsidRDefault="00974D89" w:rsidP="00F95813">
      <w:pPr>
        <w:jc w:val="both"/>
        <w:rPr>
          <w:sz w:val="22"/>
          <w:szCs w:val="22"/>
        </w:rPr>
      </w:pPr>
      <w:r w:rsidRPr="004839F3">
        <w:rPr>
          <w:sz w:val="22"/>
          <w:szCs w:val="22"/>
        </w:rPr>
        <w:t xml:space="preserve">- составлением и подписанием двухстороннего акта. В случае отказа работника </w:t>
      </w:r>
      <w:r w:rsidR="00EF5B07" w:rsidRPr="004839F3">
        <w:rPr>
          <w:sz w:val="22"/>
          <w:szCs w:val="22"/>
        </w:rPr>
        <w:t>Исполнителя (</w:t>
      </w:r>
      <w:r w:rsidRPr="004839F3">
        <w:rPr>
          <w:sz w:val="22"/>
          <w:szCs w:val="22"/>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Исполнителя (Субподрядчика) от его подписания;</w:t>
      </w:r>
    </w:p>
    <w:p w14:paraId="0E624E80" w14:textId="77777777" w:rsidR="00964272" w:rsidRPr="004839F3" w:rsidRDefault="00974D89" w:rsidP="00F95813">
      <w:pPr>
        <w:jc w:val="both"/>
        <w:rPr>
          <w:sz w:val="22"/>
          <w:szCs w:val="22"/>
        </w:rPr>
      </w:pPr>
      <w:r w:rsidRPr="004839F3">
        <w:rPr>
          <w:sz w:val="22"/>
          <w:szCs w:val="22"/>
        </w:rPr>
        <w:t xml:space="preserve">- составлением и подписанием акта, с использованием при необходимости технических средств индикации. Акт составляется при наличии следующих критериев: </w:t>
      </w:r>
    </w:p>
    <w:p w14:paraId="6C6A3307" w14:textId="77777777" w:rsidR="00964272" w:rsidRPr="004839F3" w:rsidRDefault="00974D89" w:rsidP="00F95813">
      <w:pPr>
        <w:jc w:val="both"/>
        <w:rPr>
          <w:sz w:val="22"/>
          <w:szCs w:val="22"/>
        </w:rPr>
      </w:pPr>
      <w:r w:rsidRPr="004839F3">
        <w:rPr>
          <w:sz w:val="22"/>
          <w:szCs w:val="22"/>
        </w:rPr>
        <w:t xml:space="preserve">1) запах алкоголя изо рта; </w:t>
      </w:r>
    </w:p>
    <w:p w14:paraId="41348C07" w14:textId="77777777" w:rsidR="00964272" w:rsidRPr="004839F3" w:rsidRDefault="00974D89" w:rsidP="00F95813">
      <w:pPr>
        <w:jc w:val="both"/>
        <w:rPr>
          <w:sz w:val="22"/>
          <w:szCs w:val="22"/>
        </w:rPr>
      </w:pPr>
      <w:r w:rsidRPr="004839F3">
        <w:rPr>
          <w:sz w:val="22"/>
          <w:szCs w:val="22"/>
        </w:rPr>
        <w:t xml:space="preserve">2) неустойчивость позы; </w:t>
      </w:r>
    </w:p>
    <w:p w14:paraId="17ECC562" w14:textId="77777777" w:rsidR="00964272" w:rsidRPr="004839F3" w:rsidRDefault="00974D89" w:rsidP="00F95813">
      <w:pPr>
        <w:jc w:val="both"/>
        <w:rPr>
          <w:sz w:val="22"/>
          <w:szCs w:val="22"/>
        </w:rPr>
      </w:pPr>
      <w:r w:rsidRPr="004839F3">
        <w:rPr>
          <w:sz w:val="22"/>
          <w:szCs w:val="22"/>
        </w:rPr>
        <w:t xml:space="preserve">3) нарушение речи; </w:t>
      </w:r>
    </w:p>
    <w:p w14:paraId="715CF619" w14:textId="77777777" w:rsidR="00964272" w:rsidRPr="004839F3" w:rsidRDefault="00974D89" w:rsidP="00F95813">
      <w:pPr>
        <w:jc w:val="both"/>
        <w:rPr>
          <w:sz w:val="22"/>
          <w:szCs w:val="22"/>
        </w:rPr>
      </w:pPr>
      <w:r w:rsidRPr="004839F3">
        <w:rPr>
          <w:sz w:val="22"/>
          <w:szCs w:val="22"/>
        </w:rPr>
        <w:t xml:space="preserve">4) выраженное дрожание пальцев рук; </w:t>
      </w:r>
    </w:p>
    <w:p w14:paraId="165A1173" w14:textId="77777777" w:rsidR="00964272" w:rsidRPr="004839F3" w:rsidRDefault="00974D89" w:rsidP="00F95813">
      <w:pPr>
        <w:jc w:val="both"/>
        <w:rPr>
          <w:sz w:val="22"/>
          <w:szCs w:val="22"/>
        </w:rPr>
      </w:pPr>
      <w:r w:rsidRPr="004839F3">
        <w:rPr>
          <w:sz w:val="22"/>
          <w:szCs w:val="22"/>
        </w:rPr>
        <w:t xml:space="preserve">5) резкое изменение окраски кожных покровов лица; </w:t>
      </w:r>
    </w:p>
    <w:p w14:paraId="185C1FB4" w14:textId="77777777" w:rsidR="00964272" w:rsidRPr="004839F3" w:rsidRDefault="00974D89" w:rsidP="00F95813">
      <w:pPr>
        <w:jc w:val="both"/>
        <w:rPr>
          <w:sz w:val="22"/>
          <w:szCs w:val="22"/>
        </w:rPr>
      </w:pPr>
      <w:r w:rsidRPr="004839F3">
        <w:rPr>
          <w:sz w:val="22"/>
          <w:szCs w:val="22"/>
        </w:rPr>
        <w:t xml:space="preserve">6) поведение, не соответствующее обстановке; </w:t>
      </w:r>
    </w:p>
    <w:p w14:paraId="2138F557" w14:textId="77777777" w:rsidR="00964272" w:rsidRPr="004839F3" w:rsidRDefault="00974D89" w:rsidP="00F95813">
      <w:pPr>
        <w:jc w:val="both"/>
        <w:rPr>
          <w:sz w:val="22"/>
          <w:szCs w:val="22"/>
        </w:rPr>
      </w:pPr>
      <w:r w:rsidRPr="004839F3">
        <w:rPr>
          <w:sz w:val="22"/>
          <w:szCs w:val="22"/>
        </w:rPr>
        <w:t xml:space="preserve">7) наличие алкоголя в выдыхаемом воздухе, определяемое техническими средствами индикации. </w:t>
      </w:r>
    </w:p>
    <w:p w14:paraId="2128BFE2" w14:textId="77777777" w:rsidR="00964272" w:rsidRPr="004839F3" w:rsidRDefault="00974D89" w:rsidP="00F95813">
      <w:pPr>
        <w:jc w:val="both"/>
        <w:rPr>
          <w:sz w:val="22"/>
          <w:szCs w:val="22"/>
        </w:rPr>
      </w:pPr>
      <w:r w:rsidRPr="004839F3">
        <w:rPr>
          <w:sz w:val="22"/>
          <w:szCs w:val="22"/>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Исполнитель (Субподрядчик)  обязан по требованию Заказчика</w:t>
      </w:r>
      <w:r w:rsidR="006C44EB" w:rsidRPr="004839F3">
        <w:rPr>
          <w:sz w:val="22"/>
          <w:szCs w:val="22"/>
        </w:rPr>
        <w:t xml:space="preserve"> (представителю Компании, а равно охранного предприятия Заказчика/Компании)</w:t>
      </w:r>
      <w:r w:rsidRPr="004839F3">
        <w:rPr>
          <w:sz w:val="22"/>
          <w:szCs w:val="22"/>
        </w:rPr>
        <w:t xml:space="preserve"> незамедлительно отстранить от работы данного работника. </w:t>
      </w:r>
    </w:p>
    <w:p w14:paraId="3355FA33" w14:textId="77777777" w:rsidR="0028616B" w:rsidRPr="004839F3" w:rsidRDefault="00974D89" w:rsidP="00F95813">
      <w:pPr>
        <w:jc w:val="both"/>
        <w:rPr>
          <w:color w:val="000000" w:themeColor="text1"/>
          <w:sz w:val="22"/>
          <w:szCs w:val="22"/>
        </w:rPr>
      </w:pPr>
      <w:r w:rsidRPr="004839F3">
        <w:rPr>
          <w:sz w:val="22"/>
          <w:szCs w:val="22"/>
        </w:rPr>
        <w:t xml:space="preserve">При выявлении Исполнителем собственных работников с признаками алкогольного, наркотического или </w:t>
      </w:r>
      <w:r w:rsidRPr="004839F3">
        <w:rPr>
          <w:color w:val="000000" w:themeColor="text1"/>
          <w:sz w:val="22"/>
          <w:szCs w:val="22"/>
        </w:rPr>
        <w:t>токсического опьянения, соответствующем уведомлении Заказчика и выдворения их с территории Заказчика штрафные санкции к Исполнителю не применяются.</w:t>
      </w:r>
    </w:p>
    <w:p w14:paraId="0A19AC28" w14:textId="6A132704"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3</w:t>
      </w:r>
      <w:r w:rsidRPr="004839F3">
        <w:rPr>
          <w:color w:val="000000" w:themeColor="text1"/>
          <w:sz w:val="22"/>
          <w:szCs w:val="22"/>
        </w:rPr>
        <w:t>.</w:t>
      </w:r>
      <w:r w:rsidR="006376F5" w:rsidRPr="004839F3">
        <w:rPr>
          <w:color w:val="000000" w:themeColor="text1"/>
          <w:sz w:val="22"/>
          <w:szCs w:val="22"/>
        </w:rPr>
        <w:t xml:space="preserve"> </w:t>
      </w:r>
      <w:r w:rsidRPr="004839F3">
        <w:rPr>
          <w:color w:val="000000" w:themeColor="text1"/>
          <w:sz w:val="22"/>
          <w:szCs w:val="22"/>
        </w:rPr>
        <w:t>Заказчик не несет ответственности за профессиональные заболевания (отравления), производственные травмы, увечья или смерть любого работника Исполнителя или третьего лица, привлеченного Исполнителем, и не возмещает Исполнителю затраты, связанные с трудовыми увечьями персонала Исполнителя, возникшими в результате нарушения ими правил промышленной, пожарной, экологической безопасности, охраны труда или промышленной санитарии.</w:t>
      </w:r>
    </w:p>
    <w:p w14:paraId="15EE3607" w14:textId="51CBBE45"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4</w:t>
      </w:r>
      <w:r w:rsidR="00EF5B07" w:rsidRPr="004839F3">
        <w:rPr>
          <w:color w:val="000000" w:themeColor="text1"/>
          <w:sz w:val="22"/>
          <w:szCs w:val="22"/>
        </w:rPr>
        <w:t>. Заказчик</w:t>
      </w:r>
      <w:r w:rsidRPr="004839F3">
        <w:rPr>
          <w:color w:val="000000" w:themeColor="text1"/>
          <w:sz w:val="22"/>
          <w:szCs w:val="22"/>
        </w:rPr>
        <w:t xml:space="preserve"> не несет ответственности за сохранность имущества Исполнителя.</w:t>
      </w:r>
    </w:p>
    <w:p w14:paraId="6E9B668F" w14:textId="4CD732F9"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w:t>
      </w:r>
      <w:r w:rsidR="00EF5B07" w:rsidRPr="004839F3">
        <w:rPr>
          <w:color w:val="000000" w:themeColor="text1"/>
          <w:sz w:val="22"/>
          <w:szCs w:val="22"/>
        </w:rPr>
        <w:t>4</w:t>
      </w:r>
      <w:r w:rsidR="00DD1A12" w:rsidRPr="004839F3">
        <w:rPr>
          <w:color w:val="000000" w:themeColor="text1"/>
          <w:sz w:val="22"/>
          <w:szCs w:val="22"/>
        </w:rPr>
        <w:t>5</w:t>
      </w:r>
      <w:r w:rsidR="00EF5B07" w:rsidRPr="004839F3">
        <w:rPr>
          <w:color w:val="000000" w:themeColor="text1"/>
          <w:sz w:val="22"/>
          <w:szCs w:val="22"/>
        </w:rPr>
        <w:t>. Исполнитель</w:t>
      </w:r>
      <w:r w:rsidRPr="004839F3">
        <w:rPr>
          <w:color w:val="000000" w:themeColor="text1"/>
          <w:sz w:val="22"/>
          <w:szCs w:val="22"/>
        </w:rPr>
        <w:t xml:space="preserve"> несет ответственность за нарушения условий настоящего Договора, допущенные привлеченными им Субподрядчиками, включая </w:t>
      </w:r>
      <w:r w:rsidR="00EF5B07" w:rsidRPr="004839F3">
        <w:rPr>
          <w:color w:val="000000" w:themeColor="text1"/>
          <w:sz w:val="22"/>
          <w:szCs w:val="22"/>
        </w:rPr>
        <w:t>возмещение убытков,</w:t>
      </w:r>
      <w:r w:rsidRPr="004839F3">
        <w:rPr>
          <w:color w:val="000000" w:themeColor="text1"/>
          <w:sz w:val="22"/>
          <w:szCs w:val="22"/>
        </w:rPr>
        <w:t xml:space="preserve"> понесенных Заказчиком по вине Исполнителя, а также оплату штрафных санкций, предусмотренных настоящим Договором.</w:t>
      </w:r>
    </w:p>
    <w:p w14:paraId="5ABA68BE" w14:textId="1D4E25FA" w:rsidR="00964272" w:rsidRPr="004839F3" w:rsidRDefault="00974D89" w:rsidP="00F95813">
      <w:pPr>
        <w:tabs>
          <w:tab w:val="num" w:pos="1620"/>
        </w:tabs>
        <w:jc w:val="both"/>
        <w:rPr>
          <w:color w:val="000000" w:themeColor="text1"/>
          <w:sz w:val="22"/>
          <w:szCs w:val="22"/>
        </w:rPr>
      </w:pPr>
      <w:r w:rsidRPr="004839F3">
        <w:rPr>
          <w:color w:val="000000" w:themeColor="text1"/>
          <w:sz w:val="22"/>
          <w:szCs w:val="22"/>
        </w:rPr>
        <w:t>16.4</w:t>
      </w:r>
      <w:r w:rsidR="00DD1A12" w:rsidRPr="004839F3">
        <w:rPr>
          <w:color w:val="000000" w:themeColor="text1"/>
          <w:sz w:val="22"/>
          <w:szCs w:val="22"/>
        </w:rPr>
        <w:t>6</w:t>
      </w:r>
      <w:r w:rsidRPr="004839F3">
        <w:rPr>
          <w:color w:val="000000" w:themeColor="text1"/>
          <w:sz w:val="22"/>
          <w:szCs w:val="22"/>
        </w:rPr>
        <w:t>.</w:t>
      </w:r>
      <w:r w:rsidR="009655DA">
        <w:rPr>
          <w:color w:val="000000" w:themeColor="text1"/>
          <w:sz w:val="22"/>
          <w:szCs w:val="22"/>
        </w:rPr>
        <w:t xml:space="preserve"> </w:t>
      </w:r>
      <w:r w:rsidRPr="004839F3">
        <w:rPr>
          <w:color w:val="000000" w:themeColor="text1"/>
          <w:sz w:val="22"/>
          <w:szCs w:val="22"/>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14:paraId="243160D7" w14:textId="77777777" w:rsidR="00AD1627" w:rsidRPr="004839F3" w:rsidRDefault="00974D89" w:rsidP="00AD1627">
      <w:pPr>
        <w:shd w:val="clear" w:color="auto" w:fill="FFFFFF"/>
        <w:jc w:val="both"/>
        <w:rPr>
          <w:color w:val="000000" w:themeColor="text1"/>
          <w:sz w:val="22"/>
          <w:szCs w:val="22"/>
        </w:rPr>
      </w:pPr>
      <w:r w:rsidRPr="004839F3">
        <w:rPr>
          <w:color w:val="000000" w:themeColor="text1"/>
          <w:sz w:val="22"/>
          <w:szCs w:val="22"/>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14:paraId="27725891" w14:textId="357E14A6" w:rsidR="00AD1627" w:rsidRPr="004839F3" w:rsidRDefault="00AD1627" w:rsidP="00AD1627">
      <w:pPr>
        <w:shd w:val="clear" w:color="auto" w:fill="FFFFFF"/>
        <w:jc w:val="both"/>
        <w:rPr>
          <w:color w:val="000000" w:themeColor="text1"/>
          <w:sz w:val="22"/>
          <w:szCs w:val="22"/>
        </w:rPr>
      </w:pPr>
      <w:r w:rsidRPr="004839F3">
        <w:rPr>
          <w:color w:val="000000" w:themeColor="text1"/>
          <w:sz w:val="22"/>
          <w:szCs w:val="22"/>
        </w:rPr>
        <w:lastRenderedPageBreak/>
        <w:t>Стороны договорились о возможности прекращения обязательств Исполнителя по оплате возникших неустоек/пени/штрафов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14:paraId="462D76F8" w14:textId="03E34F4C"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EF5B07"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7</w:t>
      </w:r>
      <w:r w:rsidR="00EF5B07" w:rsidRPr="004839F3">
        <w:rPr>
          <w:rFonts w:eastAsia="Arial"/>
          <w:bCs/>
          <w:color w:val="000000" w:themeColor="text1"/>
          <w:sz w:val="22"/>
          <w:szCs w:val="22"/>
          <w:lang w:eastAsia="en-US"/>
        </w:rPr>
        <w:t>. Штрафы</w:t>
      </w:r>
      <w:r w:rsidRPr="004839F3">
        <w:rPr>
          <w:rFonts w:eastAsia="Arial"/>
          <w:bCs/>
          <w:color w:val="000000" w:themeColor="text1"/>
          <w:sz w:val="22"/>
          <w:szCs w:val="22"/>
          <w:lang w:eastAsia="en-US"/>
        </w:rPr>
        <w:t>, указанные в Договоре,</w:t>
      </w:r>
      <w:r w:rsidR="00BA1CD2" w:rsidRPr="004839F3">
        <w:rPr>
          <w:rFonts w:eastAsia="Arial"/>
          <w:bCs/>
          <w:color w:val="000000" w:themeColor="text1"/>
          <w:sz w:val="22"/>
          <w:szCs w:val="22"/>
          <w:lang w:eastAsia="en-US"/>
        </w:rPr>
        <w:t xml:space="preserve"> включая</w:t>
      </w:r>
      <w:r w:rsidRPr="004839F3">
        <w:rPr>
          <w:rFonts w:eastAsia="Arial"/>
          <w:bCs/>
          <w:color w:val="000000" w:themeColor="text1"/>
          <w:sz w:val="22"/>
          <w:szCs w:val="22"/>
          <w:lang w:eastAsia="en-US"/>
        </w:rPr>
        <w:t xml:space="preserve"> ЛНД</w:t>
      </w:r>
      <w:r w:rsidR="00BA1CD2" w:rsidRPr="004839F3">
        <w:rPr>
          <w:rFonts w:eastAsia="Arial"/>
          <w:bCs/>
          <w:color w:val="000000" w:themeColor="text1"/>
          <w:sz w:val="22"/>
          <w:szCs w:val="22"/>
          <w:lang w:eastAsia="en-US"/>
        </w:rPr>
        <w:t>,</w:t>
      </w:r>
      <w:r w:rsidRPr="004839F3">
        <w:rPr>
          <w:rFonts w:eastAsia="Arial"/>
          <w:bCs/>
          <w:color w:val="000000" w:themeColor="text1"/>
          <w:sz w:val="22"/>
          <w:szCs w:val="22"/>
          <w:lang w:eastAsia="en-US"/>
        </w:rPr>
        <w:t xml:space="preserve"> предъявляются за каждый факт нарушения.</w:t>
      </w:r>
    </w:p>
    <w:p w14:paraId="5939D857" w14:textId="7BCCC45A" w:rsidR="00964272" w:rsidRPr="004839F3" w:rsidRDefault="00974D89" w:rsidP="00F95813">
      <w:pPr>
        <w:autoSpaceDE w:val="0"/>
        <w:autoSpaceDN w:val="0"/>
        <w:adjustRightInd w:val="0"/>
        <w:jc w:val="both"/>
        <w:rPr>
          <w:rFonts w:eastAsia="Arial"/>
          <w:bCs/>
          <w:color w:val="000000" w:themeColor="text1"/>
          <w:sz w:val="22"/>
          <w:szCs w:val="22"/>
          <w:lang w:eastAsia="en-US"/>
        </w:rPr>
      </w:pPr>
      <w:r w:rsidRPr="004839F3">
        <w:rPr>
          <w:rFonts w:eastAsia="Arial"/>
          <w:bCs/>
          <w:color w:val="000000" w:themeColor="text1"/>
          <w:sz w:val="22"/>
          <w:szCs w:val="22"/>
          <w:lang w:eastAsia="en-US"/>
        </w:rPr>
        <w:t>16.</w:t>
      </w:r>
      <w:r w:rsidR="006C44EB" w:rsidRPr="004839F3">
        <w:rPr>
          <w:rFonts w:eastAsia="Arial"/>
          <w:bCs/>
          <w:color w:val="000000" w:themeColor="text1"/>
          <w:sz w:val="22"/>
          <w:szCs w:val="22"/>
          <w:lang w:eastAsia="en-US"/>
        </w:rPr>
        <w:t>4</w:t>
      </w:r>
      <w:r w:rsidR="00DD1A12" w:rsidRPr="004839F3">
        <w:rPr>
          <w:rFonts w:eastAsia="Arial"/>
          <w:bCs/>
          <w:color w:val="000000" w:themeColor="text1"/>
          <w:sz w:val="22"/>
          <w:szCs w:val="22"/>
          <w:lang w:eastAsia="en-US"/>
        </w:rPr>
        <w:t>8</w:t>
      </w:r>
      <w:r w:rsidRPr="004839F3">
        <w:rPr>
          <w:rFonts w:eastAsia="Arial"/>
          <w:bCs/>
          <w:color w:val="000000" w:themeColor="text1"/>
          <w:sz w:val="22"/>
          <w:szCs w:val="22"/>
          <w:lang w:eastAsia="en-US"/>
        </w:rPr>
        <w:t>.</w:t>
      </w:r>
      <w:r w:rsidR="006376F5" w:rsidRPr="004839F3">
        <w:rPr>
          <w:rFonts w:eastAsia="Arial"/>
          <w:bCs/>
          <w:color w:val="000000" w:themeColor="text1"/>
          <w:sz w:val="22"/>
          <w:szCs w:val="22"/>
          <w:lang w:eastAsia="en-US"/>
        </w:rPr>
        <w:t xml:space="preserve"> </w:t>
      </w:r>
      <w:r w:rsidRPr="004839F3">
        <w:rPr>
          <w:rFonts w:eastAsia="Arial"/>
          <w:bCs/>
          <w:color w:val="000000" w:themeColor="text1"/>
          <w:sz w:val="22"/>
          <w:szCs w:val="22"/>
          <w:lang w:eastAsia="en-US"/>
        </w:rPr>
        <w:t>В случае если Сторонами будет достигнуто соглашение о продлении сроков выполнения работ путем заключения дополнительного соглашения, то данное обстоятельство не лишает права Заказчика предъявлять претензии Исполнителю по факту нарушения сроков выполнения работ и не освобождает Исполнителя от ответственности за указанное нарушение.</w:t>
      </w:r>
    </w:p>
    <w:p w14:paraId="39307286" w14:textId="77777777" w:rsidR="00DE09E2" w:rsidRPr="004839F3" w:rsidRDefault="00DE09E2" w:rsidP="00F95813">
      <w:pPr>
        <w:autoSpaceDE w:val="0"/>
        <w:autoSpaceDN w:val="0"/>
        <w:adjustRightInd w:val="0"/>
        <w:jc w:val="both"/>
        <w:rPr>
          <w:rFonts w:eastAsia="Arial"/>
          <w:bCs/>
          <w:color w:val="000000" w:themeColor="text1"/>
          <w:sz w:val="22"/>
          <w:szCs w:val="22"/>
          <w:lang w:eastAsia="en-US"/>
        </w:rPr>
      </w:pPr>
      <w:bookmarkStart w:id="7" w:name="_GoBack"/>
      <w:bookmarkEnd w:id="7"/>
    </w:p>
    <w:p w14:paraId="12A6435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b/>
          <w:bCs/>
          <w:sz w:val="22"/>
          <w:szCs w:val="22"/>
          <w:lang w:eastAsia="en-US"/>
        </w:rPr>
        <w:t xml:space="preserve">СТАТЬЯ 17. УСЛОВИЯ КОНФИДЕНЦИАЛЬНОСТИ </w:t>
      </w:r>
    </w:p>
    <w:p w14:paraId="0F713C9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14:paraId="062E2F3F"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17.2. Стороны настоящим соглашаются, что не разгласят и не допустят разглашения Конфиденциальной информации никаким третьим лицам без предварительного согласования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решений суда соответствующей юрисдикции, либо законных требований компетентных органов государственной власти и управления, при условии, что случае любого раскрытия:</w:t>
      </w:r>
    </w:p>
    <w:p w14:paraId="34D734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А) Сторона предварительно уведомляет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14:paraId="3F1200DB" w14:textId="77777777" w:rsidR="00964272" w:rsidRPr="004839F3" w:rsidRDefault="00EF5B07" w:rsidP="00F95813">
      <w:pPr>
        <w:jc w:val="both"/>
        <w:rPr>
          <w:rFonts w:eastAsia="Arial"/>
          <w:sz w:val="22"/>
          <w:szCs w:val="22"/>
          <w:lang w:eastAsia="en-US"/>
        </w:rPr>
      </w:pPr>
      <w:r w:rsidRPr="004839F3">
        <w:rPr>
          <w:rFonts w:eastAsia="Arial"/>
          <w:sz w:val="22"/>
          <w:szCs w:val="22"/>
          <w:lang w:eastAsia="en-US"/>
        </w:rPr>
        <w:t>Б) Сторона</w:t>
      </w:r>
      <w:r w:rsidR="00974D89" w:rsidRPr="004839F3">
        <w:rPr>
          <w:rFonts w:eastAsia="Arial"/>
          <w:sz w:val="22"/>
          <w:szCs w:val="22"/>
          <w:lang w:eastAsia="en-US"/>
        </w:rPr>
        <w:t xml:space="preserve"> раскроет только ту часть Конфиденциальной информации, раскрытие необходимо в силу применения положений действующего </w:t>
      </w:r>
      <w:r w:rsidRPr="004839F3">
        <w:rPr>
          <w:rFonts w:eastAsia="Arial"/>
          <w:sz w:val="22"/>
          <w:szCs w:val="22"/>
          <w:lang w:eastAsia="en-US"/>
        </w:rPr>
        <w:t>законодательства РФ</w:t>
      </w:r>
      <w:r w:rsidR="00974D89" w:rsidRPr="004839F3">
        <w:rPr>
          <w:rFonts w:eastAsia="Arial"/>
          <w:sz w:val="22"/>
          <w:szCs w:val="22"/>
          <w:lang w:eastAsia="en-US"/>
        </w:rPr>
        <w:t xml:space="preserve">, вступивших в законную силу решений судов соответствующих юрисдикций либо законных требований компетентных </w:t>
      </w:r>
      <w:r w:rsidRPr="004839F3">
        <w:rPr>
          <w:rFonts w:eastAsia="Arial"/>
          <w:sz w:val="22"/>
          <w:szCs w:val="22"/>
          <w:lang w:eastAsia="en-US"/>
        </w:rPr>
        <w:t>органов государственной</w:t>
      </w:r>
      <w:r w:rsidR="00974D89" w:rsidRPr="004839F3">
        <w:rPr>
          <w:rFonts w:eastAsia="Arial"/>
          <w:sz w:val="22"/>
          <w:szCs w:val="22"/>
          <w:lang w:eastAsia="en-US"/>
        </w:rPr>
        <w:t xml:space="preserve"> власти и управлений.</w:t>
      </w:r>
    </w:p>
    <w:p w14:paraId="30B79D9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17.3. Соответствующая сторона настоящего Договора несет ответственность за действие (бездействие) своих работников и иных лиц, получивших доступ к Конфиденциальной информации.</w:t>
      </w:r>
    </w:p>
    <w:p w14:paraId="0F265187"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17.4. Для целей настоящего </w:t>
      </w:r>
      <w:r w:rsidR="00EF5B07" w:rsidRPr="004839F3">
        <w:rPr>
          <w:rFonts w:eastAsia="Arial"/>
          <w:sz w:val="22"/>
          <w:szCs w:val="22"/>
          <w:lang w:eastAsia="en-US"/>
        </w:rPr>
        <w:t>Договора «</w:t>
      </w:r>
      <w:r w:rsidRPr="004839F3">
        <w:rPr>
          <w:rFonts w:eastAsia="Arial"/>
          <w:sz w:val="22"/>
          <w:szCs w:val="22"/>
          <w:lang w:eastAsia="en-US"/>
        </w:rPr>
        <w:t xml:space="preserve">Разглашение Конфиденциальной информации» </w:t>
      </w:r>
      <w:r w:rsidR="00EF5B07" w:rsidRPr="004839F3">
        <w:rPr>
          <w:rFonts w:eastAsia="Arial"/>
          <w:sz w:val="22"/>
          <w:szCs w:val="22"/>
          <w:lang w:eastAsia="en-US"/>
        </w:rPr>
        <w:t>означает несанкционированные</w:t>
      </w:r>
      <w:r w:rsidRPr="004839F3">
        <w:rPr>
          <w:rFonts w:eastAsia="Arial"/>
          <w:sz w:val="22"/>
          <w:szCs w:val="22"/>
          <w:lang w:eastAsia="en-US"/>
        </w:rPr>
        <w:t xml:space="preserve"> соответствующей Стороны действия другой Стороны, в результате которых какие – 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необеспеченности надлежащего уровня защиты Конфиденциальной информации и повлекшее получение </w:t>
      </w:r>
      <w:r w:rsidR="00EF5B07" w:rsidRPr="004839F3">
        <w:rPr>
          <w:rFonts w:eastAsia="Arial"/>
          <w:sz w:val="22"/>
          <w:szCs w:val="22"/>
          <w:lang w:eastAsia="en-US"/>
        </w:rPr>
        <w:t>доступа к</w:t>
      </w:r>
      <w:r w:rsidRPr="004839F3">
        <w:rPr>
          <w:rFonts w:eastAsia="Arial"/>
          <w:sz w:val="22"/>
          <w:szCs w:val="22"/>
          <w:lang w:eastAsia="en-US"/>
        </w:rPr>
        <w:t xml:space="preserve"> такой информации.</w:t>
      </w:r>
    </w:p>
    <w:p w14:paraId="4C1252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17.5. Условия настоящего Договора (предмет и его стоимость) Стороны обязуются не разглашать и не передавать третьим лицам без письменного согласия на то другой Стороны, как в течение срока его действия, так и в последующие 2 (два) года с момента прекращения его действия за исключением случаев прямого указания законодательства Российской Федерации. </w:t>
      </w:r>
    </w:p>
    <w:p w14:paraId="75E39F48"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17.6. Стороны обязуются условия данной Статьи внести во все заключаемые Договоры с привлекаемыми Субподрядчиками в рамках выполнения обязательств по настоящему Договору. Сторона несёт ответственность за действия привлекаемых третьих лиц, как за свои собственные. </w:t>
      </w:r>
    </w:p>
    <w:p w14:paraId="38627B1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 xml:space="preserve">17.7. 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Соглашение о конфиденциальности. </w:t>
      </w:r>
    </w:p>
    <w:p w14:paraId="351873BA"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17.8. Обязательства одной Стороны в отношении конфиденциальности информации другой Стороны не распространяются на информацию, которая была известна Стороне до заключения Договорных отношений Сторонами и не была передана ранее, или является достоянием общественности не в результате нарушения Стороной своих обязательств в рамках настоящей статьи, или правомерно получена от третьего лица, не несущего обязательств по соблюдению конфиденциальности.</w:t>
      </w:r>
    </w:p>
    <w:p w14:paraId="061C68A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17.9.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AE7D6D1"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lastRenderedPageBreak/>
        <w:t>17.10. Передача Конфиденциальной информации оформляется протоколом, который подписывается уполномоченными лицами Сторон.</w:t>
      </w:r>
    </w:p>
    <w:p w14:paraId="7B28C4F9"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17.11. Передача Конфиденциальной информации по открытым каналам телефонной и факсимильной связи, а также с использованием Интернет без принятия соответствующих мер защиты, удовлетворяющих обе Стороны запрещено.</w:t>
      </w:r>
    </w:p>
    <w:p w14:paraId="6619755F" w14:textId="77777777" w:rsidR="00964272" w:rsidRPr="004839F3" w:rsidRDefault="00964272" w:rsidP="00F95813">
      <w:pPr>
        <w:jc w:val="both"/>
        <w:rPr>
          <w:sz w:val="22"/>
          <w:szCs w:val="22"/>
        </w:rPr>
      </w:pPr>
    </w:p>
    <w:p w14:paraId="79B8B385"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СТАТЬЯ 18. ОБСТОЯТЕЛЬСТВА НЕПРЕОДОЛИМОЙ СИЛЫ (ФОРС-МАЖОР)</w:t>
      </w:r>
    </w:p>
    <w:p w14:paraId="3DCBF8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18.1. 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катастрофы, если эти обстоятельства непосредственно повлияли на исполнение настоящего Договора. </w:t>
      </w:r>
    </w:p>
    <w:p w14:paraId="55125B93"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18.2. Неисполнение и/или ненадлежащее исполнение обязательств, связанных с выполнением работ по Договору, вызванное действием Санкций не считается Сторонами вызванным обстоятельством непреодолимой силы (форс-мажором). </w:t>
      </w:r>
    </w:p>
    <w:p w14:paraId="3C500C57" w14:textId="77093F2E" w:rsidR="00206320" w:rsidRPr="004839F3" w:rsidRDefault="00974D89" w:rsidP="00F95813">
      <w:pPr>
        <w:overflowPunct w:val="0"/>
        <w:autoSpaceDE w:val="0"/>
        <w:autoSpaceDN w:val="0"/>
        <w:adjustRightInd w:val="0"/>
        <w:jc w:val="both"/>
        <w:rPr>
          <w:sz w:val="22"/>
          <w:szCs w:val="22"/>
        </w:rPr>
      </w:pPr>
      <w:r w:rsidRPr="004839F3">
        <w:rPr>
          <w:sz w:val="22"/>
          <w:szCs w:val="22"/>
        </w:rPr>
        <w:t xml:space="preserve">Стороны пришли к соглашению, что распространение </w:t>
      </w:r>
      <w:proofErr w:type="spellStart"/>
      <w:r w:rsidRPr="004839F3">
        <w:rPr>
          <w:sz w:val="22"/>
          <w:szCs w:val="22"/>
        </w:rPr>
        <w:t>коронавирусной</w:t>
      </w:r>
      <w:proofErr w:type="spellEnd"/>
      <w:r w:rsidRPr="004839F3">
        <w:rPr>
          <w:sz w:val="22"/>
          <w:szCs w:val="22"/>
        </w:rPr>
        <w:t xml:space="preserve"> инфекции, вызванной вирусом 2019-nCoV (SARS-CoV-2), </w:t>
      </w:r>
      <w:r w:rsidR="00EF5B07" w:rsidRPr="004839F3">
        <w:rPr>
          <w:sz w:val="22"/>
          <w:szCs w:val="22"/>
        </w:rPr>
        <w:t xml:space="preserve">а также проведение Российской Федерацией специальных военных операций </w:t>
      </w:r>
      <w:r w:rsidR="00EF5B07" w:rsidRPr="004839F3">
        <w:rPr>
          <w:vanish/>
          <w:sz w:val="22"/>
          <w:szCs w:val="22"/>
        </w:rPr>
        <w:t>Российской Федерацией специальных военных операций</w:t>
      </w:r>
      <w:r w:rsidR="0048361D" w:rsidRPr="004839F3">
        <w:rPr>
          <w:vanish/>
          <w:sz w:val="22"/>
          <w:szCs w:val="22"/>
        </w:rPr>
        <w:t xml:space="preserve"> </w:t>
      </w:r>
      <w:r w:rsidRPr="004839F3">
        <w:rPr>
          <w:sz w:val="22"/>
          <w:szCs w:val="22"/>
        </w:rPr>
        <w:t>не является обстоятельством</w:t>
      </w:r>
      <w:r w:rsidR="00EF5B07" w:rsidRPr="004839F3">
        <w:rPr>
          <w:sz w:val="22"/>
          <w:szCs w:val="22"/>
        </w:rPr>
        <w:t>(</w:t>
      </w:r>
      <w:proofErr w:type="spellStart"/>
      <w:r w:rsidR="00EF5B07" w:rsidRPr="004839F3">
        <w:rPr>
          <w:sz w:val="22"/>
          <w:szCs w:val="22"/>
        </w:rPr>
        <w:t>ами</w:t>
      </w:r>
      <w:proofErr w:type="spellEnd"/>
      <w:r w:rsidR="00EF5B07" w:rsidRPr="004839F3">
        <w:rPr>
          <w:sz w:val="22"/>
          <w:szCs w:val="22"/>
        </w:rPr>
        <w:t>)</w:t>
      </w:r>
      <w:r w:rsidRPr="004839F3">
        <w:rPr>
          <w:sz w:val="22"/>
          <w:szCs w:val="22"/>
        </w:rPr>
        <w:t xml:space="preserve"> непреодолимой силы и основанием</w:t>
      </w:r>
      <w:r w:rsidR="00EF5B07" w:rsidRPr="004839F3">
        <w:rPr>
          <w:sz w:val="22"/>
          <w:szCs w:val="22"/>
        </w:rPr>
        <w:t>(</w:t>
      </w:r>
      <w:proofErr w:type="spellStart"/>
      <w:r w:rsidR="00EF5B07" w:rsidRPr="004839F3">
        <w:rPr>
          <w:sz w:val="22"/>
          <w:szCs w:val="22"/>
        </w:rPr>
        <w:t>ями</w:t>
      </w:r>
      <w:proofErr w:type="spellEnd"/>
      <w:r w:rsidR="00EF5B07" w:rsidRPr="004839F3">
        <w:rPr>
          <w:sz w:val="22"/>
          <w:szCs w:val="22"/>
        </w:rPr>
        <w:t>)</w:t>
      </w:r>
      <w:r w:rsidRPr="004839F3">
        <w:rPr>
          <w:sz w:val="22"/>
          <w:szCs w:val="22"/>
        </w:rPr>
        <w:t xml:space="preserve"> для неисполнения или ненадлежащего исполнения обязательств по Договору.</w:t>
      </w:r>
    </w:p>
    <w:p w14:paraId="65F63BB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18.3. 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форс-мажорных обстоятельств. </w:t>
      </w:r>
    </w:p>
    <w:p w14:paraId="325D108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18.4. 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 </w:t>
      </w:r>
    </w:p>
    <w:p w14:paraId="3750D8D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18.5. Несмотря на наступление форс-мажора, перед прекращением настоящего Договора вследствие форс-мажорных обстоятельств Стороны осуществляют окончательные взаиморасчеты. </w:t>
      </w:r>
    </w:p>
    <w:p w14:paraId="339BDEB1" w14:textId="77777777" w:rsidR="00964272" w:rsidRPr="004839F3" w:rsidRDefault="00974D89" w:rsidP="00F95813">
      <w:pPr>
        <w:autoSpaceDE w:val="0"/>
        <w:autoSpaceDN w:val="0"/>
        <w:adjustRightInd w:val="0"/>
        <w:jc w:val="both"/>
        <w:rPr>
          <w:rFonts w:eastAsia="Arial"/>
          <w:b/>
          <w:bCs/>
          <w:sz w:val="22"/>
          <w:szCs w:val="22"/>
          <w:lang w:eastAsia="en-US"/>
        </w:rPr>
      </w:pPr>
      <w:r w:rsidRPr="004839F3">
        <w:rPr>
          <w:rFonts w:eastAsia="Arial"/>
          <w:sz w:val="22"/>
          <w:szCs w:val="22"/>
          <w:lang w:eastAsia="en-US"/>
        </w:rPr>
        <w:t>18.6. 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14:paraId="68D6872F" w14:textId="77777777" w:rsidR="009C4C81" w:rsidRDefault="009C4C81" w:rsidP="00F95813">
      <w:pPr>
        <w:autoSpaceDE w:val="0"/>
        <w:autoSpaceDN w:val="0"/>
        <w:adjustRightInd w:val="0"/>
        <w:rPr>
          <w:rFonts w:eastAsia="Arial"/>
          <w:b/>
          <w:bCs/>
          <w:sz w:val="22"/>
          <w:szCs w:val="22"/>
          <w:lang w:eastAsia="en-US"/>
        </w:rPr>
      </w:pPr>
    </w:p>
    <w:p w14:paraId="066F583A" w14:textId="7E178F04"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19. УРЕГУЛИРОВАНИЕ СПОРОВ. АРБИТРАЖ </w:t>
      </w:r>
    </w:p>
    <w:p w14:paraId="789852A7"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19.1. Стороны будут стремиться решить все спорные вопросы в добровольном порядке.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направляет другой Стороне письменное требование (претензию). </w:t>
      </w:r>
    </w:p>
    <w:p w14:paraId="6823CA34" w14:textId="6D02E6B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2</w:t>
      </w:r>
      <w:r w:rsidRPr="004839F3">
        <w:rPr>
          <w:rFonts w:eastAsia="Arial"/>
          <w:sz w:val="22"/>
          <w:szCs w:val="22"/>
          <w:lang w:eastAsia="en-US"/>
        </w:rPr>
        <w:t xml:space="preserve">. Сторона, получившая претензию, обязана в течение </w:t>
      </w:r>
      <w:r w:rsidR="006C44EB" w:rsidRPr="004839F3">
        <w:rPr>
          <w:rFonts w:eastAsia="Arial"/>
          <w:sz w:val="22"/>
          <w:szCs w:val="22"/>
          <w:lang w:eastAsia="en-US"/>
        </w:rPr>
        <w:t>30</w:t>
      </w:r>
      <w:r w:rsidRPr="004839F3">
        <w:rPr>
          <w:rFonts w:eastAsia="Arial"/>
          <w:sz w:val="22"/>
          <w:szCs w:val="22"/>
          <w:lang w:eastAsia="en-US"/>
        </w:rPr>
        <w:t>-ти</w:t>
      </w:r>
      <w:r w:rsidR="006C44EB" w:rsidRPr="004839F3">
        <w:rPr>
          <w:rFonts w:eastAsia="Arial"/>
          <w:sz w:val="22"/>
          <w:szCs w:val="22"/>
          <w:lang w:eastAsia="en-US"/>
        </w:rPr>
        <w:t xml:space="preserve"> (тридцати)</w:t>
      </w:r>
      <w:r w:rsidRPr="004839F3">
        <w:rPr>
          <w:rFonts w:eastAsia="Arial"/>
          <w:sz w:val="22"/>
          <w:szCs w:val="22"/>
          <w:lang w:eastAsia="en-US"/>
        </w:rPr>
        <w:t xml:space="preserve">дней с момента получения удовлетворить требования претензии или направить мотивированный ответ об отказе в их удовлетворении. В случае полного или частичного отказа в удовлетворении претензии в ответе на претензию указывается, в том числе, но не ограничиваясь: </w:t>
      </w:r>
    </w:p>
    <w:p w14:paraId="401115F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а) правовые основания отказа со ссылкой на соответствующие нормативно-правовые акты и пункты настоящего Договора; </w:t>
      </w:r>
    </w:p>
    <w:p w14:paraId="6A838B5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б) фактические доказательства, обосновывающие отказ; </w:t>
      </w:r>
    </w:p>
    <w:p w14:paraId="5385DC8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в) перечень прилагаемых документов. </w:t>
      </w:r>
    </w:p>
    <w:p w14:paraId="51690E6A" w14:textId="23592AAF" w:rsidR="00964272" w:rsidRPr="004839F3" w:rsidRDefault="00974D89" w:rsidP="00F95813">
      <w:pPr>
        <w:jc w:val="both"/>
        <w:rPr>
          <w:rFonts w:eastAsia="Arial"/>
          <w:sz w:val="22"/>
          <w:szCs w:val="22"/>
          <w:lang w:eastAsia="en-US"/>
        </w:rPr>
      </w:pPr>
      <w:r w:rsidRPr="004839F3">
        <w:rPr>
          <w:rFonts w:eastAsia="Arial"/>
          <w:sz w:val="22"/>
          <w:szCs w:val="22"/>
          <w:lang w:eastAsia="en-US"/>
        </w:rPr>
        <w:t>19.</w:t>
      </w:r>
      <w:r w:rsidR="00AD1627" w:rsidRPr="004839F3">
        <w:rPr>
          <w:rFonts w:eastAsia="Arial"/>
          <w:sz w:val="22"/>
          <w:szCs w:val="22"/>
          <w:lang w:eastAsia="en-US"/>
        </w:rPr>
        <w:t>3</w:t>
      </w:r>
      <w:r w:rsidRPr="004839F3">
        <w:rPr>
          <w:rFonts w:eastAsia="Arial"/>
          <w:sz w:val="22"/>
          <w:szCs w:val="22"/>
          <w:lang w:eastAsia="en-US"/>
        </w:rPr>
        <w:t xml:space="preserve">. Если иное не предусмотрено Договором, в случае полного или частичного отказа в удовлетворении претензии, фактического неудовлетворения претензии или неполучения в срок ответа на претензию споры подлежат рассмотрению в соответствии с действующим законодательством Российской Федерации в Арбитражном суде </w:t>
      </w:r>
      <w:r w:rsidR="006C44EB" w:rsidRPr="004839F3">
        <w:rPr>
          <w:rFonts w:eastAsia="Arial"/>
          <w:sz w:val="22"/>
          <w:szCs w:val="22"/>
          <w:lang w:eastAsia="en-US"/>
        </w:rPr>
        <w:t>Красноярского края</w:t>
      </w:r>
      <w:r w:rsidRPr="004839F3">
        <w:rPr>
          <w:rFonts w:eastAsia="Arial"/>
          <w:sz w:val="22"/>
          <w:szCs w:val="22"/>
          <w:lang w:eastAsia="en-US"/>
        </w:rPr>
        <w:t xml:space="preserve">. </w:t>
      </w:r>
    </w:p>
    <w:p w14:paraId="465AD246" w14:textId="4265CC2F" w:rsidR="00964272" w:rsidRPr="004839F3" w:rsidRDefault="00974D89" w:rsidP="00F95813">
      <w:pPr>
        <w:jc w:val="both"/>
        <w:rPr>
          <w:rFonts w:eastAsia="Arial"/>
          <w:sz w:val="22"/>
          <w:szCs w:val="22"/>
          <w:lang w:eastAsia="en-US"/>
        </w:rPr>
      </w:pPr>
      <w:r w:rsidRPr="004839F3">
        <w:rPr>
          <w:rFonts w:eastAsia="Arial"/>
          <w:sz w:val="22"/>
          <w:szCs w:val="22"/>
          <w:lang w:eastAsia="en-US"/>
        </w:rPr>
        <w:lastRenderedPageBreak/>
        <w:t>19.</w:t>
      </w:r>
      <w:r w:rsidR="00AD1627" w:rsidRPr="004839F3">
        <w:rPr>
          <w:rFonts w:eastAsia="Arial"/>
          <w:sz w:val="22"/>
          <w:szCs w:val="22"/>
          <w:lang w:eastAsia="en-US"/>
        </w:rPr>
        <w:t>4</w:t>
      </w:r>
      <w:r w:rsidRPr="004839F3">
        <w:rPr>
          <w:rFonts w:eastAsia="Arial"/>
          <w:sz w:val="22"/>
          <w:szCs w:val="22"/>
          <w:lang w:eastAsia="en-US"/>
        </w:rPr>
        <w:t xml:space="preserve">. В случае не получения Заказчиком письменного ответа (возражений) от Исполнителя на полученное им письменное требование об уплате неустойки в течение 30 (тридцати) календарных дней с момента  получения такого  требования от Заказчика, данное требование считается признанным Исполнителем и влечет обязанность по его полной оплате Исполнителем, в таком случае, а равно в случае получения Заказчиком письменного согласия Исполнителя на уплату неустойки, Заказчик вправе в одностороннем порядке произвести зачет сумм такой неустойки против подлежащей уплате Исполнителю стоимости работ, в соответствии с положениями ст. 410 ГК РФ. </w:t>
      </w:r>
    </w:p>
    <w:p w14:paraId="25419223" w14:textId="77777777" w:rsidR="00A162EA" w:rsidRPr="004839F3" w:rsidRDefault="00A162EA" w:rsidP="00F95813">
      <w:pPr>
        <w:jc w:val="both"/>
        <w:rPr>
          <w:sz w:val="22"/>
          <w:szCs w:val="22"/>
        </w:rPr>
      </w:pPr>
    </w:p>
    <w:p w14:paraId="5F8FFFDC"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20. АНТИКОРРУПЦИОННЫЕ ОБЯЗАТЕЛЬСТВА</w:t>
      </w:r>
    </w:p>
    <w:p w14:paraId="32578F23" w14:textId="77777777" w:rsidR="00964272" w:rsidRPr="004839F3" w:rsidRDefault="00974D89" w:rsidP="00F95813">
      <w:pPr>
        <w:autoSpaceDE w:val="0"/>
        <w:autoSpaceDN w:val="0"/>
        <w:adjustRightInd w:val="0"/>
        <w:jc w:val="both"/>
        <w:rPr>
          <w:rFonts w:eastAsia="Arial"/>
          <w:color w:val="000000" w:themeColor="text1"/>
          <w:sz w:val="22"/>
          <w:szCs w:val="22"/>
          <w:lang w:eastAsia="en-US"/>
        </w:rPr>
      </w:pPr>
      <w:r w:rsidRPr="004839F3">
        <w:rPr>
          <w:rFonts w:eastAsia="Arial"/>
          <w:sz w:val="22"/>
          <w:szCs w:val="22"/>
          <w:lang w:eastAsia="en-US"/>
        </w:rPr>
        <w:t>20.1. Исполнитель обязан соблюдать требования пунктов Антикоррупционной оговорки к Договору</w:t>
      </w:r>
      <w:r w:rsidR="00450887" w:rsidRPr="004839F3">
        <w:rPr>
          <w:rFonts w:eastAsia="Arial"/>
          <w:sz w:val="22"/>
          <w:szCs w:val="22"/>
          <w:lang w:eastAsia="en-US"/>
        </w:rPr>
        <w:t xml:space="preserve"> </w:t>
      </w:r>
      <w:r w:rsidRPr="004839F3">
        <w:rPr>
          <w:rFonts w:eastAsia="Arial"/>
          <w:color w:val="000000" w:themeColor="text1"/>
          <w:sz w:val="22"/>
          <w:szCs w:val="22"/>
          <w:lang w:eastAsia="en-US"/>
        </w:rPr>
        <w:t>(Приложение № 6).</w:t>
      </w:r>
    </w:p>
    <w:p w14:paraId="641B00FD" w14:textId="77777777" w:rsidR="00964272" w:rsidRPr="004839F3" w:rsidRDefault="00964272" w:rsidP="00F95813">
      <w:pPr>
        <w:jc w:val="both"/>
        <w:rPr>
          <w:sz w:val="22"/>
          <w:szCs w:val="22"/>
        </w:rPr>
      </w:pPr>
    </w:p>
    <w:p w14:paraId="7B01CA7D"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СТАТЬЯ 21. РАСТОРЖЕНИЕ ДОГОВОРА</w:t>
      </w:r>
    </w:p>
    <w:p w14:paraId="0EC222C9" w14:textId="17E198F2"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21.1. Настоящий Договор может быть расторгнут по соглашению Сторон, а также в одностороннем порядке на условиях, предусмотренных </w:t>
      </w:r>
      <w:r w:rsidR="00AD1627" w:rsidRPr="004839F3">
        <w:rPr>
          <w:rFonts w:eastAsia="Arial"/>
          <w:sz w:val="22"/>
          <w:szCs w:val="22"/>
          <w:lang w:eastAsia="en-US"/>
        </w:rPr>
        <w:t>действующим законодательством</w:t>
      </w:r>
      <w:r w:rsidRPr="004839F3">
        <w:rPr>
          <w:rFonts w:eastAsia="Arial"/>
          <w:sz w:val="22"/>
          <w:szCs w:val="22"/>
          <w:lang w:eastAsia="en-US"/>
        </w:rPr>
        <w:t xml:space="preserve"> и настоящим Договором. </w:t>
      </w:r>
    </w:p>
    <w:p w14:paraId="48BD38C9"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 Заказчик вправе в одностороннем внесудебном порядке полностью или частично отказаться от исполнения Договора в следующих случаях: </w:t>
      </w:r>
    </w:p>
    <w:p w14:paraId="1E38409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21.2.1. Исполнитель допускает задержку срока начала выполнения Работ более чем на 30(тридцать) календарных дней по причинам, не зависящим от Заказчика; </w:t>
      </w:r>
    </w:p>
    <w:p w14:paraId="6F1315A8"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21.2.2. Исполнитель допустил нарушение сроков выполнения Работ более чем на 30 (тридцать) календарных дней; </w:t>
      </w:r>
    </w:p>
    <w:p w14:paraId="4A32B356" w14:textId="531BE349"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21.2.3. Исполнитель допускает два и более случая недостатков в Работе; </w:t>
      </w:r>
    </w:p>
    <w:p w14:paraId="1616B3E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21.2.4. Исполнитель лишается лицензии на деятельность в области обращения с отходами (утилизация отходов бурения) (происходит аннулирование лицензии); </w:t>
      </w:r>
    </w:p>
    <w:p w14:paraId="0000473D"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21.2.5. Исполнитель при выполнении Работ допускает случай нарушения требований ПБОТОС, повлекший за собой любой несчастный случай работника(-</w:t>
      </w:r>
      <w:proofErr w:type="spellStart"/>
      <w:r w:rsidRPr="004839F3">
        <w:rPr>
          <w:rFonts w:eastAsia="Arial"/>
          <w:sz w:val="22"/>
          <w:szCs w:val="22"/>
          <w:lang w:eastAsia="en-US"/>
        </w:rPr>
        <w:t>ов</w:t>
      </w:r>
      <w:proofErr w:type="spellEnd"/>
      <w:r w:rsidRPr="004839F3">
        <w:rPr>
          <w:rFonts w:eastAsia="Arial"/>
          <w:sz w:val="22"/>
          <w:szCs w:val="22"/>
          <w:lang w:eastAsia="en-US"/>
        </w:rPr>
        <w:t>) Исполнителя, Заказчика или Субподрядчика, аварию или чрезвычайную экологическую ситуацию, ведущую к экологическому ущербу</w:t>
      </w:r>
      <w:r w:rsidR="00195806" w:rsidRPr="004839F3">
        <w:rPr>
          <w:rFonts w:eastAsia="Arial"/>
          <w:sz w:val="22"/>
          <w:szCs w:val="22"/>
          <w:lang w:eastAsia="en-US"/>
        </w:rPr>
        <w:t xml:space="preserve"> </w:t>
      </w:r>
      <w:r w:rsidRPr="004839F3">
        <w:rPr>
          <w:rFonts w:eastAsia="Arial"/>
          <w:sz w:val="22"/>
          <w:szCs w:val="22"/>
          <w:lang w:eastAsia="en-US"/>
        </w:rPr>
        <w:t xml:space="preserve">в любое время до окончания срока выполнения Работ. </w:t>
      </w:r>
    </w:p>
    <w:p w14:paraId="25B9A9FB" w14:textId="69334870" w:rsidR="0049221F"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21.3. В случае полного или частичного одностороннего отказа от исполнения Договора по основаниям, указанным в пункте 21.2 Договора, Заказчик обязан направить Исполнителю письменное уведомление об одностороннем отказе от исполнения Договора не менее чем за 20 (двадцать) календарных дней до предполагаемой даты одностороннего расторжения (изменения) Договора. В случае расторжения настоящего Договора по причине ненадлежащего исполнения Исполнителем своих обязательств, в уведомлении об одностороннем отказе от исполнения Договора должны быть изложены обстоятельства, явившиеся основанием для отказа от исполнения Договора.</w:t>
      </w:r>
      <w:r w:rsidR="000823D0" w:rsidRPr="004839F3">
        <w:rPr>
          <w:rFonts w:eastAsia="Arial"/>
          <w:sz w:val="22"/>
          <w:szCs w:val="22"/>
          <w:lang w:eastAsia="en-US"/>
        </w:rPr>
        <w:t xml:space="preserve"> </w:t>
      </w:r>
      <w:r w:rsidRPr="004839F3">
        <w:rPr>
          <w:rFonts w:eastAsia="Arial"/>
          <w:sz w:val="22"/>
          <w:szCs w:val="22"/>
          <w:lang w:eastAsia="en-US"/>
        </w:rPr>
        <w:t>Договор считается расторгнутым полностью или частично с даты получения Исполнителем уведомления о расторжении Договора (далее - Уведомление) либо с более поздней даты, указанной в таком Уведомлении. При получении Уведомления Исполнитель</w:t>
      </w:r>
      <w:r w:rsidR="00195806" w:rsidRPr="004839F3">
        <w:rPr>
          <w:rFonts w:eastAsia="Arial"/>
          <w:sz w:val="22"/>
          <w:szCs w:val="22"/>
          <w:lang w:eastAsia="en-US"/>
        </w:rPr>
        <w:t xml:space="preserve"> </w:t>
      </w:r>
      <w:r w:rsidRPr="004839F3">
        <w:rPr>
          <w:rFonts w:eastAsia="Arial"/>
          <w:sz w:val="22"/>
          <w:szCs w:val="22"/>
          <w:lang w:eastAsia="en-US"/>
        </w:rPr>
        <w:t>обязуется незамедлительно прекратить выполнение работ, за исключением работ, обозначенных в Уведомлении как подлежащие продолжению, и удалить свое Оборудования с объекта, как указано в таком Уведомлении.</w:t>
      </w:r>
    </w:p>
    <w:p w14:paraId="5EBACC36" w14:textId="77777777" w:rsidR="0049221F" w:rsidRPr="004839F3" w:rsidRDefault="00974D89" w:rsidP="00F95813">
      <w:pPr>
        <w:autoSpaceDE w:val="0"/>
        <w:autoSpaceDN w:val="0"/>
        <w:adjustRightInd w:val="0"/>
        <w:jc w:val="both"/>
        <w:rPr>
          <w:rFonts w:eastAsia="Arial"/>
          <w:bCs/>
          <w:sz w:val="22"/>
          <w:szCs w:val="22"/>
          <w:lang w:eastAsia="en-US"/>
        </w:rPr>
      </w:pPr>
      <w:r w:rsidRPr="004839F3">
        <w:rPr>
          <w:rFonts w:eastAsia="Arial"/>
          <w:sz w:val="22"/>
          <w:szCs w:val="22"/>
          <w:lang w:eastAsia="en-US"/>
        </w:rPr>
        <w:t xml:space="preserve">Заказчик обязуется оплатить Исполнителю работы, фактически принятые Заказчиком до даты расторжения Договора. </w:t>
      </w:r>
      <w:r w:rsidRPr="004839F3">
        <w:rPr>
          <w:sz w:val="22"/>
          <w:szCs w:val="22"/>
        </w:rPr>
        <w:t xml:space="preserve">Стороны согласовали, что какие-либо убытки и расходы </w:t>
      </w:r>
      <w:r w:rsidRPr="004839F3">
        <w:rPr>
          <w:rFonts w:eastAsia="Arial"/>
          <w:sz w:val="22"/>
          <w:szCs w:val="22"/>
          <w:lang w:eastAsia="en-US"/>
        </w:rPr>
        <w:t>Исполнителя</w:t>
      </w:r>
      <w:r w:rsidRPr="004839F3">
        <w:rPr>
          <w:sz w:val="22"/>
          <w:szCs w:val="22"/>
        </w:rPr>
        <w:t xml:space="preserve"> компенсации Заказчиком не подлежат.</w:t>
      </w:r>
    </w:p>
    <w:p w14:paraId="3F392CED" w14:textId="6F6EE01A"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21.4. В случае получения уведомления о полном отказе от Договора, Исполнитель до даты расторжения Договора, обязан прекратить выполнение Работ на Объекте, передать Заказчику объемы незавершенного производства работ, вывести с Объекта технику и неиспользованные расходные материалы</w:t>
      </w:r>
      <w:r w:rsidR="000823D0" w:rsidRPr="004839F3">
        <w:rPr>
          <w:rFonts w:eastAsia="Arial"/>
          <w:sz w:val="22"/>
          <w:szCs w:val="22"/>
          <w:lang w:eastAsia="en-US"/>
        </w:rPr>
        <w:t xml:space="preserve">. </w:t>
      </w:r>
      <w:r w:rsidRPr="004839F3">
        <w:rPr>
          <w:rFonts w:eastAsia="Arial"/>
          <w:sz w:val="22"/>
          <w:szCs w:val="22"/>
          <w:lang w:eastAsia="en-US"/>
        </w:rPr>
        <w:t xml:space="preserve"> </w:t>
      </w:r>
    </w:p>
    <w:p w14:paraId="0F7D5CD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21.5. Оплата Работ, выполненных Исполнителем после даты расторжения Договора, указанной в уведомлении об одностороннем отказе от исполнения Договора </w:t>
      </w:r>
      <w:r w:rsidR="00EF5B07" w:rsidRPr="004839F3">
        <w:rPr>
          <w:rFonts w:eastAsia="Arial"/>
          <w:sz w:val="22"/>
          <w:szCs w:val="22"/>
          <w:lang w:eastAsia="en-US"/>
        </w:rPr>
        <w:t>Заказчиком,</w:t>
      </w:r>
      <w:r w:rsidRPr="004839F3">
        <w:rPr>
          <w:rFonts w:eastAsia="Arial"/>
          <w:sz w:val="22"/>
          <w:szCs w:val="22"/>
          <w:lang w:eastAsia="en-US"/>
        </w:rPr>
        <w:t xml:space="preserve"> не производится. </w:t>
      </w:r>
    </w:p>
    <w:p w14:paraId="576038D1" w14:textId="6C475C8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21.6. В случае если до </w:t>
      </w:r>
      <w:r w:rsidR="000823D0" w:rsidRPr="004839F3">
        <w:rPr>
          <w:rFonts w:eastAsia="Arial"/>
          <w:sz w:val="22"/>
          <w:szCs w:val="22"/>
          <w:lang w:eastAsia="en-US"/>
        </w:rPr>
        <w:t xml:space="preserve">даты </w:t>
      </w:r>
      <w:r w:rsidRPr="004839F3">
        <w:rPr>
          <w:rFonts w:eastAsia="Arial"/>
          <w:sz w:val="22"/>
          <w:szCs w:val="22"/>
          <w:lang w:eastAsia="en-US"/>
        </w:rPr>
        <w:t xml:space="preserve">расторжения Договора Исполнитель не передал Заказчику объекты производства работ, журнал производства работ и иную документацию Исполнителя, подтверждающую </w:t>
      </w:r>
      <w:r w:rsidR="000823D0" w:rsidRPr="004839F3">
        <w:rPr>
          <w:rFonts w:eastAsia="Arial"/>
          <w:sz w:val="22"/>
          <w:szCs w:val="22"/>
          <w:lang w:eastAsia="en-US"/>
        </w:rPr>
        <w:t xml:space="preserve">количество и </w:t>
      </w:r>
      <w:r w:rsidRPr="004839F3">
        <w:rPr>
          <w:rFonts w:eastAsia="Arial"/>
          <w:sz w:val="22"/>
          <w:szCs w:val="22"/>
          <w:lang w:eastAsia="en-US"/>
        </w:rPr>
        <w:t>качеств</w:t>
      </w:r>
      <w:r w:rsidR="000823D0" w:rsidRPr="004839F3">
        <w:rPr>
          <w:rFonts w:eastAsia="Arial"/>
          <w:sz w:val="22"/>
          <w:szCs w:val="22"/>
          <w:lang w:eastAsia="en-US"/>
        </w:rPr>
        <w:t xml:space="preserve">о </w:t>
      </w:r>
      <w:r w:rsidRPr="004839F3">
        <w:rPr>
          <w:rFonts w:eastAsia="Arial"/>
          <w:sz w:val="22"/>
          <w:szCs w:val="22"/>
          <w:lang w:eastAsia="en-US"/>
        </w:rPr>
        <w:t>выполнен</w:t>
      </w:r>
      <w:r w:rsidR="000823D0" w:rsidRPr="004839F3">
        <w:rPr>
          <w:rFonts w:eastAsia="Arial"/>
          <w:sz w:val="22"/>
          <w:szCs w:val="22"/>
          <w:lang w:eastAsia="en-US"/>
        </w:rPr>
        <w:t>ных</w:t>
      </w:r>
      <w:r w:rsidRPr="004839F3">
        <w:rPr>
          <w:rFonts w:eastAsia="Arial"/>
          <w:sz w:val="22"/>
          <w:szCs w:val="22"/>
          <w:lang w:eastAsia="en-US"/>
        </w:rPr>
        <w:t xml:space="preserve"> работ, Заказчик вправе самостоятельно принять и определить стоимость выполненных Работ. </w:t>
      </w:r>
    </w:p>
    <w:p w14:paraId="21707C0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21.7. В случае расторжения Договора по причине ненадлежащего исполнения Исполнителем своих обязательств, Заказчик вправе потребовать от Исполнителя полного возмещения причиненных убытков. </w:t>
      </w:r>
    </w:p>
    <w:p w14:paraId="7353B53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lastRenderedPageBreak/>
        <w:t xml:space="preserve">21.8. В соответствии со статьей 406.1 Гражданского кодекса РФ Стороны настоящим договорились, что в случае невозможности исполнения Исполнителем всех или части своих обязательств по Договору в связи с Санкциями, Исполнитель обязуется возместить все возникшие у Заказчика потери, включая все причиненные убытки. </w:t>
      </w:r>
    </w:p>
    <w:p w14:paraId="6D5B1B06"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При этом Исполнитель не вправе требовать возврата результатов выполненных работ, фактически переданных им Заказчику до прекращения исполнения Исполнителем своих обязательств по Договору в связи с Санкциями. Кроме того, прямые либо косвенные убытки Исполнителя, связанные с действием Санкций, возмещению со стороны Заказчика не подлежат.</w:t>
      </w:r>
    </w:p>
    <w:p w14:paraId="5B28A9B1" w14:textId="77777777" w:rsidR="0049221F" w:rsidRPr="004839F3" w:rsidRDefault="0049221F" w:rsidP="00F95813">
      <w:pPr>
        <w:jc w:val="both"/>
        <w:rPr>
          <w:rFonts w:eastAsia="Arial"/>
          <w:sz w:val="22"/>
          <w:szCs w:val="22"/>
          <w:lang w:eastAsia="en-US"/>
        </w:rPr>
      </w:pPr>
    </w:p>
    <w:p w14:paraId="4202D68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22. ПРОЧИЕ УСЛОВИЯ </w:t>
      </w:r>
    </w:p>
    <w:p w14:paraId="01ECA9C0"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iCs/>
          <w:sz w:val="22"/>
          <w:szCs w:val="22"/>
          <w:lang w:eastAsia="en-US"/>
        </w:rPr>
        <w:t xml:space="preserve">22.1. </w:t>
      </w:r>
      <w:r w:rsidRPr="004839F3">
        <w:rPr>
          <w:rFonts w:eastAsia="Arial"/>
          <w:sz w:val="22"/>
          <w:szCs w:val="22"/>
          <w:lang w:eastAsia="en-US"/>
        </w:rPr>
        <w:t xml:space="preserve">В случае изменений в цепочке собственников Исполнителя, включая бенефициаров (в том числе конечных), и (или) в </w:t>
      </w:r>
      <w:r w:rsidRPr="004839F3">
        <w:rPr>
          <w:rFonts w:eastAsia="Arial"/>
          <w:color w:val="000000" w:themeColor="text1"/>
          <w:sz w:val="22"/>
          <w:szCs w:val="22"/>
          <w:lang w:eastAsia="en-US"/>
        </w:rPr>
        <w:t xml:space="preserve">Исполнительных органах Исполнителя последний представляет Заказчику информацию об изменениях по форме </w:t>
      </w:r>
      <w:r w:rsidRPr="004839F3">
        <w:rPr>
          <w:rFonts w:eastAsia="Arial"/>
          <w:bCs/>
          <w:color w:val="000000" w:themeColor="text1"/>
          <w:sz w:val="22"/>
          <w:szCs w:val="22"/>
          <w:lang w:eastAsia="en-US"/>
        </w:rPr>
        <w:t>Приложения № 13</w:t>
      </w:r>
      <w:r w:rsidRPr="004839F3">
        <w:rPr>
          <w:rFonts w:eastAsia="Arial"/>
          <w:color w:val="000000" w:themeColor="text1"/>
          <w:sz w:val="22"/>
          <w:szCs w:val="22"/>
          <w:lang w:eastAsia="en-US"/>
        </w:rPr>
        <w:t xml:space="preserve"> на официальный адрес электронной почты </w:t>
      </w:r>
      <w:hyperlink r:id="rId9" w:history="1">
        <w:r w:rsidR="00EE37D4" w:rsidRPr="004839F3">
          <w:rPr>
            <w:rStyle w:val="a9"/>
            <w:rFonts w:eastAsia="Arial"/>
            <w:sz w:val="22"/>
            <w:szCs w:val="22"/>
          </w:rPr>
          <w:t>Priemnaya@bngre.ru</w:t>
        </w:r>
      </w:hyperlink>
      <w:r w:rsidRPr="004839F3">
        <w:rPr>
          <w:rFonts w:eastAsia="Arial"/>
          <w:color w:val="000000" w:themeColor="text1"/>
          <w:sz w:val="22"/>
          <w:szCs w:val="22"/>
          <w:lang w:eastAsia="en-US"/>
        </w:rPr>
        <w:t>в течение 3 (трех) календарных дней после таких</w:t>
      </w:r>
      <w:r w:rsidRPr="004839F3">
        <w:rPr>
          <w:rFonts w:eastAsia="Arial"/>
          <w:sz w:val="22"/>
          <w:szCs w:val="22"/>
          <w:lang w:eastAsia="en-US"/>
        </w:rPr>
        <w:t xml:space="preserve"> изменений с подтверждением соответствующими документами. </w:t>
      </w:r>
    </w:p>
    <w:p w14:paraId="6F38E0C5" w14:textId="77777777" w:rsidR="00964272" w:rsidRPr="004839F3" w:rsidRDefault="00974D89" w:rsidP="00F95813">
      <w:pPr>
        <w:jc w:val="both"/>
        <w:rPr>
          <w:rFonts w:eastAsia="Arial"/>
          <w:sz w:val="22"/>
          <w:szCs w:val="22"/>
          <w:lang w:eastAsia="en-US"/>
        </w:rPr>
      </w:pPr>
      <w:r w:rsidRPr="004839F3">
        <w:rPr>
          <w:rFonts w:eastAsia="Arial"/>
          <w:iCs/>
          <w:sz w:val="22"/>
          <w:szCs w:val="22"/>
          <w:lang w:eastAsia="en-US"/>
        </w:rPr>
        <w:t xml:space="preserve">22.2. </w:t>
      </w:r>
      <w:r w:rsidRPr="004839F3">
        <w:rPr>
          <w:rFonts w:eastAsia="Arial"/>
          <w:sz w:val="22"/>
          <w:szCs w:val="22"/>
          <w:lang w:eastAsia="en-US"/>
        </w:rPr>
        <w:t>Заказчик вправе в одностороннем порядке отказаться от исполнения Договора в случае неисполнения Исполнителем обязанности, предусмотренной пунктом 22.1 Договора. В этом случае настоящий Договор считается расторгнутым с даты получения</w:t>
      </w:r>
      <w:r w:rsidR="002562DE" w:rsidRPr="004839F3">
        <w:rPr>
          <w:rFonts w:eastAsia="Arial"/>
          <w:sz w:val="22"/>
          <w:szCs w:val="22"/>
          <w:lang w:eastAsia="en-US"/>
        </w:rPr>
        <w:t xml:space="preserve"> </w:t>
      </w:r>
      <w:r w:rsidRPr="004839F3">
        <w:rPr>
          <w:rFonts w:eastAsia="Arial"/>
          <w:sz w:val="22"/>
          <w:szCs w:val="22"/>
          <w:lang w:eastAsia="en-US"/>
        </w:rPr>
        <w:t>Исполнителем письменного уведомления Заказчика об отказе от исполнения Договора или с иной даты, указанной в таком уведомлении.</w:t>
      </w:r>
    </w:p>
    <w:p w14:paraId="7413E458" w14:textId="77777777" w:rsidR="00964272" w:rsidRPr="004839F3" w:rsidRDefault="00964272" w:rsidP="00F95813">
      <w:pPr>
        <w:jc w:val="both"/>
        <w:rPr>
          <w:rFonts w:eastAsia="Arial"/>
          <w:sz w:val="22"/>
          <w:szCs w:val="22"/>
          <w:lang w:eastAsia="en-US"/>
        </w:rPr>
      </w:pPr>
    </w:p>
    <w:p w14:paraId="3A2C01C6" w14:textId="77777777" w:rsidR="00964272" w:rsidRPr="004839F3" w:rsidRDefault="00974D89" w:rsidP="00F95813">
      <w:pPr>
        <w:autoSpaceDE w:val="0"/>
        <w:autoSpaceDN w:val="0"/>
        <w:adjustRightInd w:val="0"/>
        <w:rPr>
          <w:rFonts w:eastAsia="Arial"/>
          <w:sz w:val="22"/>
          <w:szCs w:val="22"/>
          <w:lang w:eastAsia="en-US"/>
        </w:rPr>
      </w:pPr>
      <w:r w:rsidRPr="004839F3">
        <w:rPr>
          <w:rFonts w:eastAsia="Arial"/>
          <w:b/>
          <w:bCs/>
          <w:sz w:val="22"/>
          <w:szCs w:val="22"/>
          <w:lang w:eastAsia="en-US"/>
        </w:rPr>
        <w:t xml:space="preserve">СТАТЬЯ 23. ВСТУПЛЕНИЕ ДОГОВОРА В СИЛУ И СРОК ЕГО ДЕЙСТВИЯ </w:t>
      </w:r>
    </w:p>
    <w:p w14:paraId="454CE1DF" w14:textId="34E80943"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23.1. Настоящий Договор вступает в силу с </w:t>
      </w:r>
      <w:r w:rsidR="000A56F9" w:rsidRPr="004839F3">
        <w:rPr>
          <w:rFonts w:eastAsia="Arial"/>
          <w:sz w:val="22"/>
          <w:szCs w:val="22"/>
          <w:lang w:eastAsia="en-US"/>
        </w:rPr>
        <w:t>момента его подписания Сторонами</w:t>
      </w:r>
      <w:r w:rsidR="00854FC8" w:rsidRPr="004839F3">
        <w:rPr>
          <w:rFonts w:eastAsia="Arial"/>
          <w:sz w:val="22"/>
          <w:szCs w:val="22"/>
          <w:lang w:eastAsia="en-US"/>
        </w:rPr>
        <w:t xml:space="preserve"> </w:t>
      </w:r>
      <w:r w:rsidRPr="004839F3">
        <w:rPr>
          <w:rFonts w:eastAsia="Arial"/>
          <w:sz w:val="22"/>
          <w:szCs w:val="22"/>
          <w:lang w:eastAsia="en-US"/>
        </w:rPr>
        <w:t xml:space="preserve">и действует </w:t>
      </w:r>
      <w:r w:rsidR="00B577F3" w:rsidRPr="004839F3">
        <w:rPr>
          <w:rFonts w:eastAsia="Arial"/>
          <w:sz w:val="22"/>
          <w:szCs w:val="22"/>
          <w:lang w:eastAsia="en-US"/>
        </w:rPr>
        <w:t>до</w:t>
      </w:r>
      <w:r w:rsidRPr="004839F3">
        <w:rPr>
          <w:rFonts w:eastAsia="Arial"/>
          <w:sz w:val="22"/>
          <w:szCs w:val="22"/>
          <w:lang w:eastAsia="en-US"/>
        </w:rPr>
        <w:t xml:space="preserve"> «</w:t>
      </w:r>
      <w:r w:rsidR="00166229">
        <w:rPr>
          <w:rFonts w:eastAsia="Arial"/>
          <w:sz w:val="22"/>
          <w:szCs w:val="22"/>
          <w:lang w:eastAsia="en-US"/>
        </w:rPr>
        <w:t>31</w:t>
      </w:r>
      <w:r w:rsidRPr="004839F3">
        <w:rPr>
          <w:rFonts w:eastAsia="Arial"/>
          <w:sz w:val="22"/>
          <w:szCs w:val="22"/>
          <w:lang w:eastAsia="en-US"/>
        </w:rPr>
        <w:t xml:space="preserve">» </w:t>
      </w:r>
      <w:r w:rsidR="00166229">
        <w:rPr>
          <w:rFonts w:eastAsia="Arial"/>
          <w:sz w:val="22"/>
          <w:szCs w:val="22"/>
          <w:lang w:eastAsia="en-US"/>
        </w:rPr>
        <w:t>декабря</w:t>
      </w:r>
      <w:r w:rsidR="00AF49F1" w:rsidRPr="004839F3">
        <w:rPr>
          <w:rFonts w:eastAsia="Arial"/>
          <w:sz w:val="22"/>
          <w:szCs w:val="22"/>
          <w:lang w:eastAsia="en-US"/>
        </w:rPr>
        <w:t xml:space="preserve"> </w:t>
      </w:r>
      <w:r w:rsidRPr="004839F3">
        <w:rPr>
          <w:rFonts w:eastAsia="Arial"/>
          <w:sz w:val="22"/>
          <w:szCs w:val="22"/>
          <w:lang w:eastAsia="en-US"/>
        </w:rPr>
        <w:t>20</w:t>
      </w:r>
      <w:r w:rsidR="00854FC8" w:rsidRPr="004839F3">
        <w:rPr>
          <w:rFonts w:eastAsia="Arial"/>
          <w:sz w:val="22"/>
          <w:szCs w:val="22"/>
          <w:lang w:eastAsia="en-US"/>
        </w:rPr>
        <w:t>2</w:t>
      </w:r>
      <w:r w:rsidR="00166229">
        <w:rPr>
          <w:rFonts w:eastAsia="Arial"/>
          <w:sz w:val="22"/>
          <w:szCs w:val="22"/>
          <w:lang w:eastAsia="en-US"/>
        </w:rPr>
        <w:t>6</w:t>
      </w:r>
      <w:r w:rsidR="00751B77" w:rsidRPr="004839F3">
        <w:rPr>
          <w:rFonts w:eastAsia="Arial"/>
          <w:sz w:val="22"/>
          <w:szCs w:val="22"/>
          <w:lang w:eastAsia="en-US"/>
        </w:rPr>
        <w:t xml:space="preserve"> </w:t>
      </w:r>
      <w:r w:rsidRPr="004839F3">
        <w:rPr>
          <w:rFonts w:eastAsia="Arial"/>
          <w:sz w:val="22"/>
          <w:szCs w:val="22"/>
          <w:lang w:eastAsia="en-US"/>
        </w:rPr>
        <w:t xml:space="preserve">года. </w:t>
      </w:r>
    </w:p>
    <w:p w14:paraId="3181F2CB"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Окончание срока действия Договора не влечет прекращения обязательств Сторон по Договору, возникших в период срока действия Договора. </w:t>
      </w:r>
    </w:p>
    <w:p w14:paraId="614C13DC" w14:textId="77777777" w:rsidR="00964272" w:rsidRPr="004839F3" w:rsidRDefault="00974D89" w:rsidP="00F95813">
      <w:pPr>
        <w:jc w:val="both"/>
        <w:rPr>
          <w:rFonts w:eastAsia="Arial"/>
          <w:sz w:val="22"/>
          <w:szCs w:val="22"/>
          <w:highlight w:val="lightGray"/>
          <w:lang w:eastAsia="en-US"/>
        </w:rPr>
      </w:pPr>
      <w:r w:rsidRPr="004839F3">
        <w:rPr>
          <w:rFonts w:eastAsia="Arial"/>
          <w:sz w:val="22"/>
          <w:szCs w:val="22"/>
          <w:lang w:eastAsia="en-US"/>
        </w:rPr>
        <w:t>23.2. В случае осуществления демобилизации за пределами срока действия Договора, Исполнитель обязуется не допускать нарушения, за которые предусмотрена ответственность</w:t>
      </w:r>
      <w:r w:rsidR="002562DE" w:rsidRPr="004839F3">
        <w:rPr>
          <w:rFonts w:eastAsia="Arial"/>
          <w:sz w:val="22"/>
          <w:szCs w:val="22"/>
          <w:lang w:eastAsia="en-US"/>
        </w:rPr>
        <w:t xml:space="preserve"> </w:t>
      </w:r>
      <w:r w:rsidR="003F7C9D" w:rsidRPr="004839F3">
        <w:rPr>
          <w:rFonts w:eastAsia="Arial"/>
          <w:sz w:val="22"/>
          <w:szCs w:val="22"/>
          <w:lang w:eastAsia="en-US"/>
        </w:rPr>
        <w:t>Договором.</w:t>
      </w:r>
      <w:r w:rsidR="00E93FD9" w:rsidRPr="004839F3">
        <w:rPr>
          <w:rFonts w:eastAsia="Arial"/>
          <w:sz w:val="22"/>
          <w:szCs w:val="22"/>
          <w:lang w:eastAsia="en-US"/>
        </w:rPr>
        <w:t xml:space="preserve"> </w:t>
      </w:r>
      <w:r w:rsidRPr="004839F3">
        <w:rPr>
          <w:rFonts w:eastAsia="Arial"/>
          <w:sz w:val="22"/>
          <w:szCs w:val="22"/>
          <w:lang w:eastAsia="en-US"/>
        </w:rPr>
        <w:t xml:space="preserve">В случае совершения нарушений Исполнитель уплачивает предусмотренные Договором штрафные санкции. </w:t>
      </w:r>
    </w:p>
    <w:p w14:paraId="3EA2CF04" w14:textId="77777777" w:rsidR="00964272" w:rsidRPr="004839F3" w:rsidRDefault="00974D89" w:rsidP="00F95813">
      <w:pPr>
        <w:jc w:val="both"/>
        <w:rPr>
          <w:rFonts w:eastAsia="Arial"/>
          <w:sz w:val="22"/>
          <w:szCs w:val="22"/>
          <w:lang w:eastAsia="en-US"/>
        </w:rPr>
      </w:pPr>
      <w:r w:rsidRPr="004839F3">
        <w:rPr>
          <w:rFonts w:eastAsia="Arial"/>
          <w:sz w:val="22"/>
          <w:szCs w:val="22"/>
          <w:lang w:eastAsia="en-US"/>
        </w:rPr>
        <w:t>23.3. После подписания Договора все предыдущие письменные и устные соглашения, переговоры, переписка между Сторонами, относящиеся к Договору, теряют силу.</w:t>
      </w:r>
    </w:p>
    <w:p w14:paraId="06EC9C1B" w14:textId="77777777" w:rsidR="00964272" w:rsidRPr="004839F3" w:rsidRDefault="00964272" w:rsidP="00F95813">
      <w:pPr>
        <w:jc w:val="both"/>
        <w:rPr>
          <w:rFonts w:eastAsia="Arial"/>
          <w:sz w:val="22"/>
          <w:szCs w:val="22"/>
          <w:lang w:eastAsia="en-US"/>
        </w:rPr>
      </w:pPr>
    </w:p>
    <w:p w14:paraId="3E2D6E82" w14:textId="77777777" w:rsidR="00964272" w:rsidRPr="004839F3" w:rsidRDefault="00974D89" w:rsidP="00F95813">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24. ЗАКЛЮЧИТЕЛЬНЫЕ ПОЛОЖЕНИЯ </w:t>
      </w:r>
    </w:p>
    <w:p w14:paraId="6FF53BA1"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24.1. Во всем, что не урегулировано в Договоре, Стороны будут руководствоваться положениями действующего гражданского законодательства Российской Федерации. </w:t>
      </w:r>
    </w:p>
    <w:p w14:paraId="2DFD777D"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24.2. Все изменения и дополнения к Договору оформляются в письменной форме путем подписания дополнительного соглашения к Договору. </w:t>
      </w:r>
    </w:p>
    <w:p w14:paraId="6FDDD4B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24.3. Все изменения и дополнения к Договору считаются действительными, только если они подписаны полномочными представителями Сторон. </w:t>
      </w:r>
    </w:p>
    <w:p w14:paraId="2C37712A"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24.4. Все Приложения, Акты и Дополнительные соглашения к Договору являются его неотъемлемой частью. </w:t>
      </w:r>
    </w:p>
    <w:p w14:paraId="65FD20B6"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24.5. Договор составлен в 2 (двух) идентичных, подлинных экземплярах, имеющих одинаковую юридическую силу, по одному для каждой из Сторон. </w:t>
      </w:r>
    </w:p>
    <w:p w14:paraId="3ADCD8C2"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24.6. В случае обнаружения ценностей, представляющих художественную, историческую, и иную культурную ценность, Исполнитель обязан выполнить все действия в соответствии с Гражданским Кодексом Российской Федерации. </w:t>
      </w:r>
    </w:p>
    <w:p w14:paraId="457460DE" w14:textId="77777777" w:rsidR="00964272" w:rsidRPr="004839F3" w:rsidRDefault="00974D89" w:rsidP="00F95813">
      <w:pPr>
        <w:autoSpaceDE w:val="0"/>
        <w:autoSpaceDN w:val="0"/>
        <w:adjustRightInd w:val="0"/>
        <w:jc w:val="both"/>
        <w:rPr>
          <w:rFonts w:eastAsia="Arial"/>
          <w:sz w:val="22"/>
          <w:szCs w:val="22"/>
          <w:lang w:eastAsia="en-US"/>
        </w:rPr>
      </w:pPr>
      <w:r w:rsidRPr="004839F3">
        <w:rPr>
          <w:rFonts w:eastAsia="Arial"/>
          <w:sz w:val="22"/>
          <w:szCs w:val="22"/>
          <w:lang w:eastAsia="en-US"/>
        </w:rPr>
        <w:t xml:space="preserve">24.7. Если при выполнении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и соответственно компенсировать нанесенный ущерб другой Стороне. </w:t>
      </w:r>
    </w:p>
    <w:p w14:paraId="1CB50F0D" w14:textId="77777777" w:rsidR="00547931" w:rsidRPr="004839F3" w:rsidRDefault="00974D89" w:rsidP="003C6C2F">
      <w:pPr>
        <w:pStyle w:val="a5"/>
        <w:tabs>
          <w:tab w:val="left" w:pos="709"/>
        </w:tabs>
        <w:rPr>
          <w:rFonts w:eastAsia="Arial"/>
          <w:sz w:val="22"/>
          <w:szCs w:val="22"/>
          <w:lang w:eastAsia="en-US"/>
        </w:rPr>
      </w:pPr>
      <w:r w:rsidRPr="004839F3">
        <w:rPr>
          <w:rFonts w:eastAsia="Arial"/>
          <w:sz w:val="22"/>
          <w:szCs w:val="22"/>
          <w:lang w:eastAsia="en-US"/>
        </w:rPr>
        <w:t>24.8.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90F1680"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2DF0FD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lastRenderedPageBreak/>
        <w:t>при использовании электронных средств связи (адреса электронной почты указаны в разделе 2</w:t>
      </w:r>
      <w:r w:rsidR="00E922DB" w:rsidRPr="004839F3">
        <w:rPr>
          <w:rFonts w:eastAsia="Arial"/>
          <w:sz w:val="22"/>
          <w:szCs w:val="22"/>
          <w:lang w:eastAsia="en-US"/>
        </w:rPr>
        <w:t>6</w:t>
      </w:r>
      <w:r w:rsidRPr="004839F3">
        <w:rPr>
          <w:rFonts w:eastAsia="Arial"/>
          <w:sz w:val="22"/>
          <w:szCs w:val="22"/>
          <w:lang w:eastAsia="en-US"/>
        </w:rPr>
        <w:t xml:space="preserve"> Договора) - дата и время, подтверждающие доставку/прочтение направленного сообщения адресату;</w:t>
      </w:r>
    </w:p>
    <w:p w14:paraId="427018DA"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почтовой связи - дата, указанная в уведомлении о вручении почтового отправления;</w:t>
      </w:r>
    </w:p>
    <w:p w14:paraId="61764A4C" w14:textId="77777777" w:rsidR="00547931" w:rsidRPr="004839F3" w:rsidRDefault="00974D89" w:rsidP="003C6C2F">
      <w:pPr>
        <w:pStyle w:val="a5"/>
        <w:rPr>
          <w:rFonts w:eastAsia="Arial"/>
          <w:sz w:val="22"/>
          <w:szCs w:val="22"/>
          <w:lang w:eastAsia="en-US"/>
        </w:rPr>
      </w:pPr>
      <w:r w:rsidRPr="004839F3">
        <w:rPr>
          <w:rFonts w:eastAsia="Arial"/>
          <w:sz w:val="22"/>
          <w:szCs w:val="22"/>
          <w:lang w:eastAsia="en-US"/>
        </w:rPr>
        <w:t>при использовании телеграфной связи - дата и время, указанные в уведомлении о вручении телеграммы;</w:t>
      </w:r>
    </w:p>
    <w:p w14:paraId="120D340F" w14:textId="64942D4E" w:rsidR="00547931" w:rsidRDefault="00974D89" w:rsidP="003C6C2F">
      <w:pPr>
        <w:pStyle w:val="a5"/>
        <w:rPr>
          <w:rFonts w:eastAsia="Arial"/>
          <w:sz w:val="22"/>
          <w:szCs w:val="22"/>
          <w:lang w:eastAsia="en-US"/>
        </w:rPr>
      </w:pPr>
      <w:r w:rsidRPr="004839F3">
        <w:rPr>
          <w:rFonts w:eastAsia="Arial"/>
          <w:sz w:val="22"/>
          <w:szCs w:val="22"/>
          <w:lang w:eastAsia="en-US"/>
        </w:rPr>
        <w:t>при использовании доставки курьером - дата и время проставления Стороной - получателем отметки о получении сообщения.</w:t>
      </w:r>
    </w:p>
    <w:p w14:paraId="239B05F2" w14:textId="77777777" w:rsidR="004839F3" w:rsidRPr="004839F3" w:rsidRDefault="004839F3" w:rsidP="003C6C2F">
      <w:pPr>
        <w:pStyle w:val="a5"/>
        <w:rPr>
          <w:rFonts w:eastAsia="Arial"/>
          <w:sz w:val="22"/>
          <w:szCs w:val="22"/>
          <w:lang w:eastAsia="en-US"/>
        </w:rPr>
      </w:pPr>
    </w:p>
    <w:p w14:paraId="5DCAE519" w14:textId="77777777" w:rsidR="00964272" w:rsidRPr="004839F3" w:rsidRDefault="00974D89" w:rsidP="00131AB4">
      <w:pPr>
        <w:autoSpaceDE w:val="0"/>
        <w:autoSpaceDN w:val="0"/>
        <w:adjustRightInd w:val="0"/>
        <w:rPr>
          <w:rFonts w:eastAsia="Arial"/>
          <w:b/>
          <w:bCs/>
          <w:sz w:val="22"/>
          <w:szCs w:val="22"/>
          <w:lang w:eastAsia="en-US"/>
        </w:rPr>
      </w:pPr>
      <w:r w:rsidRPr="004839F3">
        <w:rPr>
          <w:rFonts w:eastAsia="Arial"/>
          <w:b/>
          <w:bCs/>
          <w:sz w:val="22"/>
          <w:szCs w:val="22"/>
          <w:lang w:eastAsia="en-US"/>
        </w:rPr>
        <w:t xml:space="preserve">СТАТЬЯ 25. ПРИЛОЖЕНИЯ К ДОГОВОРУ: </w:t>
      </w:r>
    </w:p>
    <w:p w14:paraId="4BC3D89B" w14:textId="77777777" w:rsidR="000834F4" w:rsidRPr="004839F3" w:rsidRDefault="003F7C9D" w:rsidP="00131AB4">
      <w:pPr>
        <w:rPr>
          <w:rFonts w:eastAsia="Arial"/>
          <w:sz w:val="22"/>
          <w:szCs w:val="22"/>
          <w:lang w:eastAsia="en-US"/>
        </w:rPr>
      </w:pPr>
      <w:r w:rsidRPr="004839F3">
        <w:rPr>
          <w:rFonts w:eastAsia="Arial"/>
          <w:sz w:val="22"/>
          <w:szCs w:val="22"/>
          <w:lang w:eastAsia="en-US"/>
        </w:rPr>
        <w:t>Неотъемлемой часть Договора являются следующие приложения:</w:t>
      </w:r>
    </w:p>
    <w:p w14:paraId="0F9E65BE" w14:textId="3BA7F347" w:rsidR="00964272" w:rsidRDefault="00974D89" w:rsidP="00131AB4">
      <w:pPr>
        <w:rPr>
          <w:rFonts w:eastAsia="Arial"/>
          <w:sz w:val="22"/>
          <w:szCs w:val="22"/>
          <w:lang w:eastAsia="en-US"/>
        </w:rPr>
      </w:pPr>
      <w:r w:rsidRPr="004839F3">
        <w:rPr>
          <w:rFonts w:eastAsia="Arial"/>
          <w:sz w:val="22"/>
          <w:szCs w:val="22"/>
          <w:lang w:eastAsia="en-US"/>
        </w:rPr>
        <w:t>Приложение 1. Акт передачи Отходов бурения на утилизацию (форма);</w:t>
      </w:r>
    </w:p>
    <w:p w14:paraId="352CD1D2" w14:textId="755DBA92" w:rsidR="00B14BE4" w:rsidRPr="00B14BE4" w:rsidRDefault="00B14BE4"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 Перечень исполнительской документации</w:t>
      </w:r>
      <w:r w:rsidR="003D3803">
        <w:rPr>
          <w:rFonts w:eastAsia="Arial"/>
          <w:color w:val="000000" w:themeColor="text1"/>
          <w:sz w:val="22"/>
          <w:szCs w:val="22"/>
          <w:lang w:eastAsia="en-US"/>
        </w:rPr>
        <w:t>;</w:t>
      </w:r>
    </w:p>
    <w:p w14:paraId="4AB1F4F4"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3. Акт утилизации Отходов бурения (форма);</w:t>
      </w:r>
    </w:p>
    <w:p w14:paraId="280F00B2" w14:textId="43392176" w:rsidR="003A3803" w:rsidRPr="004839F3" w:rsidRDefault="00974D89" w:rsidP="00166229">
      <w:pPr>
        <w:jc w:val="both"/>
        <w:rPr>
          <w:rFonts w:eastAsia="Arial"/>
          <w:sz w:val="22"/>
          <w:szCs w:val="22"/>
          <w:lang w:eastAsia="en-US"/>
        </w:rPr>
      </w:pPr>
      <w:r w:rsidRPr="004839F3">
        <w:rPr>
          <w:rFonts w:eastAsia="Arial"/>
          <w:sz w:val="22"/>
          <w:szCs w:val="22"/>
          <w:lang w:eastAsia="en-US"/>
        </w:rPr>
        <w:t>Приложение</w:t>
      </w:r>
      <w:r w:rsidR="003D3803">
        <w:rPr>
          <w:rFonts w:eastAsia="Arial"/>
          <w:sz w:val="22"/>
          <w:szCs w:val="22"/>
          <w:lang w:eastAsia="en-US"/>
        </w:rPr>
        <w:t> </w:t>
      </w:r>
      <w:r w:rsidRPr="004839F3">
        <w:rPr>
          <w:rFonts w:eastAsia="Arial"/>
          <w:sz w:val="22"/>
          <w:szCs w:val="22"/>
          <w:lang w:eastAsia="en-US"/>
        </w:rPr>
        <w:t xml:space="preserve">4. </w:t>
      </w:r>
      <w:r w:rsidR="003A3803" w:rsidRPr="004839F3">
        <w:rPr>
          <w:rFonts w:eastAsia="Arial"/>
          <w:sz w:val="22"/>
          <w:szCs w:val="22"/>
          <w:lang w:eastAsia="en-US"/>
        </w:rPr>
        <w:t>Положение «П</w:t>
      </w:r>
      <w:r w:rsidR="00166229" w:rsidRPr="004839F3">
        <w:rPr>
          <w:rFonts w:eastAsia="Arial"/>
          <w:sz w:val="22"/>
          <w:szCs w:val="22"/>
          <w:lang w:eastAsia="en-US"/>
        </w:rPr>
        <w:t>орядок взаимодействия с подрядными организациями в области промышленной и пожарной безопасности, охраны труда и окружающей среды</w:t>
      </w:r>
      <w:r w:rsidR="003A3803" w:rsidRPr="004839F3">
        <w:rPr>
          <w:rFonts w:eastAsia="Arial"/>
          <w:sz w:val="22"/>
          <w:szCs w:val="22"/>
          <w:lang w:eastAsia="en-US"/>
        </w:rPr>
        <w:t>»</w:t>
      </w:r>
      <w:r w:rsidR="003D3803">
        <w:rPr>
          <w:rFonts w:eastAsia="Arial"/>
          <w:sz w:val="22"/>
          <w:szCs w:val="22"/>
          <w:lang w:eastAsia="en-US"/>
        </w:rPr>
        <w:t>;</w:t>
      </w:r>
    </w:p>
    <w:p w14:paraId="629A6E26"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5. Акт приема-передачи локальных нормативных документов;</w:t>
      </w:r>
    </w:p>
    <w:p w14:paraId="59809E91"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6. Антикоррупционная оговорка;</w:t>
      </w:r>
    </w:p>
    <w:p w14:paraId="364FF6B2" w14:textId="77777777" w:rsidR="00964272" w:rsidRPr="004839F3" w:rsidRDefault="00974D89" w:rsidP="00131AB4">
      <w:pPr>
        <w:rPr>
          <w:rFonts w:eastAsia="Arial"/>
          <w:sz w:val="22"/>
          <w:szCs w:val="22"/>
          <w:lang w:eastAsia="en-US"/>
        </w:rPr>
      </w:pPr>
      <w:r w:rsidRPr="004839F3">
        <w:rPr>
          <w:rFonts w:eastAsia="Arial"/>
          <w:sz w:val="22"/>
          <w:szCs w:val="22"/>
          <w:lang w:eastAsia="en-US"/>
        </w:rPr>
        <w:t>Приложение 7. Информационное сопровождение;</w:t>
      </w:r>
    </w:p>
    <w:p w14:paraId="34B7D239" w14:textId="77DDBA68" w:rsidR="00964272" w:rsidRPr="003D3803" w:rsidRDefault="00974D89" w:rsidP="00131AB4">
      <w:pPr>
        <w:rPr>
          <w:rFonts w:eastAsia="Arial"/>
          <w:sz w:val="22"/>
          <w:szCs w:val="22"/>
          <w:lang w:eastAsia="en-US"/>
        </w:rPr>
      </w:pPr>
      <w:r w:rsidRPr="003D3803">
        <w:rPr>
          <w:rFonts w:eastAsia="Arial"/>
          <w:sz w:val="22"/>
          <w:szCs w:val="22"/>
          <w:lang w:eastAsia="en-US"/>
        </w:rPr>
        <w:t xml:space="preserve">Приложение 8. </w:t>
      </w:r>
      <w:r w:rsidR="003D3803" w:rsidRPr="003D3803">
        <w:rPr>
          <w:rFonts w:eastAsia="Arial"/>
          <w:sz w:val="22"/>
          <w:szCs w:val="22"/>
          <w:lang w:eastAsia="en-US"/>
        </w:rPr>
        <w:t>Соглашение о переходе на ЮЗДО;</w:t>
      </w:r>
    </w:p>
    <w:p w14:paraId="0B089A18" w14:textId="48387F00"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9</w:t>
      </w:r>
      <w:r w:rsidRPr="004839F3">
        <w:rPr>
          <w:rFonts w:eastAsia="Arial"/>
          <w:sz w:val="22"/>
          <w:szCs w:val="22"/>
          <w:lang w:eastAsia="en-US"/>
        </w:rPr>
        <w:t>. Акт приемки-сдачи выполненных работ (форма);</w:t>
      </w:r>
    </w:p>
    <w:p w14:paraId="640C45D6" w14:textId="1EF51154"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10</w:t>
      </w:r>
      <w:r w:rsidRPr="004839F3">
        <w:rPr>
          <w:rFonts w:eastAsia="Arial"/>
          <w:sz w:val="22"/>
          <w:szCs w:val="22"/>
          <w:lang w:eastAsia="en-US"/>
        </w:rPr>
        <w:t>. Список субподрядчиков (форма);</w:t>
      </w:r>
    </w:p>
    <w:p w14:paraId="45E008A5" w14:textId="20328B50" w:rsidR="00964272"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1</w:t>
      </w:r>
      <w:r w:rsidRPr="004839F3">
        <w:rPr>
          <w:rFonts w:eastAsia="Arial"/>
          <w:sz w:val="22"/>
          <w:szCs w:val="22"/>
          <w:lang w:eastAsia="en-US"/>
        </w:rPr>
        <w:t>. Акт о недостатках, обнаруженных в период гарантийного срока;</w:t>
      </w:r>
    </w:p>
    <w:p w14:paraId="3EB87CFB" w14:textId="6B032D3E" w:rsidR="00964272"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2</w:t>
      </w:r>
      <w:r w:rsidRPr="004839F3">
        <w:rPr>
          <w:rFonts w:eastAsia="Arial"/>
          <w:sz w:val="22"/>
          <w:szCs w:val="22"/>
          <w:lang w:eastAsia="en-US"/>
        </w:rPr>
        <w:t>. Акт об устранении недостатков, обнаруженных в период гарантийного срока;</w:t>
      </w:r>
    </w:p>
    <w:p w14:paraId="47FAAA4A" w14:textId="2E547204" w:rsidR="00CB1997" w:rsidRPr="004839F3" w:rsidRDefault="00CB1997" w:rsidP="00CB1997">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3</w:t>
      </w:r>
      <w:r w:rsidRPr="004839F3">
        <w:rPr>
          <w:rFonts w:eastAsia="Arial"/>
          <w:sz w:val="22"/>
          <w:szCs w:val="22"/>
          <w:lang w:eastAsia="en-US"/>
        </w:rPr>
        <w:t>. Форма предоставления сведений об изменениях в цепочке собственников;</w:t>
      </w:r>
    </w:p>
    <w:p w14:paraId="7663A9F4" w14:textId="01C578E6" w:rsidR="00CB1997" w:rsidRPr="004839F3" w:rsidRDefault="00CB1997" w:rsidP="00CB1997">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3</w:t>
      </w:r>
      <w:r w:rsidRPr="004839F3">
        <w:rPr>
          <w:rFonts w:eastAsia="Arial"/>
          <w:sz w:val="22"/>
          <w:szCs w:val="22"/>
          <w:lang w:eastAsia="en-US"/>
        </w:rPr>
        <w:t>.1 Форма согласия физического лица на обработку персональных данных</w:t>
      </w:r>
      <w:r w:rsidR="003D3803">
        <w:rPr>
          <w:rFonts w:eastAsia="Arial"/>
          <w:sz w:val="22"/>
          <w:szCs w:val="22"/>
          <w:lang w:eastAsia="en-US"/>
        </w:rPr>
        <w:t>;</w:t>
      </w:r>
    </w:p>
    <w:p w14:paraId="687BE402" w14:textId="0FBBB88B" w:rsidR="00CB1997" w:rsidRPr="004839F3" w:rsidRDefault="00CB1997" w:rsidP="00166229">
      <w:pPr>
        <w:jc w:val="both"/>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3</w:t>
      </w:r>
      <w:r w:rsidRPr="004839F3">
        <w:rPr>
          <w:rFonts w:eastAsia="Arial"/>
          <w:sz w:val="22"/>
          <w:szCs w:val="22"/>
          <w:lang w:eastAsia="en-US"/>
        </w:rPr>
        <w:t>.2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3D3803">
        <w:rPr>
          <w:rFonts w:eastAsia="Arial"/>
          <w:sz w:val="22"/>
          <w:szCs w:val="22"/>
          <w:lang w:eastAsia="en-US"/>
        </w:rPr>
        <w:t>;</w:t>
      </w:r>
    </w:p>
    <w:p w14:paraId="6EAF0327" w14:textId="5502B6D0" w:rsidR="00964272" w:rsidRPr="004839F3" w:rsidRDefault="00974D89" w:rsidP="00166229">
      <w:pPr>
        <w:jc w:val="both"/>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4</w:t>
      </w:r>
      <w:r w:rsidRPr="004839F3">
        <w:rPr>
          <w:rFonts w:eastAsia="Arial"/>
          <w:sz w:val="22"/>
          <w:szCs w:val="22"/>
          <w:lang w:eastAsia="en-US"/>
        </w:rPr>
        <w:t>. Требования заказчика в области промышленной, пожарной безопасности, охраны труда, окружающей среды и реагирования на чрезвычайную ситуацию;</w:t>
      </w:r>
    </w:p>
    <w:p w14:paraId="4B18E9C0" w14:textId="0D6AEBAE" w:rsidR="00964272" w:rsidRPr="004839F3" w:rsidRDefault="00974D89" w:rsidP="00131AB4">
      <w:pPr>
        <w:rPr>
          <w:rFonts w:eastAsia="Arial"/>
          <w:sz w:val="22"/>
          <w:szCs w:val="22"/>
          <w:lang w:eastAsia="en-US"/>
        </w:rPr>
      </w:pPr>
      <w:r w:rsidRPr="004839F3">
        <w:rPr>
          <w:rFonts w:eastAsia="Arial"/>
          <w:sz w:val="22"/>
          <w:szCs w:val="22"/>
          <w:lang w:eastAsia="en-US"/>
        </w:rPr>
        <w:t>Приложения 1</w:t>
      </w:r>
      <w:r w:rsidR="003D3803">
        <w:rPr>
          <w:rFonts w:eastAsia="Arial"/>
          <w:sz w:val="22"/>
          <w:szCs w:val="22"/>
          <w:lang w:eastAsia="en-US"/>
        </w:rPr>
        <w:t>5</w:t>
      </w:r>
      <w:r w:rsidRPr="004839F3">
        <w:rPr>
          <w:rFonts w:eastAsia="Arial"/>
          <w:sz w:val="22"/>
          <w:szCs w:val="22"/>
          <w:lang w:eastAsia="en-US"/>
        </w:rPr>
        <w:t>. Расчет стоимости работ по договору;</w:t>
      </w:r>
    </w:p>
    <w:p w14:paraId="15CC4AE3" w14:textId="2BB3C477" w:rsidR="00964272"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EF5B07" w:rsidRPr="004839F3">
        <w:rPr>
          <w:rFonts w:eastAsia="Arial"/>
          <w:sz w:val="22"/>
          <w:szCs w:val="22"/>
          <w:lang w:eastAsia="en-US"/>
        </w:rPr>
        <w:t>1</w:t>
      </w:r>
      <w:r w:rsidR="003D3803">
        <w:rPr>
          <w:rFonts w:eastAsia="Arial"/>
          <w:sz w:val="22"/>
          <w:szCs w:val="22"/>
          <w:lang w:eastAsia="en-US"/>
        </w:rPr>
        <w:t>6</w:t>
      </w:r>
      <w:r w:rsidR="00EF5B07" w:rsidRPr="004839F3">
        <w:rPr>
          <w:rFonts w:eastAsia="Arial"/>
          <w:sz w:val="22"/>
          <w:szCs w:val="22"/>
          <w:lang w:eastAsia="en-US"/>
        </w:rPr>
        <w:t>. Шкала</w:t>
      </w:r>
      <w:r w:rsidR="004B0028" w:rsidRPr="004839F3">
        <w:rPr>
          <w:rFonts w:eastAsia="Arial"/>
          <w:sz w:val="22"/>
          <w:szCs w:val="22"/>
          <w:lang w:eastAsia="en-US"/>
        </w:rPr>
        <w:t xml:space="preserve"> снижения стоимости</w:t>
      </w:r>
      <w:r w:rsidR="003D3803">
        <w:rPr>
          <w:rFonts w:eastAsia="Arial"/>
          <w:sz w:val="22"/>
          <w:szCs w:val="22"/>
          <w:lang w:eastAsia="en-US"/>
        </w:rPr>
        <w:t>;</w:t>
      </w:r>
    </w:p>
    <w:p w14:paraId="59619BAA" w14:textId="4791F501" w:rsidR="00912A1C"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7</w:t>
      </w:r>
      <w:r w:rsidRPr="004839F3">
        <w:rPr>
          <w:rFonts w:eastAsia="Arial"/>
          <w:sz w:val="22"/>
          <w:szCs w:val="22"/>
          <w:lang w:eastAsia="en-US"/>
        </w:rPr>
        <w:t>. Процедура допуска работников подрядных организаций на объекты производства работ</w:t>
      </w:r>
      <w:r w:rsidR="003D3803">
        <w:rPr>
          <w:rFonts w:eastAsia="Arial"/>
          <w:sz w:val="22"/>
          <w:szCs w:val="22"/>
          <w:lang w:eastAsia="en-US"/>
        </w:rPr>
        <w:t>;</w:t>
      </w:r>
    </w:p>
    <w:p w14:paraId="109DA140" w14:textId="1A50C4B0" w:rsidR="00547931" w:rsidRPr="004839F3" w:rsidRDefault="00974D89" w:rsidP="00131AB4">
      <w:pPr>
        <w:rPr>
          <w:rFonts w:eastAsia="Arial"/>
          <w:sz w:val="22"/>
          <w:szCs w:val="22"/>
          <w:lang w:eastAsia="en-US"/>
        </w:rPr>
      </w:pPr>
      <w:r w:rsidRPr="004839F3">
        <w:rPr>
          <w:rFonts w:eastAsia="Arial"/>
          <w:sz w:val="22"/>
          <w:szCs w:val="22"/>
          <w:lang w:eastAsia="en-US"/>
        </w:rPr>
        <w:t>Приложение 1</w:t>
      </w:r>
      <w:r w:rsidR="003D3803">
        <w:rPr>
          <w:rFonts w:eastAsia="Arial"/>
          <w:sz w:val="22"/>
          <w:szCs w:val="22"/>
          <w:lang w:eastAsia="en-US"/>
        </w:rPr>
        <w:t>8</w:t>
      </w:r>
      <w:r w:rsidRPr="004839F3">
        <w:rPr>
          <w:rFonts w:eastAsia="Arial"/>
          <w:sz w:val="22"/>
          <w:szCs w:val="22"/>
          <w:lang w:eastAsia="en-US"/>
        </w:rPr>
        <w:t>. Формы журналов производства работ на объекте</w:t>
      </w:r>
      <w:r w:rsidR="003D3803">
        <w:rPr>
          <w:rFonts w:eastAsia="Arial"/>
          <w:sz w:val="22"/>
          <w:szCs w:val="22"/>
          <w:lang w:eastAsia="en-US"/>
        </w:rPr>
        <w:t>;</w:t>
      </w:r>
    </w:p>
    <w:p w14:paraId="0A3FDB96" w14:textId="4C8BF02D" w:rsidR="00E7480B" w:rsidRPr="004839F3" w:rsidRDefault="00974D89" w:rsidP="00131AB4">
      <w:pPr>
        <w:rPr>
          <w:rFonts w:eastAsia="Arial"/>
          <w:sz w:val="22"/>
          <w:szCs w:val="22"/>
          <w:lang w:eastAsia="en-US"/>
        </w:rPr>
      </w:pPr>
      <w:r w:rsidRPr="004839F3">
        <w:rPr>
          <w:rFonts w:eastAsia="Arial"/>
          <w:sz w:val="22"/>
          <w:szCs w:val="22"/>
          <w:lang w:eastAsia="en-US"/>
        </w:rPr>
        <w:t xml:space="preserve">Приложение </w:t>
      </w:r>
      <w:r w:rsidR="003D3803">
        <w:rPr>
          <w:rFonts w:eastAsia="Arial"/>
          <w:sz w:val="22"/>
          <w:szCs w:val="22"/>
          <w:lang w:eastAsia="en-US"/>
        </w:rPr>
        <w:t>19</w:t>
      </w:r>
      <w:r w:rsidRPr="004839F3">
        <w:rPr>
          <w:rFonts w:eastAsia="Arial"/>
          <w:sz w:val="22"/>
          <w:szCs w:val="22"/>
          <w:lang w:eastAsia="en-US"/>
        </w:rPr>
        <w:t>. Форма обращения Исполнителя</w:t>
      </w:r>
      <w:r w:rsidR="003D3803">
        <w:rPr>
          <w:rFonts w:eastAsia="Arial"/>
          <w:sz w:val="22"/>
          <w:szCs w:val="22"/>
          <w:lang w:eastAsia="en-US"/>
        </w:rPr>
        <w:t>;</w:t>
      </w:r>
    </w:p>
    <w:p w14:paraId="4ED7B9F8" w14:textId="56D9C831" w:rsidR="00E7480B"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0</w:t>
      </w:r>
      <w:r w:rsidRPr="004839F3">
        <w:rPr>
          <w:rFonts w:eastAsia="Arial"/>
          <w:color w:val="000000" w:themeColor="text1"/>
          <w:sz w:val="22"/>
          <w:szCs w:val="22"/>
          <w:lang w:eastAsia="en-US"/>
        </w:rPr>
        <w:t>. Формы согласования Заказчика</w:t>
      </w:r>
      <w:r w:rsidR="003D3803">
        <w:rPr>
          <w:rFonts w:eastAsia="Arial"/>
          <w:color w:val="000000" w:themeColor="text1"/>
          <w:sz w:val="22"/>
          <w:szCs w:val="22"/>
          <w:lang w:eastAsia="en-US"/>
        </w:rPr>
        <w:t>;</w:t>
      </w:r>
    </w:p>
    <w:p w14:paraId="45064CF0" w14:textId="22503B49" w:rsidR="00C23E0E"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1</w:t>
      </w:r>
      <w:r w:rsidRPr="004839F3">
        <w:rPr>
          <w:rFonts w:eastAsia="Arial"/>
          <w:color w:val="000000" w:themeColor="text1"/>
          <w:sz w:val="22"/>
          <w:szCs w:val="22"/>
          <w:lang w:eastAsia="en-US"/>
        </w:rPr>
        <w:t>. Общие штрафы</w:t>
      </w:r>
      <w:r w:rsidR="003D3803">
        <w:rPr>
          <w:rFonts w:eastAsia="Arial"/>
          <w:color w:val="000000" w:themeColor="text1"/>
          <w:sz w:val="22"/>
          <w:szCs w:val="22"/>
          <w:lang w:eastAsia="en-US"/>
        </w:rPr>
        <w:t>;</w:t>
      </w:r>
    </w:p>
    <w:p w14:paraId="1DC277F8" w14:textId="7AFF33A9" w:rsidR="003E0AC1" w:rsidRPr="004839F3" w:rsidRDefault="00974D89" w:rsidP="00131AB4">
      <w:pPr>
        <w:rPr>
          <w:rFonts w:eastAsia="Arial"/>
          <w:color w:val="000000" w:themeColor="text1"/>
          <w:sz w:val="22"/>
          <w:szCs w:val="22"/>
          <w:lang w:eastAsia="en-US"/>
        </w:rPr>
      </w:pPr>
      <w:r w:rsidRPr="004839F3">
        <w:rPr>
          <w:rFonts w:eastAsia="Arial"/>
          <w:color w:val="000000" w:themeColor="text1"/>
          <w:sz w:val="22"/>
          <w:szCs w:val="22"/>
          <w:lang w:eastAsia="en-US"/>
        </w:rPr>
        <w:t>Приложение 2</w:t>
      </w:r>
      <w:r w:rsidR="003D3803">
        <w:rPr>
          <w:rFonts w:eastAsia="Arial"/>
          <w:color w:val="000000" w:themeColor="text1"/>
          <w:sz w:val="22"/>
          <w:szCs w:val="22"/>
          <w:lang w:eastAsia="en-US"/>
        </w:rPr>
        <w:t>2</w:t>
      </w:r>
      <w:r w:rsidRPr="004839F3">
        <w:rPr>
          <w:rFonts w:eastAsia="Arial"/>
          <w:color w:val="000000" w:themeColor="text1"/>
          <w:sz w:val="22"/>
          <w:szCs w:val="22"/>
          <w:lang w:eastAsia="en-US"/>
        </w:rPr>
        <w:t>. Техническое задание</w:t>
      </w:r>
      <w:r w:rsidR="003D3803">
        <w:rPr>
          <w:rFonts w:eastAsia="Arial"/>
          <w:color w:val="000000" w:themeColor="text1"/>
          <w:sz w:val="22"/>
          <w:szCs w:val="22"/>
          <w:lang w:eastAsia="en-US"/>
        </w:rPr>
        <w:t>;</w:t>
      </w:r>
    </w:p>
    <w:p w14:paraId="2C2800E6" w14:textId="333E620A" w:rsidR="00E70FD1" w:rsidRDefault="00E70FD1" w:rsidP="003D3803">
      <w:pPr>
        <w:jc w:val="both"/>
        <w:rPr>
          <w:rFonts w:eastAsia="Arial"/>
          <w:color w:val="000000" w:themeColor="text1"/>
          <w:sz w:val="22"/>
          <w:szCs w:val="22"/>
          <w:lang w:eastAsia="en-US"/>
        </w:rPr>
      </w:pPr>
      <w:r w:rsidRPr="004839F3">
        <w:rPr>
          <w:rFonts w:eastAsia="Arial"/>
          <w:color w:val="000000" w:themeColor="text1"/>
          <w:sz w:val="22"/>
          <w:szCs w:val="22"/>
          <w:lang w:eastAsia="en-US"/>
        </w:rPr>
        <w:t>Приложение</w:t>
      </w:r>
      <w:r w:rsidR="003D3803">
        <w:rPr>
          <w:rFonts w:eastAsia="Arial"/>
          <w:color w:val="000000" w:themeColor="text1"/>
          <w:sz w:val="22"/>
          <w:szCs w:val="22"/>
          <w:lang w:eastAsia="en-US"/>
        </w:rPr>
        <w:t> </w:t>
      </w:r>
      <w:r w:rsidRPr="004839F3">
        <w:rPr>
          <w:rFonts w:eastAsia="Arial"/>
          <w:color w:val="000000" w:themeColor="text1"/>
          <w:sz w:val="22"/>
          <w:szCs w:val="22"/>
          <w:lang w:eastAsia="en-US"/>
        </w:rPr>
        <w:t>2</w:t>
      </w:r>
      <w:r w:rsidR="003D3803">
        <w:rPr>
          <w:rFonts w:eastAsia="Arial"/>
          <w:color w:val="000000" w:themeColor="text1"/>
          <w:sz w:val="22"/>
          <w:szCs w:val="22"/>
          <w:lang w:eastAsia="en-US"/>
        </w:rPr>
        <w:t>3</w:t>
      </w:r>
      <w:r w:rsidRPr="004839F3">
        <w:rPr>
          <w:rFonts w:eastAsia="Arial"/>
          <w:color w:val="000000" w:themeColor="text1"/>
          <w:sz w:val="22"/>
          <w:szCs w:val="22"/>
          <w:lang w:eastAsia="en-US"/>
        </w:rPr>
        <w:t xml:space="preserve">. </w:t>
      </w:r>
      <w:r w:rsidR="003D3803" w:rsidRPr="003D3803">
        <w:rPr>
          <w:rFonts w:eastAsia="Arial"/>
          <w:color w:val="000000" w:themeColor="text1"/>
          <w:sz w:val="22"/>
          <w:szCs w:val="22"/>
          <w:lang w:eastAsia="en-US"/>
        </w:rPr>
        <w:t>Регламент бизнес-процесса ООО «РН-ВАНКОР»</w:t>
      </w:r>
      <w:r w:rsidR="003D3803">
        <w:rPr>
          <w:rFonts w:eastAsia="Arial"/>
          <w:color w:val="000000" w:themeColor="text1"/>
          <w:sz w:val="22"/>
          <w:szCs w:val="22"/>
          <w:lang w:eastAsia="en-US"/>
        </w:rPr>
        <w:t xml:space="preserve"> </w:t>
      </w:r>
      <w:proofErr w:type="spellStart"/>
      <w:r w:rsidR="003D3803" w:rsidRPr="003D3803">
        <w:rPr>
          <w:rFonts w:eastAsia="Arial"/>
          <w:color w:val="000000" w:themeColor="text1"/>
          <w:sz w:val="22"/>
          <w:szCs w:val="22"/>
          <w:lang w:eastAsia="en-US"/>
        </w:rPr>
        <w:t>Супервайзинг</w:t>
      </w:r>
      <w:proofErr w:type="spellEnd"/>
      <w:r w:rsidR="003D3803" w:rsidRPr="003D3803">
        <w:rPr>
          <w:rFonts w:eastAsia="Arial"/>
          <w:color w:val="000000" w:themeColor="text1"/>
          <w:sz w:val="22"/>
          <w:szCs w:val="22"/>
          <w:lang w:eastAsia="en-US"/>
        </w:rPr>
        <w:t xml:space="preserve"> </w:t>
      </w:r>
      <w:proofErr w:type="spellStart"/>
      <w:r w:rsidR="003D3803" w:rsidRPr="003D3803">
        <w:rPr>
          <w:rFonts w:eastAsia="Arial"/>
          <w:color w:val="000000" w:themeColor="text1"/>
          <w:sz w:val="22"/>
          <w:szCs w:val="22"/>
          <w:lang w:eastAsia="en-US"/>
        </w:rPr>
        <w:t>природовосстанови</w:t>
      </w:r>
      <w:proofErr w:type="spellEnd"/>
      <w:r w:rsidR="006F7D3C">
        <w:rPr>
          <w:rFonts w:eastAsia="Arial"/>
          <w:color w:val="000000" w:themeColor="text1"/>
          <w:sz w:val="22"/>
          <w:szCs w:val="22"/>
          <w:lang w:eastAsia="en-US"/>
        </w:rPr>
        <w:t>-</w:t>
      </w:r>
      <w:r w:rsidR="003D3803" w:rsidRPr="003D3803">
        <w:rPr>
          <w:rFonts w:eastAsia="Arial"/>
          <w:color w:val="000000" w:themeColor="text1"/>
          <w:sz w:val="22"/>
          <w:szCs w:val="22"/>
          <w:lang w:eastAsia="en-US"/>
        </w:rPr>
        <w:t>тельных работ</w:t>
      </w:r>
      <w:r w:rsidR="00790CBF">
        <w:rPr>
          <w:rFonts w:eastAsia="Arial"/>
          <w:color w:val="000000" w:themeColor="text1"/>
          <w:sz w:val="22"/>
          <w:szCs w:val="22"/>
          <w:lang w:eastAsia="en-US"/>
        </w:rPr>
        <w:t>;</w:t>
      </w:r>
    </w:p>
    <w:p w14:paraId="7B43F112" w14:textId="0040076A" w:rsidR="00790CBF" w:rsidRDefault="00790CBF" w:rsidP="003D3803">
      <w:pPr>
        <w:jc w:val="both"/>
        <w:rPr>
          <w:snapToGrid w:val="0"/>
          <w:sz w:val="24"/>
          <w:szCs w:val="24"/>
        </w:rPr>
      </w:pPr>
      <w:r>
        <w:rPr>
          <w:rFonts w:eastAsia="Arial"/>
          <w:color w:val="000000" w:themeColor="text1"/>
          <w:sz w:val="22"/>
          <w:szCs w:val="22"/>
          <w:lang w:eastAsia="en-US"/>
        </w:rPr>
        <w:t xml:space="preserve">Приложение 24. Форма акта приема-передачи </w:t>
      </w:r>
      <w:r>
        <w:rPr>
          <w:snapToGrid w:val="0"/>
          <w:sz w:val="24"/>
          <w:szCs w:val="24"/>
        </w:rPr>
        <w:t>объекта временного накопления отходов бурения;</w:t>
      </w:r>
    </w:p>
    <w:p w14:paraId="33691525" w14:textId="080CD5DC" w:rsidR="00790CBF" w:rsidRPr="004839F3" w:rsidRDefault="00790CBF" w:rsidP="003D3803">
      <w:pPr>
        <w:jc w:val="both"/>
        <w:rPr>
          <w:rFonts w:eastAsia="Arial"/>
          <w:color w:val="000000" w:themeColor="text1"/>
          <w:sz w:val="22"/>
          <w:szCs w:val="22"/>
          <w:lang w:eastAsia="en-US"/>
        </w:rPr>
      </w:pPr>
      <w:r>
        <w:rPr>
          <w:rFonts w:eastAsia="Arial"/>
          <w:color w:val="000000" w:themeColor="text1"/>
          <w:sz w:val="22"/>
          <w:szCs w:val="22"/>
          <w:lang w:eastAsia="en-US"/>
        </w:rPr>
        <w:t>Приложение 25. Форма реестра движения отходов.</w:t>
      </w:r>
    </w:p>
    <w:p w14:paraId="3BF9883E" w14:textId="77777777" w:rsidR="00EA4215" w:rsidRDefault="00EA4215" w:rsidP="00131AB4">
      <w:pPr>
        <w:autoSpaceDE w:val="0"/>
        <w:autoSpaceDN w:val="0"/>
        <w:adjustRightInd w:val="0"/>
        <w:jc w:val="center"/>
        <w:rPr>
          <w:rFonts w:eastAsia="Arial"/>
          <w:b/>
          <w:bCs/>
          <w:sz w:val="22"/>
          <w:szCs w:val="22"/>
          <w:lang w:eastAsia="en-US"/>
        </w:rPr>
      </w:pPr>
    </w:p>
    <w:p w14:paraId="03D47D55" w14:textId="77777777" w:rsidR="00EA4215" w:rsidRDefault="00EA4215" w:rsidP="00131AB4">
      <w:pPr>
        <w:autoSpaceDE w:val="0"/>
        <w:autoSpaceDN w:val="0"/>
        <w:adjustRightInd w:val="0"/>
        <w:jc w:val="center"/>
        <w:rPr>
          <w:rFonts w:eastAsia="Arial"/>
          <w:b/>
          <w:bCs/>
          <w:sz w:val="22"/>
          <w:szCs w:val="22"/>
          <w:lang w:eastAsia="en-US"/>
        </w:rPr>
      </w:pPr>
    </w:p>
    <w:p w14:paraId="62719257" w14:textId="6EEC8C6F" w:rsidR="00547931" w:rsidRPr="004839F3" w:rsidRDefault="00974D89" w:rsidP="00131AB4">
      <w:pPr>
        <w:autoSpaceDE w:val="0"/>
        <w:autoSpaceDN w:val="0"/>
        <w:adjustRightInd w:val="0"/>
        <w:jc w:val="center"/>
        <w:rPr>
          <w:rFonts w:eastAsia="Arial"/>
          <w:b/>
          <w:bCs/>
          <w:sz w:val="22"/>
          <w:szCs w:val="22"/>
          <w:lang w:eastAsia="en-US"/>
        </w:rPr>
      </w:pPr>
      <w:r w:rsidRPr="004839F3">
        <w:rPr>
          <w:rFonts w:eastAsia="Arial"/>
          <w:b/>
          <w:bCs/>
          <w:sz w:val="22"/>
          <w:szCs w:val="22"/>
          <w:lang w:eastAsia="en-US"/>
        </w:rPr>
        <w:t xml:space="preserve">СТАТЬЯ 26. </w:t>
      </w:r>
      <w:r w:rsidR="00EF5B07" w:rsidRPr="004839F3">
        <w:rPr>
          <w:rFonts w:eastAsia="Arial"/>
          <w:b/>
          <w:bCs/>
          <w:sz w:val="22"/>
          <w:szCs w:val="22"/>
          <w:lang w:eastAsia="en-US"/>
        </w:rPr>
        <w:t>РЕКВИЗИТЫ И</w:t>
      </w:r>
      <w:r w:rsidRPr="004839F3">
        <w:rPr>
          <w:rFonts w:eastAsia="Arial"/>
          <w:b/>
          <w:bCs/>
          <w:sz w:val="22"/>
          <w:szCs w:val="22"/>
          <w:lang w:eastAsia="en-US"/>
        </w:rPr>
        <w:t xml:space="preserve"> ПОДПИСИ СТОРОН</w:t>
      </w:r>
    </w:p>
    <w:p w14:paraId="3A07F649" w14:textId="77777777" w:rsidR="00964272" w:rsidRPr="004839F3" w:rsidRDefault="00964272" w:rsidP="00131AB4">
      <w:pPr>
        <w:jc w:val="both"/>
        <w:rPr>
          <w:sz w:val="22"/>
          <w:szCs w:val="22"/>
        </w:rPr>
      </w:pPr>
    </w:p>
    <w:tbl>
      <w:tblPr>
        <w:tblW w:w="9464" w:type="dxa"/>
        <w:tblLayout w:type="fixed"/>
        <w:tblLook w:val="0000" w:firstRow="0" w:lastRow="0" w:firstColumn="0" w:lastColumn="0" w:noHBand="0" w:noVBand="0"/>
      </w:tblPr>
      <w:tblGrid>
        <w:gridCol w:w="4644"/>
        <w:gridCol w:w="4820"/>
      </w:tblGrid>
      <w:tr w:rsidR="00964272" w:rsidRPr="004839F3" w14:paraId="282985D1" w14:textId="77777777" w:rsidTr="007708C8">
        <w:trPr>
          <w:trHeight w:val="112"/>
        </w:trPr>
        <w:tc>
          <w:tcPr>
            <w:tcW w:w="4644" w:type="dxa"/>
          </w:tcPr>
          <w:p w14:paraId="5E8030D3"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t>ИСПОЛНИТЕЛЬ</w:t>
            </w:r>
          </w:p>
          <w:p w14:paraId="127D9F6A" w14:textId="6E4346BC" w:rsidR="00E82A6C" w:rsidRPr="004839F3" w:rsidRDefault="00E82A6C" w:rsidP="00131AB4">
            <w:pPr>
              <w:autoSpaceDE w:val="0"/>
              <w:autoSpaceDN w:val="0"/>
              <w:adjustRightInd w:val="0"/>
              <w:contextualSpacing/>
              <w:rPr>
                <w:sz w:val="22"/>
                <w:szCs w:val="22"/>
              </w:rPr>
            </w:pPr>
          </w:p>
          <w:p w14:paraId="25FD9568" w14:textId="0C597B0B" w:rsidR="00F408F6" w:rsidRPr="004839F3" w:rsidRDefault="00F408F6" w:rsidP="00131AB4">
            <w:pPr>
              <w:autoSpaceDE w:val="0"/>
              <w:autoSpaceDN w:val="0"/>
              <w:adjustRightInd w:val="0"/>
              <w:contextualSpacing/>
              <w:rPr>
                <w:rFonts w:eastAsia="Arial"/>
                <w:bCs/>
                <w:sz w:val="22"/>
                <w:szCs w:val="22"/>
                <w:lang w:eastAsia="en-US"/>
              </w:rPr>
            </w:pPr>
          </w:p>
          <w:p w14:paraId="5FD21AAE" w14:textId="1A565C35" w:rsidR="00F408F6" w:rsidRPr="004839F3" w:rsidRDefault="00F408F6" w:rsidP="00131AB4">
            <w:pPr>
              <w:autoSpaceDE w:val="0"/>
              <w:autoSpaceDN w:val="0"/>
              <w:adjustRightInd w:val="0"/>
              <w:contextualSpacing/>
              <w:rPr>
                <w:rFonts w:eastAsia="Arial"/>
                <w:bCs/>
                <w:sz w:val="22"/>
                <w:szCs w:val="22"/>
                <w:lang w:eastAsia="en-US"/>
              </w:rPr>
            </w:pPr>
          </w:p>
          <w:p w14:paraId="7E1C0C4E" w14:textId="15110F3D" w:rsidR="00F408F6" w:rsidRPr="004839F3" w:rsidRDefault="00F408F6" w:rsidP="00131AB4">
            <w:pPr>
              <w:autoSpaceDE w:val="0"/>
              <w:autoSpaceDN w:val="0"/>
              <w:adjustRightInd w:val="0"/>
              <w:contextualSpacing/>
              <w:rPr>
                <w:rFonts w:eastAsia="Arial"/>
                <w:bCs/>
                <w:sz w:val="22"/>
                <w:szCs w:val="22"/>
                <w:lang w:eastAsia="en-US"/>
              </w:rPr>
            </w:pPr>
          </w:p>
          <w:p w14:paraId="4A825739" w14:textId="05590B2A" w:rsidR="00F408F6" w:rsidRPr="004839F3" w:rsidRDefault="00F408F6" w:rsidP="00131AB4">
            <w:pPr>
              <w:autoSpaceDE w:val="0"/>
              <w:autoSpaceDN w:val="0"/>
              <w:adjustRightInd w:val="0"/>
              <w:contextualSpacing/>
              <w:rPr>
                <w:rFonts w:eastAsia="Arial"/>
                <w:bCs/>
                <w:sz w:val="22"/>
                <w:szCs w:val="22"/>
                <w:lang w:eastAsia="en-US"/>
              </w:rPr>
            </w:pPr>
          </w:p>
          <w:p w14:paraId="440DFB7C" w14:textId="6775AAD9" w:rsidR="00F408F6" w:rsidRPr="004839F3" w:rsidRDefault="00F408F6" w:rsidP="00131AB4">
            <w:pPr>
              <w:autoSpaceDE w:val="0"/>
              <w:autoSpaceDN w:val="0"/>
              <w:adjustRightInd w:val="0"/>
              <w:contextualSpacing/>
              <w:rPr>
                <w:rFonts w:eastAsia="Arial"/>
                <w:bCs/>
                <w:sz w:val="22"/>
                <w:szCs w:val="22"/>
                <w:lang w:eastAsia="en-US"/>
              </w:rPr>
            </w:pPr>
          </w:p>
          <w:p w14:paraId="282828C4" w14:textId="27B0AA31" w:rsidR="00F408F6" w:rsidRPr="004839F3" w:rsidRDefault="00F408F6" w:rsidP="00131AB4">
            <w:pPr>
              <w:autoSpaceDE w:val="0"/>
              <w:autoSpaceDN w:val="0"/>
              <w:adjustRightInd w:val="0"/>
              <w:contextualSpacing/>
              <w:rPr>
                <w:rFonts w:eastAsia="Arial"/>
                <w:bCs/>
                <w:sz w:val="22"/>
                <w:szCs w:val="22"/>
                <w:lang w:eastAsia="en-US"/>
              </w:rPr>
            </w:pPr>
          </w:p>
          <w:p w14:paraId="3F7DDC1D" w14:textId="5A7214DB" w:rsidR="00F408F6" w:rsidRPr="004839F3" w:rsidRDefault="00F408F6" w:rsidP="00131AB4">
            <w:pPr>
              <w:autoSpaceDE w:val="0"/>
              <w:autoSpaceDN w:val="0"/>
              <w:adjustRightInd w:val="0"/>
              <w:contextualSpacing/>
              <w:rPr>
                <w:rFonts w:eastAsia="Arial"/>
                <w:bCs/>
                <w:sz w:val="22"/>
                <w:szCs w:val="22"/>
                <w:lang w:eastAsia="en-US"/>
              </w:rPr>
            </w:pPr>
          </w:p>
          <w:p w14:paraId="65970AF8" w14:textId="6E8CBE22" w:rsidR="00F408F6" w:rsidRPr="004839F3" w:rsidRDefault="00F408F6" w:rsidP="00131AB4">
            <w:pPr>
              <w:autoSpaceDE w:val="0"/>
              <w:autoSpaceDN w:val="0"/>
              <w:adjustRightInd w:val="0"/>
              <w:contextualSpacing/>
              <w:rPr>
                <w:rFonts w:eastAsia="Arial"/>
                <w:bCs/>
                <w:sz w:val="22"/>
                <w:szCs w:val="22"/>
                <w:lang w:eastAsia="en-US"/>
              </w:rPr>
            </w:pPr>
          </w:p>
          <w:p w14:paraId="286709BA" w14:textId="13ECE34A" w:rsidR="00F408F6" w:rsidRPr="004839F3" w:rsidRDefault="00F408F6" w:rsidP="00131AB4">
            <w:pPr>
              <w:autoSpaceDE w:val="0"/>
              <w:autoSpaceDN w:val="0"/>
              <w:adjustRightInd w:val="0"/>
              <w:contextualSpacing/>
              <w:rPr>
                <w:rFonts w:eastAsia="Arial"/>
                <w:bCs/>
                <w:sz w:val="22"/>
                <w:szCs w:val="22"/>
                <w:lang w:eastAsia="en-US"/>
              </w:rPr>
            </w:pPr>
          </w:p>
          <w:p w14:paraId="01D842A3" w14:textId="608115E5" w:rsidR="00F408F6" w:rsidRPr="004839F3" w:rsidRDefault="00F408F6" w:rsidP="00131AB4">
            <w:pPr>
              <w:autoSpaceDE w:val="0"/>
              <w:autoSpaceDN w:val="0"/>
              <w:adjustRightInd w:val="0"/>
              <w:contextualSpacing/>
              <w:rPr>
                <w:rFonts w:eastAsia="Arial"/>
                <w:bCs/>
                <w:sz w:val="22"/>
                <w:szCs w:val="22"/>
                <w:lang w:eastAsia="en-US"/>
              </w:rPr>
            </w:pPr>
          </w:p>
          <w:p w14:paraId="5331D240" w14:textId="395BCCD9" w:rsidR="00F408F6" w:rsidRPr="004839F3" w:rsidRDefault="00F408F6" w:rsidP="00131AB4">
            <w:pPr>
              <w:autoSpaceDE w:val="0"/>
              <w:autoSpaceDN w:val="0"/>
              <w:adjustRightInd w:val="0"/>
              <w:contextualSpacing/>
              <w:rPr>
                <w:rFonts w:eastAsia="Arial"/>
                <w:bCs/>
                <w:sz w:val="22"/>
                <w:szCs w:val="22"/>
                <w:lang w:eastAsia="en-US"/>
              </w:rPr>
            </w:pPr>
          </w:p>
          <w:p w14:paraId="11CE7461" w14:textId="38537505" w:rsidR="00F408F6" w:rsidRPr="004839F3" w:rsidRDefault="00F408F6" w:rsidP="00131AB4">
            <w:pPr>
              <w:autoSpaceDE w:val="0"/>
              <w:autoSpaceDN w:val="0"/>
              <w:adjustRightInd w:val="0"/>
              <w:contextualSpacing/>
              <w:rPr>
                <w:rFonts w:eastAsia="Arial"/>
                <w:bCs/>
                <w:sz w:val="22"/>
                <w:szCs w:val="22"/>
                <w:lang w:eastAsia="en-US"/>
              </w:rPr>
            </w:pPr>
          </w:p>
          <w:p w14:paraId="74BD1B1A" w14:textId="15C5AFEE" w:rsidR="00F408F6" w:rsidRPr="004839F3" w:rsidRDefault="00F408F6" w:rsidP="00131AB4">
            <w:pPr>
              <w:autoSpaceDE w:val="0"/>
              <w:autoSpaceDN w:val="0"/>
              <w:adjustRightInd w:val="0"/>
              <w:contextualSpacing/>
              <w:rPr>
                <w:rFonts w:eastAsia="Arial"/>
                <w:bCs/>
                <w:sz w:val="22"/>
                <w:szCs w:val="22"/>
                <w:lang w:eastAsia="en-US"/>
              </w:rPr>
            </w:pPr>
          </w:p>
          <w:p w14:paraId="5BFAFE1F" w14:textId="46F3E219" w:rsidR="00F408F6" w:rsidRPr="004839F3" w:rsidRDefault="00F408F6" w:rsidP="00131AB4">
            <w:pPr>
              <w:autoSpaceDE w:val="0"/>
              <w:autoSpaceDN w:val="0"/>
              <w:adjustRightInd w:val="0"/>
              <w:contextualSpacing/>
              <w:rPr>
                <w:rFonts w:eastAsia="Arial"/>
                <w:bCs/>
                <w:sz w:val="22"/>
                <w:szCs w:val="22"/>
                <w:lang w:eastAsia="en-US"/>
              </w:rPr>
            </w:pPr>
          </w:p>
          <w:p w14:paraId="1535B612" w14:textId="489693F9" w:rsidR="00F408F6" w:rsidRPr="004839F3" w:rsidRDefault="00F408F6" w:rsidP="00131AB4">
            <w:pPr>
              <w:autoSpaceDE w:val="0"/>
              <w:autoSpaceDN w:val="0"/>
              <w:adjustRightInd w:val="0"/>
              <w:contextualSpacing/>
              <w:rPr>
                <w:rFonts w:eastAsia="Arial"/>
                <w:bCs/>
                <w:sz w:val="22"/>
                <w:szCs w:val="22"/>
                <w:lang w:eastAsia="en-US"/>
              </w:rPr>
            </w:pPr>
          </w:p>
          <w:p w14:paraId="53B7A394" w14:textId="470B42BA" w:rsidR="00F408F6" w:rsidRPr="004839F3" w:rsidRDefault="00F408F6" w:rsidP="00131AB4">
            <w:pPr>
              <w:autoSpaceDE w:val="0"/>
              <w:autoSpaceDN w:val="0"/>
              <w:adjustRightInd w:val="0"/>
              <w:contextualSpacing/>
              <w:rPr>
                <w:rFonts w:eastAsia="Arial"/>
                <w:bCs/>
                <w:sz w:val="22"/>
                <w:szCs w:val="22"/>
                <w:lang w:eastAsia="en-US"/>
              </w:rPr>
            </w:pPr>
          </w:p>
          <w:p w14:paraId="1574C7C8" w14:textId="77777777" w:rsidR="00F408F6" w:rsidRPr="004839F3" w:rsidRDefault="00F408F6" w:rsidP="00131AB4">
            <w:pPr>
              <w:autoSpaceDE w:val="0"/>
              <w:autoSpaceDN w:val="0"/>
              <w:adjustRightInd w:val="0"/>
              <w:contextualSpacing/>
              <w:rPr>
                <w:rFonts w:eastAsia="Arial"/>
                <w:bCs/>
                <w:sz w:val="22"/>
                <w:szCs w:val="22"/>
                <w:lang w:eastAsia="en-US"/>
              </w:rPr>
            </w:pPr>
          </w:p>
          <w:p w14:paraId="3AC65DE1" w14:textId="77777777" w:rsidR="00F408F6" w:rsidRPr="004839F3" w:rsidRDefault="00F408F6" w:rsidP="00131AB4">
            <w:pPr>
              <w:autoSpaceDE w:val="0"/>
              <w:autoSpaceDN w:val="0"/>
              <w:adjustRightInd w:val="0"/>
              <w:contextualSpacing/>
              <w:rPr>
                <w:rFonts w:eastAsia="Arial"/>
                <w:bCs/>
                <w:sz w:val="22"/>
                <w:szCs w:val="22"/>
                <w:lang w:eastAsia="en-US"/>
              </w:rPr>
            </w:pPr>
          </w:p>
          <w:p w14:paraId="018FD69F" w14:textId="77777777" w:rsidR="00150178" w:rsidRPr="004839F3" w:rsidRDefault="00150178" w:rsidP="00131AB4">
            <w:pPr>
              <w:autoSpaceDE w:val="0"/>
              <w:autoSpaceDN w:val="0"/>
              <w:adjustRightInd w:val="0"/>
              <w:contextualSpacing/>
              <w:rPr>
                <w:rFonts w:eastAsia="Arial"/>
                <w:bCs/>
                <w:sz w:val="22"/>
                <w:szCs w:val="22"/>
                <w:lang w:eastAsia="en-US"/>
              </w:rPr>
            </w:pPr>
          </w:p>
          <w:p w14:paraId="12997234" w14:textId="3C210D89" w:rsidR="00964272" w:rsidRPr="004839F3" w:rsidRDefault="00974D89" w:rsidP="00131AB4">
            <w:pPr>
              <w:autoSpaceDE w:val="0"/>
              <w:autoSpaceDN w:val="0"/>
              <w:adjustRightInd w:val="0"/>
              <w:contextualSpacing/>
              <w:rPr>
                <w:rFonts w:eastAsia="Arial"/>
                <w:bCs/>
                <w:sz w:val="22"/>
                <w:szCs w:val="22"/>
                <w:lang w:eastAsia="en-US"/>
              </w:rPr>
            </w:pPr>
            <w:r w:rsidRPr="004839F3">
              <w:rPr>
                <w:rFonts w:eastAsia="Arial"/>
                <w:bCs/>
                <w:sz w:val="22"/>
                <w:szCs w:val="22"/>
                <w:lang w:eastAsia="en-US"/>
              </w:rPr>
              <w:t>___________________</w:t>
            </w:r>
            <w:r w:rsidR="00751B77" w:rsidRPr="004839F3">
              <w:rPr>
                <w:sz w:val="22"/>
                <w:szCs w:val="22"/>
              </w:rPr>
              <w:t xml:space="preserve"> </w:t>
            </w:r>
          </w:p>
          <w:p w14:paraId="23BEEFC9" w14:textId="77777777" w:rsidR="00CD720A" w:rsidRPr="004839F3" w:rsidRDefault="000A56F9" w:rsidP="00131AB4">
            <w:pPr>
              <w:autoSpaceDE w:val="0"/>
              <w:autoSpaceDN w:val="0"/>
              <w:adjustRightInd w:val="0"/>
              <w:contextualSpacing/>
              <w:rPr>
                <w:rFonts w:eastAsia="Arial"/>
                <w:bCs/>
                <w:sz w:val="22"/>
                <w:szCs w:val="22"/>
                <w:lang w:eastAsia="en-US"/>
              </w:rPr>
            </w:pPr>
            <w:proofErr w:type="spellStart"/>
            <w:r w:rsidRPr="004839F3">
              <w:rPr>
                <w:rFonts w:eastAsia="Arial"/>
                <w:bCs/>
                <w:sz w:val="22"/>
                <w:szCs w:val="22"/>
                <w:lang w:eastAsia="en-US"/>
              </w:rPr>
              <w:t>м</w:t>
            </w:r>
            <w:r w:rsidR="00CD720A" w:rsidRPr="004839F3">
              <w:rPr>
                <w:rFonts w:eastAsia="Arial"/>
                <w:bCs/>
                <w:sz w:val="22"/>
                <w:szCs w:val="22"/>
                <w:lang w:eastAsia="en-US"/>
              </w:rPr>
              <w:t>.п</w:t>
            </w:r>
            <w:proofErr w:type="spellEnd"/>
            <w:r w:rsidR="00CD720A" w:rsidRPr="004839F3">
              <w:rPr>
                <w:rFonts w:eastAsia="Arial"/>
                <w:bCs/>
                <w:sz w:val="22"/>
                <w:szCs w:val="22"/>
                <w:lang w:eastAsia="en-US"/>
              </w:rPr>
              <w:t>.</w:t>
            </w:r>
          </w:p>
        </w:tc>
        <w:tc>
          <w:tcPr>
            <w:tcW w:w="4820" w:type="dxa"/>
          </w:tcPr>
          <w:p w14:paraId="6F01C304" w14:textId="77777777" w:rsidR="00964272" w:rsidRPr="004839F3" w:rsidRDefault="00974D89" w:rsidP="00131AB4">
            <w:pPr>
              <w:autoSpaceDE w:val="0"/>
              <w:autoSpaceDN w:val="0"/>
              <w:adjustRightInd w:val="0"/>
              <w:contextualSpacing/>
              <w:rPr>
                <w:rFonts w:eastAsia="Arial"/>
                <w:b/>
                <w:bCs/>
                <w:sz w:val="22"/>
                <w:szCs w:val="22"/>
                <w:lang w:eastAsia="en-US"/>
              </w:rPr>
            </w:pPr>
            <w:r w:rsidRPr="004839F3">
              <w:rPr>
                <w:rFonts w:eastAsia="Arial"/>
                <w:b/>
                <w:bCs/>
                <w:sz w:val="22"/>
                <w:szCs w:val="22"/>
                <w:lang w:eastAsia="en-US"/>
              </w:rPr>
              <w:lastRenderedPageBreak/>
              <w:t>ЗАКАЗЧИК</w:t>
            </w:r>
          </w:p>
          <w:p w14:paraId="31A357DB" w14:textId="77777777" w:rsidR="00A162EA" w:rsidRPr="004839F3" w:rsidRDefault="00EF5B07" w:rsidP="00131AB4">
            <w:pPr>
              <w:tabs>
                <w:tab w:val="left" w:pos="0"/>
              </w:tabs>
              <w:contextualSpacing/>
              <w:rPr>
                <w:rFonts w:eastAsia="Arial"/>
                <w:sz w:val="22"/>
                <w:szCs w:val="22"/>
                <w:lang w:eastAsia="en-US"/>
              </w:rPr>
            </w:pPr>
            <w:r w:rsidRPr="004839F3">
              <w:rPr>
                <w:rFonts w:eastAsia="Arial"/>
                <w:sz w:val="22"/>
                <w:szCs w:val="22"/>
                <w:lang w:eastAsia="en-US"/>
              </w:rPr>
              <w:t>ООО «</w:t>
            </w:r>
            <w:r w:rsidR="00974D89" w:rsidRPr="004839F3">
              <w:rPr>
                <w:rFonts w:eastAsia="Arial"/>
                <w:sz w:val="22"/>
                <w:szCs w:val="22"/>
                <w:lang w:eastAsia="en-US"/>
              </w:rPr>
              <w:t>БНГРЭ»</w:t>
            </w:r>
          </w:p>
          <w:p w14:paraId="626E3982" w14:textId="009B9E62"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Место нахождения (адрес): 660135 Красноярский </w:t>
            </w:r>
            <w:r w:rsidR="00AE5656" w:rsidRPr="004839F3">
              <w:rPr>
                <w:rFonts w:eastAsia="Arial"/>
                <w:sz w:val="22"/>
                <w:szCs w:val="22"/>
                <w:lang w:eastAsia="en-US"/>
              </w:rPr>
              <w:t>край, Красноярск</w:t>
            </w:r>
            <w:r w:rsidRPr="004839F3">
              <w:rPr>
                <w:rFonts w:eastAsia="Arial"/>
                <w:sz w:val="22"/>
                <w:szCs w:val="22"/>
                <w:lang w:eastAsia="en-US"/>
              </w:rPr>
              <w:t xml:space="preserve"> г., Весны ул., д. 3 «А»</w:t>
            </w:r>
          </w:p>
          <w:p w14:paraId="39A11EF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тел./факс: (391)274-86-81, (391)274-86-99</w:t>
            </w:r>
          </w:p>
          <w:p w14:paraId="752DFBC3"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Адрес эл. почты: </w:t>
            </w:r>
            <w:hyperlink r:id="rId10" w:history="1">
              <w:r w:rsidRPr="004839F3">
                <w:rPr>
                  <w:rFonts w:eastAsia="Arial"/>
                  <w:sz w:val="22"/>
                  <w:szCs w:val="22"/>
                  <w:lang w:eastAsia="en-US"/>
                </w:rPr>
                <w:t>priemnaya@bngre.ru</w:t>
              </w:r>
            </w:hyperlink>
          </w:p>
          <w:p w14:paraId="002068B9"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103 880 000 3990</w:t>
            </w:r>
          </w:p>
          <w:p w14:paraId="765E1E8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ИНН:880 101 1908     КПП:246 501 001</w:t>
            </w:r>
          </w:p>
          <w:p w14:paraId="13C5158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ОКПО: 47833210</w:t>
            </w:r>
          </w:p>
          <w:p w14:paraId="0AD7BC08"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lastRenderedPageBreak/>
              <w:t>Банковские реквизиты:</w:t>
            </w:r>
          </w:p>
          <w:p w14:paraId="1155262C" w14:textId="53CFB718"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Банк «</w:t>
            </w:r>
            <w:proofErr w:type="spellStart"/>
            <w:r w:rsidRPr="004839F3">
              <w:rPr>
                <w:rFonts w:eastAsia="Arial"/>
                <w:sz w:val="22"/>
                <w:szCs w:val="22"/>
                <w:lang w:eastAsia="en-US"/>
              </w:rPr>
              <w:t>ВбРР</w:t>
            </w:r>
            <w:proofErr w:type="spellEnd"/>
            <w:r w:rsidRPr="004839F3">
              <w:rPr>
                <w:rFonts w:eastAsia="Arial"/>
                <w:sz w:val="22"/>
                <w:szCs w:val="22"/>
                <w:lang w:eastAsia="en-US"/>
              </w:rPr>
              <w:t>» (АО) г.</w:t>
            </w:r>
            <w:r w:rsidR="00FB2AAC" w:rsidRPr="004839F3">
              <w:rPr>
                <w:rFonts w:eastAsia="Arial"/>
                <w:sz w:val="22"/>
                <w:szCs w:val="22"/>
                <w:lang w:eastAsia="en-US"/>
              </w:rPr>
              <w:t xml:space="preserve"> </w:t>
            </w:r>
            <w:r w:rsidRPr="004839F3">
              <w:rPr>
                <w:rFonts w:eastAsia="Arial"/>
                <w:sz w:val="22"/>
                <w:szCs w:val="22"/>
                <w:lang w:eastAsia="en-US"/>
              </w:rPr>
              <w:t>Москва</w:t>
            </w:r>
          </w:p>
          <w:p w14:paraId="0AA6205B"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 xml:space="preserve">ИНН/КПП: 7736153344/775001001    </w:t>
            </w:r>
          </w:p>
          <w:p w14:paraId="223409A5"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ОГРН: 1027739186914    ОКПО: 42881635</w:t>
            </w:r>
          </w:p>
          <w:p w14:paraId="4162B677"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р/с: 407 028 105 000 000 059 49</w:t>
            </w:r>
          </w:p>
          <w:p w14:paraId="02FEBD90"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к/с: 301 018 109 000 000 008 80</w:t>
            </w:r>
          </w:p>
          <w:p w14:paraId="01BAF7FC" w14:textId="77777777" w:rsidR="00A162EA" w:rsidRPr="004839F3" w:rsidRDefault="00974D89" w:rsidP="00131AB4">
            <w:pPr>
              <w:tabs>
                <w:tab w:val="left" w:pos="0"/>
              </w:tabs>
              <w:contextualSpacing/>
              <w:rPr>
                <w:rFonts w:eastAsia="Arial"/>
                <w:sz w:val="22"/>
                <w:szCs w:val="22"/>
                <w:lang w:eastAsia="en-US"/>
              </w:rPr>
            </w:pPr>
            <w:r w:rsidRPr="004839F3">
              <w:rPr>
                <w:rFonts w:eastAsia="Arial"/>
                <w:sz w:val="22"/>
                <w:szCs w:val="22"/>
                <w:lang w:eastAsia="en-US"/>
              </w:rPr>
              <w:t>БИК: 04 45 25 880</w:t>
            </w:r>
          </w:p>
          <w:p w14:paraId="19801D74" w14:textId="77777777" w:rsidR="0082587E" w:rsidRPr="004839F3" w:rsidRDefault="0082587E" w:rsidP="00131AB4">
            <w:pPr>
              <w:autoSpaceDE w:val="0"/>
              <w:autoSpaceDN w:val="0"/>
              <w:adjustRightInd w:val="0"/>
              <w:contextualSpacing/>
              <w:rPr>
                <w:rFonts w:eastAsia="Arial"/>
                <w:sz w:val="22"/>
                <w:szCs w:val="22"/>
                <w:lang w:eastAsia="en-US"/>
              </w:rPr>
            </w:pPr>
          </w:p>
          <w:p w14:paraId="33D7ED1D" w14:textId="77777777" w:rsidR="00751B77" w:rsidRPr="004839F3" w:rsidRDefault="00751B77" w:rsidP="00751B77">
            <w:pPr>
              <w:shd w:val="clear" w:color="auto" w:fill="FFFFFF"/>
              <w:ind w:right="158"/>
              <w:rPr>
                <w:b/>
                <w:bCs/>
                <w:sz w:val="22"/>
                <w:szCs w:val="22"/>
              </w:rPr>
            </w:pPr>
            <w:r w:rsidRPr="004839F3">
              <w:rPr>
                <w:b/>
                <w:bCs/>
                <w:sz w:val="22"/>
                <w:szCs w:val="22"/>
              </w:rPr>
              <w:t xml:space="preserve">Генеральный директор  </w:t>
            </w:r>
          </w:p>
          <w:p w14:paraId="77FEA9FB" w14:textId="77777777" w:rsidR="00150178" w:rsidRPr="004839F3" w:rsidRDefault="00150178" w:rsidP="00131AB4">
            <w:pPr>
              <w:autoSpaceDE w:val="0"/>
              <w:autoSpaceDN w:val="0"/>
              <w:adjustRightInd w:val="0"/>
              <w:contextualSpacing/>
              <w:rPr>
                <w:rFonts w:eastAsia="Arial"/>
                <w:sz w:val="22"/>
                <w:szCs w:val="22"/>
                <w:lang w:eastAsia="en-US"/>
              </w:rPr>
            </w:pPr>
          </w:p>
          <w:p w14:paraId="766F1C8F" w14:textId="77777777" w:rsidR="00150178" w:rsidRPr="004839F3" w:rsidRDefault="00150178" w:rsidP="00131AB4">
            <w:pPr>
              <w:autoSpaceDE w:val="0"/>
              <w:autoSpaceDN w:val="0"/>
              <w:adjustRightInd w:val="0"/>
              <w:contextualSpacing/>
              <w:rPr>
                <w:rFonts w:eastAsia="Arial"/>
                <w:sz w:val="22"/>
                <w:szCs w:val="22"/>
                <w:lang w:eastAsia="en-US"/>
              </w:rPr>
            </w:pPr>
          </w:p>
          <w:p w14:paraId="0D947B0D" w14:textId="04AD74B6" w:rsidR="00964272" w:rsidRPr="004839F3" w:rsidRDefault="00974D89" w:rsidP="00131AB4">
            <w:pPr>
              <w:autoSpaceDE w:val="0"/>
              <w:autoSpaceDN w:val="0"/>
              <w:adjustRightInd w:val="0"/>
              <w:contextualSpacing/>
              <w:rPr>
                <w:rFonts w:eastAsia="Arial"/>
                <w:sz w:val="22"/>
                <w:szCs w:val="22"/>
                <w:lang w:eastAsia="en-US"/>
              </w:rPr>
            </w:pPr>
            <w:r w:rsidRPr="004839F3">
              <w:rPr>
                <w:rFonts w:eastAsia="Arial"/>
                <w:sz w:val="22"/>
                <w:szCs w:val="22"/>
                <w:lang w:eastAsia="en-US"/>
              </w:rPr>
              <w:t>_____________________</w:t>
            </w:r>
            <w:r w:rsidR="0082587E" w:rsidRPr="004839F3">
              <w:rPr>
                <w:rFonts w:eastAsia="Arial"/>
                <w:sz w:val="22"/>
                <w:szCs w:val="22"/>
                <w:lang w:eastAsia="en-US"/>
              </w:rPr>
              <w:t xml:space="preserve"> Н.Ф. Ганиев</w:t>
            </w:r>
          </w:p>
          <w:p w14:paraId="14414CBC" w14:textId="77777777" w:rsidR="00CD720A" w:rsidRPr="004839F3" w:rsidRDefault="000A56F9" w:rsidP="00131AB4">
            <w:pPr>
              <w:autoSpaceDE w:val="0"/>
              <w:autoSpaceDN w:val="0"/>
              <w:adjustRightInd w:val="0"/>
              <w:contextualSpacing/>
              <w:rPr>
                <w:rFonts w:eastAsia="Arial"/>
                <w:sz w:val="22"/>
                <w:szCs w:val="22"/>
                <w:lang w:eastAsia="en-US"/>
              </w:rPr>
            </w:pPr>
            <w:proofErr w:type="spellStart"/>
            <w:r w:rsidRPr="004839F3">
              <w:rPr>
                <w:rFonts w:eastAsia="Arial"/>
                <w:sz w:val="22"/>
                <w:szCs w:val="22"/>
                <w:lang w:eastAsia="en-US"/>
              </w:rPr>
              <w:t>м</w:t>
            </w:r>
            <w:r w:rsidR="00CD720A" w:rsidRPr="004839F3">
              <w:rPr>
                <w:rFonts w:eastAsia="Arial"/>
                <w:sz w:val="22"/>
                <w:szCs w:val="22"/>
                <w:lang w:eastAsia="en-US"/>
              </w:rPr>
              <w:t>.п</w:t>
            </w:r>
            <w:proofErr w:type="spellEnd"/>
            <w:r w:rsidR="00CD720A" w:rsidRPr="004839F3">
              <w:rPr>
                <w:rFonts w:eastAsia="Arial"/>
                <w:sz w:val="22"/>
                <w:szCs w:val="22"/>
                <w:lang w:eastAsia="en-US"/>
              </w:rPr>
              <w:t>.</w:t>
            </w:r>
          </w:p>
        </w:tc>
      </w:tr>
    </w:tbl>
    <w:p w14:paraId="6E5D56AE" w14:textId="77777777" w:rsidR="0082587E" w:rsidRPr="004839F3" w:rsidRDefault="0082587E" w:rsidP="0019563C">
      <w:pPr>
        <w:jc w:val="both"/>
        <w:rPr>
          <w:sz w:val="22"/>
          <w:szCs w:val="22"/>
        </w:rPr>
      </w:pPr>
    </w:p>
    <w:sectPr w:rsidR="0082587E" w:rsidRPr="004839F3" w:rsidSect="006F7A14">
      <w:footerReference w:type="even" r:id="rId11"/>
      <w:footerReference w:type="default" r:id="rId12"/>
      <w:pgSz w:w="11906" w:h="16838" w:code="9"/>
      <w:pgMar w:top="993" w:right="849" w:bottom="1276" w:left="1560" w:header="0" w:footer="59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2614D4" w14:textId="77777777" w:rsidR="009F6141" w:rsidRDefault="009F6141">
      <w:r>
        <w:separator/>
      </w:r>
    </w:p>
  </w:endnote>
  <w:endnote w:type="continuationSeparator" w:id="0">
    <w:p w14:paraId="69A6470F" w14:textId="77777777" w:rsidR="009F6141" w:rsidRDefault="009F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712BB" w14:textId="77777777" w:rsidR="009F6141" w:rsidRDefault="009F6141">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1B467B0C" w14:textId="77777777" w:rsidR="009F6141" w:rsidRDefault="009F614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9615984"/>
      <w:docPartObj>
        <w:docPartGallery w:val="Page Numbers (Bottom of Page)"/>
        <w:docPartUnique/>
      </w:docPartObj>
    </w:sdtPr>
    <w:sdtContent>
      <w:p w14:paraId="5874FE55" w14:textId="54137EDE" w:rsidR="009F6141" w:rsidRDefault="009F6141" w:rsidP="006A202F">
        <w:pPr>
          <w:pStyle w:val="aa"/>
          <w:jc w:val="right"/>
        </w:pPr>
        <w:r>
          <w:fldChar w:fldCharType="begin"/>
        </w:r>
        <w:r>
          <w:instrText>PAGE   \* MERGEFORMAT</w:instrText>
        </w:r>
        <w:r>
          <w:fldChar w:fldCharType="separate"/>
        </w:r>
        <w:r>
          <w:rPr>
            <w:noProof/>
          </w:rPr>
          <w:t>36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1921A" w14:textId="77777777" w:rsidR="009F6141" w:rsidRDefault="009F6141">
      <w:r>
        <w:separator/>
      </w:r>
    </w:p>
  </w:footnote>
  <w:footnote w:type="continuationSeparator" w:id="0">
    <w:p w14:paraId="355ED9D1" w14:textId="77777777" w:rsidR="009F6141" w:rsidRDefault="009F6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6FA9"/>
    <w:multiLevelType w:val="hybridMultilevel"/>
    <w:tmpl w:val="CB286C5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10040D11"/>
    <w:multiLevelType w:val="hybridMultilevel"/>
    <w:tmpl w:val="E6D06BCC"/>
    <w:lvl w:ilvl="0" w:tplc="B9487D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726D1"/>
    <w:multiLevelType w:val="hybridMultilevel"/>
    <w:tmpl w:val="A042AB74"/>
    <w:lvl w:ilvl="0" w:tplc="04190003">
      <w:start w:val="1"/>
      <w:numFmt w:val="bullet"/>
      <w:lvlText w:val="o"/>
      <w:lvlJc w:val="left"/>
      <w:pPr>
        <w:ind w:left="2160" w:hanging="360"/>
      </w:pPr>
      <w:rPr>
        <w:rFonts w:ascii="Courier New" w:hAnsi="Courier New" w:cs="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 w15:restartNumberingAfterBreak="0">
    <w:nsid w:val="133475E5"/>
    <w:multiLevelType w:val="multilevel"/>
    <w:tmpl w:val="3D4AA9C6"/>
    <w:lvl w:ilvl="0">
      <w:start w:val="1"/>
      <w:numFmt w:val="decimal"/>
      <w:lvlText w:val="%1."/>
      <w:lvlJc w:val="left"/>
      <w:pPr>
        <w:ind w:left="720" w:hanging="360"/>
      </w:p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5273CA0"/>
    <w:multiLevelType w:val="hybridMultilevel"/>
    <w:tmpl w:val="31E8F040"/>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15:restartNumberingAfterBreak="0">
    <w:nsid w:val="1FB22A53"/>
    <w:multiLevelType w:val="hybridMultilevel"/>
    <w:tmpl w:val="E5D24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47D0CAC"/>
    <w:multiLevelType w:val="multilevel"/>
    <w:tmpl w:val="B9C8AB7E"/>
    <w:lvl w:ilvl="0">
      <w:start w:val="1"/>
      <w:numFmt w:val="bullet"/>
      <w:lvlText w:val="­"/>
      <w:lvlJc w:val="left"/>
      <w:pPr>
        <w:ind w:left="360" w:hanging="360"/>
      </w:pPr>
      <w:rPr>
        <w:rFonts w:ascii="Segoe UI" w:hAnsi="Segoe UI" w:cs="Times New Roman" w:hint="default"/>
        <w:b w:val="0"/>
      </w:rPr>
    </w:lvl>
    <w:lvl w:ilvl="1">
      <w:start w:val="1"/>
      <w:numFmt w:val="decimal"/>
      <w:lvlText w:val="%1.%2."/>
      <w:lvlJc w:val="left"/>
      <w:pPr>
        <w:ind w:left="1800"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10" w15:restartNumberingAfterBreak="0">
    <w:nsid w:val="251C4AB3"/>
    <w:multiLevelType w:val="hybridMultilevel"/>
    <w:tmpl w:val="FD4254BC"/>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80F7622"/>
    <w:multiLevelType w:val="multilevel"/>
    <w:tmpl w:val="AFEC83BA"/>
    <w:lvl w:ilvl="0">
      <w:start w:val="1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28D07576"/>
    <w:multiLevelType w:val="hybridMultilevel"/>
    <w:tmpl w:val="20AA86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351257"/>
    <w:multiLevelType w:val="multilevel"/>
    <w:tmpl w:val="6A6C31F4"/>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4" w15:restartNumberingAfterBreak="0">
    <w:nsid w:val="29682264"/>
    <w:multiLevelType w:val="multilevel"/>
    <w:tmpl w:val="070834FA"/>
    <w:lvl w:ilvl="0">
      <w:start w:val="3"/>
      <w:numFmt w:val="decimal"/>
      <w:lvlText w:val="%1."/>
      <w:lvlJc w:val="left"/>
      <w:pPr>
        <w:ind w:left="360" w:hanging="360"/>
      </w:pPr>
      <w:rPr>
        <w:rFonts w:eastAsia="Arial" w:hint="default"/>
      </w:rPr>
    </w:lvl>
    <w:lvl w:ilvl="1">
      <w:start w:val="1"/>
      <w:numFmt w:val="decimal"/>
      <w:lvlText w:val="%1.%2."/>
      <w:lvlJc w:val="left"/>
      <w:pPr>
        <w:ind w:left="360" w:hanging="360"/>
      </w:pPr>
      <w:rPr>
        <w:rFonts w:eastAsia="Arial" w:hint="default"/>
      </w:rPr>
    </w:lvl>
    <w:lvl w:ilvl="2">
      <w:start w:val="1"/>
      <w:numFmt w:val="decimal"/>
      <w:lvlText w:val="%1.%2.%3."/>
      <w:lvlJc w:val="left"/>
      <w:pPr>
        <w:ind w:left="1146" w:hanging="720"/>
      </w:pPr>
      <w:rPr>
        <w:rFonts w:eastAsia="Arial" w:hint="default"/>
      </w:rPr>
    </w:lvl>
    <w:lvl w:ilvl="3">
      <w:start w:val="1"/>
      <w:numFmt w:val="decimal"/>
      <w:lvlText w:val="%1.%2.%3.%4."/>
      <w:lvlJc w:val="left"/>
      <w:pPr>
        <w:ind w:left="3960" w:hanging="720"/>
      </w:pPr>
      <w:rPr>
        <w:rFonts w:eastAsia="Arial" w:hint="default"/>
      </w:rPr>
    </w:lvl>
    <w:lvl w:ilvl="4">
      <w:start w:val="1"/>
      <w:numFmt w:val="decimal"/>
      <w:lvlText w:val="%1.%2.%3.%4.%5."/>
      <w:lvlJc w:val="left"/>
      <w:pPr>
        <w:ind w:left="5400" w:hanging="1080"/>
      </w:pPr>
      <w:rPr>
        <w:rFonts w:eastAsia="Arial" w:hint="default"/>
      </w:rPr>
    </w:lvl>
    <w:lvl w:ilvl="5">
      <w:start w:val="1"/>
      <w:numFmt w:val="decimal"/>
      <w:lvlText w:val="%1.%2.%3.%4.%5.%6."/>
      <w:lvlJc w:val="left"/>
      <w:pPr>
        <w:ind w:left="6480" w:hanging="1080"/>
      </w:pPr>
      <w:rPr>
        <w:rFonts w:eastAsia="Arial" w:hint="default"/>
      </w:rPr>
    </w:lvl>
    <w:lvl w:ilvl="6">
      <w:start w:val="1"/>
      <w:numFmt w:val="decimal"/>
      <w:lvlText w:val="%1.%2.%3.%4.%5.%6.%7."/>
      <w:lvlJc w:val="left"/>
      <w:pPr>
        <w:ind w:left="7920" w:hanging="1440"/>
      </w:pPr>
      <w:rPr>
        <w:rFonts w:eastAsia="Arial" w:hint="default"/>
      </w:rPr>
    </w:lvl>
    <w:lvl w:ilvl="7">
      <w:start w:val="1"/>
      <w:numFmt w:val="decimal"/>
      <w:lvlText w:val="%1.%2.%3.%4.%5.%6.%7.%8."/>
      <w:lvlJc w:val="left"/>
      <w:pPr>
        <w:ind w:left="9000" w:hanging="1440"/>
      </w:pPr>
      <w:rPr>
        <w:rFonts w:eastAsia="Arial" w:hint="default"/>
      </w:rPr>
    </w:lvl>
    <w:lvl w:ilvl="8">
      <w:start w:val="1"/>
      <w:numFmt w:val="decimal"/>
      <w:lvlText w:val="%1.%2.%3.%4.%5.%6.%7.%8.%9."/>
      <w:lvlJc w:val="left"/>
      <w:pPr>
        <w:ind w:left="10440" w:hanging="1800"/>
      </w:pPr>
      <w:rPr>
        <w:rFonts w:eastAsia="Arial" w:hint="default"/>
      </w:rPr>
    </w:lvl>
  </w:abstractNum>
  <w:abstractNum w:abstractNumId="15" w15:restartNumberingAfterBreak="0">
    <w:nsid w:val="32E1241F"/>
    <w:multiLevelType w:val="hybridMultilevel"/>
    <w:tmpl w:val="FABC9B7E"/>
    <w:lvl w:ilvl="0" w:tplc="0419000F">
      <w:start w:val="1"/>
      <w:numFmt w:val="decimal"/>
      <w:lvlText w:val="%1."/>
      <w:lvlJc w:val="left"/>
      <w:pPr>
        <w:ind w:left="1155" w:hanging="360"/>
      </w:pPr>
    </w:lvl>
    <w:lvl w:ilvl="1" w:tplc="04190019">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6" w15:restartNumberingAfterBreak="0">
    <w:nsid w:val="336151AC"/>
    <w:multiLevelType w:val="multilevel"/>
    <w:tmpl w:val="F760C46C"/>
    <w:lvl w:ilvl="0">
      <w:start w:val="5"/>
      <w:numFmt w:val="decimal"/>
      <w:lvlText w:val="%1"/>
      <w:lvlJc w:val="left"/>
      <w:pPr>
        <w:ind w:left="420" w:hanging="420"/>
      </w:pPr>
      <w:rPr>
        <w:rFonts w:hint="default"/>
      </w:rPr>
    </w:lvl>
    <w:lvl w:ilvl="1">
      <w:start w:val="5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9" w15:restartNumberingAfterBreak="0">
    <w:nsid w:val="36952EDD"/>
    <w:multiLevelType w:val="hybridMultilevel"/>
    <w:tmpl w:val="45C4C5D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903766F"/>
    <w:multiLevelType w:val="hybridMultilevel"/>
    <w:tmpl w:val="C2804BE2"/>
    <w:lvl w:ilvl="0" w:tplc="E280DEFC">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9693B8C"/>
    <w:multiLevelType w:val="hybridMultilevel"/>
    <w:tmpl w:val="69FA36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CEE3C33"/>
    <w:multiLevelType w:val="multilevel"/>
    <w:tmpl w:val="765E7A5A"/>
    <w:lvl w:ilvl="0">
      <w:start w:val="3"/>
      <w:numFmt w:val="decimal"/>
      <w:lvlText w:val="%1"/>
      <w:lvlJc w:val="left"/>
      <w:pPr>
        <w:ind w:left="480" w:hanging="480"/>
      </w:pPr>
      <w:rPr>
        <w:rFonts w:eastAsia="Arial" w:hint="default"/>
      </w:rPr>
    </w:lvl>
    <w:lvl w:ilvl="1">
      <w:start w:val="1"/>
      <w:numFmt w:val="decimal"/>
      <w:lvlText w:val="%1.%2"/>
      <w:lvlJc w:val="left"/>
      <w:pPr>
        <w:ind w:left="660" w:hanging="48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2880" w:hanging="1440"/>
      </w:pPr>
      <w:rPr>
        <w:rFonts w:eastAsia="Arial" w:hint="default"/>
      </w:rPr>
    </w:lvl>
  </w:abstractNum>
  <w:abstractNum w:abstractNumId="24" w15:restartNumberingAfterBreak="0">
    <w:nsid w:val="3ED76F09"/>
    <w:multiLevelType w:val="multilevel"/>
    <w:tmpl w:val="1430F32C"/>
    <w:lvl w:ilvl="0">
      <w:start w:val="1"/>
      <w:numFmt w:val="decimal"/>
      <w:lvlText w:val="%1."/>
      <w:lvlJc w:val="left"/>
      <w:pPr>
        <w:ind w:left="405" w:hanging="405"/>
      </w:pPr>
      <w:rPr>
        <w:rFonts w:hint="default"/>
      </w:rPr>
    </w:lvl>
    <w:lvl w:ilvl="1">
      <w:start w:val="40"/>
      <w:numFmt w:val="decimal"/>
      <w:lvlText w:val="%1.%2."/>
      <w:lvlJc w:val="left"/>
      <w:pPr>
        <w:ind w:left="1122" w:hanging="405"/>
      </w:pPr>
      <w:rPr>
        <w:rFonts w:hint="default"/>
      </w:rPr>
    </w:lvl>
    <w:lvl w:ilvl="2">
      <w:start w:val="1"/>
      <w:numFmt w:val="decimal"/>
      <w:lvlText w:val="%1.%2.%3."/>
      <w:lvlJc w:val="left"/>
      <w:pPr>
        <w:ind w:left="2154" w:hanging="720"/>
      </w:pPr>
      <w:rPr>
        <w:rFonts w:hint="default"/>
      </w:rPr>
    </w:lvl>
    <w:lvl w:ilvl="3">
      <w:start w:val="1"/>
      <w:numFmt w:val="decimal"/>
      <w:lvlText w:val="%1.%2.%3.%4."/>
      <w:lvlJc w:val="left"/>
      <w:pPr>
        <w:ind w:left="2871" w:hanging="720"/>
      </w:pPr>
      <w:rPr>
        <w:rFonts w:hint="default"/>
      </w:rPr>
    </w:lvl>
    <w:lvl w:ilvl="4">
      <w:start w:val="1"/>
      <w:numFmt w:val="decimal"/>
      <w:lvlText w:val="%1.%2.%3.%4.%5."/>
      <w:lvlJc w:val="left"/>
      <w:pPr>
        <w:ind w:left="3948" w:hanging="1080"/>
      </w:pPr>
      <w:rPr>
        <w:rFonts w:hint="default"/>
      </w:rPr>
    </w:lvl>
    <w:lvl w:ilvl="5">
      <w:start w:val="1"/>
      <w:numFmt w:val="decimal"/>
      <w:lvlText w:val="%1.%2.%3.%4.%5.%6."/>
      <w:lvlJc w:val="left"/>
      <w:pPr>
        <w:ind w:left="4665" w:hanging="1080"/>
      </w:pPr>
      <w:rPr>
        <w:rFonts w:hint="default"/>
      </w:rPr>
    </w:lvl>
    <w:lvl w:ilvl="6">
      <w:start w:val="1"/>
      <w:numFmt w:val="decimal"/>
      <w:lvlText w:val="%1.%2.%3.%4.%5.%6.%7."/>
      <w:lvlJc w:val="left"/>
      <w:pPr>
        <w:ind w:left="5382" w:hanging="1080"/>
      </w:pPr>
      <w:rPr>
        <w:rFonts w:hint="default"/>
      </w:rPr>
    </w:lvl>
    <w:lvl w:ilvl="7">
      <w:start w:val="1"/>
      <w:numFmt w:val="decimal"/>
      <w:lvlText w:val="%1.%2.%3.%4.%5.%6.%7.%8."/>
      <w:lvlJc w:val="left"/>
      <w:pPr>
        <w:ind w:left="6459" w:hanging="1440"/>
      </w:pPr>
      <w:rPr>
        <w:rFonts w:hint="default"/>
      </w:rPr>
    </w:lvl>
    <w:lvl w:ilvl="8">
      <w:start w:val="1"/>
      <w:numFmt w:val="decimal"/>
      <w:lvlText w:val="%1.%2.%3.%4.%5.%6.%7.%8.%9."/>
      <w:lvlJc w:val="left"/>
      <w:pPr>
        <w:ind w:left="7176" w:hanging="1440"/>
      </w:pPr>
      <w:rPr>
        <w:rFonts w:hint="default"/>
      </w:rPr>
    </w:lvl>
  </w:abstractNum>
  <w:abstractNum w:abstractNumId="25" w15:restartNumberingAfterBreak="0">
    <w:nsid w:val="451F6B2A"/>
    <w:multiLevelType w:val="hybridMultilevel"/>
    <w:tmpl w:val="06D0BA64"/>
    <w:lvl w:ilvl="0" w:tplc="3FAAD422">
      <w:start w:val="1"/>
      <w:numFmt w:val="bullet"/>
      <w:lvlText w:val="­"/>
      <w:lvlJc w:val="left"/>
      <w:pPr>
        <w:ind w:left="720" w:hanging="360"/>
      </w:pPr>
      <w:rPr>
        <w:rFonts w:ascii="Segoe UI" w:hAnsi="Segoe U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45F34D2B"/>
    <w:multiLevelType w:val="multilevel"/>
    <w:tmpl w:val="768A1AA4"/>
    <w:lvl w:ilvl="0">
      <w:start w:val="5"/>
      <w:numFmt w:val="decimal"/>
      <w:lvlText w:val="%1."/>
      <w:lvlJc w:val="left"/>
      <w:pPr>
        <w:ind w:left="480" w:hanging="480"/>
      </w:pPr>
      <w:rPr>
        <w:rFonts w:hint="default"/>
      </w:rPr>
    </w:lvl>
    <w:lvl w:ilvl="1">
      <w:start w:val="4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9A1577"/>
    <w:multiLevelType w:val="multilevel"/>
    <w:tmpl w:val="4B4618BC"/>
    <w:lvl w:ilvl="0">
      <w:start w:val="1"/>
      <w:numFmt w:val="decimal"/>
      <w:lvlText w:val="%1."/>
      <w:lvlJc w:val="left"/>
      <w:pPr>
        <w:ind w:left="1110" w:hanging="1110"/>
      </w:pPr>
      <w:rPr>
        <w:rFonts w:hint="default"/>
        <w:b w:val="0"/>
      </w:rPr>
    </w:lvl>
    <w:lvl w:ilvl="1">
      <w:start w:val="1"/>
      <w:numFmt w:val="decimal"/>
      <w:lvlText w:val="%1.%2."/>
      <w:lvlJc w:val="left"/>
      <w:pPr>
        <w:ind w:left="1819" w:hanging="1110"/>
      </w:pPr>
      <w:rPr>
        <w:rFonts w:hint="default"/>
        <w:b w:val="0"/>
      </w:rPr>
    </w:lvl>
    <w:lvl w:ilvl="2">
      <w:start w:val="1"/>
      <w:numFmt w:val="decimal"/>
      <w:lvlText w:val="%1.%2.%3."/>
      <w:lvlJc w:val="left"/>
      <w:pPr>
        <w:ind w:left="2528" w:hanging="1110"/>
      </w:pPr>
      <w:rPr>
        <w:rFonts w:hint="default"/>
        <w:b w:val="0"/>
      </w:rPr>
    </w:lvl>
    <w:lvl w:ilvl="3">
      <w:start w:val="1"/>
      <w:numFmt w:val="decimal"/>
      <w:lvlText w:val="%1.%2.%3.%4."/>
      <w:lvlJc w:val="left"/>
      <w:pPr>
        <w:ind w:left="3237" w:hanging="1110"/>
      </w:pPr>
      <w:rPr>
        <w:rFonts w:hint="default"/>
        <w:b w:val="0"/>
      </w:rPr>
    </w:lvl>
    <w:lvl w:ilvl="4">
      <w:start w:val="1"/>
      <w:numFmt w:val="decimal"/>
      <w:lvlText w:val="%1.%2.%3.%4.%5."/>
      <w:lvlJc w:val="left"/>
      <w:pPr>
        <w:ind w:left="3946" w:hanging="1110"/>
      </w:pPr>
      <w:rPr>
        <w:rFonts w:hint="default"/>
        <w:b w:val="0"/>
      </w:rPr>
    </w:lvl>
    <w:lvl w:ilvl="5">
      <w:start w:val="1"/>
      <w:numFmt w:val="decimal"/>
      <w:lvlText w:val="%1.%2.%3.%4.%5.%6."/>
      <w:lvlJc w:val="left"/>
      <w:pPr>
        <w:ind w:left="4655" w:hanging="111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8" w15:restartNumberingAfterBreak="0">
    <w:nsid w:val="49C83584"/>
    <w:multiLevelType w:val="hybridMultilevel"/>
    <w:tmpl w:val="94FC0D7E"/>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4A683D32"/>
    <w:multiLevelType w:val="multilevel"/>
    <w:tmpl w:val="E8660FA2"/>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A41A0E"/>
    <w:multiLevelType w:val="multilevel"/>
    <w:tmpl w:val="A64ADB14"/>
    <w:lvl w:ilvl="0">
      <w:start w:val="13"/>
      <w:numFmt w:val="decimal"/>
      <w:lvlText w:val="%1"/>
      <w:lvlJc w:val="left"/>
      <w:pPr>
        <w:ind w:left="510" w:hanging="510"/>
      </w:pPr>
      <w:rPr>
        <w:rFonts w:hint="default"/>
      </w:rPr>
    </w:lvl>
    <w:lvl w:ilvl="1">
      <w:start w:val="1"/>
      <w:numFmt w:val="decimal"/>
      <w:lvlText w:val="%1.%2"/>
      <w:lvlJc w:val="left"/>
      <w:pPr>
        <w:ind w:left="720" w:hanging="51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31" w15:restartNumberingAfterBreak="0">
    <w:nsid w:val="5EB5081D"/>
    <w:multiLevelType w:val="hybridMultilevel"/>
    <w:tmpl w:val="1BB67A88"/>
    <w:lvl w:ilvl="0" w:tplc="3F2CE216">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2" w15:restartNumberingAfterBreak="0">
    <w:nsid w:val="6215799E"/>
    <w:multiLevelType w:val="hybridMultilevel"/>
    <w:tmpl w:val="17B01906"/>
    <w:lvl w:ilvl="0" w:tplc="4ED6E640">
      <w:start w:val="1"/>
      <w:numFmt w:val="bullet"/>
      <w:lvlText w:val=""/>
      <w:lvlJc w:val="left"/>
      <w:pPr>
        <w:ind w:left="720" w:hanging="360"/>
      </w:pPr>
      <w:rPr>
        <w:rFonts w:ascii="Wingdings" w:hAnsi="Wingdings" w:hint="default"/>
        <w:b w:val="0"/>
        <w:caps/>
        <w:color w:val="000000"/>
        <w:sz w:val="24"/>
        <w:szCs w:val="24"/>
        <w:lang w:val="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25E05D7"/>
    <w:multiLevelType w:val="multilevel"/>
    <w:tmpl w:val="8DE292B6"/>
    <w:lvl w:ilvl="0">
      <w:start w:val="13"/>
      <w:numFmt w:val="decimal"/>
      <w:lvlText w:val="%1."/>
      <w:lvlJc w:val="left"/>
      <w:pPr>
        <w:ind w:left="510" w:hanging="510"/>
      </w:pPr>
      <w:rPr>
        <w:rFonts w:hint="default"/>
      </w:rPr>
    </w:lvl>
    <w:lvl w:ilvl="1">
      <w:start w:val="12"/>
      <w:numFmt w:val="decimal"/>
      <w:lvlText w:val="%1.%2."/>
      <w:lvlJc w:val="left"/>
      <w:pPr>
        <w:ind w:left="930" w:hanging="51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44627F0"/>
    <w:multiLevelType w:val="multilevel"/>
    <w:tmpl w:val="25569AB4"/>
    <w:lvl w:ilvl="0">
      <w:start w:val="1"/>
      <w:numFmt w:val="decimal"/>
      <w:lvlText w:val="%1."/>
      <w:lvlJc w:val="left"/>
      <w:pPr>
        <w:ind w:left="360" w:hanging="360"/>
      </w:pPr>
      <w:rPr>
        <w:rFonts w:eastAsia="Arial" w:hint="default"/>
        <w:b/>
        <w:color w:val="000000" w:themeColor="text1"/>
      </w:rPr>
    </w:lvl>
    <w:lvl w:ilvl="1">
      <w:start w:val="8"/>
      <w:numFmt w:val="decimal"/>
      <w:lvlText w:val="%1.%2."/>
      <w:lvlJc w:val="left"/>
      <w:pPr>
        <w:ind w:left="1080" w:hanging="360"/>
      </w:pPr>
      <w:rPr>
        <w:rFonts w:eastAsia="Arial" w:hint="default"/>
        <w:b w:val="0"/>
        <w:i w:val="0"/>
        <w:color w:val="000000" w:themeColor="text1"/>
      </w:rPr>
    </w:lvl>
    <w:lvl w:ilvl="2">
      <w:start w:val="1"/>
      <w:numFmt w:val="decimal"/>
      <w:lvlText w:val="%1.%2.%3."/>
      <w:lvlJc w:val="left"/>
      <w:pPr>
        <w:ind w:left="2160" w:hanging="720"/>
      </w:pPr>
      <w:rPr>
        <w:rFonts w:eastAsia="Arial" w:hint="default"/>
        <w:b/>
        <w:color w:val="000000" w:themeColor="text1"/>
      </w:rPr>
    </w:lvl>
    <w:lvl w:ilvl="3">
      <w:start w:val="1"/>
      <w:numFmt w:val="decimal"/>
      <w:lvlText w:val="%1.%2.%3.%4."/>
      <w:lvlJc w:val="left"/>
      <w:pPr>
        <w:ind w:left="2880" w:hanging="720"/>
      </w:pPr>
      <w:rPr>
        <w:rFonts w:eastAsia="Arial" w:hint="default"/>
        <w:b/>
        <w:color w:val="000000" w:themeColor="text1"/>
      </w:rPr>
    </w:lvl>
    <w:lvl w:ilvl="4">
      <w:start w:val="1"/>
      <w:numFmt w:val="decimal"/>
      <w:lvlText w:val="%1.%2.%3.%4.%5."/>
      <w:lvlJc w:val="left"/>
      <w:pPr>
        <w:ind w:left="3960" w:hanging="1080"/>
      </w:pPr>
      <w:rPr>
        <w:rFonts w:eastAsia="Arial" w:hint="default"/>
        <w:b/>
        <w:color w:val="000000" w:themeColor="text1"/>
      </w:rPr>
    </w:lvl>
    <w:lvl w:ilvl="5">
      <w:start w:val="1"/>
      <w:numFmt w:val="decimal"/>
      <w:lvlText w:val="%1.%2.%3.%4.%5.%6."/>
      <w:lvlJc w:val="left"/>
      <w:pPr>
        <w:ind w:left="4680" w:hanging="1080"/>
      </w:pPr>
      <w:rPr>
        <w:rFonts w:eastAsia="Arial" w:hint="default"/>
        <w:b/>
        <w:color w:val="000000" w:themeColor="text1"/>
      </w:rPr>
    </w:lvl>
    <w:lvl w:ilvl="6">
      <w:start w:val="1"/>
      <w:numFmt w:val="decimal"/>
      <w:lvlText w:val="%1.%2.%3.%4.%5.%6.%7."/>
      <w:lvlJc w:val="left"/>
      <w:pPr>
        <w:ind w:left="5760" w:hanging="1440"/>
      </w:pPr>
      <w:rPr>
        <w:rFonts w:eastAsia="Arial" w:hint="default"/>
        <w:b/>
        <w:color w:val="000000" w:themeColor="text1"/>
      </w:rPr>
    </w:lvl>
    <w:lvl w:ilvl="7">
      <w:start w:val="1"/>
      <w:numFmt w:val="decimal"/>
      <w:lvlText w:val="%1.%2.%3.%4.%5.%6.%7.%8."/>
      <w:lvlJc w:val="left"/>
      <w:pPr>
        <w:ind w:left="6480" w:hanging="1440"/>
      </w:pPr>
      <w:rPr>
        <w:rFonts w:eastAsia="Arial" w:hint="default"/>
        <w:b/>
        <w:color w:val="000000" w:themeColor="text1"/>
      </w:rPr>
    </w:lvl>
    <w:lvl w:ilvl="8">
      <w:start w:val="1"/>
      <w:numFmt w:val="decimal"/>
      <w:lvlText w:val="%1.%2.%3.%4.%5.%6.%7.%8.%9."/>
      <w:lvlJc w:val="left"/>
      <w:pPr>
        <w:ind w:left="7560" w:hanging="1800"/>
      </w:pPr>
      <w:rPr>
        <w:rFonts w:eastAsia="Arial" w:hint="default"/>
        <w:b/>
        <w:color w:val="000000" w:themeColor="text1"/>
      </w:rPr>
    </w:lvl>
  </w:abstractNum>
  <w:abstractNum w:abstractNumId="35" w15:restartNumberingAfterBreak="0">
    <w:nsid w:val="66051679"/>
    <w:multiLevelType w:val="hybridMultilevel"/>
    <w:tmpl w:val="A99A1ED2"/>
    <w:lvl w:ilvl="0" w:tplc="04190003">
      <w:start w:val="1"/>
      <w:numFmt w:val="bullet"/>
      <w:lvlText w:val="o"/>
      <w:lvlJc w:val="left"/>
      <w:pPr>
        <w:ind w:left="1637"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DA75B3"/>
    <w:multiLevelType w:val="hybridMultilevel"/>
    <w:tmpl w:val="BC8E18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91339D2"/>
    <w:multiLevelType w:val="hybridMultilevel"/>
    <w:tmpl w:val="D7989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9466C65"/>
    <w:multiLevelType w:val="multilevel"/>
    <w:tmpl w:val="296A15C4"/>
    <w:lvl w:ilvl="0">
      <w:start w:val="6"/>
      <w:numFmt w:val="decimal"/>
      <w:lvlText w:val="%1."/>
      <w:lvlJc w:val="left"/>
      <w:pPr>
        <w:ind w:left="360" w:hanging="360"/>
      </w:pPr>
      <w:rPr>
        <w:b/>
      </w:rPr>
    </w:lvl>
    <w:lvl w:ilvl="1">
      <w:start w:val="1"/>
      <w:numFmt w:val="decimal"/>
      <w:lvlText w:val="%1.%2."/>
      <w:lvlJc w:val="left"/>
      <w:pPr>
        <w:ind w:left="644" w:hanging="360"/>
      </w:pPr>
      <w:rPr>
        <w:b w:val="0"/>
      </w:rPr>
    </w:lvl>
    <w:lvl w:ilvl="2">
      <w:start w:val="1"/>
      <w:numFmt w:val="decimal"/>
      <w:lvlText w:val="%1.%2.%3."/>
      <w:lvlJc w:val="left"/>
      <w:pPr>
        <w:ind w:left="3600" w:hanging="720"/>
      </w:pPr>
      <w:rPr>
        <w:b w:val="0"/>
      </w:rPr>
    </w:lvl>
    <w:lvl w:ilvl="3">
      <w:start w:val="1"/>
      <w:numFmt w:val="decimal"/>
      <w:lvlText w:val="%1.%2.%3.%4."/>
      <w:lvlJc w:val="left"/>
      <w:pPr>
        <w:ind w:left="5040" w:hanging="720"/>
      </w:pPr>
      <w:rPr>
        <w:b w:val="0"/>
      </w:rPr>
    </w:lvl>
    <w:lvl w:ilvl="4">
      <w:start w:val="1"/>
      <w:numFmt w:val="decimal"/>
      <w:lvlText w:val="%1.%2.%3.%4.%5."/>
      <w:lvlJc w:val="left"/>
      <w:pPr>
        <w:ind w:left="6840" w:hanging="1080"/>
      </w:pPr>
      <w:rPr>
        <w:b w:val="0"/>
      </w:rPr>
    </w:lvl>
    <w:lvl w:ilvl="5">
      <w:start w:val="1"/>
      <w:numFmt w:val="decimal"/>
      <w:lvlText w:val="%1.%2.%3.%4.%5.%6."/>
      <w:lvlJc w:val="left"/>
      <w:pPr>
        <w:ind w:left="8280" w:hanging="1080"/>
      </w:pPr>
      <w:rPr>
        <w:b w:val="0"/>
      </w:rPr>
    </w:lvl>
    <w:lvl w:ilvl="6">
      <w:start w:val="1"/>
      <w:numFmt w:val="decimal"/>
      <w:lvlText w:val="%1.%2.%3.%4.%5.%6.%7."/>
      <w:lvlJc w:val="left"/>
      <w:pPr>
        <w:ind w:left="10080" w:hanging="1440"/>
      </w:pPr>
      <w:rPr>
        <w:b w:val="0"/>
      </w:rPr>
    </w:lvl>
    <w:lvl w:ilvl="7">
      <w:start w:val="1"/>
      <w:numFmt w:val="decimal"/>
      <w:lvlText w:val="%1.%2.%3.%4.%5.%6.%7.%8."/>
      <w:lvlJc w:val="left"/>
      <w:pPr>
        <w:ind w:left="11520" w:hanging="1440"/>
      </w:pPr>
      <w:rPr>
        <w:b w:val="0"/>
      </w:rPr>
    </w:lvl>
    <w:lvl w:ilvl="8">
      <w:start w:val="1"/>
      <w:numFmt w:val="decimal"/>
      <w:lvlText w:val="%1.%2.%3.%4.%5.%6.%7.%8.%9."/>
      <w:lvlJc w:val="left"/>
      <w:pPr>
        <w:ind w:left="13320" w:hanging="1800"/>
      </w:pPr>
      <w:rPr>
        <w:b w:val="0"/>
      </w:rPr>
    </w:lvl>
  </w:abstractNum>
  <w:abstractNum w:abstractNumId="39" w15:restartNumberingAfterBreak="0">
    <w:nsid w:val="6D8A1374"/>
    <w:multiLevelType w:val="hybridMultilevel"/>
    <w:tmpl w:val="0112745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1" w15:restartNumberingAfterBreak="0">
    <w:nsid w:val="73B24A20"/>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2" w15:restartNumberingAfterBreak="0">
    <w:nsid w:val="777E6DE5"/>
    <w:multiLevelType w:val="hybridMultilevel"/>
    <w:tmpl w:val="7F488C0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3">
      <w:start w:val="1"/>
      <w:numFmt w:val="bullet"/>
      <w:lvlText w:val="o"/>
      <w:lvlJc w:val="left"/>
      <w:pPr>
        <w:ind w:left="2160" w:hanging="360"/>
      </w:pPr>
      <w:rPr>
        <w:rFonts w:ascii="Courier New" w:hAnsi="Courier New" w:cs="Courier New"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6C22F8"/>
    <w:multiLevelType w:val="multilevel"/>
    <w:tmpl w:val="B21097BC"/>
    <w:lvl w:ilvl="0">
      <w:start w:val="10"/>
      <w:numFmt w:val="upperRoman"/>
      <w:pStyle w:val="1"/>
      <w:lvlText w:val="%1."/>
      <w:lvlJc w:val="left"/>
      <w:pPr>
        <w:tabs>
          <w:tab w:val="num" w:pos="720"/>
        </w:tabs>
        <w:ind w:left="720" w:hanging="720"/>
      </w:pPr>
      <w:rPr>
        <w:rFonts w:hint="default"/>
      </w:rPr>
    </w:lvl>
    <w:lvl w:ilvl="1">
      <w:start w:val="1"/>
      <w:numFmt w:val="decimal"/>
      <w:isLgl/>
      <w:lvlText w:val="%1.%2."/>
      <w:lvlJc w:val="left"/>
      <w:pPr>
        <w:tabs>
          <w:tab w:val="num" w:pos="735"/>
        </w:tabs>
        <w:ind w:left="735" w:hanging="43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4" w15:restartNumberingAfterBreak="0">
    <w:nsid w:val="7C977F0A"/>
    <w:multiLevelType w:val="hybridMultilevel"/>
    <w:tmpl w:val="0DCA6DC4"/>
    <w:lvl w:ilvl="0" w:tplc="14A2E7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3"/>
  </w:num>
  <w:num w:numId="2">
    <w:abstractNumId w:val="35"/>
  </w:num>
  <w:num w:numId="3">
    <w:abstractNumId w:val="32"/>
  </w:num>
  <w:num w:numId="4">
    <w:abstractNumId w:val="26"/>
  </w:num>
  <w:num w:numId="5">
    <w:abstractNumId w:val="16"/>
  </w:num>
  <w:num w:numId="6">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0"/>
  </w:num>
  <w:num w:numId="9">
    <w:abstractNumId w:val="33"/>
  </w:num>
  <w:num w:numId="10">
    <w:abstractNumId w:val="13"/>
  </w:num>
  <w:num w:numId="11">
    <w:abstractNumId w:val="8"/>
  </w:num>
  <w:num w:numId="12">
    <w:abstractNumId w:val="18"/>
  </w:num>
  <w:num w:numId="13">
    <w:abstractNumId w:val="22"/>
  </w:num>
  <w:num w:numId="14">
    <w:abstractNumId w:val="44"/>
  </w:num>
  <w:num w:numId="15">
    <w:abstractNumId w:val="6"/>
  </w:num>
  <w:num w:numId="16">
    <w:abstractNumId w:val="31"/>
  </w:num>
  <w:num w:numId="17">
    <w:abstractNumId w:val="2"/>
  </w:num>
  <w:num w:numId="18">
    <w:abstractNumId w:val="42"/>
  </w:num>
  <w:num w:numId="19">
    <w:abstractNumId w:val="3"/>
  </w:num>
  <w:num w:numId="20">
    <w:abstractNumId w:val="27"/>
  </w:num>
  <w:num w:numId="21">
    <w:abstractNumId w:val="34"/>
  </w:num>
  <w:num w:numId="22">
    <w:abstractNumId w:val="5"/>
  </w:num>
  <w:num w:numId="23">
    <w:abstractNumId w:val="7"/>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12"/>
  </w:num>
  <w:num w:numId="27">
    <w:abstractNumId w:val="41"/>
  </w:num>
  <w:num w:numId="28">
    <w:abstractNumId w:val="23"/>
  </w:num>
  <w:num w:numId="29">
    <w:abstractNumId w:val="14"/>
  </w:num>
  <w:num w:numId="30">
    <w:abstractNumId w:val="28"/>
  </w:num>
  <w:num w:numId="31">
    <w:abstractNumId w:val="0"/>
  </w:num>
  <w:num w:numId="32">
    <w:abstractNumId w:val="19"/>
  </w:num>
  <w:num w:numId="33">
    <w:abstractNumId w:val="10"/>
  </w:num>
  <w:num w:numId="34">
    <w:abstractNumId w:val="15"/>
  </w:num>
  <w:num w:numId="35">
    <w:abstractNumId w:val="36"/>
  </w:num>
  <w:num w:numId="36">
    <w:abstractNumId w:val="31"/>
  </w:num>
  <w:num w:numId="37">
    <w:abstractNumId w:val="16"/>
    <w:lvlOverride w:ilvl="0">
      <w:startOverride w:val="5"/>
    </w:lvlOverride>
    <w:lvlOverride w:ilvl="1">
      <w:startOverride w:val="5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
  </w:num>
  <w:num w:numId="43">
    <w:abstractNumId w:val="39"/>
  </w:num>
  <w:num w:numId="44">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3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C0"/>
    <w:rsid w:val="000007D7"/>
    <w:rsid w:val="00001B75"/>
    <w:rsid w:val="00004652"/>
    <w:rsid w:val="00005D71"/>
    <w:rsid w:val="00005E68"/>
    <w:rsid w:val="0000626F"/>
    <w:rsid w:val="00006B6C"/>
    <w:rsid w:val="00010268"/>
    <w:rsid w:val="000105CD"/>
    <w:rsid w:val="000112B0"/>
    <w:rsid w:val="00011D59"/>
    <w:rsid w:val="00012A7D"/>
    <w:rsid w:val="0001332F"/>
    <w:rsid w:val="0001472C"/>
    <w:rsid w:val="00014AA0"/>
    <w:rsid w:val="000151CD"/>
    <w:rsid w:val="00015B5D"/>
    <w:rsid w:val="00020344"/>
    <w:rsid w:val="00020386"/>
    <w:rsid w:val="00020DFD"/>
    <w:rsid w:val="00020F72"/>
    <w:rsid w:val="00021ADF"/>
    <w:rsid w:val="00021D5C"/>
    <w:rsid w:val="000232BB"/>
    <w:rsid w:val="000237DD"/>
    <w:rsid w:val="00023985"/>
    <w:rsid w:val="00023FF7"/>
    <w:rsid w:val="00024052"/>
    <w:rsid w:val="0002429E"/>
    <w:rsid w:val="000252F9"/>
    <w:rsid w:val="00025480"/>
    <w:rsid w:val="00026516"/>
    <w:rsid w:val="000267B6"/>
    <w:rsid w:val="000271CA"/>
    <w:rsid w:val="0003060F"/>
    <w:rsid w:val="000308BC"/>
    <w:rsid w:val="00033C67"/>
    <w:rsid w:val="000370C0"/>
    <w:rsid w:val="00037238"/>
    <w:rsid w:val="00037578"/>
    <w:rsid w:val="00037C81"/>
    <w:rsid w:val="00037D7D"/>
    <w:rsid w:val="000406E4"/>
    <w:rsid w:val="00041625"/>
    <w:rsid w:val="0004217D"/>
    <w:rsid w:val="0004238F"/>
    <w:rsid w:val="00042610"/>
    <w:rsid w:val="00042BCA"/>
    <w:rsid w:val="000443AB"/>
    <w:rsid w:val="00044E37"/>
    <w:rsid w:val="00044F85"/>
    <w:rsid w:val="000452E8"/>
    <w:rsid w:val="00045655"/>
    <w:rsid w:val="00045F42"/>
    <w:rsid w:val="0004700C"/>
    <w:rsid w:val="000478A2"/>
    <w:rsid w:val="00047F27"/>
    <w:rsid w:val="00050689"/>
    <w:rsid w:val="00051A8C"/>
    <w:rsid w:val="000529CD"/>
    <w:rsid w:val="000530E7"/>
    <w:rsid w:val="00053828"/>
    <w:rsid w:val="000542B3"/>
    <w:rsid w:val="000544DE"/>
    <w:rsid w:val="00054C6C"/>
    <w:rsid w:val="00054DB5"/>
    <w:rsid w:val="00055CC9"/>
    <w:rsid w:val="00055F4F"/>
    <w:rsid w:val="0005690A"/>
    <w:rsid w:val="0005747D"/>
    <w:rsid w:val="00057FAB"/>
    <w:rsid w:val="00060B38"/>
    <w:rsid w:val="00061133"/>
    <w:rsid w:val="0006287A"/>
    <w:rsid w:val="00063851"/>
    <w:rsid w:val="00064948"/>
    <w:rsid w:val="00065686"/>
    <w:rsid w:val="000666AC"/>
    <w:rsid w:val="00066841"/>
    <w:rsid w:val="0006706F"/>
    <w:rsid w:val="000670B8"/>
    <w:rsid w:val="000729C2"/>
    <w:rsid w:val="00073605"/>
    <w:rsid w:val="00073D42"/>
    <w:rsid w:val="00074310"/>
    <w:rsid w:val="0007466B"/>
    <w:rsid w:val="00074BA2"/>
    <w:rsid w:val="00074F73"/>
    <w:rsid w:val="00075548"/>
    <w:rsid w:val="00075713"/>
    <w:rsid w:val="00075728"/>
    <w:rsid w:val="0007694C"/>
    <w:rsid w:val="00076E10"/>
    <w:rsid w:val="000803E1"/>
    <w:rsid w:val="000803F4"/>
    <w:rsid w:val="00080AD6"/>
    <w:rsid w:val="000823D0"/>
    <w:rsid w:val="00082DB0"/>
    <w:rsid w:val="00083149"/>
    <w:rsid w:val="000834F4"/>
    <w:rsid w:val="000836D4"/>
    <w:rsid w:val="00085413"/>
    <w:rsid w:val="000857AA"/>
    <w:rsid w:val="00085E6E"/>
    <w:rsid w:val="000869AB"/>
    <w:rsid w:val="00087A73"/>
    <w:rsid w:val="0009102A"/>
    <w:rsid w:val="00091118"/>
    <w:rsid w:val="000914F0"/>
    <w:rsid w:val="00092692"/>
    <w:rsid w:val="00092829"/>
    <w:rsid w:val="00093881"/>
    <w:rsid w:val="00093D38"/>
    <w:rsid w:val="0009546D"/>
    <w:rsid w:val="00096311"/>
    <w:rsid w:val="00096BF9"/>
    <w:rsid w:val="00097F29"/>
    <w:rsid w:val="000A07E9"/>
    <w:rsid w:val="000A0B90"/>
    <w:rsid w:val="000A11B9"/>
    <w:rsid w:val="000A1847"/>
    <w:rsid w:val="000A228C"/>
    <w:rsid w:val="000A229F"/>
    <w:rsid w:val="000A3424"/>
    <w:rsid w:val="000A37B4"/>
    <w:rsid w:val="000A46DE"/>
    <w:rsid w:val="000A473D"/>
    <w:rsid w:val="000A56F9"/>
    <w:rsid w:val="000A5B56"/>
    <w:rsid w:val="000A6D9B"/>
    <w:rsid w:val="000A719C"/>
    <w:rsid w:val="000A76EB"/>
    <w:rsid w:val="000A7792"/>
    <w:rsid w:val="000B0151"/>
    <w:rsid w:val="000B01A3"/>
    <w:rsid w:val="000B0C00"/>
    <w:rsid w:val="000B0CE8"/>
    <w:rsid w:val="000B1293"/>
    <w:rsid w:val="000B16AE"/>
    <w:rsid w:val="000B1925"/>
    <w:rsid w:val="000B1F34"/>
    <w:rsid w:val="000B53C9"/>
    <w:rsid w:val="000B567E"/>
    <w:rsid w:val="000B5C07"/>
    <w:rsid w:val="000B723C"/>
    <w:rsid w:val="000B7911"/>
    <w:rsid w:val="000B7AD3"/>
    <w:rsid w:val="000C1A72"/>
    <w:rsid w:val="000C52D8"/>
    <w:rsid w:val="000C57F2"/>
    <w:rsid w:val="000C5C89"/>
    <w:rsid w:val="000C7927"/>
    <w:rsid w:val="000D019C"/>
    <w:rsid w:val="000D04AE"/>
    <w:rsid w:val="000D089E"/>
    <w:rsid w:val="000D0E83"/>
    <w:rsid w:val="000D1269"/>
    <w:rsid w:val="000D1F05"/>
    <w:rsid w:val="000D237D"/>
    <w:rsid w:val="000D2889"/>
    <w:rsid w:val="000D3BD6"/>
    <w:rsid w:val="000D3FFB"/>
    <w:rsid w:val="000D4D56"/>
    <w:rsid w:val="000D50FA"/>
    <w:rsid w:val="000D57E8"/>
    <w:rsid w:val="000D5CCB"/>
    <w:rsid w:val="000D5F24"/>
    <w:rsid w:val="000D63CE"/>
    <w:rsid w:val="000D6852"/>
    <w:rsid w:val="000E057A"/>
    <w:rsid w:val="000E06A3"/>
    <w:rsid w:val="000E21F0"/>
    <w:rsid w:val="000E223B"/>
    <w:rsid w:val="000E22C5"/>
    <w:rsid w:val="000E2354"/>
    <w:rsid w:val="000E3259"/>
    <w:rsid w:val="000E3D1D"/>
    <w:rsid w:val="000E3EDE"/>
    <w:rsid w:val="000E41E3"/>
    <w:rsid w:val="000E430C"/>
    <w:rsid w:val="000E4483"/>
    <w:rsid w:val="000E4984"/>
    <w:rsid w:val="000E691A"/>
    <w:rsid w:val="000E6944"/>
    <w:rsid w:val="000E7433"/>
    <w:rsid w:val="000E7667"/>
    <w:rsid w:val="000F0270"/>
    <w:rsid w:val="000F0A14"/>
    <w:rsid w:val="000F2DE1"/>
    <w:rsid w:val="000F2F70"/>
    <w:rsid w:val="000F4677"/>
    <w:rsid w:val="000F4CD1"/>
    <w:rsid w:val="000F5534"/>
    <w:rsid w:val="000F555D"/>
    <w:rsid w:val="000F58DA"/>
    <w:rsid w:val="000F5A21"/>
    <w:rsid w:val="000F6485"/>
    <w:rsid w:val="000F77A3"/>
    <w:rsid w:val="00100923"/>
    <w:rsid w:val="00102B82"/>
    <w:rsid w:val="0010567D"/>
    <w:rsid w:val="00105B90"/>
    <w:rsid w:val="00106CC5"/>
    <w:rsid w:val="00106D10"/>
    <w:rsid w:val="00107E95"/>
    <w:rsid w:val="00110FF6"/>
    <w:rsid w:val="00111078"/>
    <w:rsid w:val="001111B9"/>
    <w:rsid w:val="00111A8C"/>
    <w:rsid w:val="001121C4"/>
    <w:rsid w:val="0011309D"/>
    <w:rsid w:val="001130FD"/>
    <w:rsid w:val="00113ECC"/>
    <w:rsid w:val="00114DA3"/>
    <w:rsid w:val="00114E57"/>
    <w:rsid w:val="00115355"/>
    <w:rsid w:val="00115A2A"/>
    <w:rsid w:val="00115E09"/>
    <w:rsid w:val="0012016A"/>
    <w:rsid w:val="00120C56"/>
    <w:rsid w:val="00121C91"/>
    <w:rsid w:val="00121C94"/>
    <w:rsid w:val="0012227D"/>
    <w:rsid w:val="00122F26"/>
    <w:rsid w:val="001234AC"/>
    <w:rsid w:val="001235DC"/>
    <w:rsid w:val="00123DD9"/>
    <w:rsid w:val="0012408F"/>
    <w:rsid w:val="0012452E"/>
    <w:rsid w:val="001263D7"/>
    <w:rsid w:val="0012649B"/>
    <w:rsid w:val="0012651A"/>
    <w:rsid w:val="001269B0"/>
    <w:rsid w:val="00126A57"/>
    <w:rsid w:val="00127258"/>
    <w:rsid w:val="00127277"/>
    <w:rsid w:val="00130317"/>
    <w:rsid w:val="0013057E"/>
    <w:rsid w:val="001307D5"/>
    <w:rsid w:val="00130E91"/>
    <w:rsid w:val="00131426"/>
    <w:rsid w:val="00131AB4"/>
    <w:rsid w:val="00131B2C"/>
    <w:rsid w:val="001322EE"/>
    <w:rsid w:val="00132726"/>
    <w:rsid w:val="0013370D"/>
    <w:rsid w:val="0013412E"/>
    <w:rsid w:val="001346D2"/>
    <w:rsid w:val="001353F5"/>
    <w:rsid w:val="00135694"/>
    <w:rsid w:val="001356E4"/>
    <w:rsid w:val="00135A2E"/>
    <w:rsid w:val="001360F8"/>
    <w:rsid w:val="00136293"/>
    <w:rsid w:val="00136400"/>
    <w:rsid w:val="00136614"/>
    <w:rsid w:val="0013705B"/>
    <w:rsid w:val="0014000A"/>
    <w:rsid w:val="00141739"/>
    <w:rsid w:val="00141AC0"/>
    <w:rsid w:val="0014222B"/>
    <w:rsid w:val="001439ED"/>
    <w:rsid w:val="00144268"/>
    <w:rsid w:val="0014456C"/>
    <w:rsid w:val="00144C37"/>
    <w:rsid w:val="0014540D"/>
    <w:rsid w:val="00145A2B"/>
    <w:rsid w:val="001463DE"/>
    <w:rsid w:val="00150178"/>
    <w:rsid w:val="0015065F"/>
    <w:rsid w:val="00151464"/>
    <w:rsid w:val="00151998"/>
    <w:rsid w:val="00153176"/>
    <w:rsid w:val="0015560B"/>
    <w:rsid w:val="00155DAE"/>
    <w:rsid w:val="001578D8"/>
    <w:rsid w:val="0016196E"/>
    <w:rsid w:val="00161AD6"/>
    <w:rsid w:val="00161C4E"/>
    <w:rsid w:val="00161DF8"/>
    <w:rsid w:val="0016204C"/>
    <w:rsid w:val="00162C68"/>
    <w:rsid w:val="00162EEA"/>
    <w:rsid w:val="00163811"/>
    <w:rsid w:val="00163A4F"/>
    <w:rsid w:val="00164314"/>
    <w:rsid w:val="00164FAA"/>
    <w:rsid w:val="00165B13"/>
    <w:rsid w:val="00166095"/>
    <w:rsid w:val="00166229"/>
    <w:rsid w:val="00170080"/>
    <w:rsid w:val="00170E58"/>
    <w:rsid w:val="00171947"/>
    <w:rsid w:val="00171C1D"/>
    <w:rsid w:val="00172C2E"/>
    <w:rsid w:val="00172E3D"/>
    <w:rsid w:val="00172EB7"/>
    <w:rsid w:val="00173015"/>
    <w:rsid w:val="001749F4"/>
    <w:rsid w:val="00176A39"/>
    <w:rsid w:val="00177556"/>
    <w:rsid w:val="00177B33"/>
    <w:rsid w:val="00177C53"/>
    <w:rsid w:val="001803EC"/>
    <w:rsid w:val="00180B7C"/>
    <w:rsid w:val="00180F52"/>
    <w:rsid w:val="00181280"/>
    <w:rsid w:val="001812DD"/>
    <w:rsid w:val="00181D1C"/>
    <w:rsid w:val="001821D0"/>
    <w:rsid w:val="001832A1"/>
    <w:rsid w:val="001850A2"/>
    <w:rsid w:val="00185B09"/>
    <w:rsid w:val="00186421"/>
    <w:rsid w:val="0018698C"/>
    <w:rsid w:val="00187002"/>
    <w:rsid w:val="00190455"/>
    <w:rsid w:val="00190B27"/>
    <w:rsid w:val="00191110"/>
    <w:rsid w:val="00191703"/>
    <w:rsid w:val="00192769"/>
    <w:rsid w:val="001935C6"/>
    <w:rsid w:val="00193D0C"/>
    <w:rsid w:val="001941B4"/>
    <w:rsid w:val="0019563C"/>
    <w:rsid w:val="00195806"/>
    <w:rsid w:val="00195D71"/>
    <w:rsid w:val="001966F7"/>
    <w:rsid w:val="00196DEE"/>
    <w:rsid w:val="001A031E"/>
    <w:rsid w:val="001A16B6"/>
    <w:rsid w:val="001A3240"/>
    <w:rsid w:val="001A37EA"/>
    <w:rsid w:val="001A436A"/>
    <w:rsid w:val="001A4F4A"/>
    <w:rsid w:val="001A50D0"/>
    <w:rsid w:val="001A539A"/>
    <w:rsid w:val="001A5696"/>
    <w:rsid w:val="001A5E0C"/>
    <w:rsid w:val="001A6100"/>
    <w:rsid w:val="001A66F3"/>
    <w:rsid w:val="001A728F"/>
    <w:rsid w:val="001A7DE4"/>
    <w:rsid w:val="001B0779"/>
    <w:rsid w:val="001B0A9A"/>
    <w:rsid w:val="001B1193"/>
    <w:rsid w:val="001B3052"/>
    <w:rsid w:val="001B3165"/>
    <w:rsid w:val="001B4ABC"/>
    <w:rsid w:val="001B4D1B"/>
    <w:rsid w:val="001B5B2E"/>
    <w:rsid w:val="001B5B3B"/>
    <w:rsid w:val="001B5B5B"/>
    <w:rsid w:val="001B61DD"/>
    <w:rsid w:val="001B62D4"/>
    <w:rsid w:val="001B7276"/>
    <w:rsid w:val="001C013B"/>
    <w:rsid w:val="001C04D0"/>
    <w:rsid w:val="001C06B2"/>
    <w:rsid w:val="001C0D80"/>
    <w:rsid w:val="001C11F2"/>
    <w:rsid w:val="001C18DB"/>
    <w:rsid w:val="001C4322"/>
    <w:rsid w:val="001C5B83"/>
    <w:rsid w:val="001C5D1C"/>
    <w:rsid w:val="001C6350"/>
    <w:rsid w:val="001C6533"/>
    <w:rsid w:val="001C75CD"/>
    <w:rsid w:val="001C7BB4"/>
    <w:rsid w:val="001C7FCC"/>
    <w:rsid w:val="001D05BD"/>
    <w:rsid w:val="001D12E5"/>
    <w:rsid w:val="001D173E"/>
    <w:rsid w:val="001D1A52"/>
    <w:rsid w:val="001D4E62"/>
    <w:rsid w:val="001D5C28"/>
    <w:rsid w:val="001D60FA"/>
    <w:rsid w:val="001D687B"/>
    <w:rsid w:val="001D6B66"/>
    <w:rsid w:val="001E02B8"/>
    <w:rsid w:val="001E05B4"/>
    <w:rsid w:val="001E1833"/>
    <w:rsid w:val="001E2030"/>
    <w:rsid w:val="001E2B99"/>
    <w:rsid w:val="001E2EDD"/>
    <w:rsid w:val="001E2F34"/>
    <w:rsid w:val="001E411B"/>
    <w:rsid w:val="001E4BB4"/>
    <w:rsid w:val="001E5E5A"/>
    <w:rsid w:val="001E65AA"/>
    <w:rsid w:val="001E6B40"/>
    <w:rsid w:val="001E7671"/>
    <w:rsid w:val="001E7EA8"/>
    <w:rsid w:val="001F00C5"/>
    <w:rsid w:val="001F1190"/>
    <w:rsid w:val="001F1494"/>
    <w:rsid w:val="001F19CC"/>
    <w:rsid w:val="001F1C65"/>
    <w:rsid w:val="001F2AC8"/>
    <w:rsid w:val="001F3C1A"/>
    <w:rsid w:val="001F640D"/>
    <w:rsid w:val="001F732E"/>
    <w:rsid w:val="00200294"/>
    <w:rsid w:val="00200676"/>
    <w:rsid w:val="00201473"/>
    <w:rsid w:val="002019B6"/>
    <w:rsid w:val="00202698"/>
    <w:rsid w:val="0020286B"/>
    <w:rsid w:val="0020346B"/>
    <w:rsid w:val="00203C08"/>
    <w:rsid w:val="0020423E"/>
    <w:rsid w:val="002051D2"/>
    <w:rsid w:val="00205408"/>
    <w:rsid w:val="002055AA"/>
    <w:rsid w:val="00205A54"/>
    <w:rsid w:val="00205FBB"/>
    <w:rsid w:val="002060F7"/>
    <w:rsid w:val="00206320"/>
    <w:rsid w:val="00207728"/>
    <w:rsid w:val="0020793E"/>
    <w:rsid w:val="00207BAB"/>
    <w:rsid w:val="00207EF0"/>
    <w:rsid w:val="00210468"/>
    <w:rsid w:val="002112FF"/>
    <w:rsid w:val="00212740"/>
    <w:rsid w:val="00212CA5"/>
    <w:rsid w:val="00213423"/>
    <w:rsid w:val="0021398A"/>
    <w:rsid w:val="00213C0D"/>
    <w:rsid w:val="0021674F"/>
    <w:rsid w:val="00217476"/>
    <w:rsid w:val="0021779E"/>
    <w:rsid w:val="002205C4"/>
    <w:rsid w:val="0022339F"/>
    <w:rsid w:val="002248B4"/>
    <w:rsid w:val="00224A13"/>
    <w:rsid w:val="00224A87"/>
    <w:rsid w:val="00225456"/>
    <w:rsid w:val="002263A4"/>
    <w:rsid w:val="002272D0"/>
    <w:rsid w:val="00230CA1"/>
    <w:rsid w:val="00231323"/>
    <w:rsid w:val="002319A9"/>
    <w:rsid w:val="00232DBA"/>
    <w:rsid w:val="002349BB"/>
    <w:rsid w:val="00234CA0"/>
    <w:rsid w:val="002354FA"/>
    <w:rsid w:val="00235D5D"/>
    <w:rsid w:val="00236172"/>
    <w:rsid w:val="002372CE"/>
    <w:rsid w:val="00237A4C"/>
    <w:rsid w:val="00237C6B"/>
    <w:rsid w:val="00240F07"/>
    <w:rsid w:val="0024166F"/>
    <w:rsid w:val="00241E09"/>
    <w:rsid w:val="00241E96"/>
    <w:rsid w:val="002449FA"/>
    <w:rsid w:val="00244B0D"/>
    <w:rsid w:val="00246A6A"/>
    <w:rsid w:val="00246CD6"/>
    <w:rsid w:val="00247E02"/>
    <w:rsid w:val="0025047E"/>
    <w:rsid w:val="00253592"/>
    <w:rsid w:val="00253EBE"/>
    <w:rsid w:val="00255773"/>
    <w:rsid w:val="002562DE"/>
    <w:rsid w:val="00256512"/>
    <w:rsid w:val="00260ABF"/>
    <w:rsid w:val="00261D95"/>
    <w:rsid w:val="002623DD"/>
    <w:rsid w:val="00263A7B"/>
    <w:rsid w:val="002645A2"/>
    <w:rsid w:val="002647C5"/>
    <w:rsid w:val="00264AC5"/>
    <w:rsid w:val="002655BC"/>
    <w:rsid w:val="0026715F"/>
    <w:rsid w:val="00267EEB"/>
    <w:rsid w:val="00270396"/>
    <w:rsid w:val="0027155C"/>
    <w:rsid w:val="002721E1"/>
    <w:rsid w:val="0027374A"/>
    <w:rsid w:val="00273C2E"/>
    <w:rsid w:val="00274190"/>
    <w:rsid w:val="00274502"/>
    <w:rsid w:val="00275063"/>
    <w:rsid w:val="0027558A"/>
    <w:rsid w:val="002758B1"/>
    <w:rsid w:val="00275C1C"/>
    <w:rsid w:val="00277FC2"/>
    <w:rsid w:val="00282B9E"/>
    <w:rsid w:val="00282CBB"/>
    <w:rsid w:val="0028351A"/>
    <w:rsid w:val="002837F3"/>
    <w:rsid w:val="00283839"/>
    <w:rsid w:val="0028454C"/>
    <w:rsid w:val="0028616B"/>
    <w:rsid w:val="002864AF"/>
    <w:rsid w:val="0028651B"/>
    <w:rsid w:val="00286E4A"/>
    <w:rsid w:val="002877B8"/>
    <w:rsid w:val="00287E91"/>
    <w:rsid w:val="00290C19"/>
    <w:rsid w:val="002918C6"/>
    <w:rsid w:val="00291B46"/>
    <w:rsid w:val="00291E9B"/>
    <w:rsid w:val="00293386"/>
    <w:rsid w:val="00293435"/>
    <w:rsid w:val="00294383"/>
    <w:rsid w:val="002947D3"/>
    <w:rsid w:val="002947E6"/>
    <w:rsid w:val="002959C6"/>
    <w:rsid w:val="0029697E"/>
    <w:rsid w:val="002979C5"/>
    <w:rsid w:val="00297F40"/>
    <w:rsid w:val="00297F97"/>
    <w:rsid w:val="002A0A04"/>
    <w:rsid w:val="002A1D38"/>
    <w:rsid w:val="002A1EC3"/>
    <w:rsid w:val="002A24EF"/>
    <w:rsid w:val="002A2F05"/>
    <w:rsid w:val="002A3275"/>
    <w:rsid w:val="002A38F6"/>
    <w:rsid w:val="002A3E65"/>
    <w:rsid w:val="002A6024"/>
    <w:rsid w:val="002A629E"/>
    <w:rsid w:val="002A717D"/>
    <w:rsid w:val="002A78FD"/>
    <w:rsid w:val="002A794A"/>
    <w:rsid w:val="002A7F0F"/>
    <w:rsid w:val="002B0460"/>
    <w:rsid w:val="002B0AD5"/>
    <w:rsid w:val="002B204C"/>
    <w:rsid w:val="002B2200"/>
    <w:rsid w:val="002B233F"/>
    <w:rsid w:val="002B3C29"/>
    <w:rsid w:val="002B3EBC"/>
    <w:rsid w:val="002B6A8D"/>
    <w:rsid w:val="002B7B80"/>
    <w:rsid w:val="002B7CCE"/>
    <w:rsid w:val="002B7D9F"/>
    <w:rsid w:val="002C08AF"/>
    <w:rsid w:val="002C2853"/>
    <w:rsid w:val="002C2B21"/>
    <w:rsid w:val="002C2BCF"/>
    <w:rsid w:val="002C48C6"/>
    <w:rsid w:val="002C6266"/>
    <w:rsid w:val="002C63D2"/>
    <w:rsid w:val="002C7906"/>
    <w:rsid w:val="002C7B21"/>
    <w:rsid w:val="002D0941"/>
    <w:rsid w:val="002D0B77"/>
    <w:rsid w:val="002D147D"/>
    <w:rsid w:val="002D1BC6"/>
    <w:rsid w:val="002D1CAA"/>
    <w:rsid w:val="002D2F6B"/>
    <w:rsid w:val="002D504E"/>
    <w:rsid w:val="002D53A4"/>
    <w:rsid w:val="002D54F9"/>
    <w:rsid w:val="002D556D"/>
    <w:rsid w:val="002D5B2C"/>
    <w:rsid w:val="002D5D3E"/>
    <w:rsid w:val="002D66D0"/>
    <w:rsid w:val="002D66FB"/>
    <w:rsid w:val="002D6AD4"/>
    <w:rsid w:val="002D70C6"/>
    <w:rsid w:val="002E0515"/>
    <w:rsid w:val="002E0EBF"/>
    <w:rsid w:val="002E2183"/>
    <w:rsid w:val="002E248C"/>
    <w:rsid w:val="002E263A"/>
    <w:rsid w:val="002E2EA9"/>
    <w:rsid w:val="002E3C94"/>
    <w:rsid w:val="002E4078"/>
    <w:rsid w:val="002E410B"/>
    <w:rsid w:val="002E5C82"/>
    <w:rsid w:val="002E6014"/>
    <w:rsid w:val="002F0488"/>
    <w:rsid w:val="002F07F0"/>
    <w:rsid w:val="002F0953"/>
    <w:rsid w:val="002F1174"/>
    <w:rsid w:val="002F1741"/>
    <w:rsid w:val="002F36CA"/>
    <w:rsid w:val="002F3C52"/>
    <w:rsid w:val="002F6092"/>
    <w:rsid w:val="00300756"/>
    <w:rsid w:val="00300A5D"/>
    <w:rsid w:val="00301ADA"/>
    <w:rsid w:val="0030204D"/>
    <w:rsid w:val="0030226E"/>
    <w:rsid w:val="003022A3"/>
    <w:rsid w:val="00302778"/>
    <w:rsid w:val="00304FF3"/>
    <w:rsid w:val="003063D3"/>
    <w:rsid w:val="00310ABE"/>
    <w:rsid w:val="00310CDA"/>
    <w:rsid w:val="00311D92"/>
    <w:rsid w:val="00311F0B"/>
    <w:rsid w:val="0031237A"/>
    <w:rsid w:val="003131A4"/>
    <w:rsid w:val="003143BC"/>
    <w:rsid w:val="003154F6"/>
    <w:rsid w:val="00317233"/>
    <w:rsid w:val="0031786D"/>
    <w:rsid w:val="00321C65"/>
    <w:rsid w:val="00322DA3"/>
    <w:rsid w:val="003230D8"/>
    <w:rsid w:val="00323EAD"/>
    <w:rsid w:val="00324370"/>
    <w:rsid w:val="0032452F"/>
    <w:rsid w:val="003250D9"/>
    <w:rsid w:val="00325959"/>
    <w:rsid w:val="00325C93"/>
    <w:rsid w:val="00327712"/>
    <w:rsid w:val="00327D80"/>
    <w:rsid w:val="00330176"/>
    <w:rsid w:val="00331902"/>
    <w:rsid w:val="00331ECB"/>
    <w:rsid w:val="00332B7C"/>
    <w:rsid w:val="003335B3"/>
    <w:rsid w:val="003344A4"/>
    <w:rsid w:val="003346C3"/>
    <w:rsid w:val="003379DB"/>
    <w:rsid w:val="003402C0"/>
    <w:rsid w:val="003416CA"/>
    <w:rsid w:val="0034409F"/>
    <w:rsid w:val="00345BC7"/>
    <w:rsid w:val="0034724E"/>
    <w:rsid w:val="003473CD"/>
    <w:rsid w:val="0035047F"/>
    <w:rsid w:val="003504A0"/>
    <w:rsid w:val="0035092B"/>
    <w:rsid w:val="00350DA4"/>
    <w:rsid w:val="00350F71"/>
    <w:rsid w:val="003519EE"/>
    <w:rsid w:val="0035224F"/>
    <w:rsid w:val="00352357"/>
    <w:rsid w:val="003530E0"/>
    <w:rsid w:val="00353899"/>
    <w:rsid w:val="00354083"/>
    <w:rsid w:val="00355089"/>
    <w:rsid w:val="003553C6"/>
    <w:rsid w:val="00355D81"/>
    <w:rsid w:val="0035677F"/>
    <w:rsid w:val="00356B51"/>
    <w:rsid w:val="00357162"/>
    <w:rsid w:val="00357E7B"/>
    <w:rsid w:val="00360473"/>
    <w:rsid w:val="00360C9D"/>
    <w:rsid w:val="003611FA"/>
    <w:rsid w:val="00361637"/>
    <w:rsid w:val="00362BA6"/>
    <w:rsid w:val="0036313F"/>
    <w:rsid w:val="0036508E"/>
    <w:rsid w:val="003659FC"/>
    <w:rsid w:val="003667E1"/>
    <w:rsid w:val="00366E4F"/>
    <w:rsid w:val="00367AE3"/>
    <w:rsid w:val="00367D87"/>
    <w:rsid w:val="00367D97"/>
    <w:rsid w:val="0037004E"/>
    <w:rsid w:val="00370C5C"/>
    <w:rsid w:val="00371089"/>
    <w:rsid w:val="00372529"/>
    <w:rsid w:val="00372713"/>
    <w:rsid w:val="003727F4"/>
    <w:rsid w:val="003757A4"/>
    <w:rsid w:val="00376D47"/>
    <w:rsid w:val="00376E5B"/>
    <w:rsid w:val="003773D3"/>
    <w:rsid w:val="00377651"/>
    <w:rsid w:val="003777EA"/>
    <w:rsid w:val="00380C9E"/>
    <w:rsid w:val="0038155C"/>
    <w:rsid w:val="00381880"/>
    <w:rsid w:val="00382BFE"/>
    <w:rsid w:val="00382F4D"/>
    <w:rsid w:val="0038373F"/>
    <w:rsid w:val="00383CE5"/>
    <w:rsid w:val="0038497D"/>
    <w:rsid w:val="003858A9"/>
    <w:rsid w:val="00385BC0"/>
    <w:rsid w:val="00385E4D"/>
    <w:rsid w:val="00387106"/>
    <w:rsid w:val="0038762E"/>
    <w:rsid w:val="00387BB4"/>
    <w:rsid w:val="0039058D"/>
    <w:rsid w:val="003925D3"/>
    <w:rsid w:val="0039293D"/>
    <w:rsid w:val="003936DA"/>
    <w:rsid w:val="003939AA"/>
    <w:rsid w:val="00394023"/>
    <w:rsid w:val="00395190"/>
    <w:rsid w:val="0039519F"/>
    <w:rsid w:val="00395841"/>
    <w:rsid w:val="00396B86"/>
    <w:rsid w:val="0039709D"/>
    <w:rsid w:val="00397B0D"/>
    <w:rsid w:val="00397C3A"/>
    <w:rsid w:val="003A08F8"/>
    <w:rsid w:val="003A1000"/>
    <w:rsid w:val="003A14CB"/>
    <w:rsid w:val="003A16D1"/>
    <w:rsid w:val="003A1DBA"/>
    <w:rsid w:val="003A2163"/>
    <w:rsid w:val="003A3803"/>
    <w:rsid w:val="003A4433"/>
    <w:rsid w:val="003A452A"/>
    <w:rsid w:val="003A4E57"/>
    <w:rsid w:val="003A58BD"/>
    <w:rsid w:val="003A6E43"/>
    <w:rsid w:val="003A7093"/>
    <w:rsid w:val="003A7282"/>
    <w:rsid w:val="003A7931"/>
    <w:rsid w:val="003A7A22"/>
    <w:rsid w:val="003B0F63"/>
    <w:rsid w:val="003B152A"/>
    <w:rsid w:val="003B15CB"/>
    <w:rsid w:val="003B2954"/>
    <w:rsid w:val="003B385D"/>
    <w:rsid w:val="003B4B1F"/>
    <w:rsid w:val="003B4BB3"/>
    <w:rsid w:val="003B537C"/>
    <w:rsid w:val="003B573D"/>
    <w:rsid w:val="003B6A6F"/>
    <w:rsid w:val="003B73B0"/>
    <w:rsid w:val="003B7B06"/>
    <w:rsid w:val="003B7ED4"/>
    <w:rsid w:val="003C0715"/>
    <w:rsid w:val="003C0CB0"/>
    <w:rsid w:val="003C0F6D"/>
    <w:rsid w:val="003C374D"/>
    <w:rsid w:val="003C3A25"/>
    <w:rsid w:val="003C4194"/>
    <w:rsid w:val="003C48A7"/>
    <w:rsid w:val="003C5B60"/>
    <w:rsid w:val="003C5EAE"/>
    <w:rsid w:val="003C6C2F"/>
    <w:rsid w:val="003C72F0"/>
    <w:rsid w:val="003C732B"/>
    <w:rsid w:val="003D03E6"/>
    <w:rsid w:val="003D0998"/>
    <w:rsid w:val="003D0ADF"/>
    <w:rsid w:val="003D12CB"/>
    <w:rsid w:val="003D1EBD"/>
    <w:rsid w:val="003D2CAB"/>
    <w:rsid w:val="003D3156"/>
    <w:rsid w:val="003D35CA"/>
    <w:rsid w:val="003D3803"/>
    <w:rsid w:val="003D3D1E"/>
    <w:rsid w:val="003D401F"/>
    <w:rsid w:val="003D42C7"/>
    <w:rsid w:val="003D5452"/>
    <w:rsid w:val="003D5674"/>
    <w:rsid w:val="003D7C11"/>
    <w:rsid w:val="003E0AC1"/>
    <w:rsid w:val="003E1700"/>
    <w:rsid w:val="003E2865"/>
    <w:rsid w:val="003E2C99"/>
    <w:rsid w:val="003E3064"/>
    <w:rsid w:val="003E33B9"/>
    <w:rsid w:val="003E447D"/>
    <w:rsid w:val="003E48AE"/>
    <w:rsid w:val="003E4B09"/>
    <w:rsid w:val="003E5545"/>
    <w:rsid w:val="003E61CD"/>
    <w:rsid w:val="003E6644"/>
    <w:rsid w:val="003E697C"/>
    <w:rsid w:val="003E7FF1"/>
    <w:rsid w:val="003F092A"/>
    <w:rsid w:val="003F17C5"/>
    <w:rsid w:val="003F1C14"/>
    <w:rsid w:val="003F3565"/>
    <w:rsid w:val="003F3E6E"/>
    <w:rsid w:val="003F3FBA"/>
    <w:rsid w:val="003F5C56"/>
    <w:rsid w:val="003F64CD"/>
    <w:rsid w:val="003F6ADB"/>
    <w:rsid w:val="003F7476"/>
    <w:rsid w:val="003F75FF"/>
    <w:rsid w:val="003F7C9D"/>
    <w:rsid w:val="0040037A"/>
    <w:rsid w:val="00403B80"/>
    <w:rsid w:val="004042FB"/>
    <w:rsid w:val="0040478C"/>
    <w:rsid w:val="004055B5"/>
    <w:rsid w:val="00405EB4"/>
    <w:rsid w:val="0040668E"/>
    <w:rsid w:val="00406EAC"/>
    <w:rsid w:val="004077E1"/>
    <w:rsid w:val="00411BC4"/>
    <w:rsid w:val="00411FD7"/>
    <w:rsid w:val="00412D23"/>
    <w:rsid w:val="00413EBD"/>
    <w:rsid w:val="00415205"/>
    <w:rsid w:val="00416C86"/>
    <w:rsid w:val="004176C7"/>
    <w:rsid w:val="004179E1"/>
    <w:rsid w:val="0042010E"/>
    <w:rsid w:val="0042046E"/>
    <w:rsid w:val="0042084B"/>
    <w:rsid w:val="00421F54"/>
    <w:rsid w:val="00424BDF"/>
    <w:rsid w:val="00425C62"/>
    <w:rsid w:val="00425D6B"/>
    <w:rsid w:val="00426182"/>
    <w:rsid w:val="00427036"/>
    <w:rsid w:val="00430D3A"/>
    <w:rsid w:val="004319F4"/>
    <w:rsid w:val="00431EB8"/>
    <w:rsid w:val="00432BE4"/>
    <w:rsid w:val="00433167"/>
    <w:rsid w:val="004340BF"/>
    <w:rsid w:val="00435678"/>
    <w:rsid w:val="00437A97"/>
    <w:rsid w:val="004401C9"/>
    <w:rsid w:val="00441463"/>
    <w:rsid w:val="004427D5"/>
    <w:rsid w:val="00443995"/>
    <w:rsid w:val="00443B35"/>
    <w:rsid w:val="004449C7"/>
    <w:rsid w:val="00444F85"/>
    <w:rsid w:val="00444FDC"/>
    <w:rsid w:val="00445FE6"/>
    <w:rsid w:val="0045029E"/>
    <w:rsid w:val="004502CB"/>
    <w:rsid w:val="004505C8"/>
    <w:rsid w:val="00450887"/>
    <w:rsid w:val="00450BB9"/>
    <w:rsid w:val="00452B46"/>
    <w:rsid w:val="0045307A"/>
    <w:rsid w:val="0045381B"/>
    <w:rsid w:val="004554B0"/>
    <w:rsid w:val="00455F82"/>
    <w:rsid w:val="0045630B"/>
    <w:rsid w:val="004564F3"/>
    <w:rsid w:val="00456C3A"/>
    <w:rsid w:val="00456F7B"/>
    <w:rsid w:val="00457395"/>
    <w:rsid w:val="00457CA4"/>
    <w:rsid w:val="00457FD9"/>
    <w:rsid w:val="00462102"/>
    <w:rsid w:val="00462DDD"/>
    <w:rsid w:val="00463B70"/>
    <w:rsid w:val="00463EF6"/>
    <w:rsid w:val="00465036"/>
    <w:rsid w:val="00465A91"/>
    <w:rsid w:val="00465B27"/>
    <w:rsid w:val="00465CAE"/>
    <w:rsid w:val="00465DE2"/>
    <w:rsid w:val="00467248"/>
    <w:rsid w:val="004675D9"/>
    <w:rsid w:val="00467FEC"/>
    <w:rsid w:val="00470DD3"/>
    <w:rsid w:val="004713DD"/>
    <w:rsid w:val="0047143F"/>
    <w:rsid w:val="00471561"/>
    <w:rsid w:val="00471D60"/>
    <w:rsid w:val="00473924"/>
    <w:rsid w:val="004741F1"/>
    <w:rsid w:val="00474460"/>
    <w:rsid w:val="00474E8E"/>
    <w:rsid w:val="0047526E"/>
    <w:rsid w:val="00475DB1"/>
    <w:rsid w:val="0047773D"/>
    <w:rsid w:val="00480FDF"/>
    <w:rsid w:val="00481461"/>
    <w:rsid w:val="0048361D"/>
    <w:rsid w:val="004839F3"/>
    <w:rsid w:val="00484027"/>
    <w:rsid w:val="00484450"/>
    <w:rsid w:val="00484DDF"/>
    <w:rsid w:val="00485AC1"/>
    <w:rsid w:val="00486563"/>
    <w:rsid w:val="004867A1"/>
    <w:rsid w:val="00487976"/>
    <w:rsid w:val="00487FD2"/>
    <w:rsid w:val="00490937"/>
    <w:rsid w:val="00490FC7"/>
    <w:rsid w:val="00491C04"/>
    <w:rsid w:val="00491C17"/>
    <w:rsid w:val="0049221F"/>
    <w:rsid w:val="0049236F"/>
    <w:rsid w:val="004924CE"/>
    <w:rsid w:val="00492D5F"/>
    <w:rsid w:val="00493F0D"/>
    <w:rsid w:val="00494619"/>
    <w:rsid w:val="00495310"/>
    <w:rsid w:val="004957F1"/>
    <w:rsid w:val="004962DB"/>
    <w:rsid w:val="00496813"/>
    <w:rsid w:val="00496BB7"/>
    <w:rsid w:val="004A0631"/>
    <w:rsid w:val="004A176B"/>
    <w:rsid w:val="004A1798"/>
    <w:rsid w:val="004A17AA"/>
    <w:rsid w:val="004A17B4"/>
    <w:rsid w:val="004A1FA9"/>
    <w:rsid w:val="004A2456"/>
    <w:rsid w:val="004A248D"/>
    <w:rsid w:val="004A2C90"/>
    <w:rsid w:val="004A2D36"/>
    <w:rsid w:val="004A3450"/>
    <w:rsid w:val="004A3E4C"/>
    <w:rsid w:val="004A464A"/>
    <w:rsid w:val="004A49E4"/>
    <w:rsid w:val="004A57B1"/>
    <w:rsid w:val="004A6404"/>
    <w:rsid w:val="004A6A91"/>
    <w:rsid w:val="004A79B9"/>
    <w:rsid w:val="004A7C1A"/>
    <w:rsid w:val="004B0028"/>
    <w:rsid w:val="004B02BB"/>
    <w:rsid w:val="004B0711"/>
    <w:rsid w:val="004B0E9E"/>
    <w:rsid w:val="004B1757"/>
    <w:rsid w:val="004B17AF"/>
    <w:rsid w:val="004B1C6B"/>
    <w:rsid w:val="004B1E15"/>
    <w:rsid w:val="004B2145"/>
    <w:rsid w:val="004B2506"/>
    <w:rsid w:val="004B27AD"/>
    <w:rsid w:val="004B2BFD"/>
    <w:rsid w:val="004B314E"/>
    <w:rsid w:val="004B3535"/>
    <w:rsid w:val="004B3702"/>
    <w:rsid w:val="004B3DD1"/>
    <w:rsid w:val="004B49F7"/>
    <w:rsid w:val="004B54FE"/>
    <w:rsid w:val="004B683A"/>
    <w:rsid w:val="004B7CCC"/>
    <w:rsid w:val="004B7F7A"/>
    <w:rsid w:val="004C02BE"/>
    <w:rsid w:val="004C048F"/>
    <w:rsid w:val="004C0AAF"/>
    <w:rsid w:val="004C259A"/>
    <w:rsid w:val="004C2B7A"/>
    <w:rsid w:val="004C3384"/>
    <w:rsid w:val="004C3A91"/>
    <w:rsid w:val="004C4C86"/>
    <w:rsid w:val="004C5753"/>
    <w:rsid w:val="004C684D"/>
    <w:rsid w:val="004C68FA"/>
    <w:rsid w:val="004C7133"/>
    <w:rsid w:val="004D01DE"/>
    <w:rsid w:val="004D04FD"/>
    <w:rsid w:val="004D0F8F"/>
    <w:rsid w:val="004D169D"/>
    <w:rsid w:val="004D1A11"/>
    <w:rsid w:val="004D25DB"/>
    <w:rsid w:val="004D2A0D"/>
    <w:rsid w:val="004D4FA6"/>
    <w:rsid w:val="004D5176"/>
    <w:rsid w:val="004D65D9"/>
    <w:rsid w:val="004D6D69"/>
    <w:rsid w:val="004D7D53"/>
    <w:rsid w:val="004E090E"/>
    <w:rsid w:val="004E0C1D"/>
    <w:rsid w:val="004E0EA8"/>
    <w:rsid w:val="004E2B1B"/>
    <w:rsid w:val="004E2C57"/>
    <w:rsid w:val="004E2CD4"/>
    <w:rsid w:val="004E2F32"/>
    <w:rsid w:val="004E3470"/>
    <w:rsid w:val="004E39E2"/>
    <w:rsid w:val="004E497E"/>
    <w:rsid w:val="004E5586"/>
    <w:rsid w:val="004E6133"/>
    <w:rsid w:val="004E6DAA"/>
    <w:rsid w:val="004E6F26"/>
    <w:rsid w:val="004E711B"/>
    <w:rsid w:val="004E772D"/>
    <w:rsid w:val="004E7F06"/>
    <w:rsid w:val="004F0236"/>
    <w:rsid w:val="004F040C"/>
    <w:rsid w:val="004F0481"/>
    <w:rsid w:val="004F071C"/>
    <w:rsid w:val="004F1823"/>
    <w:rsid w:val="004F1CD6"/>
    <w:rsid w:val="004F1E2E"/>
    <w:rsid w:val="004F24A1"/>
    <w:rsid w:val="004F28F7"/>
    <w:rsid w:val="004F2946"/>
    <w:rsid w:val="004F4652"/>
    <w:rsid w:val="004F46F4"/>
    <w:rsid w:val="004F4B0C"/>
    <w:rsid w:val="004F51CC"/>
    <w:rsid w:val="004F556A"/>
    <w:rsid w:val="004F649D"/>
    <w:rsid w:val="004F6A10"/>
    <w:rsid w:val="004F6B88"/>
    <w:rsid w:val="00501C1C"/>
    <w:rsid w:val="00502A50"/>
    <w:rsid w:val="00503AE5"/>
    <w:rsid w:val="00503C62"/>
    <w:rsid w:val="0050407F"/>
    <w:rsid w:val="00504877"/>
    <w:rsid w:val="00504B11"/>
    <w:rsid w:val="00504FB9"/>
    <w:rsid w:val="005065B1"/>
    <w:rsid w:val="005069CB"/>
    <w:rsid w:val="0050735E"/>
    <w:rsid w:val="0050745E"/>
    <w:rsid w:val="0050779E"/>
    <w:rsid w:val="00507D06"/>
    <w:rsid w:val="00507E0E"/>
    <w:rsid w:val="005105CB"/>
    <w:rsid w:val="00512559"/>
    <w:rsid w:val="00512EFA"/>
    <w:rsid w:val="00513D72"/>
    <w:rsid w:val="005143CC"/>
    <w:rsid w:val="005157E4"/>
    <w:rsid w:val="005161C6"/>
    <w:rsid w:val="005162F5"/>
    <w:rsid w:val="00517656"/>
    <w:rsid w:val="005178B5"/>
    <w:rsid w:val="00517CDD"/>
    <w:rsid w:val="00520BDA"/>
    <w:rsid w:val="005221E0"/>
    <w:rsid w:val="005221FF"/>
    <w:rsid w:val="00522DEB"/>
    <w:rsid w:val="00522F8C"/>
    <w:rsid w:val="00525D13"/>
    <w:rsid w:val="005310A8"/>
    <w:rsid w:val="00531A13"/>
    <w:rsid w:val="005322BB"/>
    <w:rsid w:val="0053243A"/>
    <w:rsid w:val="00533D6C"/>
    <w:rsid w:val="00533FC1"/>
    <w:rsid w:val="005351BC"/>
    <w:rsid w:val="005368E8"/>
    <w:rsid w:val="005369E2"/>
    <w:rsid w:val="00536A07"/>
    <w:rsid w:val="00536CEC"/>
    <w:rsid w:val="0053768D"/>
    <w:rsid w:val="005407B8"/>
    <w:rsid w:val="00540C19"/>
    <w:rsid w:val="00541EA7"/>
    <w:rsid w:val="00542078"/>
    <w:rsid w:val="005426B6"/>
    <w:rsid w:val="00543732"/>
    <w:rsid w:val="00543BB0"/>
    <w:rsid w:val="00543F21"/>
    <w:rsid w:val="0054406F"/>
    <w:rsid w:val="005447B7"/>
    <w:rsid w:val="00544B26"/>
    <w:rsid w:val="00545332"/>
    <w:rsid w:val="005456B9"/>
    <w:rsid w:val="00546975"/>
    <w:rsid w:val="00546D10"/>
    <w:rsid w:val="00547931"/>
    <w:rsid w:val="00547D37"/>
    <w:rsid w:val="00550E89"/>
    <w:rsid w:val="00550ED1"/>
    <w:rsid w:val="00550FE9"/>
    <w:rsid w:val="0055106E"/>
    <w:rsid w:val="0055164D"/>
    <w:rsid w:val="005531C3"/>
    <w:rsid w:val="0055460C"/>
    <w:rsid w:val="005547D7"/>
    <w:rsid w:val="00554A9E"/>
    <w:rsid w:val="00557196"/>
    <w:rsid w:val="005578E5"/>
    <w:rsid w:val="00557DBC"/>
    <w:rsid w:val="00560786"/>
    <w:rsid w:val="00561668"/>
    <w:rsid w:val="00562466"/>
    <w:rsid w:val="005642AA"/>
    <w:rsid w:val="00564C7E"/>
    <w:rsid w:val="00565145"/>
    <w:rsid w:val="005651BC"/>
    <w:rsid w:val="00565CD4"/>
    <w:rsid w:val="00566A3C"/>
    <w:rsid w:val="00566D68"/>
    <w:rsid w:val="00571498"/>
    <w:rsid w:val="00571F9D"/>
    <w:rsid w:val="00572AD8"/>
    <w:rsid w:val="00572BA7"/>
    <w:rsid w:val="00574C5B"/>
    <w:rsid w:val="00574EEF"/>
    <w:rsid w:val="00574F4E"/>
    <w:rsid w:val="00575A56"/>
    <w:rsid w:val="00576525"/>
    <w:rsid w:val="005768DD"/>
    <w:rsid w:val="00576EEE"/>
    <w:rsid w:val="00577340"/>
    <w:rsid w:val="00577F72"/>
    <w:rsid w:val="00580837"/>
    <w:rsid w:val="0058179C"/>
    <w:rsid w:val="00581906"/>
    <w:rsid w:val="00581935"/>
    <w:rsid w:val="00582CEB"/>
    <w:rsid w:val="00582F8B"/>
    <w:rsid w:val="00584837"/>
    <w:rsid w:val="00585328"/>
    <w:rsid w:val="0058595D"/>
    <w:rsid w:val="00585BD3"/>
    <w:rsid w:val="00585E8E"/>
    <w:rsid w:val="00586088"/>
    <w:rsid w:val="00586273"/>
    <w:rsid w:val="005867CE"/>
    <w:rsid w:val="00586CA9"/>
    <w:rsid w:val="005875E2"/>
    <w:rsid w:val="00587B98"/>
    <w:rsid w:val="00590FC7"/>
    <w:rsid w:val="00591340"/>
    <w:rsid w:val="00592DD7"/>
    <w:rsid w:val="0059309F"/>
    <w:rsid w:val="00593C96"/>
    <w:rsid w:val="0059428F"/>
    <w:rsid w:val="005942FD"/>
    <w:rsid w:val="005949F6"/>
    <w:rsid w:val="00594BAF"/>
    <w:rsid w:val="00595F91"/>
    <w:rsid w:val="0059631C"/>
    <w:rsid w:val="005970AA"/>
    <w:rsid w:val="005970AD"/>
    <w:rsid w:val="005A0898"/>
    <w:rsid w:val="005A1221"/>
    <w:rsid w:val="005A444D"/>
    <w:rsid w:val="005A4D55"/>
    <w:rsid w:val="005A5BC7"/>
    <w:rsid w:val="005A5D85"/>
    <w:rsid w:val="005A69C3"/>
    <w:rsid w:val="005A7317"/>
    <w:rsid w:val="005B018B"/>
    <w:rsid w:val="005B10C4"/>
    <w:rsid w:val="005B1520"/>
    <w:rsid w:val="005B1634"/>
    <w:rsid w:val="005B1910"/>
    <w:rsid w:val="005B3ECE"/>
    <w:rsid w:val="005B5276"/>
    <w:rsid w:val="005B5FA8"/>
    <w:rsid w:val="005B6F40"/>
    <w:rsid w:val="005C0357"/>
    <w:rsid w:val="005C0B3C"/>
    <w:rsid w:val="005C1BB4"/>
    <w:rsid w:val="005C3EF3"/>
    <w:rsid w:val="005C3EF8"/>
    <w:rsid w:val="005C4DC5"/>
    <w:rsid w:val="005C50DC"/>
    <w:rsid w:val="005C6065"/>
    <w:rsid w:val="005C7527"/>
    <w:rsid w:val="005D0B77"/>
    <w:rsid w:val="005D1025"/>
    <w:rsid w:val="005D1C9C"/>
    <w:rsid w:val="005D222A"/>
    <w:rsid w:val="005D3974"/>
    <w:rsid w:val="005D43A2"/>
    <w:rsid w:val="005D61FB"/>
    <w:rsid w:val="005D6826"/>
    <w:rsid w:val="005D6A54"/>
    <w:rsid w:val="005D6B19"/>
    <w:rsid w:val="005D7EFD"/>
    <w:rsid w:val="005E06C1"/>
    <w:rsid w:val="005E0CAE"/>
    <w:rsid w:val="005E18B8"/>
    <w:rsid w:val="005E19BA"/>
    <w:rsid w:val="005E1B0E"/>
    <w:rsid w:val="005E1B8F"/>
    <w:rsid w:val="005E27B5"/>
    <w:rsid w:val="005E3C44"/>
    <w:rsid w:val="005E4BF6"/>
    <w:rsid w:val="005E750C"/>
    <w:rsid w:val="005E76A8"/>
    <w:rsid w:val="005E791F"/>
    <w:rsid w:val="005F1167"/>
    <w:rsid w:val="005F1EA0"/>
    <w:rsid w:val="005F344E"/>
    <w:rsid w:val="005F56A2"/>
    <w:rsid w:val="005F7790"/>
    <w:rsid w:val="005F7AA5"/>
    <w:rsid w:val="00600516"/>
    <w:rsid w:val="006031DF"/>
    <w:rsid w:val="0060351C"/>
    <w:rsid w:val="00604F7E"/>
    <w:rsid w:val="00605097"/>
    <w:rsid w:val="006055A4"/>
    <w:rsid w:val="00610A03"/>
    <w:rsid w:val="00610A59"/>
    <w:rsid w:val="00612C1D"/>
    <w:rsid w:val="00612C61"/>
    <w:rsid w:val="0061380E"/>
    <w:rsid w:val="0061426C"/>
    <w:rsid w:val="00614E10"/>
    <w:rsid w:val="00615237"/>
    <w:rsid w:val="006160C0"/>
    <w:rsid w:val="00616154"/>
    <w:rsid w:val="00620B31"/>
    <w:rsid w:val="006213CD"/>
    <w:rsid w:val="00621B5F"/>
    <w:rsid w:val="006225E5"/>
    <w:rsid w:val="006230B3"/>
    <w:rsid w:val="00624BF0"/>
    <w:rsid w:val="00625D59"/>
    <w:rsid w:val="006261FF"/>
    <w:rsid w:val="00626A93"/>
    <w:rsid w:val="0063037E"/>
    <w:rsid w:val="00630C23"/>
    <w:rsid w:val="00631D75"/>
    <w:rsid w:val="00631F96"/>
    <w:rsid w:val="00632711"/>
    <w:rsid w:val="00632A99"/>
    <w:rsid w:val="00632F29"/>
    <w:rsid w:val="006347A1"/>
    <w:rsid w:val="00635109"/>
    <w:rsid w:val="006364DC"/>
    <w:rsid w:val="00636614"/>
    <w:rsid w:val="00637304"/>
    <w:rsid w:val="006376F5"/>
    <w:rsid w:val="00637A82"/>
    <w:rsid w:val="00640497"/>
    <w:rsid w:val="0064186F"/>
    <w:rsid w:val="00641C7F"/>
    <w:rsid w:val="00641E4D"/>
    <w:rsid w:val="00642B2F"/>
    <w:rsid w:val="00643092"/>
    <w:rsid w:val="0064450F"/>
    <w:rsid w:val="0064487C"/>
    <w:rsid w:val="006459F3"/>
    <w:rsid w:val="00646091"/>
    <w:rsid w:val="00647C98"/>
    <w:rsid w:val="00650141"/>
    <w:rsid w:val="00650C32"/>
    <w:rsid w:val="0065128B"/>
    <w:rsid w:val="0065188F"/>
    <w:rsid w:val="006524AC"/>
    <w:rsid w:val="00652768"/>
    <w:rsid w:val="0065443E"/>
    <w:rsid w:val="00655B33"/>
    <w:rsid w:val="0065717E"/>
    <w:rsid w:val="00657AFB"/>
    <w:rsid w:val="00661136"/>
    <w:rsid w:val="0066192B"/>
    <w:rsid w:val="00661BB2"/>
    <w:rsid w:val="00662593"/>
    <w:rsid w:val="0066348A"/>
    <w:rsid w:val="00664E2B"/>
    <w:rsid w:val="006651D7"/>
    <w:rsid w:val="006657FD"/>
    <w:rsid w:val="00665DAA"/>
    <w:rsid w:val="006660B0"/>
    <w:rsid w:val="0066757D"/>
    <w:rsid w:val="00667934"/>
    <w:rsid w:val="00670253"/>
    <w:rsid w:val="00670A5A"/>
    <w:rsid w:val="00670BE7"/>
    <w:rsid w:val="00671866"/>
    <w:rsid w:val="006726A8"/>
    <w:rsid w:val="006729E8"/>
    <w:rsid w:val="0067300B"/>
    <w:rsid w:val="00673DE6"/>
    <w:rsid w:val="0067727F"/>
    <w:rsid w:val="006772AB"/>
    <w:rsid w:val="00677376"/>
    <w:rsid w:val="006776D2"/>
    <w:rsid w:val="00677F61"/>
    <w:rsid w:val="0068065A"/>
    <w:rsid w:val="00681631"/>
    <w:rsid w:val="00681686"/>
    <w:rsid w:val="00681B74"/>
    <w:rsid w:val="00681CCB"/>
    <w:rsid w:val="006842A7"/>
    <w:rsid w:val="00685603"/>
    <w:rsid w:val="00685875"/>
    <w:rsid w:val="00685D19"/>
    <w:rsid w:val="00687911"/>
    <w:rsid w:val="006912DD"/>
    <w:rsid w:val="00691B70"/>
    <w:rsid w:val="00692576"/>
    <w:rsid w:val="006933E8"/>
    <w:rsid w:val="00694EB6"/>
    <w:rsid w:val="00695C74"/>
    <w:rsid w:val="00696557"/>
    <w:rsid w:val="00697995"/>
    <w:rsid w:val="006A202F"/>
    <w:rsid w:val="006A20E7"/>
    <w:rsid w:val="006A23F2"/>
    <w:rsid w:val="006A3086"/>
    <w:rsid w:val="006A3E23"/>
    <w:rsid w:val="006A4068"/>
    <w:rsid w:val="006A477B"/>
    <w:rsid w:val="006A6A33"/>
    <w:rsid w:val="006A6BBF"/>
    <w:rsid w:val="006B0500"/>
    <w:rsid w:val="006B068B"/>
    <w:rsid w:val="006B0C88"/>
    <w:rsid w:val="006B11C5"/>
    <w:rsid w:val="006B22C5"/>
    <w:rsid w:val="006B4688"/>
    <w:rsid w:val="006B4D2B"/>
    <w:rsid w:val="006B5619"/>
    <w:rsid w:val="006B58A0"/>
    <w:rsid w:val="006B5A42"/>
    <w:rsid w:val="006B5B37"/>
    <w:rsid w:val="006B67C2"/>
    <w:rsid w:val="006B7006"/>
    <w:rsid w:val="006B78EE"/>
    <w:rsid w:val="006B7AA8"/>
    <w:rsid w:val="006B7BC2"/>
    <w:rsid w:val="006C01E7"/>
    <w:rsid w:val="006C082A"/>
    <w:rsid w:val="006C2B70"/>
    <w:rsid w:val="006C3B84"/>
    <w:rsid w:val="006C44EB"/>
    <w:rsid w:val="006C53B5"/>
    <w:rsid w:val="006C5A41"/>
    <w:rsid w:val="006C5A95"/>
    <w:rsid w:val="006C5DF8"/>
    <w:rsid w:val="006D34F2"/>
    <w:rsid w:val="006D417E"/>
    <w:rsid w:val="006D4BBE"/>
    <w:rsid w:val="006D4BD5"/>
    <w:rsid w:val="006D4DAF"/>
    <w:rsid w:val="006D4DB0"/>
    <w:rsid w:val="006D52DC"/>
    <w:rsid w:val="006D7005"/>
    <w:rsid w:val="006D76B6"/>
    <w:rsid w:val="006E1115"/>
    <w:rsid w:val="006E146E"/>
    <w:rsid w:val="006E1646"/>
    <w:rsid w:val="006E16B7"/>
    <w:rsid w:val="006E1D65"/>
    <w:rsid w:val="006E2AB1"/>
    <w:rsid w:val="006E3125"/>
    <w:rsid w:val="006E3671"/>
    <w:rsid w:val="006E36BD"/>
    <w:rsid w:val="006E4D17"/>
    <w:rsid w:val="006E63C3"/>
    <w:rsid w:val="006E68F9"/>
    <w:rsid w:val="006E7604"/>
    <w:rsid w:val="006E7B1A"/>
    <w:rsid w:val="006F0ECF"/>
    <w:rsid w:val="006F229A"/>
    <w:rsid w:val="006F246C"/>
    <w:rsid w:val="006F2C80"/>
    <w:rsid w:val="006F428E"/>
    <w:rsid w:val="006F49BE"/>
    <w:rsid w:val="006F4E3E"/>
    <w:rsid w:val="006F56B1"/>
    <w:rsid w:val="006F5C9F"/>
    <w:rsid w:val="006F615D"/>
    <w:rsid w:val="006F7A14"/>
    <w:rsid w:val="006F7D3C"/>
    <w:rsid w:val="00700E31"/>
    <w:rsid w:val="007015BB"/>
    <w:rsid w:val="007028CF"/>
    <w:rsid w:val="00703265"/>
    <w:rsid w:val="00703851"/>
    <w:rsid w:val="00703E98"/>
    <w:rsid w:val="007044A6"/>
    <w:rsid w:val="00705993"/>
    <w:rsid w:val="007067B6"/>
    <w:rsid w:val="00706C7A"/>
    <w:rsid w:val="00707165"/>
    <w:rsid w:val="00710E99"/>
    <w:rsid w:val="00711309"/>
    <w:rsid w:val="00711636"/>
    <w:rsid w:val="00711CBB"/>
    <w:rsid w:val="0071238A"/>
    <w:rsid w:val="0071332B"/>
    <w:rsid w:val="00714723"/>
    <w:rsid w:val="00715421"/>
    <w:rsid w:val="00715B19"/>
    <w:rsid w:val="00715E40"/>
    <w:rsid w:val="007171A4"/>
    <w:rsid w:val="0072080A"/>
    <w:rsid w:val="007208C1"/>
    <w:rsid w:val="00722430"/>
    <w:rsid w:val="0072654C"/>
    <w:rsid w:val="007267E7"/>
    <w:rsid w:val="00726907"/>
    <w:rsid w:val="007271D0"/>
    <w:rsid w:val="007272C5"/>
    <w:rsid w:val="00727B62"/>
    <w:rsid w:val="007326CF"/>
    <w:rsid w:val="007339AB"/>
    <w:rsid w:val="0073415E"/>
    <w:rsid w:val="00734B12"/>
    <w:rsid w:val="00734E98"/>
    <w:rsid w:val="00735AEF"/>
    <w:rsid w:val="00735DA4"/>
    <w:rsid w:val="00736261"/>
    <w:rsid w:val="007366F5"/>
    <w:rsid w:val="007370E0"/>
    <w:rsid w:val="0073769B"/>
    <w:rsid w:val="00740014"/>
    <w:rsid w:val="007402A9"/>
    <w:rsid w:val="00740673"/>
    <w:rsid w:val="00741B07"/>
    <w:rsid w:val="00741E08"/>
    <w:rsid w:val="00743D80"/>
    <w:rsid w:val="00744447"/>
    <w:rsid w:val="00745367"/>
    <w:rsid w:val="00745372"/>
    <w:rsid w:val="007458A3"/>
    <w:rsid w:val="00746968"/>
    <w:rsid w:val="00750464"/>
    <w:rsid w:val="00751294"/>
    <w:rsid w:val="00751B77"/>
    <w:rsid w:val="0075206F"/>
    <w:rsid w:val="00752CEE"/>
    <w:rsid w:val="00752DFA"/>
    <w:rsid w:val="00754817"/>
    <w:rsid w:val="0075545C"/>
    <w:rsid w:val="0075572A"/>
    <w:rsid w:val="0075630A"/>
    <w:rsid w:val="00756470"/>
    <w:rsid w:val="00757C24"/>
    <w:rsid w:val="00757D5E"/>
    <w:rsid w:val="00757D6C"/>
    <w:rsid w:val="00760ABF"/>
    <w:rsid w:val="00761479"/>
    <w:rsid w:val="00761C08"/>
    <w:rsid w:val="007626CD"/>
    <w:rsid w:val="0076323E"/>
    <w:rsid w:val="0076442D"/>
    <w:rsid w:val="00764621"/>
    <w:rsid w:val="0076490A"/>
    <w:rsid w:val="00765AC8"/>
    <w:rsid w:val="00765BE4"/>
    <w:rsid w:val="007674C3"/>
    <w:rsid w:val="00770509"/>
    <w:rsid w:val="007708C8"/>
    <w:rsid w:val="0077130D"/>
    <w:rsid w:val="00771351"/>
    <w:rsid w:val="007716D2"/>
    <w:rsid w:val="00771E03"/>
    <w:rsid w:val="00773FD1"/>
    <w:rsid w:val="00774650"/>
    <w:rsid w:val="00774B7B"/>
    <w:rsid w:val="00775BB6"/>
    <w:rsid w:val="00775CF2"/>
    <w:rsid w:val="007769FA"/>
    <w:rsid w:val="00776BE6"/>
    <w:rsid w:val="00776CB0"/>
    <w:rsid w:val="00776E09"/>
    <w:rsid w:val="0077759A"/>
    <w:rsid w:val="0078107C"/>
    <w:rsid w:val="0078143D"/>
    <w:rsid w:val="0078194B"/>
    <w:rsid w:val="00782D44"/>
    <w:rsid w:val="0078378F"/>
    <w:rsid w:val="0078389D"/>
    <w:rsid w:val="0078471F"/>
    <w:rsid w:val="0078554B"/>
    <w:rsid w:val="007859C1"/>
    <w:rsid w:val="0079039F"/>
    <w:rsid w:val="0079042F"/>
    <w:rsid w:val="007907D5"/>
    <w:rsid w:val="00790805"/>
    <w:rsid w:val="00790CBF"/>
    <w:rsid w:val="0079170D"/>
    <w:rsid w:val="00791D58"/>
    <w:rsid w:val="007926DE"/>
    <w:rsid w:val="00792FE0"/>
    <w:rsid w:val="00793CCF"/>
    <w:rsid w:val="00793DAC"/>
    <w:rsid w:val="007957D1"/>
    <w:rsid w:val="00795BE4"/>
    <w:rsid w:val="00797052"/>
    <w:rsid w:val="00797202"/>
    <w:rsid w:val="00797360"/>
    <w:rsid w:val="007A044D"/>
    <w:rsid w:val="007A10D2"/>
    <w:rsid w:val="007A1609"/>
    <w:rsid w:val="007A1976"/>
    <w:rsid w:val="007A2077"/>
    <w:rsid w:val="007A28F5"/>
    <w:rsid w:val="007A4730"/>
    <w:rsid w:val="007A4C3C"/>
    <w:rsid w:val="007A5D3E"/>
    <w:rsid w:val="007A5D8A"/>
    <w:rsid w:val="007A6B45"/>
    <w:rsid w:val="007B02D9"/>
    <w:rsid w:val="007B05F6"/>
    <w:rsid w:val="007B0939"/>
    <w:rsid w:val="007B2558"/>
    <w:rsid w:val="007B36D6"/>
    <w:rsid w:val="007B3F5E"/>
    <w:rsid w:val="007B595F"/>
    <w:rsid w:val="007B5A95"/>
    <w:rsid w:val="007B7221"/>
    <w:rsid w:val="007B791C"/>
    <w:rsid w:val="007B7B71"/>
    <w:rsid w:val="007C1FEA"/>
    <w:rsid w:val="007C22EE"/>
    <w:rsid w:val="007C2637"/>
    <w:rsid w:val="007C2D1D"/>
    <w:rsid w:val="007C2DC0"/>
    <w:rsid w:val="007C375E"/>
    <w:rsid w:val="007C63BE"/>
    <w:rsid w:val="007C68A7"/>
    <w:rsid w:val="007C6EAF"/>
    <w:rsid w:val="007C71C9"/>
    <w:rsid w:val="007C7A62"/>
    <w:rsid w:val="007D2960"/>
    <w:rsid w:val="007D353D"/>
    <w:rsid w:val="007D4A08"/>
    <w:rsid w:val="007D5DAB"/>
    <w:rsid w:val="007D6DC8"/>
    <w:rsid w:val="007D71F0"/>
    <w:rsid w:val="007D761B"/>
    <w:rsid w:val="007E0277"/>
    <w:rsid w:val="007E0A54"/>
    <w:rsid w:val="007E2FFC"/>
    <w:rsid w:val="007E3742"/>
    <w:rsid w:val="007E3AFD"/>
    <w:rsid w:val="007E3CDC"/>
    <w:rsid w:val="007E4AC6"/>
    <w:rsid w:val="007E4ACD"/>
    <w:rsid w:val="007E56B8"/>
    <w:rsid w:val="007E5728"/>
    <w:rsid w:val="007E5784"/>
    <w:rsid w:val="007E5EFB"/>
    <w:rsid w:val="007E645F"/>
    <w:rsid w:val="007E739F"/>
    <w:rsid w:val="007E746B"/>
    <w:rsid w:val="007E757C"/>
    <w:rsid w:val="007F108F"/>
    <w:rsid w:val="007F3859"/>
    <w:rsid w:val="007F3BB6"/>
    <w:rsid w:val="007F3CF7"/>
    <w:rsid w:val="007F4453"/>
    <w:rsid w:val="007F5157"/>
    <w:rsid w:val="007F52B0"/>
    <w:rsid w:val="007F575B"/>
    <w:rsid w:val="007F651D"/>
    <w:rsid w:val="007F6702"/>
    <w:rsid w:val="007F6A9D"/>
    <w:rsid w:val="007F6E84"/>
    <w:rsid w:val="007F75AC"/>
    <w:rsid w:val="00800A7D"/>
    <w:rsid w:val="008018DE"/>
    <w:rsid w:val="00802187"/>
    <w:rsid w:val="008027A4"/>
    <w:rsid w:val="00802E30"/>
    <w:rsid w:val="00804642"/>
    <w:rsid w:val="00804A0B"/>
    <w:rsid w:val="00805B4B"/>
    <w:rsid w:val="00805CE3"/>
    <w:rsid w:val="00805E2C"/>
    <w:rsid w:val="008063A2"/>
    <w:rsid w:val="008066AB"/>
    <w:rsid w:val="00806A03"/>
    <w:rsid w:val="00806C09"/>
    <w:rsid w:val="00806F90"/>
    <w:rsid w:val="00807BC2"/>
    <w:rsid w:val="00807DDB"/>
    <w:rsid w:val="00810AA6"/>
    <w:rsid w:val="00810F6C"/>
    <w:rsid w:val="008119FB"/>
    <w:rsid w:val="0081365C"/>
    <w:rsid w:val="008137BB"/>
    <w:rsid w:val="0081443D"/>
    <w:rsid w:val="008147B4"/>
    <w:rsid w:val="00814BBE"/>
    <w:rsid w:val="00814BE0"/>
    <w:rsid w:val="00814E58"/>
    <w:rsid w:val="00814E84"/>
    <w:rsid w:val="00815193"/>
    <w:rsid w:val="00815C32"/>
    <w:rsid w:val="00815DFD"/>
    <w:rsid w:val="00816BFA"/>
    <w:rsid w:val="00816CAF"/>
    <w:rsid w:val="0081726E"/>
    <w:rsid w:val="008174A7"/>
    <w:rsid w:val="00820895"/>
    <w:rsid w:val="00820C8F"/>
    <w:rsid w:val="00820FCC"/>
    <w:rsid w:val="0082163E"/>
    <w:rsid w:val="00821C2D"/>
    <w:rsid w:val="00821E77"/>
    <w:rsid w:val="008221C0"/>
    <w:rsid w:val="0082258A"/>
    <w:rsid w:val="00823A1E"/>
    <w:rsid w:val="0082424E"/>
    <w:rsid w:val="008246D6"/>
    <w:rsid w:val="00824D86"/>
    <w:rsid w:val="0082587E"/>
    <w:rsid w:val="00827546"/>
    <w:rsid w:val="00827D03"/>
    <w:rsid w:val="00830319"/>
    <w:rsid w:val="0083094F"/>
    <w:rsid w:val="00830A87"/>
    <w:rsid w:val="00830AE7"/>
    <w:rsid w:val="00831218"/>
    <w:rsid w:val="00831738"/>
    <w:rsid w:val="00831906"/>
    <w:rsid w:val="00831A73"/>
    <w:rsid w:val="008341D2"/>
    <w:rsid w:val="00834544"/>
    <w:rsid w:val="008346AF"/>
    <w:rsid w:val="00834881"/>
    <w:rsid w:val="00834F0E"/>
    <w:rsid w:val="008351D2"/>
    <w:rsid w:val="00835298"/>
    <w:rsid w:val="00836045"/>
    <w:rsid w:val="00840C61"/>
    <w:rsid w:val="0084121D"/>
    <w:rsid w:val="00841427"/>
    <w:rsid w:val="0084143D"/>
    <w:rsid w:val="0084309F"/>
    <w:rsid w:val="008431EC"/>
    <w:rsid w:val="00843CA4"/>
    <w:rsid w:val="0084401C"/>
    <w:rsid w:val="00844374"/>
    <w:rsid w:val="008469A8"/>
    <w:rsid w:val="00847E6C"/>
    <w:rsid w:val="00850599"/>
    <w:rsid w:val="00851644"/>
    <w:rsid w:val="00851AD1"/>
    <w:rsid w:val="00851ED5"/>
    <w:rsid w:val="00852216"/>
    <w:rsid w:val="00852BFF"/>
    <w:rsid w:val="0085300E"/>
    <w:rsid w:val="00854906"/>
    <w:rsid w:val="00854C84"/>
    <w:rsid w:val="00854FC8"/>
    <w:rsid w:val="0085532D"/>
    <w:rsid w:val="0085602A"/>
    <w:rsid w:val="00860FCF"/>
    <w:rsid w:val="008612BC"/>
    <w:rsid w:val="00861D3F"/>
    <w:rsid w:val="008622A4"/>
    <w:rsid w:val="008627E6"/>
    <w:rsid w:val="00862D7A"/>
    <w:rsid w:val="00863544"/>
    <w:rsid w:val="00864053"/>
    <w:rsid w:val="0086447E"/>
    <w:rsid w:val="00864A3A"/>
    <w:rsid w:val="00867088"/>
    <w:rsid w:val="008679E6"/>
    <w:rsid w:val="00867FD7"/>
    <w:rsid w:val="008717D9"/>
    <w:rsid w:val="0087182C"/>
    <w:rsid w:val="008718B1"/>
    <w:rsid w:val="00871AF9"/>
    <w:rsid w:val="00871BF7"/>
    <w:rsid w:val="00871D79"/>
    <w:rsid w:val="00871FE4"/>
    <w:rsid w:val="00872731"/>
    <w:rsid w:val="008743BA"/>
    <w:rsid w:val="00874488"/>
    <w:rsid w:val="00874654"/>
    <w:rsid w:val="008749FB"/>
    <w:rsid w:val="00875CDF"/>
    <w:rsid w:val="00875E4E"/>
    <w:rsid w:val="00877024"/>
    <w:rsid w:val="00880DB1"/>
    <w:rsid w:val="00880F42"/>
    <w:rsid w:val="00880F87"/>
    <w:rsid w:val="00881B10"/>
    <w:rsid w:val="00883141"/>
    <w:rsid w:val="00883BF9"/>
    <w:rsid w:val="00884A72"/>
    <w:rsid w:val="00884D8E"/>
    <w:rsid w:val="008858FC"/>
    <w:rsid w:val="00885F17"/>
    <w:rsid w:val="00886258"/>
    <w:rsid w:val="00886486"/>
    <w:rsid w:val="0089010F"/>
    <w:rsid w:val="0089072F"/>
    <w:rsid w:val="00890B03"/>
    <w:rsid w:val="00890E4C"/>
    <w:rsid w:val="00891BEE"/>
    <w:rsid w:val="00893199"/>
    <w:rsid w:val="00893C57"/>
    <w:rsid w:val="00894007"/>
    <w:rsid w:val="008948F7"/>
    <w:rsid w:val="00894FCE"/>
    <w:rsid w:val="008950FE"/>
    <w:rsid w:val="0089538F"/>
    <w:rsid w:val="0089732F"/>
    <w:rsid w:val="008978C3"/>
    <w:rsid w:val="008A035E"/>
    <w:rsid w:val="008A0894"/>
    <w:rsid w:val="008A23B6"/>
    <w:rsid w:val="008A2A42"/>
    <w:rsid w:val="008A35B6"/>
    <w:rsid w:val="008A3D96"/>
    <w:rsid w:val="008A4670"/>
    <w:rsid w:val="008A4AF7"/>
    <w:rsid w:val="008A5E11"/>
    <w:rsid w:val="008A5EA9"/>
    <w:rsid w:val="008A6FF5"/>
    <w:rsid w:val="008A7181"/>
    <w:rsid w:val="008A7460"/>
    <w:rsid w:val="008B06F6"/>
    <w:rsid w:val="008B11AF"/>
    <w:rsid w:val="008B2D76"/>
    <w:rsid w:val="008B3942"/>
    <w:rsid w:val="008B48CE"/>
    <w:rsid w:val="008B69EE"/>
    <w:rsid w:val="008B6BB4"/>
    <w:rsid w:val="008C22E2"/>
    <w:rsid w:val="008C3CFF"/>
    <w:rsid w:val="008C5170"/>
    <w:rsid w:val="008C65A4"/>
    <w:rsid w:val="008C6D6C"/>
    <w:rsid w:val="008C711E"/>
    <w:rsid w:val="008D0F4E"/>
    <w:rsid w:val="008D0F6B"/>
    <w:rsid w:val="008D1C00"/>
    <w:rsid w:val="008D4A72"/>
    <w:rsid w:val="008D5DD8"/>
    <w:rsid w:val="008D5F1B"/>
    <w:rsid w:val="008D620C"/>
    <w:rsid w:val="008D721A"/>
    <w:rsid w:val="008D7DE4"/>
    <w:rsid w:val="008E08A0"/>
    <w:rsid w:val="008E1973"/>
    <w:rsid w:val="008E1F10"/>
    <w:rsid w:val="008E47F5"/>
    <w:rsid w:val="008E4959"/>
    <w:rsid w:val="008E52F8"/>
    <w:rsid w:val="008E688A"/>
    <w:rsid w:val="008E6AE2"/>
    <w:rsid w:val="008E7DCB"/>
    <w:rsid w:val="008F044E"/>
    <w:rsid w:val="008F09A2"/>
    <w:rsid w:val="008F0F1B"/>
    <w:rsid w:val="008F1221"/>
    <w:rsid w:val="008F16EF"/>
    <w:rsid w:val="008F280C"/>
    <w:rsid w:val="008F2BA4"/>
    <w:rsid w:val="008F3B0A"/>
    <w:rsid w:val="008F3F6A"/>
    <w:rsid w:val="008F46BC"/>
    <w:rsid w:val="008F53BF"/>
    <w:rsid w:val="008F58B2"/>
    <w:rsid w:val="008F5B0F"/>
    <w:rsid w:val="008F6036"/>
    <w:rsid w:val="008F6E9B"/>
    <w:rsid w:val="008F6E9E"/>
    <w:rsid w:val="008F7A73"/>
    <w:rsid w:val="00901382"/>
    <w:rsid w:val="00901542"/>
    <w:rsid w:val="009026D1"/>
    <w:rsid w:val="00903154"/>
    <w:rsid w:val="00904302"/>
    <w:rsid w:val="0090447C"/>
    <w:rsid w:val="00904AB5"/>
    <w:rsid w:val="0090618E"/>
    <w:rsid w:val="00910905"/>
    <w:rsid w:val="00910AFE"/>
    <w:rsid w:val="00911EE5"/>
    <w:rsid w:val="009127E9"/>
    <w:rsid w:val="00912947"/>
    <w:rsid w:val="00912A1C"/>
    <w:rsid w:val="0091308C"/>
    <w:rsid w:val="00913AA1"/>
    <w:rsid w:val="00913FC7"/>
    <w:rsid w:val="009149BA"/>
    <w:rsid w:val="00914D8A"/>
    <w:rsid w:val="00915D85"/>
    <w:rsid w:val="009168C1"/>
    <w:rsid w:val="00916CCD"/>
    <w:rsid w:val="00916EC2"/>
    <w:rsid w:val="00920229"/>
    <w:rsid w:val="009204C0"/>
    <w:rsid w:val="0092108C"/>
    <w:rsid w:val="00921557"/>
    <w:rsid w:val="00921BE7"/>
    <w:rsid w:val="0092253E"/>
    <w:rsid w:val="00926340"/>
    <w:rsid w:val="00926539"/>
    <w:rsid w:val="00927C4E"/>
    <w:rsid w:val="00927F97"/>
    <w:rsid w:val="0093148C"/>
    <w:rsid w:val="0093308D"/>
    <w:rsid w:val="00933D7F"/>
    <w:rsid w:val="009340E3"/>
    <w:rsid w:val="00934199"/>
    <w:rsid w:val="00935813"/>
    <w:rsid w:val="00935823"/>
    <w:rsid w:val="00936A71"/>
    <w:rsid w:val="00936F91"/>
    <w:rsid w:val="00936FBA"/>
    <w:rsid w:val="00940780"/>
    <w:rsid w:val="009412B5"/>
    <w:rsid w:val="00942D48"/>
    <w:rsid w:val="00942DD4"/>
    <w:rsid w:val="00943AAE"/>
    <w:rsid w:val="00944441"/>
    <w:rsid w:val="009444AF"/>
    <w:rsid w:val="00944C15"/>
    <w:rsid w:val="009458A6"/>
    <w:rsid w:val="00946BEF"/>
    <w:rsid w:val="00946DD0"/>
    <w:rsid w:val="00950B9F"/>
    <w:rsid w:val="0095171E"/>
    <w:rsid w:val="009545AE"/>
    <w:rsid w:val="009554E8"/>
    <w:rsid w:val="00955BB2"/>
    <w:rsid w:val="0095622D"/>
    <w:rsid w:val="009563E1"/>
    <w:rsid w:val="00956F62"/>
    <w:rsid w:val="00957347"/>
    <w:rsid w:val="0095791C"/>
    <w:rsid w:val="00960F01"/>
    <w:rsid w:val="00960F32"/>
    <w:rsid w:val="00964272"/>
    <w:rsid w:val="009655DA"/>
    <w:rsid w:val="0096574A"/>
    <w:rsid w:val="009661F8"/>
    <w:rsid w:val="00966C0A"/>
    <w:rsid w:val="00966C9F"/>
    <w:rsid w:val="00970D6C"/>
    <w:rsid w:val="009710BF"/>
    <w:rsid w:val="009711B8"/>
    <w:rsid w:val="009736A1"/>
    <w:rsid w:val="009747DF"/>
    <w:rsid w:val="00974D89"/>
    <w:rsid w:val="00976B78"/>
    <w:rsid w:val="00977630"/>
    <w:rsid w:val="00980AF2"/>
    <w:rsid w:val="00980D93"/>
    <w:rsid w:val="00981B87"/>
    <w:rsid w:val="00982364"/>
    <w:rsid w:val="00982EF5"/>
    <w:rsid w:val="00983677"/>
    <w:rsid w:val="00983ABD"/>
    <w:rsid w:val="00983E08"/>
    <w:rsid w:val="00985207"/>
    <w:rsid w:val="00985393"/>
    <w:rsid w:val="009860D8"/>
    <w:rsid w:val="0098713C"/>
    <w:rsid w:val="009871C9"/>
    <w:rsid w:val="00987DC0"/>
    <w:rsid w:val="00991376"/>
    <w:rsid w:val="00992BB4"/>
    <w:rsid w:val="009939A3"/>
    <w:rsid w:val="0099443C"/>
    <w:rsid w:val="009951B7"/>
    <w:rsid w:val="00995CE7"/>
    <w:rsid w:val="009968B5"/>
    <w:rsid w:val="009A099A"/>
    <w:rsid w:val="009A0CBC"/>
    <w:rsid w:val="009A0FD5"/>
    <w:rsid w:val="009A154F"/>
    <w:rsid w:val="009A4F8C"/>
    <w:rsid w:val="009A61DB"/>
    <w:rsid w:val="009A6922"/>
    <w:rsid w:val="009A775B"/>
    <w:rsid w:val="009A7AF1"/>
    <w:rsid w:val="009B10C4"/>
    <w:rsid w:val="009B10F5"/>
    <w:rsid w:val="009B1147"/>
    <w:rsid w:val="009B18DB"/>
    <w:rsid w:val="009B2CAE"/>
    <w:rsid w:val="009B45C0"/>
    <w:rsid w:val="009B4A0F"/>
    <w:rsid w:val="009B5529"/>
    <w:rsid w:val="009B56F4"/>
    <w:rsid w:val="009B5BCA"/>
    <w:rsid w:val="009B677C"/>
    <w:rsid w:val="009B741C"/>
    <w:rsid w:val="009B763C"/>
    <w:rsid w:val="009B7B54"/>
    <w:rsid w:val="009B7E89"/>
    <w:rsid w:val="009C092D"/>
    <w:rsid w:val="009C1546"/>
    <w:rsid w:val="009C2289"/>
    <w:rsid w:val="009C328F"/>
    <w:rsid w:val="009C35F7"/>
    <w:rsid w:val="009C40F0"/>
    <w:rsid w:val="009C43B0"/>
    <w:rsid w:val="009C4C81"/>
    <w:rsid w:val="009C4E11"/>
    <w:rsid w:val="009C52B2"/>
    <w:rsid w:val="009C6593"/>
    <w:rsid w:val="009C6F83"/>
    <w:rsid w:val="009C73F7"/>
    <w:rsid w:val="009D0441"/>
    <w:rsid w:val="009D0B65"/>
    <w:rsid w:val="009D2941"/>
    <w:rsid w:val="009D32A7"/>
    <w:rsid w:val="009E07C3"/>
    <w:rsid w:val="009E1C99"/>
    <w:rsid w:val="009E3C0D"/>
    <w:rsid w:val="009E44BA"/>
    <w:rsid w:val="009E46E1"/>
    <w:rsid w:val="009E5282"/>
    <w:rsid w:val="009E5A74"/>
    <w:rsid w:val="009E5DF0"/>
    <w:rsid w:val="009E67B8"/>
    <w:rsid w:val="009E6C48"/>
    <w:rsid w:val="009E7435"/>
    <w:rsid w:val="009E7F2C"/>
    <w:rsid w:val="009F028F"/>
    <w:rsid w:val="009F0906"/>
    <w:rsid w:val="009F09AB"/>
    <w:rsid w:val="009F0BF8"/>
    <w:rsid w:val="009F1214"/>
    <w:rsid w:val="009F1FD2"/>
    <w:rsid w:val="009F2199"/>
    <w:rsid w:val="009F4144"/>
    <w:rsid w:val="009F45C9"/>
    <w:rsid w:val="009F54E8"/>
    <w:rsid w:val="009F5CFE"/>
    <w:rsid w:val="009F6141"/>
    <w:rsid w:val="009F68DA"/>
    <w:rsid w:val="009F7896"/>
    <w:rsid w:val="00A00057"/>
    <w:rsid w:val="00A01DF9"/>
    <w:rsid w:val="00A026B0"/>
    <w:rsid w:val="00A02F1A"/>
    <w:rsid w:val="00A0318A"/>
    <w:rsid w:val="00A03341"/>
    <w:rsid w:val="00A03816"/>
    <w:rsid w:val="00A03ACA"/>
    <w:rsid w:val="00A03CE3"/>
    <w:rsid w:val="00A045B2"/>
    <w:rsid w:val="00A04CD6"/>
    <w:rsid w:val="00A068CC"/>
    <w:rsid w:val="00A07667"/>
    <w:rsid w:val="00A07E30"/>
    <w:rsid w:val="00A10D8E"/>
    <w:rsid w:val="00A10FD8"/>
    <w:rsid w:val="00A11688"/>
    <w:rsid w:val="00A11EA6"/>
    <w:rsid w:val="00A11EB9"/>
    <w:rsid w:val="00A135D1"/>
    <w:rsid w:val="00A1399C"/>
    <w:rsid w:val="00A13C5F"/>
    <w:rsid w:val="00A14101"/>
    <w:rsid w:val="00A14BCF"/>
    <w:rsid w:val="00A162EA"/>
    <w:rsid w:val="00A168CF"/>
    <w:rsid w:val="00A16EE8"/>
    <w:rsid w:val="00A177B3"/>
    <w:rsid w:val="00A205DA"/>
    <w:rsid w:val="00A20945"/>
    <w:rsid w:val="00A21289"/>
    <w:rsid w:val="00A21420"/>
    <w:rsid w:val="00A215F4"/>
    <w:rsid w:val="00A21699"/>
    <w:rsid w:val="00A21ADA"/>
    <w:rsid w:val="00A21EE9"/>
    <w:rsid w:val="00A23AAF"/>
    <w:rsid w:val="00A24A79"/>
    <w:rsid w:val="00A24FAF"/>
    <w:rsid w:val="00A251D3"/>
    <w:rsid w:val="00A251F9"/>
    <w:rsid w:val="00A254DC"/>
    <w:rsid w:val="00A25A11"/>
    <w:rsid w:val="00A26747"/>
    <w:rsid w:val="00A267A3"/>
    <w:rsid w:val="00A273B9"/>
    <w:rsid w:val="00A27979"/>
    <w:rsid w:val="00A30109"/>
    <w:rsid w:val="00A304D0"/>
    <w:rsid w:val="00A30724"/>
    <w:rsid w:val="00A30D61"/>
    <w:rsid w:val="00A3109F"/>
    <w:rsid w:val="00A3249F"/>
    <w:rsid w:val="00A33BA7"/>
    <w:rsid w:val="00A33CDF"/>
    <w:rsid w:val="00A341A9"/>
    <w:rsid w:val="00A358E3"/>
    <w:rsid w:val="00A35919"/>
    <w:rsid w:val="00A35944"/>
    <w:rsid w:val="00A374D5"/>
    <w:rsid w:val="00A37D3C"/>
    <w:rsid w:val="00A37E62"/>
    <w:rsid w:val="00A40D62"/>
    <w:rsid w:val="00A41889"/>
    <w:rsid w:val="00A42029"/>
    <w:rsid w:val="00A42C56"/>
    <w:rsid w:val="00A45B59"/>
    <w:rsid w:val="00A46256"/>
    <w:rsid w:val="00A468F7"/>
    <w:rsid w:val="00A474AB"/>
    <w:rsid w:val="00A476C1"/>
    <w:rsid w:val="00A47746"/>
    <w:rsid w:val="00A5086B"/>
    <w:rsid w:val="00A5126F"/>
    <w:rsid w:val="00A51C55"/>
    <w:rsid w:val="00A52152"/>
    <w:rsid w:val="00A54AE0"/>
    <w:rsid w:val="00A55027"/>
    <w:rsid w:val="00A5562A"/>
    <w:rsid w:val="00A56421"/>
    <w:rsid w:val="00A56EDC"/>
    <w:rsid w:val="00A578E0"/>
    <w:rsid w:val="00A57E89"/>
    <w:rsid w:val="00A57F7C"/>
    <w:rsid w:val="00A61370"/>
    <w:rsid w:val="00A614C4"/>
    <w:rsid w:val="00A62080"/>
    <w:rsid w:val="00A62513"/>
    <w:rsid w:val="00A63F2D"/>
    <w:rsid w:val="00A667C0"/>
    <w:rsid w:val="00A67FEE"/>
    <w:rsid w:val="00A70DDE"/>
    <w:rsid w:val="00A7105A"/>
    <w:rsid w:val="00A71359"/>
    <w:rsid w:val="00A71703"/>
    <w:rsid w:val="00A74B9D"/>
    <w:rsid w:val="00A75059"/>
    <w:rsid w:val="00A752BA"/>
    <w:rsid w:val="00A75451"/>
    <w:rsid w:val="00A760C1"/>
    <w:rsid w:val="00A76D22"/>
    <w:rsid w:val="00A81EE8"/>
    <w:rsid w:val="00A82451"/>
    <w:rsid w:val="00A83CD5"/>
    <w:rsid w:val="00A84008"/>
    <w:rsid w:val="00A84845"/>
    <w:rsid w:val="00A857B0"/>
    <w:rsid w:val="00A859D7"/>
    <w:rsid w:val="00A85C41"/>
    <w:rsid w:val="00A86517"/>
    <w:rsid w:val="00A86B92"/>
    <w:rsid w:val="00A86E39"/>
    <w:rsid w:val="00A8718C"/>
    <w:rsid w:val="00A8772A"/>
    <w:rsid w:val="00A87816"/>
    <w:rsid w:val="00A87AA1"/>
    <w:rsid w:val="00A87C51"/>
    <w:rsid w:val="00A90B5F"/>
    <w:rsid w:val="00A90B77"/>
    <w:rsid w:val="00A90C2D"/>
    <w:rsid w:val="00A91309"/>
    <w:rsid w:val="00A913F4"/>
    <w:rsid w:val="00A91A1A"/>
    <w:rsid w:val="00A92D87"/>
    <w:rsid w:val="00A93FC4"/>
    <w:rsid w:val="00A941CE"/>
    <w:rsid w:val="00A950D8"/>
    <w:rsid w:val="00A969D1"/>
    <w:rsid w:val="00A9761D"/>
    <w:rsid w:val="00A97C5B"/>
    <w:rsid w:val="00A97CB8"/>
    <w:rsid w:val="00A97D24"/>
    <w:rsid w:val="00AA0185"/>
    <w:rsid w:val="00AA0FFA"/>
    <w:rsid w:val="00AA1B74"/>
    <w:rsid w:val="00AA1F58"/>
    <w:rsid w:val="00AA3756"/>
    <w:rsid w:val="00AA571F"/>
    <w:rsid w:val="00AA71A4"/>
    <w:rsid w:val="00AB028C"/>
    <w:rsid w:val="00AB02F6"/>
    <w:rsid w:val="00AB0F65"/>
    <w:rsid w:val="00AB1D37"/>
    <w:rsid w:val="00AB2734"/>
    <w:rsid w:val="00AB2866"/>
    <w:rsid w:val="00AB2B8C"/>
    <w:rsid w:val="00AB3F54"/>
    <w:rsid w:val="00AB4BAF"/>
    <w:rsid w:val="00AB5293"/>
    <w:rsid w:val="00AB5E15"/>
    <w:rsid w:val="00AB5E7A"/>
    <w:rsid w:val="00AB5ED9"/>
    <w:rsid w:val="00AB7830"/>
    <w:rsid w:val="00AB7AB4"/>
    <w:rsid w:val="00AB7FCD"/>
    <w:rsid w:val="00AC1CDE"/>
    <w:rsid w:val="00AC27FA"/>
    <w:rsid w:val="00AC2C56"/>
    <w:rsid w:val="00AC2FE6"/>
    <w:rsid w:val="00AC35AF"/>
    <w:rsid w:val="00AC3A04"/>
    <w:rsid w:val="00AC3B98"/>
    <w:rsid w:val="00AC46DD"/>
    <w:rsid w:val="00AC49EB"/>
    <w:rsid w:val="00AC5D9C"/>
    <w:rsid w:val="00AC6146"/>
    <w:rsid w:val="00AC616C"/>
    <w:rsid w:val="00AC62AE"/>
    <w:rsid w:val="00AD05B3"/>
    <w:rsid w:val="00AD0BE5"/>
    <w:rsid w:val="00AD0F34"/>
    <w:rsid w:val="00AD1060"/>
    <w:rsid w:val="00AD1627"/>
    <w:rsid w:val="00AD1E40"/>
    <w:rsid w:val="00AD296D"/>
    <w:rsid w:val="00AD2984"/>
    <w:rsid w:val="00AD466E"/>
    <w:rsid w:val="00AD5190"/>
    <w:rsid w:val="00AD5524"/>
    <w:rsid w:val="00AD5746"/>
    <w:rsid w:val="00AD5E9D"/>
    <w:rsid w:val="00AD6D77"/>
    <w:rsid w:val="00AD7890"/>
    <w:rsid w:val="00AD7E20"/>
    <w:rsid w:val="00AE023B"/>
    <w:rsid w:val="00AE114B"/>
    <w:rsid w:val="00AE1CD0"/>
    <w:rsid w:val="00AE253B"/>
    <w:rsid w:val="00AE2CD9"/>
    <w:rsid w:val="00AE37AF"/>
    <w:rsid w:val="00AE53B3"/>
    <w:rsid w:val="00AE5656"/>
    <w:rsid w:val="00AE6D90"/>
    <w:rsid w:val="00AE717D"/>
    <w:rsid w:val="00AE73B5"/>
    <w:rsid w:val="00AE74DA"/>
    <w:rsid w:val="00AF04CC"/>
    <w:rsid w:val="00AF0CBA"/>
    <w:rsid w:val="00AF0E24"/>
    <w:rsid w:val="00AF0EAA"/>
    <w:rsid w:val="00AF1837"/>
    <w:rsid w:val="00AF1B23"/>
    <w:rsid w:val="00AF2125"/>
    <w:rsid w:val="00AF2444"/>
    <w:rsid w:val="00AF287A"/>
    <w:rsid w:val="00AF3493"/>
    <w:rsid w:val="00AF49F1"/>
    <w:rsid w:val="00AF4A6C"/>
    <w:rsid w:val="00AF5C24"/>
    <w:rsid w:val="00AF644B"/>
    <w:rsid w:val="00AF68B2"/>
    <w:rsid w:val="00AF700C"/>
    <w:rsid w:val="00AF751D"/>
    <w:rsid w:val="00AF7B6D"/>
    <w:rsid w:val="00B000A8"/>
    <w:rsid w:val="00B002E7"/>
    <w:rsid w:val="00B00D03"/>
    <w:rsid w:val="00B0126F"/>
    <w:rsid w:val="00B01AC9"/>
    <w:rsid w:val="00B01DCE"/>
    <w:rsid w:val="00B02108"/>
    <w:rsid w:val="00B02D6C"/>
    <w:rsid w:val="00B02E8B"/>
    <w:rsid w:val="00B0305C"/>
    <w:rsid w:val="00B032F5"/>
    <w:rsid w:val="00B03847"/>
    <w:rsid w:val="00B03A7F"/>
    <w:rsid w:val="00B04837"/>
    <w:rsid w:val="00B05322"/>
    <w:rsid w:val="00B058B5"/>
    <w:rsid w:val="00B05B6B"/>
    <w:rsid w:val="00B05DBB"/>
    <w:rsid w:val="00B060FD"/>
    <w:rsid w:val="00B06D5F"/>
    <w:rsid w:val="00B06F20"/>
    <w:rsid w:val="00B07E4E"/>
    <w:rsid w:val="00B10AA5"/>
    <w:rsid w:val="00B11383"/>
    <w:rsid w:val="00B138EE"/>
    <w:rsid w:val="00B13C41"/>
    <w:rsid w:val="00B14BE4"/>
    <w:rsid w:val="00B15306"/>
    <w:rsid w:val="00B15902"/>
    <w:rsid w:val="00B15FAC"/>
    <w:rsid w:val="00B16876"/>
    <w:rsid w:val="00B173EA"/>
    <w:rsid w:val="00B177C0"/>
    <w:rsid w:val="00B17B28"/>
    <w:rsid w:val="00B20618"/>
    <w:rsid w:val="00B20B70"/>
    <w:rsid w:val="00B2108F"/>
    <w:rsid w:val="00B21196"/>
    <w:rsid w:val="00B2197F"/>
    <w:rsid w:val="00B21D8E"/>
    <w:rsid w:val="00B21DBE"/>
    <w:rsid w:val="00B227F1"/>
    <w:rsid w:val="00B23424"/>
    <w:rsid w:val="00B23527"/>
    <w:rsid w:val="00B2448C"/>
    <w:rsid w:val="00B2558A"/>
    <w:rsid w:val="00B255B8"/>
    <w:rsid w:val="00B2627B"/>
    <w:rsid w:val="00B263DF"/>
    <w:rsid w:val="00B26C96"/>
    <w:rsid w:val="00B279DF"/>
    <w:rsid w:val="00B27BFF"/>
    <w:rsid w:val="00B3043F"/>
    <w:rsid w:val="00B30571"/>
    <w:rsid w:val="00B312B3"/>
    <w:rsid w:val="00B34355"/>
    <w:rsid w:val="00B34827"/>
    <w:rsid w:val="00B35774"/>
    <w:rsid w:val="00B35F47"/>
    <w:rsid w:val="00B3621C"/>
    <w:rsid w:val="00B365DD"/>
    <w:rsid w:val="00B36A53"/>
    <w:rsid w:val="00B37A56"/>
    <w:rsid w:val="00B37A5E"/>
    <w:rsid w:val="00B37AC4"/>
    <w:rsid w:val="00B37E38"/>
    <w:rsid w:val="00B409E2"/>
    <w:rsid w:val="00B4180D"/>
    <w:rsid w:val="00B41DD3"/>
    <w:rsid w:val="00B427AB"/>
    <w:rsid w:val="00B430A4"/>
    <w:rsid w:val="00B43FE8"/>
    <w:rsid w:val="00B44330"/>
    <w:rsid w:val="00B44C6F"/>
    <w:rsid w:val="00B4556C"/>
    <w:rsid w:val="00B45725"/>
    <w:rsid w:val="00B4610F"/>
    <w:rsid w:val="00B46486"/>
    <w:rsid w:val="00B46A0D"/>
    <w:rsid w:val="00B46C7B"/>
    <w:rsid w:val="00B50462"/>
    <w:rsid w:val="00B512C4"/>
    <w:rsid w:val="00B515A9"/>
    <w:rsid w:val="00B51D89"/>
    <w:rsid w:val="00B52CD3"/>
    <w:rsid w:val="00B5435B"/>
    <w:rsid w:val="00B559C1"/>
    <w:rsid w:val="00B560DC"/>
    <w:rsid w:val="00B561C5"/>
    <w:rsid w:val="00B5622B"/>
    <w:rsid w:val="00B5665F"/>
    <w:rsid w:val="00B5722A"/>
    <w:rsid w:val="00B57604"/>
    <w:rsid w:val="00B577D4"/>
    <w:rsid w:val="00B577F3"/>
    <w:rsid w:val="00B616BE"/>
    <w:rsid w:val="00B63431"/>
    <w:rsid w:val="00B64778"/>
    <w:rsid w:val="00B64D8A"/>
    <w:rsid w:val="00B661E0"/>
    <w:rsid w:val="00B70628"/>
    <w:rsid w:val="00B71215"/>
    <w:rsid w:val="00B71809"/>
    <w:rsid w:val="00B7193E"/>
    <w:rsid w:val="00B71D11"/>
    <w:rsid w:val="00B7206D"/>
    <w:rsid w:val="00B72097"/>
    <w:rsid w:val="00B723E6"/>
    <w:rsid w:val="00B750C9"/>
    <w:rsid w:val="00B76D1C"/>
    <w:rsid w:val="00B76FD7"/>
    <w:rsid w:val="00B773FE"/>
    <w:rsid w:val="00B77FA7"/>
    <w:rsid w:val="00B80A3B"/>
    <w:rsid w:val="00B81A9D"/>
    <w:rsid w:val="00B81AA4"/>
    <w:rsid w:val="00B81FF6"/>
    <w:rsid w:val="00B823E2"/>
    <w:rsid w:val="00B8363E"/>
    <w:rsid w:val="00B837ED"/>
    <w:rsid w:val="00B83995"/>
    <w:rsid w:val="00B83C90"/>
    <w:rsid w:val="00B83EB3"/>
    <w:rsid w:val="00B83ECC"/>
    <w:rsid w:val="00B85101"/>
    <w:rsid w:val="00B87D61"/>
    <w:rsid w:val="00B902FB"/>
    <w:rsid w:val="00B9041D"/>
    <w:rsid w:val="00B90436"/>
    <w:rsid w:val="00B90873"/>
    <w:rsid w:val="00B91840"/>
    <w:rsid w:val="00B92306"/>
    <w:rsid w:val="00B923C4"/>
    <w:rsid w:val="00B924F8"/>
    <w:rsid w:val="00B92C70"/>
    <w:rsid w:val="00B935C3"/>
    <w:rsid w:val="00B93671"/>
    <w:rsid w:val="00B96294"/>
    <w:rsid w:val="00B97CE4"/>
    <w:rsid w:val="00BA0542"/>
    <w:rsid w:val="00BA070B"/>
    <w:rsid w:val="00BA0873"/>
    <w:rsid w:val="00BA08B1"/>
    <w:rsid w:val="00BA184D"/>
    <w:rsid w:val="00BA1CD2"/>
    <w:rsid w:val="00BA26EF"/>
    <w:rsid w:val="00BA332B"/>
    <w:rsid w:val="00BA3F62"/>
    <w:rsid w:val="00BA54F7"/>
    <w:rsid w:val="00BA5C35"/>
    <w:rsid w:val="00BA60AF"/>
    <w:rsid w:val="00BA6B0D"/>
    <w:rsid w:val="00BA707D"/>
    <w:rsid w:val="00BA74D7"/>
    <w:rsid w:val="00BB020B"/>
    <w:rsid w:val="00BB221A"/>
    <w:rsid w:val="00BB2459"/>
    <w:rsid w:val="00BB27F4"/>
    <w:rsid w:val="00BB3B8A"/>
    <w:rsid w:val="00BB4AFA"/>
    <w:rsid w:val="00BB4BFE"/>
    <w:rsid w:val="00BB5DE2"/>
    <w:rsid w:val="00BB6EDD"/>
    <w:rsid w:val="00BB7692"/>
    <w:rsid w:val="00BB7965"/>
    <w:rsid w:val="00BC0E0B"/>
    <w:rsid w:val="00BC2281"/>
    <w:rsid w:val="00BC2330"/>
    <w:rsid w:val="00BC26D8"/>
    <w:rsid w:val="00BC3442"/>
    <w:rsid w:val="00BC353B"/>
    <w:rsid w:val="00BC373D"/>
    <w:rsid w:val="00BC40D7"/>
    <w:rsid w:val="00BC5225"/>
    <w:rsid w:val="00BC5944"/>
    <w:rsid w:val="00BC5BE3"/>
    <w:rsid w:val="00BD03CB"/>
    <w:rsid w:val="00BD10A9"/>
    <w:rsid w:val="00BD3606"/>
    <w:rsid w:val="00BD4E5E"/>
    <w:rsid w:val="00BD52D0"/>
    <w:rsid w:val="00BD55C8"/>
    <w:rsid w:val="00BD6206"/>
    <w:rsid w:val="00BD73DE"/>
    <w:rsid w:val="00BE0CE2"/>
    <w:rsid w:val="00BE12F3"/>
    <w:rsid w:val="00BE1BA3"/>
    <w:rsid w:val="00BE1DFD"/>
    <w:rsid w:val="00BE2BCD"/>
    <w:rsid w:val="00BE2F80"/>
    <w:rsid w:val="00BE334F"/>
    <w:rsid w:val="00BE3426"/>
    <w:rsid w:val="00BE3E0F"/>
    <w:rsid w:val="00BE3E1C"/>
    <w:rsid w:val="00BE45C2"/>
    <w:rsid w:val="00BE489D"/>
    <w:rsid w:val="00BE49E9"/>
    <w:rsid w:val="00BE5A70"/>
    <w:rsid w:val="00BF0308"/>
    <w:rsid w:val="00BF079E"/>
    <w:rsid w:val="00BF0F63"/>
    <w:rsid w:val="00BF1968"/>
    <w:rsid w:val="00BF1A17"/>
    <w:rsid w:val="00BF241D"/>
    <w:rsid w:val="00BF2601"/>
    <w:rsid w:val="00BF2FCB"/>
    <w:rsid w:val="00BF3593"/>
    <w:rsid w:val="00BF35E0"/>
    <w:rsid w:val="00BF51BA"/>
    <w:rsid w:val="00BF5268"/>
    <w:rsid w:val="00C0021C"/>
    <w:rsid w:val="00C0078E"/>
    <w:rsid w:val="00C00B56"/>
    <w:rsid w:val="00C019C9"/>
    <w:rsid w:val="00C01E46"/>
    <w:rsid w:val="00C0313C"/>
    <w:rsid w:val="00C04CDE"/>
    <w:rsid w:val="00C04E33"/>
    <w:rsid w:val="00C0504E"/>
    <w:rsid w:val="00C05675"/>
    <w:rsid w:val="00C056F6"/>
    <w:rsid w:val="00C061FE"/>
    <w:rsid w:val="00C066D2"/>
    <w:rsid w:val="00C06BB2"/>
    <w:rsid w:val="00C078F7"/>
    <w:rsid w:val="00C07CCB"/>
    <w:rsid w:val="00C07F82"/>
    <w:rsid w:val="00C104B5"/>
    <w:rsid w:val="00C10526"/>
    <w:rsid w:val="00C1067C"/>
    <w:rsid w:val="00C1112A"/>
    <w:rsid w:val="00C11E9A"/>
    <w:rsid w:val="00C11EA0"/>
    <w:rsid w:val="00C125E5"/>
    <w:rsid w:val="00C12F32"/>
    <w:rsid w:val="00C1328C"/>
    <w:rsid w:val="00C13C55"/>
    <w:rsid w:val="00C147C5"/>
    <w:rsid w:val="00C14D79"/>
    <w:rsid w:val="00C164DF"/>
    <w:rsid w:val="00C16B6D"/>
    <w:rsid w:val="00C1721F"/>
    <w:rsid w:val="00C17B51"/>
    <w:rsid w:val="00C17F24"/>
    <w:rsid w:val="00C204A1"/>
    <w:rsid w:val="00C2069F"/>
    <w:rsid w:val="00C217FF"/>
    <w:rsid w:val="00C22061"/>
    <w:rsid w:val="00C2289F"/>
    <w:rsid w:val="00C235AF"/>
    <w:rsid w:val="00C237A1"/>
    <w:rsid w:val="00C23E0E"/>
    <w:rsid w:val="00C2407F"/>
    <w:rsid w:val="00C24083"/>
    <w:rsid w:val="00C25D18"/>
    <w:rsid w:val="00C262EA"/>
    <w:rsid w:val="00C269D1"/>
    <w:rsid w:val="00C30301"/>
    <w:rsid w:val="00C30F2F"/>
    <w:rsid w:val="00C316CB"/>
    <w:rsid w:val="00C31C57"/>
    <w:rsid w:val="00C32B97"/>
    <w:rsid w:val="00C33A37"/>
    <w:rsid w:val="00C34635"/>
    <w:rsid w:val="00C34E52"/>
    <w:rsid w:val="00C37D98"/>
    <w:rsid w:val="00C4062F"/>
    <w:rsid w:val="00C4070A"/>
    <w:rsid w:val="00C417BB"/>
    <w:rsid w:val="00C42CFC"/>
    <w:rsid w:val="00C42FA6"/>
    <w:rsid w:val="00C46F98"/>
    <w:rsid w:val="00C473CF"/>
    <w:rsid w:val="00C50871"/>
    <w:rsid w:val="00C50A13"/>
    <w:rsid w:val="00C52179"/>
    <w:rsid w:val="00C538EA"/>
    <w:rsid w:val="00C53F33"/>
    <w:rsid w:val="00C55465"/>
    <w:rsid w:val="00C554DA"/>
    <w:rsid w:val="00C55D33"/>
    <w:rsid w:val="00C5621F"/>
    <w:rsid w:val="00C56E0D"/>
    <w:rsid w:val="00C572F7"/>
    <w:rsid w:val="00C57B40"/>
    <w:rsid w:val="00C60933"/>
    <w:rsid w:val="00C60E5F"/>
    <w:rsid w:val="00C62406"/>
    <w:rsid w:val="00C62C2F"/>
    <w:rsid w:val="00C62E59"/>
    <w:rsid w:val="00C64178"/>
    <w:rsid w:val="00C64312"/>
    <w:rsid w:val="00C64EEC"/>
    <w:rsid w:val="00C651BA"/>
    <w:rsid w:val="00C65904"/>
    <w:rsid w:val="00C6612A"/>
    <w:rsid w:val="00C66C7F"/>
    <w:rsid w:val="00C67E17"/>
    <w:rsid w:val="00C71139"/>
    <w:rsid w:val="00C7293C"/>
    <w:rsid w:val="00C72962"/>
    <w:rsid w:val="00C7523A"/>
    <w:rsid w:val="00C760D5"/>
    <w:rsid w:val="00C770E8"/>
    <w:rsid w:val="00C8060A"/>
    <w:rsid w:val="00C80A52"/>
    <w:rsid w:val="00C80E11"/>
    <w:rsid w:val="00C80F4D"/>
    <w:rsid w:val="00C819E7"/>
    <w:rsid w:val="00C82170"/>
    <w:rsid w:val="00C8333F"/>
    <w:rsid w:val="00C837ED"/>
    <w:rsid w:val="00C84AA5"/>
    <w:rsid w:val="00C85204"/>
    <w:rsid w:val="00C86A5A"/>
    <w:rsid w:val="00C908BB"/>
    <w:rsid w:val="00C91789"/>
    <w:rsid w:val="00C92B98"/>
    <w:rsid w:val="00C937A6"/>
    <w:rsid w:val="00C94611"/>
    <w:rsid w:val="00C94A5B"/>
    <w:rsid w:val="00C96576"/>
    <w:rsid w:val="00C969F9"/>
    <w:rsid w:val="00C96D92"/>
    <w:rsid w:val="00C97609"/>
    <w:rsid w:val="00CA0449"/>
    <w:rsid w:val="00CA08A5"/>
    <w:rsid w:val="00CA0ECB"/>
    <w:rsid w:val="00CA0FE5"/>
    <w:rsid w:val="00CA1155"/>
    <w:rsid w:val="00CA33FC"/>
    <w:rsid w:val="00CA4614"/>
    <w:rsid w:val="00CA587D"/>
    <w:rsid w:val="00CA765D"/>
    <w:rsid w:val="00CB1891"/>
    <w:rsid w:val="00CB1904"/>
    <w:rsid w:val="00CB1912"/>
    <w:rsid w:val="00CB1997"/>
    <w:rsid w:val="00CB2952"/>
    <w:rsid w:val="00CB2A1E"/>
    <w:rsid w:val="00CB2F3D"/>
    <w:rsid w:val="00CB3071"/>
    <w:rsid w:val="00CB3ACC"/>
    <w:rsid w:val="00CB3F59"/>
    <w:rsid w:val="00CB4EF9"/>
    <w:rsid w:val="00CB6043"/>
    <w:rsid w:val="00CB611A"/>
    <w:rsid w:val="00CB632D"/>
    <w:rsid w:val="00CB6DC8"/>
    <w:rsid w:val="00CB7595"/>
    <w:rsid w:val="00CC0206"/>
    <w:rsid w:val="00CC0230"/>
    <w:rsid w:val="00CC0A2F"/>
    <w:rsid w:val="00CC14AC"/>
    <w:rsid w:val="00CC3D54"/>
    <w:rsid w:val="00CC4565"/>
    <w:rsid w:val="00CC6185"/>
    <w:rsid w:val="00CC62F5"/>
    <w:rsid w:val="00CD0530"/>
    <w:rsid w:val="00CD088E"/>
    <w:rsid w:val="00CD128B"/>
    <w:rsid w:val="00CD1BF1"/>
    <w:rsid w:val="00CD2B04"/>
    <w:rsid w:val="00CD39F0"/>
    <w:rsid w:val="00CD3C8B"/>
    <w:rsid w:val="00CD44BD"/>
    <w:rsid w:val="00CD4CAA"/>
    <w:rsid w:val="00CD4DAB"/>
    <w:rsid w:val="00CD5A45"/>
    <w:rsid w:val="00CD607A"/>
    <w:rsid w:val="00CD60DD"/>
    <w:rsid w:val="00CD6266"/>
    <w:rsid w:val="00CD63FE"/>
    <w:rsid w:val="00CD680D"/>
    <w:rsid w:val="00CD720A"/>
    <w:rsid w:val="00CD7EFA"/>
    <w:rsid w:val="00CE093E"/>
    <w:rsid w:val="00CE0E49"/>
    <w:rsid w:val="00CE1782"/>
    <w:rsid w:val="00CE19AC"/>
    <w:rsid w:val="00CE3896"/>
    <w:rsid w:val="00CE3930"/>
    <w:rsid w:val="00CE4278"/>
    <w:rsid w:val="00CE493A"/>
    <w:rsid w:val="00CE571B"/>
    <w:rsid w:val="00CE5DE9"/>
    <w:rsid w:val="00CE6478"/>
    <w:rsid w:val="00CE6800"/>
    <w:rsid w:val="00CE7C94"/>
    <w:rsid w:val="00CF2F69"/>
    <w:rsid w:val="00CF52A7"/>
    <w:rsid w:val="00CF54EE"/>
    <w:rsid w:val="00CF55C4"/>
    <w:rsid w:val="00CF7142"/>
    <w:rsid w:val="00CF7E83"/>
    <w:rsid w:val="00D00FA3"/>
    <w:rsid w:val="00D018A9"/>
    <w:rsid w:val="00D03CA1"/>
    <w:rsid w:val="00D0431E"/>
    <w:rsid w:val="00D0449E"/>
    <w:rsid w:val="00D04F64"/>
    <w:rsid w:val="00D050A6"/>
    <w:rsid w:val="00D05408"/>
    <w:rsid w:val="00D05A60"/>
    <w:rsid w:val="00D05E7E"/>
    <w:rsid w:val="00D06A83"/>
    <w:rsid w:val="00D074BA"/>
    <w:rsid w:val="00D07AC3"/>
    <w:rsid w:val="00D10105"/>
    <w:rsid w:val="00D12256"/>
    <w:rsid w:val="00D12618"/>
    <w:rsid w:val="00D14322"/>
    <w:rsid w:val="00D1583F"/>
    <w:rsid w:val="00D15AB7"/>
    <w:rsid w:val="00D15E4F"/>
    <w:rsid w:val="00D1603E"/>
    <w:rsid w:val="00D17C4C"/>
    <w:rsid w:val="00D20A37"/>
    <w:rsid w:val="00D211A7"/>
    <w:rsid w:val="00D213C3"/>
    <w:rsid w:val="00D21BDA"/>
    <w:rsid w:val="00D23384"/>
    <w:rsid w:val="00D25442"/>
    <w:rsid w:val="00D25796"/>
    <w:rsid w:val="00D26926"/>
    <w:rsid w:val="00D26F15"/>
    <w:rsid w:val="00D27453"/>
    <w:rsid w:val="00D27B4D"/>
    <w:rsid w:val="00D30B37"/>
    <w:rsid w:val="00D30F57"/>
    <w:rsid w:val="00D30F5E"/>
    <w:rsid w:val="00D31BF0"/>
    <w:rsid w:val="00D31CF7"/>
    <w:rsid w:val="00D31D11"/>
    <w:rsid w:val="00D32922"/>
    <w:rsid w:val="00D331E3"/>
    <w:rsid w:val="00D3335C"/>
    <w:rsid w:val="00D3516E"/>
    <w:rsid w:val="00D362A4"/>
    <w:rsid w:val="00D36343"/>
    <w:rsid w:val="00D36823"/>
    <w:rsid w:val="00D36D4C"/>
    <w:rsid w:val="00D36DD5"/>
    <w:rsid w:val="00D372D8"/>
    <w:rsid w:val="00D37BE2"/>
    <w:rsid w:val="00D37FE0"/>
    <w:rsid w:val="00D40133"/>
    <w:rsid w:val="00D42E21"/>
    <w:rsid w:val="00D43277"/>
    <w:rsid w:val="00D438AA"/>
    <w:rsid w:val="00D439AF"/>
    <w:rsid w:val="00D44A7B"/>
    <w:rsid w:val="00D4508A"/>
    <w:rsid w:val="00D4541E"/>
    <w:rsid w:val="00D461EE"/>
    <w:rsid w:val="00D47FB4"/>
    <w:rsid w:val="00D50433"/>
    <w:rsid w:val="00D50839"/>
    <w:rsid w:val="00D509FA"/>
    <w:rsid w:val="00D50CB3"/>
    <w:rsid w:val="00D51985"/>
    <w:rsid w:val="00D51F60"/>
    <w:rsid w:val="00D53515"/>
    <w:rsid w:val="00D53755"/>
    <w:rsid w:val="00D544F9"/>
    <w:rsid w:val="00D55A12"/>
    <w:rsid w:val="00D56469"/>
    <w:rsid w:val="00D56914"/>
    <w:rsid w:val="00D5696D"/>
    <w:rsid w:val="00D5722F"/>
    <w:rsid w:val="00D60C9E"/>
    <w:rsid w:val="00D613AE"/>
    <w:rsid w:val="00D6181C"/>
    <w:rsid w:val="00D6272E"/>
    <w:rsid w:val="00D63717"/>
    <w:rsid w:val="00D64471"/>
    <w:rsid w:val="00D645B8"/>
    <w:rsid w:val="00D650FF"/>
    <w:rsid w:val="00D658FD"/>
    <w:rsid w:val="00D6617F"/>
    <w:rsid w:val="00D661AE"/>
    <w:rsid w:val="00D66F91"/>
    <w:rsid w:val="00D67F11"/>
    <w:rsid w:val="00D71C61"/>
    <w:rsid w:val="00D71D14"/>
    <w:rsid w:val="00D72527"/>
    <w:rsid w:val="00D74987"/>
    <w:rsid w:val="00D74C38"/>
    <w:rsid w:val="00D761FF"/>
    <w:rsid w:val="00D76456"/>
    <w:rsid w:val="00D771A4"/>
    <w:rsid w:val="00D77886"/>
    <w:rsid w:val="00D77CA9"/>
    <w:rsid w:val="00D80458"/>
    <w:rsid w:val="00D804F8"/>
    <w:rsid w:val="00D816F9"/>
    <w:rsid w:val="00D8249E"/>
    <w:rsid w:val="00D82859"/>
    <w:rsid w:val="00D82A35"/>
    <w:rsid w:val="00D842CD"/>
    <w:rsid w:val="00D844A0"/>
    <w:rsid w:val="00D849AF"/>
    <w:rsid w:val="00D85523"/>
    <w:rsid w:val="00D86012"/>
    <w:rsid w:val="00D8707F"/>
    <w:rsid w:val="00D927AC"/>
    <w:rsid w:val="00D92EA3"/>
    <w:rsid w:val="00D93325"/>
    <w:rsid w:val="00D93CC6"/>
    <w:rsid w:val="00D941E7"/>
    <w:rsid w:val="00D948B9"/>
    <w:rsid w:val="00D95B6B"/>
    <w:rsid w:val="00D966BA"/>
    <w:rsid w:val="00D96BD7"/>
    <w:rsid w:val="00DA038F"/>
    <w:rsid w:val="00DA1A7E"/>
    <w:rsid w:val="00DA242C"/>
    <w:rsid w:val="00DA3978"/>
    <w:rsid w:val="00DA4111"/>
    <w:rsid w:val="00DA4F5C"/>
    <w:rsid w:val="00DA57D1"/>
    <w:rsid w:val="00DA5B93"/>
    <w:rsid w:val="00DA5CC2"/>
    <w:rsid w:val="00DA606F"/>
    <w:rsid w:val="00DA6AFD"/>
    <w:rsid w:val="00DA7B91"/>
    <w:rsid w:val="00DB1672"/>
    <w:rsid w:val="00DB1CE2"/>
    <w:rsid w:val="00DB220B"/>
    <w:rsid w:val="00DB3D7A"/>
    <w:rsid w:val="00DB6107"/>
    <w:rsid w:val="00DB6918"/>
    <w:rsid w:val="00DB7733"/>
    <w:rsid w:val="00DC028C"/>
    <w:rsid w:val="00DC16F9"/>
    <w:rsid w:val="00DC1742"/>
    <w:rsid w:val="00DC196E"/>
    <w:rsid w:val="00DC27AF"/>
    <w:rsid w:val="00DC3F17"/>
    <w:rsid w:val="00DC459B"/>
    <w:rsid w:val="00DC583D"/>
    <w:rsid w:val="00DC60AE"/>
    <w:rsid w:val="00DC6BBB"/>
    <w:rsid w:val="00DD1949"/>
    <w:rsid w:val="00DD1A12"/>
    <w:rsid w:val="00DD2812"/>
    <w:rsid w:val="00DD3843"/>
    <w:rsid w:val="00DD38B0"/>
    <w:rsid w:val="00DD3A79"/>
    <w:rsid w:val="00DD4916"/>
    <w:rsid w:val="00DD4BFB"/>
    <w:rsid w:val="00DD59AA"/>
    <w:rsid w:val="00DD5BB9"/>
    <w:rsid w:val="00DD7701"/>
    <w:rsid w:val="00DE005F"/>
    <w:rsid w:val="00DE00CD"/>
    <w:rsid w:val="00DE09E2"/>
    <w:rsid w:val="00DE0B27"/>
    <w:rsid w:val="00DE0F0B"/>
    <w:rsid w:val="00DE0F0C"/>
    <w:rsid w:val="00DE0F6B"/>
    <w:rsid w:val="00DE11DB"/>
    <w:rsid w:val="00DE1B4C"/>
    <w:rsid w:val="00DE1C23"/>
    <w:rsid w:val="00DE4A54"/>
    <w:rsid w:val="00DE5A11"/>
    <w:rsid w:val="00DE6430"/>
    <w:rsid w:val="00DE6881"/>
    <w:rsid w:val="00DF1CD9"/>
    <w:rsid w:val="00DF45B7"/>
    <w:rsid w:val="00DF4BDF"/>
    <w:rsid w:val="00DF4FAC"/>
    <w:rsid w:val="00DF55EB"/>
    <w:rsid w:val="00DF5F63"/>
    <w:rsid w:val="00DF5F80"/>
    <w:rsid w:val="00DF6274"/>
    <w:rsid w:val="00DF6FB8"/>
    <w:rsid w:val="00DF789E"/>
    <w:rsid w:val="00E00D7E"/>
    <w:rsid w:val="00E032A6"/>
    <w:rsid w:val="00E05A8F"/>
    <w:rsid w:val="00E069A6"/>
    <w:rsid w:val="00E12987"/>
    <w:rsid w:val="00E13B62"/>
    <w:rsid w:val="00E14D91"/>
    <w:rsid w:val="00E152FB"/>
    <w:rsid w:val="00E202EB"/>
    <w:rsid w:val="00E205C6"/>
    <w:rsid w:val="00E20A47"/>
    <w:rsid w:val="00E215EE"/>
    <w:rsid w:val="00E21B59"/>
    <w:rsid w:val="00E22E0E"/>
    <w:rsid w:val="00E23BEE"/>
    <w:rsid w:val="00E256A1"/>
    <w:rsid w:val="00E26162"/>
    <w:rsid w:val="00E263A9"/>
    <w:rsid w:val="00E26A1F"/>
    <w:rsid w:val="00E30947"/>
    <w:rsid w:val="00E30EFE"/>
    <w:rsid w:val="00E3271B"/>
    <w:rsid w:val="00E32F54"/>
    <w:rsid w:val="00E3384B"/>
    <w:rsid w:val="00E33A67"/>
    <w:rsid w:val="00E34366"/>
    <w:rsid w:val="00E346EF"/>
    <w:rsid w:val="00E36079"/>
    <w:rsid w:val="00E36EA2"/>
    <w:rsid w:val="00E36FDF"/>
    <w:rsid w:val="00E37AC7"/>
    <w:rsid w:val="00E40C9D"/>
    <w:rsid w:val="00E4298C"/>
    <w:rsid w:val="00E42B7B"/>
    <w:rsid w:val="00E42E31"/>
    <w:rsid w:val="00E4382F"/>
    <w:rsid w:val="00E43EF8"/>
    <w:rsid w:val="00E460C0"/>
    <w:rsid w:val="00E462F7"/>
    <w:rsid w:val="00E50038"/>
    <w:rsid w:val="00E5119D"/>
    <w:rsid w:val="00E51387"/>
    <w:rsid w:val="00E51AE1"/>
    <w:rsid w:val="00E5227B"/>
    <w:rsid w:val="00E52822"/>
    <w:rsid w:val="00E53504"/>
    <w:rsid w:val="00E539EF"/>
    <w:rsid w:val="00E53D4A"/>
    <w:rsid w:val="00E54092"/>
    <w:rsid w:val="00E54173"/>
    <w:rsid w:val="00E54C8A"/>
    <w:rsid w:val="00E57318"/>
    <w:rsid w:val="00E57389"/>
    <w:rsid w:val="00E60606"/>
    <w:rsid w:val="00E60851"/>
    <w:rsid w:val="00E628D9"/>
    <w:rsid w:val="00E62C53"/>
    <w:rsid w:val="00E62D8A"/>
    <w:rsid w:val="00E640E1"/>
    <w:rsid w:val="00E65343"/>
    <w:rsid w:val="00E65BAB"/>
    <w:rsid w:val="00E660D3"/>
    <w:rsid w:val="00E6636F"/>
    <w:rsid w:val="00E66744"/>
    <w:rsid w:val="00E67632"/>
    <w:rsid w:val="00E67809"/>
    <w:rsid w:val="00E70165"/>
    <w:rsid w:val="00E7046F"/>
    <w:rsid w:val="00E70A7C"/>
    <w:rsid w:val="00E70FD1"/>
    <w:rsid w:val="00E717CE"/>
    <w:rsid w:val="00E726D7"/>
    <w:rsid w:val="00E730DE"/>
    <w:rsid w:val="00E73E6A"/>
    <w:rsid w:val="00E74763"/>
    <w:rsid w:val="00E7480B"/>
    <w:rsid w:val="00E749A6"/>
    <w:rsid w:val="00E76762"/>
    <w:rsid w:val="00E76804"/>
    <w:rsid w:val="00E77918"/>
    <w:rsid w:val="00E77CF4"/>
    <w:rsid w:val="00E81DDD"/>
    <w:rsid w:val="00E829EA"/>
    <w:rsid w:val="00E82A6C"/>
    <w:rsid w:val="00E83888"/>
    <w:rsid w:val="00E848AF"/>
    <w:rsid w:val="00E84B77"/>
    <w:rsid w:val="00E84D2E"/>
    <w:rsid w:val="00E84D34"/>
    <w:rsid w:val="00E850FE"/>
    <w:rsid w:val="00E852BC"/>
    <w:rsid w:val="00E85621"/>
    <w:rsid w:val="00E86603"/>
    <w:rsid w:val="00E8707E"/>
    <w:rsid w:val="00E87837"/>
    <w:rsid w:val="00E9103B"/>
    <w:rsid w:val="00E914D1"/>
    <w:rsid w:val="00E91749"/>
    <w:rsid w:val="00E91935"/>
    <w:rsid w:val="00E91C98"/>
    <w:rsid w:val="00E91E97"/>
    <w:rsid w:val="00E922DB"/>
    <w:rsid w:val="00E92D42"/>
    <w:rsid w:val="00E93833"/>
    <w:rsid w:val="00E93FD9"/>
    <w:rsid w:val="00E940A7"/>
    <w:rsid w:val="00E941C9"/>
    <w:rsid w:val="00E95A28"/>
    <w:rsid w:val="00E97B2A"/>
    <w:rsid w:val="00E97BF7"/>
    <w:rsid w:val="00EA042C"/>
    <w:rsid w:val="00EA083B"/>
    <w:rsid w:val="00EA095E"/>
    <w:rsid w:val="00EA2932"/>
    <w:rsid w:val="00EA2D59"/>
    <w:rsid w:val="00EA2E93"/>
    <w:rsid w:val="00EA2F6D"/>
    <w:rsid w:val="00EA3514"/>
    <w:rsid w:val="00EA363F"/>
    <w:rsid w:val="00EA3C61"/>
    <w:rsid w:val="00EA4215"/>
    <w:rsid w:val="00EA6B49"/>
    <w:rsid w:val="00EA7B32"/>
    <w:rsid w:val="00EB00B9"/>
    <w:rsid w:val="00EB046F"/>
    <w:rsid w:val="00EB11AE"/>
    <w:rsid w:val="00EB18FB"/>
    <w:rsid w:val="00EB3016"/>
    <w:rsid w:val="00EB31D2"/>
    <w:rsid w:val="00EB3CBB"/>
    <w:rsid w:val="00EB3E43"/>
    <w:rsid w:val="00EB4123"/>
    <w:rsid w:val="00EB4A0B"/>
    <w:rsid w:val="00EB4A4D"/>
    <w:rsid w:val="00EB4D13"/>
    <w:rsid w:val="00EB63CC"/>
    <w:rsid w:val="00EB6BB5"/>
    <w:rsid w:val="00EB730D"/>
    <w:rsid w:val="00EB7B52"/>
    <w:rsid w:val="00EC0ACB"/>
    <w:rsid w:val="00EC0B66"/>
    <w:rsid w:val="00EC14DB"/>
    <w:rsid w:val="00EC2AC5"/>
    <w:rsid w:val="00EC3345"/>
    <w:rsid w:val="00EC53B7"/>
    <w:rsid w:val="00EC560D"/>
    <w:rsid w:val="00EC5969"/>
    <w:rsid w:val="00EC5E04"/>
    <w:rsid w:val="00EC6781"/>
    <w:rsid w:val="00EC6D46"/>
    <w:rsid w:val="00EC7C66"/>
    <w:rsid w:val="00ED0F0C"/>
    <w:rsid w:val="00ED0FDF"/>
    <w:rsid w:val="00ED3226"/>
    <w:rsid w:val="00ED3A15"/>
    <w:rsid w:val="00ED3AF3"/>
    <w:rsid w:val="00ED3F6E"/>
    <w:rsid w:val="00ED44E7"/>
    <w:rsid w:val="00ED45A4"/>
    <w:rsid w:val="00ED4E91"/>
    <w:rsid w:val="00ED5225"/>
    <w:rsid w:val="00ED5A63"/>
    <w:rsid w:val="00ED5F98"/>
    <w:rsid w:val="00ED6945"/>
    <w:rsid w:val="00ED6E2B"/>
    <w:rsid w:val="00ED711F"/>
    <w:rsid w:val="00ED7F7D"/>
    <w:rsid w:val="00EE03FE"/>
    <w:rsid w:val="00EE099A"/>
    <w:rsid w:val="00EE0DC0"/>
    <w:rsid w:val="00EE1161"/>
    <w:rsid w:val="00EE37D4"/>
    <w:rsid w:val="00EE496F"/>
    <w:rsid w:val="00EE5DE0"/>
    <w:rsid w:val="00EE6418"/>
    <w:rsid w:val="00EE670E"/>
    <w:rsid w:val="00EF0E54"/>
    <w:rsid w:val="00EF1521"/>
    <w:rsid w:val="00EF1A18"/>
    <w:rsid w:val="00EF2E2A"/>
    <w:rsid w:val="00EF361A"/>
    <w:rsid w:val="00EF3686"/>
    <w:rsid w:val="00EF4D67"/>
    <w:rsid w:val="00EF5B07"/>
    <w:rsid w:val="00EF60AF"/>
    <w:rsid w:val="00EF65A9"/>
    <w:rsid w:val="00EF6885"/>
    <w:rsid w:val="00EF7D2E"/>
    <w:rsid w:val="00F00170"/>
    <w:rsid w:val="00F009E5"/>
    <w:rsid w:val="00F017EB"/>
    <w:rsid w:val="00F026C7"/>
    <w:rsid w:val="00F02BDC"/>
    <w:rsid w:val="00F0396A"/>
    <w:rsid w:val="00F03A2F"/>
    <w:rsid w:val="00F056CE"/>
    <w:rsid w:val="00F06DB2"/>
    <w:rsid w:val="00F07549"/>
    <w:rsid w:val="00F07D9C"/>
    <w:rsid w:val="00F1074C"/>
    <w:rsid w:val="00F11410"/>
    <w:rsid w:val="00F11B3F"/>
    <w:rsid w:val="00F11E45"/>
    <w:rsid w:val="00F122AC"/>
    <w:rsid w:val="00F12608"/>
    <w:rsid w:val="00F139FC"/>
    <w:rsid w:val="00F14132"/>
    <w:rsid w:val="00F154D8"/>
    <w:rsid w:val="00F15965"/>
    <w:rsid w:val="00F15B1F"/>
    <w:rsid w:val="00F16501"/>
    <w:rsid w:val="00F16AAD"/>
    <w:rsid w:val="00F16D70"/>
    <w:rsid w:val="00F17C64"/>
    <w:rsid w:val="00F2083E"/>
    <w:rsid w:val="00F20A0E"/>
    <w:rsid w:val="00F20EB6"/>
    <w:rsid w:val="00F22125"/>
    <w:rsid w:val="00F221A1"/>
    <w:rsid w:val="00F22470"/>
    <w:rsid w:val="00F229C3"/>
    <w:rsid w:val="00F229F3"/>
    <w:rsid w:val="00F23C68"/>
    <w:rsid w:val="00F23CF4"/>
    <w:rsid w:val="00F23E3F"/>
    <w:rsid w:val="00F26D35"/>
    <w:rsid w:val="00F26EB6"/>
    <w:rsid w:val="00F32013"/>
    <w:rsid w:val="00F32514"/>
    <w:rsid w:val="00F33308"/>
    <w:rsid w:val="00F343BE"/>
    <w:rsid w:val="00F346C9"/>
    <w:rsid w:val="00F34CC8"/>
    <w:rsid w:val="00F366FE"/>
    <w:rsid w:val="00F3783D"/>
    <w:rsid w:val="00F37AF7"/>
    <w:rsid w:val="00F408F6"/>
    <w:rsid w:val="00F40C13"/>
    <w:rsid w:val="00F41249"/>
    <w:rsid w:val="00F412B9"/>
    <w:rsid w:val="00F419B8"/>
    <w:rsid w:val="00F41DD6"/>
    <w:rsid w:val="00F41F04"/>
    <w:rsid w:val="00F41FE7"/>
    <w:rsid w:val="00F42251"/>
    <w:rsid w:val="00F425F7"/>
    <w:rsid w:val="00F4289C"/>
    <w:rsid w:val="00F428BF"/>
    <w:rsid w:val="00F432D7"/>
    <w:rsid w:val="00F44451"/>
    <w:rsid w:val="00F45856"/>
    <w:rsid w:val="00F473D4"/>
    <w:rsid w:val="00F479ED"/>
    <w:rsid w:val="00F50018"/>
    <w:rsid w:val="00F511EA"/>
    <w:rsid w:val="00F5131C"/>
    <w:rsid w:val="00F51597"/>
    <w:rsid w:val="00F52AE7"/>
    <w:rsid w:val="00F534B8"/>
    <w:rsid w:val="00F53626"/>
    <w:rsid w:val="00F5377B"/>
    <w:rsid w:val="00F538BC"/>
    <w:rsid w:val="00F5393C"/>
    <w:rsid w:val="00F54ED6"/>
    <w:rsid w:val="00F5681A"/>
    <w:rsid w:val="00F56AD3"/>
    <w:rsid w:val="00F5722C"/>
    <w:rsid w:val="00F60079"/>
    <w:rsid w:val="00F6211B"/>
    <w:rsid w:val="00F62417"/>
    <w:rsid w:val="00F633A6"/>
    <w:rsid w:val="00F643CE"/>
    <w:rsid w:val="00F6455A"/>
    <w:rsid w:val="00F64E11"/>
    <w:rsid w:val="00F652C5"/>
    <w:rsid w:val="00F65BB7"/>
    <w:rsid w:val="00F66A8F"/>
    <w:rsid w:val="00F66ACA"/>
    <w:rsid w:val="00F66E8E"/>
    <w:rsid w:val="00F67E6C"/>
    <w:rsid w:val="00F7023E"/>
    <w:rsid w:val="00F70B28"/>
    <w:rsid w:val="00F70BF4"/>
    <w:rsid w:val="00F71498"/>
    <w:rsid w:val="00F71CB9"/>
    <w:rsid w:val="00F7301D"/>
    <w:rsid w:val="00F74C43"/>
    <w:rsid w:val="00F764FB"/>
    <w:rsid w:val="00F7697D"/>
    <w:rsid w:val="00F76C36"/>
    <w:rsid w:val="00F77400"/>
    <w:rsid w:val="00F7744C"/>
    <w:rsid w:val="00F778E6"/>
    <w:rsid w:val="00F77C32"/>
    <w:rsid w:val="00F77E27"/>
    <w:rsid w:val="00F803EE"/>
    <w:rsid w:val="00F81194"/>
    <w:rsid w:val="00F830CD"/>
    <w:rsid w:val="00F83435"/>
    <w:rsid w:val="00F83817"/>
    <w:rsid w:val="00F838A6"/>
    <w:rsid w:val="00F847C7"/>
    <w:rsid w:val="00F849B3"/>
    <w:rsid w:val="00F855EC"/>
    <w:rsid w:val="00F85C99"/>
    <w:rsid w:val="00F86803"/>
    <w:rsid w:val="00F874EC"/>
    <w:rsid w:val="00F874FA"/>
    <w:rsid w:val="00F876AD"/>
    <w:rsid w:val="00F87DB1"/>
    <w:rsid w:val="00F90692"/>
    <w:rsid w:val="00F90E01"/>
    <w:rsid w:val="00F913DC"/>
    <w:rsid w:val="00F937EF"/>
    <w:rsid w:val="00F945B8"/>
    <w:rsid w:val="00F9492B"/>
    <w:rsid w:val="00F94C35"/>
    <w:rsid w:val="00F95813"/>
    <w:rsid w:val="00F95B30"/>
    <w:rsid w:val="00F96013"/>
    <w:rsid w:val="00F9627A"/>
    <w:rsid w:val="00F9745E"/>
    <w:rsid w:val="00FA02BD"/>
    <w:rsid w:val="00FA03FA"/>
    <w:rsid w:val="00FA27ED"/>
    <w:rsid w:val="00FA2D70"/>
    <w:rsid w:val="00FA43A3"/>
    <w:rsid w:val="00FA4D22"/>
    <w:rsid w:val="00FA63F8"/>
    <w:rsid w:val="00FA6BEA"/>
    <w:rsid w:val="00FA6C3E"/>
    <w:rsid w:val="00FB140C"/>
    <w:rsid w:val="00FB1ABE"/>
    <w:rsid w:val="00FB1D82"/>
    <w:rsid w:val="00FB1EB9"/>
    <w:rsid w:val="00FB2AAC"/>
    <w:rsid w:val="00FB2C01"/>
    <w:rsid w:val="00FB2E28"/>
    <w:rsid w:val="00FB33B7"/>
    <w:rsid w:val="00FB41A8"/>
    <w:rsid w:val="00FB420C"/>
    <w:rsid w:val="00FB5CB0"/>
    <w:rsid w:val="00FB62EE"/>
    <w:rsid w:val="00FB761F"/>
    <w:rsid w:val="00FC0A0C"/>
    <w:rsid w:val="00FC0D5C"/>
    <w:rsid w:val="00FC0E44"/>
    <w:rsid w:val="00FC144B"/>
    <w:rsid w:val="00FC25B8"/>
    <w:rsid w:val="00FC3609"/>
    <w:rsid w:val="00FC40A1"/>
    <w:rsid w:val="00FC51EE"/>
    <w:rsid w:val="00FC5E38"/>
    <w:rsid w:val="00FC5E5F"/>
    <w:rsid w:val="00FC646A"/>
    <w:rsid w:val="00FC678D"/>
    <w:rsid w:val="00FC6C7B"/>
    <w:rsid w:val="00FC7BBC"/>
    <w:rsid w:val="00FD0A0D"/>
    <w:rsid w:val="00FD0BF3"/>
    <w:rsid w:val="00FD0DDE"/>
    <w:rsid w:val="00FD1468"/>
    <w:rsid w:val="00FD150F"/>
    <w:rsid w:val="00FD2550"/>
    <w:rsid w:val="00FD2662"/>
    <w:rsid w:val="00FD3CB8"/>
    <w:rsid w:val="00FD3D44"/>
    <w:rsid w:val="00FD4158"/>
    <w:rsid w:val="00FD5A45"/>
    <w:rsid w:val="00FD5EED"/>
    <w:rsid w:val="00FD6661"/>
    <w:rsid w:val="00FD79EE"/>
    <w:rsid w:val="00FD7A45"/>
    <w:rsid w:val="00FE0412"/>
    <w:rsid w:val="00FE0C71"/>
    <w:rsid w:val="00FE16C3"/>
    <w:rsid w:val="00FE28F4"/>
    <w:rsid w:val="00FE2A48"/>
    <w:rsid w:val="00FE2B3A"/>
    <w:rsid w:val="00FE3400"/>
    <w:rsid w:val="00FE3926"/>
    <w:rsid w:val="00FE4861"/>
    <w:rsid w:val="00FE4FBC"/>
    <w:rsid w:val="00FE50B7"/>
    <w:rsid w:val="00FE706A"/>
    <w:rsid w:val="00FE76E4"/>
    <w:rsid w:val="00FF146B"/>
    <w:rsid w:val="00FF2654"/>
    <w:rsid w:val="00FF2BC1"/>
    <w:rsid w:val="00FF31A5"/>
    <w:rsid w:val="00FF37EE"/>
    <w:rsid w:val="00FF3C38"/>
    <w:rsid w:val="00FF3EA5"/>
    <w:rsid w:val="00FF49D6"/>
    <w:rsid w:val="00FF586D"/>
    <w:rsid w:val="00FF64C2"/>
    <w:rsid w:val="00FF6E7F"/>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0E9EB8"/>
  <w15:docId w15:val="{9B538A2B-6044-4C47-BD7C-4BB412CA8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107"/>
  </w:style>
  <w:style w:type="paragraph" w:styleId="1">
    <w:name w:val="heading 1"/>
    <w:basedOn w:val="a"/>
    <w:next w:val="a"/>
    <w:link w:val="10"/>
    <w:qFormat/>
    <w:rsid w:val="00B21DBE"/>
    <w:pPr>
      <w:keepNext/>
      <w:numPr>
        <w:numId w:val="1"/>
      </w:numPr>
      <w:jc w:val="center"/>
      <w:outlineLvl w:val="0"/>
    </w:pPr>
    <w:rPr>
      <w:b/>
      <w:sz w:val="24"/>
    </w:rPr>
  </w:style>
  <w:style w:type="paragraph" w:styleId="2">
    <w:name w:val="heading 2"/>
    <w:aliases w:val=". (1.1),Paragraaf"/>
    <w:basedOn w:val="a"/>
    <w:next w:val="a"/>
    <w:link w:val="20"/>
    <w:uiPriority w:val="9"/>
    <w:qFormat/>
    <w:rsid w:val="00B21DBE"/>
    <w:pPr>
      <w:keepNext/>
      <w:outlineLvl w:val="1"/>
    </w:pPr>
    <w:rPr>
      <w:sz w:val="24"/>
    </w:rPr>
  </w:style>
  <w:style w:type="paragraph" w:styleId="3">
    <w:name w:val="heading 3"/>
    <w:basedOn w:val="a"/>
    <w:next w:val="a"/>
    <w:link w:val="30"/>
    <w:qFormat/>
    <w:rsid w:val="00B21DBE"/>
    <w:pPr>
      <w:keepNext/>
      <w:jc w:val="center"/>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1DBE"/>
    <w:pPr>
      <w:jc w:val="center"/>
    </w:pPr>
    <w:rPr>
      <w:sz w:val="28"/>
    </w:rPr>
  </w:style>
  <w:style w:type="paragraph" w:styleId="a5">
    <w:name w:val="Body Text"/>
    <w:basedOn w:val="a"/>
    <w:link w:val="a6"/>
    <w:rsid w:val="00B21DBE"/>
    <w:pPr>
      <w:jc w:val="both"/>
    </w:pPr>
    <w:rPr>
      <w:sz w:val="24"/>
    </w:rPr>
  </w:style>
  <w:style w:type="paragraph" w:styleId="a7">
    <w:name w:val="Body Text Indent"/>
    <w:basedOn w:val="a"/>
    <w:link w:val="a8"/>
    <w:rsid w:val="00B21DBE"/>
    <w:pPr>
      <w:ind w:firstLine="567"/>
      <w:jc w:val="both"/>
    </w:pPr>
    <w:rPr>
      <w:sz w:val="24"/>
    </w:rPr>
  </w:style>
  <w:style w:type="character" w:styleId="a9">
    <w:name w:val="Hyperlink"/>
    <w:rsid w:val="00B21DBE"/>
    <w:rPr>
      <w:color w:val="0000FF"/>
      <w:u w:val="single"/>
    </w:rPr>
  </w:style>
  <w:style w:type="paragraph" w:styleId="21">
    <w:name w:val="Body Text 2"/>
    <w:basedOn w:val="a"/>
    <w:link w:val="22"/>
    <w:uiPriority w:val="99"/>
    <w:rsid w:val="00B21DBE"/>
    <w:rPr>
      <w:sz w:val="24"/>
    </w:rPr>
  </w:style>
  <w:style w:type="paragraph" w:styleId="aa">
    <w:name w:val="footer"/>
    <w:basedOn w:val="a"/>
    <w:link w:val="ab"/>
    <w:uiPriority w:val="99"/>
    <w:rsid w:val="00B21DBE"/>
    <w:pPr>
      <w:tabs>
        <w:tab w:val="center" w:pos="4153"/>
        <w:tab w:val="right" w:pos="8306"/>
      </w:tabs>
    </w:pPr>
  </w:style>
  <w:style w:type="character" w:styleId="ac">
    <w:name w:val="page number"/>
    <w:basedOn w:val="a0"/>
    <w:rsid w:val="00B21DBE"/>
  </w:style>
  <w:style w:type="paragraph" w:styleId="ad">
    <w:name w:val="Balloon Text"/>
    <w:basedOn w:val="a"/>
    <w:link w:val="ae"/>
    <w:uiPriority w:val="99"/>
    <w:semiHidden/>
    <w:rsid w:val="00A56421"/>
    <w:rPr>
      <w:rFonts w:ascii="Tahoma" w:hAnsi="Tahoma" w:cs="Tahoma"/>
      <w:sz w:val="16"/>
      <w:szCs w:val="16"/>
    </w:rPr>
  </w:style>
  <w:style w:type="paragraph" w:customStyle="1" w:styleId="af">
    <w:name w:val="Знак"/>
    <w:basedOn w:val="a"/>
    <w:rsid w:val="00507E0E"/>
    <w:pPr>
      <w:spacing w:after="160" w:line="240" w:lineRule="exact"/>
    </w:pPr>
    <w:rPr>
      <w:rFonts w:ascii="Verdana" w:hAnsi="Verdana" w:cs="Verdana"/>
      <w:lang w:val="en-US" w:eastAsia="en-US"/>
    </w:rPr>
  </w:style>
  <w:style w:type="paragraph" w:customStyle="1" w:styleId="af0">
    <w:name w:val="Знак"/>
    <w:basedOn w:val="a"/>
    <w:rsid w:val="00A859D7"/>
    <w:pPr>
      <w:spacing w:after="160" w:line="240" w:lineRule="exact"/>
    </w:pPr>
    <w:rPr>
      <w:rFonts w:ascii="Verdana" w:hAnsi="Verdana" w:cs="Verdana"/>
      <w:lang w:val="en-US" w:eastAsia="en-US"/>
    </w:rPr>
  </w:style>
  <w:style w:type="character" w:customStyle="1" w:styleId="a8">
    <w:name w:val="Основной текст с отступом Знак"/>
    <w:link w:val="a7"/>
    <w:rsid w:val="001130FD"/>
    <w:rPr>
      <w:sz w:val="24"/>
    </w:rPr>
  </w:style>
  <w:style w:type="character" w:customStyle="1" w:styleId="-4">
    <w:name w:val="Пункт-4 Знак"/>
    <w:link w:val="-40"/>
    <w:locked/>
    <w:rsid w:val="00255773"/>
    <w:rPr>
      <w:sz w:val="22"/>
      <w:szCs w:val="22"/>
    </w:rPr>
  </w:style>
  <w:style w:type="paragraph" w:customStyle="1" w:styleId="-40">
    <w:name w:val="Пункт-4"/>
    <w:basedOn w:val="a"/>
    <w:link w:val="-4"/>
    <w:autoRedefine/>
    <w:rsid w:val="00255773"/>
    <w:pPr>
      <w:tabs>
        <w:tab w:val="left" w:pos="993"/>
      </w:tabs>
      <w:ind w:firstLine="284"/>
      <w:jc w:val="both"/>
    </w:pPr>
    <w:rPr>
      <w:sz w:val="22"/>
      <w:szCs w:val="22"/>
    </w:rPr>
  </w:style>
  <w:style w:type="table" w:styleId="af1">
    <w:name w:val="Table Grid"/>
    <w:basedOn w:val="a1"/>
    <w:uiPriority w:val="59"/>
    <w:rsid w:val="002D66D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aliases w:val="Мой Список,Bullet_IRAO,List Paragraph,List Paragraph_0"/>
    <w:basedOn w:val="a"/>
    <w:link w:val="af3"/>
    <w:uiPriority w:val="99"/>
    <w:qFormat/>
    <w:rsid w:val="00A56EDC"/>
    <w:pPr>
      <w:ind w:left="720"/>
      <w:contextualSpacing/>
    </w:pPr>
  </w:style>
  <w:style w:type="paragraph" w:styleId="af4">
    <w:name w:val="header"/>
    <w:basedOn w:val="a"/>
    <w:link w:val="af5"/>
    <w:uiPriority w:val="99"/>
    <w:unhideWhenUsed/>
    <w:rsid w:val="007716D2"/>
    <w:pPr>
      <w:tabs>
        <w:tab w:val="center" w:pos="4677"/>
        <w:tab w:val="right" w:pos="9355"/>
      </w:tabs>
    </w:pPr>
  </w:style>
  <w:style w:type="character" w:customStyle="1" w:styleId="af5">
    <w:name w:val="Верхний колонтитул Знак"/>
    <w:basedOn w:val="a0"/>
    <w:link w:val="af4"/>
    <w:uiPriority w:val="99"/>
    <w:rsid w:val="007716D2"/>
  </w:style>
  <w:style w:type="character" w:customStyle="1" w:styleId="a4">
    <w:name w:val="Заголовок Знак"/>
    <w:basedOn w:val="a0"/>
    <w:link w:val="a3"/>
    <w:rsid w:val="00C06BB2"/>
    <w:rPr>
      <w:sz w:val="28"/>
    </w:rPr>
  </w:style>
  <w:style w:type="character" w:styleId="af6">
    <w:name w:val="annotation reference"/>
    <w:basedOn w:val="a0"/>
    <w:semiHidden/>
    <w:unhideWhenUsed/>
    <w:rsid w:val="009C6F83"/>
    <w:rPr>
      <w:sz w:val="16"/>
      <w:szCs w:val="16"/>
    </w:rPr>
  </w:style>
  <w:style w:type="paragraph" w:styleId="af7">
    <w:name w:val="annotation text"/>
    <w:basedOn w:val="a"/>
    <w:link w:val="af8"/>
    <w:unhideWhenUsed/>
    <w:rsid w:val="009C6F83"/>
  </w:style>
  <w:style w:type="character" w:customStyle="1" w:styleId="af8">
    <w:name w:val="Текст примечания Знак"/>
    <w:basedOn w:val="a0"/>
    <w:link w:val="af7"/>
    <w:rsid w:val="009C6F83"/>
  </w:style>
  <w:style w:type="paragraph" w:styleId="af9">
    <w:name w:val="annotation subject"/>
    <w:basedOn w:val="af7"/>
    <w:next w:val="af7"/>
    <w:link w:val="afa"/>
    <w:semiHidden/>
    <w:unhideWhenUsed/>
    <w:rsid w:val="009C6F83"/>
    <w:rPr>
      <w:b/>
      <w:bCs/>
    </w:rPr>
  </w:style>
  <w:style w:type="character" w:customStyle="1" w:styleId="afa">
    <w:name w:val="Тема примечания Знак"/>
    <w:basedOn w:val="af8"/>
    <w:link w:val="af9"/>
    <w:semiHidden/>
    <w:rsid w:val="009C6F83"/>
    <w:rPr>
      <w:b/>
      <w:bCs/>
    </w:rPr>
  </w:style>
  <w:style w:type="paragraph" w:styleId="afb">
    <w:name w:val="footnote text"/>
    <w:basedOn w:val="a"/>
    <w:link w:val="afc"/>
    <w:uiPriority w:val="99"/>
    <w:unhideWhenUsed/>
    <w:rsid w:val="00A7105A"/>
  </w:style>
  <w:style w:type="character" w:customStyle="1" w:styleId="afc">
    <w:name w:val="Текст сноски Знак"/>
    <w:basedOn w:val="a0"/>
    <w:link w:val="afb"/>
    <w:uiPriority w:val="99"/>
    <w:rsid w:val="00A7105A"/>
  </w:style>
  <w:style w:type="character" w:styleId="afd">
    <w:name w:val="footnote reference"/>
    <w:basedOn w:val="a0"/>
    <w:unhideWhenUsed/>
    <w:rsid w:val="00A7105A"/>
    <w:rPr>
      <w:vertAlign w:val="superscript"/>
    </w:rPr>
  </w:style>
  <w:style w:type="paragraph" w:styleId="afe">
    <w:name w:val="Revision"/>
    <w:hidden/>
    <w:uiPriority w:val="99"/>
    <w:semiHidden/>
    <w:rsid w:val="00F937EF"/>
  </w:style>
  <w:style w:type="character" w:customStyle="1" w:styleId="10">
    <w:name w:val="Заголовок 1 Знак"/>
    <w:basedOn w:val="a0"/>
    <w:link w:val="1"/>
    <w:rsid w:val="00350DA4"/>
    <w:rPr>
      <w:b/>
      <w:sz w:val="24"/>
    </w:rPr>
  </w:style>
  <w:style w:type="character" w:customStyle="1" w:styleId="20">
    <w:name w:val="Заголовок 2 Знак"/>
    <w:aliases w:val=". (1.1) Знак,Paragraaf Знак"/>
    <w:basedOn w:val="a0"/>
    <w:link w:val="2"/>
    <w:rsid w:val="00350DA4"/>
    <w:rPr>
      <w:sz w:val="24"/>
    </w:rPr>
  </w:style>
  <w:style w:type="character" w:customStyle="1" w:styleId="30">
    <w:name w:val="Заголовок 3 Знак"/>
    <w:basedOn w:val="a0"/>
    <w:link w:val="3"/>
    <w:rsid w:val="00350DA4"/>
    <w:rPr>
      <w:sz w:val="24"/>
    </w:rPr>
  </w:style>
  <w:style w:type="character" w:customStyle="1" w:styleId="a6">
    <w:name w:val="Основной текст Знак"/>
    <w:basedOn w:val="a0"/>
    <w:link w:val="a5"/>
    <w:rsid w:val="00350DA4"/>
    <w:rPr>
      <w:sz w:val="24"/>
    </w:rPr>
  </w:style>
  <w:style w:type="character" w:customStyle="1" w:styleId="22">
    <w:name w:val="Основной текст 2 Знак"/>
    <w:basedOn w:val="a0"/>
    <w:link w:val="21"/>
    <w:uiPriority w:val="99"/>
    <w:rsid w:val="00350DA4"/>
    <w:rPr>
      <w:sz w:val="24"/>
    </w:rPr>
  </w:style>
  <w:style w:type="character" w:customStyle="1" w:styleId="ab">
    <w:name w:val="Нижний колонтитул Знак"/>
    <w:basedOn w:val="a0"/>
    <w:link w:val="aa"/>
    <w:uiPriority w:val="99"/>
    <w:rsid w:val="00350DA4"/>
  </w:style>
  <w:style w:type="character" w:customStyle="1" w:styleId="ae">
    <w:name w:val="Текст выноски Знак"/>
    <w:basedOn w:val="a0"/>
    <w:link w:val="ad"/>
    <w:uiPriority w:val="99"/>
    <w:semiHidden/>
    <w:rsid w:val="00350DA4"/>
    <w:rPr>
      <w:rFonts w:ascii="Tahoma" w:hAnsi="Tahoma" w:cs="Tahoma"/>
      <w:sz w:val="16"/>
      <w:szCs w:val="16"/>
    </w:rPr>
  </w:style>
  <w:style w:type="numbering" w:customStyle="1" w:styleId="11">
    <w:name w:val="Нет списка1"/>
    <w:next w:val="a2"/>
    <w:uiPriority w:val="99"/>
    <w:semiHidden/>
    <w:unhideWhenUsed/>
    <w:rsid w:val="009F54E8"/>
  </w:style>
  <w:style w:type="paragraph" w:customStyle="1" w:styleId="Default">
    <w:name w:val="Default"/>
    <w:rsid w:val="009F54E8"/>
    <w:pPr>
      <w:autoSpaceDE w:val="0"/>
      <w:autoSpaceDN w:val="0"/>
      <w:adjustRightInd w:val="0"/>
    </w:pPr>
    <w:rPr>
      <w:rFonts w:eastAsia="Arial"/>
      <w:color w:val="000000"/>
      <w:sz w:val="24"/>
      <w:szCs w:val="24"/>
      <w:lang w:eastAsia="en-US"/>
    </w:rPr>
  </w:style>
  <w:style w:type="paragraph" w:styleId="aff">
    <w:name w:val="No Spacing"/>
    <w:uiPriority w:val="1"/>
    <w:qFormat/>
    <w:rsid w:val="009F54E8"/>
    <w:rPr>
      <w:sz w:val="24"/>
      <w:szCs w:val="24"/>
    </w:rPr>
  </w:style>
  <w:style w:type="character" w:customStyle="1" w:styleId="itemtext1">
    <w:name w:val="itemtext1"/>
    <w:basedOn w:val="a0"/>
    <w:rsid w:val="009F54E8"/>
    <w:rPr>
      <w:rFonts w:ascii="Segoe UI" w:hAnsi="Segoe UI" w:cs="Segoe UI" w:hint="default"/>
      <w:color w:val="000000"/>
      <w:sz w:val="20"/>
      <w:szCs w:val="20"/>
    </w:rPr>
  </w:style>
  <w:style w:type="paragraph" w:customStyle="1" w:styleId="12">
    <w:name w:val="Обычный1"/>
    <w:rsid w:val="00F77E27"/>
    <w:pPr>
      <w:spacing w:line="276" w:lineRule="auto"/>
    </w:pPr>
    <w:rPr>
      <w:rFonts w:ascii="Arial" w:eastAsia="Arial" w:hAnsi="Arial" w:cs="Arial"/>
      <w:sz w:val="22"/>
      <w:szCs w:val="22"/>
    </w:rPr>
  </w:style>
  <w:style w:type="character" w:customStyle="1" w:styleId="af3">
    <w:name w:val="Абзац списка Знак"/>
    <w:aliases w:val="Мой Список Знак,Bullet_IRAO Знак,List Paragraph Знак,List Paragraph_0 Знак"/>
    <w:link w:val="af2"/>
    <w:uiPriority w:val="99"/>
    <w:qFormat/>
    <w:locked/>
    <w:rsid w:val="00A87AA1"/>
  </w:style>
  <w:style w:type="character" w:customStyle="1" w:styleId="CharStyle27">
    <w:name w:val="Char Style 27"/>
    <w:basedOn w:val="a0"/>
    <w:link w:val="Style7"/>
    <w:uiPriority w:val="99"/>
    <w:locked/>
    <w:rsid w:val="00DE09E2"/>
    <w:rPr>
      <w:shd w:val="clear" w:color="auto" w:fill="FFFFFF"/>
    </w:rPr>
  </w:style>
  <w:style w:type="paragraph" w:customStyle="1" w:styleId="Style7">
    <w:name w:val="Style 7"/>
    <w:basedOn w:val="a"/>
    <w:link w:val="CharStyle27"/>
    <w:uiPriority w:val="99"/>
    <w:rsid w:val="00DE09E2"/>
    <w:pPr>
      <w:widowControl w:val="0"/>
      <w:shd w:val="clear" w:color="auto" w:fill="FFFFFF"/>
      <w:spacing w:line="277" w:lineRule="exact"/>
      <w:ind w:hanging="480"/>
      <w:jc w:val="center"/>
    </w:pPr>
  </w:style>
  <w:style w:type="paragraph" w:customStyle="1" w:styleId="23">
    <w:name w:val="Обычный2"/>
    <w:rsid w:val="00E263A9"/>
    <w:pPr>
      <w:spacing w:line="276" w:lineRule="auto"/>
    </w:pPr>
    <w:rPr>
      <w:rFonts w:ascii="Arial" w:eastAsia="Arial" w:hAnsi="Arial" w:cs="Arial"/>
      <w:sz w:val="22"/>
      <w:szCs w:val="22"/>
    </w:rPr>
  </w:style>
  <w:style w:type="paragraph" w:styleId="aff0">
    <w:name w:val="Plain Text"/>
    <w:basedOn w:val="a"/>
    <w:link w:val="aff1"/>
    <w:uiPriority w:val="99"/>
    <w:semiHidden/>
    <w:unhideWhenUsed/>
    <w:rsid w:val="003C732B"/>
    <w:rPr>
      <w:rFonts w:ascii="Calibri" w:eastAsiaTheme="minorHAnsi" w:hAnsi="Calibri" w:cs="Calibri"/>
      <w:sz w:val="22"/>
      <w:szCs w:val="22"/>
      <w:lang w:eastAsia="en-US"/>
    </w:rPr>
  </w:style>
  <w:style w:type="character" w:customStyle="1" w:styleId="aff1">
    <w:name w:val="Текст Знак"/>
    <w:basedOn w:val="a0"/>
    <w:link w:val="aff0"/>
    <w:uiPriority w:val="99"/>
    <w:semiHidden/>
    <w:rsid w:val="003C732B"/>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66020">
      <w:bodyDiv w:val="1"/>
      <w:marLeft w:val="0"/>
      <w:marRight w:val="0"/>
      <w:marTop w:val="0"/>
      <w:marBottom w:val="0"/>
      <w:divBdr>
        <w:top w:val="none" w:sz="0" w:space="0" w:color="auto"/>
        <w:left w:val="none" w:sz="0" w:space="0" w:color="auto"/>
        <w:bottom w:val="none" w:sz="0" w:space="0" w:color="auto"/>
        <w:right w:val="none" w:sz="0" w:space="0" w:color="auto"/>
      </w:divBdr>
    </w:div>
    <w:div w:id="77559900">
      <w:bodyDiv w:val="1"/>
      <w:marLeft w:val="0"/>
      <w:marRight w:val="0"/>
      <w:marTop w:val="0"/>
      <w:marBottom w:val="0"/>
      <w:divBdr>
        <w:top w:val="none" w:sz="0" w:space="0" w:color="auto"/>
        <w:left w:val="none" w:sz="0" w:space="0" w:color="auto"/>
        <w:bottom w:val="none" w:sz="0" w:space="0" w:color="auto"/>
        <w:right w:val="none" w:sz="0" w:space="0" w:color="auto"/>
      </w:divBdr>
    </w:div>
    <w:div w:id="88813974">
      <w:bodyDiv w:val="1"/>
      <w:marLeft w:val="0"/>
      <w:marRight w:val="0"/>
      <w:marTop w:val="0"/>
      <w:marBottom w:val="0"/>
      <w:divBdr>
        <w:top w:val="none" w:sz="0" w:space="0" w:color="auto"/>
        <w:left w:val="none" w:sz="0" w:space="0" w:color="auto"/>
        <w:bottom w:val="none" w:sz="0" w:space="0" w:color="auto"/>
        <w:right w:val="none" w:sz="0" w:space="0" w:color="auto"/>
      </w:divBdr>
    </w:div>
    <w:div w:id="141116342">
      <w:bodyDiv w:val="1"/>
      <w:marLeft w:val="0"/>
      <w:marRight w:val="0"/>
      <w:marTop w:val="0"/>
      <w:marBottom w:val="0"/>
      <w:divBdr>
        <w:top w:val="none" w:sz="0" w:space="0" w:color="auto"/>
        <w:left w:val="none" w:sz="0" w:space="0" w:color="auto"/>
        <w:bottom w:val="none" w:sz="0" w:space="0" w:color="auto"/>
        <w:right w:val="none" w:sz="0" w:space="0" w:color="auto"/>
      </w:divBdr>
    </w:div>
    <w:div w:id="151532197">
      <w:bodyDiv w:val="1"/>
      <w:marLeft w:val="0"/>
      <w:marRight w:val="0"/>
      <w:marTop w:val="0"/>
      <w:marBottom w:val="0"/>
      <w:divBdr>
        <w:top w:val="none" w:sz="0" w:space="0" w:color="auto"/>
        <w:left w:val="none" w:sz="0" w:space="0" w:color="auto"/>
        <w:bottom w:val="none" w:sz="0" w:space="0" w:color="auto"/>
        <w:right w:val="none" w:sz="0" w:space="0" w:color="auto"/>
      </w:divBdr>
    </w:div>
    <w:div w:id="220095991">
      <w:bodyDiv w:val="1"/>
      <w:marLeft w:val="0"/>
      <w:marRight w:val="0"/>
      <w:marTop w:val="0"/>
      <w:marBottom w:val="0"/>
      <w:divBdr>
        <w:top w:val="none" w:sz="0" w:space="0" w:color="auto"/>
        <w:left w:val="none" w:sz="0" w:space="0" w:color="auto"/>
        <w:bottom w:val="none" w:sz="0" w:space="0" w:color="auto"/>
        <w:right w:val="none" w:sz="0" w:space="0" w:color="auto"/>
      </w:divBdr>
    </w:div>
    <w:div w:id="285166020">
      <w:bodyDiv w:val="1"/>
      <w:marLeft w:val="0"/>
      <w:marRight w:val="0"/>
      <w:marTop w:val="0"/>
      <w:marBottom w:val="0"/>
      <w:divBdr>
        <w:top w:val="none" w:sz="0" w:space="0" w:color="auto"/>
        <w:left w:val="none" w:sz="0" w:space="0" w:color="auto"/>
        <w:bottom w:val="none" w:sz="0" w:space="0" w:color="auto"/>
        <w:right w:val="none" w:sz="0" w:space="0" w:color="auto"/>
      </w:divBdr>
    </w:div>
    <w:div w:id="328872251">
      <w:bodyDiv w:val="1"/>
      <w:marLeft w:val="0"/>
      <w:marRight w:val="0"/>
      <w:marTop w:val="0"/>
      <w:marBottom w:val="0"/>
      <w:divBdr>
        <w:top w:val="none" w:sz="0" w:space="0" w:color="auto"/>
        <w:left w:val="none" w:sz="0" w:space="0" w:color="auto"/>
        <w:bottom w:val="none" w:sz="0" w:space="0" w:color="auto"/>
        <w:right w:val="none" w:sz="0" w:space="0" w:color="auto"/>
      </w:divBdr>
    </w:div>
    <w:div w:id="334917924">
      <w:bodyDiv w:val="1"/>
      <w:marLeft w:val="0"/>
      <w:marRight w:val="0"/>
      <w:marTop w:val="0"/>
      <w:marBottom w:val="0"/>
      <w:divBdr>
        <w:top w:val="none" w:sz="0" w:space="0" w:color="auto"/>
        <w:left w:val="none" w:sz="0" w:space="0" w:color="auto"/>
        <w:bottom w:val="none" w:sz="0" w:space="0" w:color="auto"/>
        <w:right w:val="none" w:sz="0" w:space="0" w:color="auto"/>
      </w:divBdr>
    </w:div>
    <w:div w:id="354811945">
      <w:bodyDiv w:val="1"/>
      <w:marLeft w:val="0"/>
      <w:marRight w:val="0"/>
      <w:marTop w:val="0"/>
      <w:marBottom w:val="0"/>
      <w:divBdr>
        <w:top w:val="none" w:sz="0" w:space="0" w:color="auto"/>
        <w:left w:val="none" w:sz="0" w:space="0" w:color="auto"/>
        <w:bottom w:val="none" w:sz="0" w:space="0" w:color="auto"/>
        <w:right w:val="none" w:sz="0" w:space="0" w:color="auto"/>
      </w:divBdr>
    </w:div>
    <w:div w:id="479151846">
      <w:bodyDiv w:val="1"/>
      <w:marLeft w:val="0"/>
      <w:marRight w:val="0"/>
      <w:marTop w:val="0"/>
      <w:marBottom w:val="0"/>
      <w:divBdr>
        <w:top w:val="none" w:sz="0" w:space="0" w:color="auto"/>
        <w:left w:val="none" w:sz="0" w:space="0" w:color="auto"/>
        <w:bottom w:val="none" w:sz="0" w:space="0" w:color="auto"/>
        <w:right w:val="none" w:sz="0" w:space="0" w:color="auto"/>
      </w:divBdr>
    </w:div>
    <w:div w:id="501818592">
      <w:bodyDiv w:val="1"/>
      <w:marLeft w:val="0"/>
      <w:marRight w:val="0"/>
      <w:marTop w:val="0"/>
      <w:marBottom w:val="0"/>
      <w:divBdr>
        <w:top w:val="none" w:sz="0" w:space="0" w:color="auto"/>
        <w:left w:val="none" w:sz="0" w:space="0" w:color="auto"/>
        <w:bottom w:val="none" w:sz="0" w:space="0" w:color="auto"/>
        <w:right w:val="none" w:sz="0" w:space="0" w:color="auto"/>
      </w:divBdr>
    </w:div>
    <w:div w:id="523792268">
      <w:bodyDiv w:val="1"/>
      <w:marLeft w:val="0"/>
      <w:marRight w:val="0"/>
      <w:marTop w:val="0"/>
      <w:marBottom w:val="0"/>
      <w:divBdr>
        <w:top w:val="none" w:sz="0" w:space="0" w:color="auto"/>
        <w:left w:val="none" w:sz="0" w:space="0" w:color="auto"/>
        <w:bottom w:val="none" w:sz="0" w:space="0" w:color="auto"/>
        <w:right w:val="none" w:sz="0" w:space="0" w:color="auto"/>
      </w:divBdr>
    </w:div>
    <w:div w:id="563488756">
      <w:bodyDiv w:val="1"/>
      <w:marLeft w:val="0"/>
      <w:marRight w:val="0"/>
      <w:marTop w:val="0"/>
      <w:marBottom w:val="0"/>
      <w:divBdr>
        <w:top w:val="none" w:sz="0" w:space="0" w:color="auto"/>
        <w:left w:val="none" w:sz="0" w:space="0" w:color="auto"/>
        <w:bottom w:val="none" w:sz="0" w:space="0" w:color="auto"/>
        <w:right w:val="none" w:sz="0" w:space="0" w:color="auto"/>
      </w:divBdr>
    </w:div>
    <w:div w:id="637566917">
      <w:bodyDiv w:val="1"/>
      <w:marLeft w:val="0"/>
      <w:marRight w:val="0"/>
      <w:marTop w:val="0"/>
      <w:marBottom w:val="0"/>
      <w:divBdr>
        <w:top w:val="none" w:sz="0" w:space="0" w:color="auto"/>
        <w:left w:val="none" w:sz="0" w:space="0" w:color="auto"/>
        <w:bottom w:val="none" w:sz="0" w:space="0" w:color="auto"/>
        <w:right w:val="none" w:sz="0" w:space="0" w:color="auto"/>
      </w:divBdr>
    </w:div>
    <w:div w:id="665212009">
      <w:bodyDiv w:val="1"/>
      <w:marLeft w:val="0"/>
      <w:marRight w:val="0"/>
      <w:marTop w:val="0"/>
      <w:marBottom w:val="0"/>
      <w:divBdr>
        <w:top w:val="none" w:sz="0" w:space="0" w:color="auto"/>
        <w:left w:val="none" w:sz="0" w:space="0" w:color="auto"/>
        <w:bottom w:val="none" w:sz="0" w:space="0" w:color="auto"/>
        <w:right w:val="none" w:sz="0" w:space="0" w:color="auto"/>
      </w:divBdr>
    </w:div>
    <w:div w:id="683672362">
      <w:bodyDiv w:val="1"/>
      <w:marLeft w:val="0"/>
      <w:marRight w:val="0"/>
      <w:marTop w:val="0"/>
      <w:marBottom w:val="0"/>
      <w:divBdr>
        <w:top w:val="none" w:sz="0" w:space="0" w:color="auto"/>
        <w:left w:val="none" w:sz="0" w:space="0" w:color="auto"/>
        <w:bottom w:val="none" w:sz="0" w:space="0" w:color="auto"/>
        <w:right w:val="none" w:sz="0" w:space="0" w:color="auto"/>
      </w:divBdr>
    </w:div>
    <w:div w:id="779375120">
      <w:bodyDiv w:val="1"/>
      <w:marLeft w:val="0"/>
      <w:marRight w:val="0"/>
      <w:marTop w:val="0"/>
      <w:marBottom w:val="0"/>
      <w:divBdr>
        <w:top w:val="none" w:sz="0" w:space="0" w:color="auto"/>
        <w:left w:val="none" w:sz="0" w:space="0" w:color="auto"/>
        <w:bottom w:val="none" w:sz="0" w:space="0" w:color="auto"/>
        <w:right w:val="none" w:sz="0" w:space="0" w:color="auto"/>
      </w:divBdr>
    </w:div>
    <w:div w:id="790561151">
      <w:bodyDiv w:val="1"/>
      <w:marLeft w:val="0"/>
      <w:marRight w:val="0"/>
      <w:marTop w:val="0"/>
      <w:marBottom w:val="0"/>
      <w:divBdr>
        <w:top w:val="none" w:sz="0" w:space="0" w:color="auto"/>
        <w:left w:val="none" w:sz="0" w:space="0" w:color="auto"/>
        <w:bottom w:val="none" w:sz="0" w:space="0" w:color="auto"/>
        <w:right w:val="none" w:sz="0" w:space="0" w:color="auto"/>
      </w:divBdr>
    </w:div>
    <w:div w:id="806313796">
      <w:bodyDiv w:val="1"/>
      <w:marLeft w:val="0"/>
      <w:marRight w:val="0"/>
      <w:marTop w:val="0"/>
      <w:marBottom w:val="0"/>
      <w:divBdr>
        <w:top w:val="none" w:sz="0" w:space="0" w:color="auto"/>
        <w:left w:val="none" w:sz="0" w:space="0" w:color="auto"/>
        <w:bottom w:val="none" w:sz="0" w:space="0" w:color="auto"/>
        <w:right w:val="none" w:sz="0" w:space="0" w:color="auto"/>
      </w:divBdr>
    </w:div>
    <w:div w:id="814446668">
      <w:bodyDiv w:val="1"/>
      <w:marLeft w:val="0"/>
      <w:marRight w:val="0"/>
      <w:marTop w:val="0"/>
      <w:marBottom w:val="0"/>
      <w:divBdr>
        <w:top w:val="none" w:sz="0" w:space="0" w:color="auto"/>
        <w:left w:val="none" w:sz="0" w:space="0" w:color="auto"/>
        <w:bottom w:val="none" w:sz="0" w:space="0" w:color="auto"/>
        <w:right w:val="none" w:sz="0" w:space="0" w:color="auto"/>
      </w:divBdr>
    </w:div>
    <w:div w:id="892889765">
      <w:bodyDiv w:val="1"/>
      <w:marLeft w:val="0"/>
      <w:marRight w:val="0"/>
      <w:marTop w:val="0"/>
      <w:marBottom w:val="0"/>
      <w:divBdr>
        <w:top w:val="none" w:sz="0" w:space="0" w:color="auto"/>
        <w:left w:val="none" w:sz="0" w:space="0" w:color="auto"/>
        <w:bottom w:val="none" w:sz="0" w:space="0" w:color="auto"/>
        <w:right w:val="none" w:sz="0" w:space="0" w:color="auto"/>
      </w:divBdr>
    </w:div>
    <w:div w:id="1124419276">
      <w:bodyDiv w:val="1"/>
      <w:marLeft w:val="0"/>
      <w:marRight w:val="0"/>
      <w:marTop w:val="0"/>
      <w:marBottom w:val="0"/>
      <w:divBdr>
        <w:top w:val="none" w:sz="0" w:space="0" w:color="auto"/>
        <w:left w:val="none" w:sz="0" w:space="0" w:color="auto"/>
        <w:bottom w:val="none" w:sz="0" w:space="0" w:color="auto"/>
        <w:right w:val="none" w:sz="0" w:space="0" w:color="auto"/>
      </w:divBdr>
    </w:div>
    <w:div w:id="1146699749">
      <w:bodyDiv w:val="1"/>
      <w:marLeft w:val="0"/>
      <w:marRight w:val="0"/>
      <w:marTop w:val="0"/>
      <w:marBottom w:val="0"/>
      <w:divBdr>
        <w:top w:val="none" w:sz="0" w:space="0" w:color="auto"/>
        <w:left w:val="none" w:sz="0" w:space="0" w:color="auto"/>
        <w:bottom w:val="none" w:sz="0" w:space="0" w:color="auto"/>
        <w:right w:val="none" w:sz="0" w:space="0" w:color="auto"/>
      </w:divBdr>
    </w:div>
    <w:div w:id="1174342328">
      <w:bodyDiv w:val="1"/>
      <w:marLeft w:val="0"/>
      <w:marRight w:val="0"/>
      <w:marTop w:val="0"/>
      <w:marBottom w:val="0"/>
      <w:divBdr>
        <w:top w:val="none" w:sz="0" w:space="0" w:color="auto"/>
        <w:left w:val="none" w:sz="0" w:space="0" w:color="auto"/>
        <w:bottom w:val="none" w:sz="0" w:space="0" w:color="auto"/>
        <w:right w:val="none" w:sz="0" w:space="0" w:color="auto"/>
      </w:divBdr>
    </w:div>
    <w:div w:id="1273903424">
      <w:bodyDiv w:val="1"/>
      <w:marLeft w:val="0"/>
      <w:marRight w:val="0"/>
      <w:marTop w:val="0"/>
      <w:marBottom w:val="0"/>
      <w:divBdr>
        <w:top w:val="none" w:sz="0" w:space="0" w:color="auto"/>
        <w:left w:val="none" w:sz="0" w:space="0" w:color="auto"/>
        <w:bottom w:val="none" w:sz="0" w:space="0" w:color="auto"/>
        <w:right w:val="none" w:sz="0" w:space="0" w:color="auto"/>
      </w:divBdr>
    </w:div>
    <w:div w:id="1369601685">
      <w:bodyDiv w:val="1"/>
      <w:marLeft w:val="0"/>
      <w:marRight w:val="0"/>
      <w:marTop w:val="0"/>
      <w:marBottom w:val="0"/>
      <w:divBdr>
        <w:top w:val="none" w:sz="0" w:space="0" w:color="auto"/>
        <w:left w:val="none" w:sz="0" w:space="0" w:color="auto"/>
        <w:bottom w:val="none" w:sz="0" w:space="0" w:color="auto"/>
        <w:right w:val="none" w:sz="0" w:space="0" w:color="auto"/>
      </w:divBdr>
    </w:div>
    <w:div w:id="1396734897">
      <w:bodyDiv w:val="1"/>
      <w:marLeft w:val="0"/>
      <w:marRight w:val="0"/>
      <w:marTop w:val="0"/>
      <w:marBottom w:val="0"/>
      <w:divBdr>
        <w:top w:val="none" w:sz="0" w:space="0" w:color="auto"/>
        <w:left w:val="none" w:sz="0" w:space="0" w:color="auto"/>
        <w:bottom w:val="none" w:sz="0" w:space="0" w:color="auto"/>
        <w:right w:val="none" w:sz="0" w:space="0" w:color="auto"/>
      </w:divBdr>
    </w:div>
    <w:div w:id="1442382340">
      <w:bodyDiv w:val="1"/>
      <w:marLeft w:val="0"/>
      <w:marRight w:val="0"/>
      <w:marTop w:val="0"/>
      <w:marBottom w:val="0"/>
      <w:divBdr>
        <w:top w:val="none" w:sz="0" w:space="0" w:color="auto"/>
        <w:left w:val="none" w:sz="0" w:space="0" w:color="auto"/>
        <w:bottom w:val="none" w:sz="0" w:space="0" w:color="auto"/>
        <w:right w:val="none" w:sz="0" w:space="0" w:color="auto"/>
      </w:divBdr>
    </w:div>
    <w:div w:id="1551072717">
      <w:bodyDiv w:val="1"/>
      <w:marLeft w:val="0"/>
      <w:marRight w:val="0"/>
      <w:marTop w:val="0"/>
      <w:marBottom w:val="0"/>
      <w:divBdr>
        <w:top w:val="none" w:sz="0" w:space="0" w:color="auto"/>
        <w:left w:val="none" w:sz="0" w:space="0" w:color="auto"/>
        <w:bottom w:val="none" w:sz="0" w:space="0" w:color="auto"/>
        <w:right w:val="none" w:sz="0" w:space="0" w:color="auto"/>
      </w:divBdr>
    </w:div>
    <w:div w:id="1597981685">
      <w:bodyDiv w:val="1"/>
      <w:marLeft w:val="0"/>
      <w:marRight w:val="0"/>
      <w:marTop w:val="0"/>
      <w:marBottom w:val="0"/>
      <w:divBdr>
        <w:top w:val="none" w:sz="0" w:space="0" w:color="auto"/>
        <w:left w:val="none" w:sz="0" w:space="0" w:color="auto"/>
        <w:bottom w:val="none" w:sz="0" w:space="0" w:color="auto"/>
        <w:right w:val="none" w:sz="0" w:space="0" w:color="auto"/>
      </w:divBdr>
    </w:div>
    <w:div w:id="1625037217">
      <w:bodyDiv w:val="1"/>
      <w:marLeft w:val="0"/>
      <w:marRight w:val="0"/>
      <w:marTop w:val="0"/>
      <w:marBottom w:val="0"/>
      <w:divBdr>
        <w:top w:val="none" w:sz="0" w:space="0" w:color="auto"/>
        <w:left w:val="none" w:sz="0" w:space="0" w:color="auto"/>
        <w:bottom w:val="none" w:sz="0" w:space="0" w:color="auto"/>
        <w:right w:val="none" w:sz="0" w:space="0" w:color="auto"/>
      </w:divBdr>
    </w:div>
    <w:div w:id="1639652105">
      <w:bodyDiv w:val="1"/>
      <w:marLeft w:val="0"/>
      <w:marRight w:val="0"/>
      <w:marTop w:val="0"/>
      <w:marBottom w:val="0"/>
      <w:divBdr>
        <w:top w:val="none" w:sz="0" w:space="0" w:color="auto"/>
        <w:left w:val="none" w:sz="0" w:space="0" w:color="auto"/>
        <w:bottom w:val="none" w:sz="0" w:space="0" w:color="auto"/>
        <w:right w:val="none" w:sz="0" w:space="0" w:color="auto"/>
      </w:divBdr>
    </w:div>
    <w:div w:id="1640569524">
      <w:bodyDiv w:val="1"/>
      <w:marLeft w:val="0"/>
      <w:marRight w:val="0"/>
      <w:marTop w:val="0"/>
      <w:marBottom w:val="0"/>
      <w:divBdr>
        <w:top w:val="none" w:sz="0" w:space="0" w:color="auto"/>
        <w:left w:val="none" w:sz="0" w:space="0" w:color="auto"/>
        <w:bottom w:val="none" w:sz="0" w:space="0" w:color="auto"/>
        <w:right w:val="none" w:sz="0" w:space="0" w:color="auto"/>
      </w:divBdr>
    </w:div>
    <w:div w:id="1672828856">
      <w:bodyDiv w:val="1"/>
      <w:marLeft w:val="0"/>
      <w:marRight w:val="0"/>
      <w:marTop w:val="0"/>
      <w:marBottom w:val="0"/>
      <w:divBdr>
        <w:top w:val="none" w:sz="0" w:space="0" w:color="auto"/>
        <w:left w:val="none" w:sz="0" w:space="0" w:color="auto"/>
        <w:bottom w:val="none" w:sz="0" w:space="0" w:color="auto"/>
        <w:right w:val="none" w:sz="0" w:space="0" w:color="auto"/>
      </w:divBdr>
    </w:div>
    <w:div w:id="1700666583">
      <w:bodyDiv w:val="1"/>
      <w:marLeft w:val="0"/>
      <w:marRight w:val="0"/>
      <w:marTop w:val="0"/>
      <w:marBottom w:val="0"/>
      <w:divBdr>
        <w:top w:val="none" w:sz="0" w:space="0" w:color="auto"/>
        <w:left w:val="none" w:sz="0" w:space="0" w:color="auto"/>
        <w:bottom w:val="none" w:sz="0" w:space="0" w:color="auto"/>
        <w:right w:val="none" w:sz="0" w:space="0" w:color="auto"/>
      </w:divBdr>
    </w:div>
    <w:div w:id="1776050765">
      <w:bodyDiv w:val="1"/>
      <w:marLeft w:val="0"/>
      <w:marRight w:val="0"/>
      <w:marTop w:val="0"/>
      <w:marBottom w:val="0"/>
      <w:divBdr>
        <w:top w:val="none" w:sz="0" w:space="0" w:color="auto"/>
        <w:left w:val="none" w:sz="0" w:space="0" w:color="auto"/>
        <w:bottom w:val="none" w:sz="0" w:space="0" w:color="auto"/>
        <w:right w:val="none" w:sz="0" w:space="0" w:color="auto"/>
      </w:divBdr>
    </w:div>
    <w:div w:id="1864441988">
      <w:bodyDiv w:val="1"/>
      <w:marLeft w:val="0"/>
      <w:marRight w:val="0"/>
      <w:marTop w:val="0"/>
      <w:marBottom w:val="0"/>
      <w:divBdr>
        <w:top w:val="none" w:sz="0" w:space="0" w:color="auto"/>
        <w:left w:val="none" w:sz="0" w:space="0" w:color="auto"/>
        <w:bottom w:val="none" w:sz="0" w:space="0" w:color="auto"/>
        <w:right w:val="none" w:sz="0" w:space="0" w:color="auto"/>
      </w:divBdr>
    </w:div>
    <w:div w:id="1878621305">
      <w:bodyDiv w:val="1"/>
      <w:marLeft w:val="0"/>
      <w:marRight w:val="0"/>
      <w:marTop w:val="0"/>
      <w:marBottom w:val="0"/>
      <w:divBdr>
        <w:top w:val="none" w:sz="0" w:space="0" w:color="auto"/>
        <w:left w:val="none" w:sz="0" w:space="0" w:color="auto"/>
        <w:bottom w:val="none" w:sz="0" w:space="0" w:color="auto"/>
        <w:right w:val="none" w:sz="0" w:space="0" w:color="auto"/>
      </w:divBdr>
    </w:div>
    <w:div w:id="1957370452">
      <w:bodyDiv w:val="1"/>
      <w:marLeft w:val="0"/>
      <w:marRight w:val="0"/>
      <w:marTop w:val="0"/>
      <w:marBottom w:val="0"/>
      <w:divBdr>
        <w:top w:val="none" w:sz="0" w:space="0" w:color="auto"/>
        <w:left w:val="none" w:sz="0" w:space="0" w:color="auto"/>
        <w:bottom w:val="none" w:sz="0" w:space="0" w:color="auto"/>
        <w:right w:val="none" w:sz="0" w:space="0" w:color="auto"/>
      </w:divBdr>
    </w:div>
    <w:div w:id="1959290717">
      <w:bodyDiv w:val="1"/>
      <w:marLeft w:val="0"/>
      <w:marRight w:val="0"/>
      <w:marTop w:val="0"/>
      <w:marBottom w:val="0"/>
      <w:divBdr>
        <w:top w:val="none" w:sz="0" w:space="0" w:color="auto"/>
        <w:left w:val="none" w:sz="0" w:space="0" w:color="auto"/>
        <w:bottom w:val="none" w:sz="0" w:space="0" w:color="auto"/>
        <w:right w:val="none" w:sz="0" w:space="0" w:color="auto"/>
      </w:divBdr>
    </w:div>
    <w:div w:id="209600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inform.ru/fkko-2017/29112001394.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riemnaya@bngre.ru" TargetMode="External"/><Relationship Id="rId4" Type="http://schemas.openxmlformats.org/officeDocument/2006/relationships/settings" Target="settings.xml"/><Relationship Id="rId9" Type="http://schemas.openxmlformats.org/officeDocument/2006/relationships/hyperlink" Target="mailto:Priemnaya@bngr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D2EE5-14FE-4D60-8AAC-D7427008E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37</Pages>
  <Words>18430</Words>
  <Characters>134021</Characters>
  <Application>Microsoft Office Word</Application>
  <DocSecurity>0</DocSecurity>
  <Lines>1116</Lines>
  <Paragraphs>304</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Hewlett-Packard Company</Company>
  <LinksUpToDate>false</LinksUpToDate>
  <CharactersWithSpaces>152147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1</dc:creator>
  <cp:lastModifiedBy>Ткачева Анастасия Владимировна</cp:lastModifiedBy>
  <cp:revision>49</cp:revision>
  <cp:lastPrinted>2024-02-27T09:50:00Z</cp:lastPrinted>
  <dcterms:created xsi:type="dcterms:W3CDTF">2023-11-27T08:24:00Z</dcterms:created>
  <dcterms:modified xsi:type="dcterms:W3CDTF">2025-04-29T03:16:00Z</dcterms:modified>
</cp:coreProperties>
</file>