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5380" w:rsidRPr="001E0AB3" w:rsidRDefault="00B35380" w:rsidP="001E0AB3">
      <w:pPr>
        <w:jc w:val="right"/>
        <w:rPr>
          <w:rFonts w:ascii="Times New Roman" w:hAnsi="Times New Roman"/>
          <w:b/>
          <w:sz w:val="24"/>
        </w:rPr>
      </w:pPr>
      <w:r w:rsidRPr="001E0AB3">
        <w:rPr>
          <w:rFonts w:ascii="Times New Roman" w:hAnsi="Times New Roman"/>
          <w:b/>
          <w:sz w:val="24"/>
        </w:rPr>
        <w:t>Форма 2 «Требования к предмету оферты»</w:t>
      </w:r>
    </w:p>
    <w:p w:rsidR="00FB7C77" w:rsidRPr="001E0AB3" w:rsidRDefault="00FB7C77" w:rsidP="001E0AB3">
      <w:pPr>
        <w:jc w:val="center"/>
        <w:rPr>
          <w:rFonts w:ascii="Times New Roman" w:hAnsi="Times New Roman"/>
          <w:b/>
          <w:sz w:val="24"/>
        </w:rPr>
      </w:pPr>
    </w:p>
    <w:p w:rsidR="00B35380" w:rsidRPr="001E0AB3" w:rsidRDefault="00B35380" w:rsidP="001E0AB3">
      <w:pPr>
        <w:jc w:val="center"/>
        <w:rPr>
          <w:rFonts w:ascii="Times New Roman" w:hAnsi="Times New Roman"/>
          <w:b/>
          <w:sz w:val="24"/>
        </w:rPr>
      </w:pPr>
      <w:r w:rsidRPr="001E0AB3">
        <w:rPr>
          <w:rFonts w:ascii="Times New Roman" w:hAnsi="Times New Roman"/>
          <w:b/>
          <w:sz w:val="24"/>
        </w:rPr>
        <w:t>ТРЕБОВАНИЯ К ПРЕДМЕТУ ОФЕРТЫ</w:t>
      </w:r>
    </w:p>
    <w:p w:rsidR="00A552F0" w:rsidRPr="001E0AB3" w:rsidRDefault="00A552F0" w:rsidP="001E0AB3">
      <w:pPr>
        <w:jc w:val="center"/>
        <w:rPr>
          <w:rFonts w:ascii="Times New Roman" w:hAnsi="Times New Roman"/>
          <w:sz w:val="24"/>
          <w:u w:val="single"/>
        </w:rPr>
      </w:pPr>
      <w:r w:rsidRPr="001E0AB3">
        <w:rPr>
          <w:rFonts w:ascii="Times New Roman" w:hAnsi="Times New Roman"/>
          <w:sz w:val="24"/>
          <w:u w:val="single"/>
        </w:rPr>
        <w:t>«</w:t>
      </w:r>
      <w:r w:rsidR="00F13E31" w:rsidRPr="001E0AB3">
        <w:rPr>
          <w:rFonts w:ascii="Times New Roman" w:hAnsi="Times New Roman"/>
          <w:sz w:val="24"/>
          <w:u w:val="single"/>
        </w:rPr>
        <w:t xml:space="preserve">Оказание </w:t>
      </w:r>
      <w:r w:rsidR="00E1002E" w:rsidRPr="001E0AB3">
        <w:rPr>
          <w:rFonts w:ascii="Times New Roman" w:hAnsi="Times New Roman"/>
          <w:sz w:val="24"/>
          <w:u w:val="single"/>
        </w:rPr>
        <w:t>охранных</w:t>
      </w:r>
      <w:r w:rsidR="00F13E31" w:rsidRPr="001E0AB3">
        <w:rPr>
          <w:rFonts w:ascii="Times New Roman" w:hAnsi="Times New Roman"/>
          <w:sz w:val="24"/>
          <w:u w:val="single"/>
        </w:rPr>
        <w:t xml:space="preserve"> услуг</w:t>
      </w:r>
      <w:r w:rsidR="00523880" w:rsidRPr="001E0AB3">
        <w:rPr>
          <w:rFonts w:ascii="Times New Roman" w:hAnsi="Times New Roman"/>
          <w:sz w:val="24"/>
          <w:u w:val="single"/>
        </w:rPr>
        <w:t xml:space="preserve"> в 2019г.</w:t>
      </w:r>
      <w:r w:rsidRPr="001E0AB3">
        <w:rPr>
          <w:rFonts w:ascii="Times New Roman" w:hAnsi="Times New Roman"/>
          <w:sz w:val="24"/>
          <w:u w:val="single"/>
        </w:rPr>
        <w:t>»</w:t>
      </w:r>
    </w:p>
    <w:p w:rsidR="00C6076E" w:rsidRPr="001E0AB3" w:rsidRDefault="00C6076E" w:rsidP="001E0AB3">
      <w:pPr>
        <w:jc w:val="center"/>
        <w:rPr>
          <w:rFonts w:ascii="Times New Roman" w:hAnsi="Times New Roman"/>
          <w:sz w:val="24"/>
          <w:u w:val="single"/>
        </w:rPr>
      </w:pPr>
    </w:p>
    <w:p w:rsidR="00B35380" w:rsidRPr="001E0AB3" w:rsidRDefault="00B35380" w:rsidP="001E0AB3">
      <w:pPr>
        <w:autoSpaceDE w:val="0"/>
        <w:autoSpaceDN w:val="0"/>
        <w:adjustRightInd w:val="0"/>
        <w:jc w:val="both"/>
        <w:rPr>
          <w:rFonts w:ascii="Times New Roman" w:hAnsi="Times New Roman"/>
          <w:b/>
          <w:i/>
          <w:iCs/>
          <w:sz w:val="24"/>
          <w:u w:val="single"/>
        </w:rPr>
      </w:pPr>
      <w:r w:rsidRPr="001E0AB3">
        <w:rPr>
          <w:rFonts w:ascii="Times New Roman" w:hAnsi="Times New Roman"/>
          <w:b/>
          <w:i/>
          <w:iCs/>
          <w:sz w:val="24"/>
          <w:u w:val="single"/>
        </w:rPr>
        <w:t>1.Общие положения</w:t>
      </w:r>
      <w:r w:rsidR="003447DB" w:rsidRPr="001E0AB3">
        <w:rPr>
          <w:rFonts w:ascii="Times New Roman" w:hAnsi="Times New Roman"/>
          <w:b/>
          <w:i/>
          <w:iCs/>
          <w:sz w:val="24"/>
          <w:u w:val="single"/>
        </w:rPr>
        <w:t>:</w:t>
      </w:r>
    </w:p>
    <w:p w:rsidR="001B104B" w:rsidRPr="001E0AB3" w:rsidRDefault="009420AC" w:rsidP="001E0AB3">
      <w:pPr>
        <w:pStyle w:val="a6"/>
        <w:numPr>
          <w:ilvl w:val="1"/>
          <w:numId w:val="18"/>
        </w:numPr>
        <w:ind w:left="0" w:firstLine="567"/>
        <w:jc w:val="both"/>
        <w:rPr>
          <w:rFonts w:ascii="Times New Roman" w:hAnsi="Times New Roman"/>
          <w:iCs/>
          <w:sz w:val="24"/>
          <w:szCs w:val="24"/>
        </w:rPr>
      </w:pPr>
      <w:r w:rsidRPr="001E0AB3">
        <w:rPr>
          <w:rFonts w:ascii="Times New Roman" w:hAnsi="Times New Roman"/>
          <w:iCs/>
          <w:sz w:val="24"/>
          <w:szCs w:val="24"/>
        </w:rPr>
        <w:t xml:space="preserve">Предмет закупки: </w:t>
      </w:r>
      <w:r w:rsidR="00F13E31" w:rsidRPr="001E0AB3">
        <w:rPr>
          <w:rFonts w:ascii="Times New Roman" w:hAnsi="Times New Roman"/>
          <w:sz w:val="24"/>
          <w:szCs w:val="24"/>
        </w:rPr>
        <w:t>Оказание</w:t>
      </w:r>
      <w:r w:rsidR="00E1002E" w:rsidRPr="001E0AB3">
        <w:rPr>
          <w:rFonts w:ascii="Times New Roman" w:hAnsi="Times New Roman"/>
          <w:sz w:val="24"/>
          <w:szCs w:val="24"/>
        </w:rPr>
        <w:t xml:space="preserve"> охранных</w:t>
      </w:r>
      <w:r w:rsidR="00F13E31" w:rsidRPr="001E0AB3">
        <w:rPr>
          <w:rFonts w:ascii="Times New Roman" w:hAnsi="Times New Roman"/>
          <w:sz w:val="24"/>
          <w:szCs w:val="24"/>
        </w:rPr>
        <w:t xml:space="preserve"> услуг</w:t>
      </w:r>
      <w:r w:rsidR="001B104B" w:rsidRPr="001E0AB3">
        <w:rPr>
          <w:rFonts w:ascii="Times New Roman" w:hAnsi="Times New Roman"/>
          <w:sz w:val="24"/>
          <w:szCs w:val="24"/>
        </w:rPr>
        <w:t xml:space="preserve"> в 2019 г</w:t>
      </w:r>
      <w:r w:rsidR="005977B5" w:rsidRPr="001E0AB3">
        <w:rPr>
          <w:rFonts w:ascii="Times New Roman" w:hAnsi="Times New Roman"/>
          <w:sz w:val="24"/>
          <w:szCs w:val="24"/>
        </w:rPr>
        <w:t>.</w:t>
      </w:r>
    </w:p>
    <w:p w:rsidR="001B484D" w:rsidRPr="001E0AB3" w:rsidRDefault="001B104B" w:rsidP="001E0AB3">
      <w:pPr>
        <w:pStyle w:val="a6"/>
        <w:ind w:left="0" w:firstLine="567"/>
        <w:jc w:val="both"/>
        <w:rPr>
          <w:rFonts w:ascii="Times New Roman" w:hAnsi="Times New Roman"/>
          <w:iCs/>
          <w:sz w:val="24"/>
          <w:szCs w:val="24"/>
        </w:rPr>
      </w:pPr>
      <w:r w:rsidRPr="001E0AB3">
        <w:rPr>
          <w:rFonts w:ascii="Times New Roman" w:hAnsi="Times New Roman"/>
          <w:bCs/>
          <w:sz w:val="24"/>
          <w:szCs w:val="24"/>
        </w:rPr>
        <w:t xml:space="preserve">Охрана объектов </w:t>
      </w:r>
      <w:r w:rsidRPr="001E0AB3">
        <w:rPr>
          <w:rFonts w:ascii="Times New Roman" w:hAnsi="Times New Roman"/>
          <w:sz w:val="24"/>
          <w:szCs w:val="24"/>
        </w:rPr>
        <w:t>ООО «Байкитская нефтегазоразведочная экспедиция», (далее ООО «БНГРЭ») осуществляется охранной организацией в соответствии с заключенным договором на оказание охранных услуг</w:t>
      </w:r>
    </w:p>
    <w:p w:rsidR="001B104B" w:rsidRPr="001E0AB3" w:rsidRDefault="009420AC" w:rsidP="001E0AB3">
      <w:pPr>
        <w:ind w:firstLine="567"/>
        <w:jc w:val="both"/>
        <w:rPr>
          <w:rFonts w:ascii="Times New Roman" w:hAnsi="Times New Roman"/>
        </w:rPr>
      </w:pPr>
      <w:r w:rsidRPr="001E0AB3">
        <w:rPr>
          <w:rFonts w:ascii="Times New Roman" w:hAnsi="Times New Roman"/>
          <w:iCs/>
          <w:sz w:val="24"/>
        </w:rPr>
        <w:t xml:space="preserve">Лот является неделимым. </w:t>
      </w:r>
      <w:r w:rsidR="001B104B" w:rsidRPr="001E0AB3">
        <w:rPr>
          <w:rFonts w:ascii="Times New Roman" w:hAnsi="Times New Roman"/>
        </w:rPr>
        <w:t xml:space="preserve">Оферта предоставляется на весь перечень услуг, согласно требованиям к предмету оферты (форма 2). В случае нарушения данного условия участником тендера, оферта данного участника к рассмотрению не принимается. </w:t>
      </w:r>
    </w:p>
    <w:p w:rsidR="001B104B" w:rsidRPr="001E0AB3" w:rsidRDefault="001B104B" w:rsidP="001E0AB3">
      <w:pPr>
        <w:ind w:firstLine="567"/>
        <w:jc w:val="both"/>
        <w:rPr>
          <w:rFonts w:ascii="Times New Roman" w:hAnsi="Times New Roman"/>
        </w:rPr>
      </w:pPr>
      <w:r w:rsidRPr="001E0AB3">
        <w:rPr>
          <w:rFonts w:ascii="Times New Roman" w:hAnsi="Times New Roman"/>
        </w:rPr>
        <w:t>Оферта должна быть представлена на всю номенклатуру услуг, указанных в Требованиях к предмету оферт</w:t>
      </w:r>
      <w:r w:rsidR="006E71F3" w:rsidRPr="001E0AB3">
        <w:rPr>
          <w:rFonts w:ascii="Times New Roman" w:hAnsi="Times New Roman"/>
        </w:rPr>
        <w:t>ы</w:t>
      </w:r>
      <w:r w:rsidRPr="001E0AB3">
        <w:rPr>
          <w:rFonts w:ascii="Times New Roman" w:hAnsi="Times New Roman"/>
        </w:rPr>
        <w:t>. В случае нарушения данного требования Общество оставляет за собой право не принимать поданную оферту к рассмотрению.</w:t>
      </w:r>
    </w:p>
    <w:p w:rsidR="009420AC" w:rsidRPr="001E0AB3" w:rsidRDefault="009420AC" w:rsidP="001E0AB3">
      <w:pPr>
        <w:pStyle w:val="a6"/>
        <w:numPr>
          <w:ilvl w:val="1"/>
          <w:numId w:val="18"/>
        </w:numPr>
        <w:ind w:left="0" w:firstLine="567"/>
        <w:jc w:val="both"/>
        <w:rPr>
          <w:rFonts w:ascii="Times New Roman" w:hAnsi="Times New Roman"/>
          <w:iCs/>
          <w:sz w:val="24"/>
          <w:szCs w:val="24"/>
        </w:rPr>
      </w:pPr>
      <w:r w:rsidRPr="001E0AB3">
        <w:rPr>
          <w:rFonts w:ascii="Times New Roman" w:hAnsi="Times New Roman"/>
          <w:iCs/>
          <w:sz w:val="24"/>
          <w:szCs w:val="24"/>
        </w:rPr>
        <w:t>Инициатор закупки: «</w:t>
      </w:r>
      <w:r w:rsidR="000974D8" w:rsidRPr="001E0AB3">
        <w:rPr>
          <w:rFonts w:ascii="Times New Roman" w:hAnsi="Times New Roman"/>
          <w:iCs/>
          <w:sz w:val="24"/>
          <w:szCs w:val="24"/>
        </w:rPr>
        <w:t>ООО Байкитская нефтегазоразведочная экспедиция</w:t>
      </w:r>
      <w:r w:rsidRPr="001E0AB3">
        <w:rPr>
          <w:rFonts w:ascii="Times New Roman" w:hAnsi="Times New Roman"/>
          <w:iCs/>
          <w:sz w:val="24"/>
          <w:szCs w:val="24"/>
        </w:rPr>
        <w:t>»</w:t>
      </w:r>
      <w:r w:rsidR="001B104B" w:rsidRPr="001E0AB3">
        <w:rPr>
          <w:rFonts w:ascii="Times New Roman" w:hAnsi="Times New Roman"/>
          <w:iCs/>
          <w:sz w:val="24"/>
          <w:szCs w:val="24"/>
        </w:rPr>
        <w:t>, Отдел собственной безопасности</w:t>
      </w:r>
    </w:p>
    <w:p w:rsidR="004051FB" w:rsidRPr="001E0AB3" w:rsidRDefault="004051FB" w:rsidP="001E0AB3">
      <w:pPr>
        <w:pStyle w:val="a6"/>
        <w:numPr>
          <w:ilvl w:val="1"/>
          <w:numId w:val="18"/>
        </w:numPr>
        <w:ind w:left="0" w:firstLine="567"/>
        <w:jc w:val="both"/>
        <w:rPr>
          <w:rFonts w:ascii="Times New Roman" w:hAnsi="Times New Roman"/>
          <w:sz w:val="24"/>
        </w:rPr>
      </w:pPr>
      <w:r w:rsidRPr="001E0AB3">
        <w:rPr>
          <w:rFonts w:ascii="Times New Roman" w:eastAsia="Times New Roman" w:hAnsi="Times New Roman"/>
        </w:rPr>
        <w:t>Место оказания услуг (об</w:t>
      </w:r>
      <w:r w:rsidRPr="001E0AB3">
        <w:rPr>
          <w:rFonts w:ascii="Times New Roman" w:hAnsi="Times New Roman"/>
          <w:sz w:val="24"/>
        </w:rPr>
        <w:t>ъекты ООО «БНГРЭ» подлежащие охране и реализации на них задач внутри объектового и пропускного режимов):</w:t>
      </w:r>
    </w:p>
    <w:p w:rsidR="004051FB" w:rsidRPr="001E0AB3" w:rsidRDefault="004051FB" w:rsidP="001E0AB3">
      <w:pPr>
        <w:jc w:val="both"/>
        <w:rPr>
          <w:rFonts w:ascii="Times New Roman" w:hAnsi="Times New Roman"/>
          <w:sz w:val="24"/>
        </w:rPr>
      </w:pPr>
      <w:r w:rsidRPr="001E0AB3">
        <w:rPr>
          <w:rFonts w:ascii="Times New Roman" w:hAnsi="Times New Roman"/>
          <w:sz w:val="24"/>
        </w:rPr>
        <w:t xml:space="preserve">- полевые объекты на Куюмбинском лицензионном участке в Эвенкийском муниципальном районе Красноярского края в соответствии с Приложением №1 к настоящим требованиям; </w:t>
      </w:r>
    </w:p>
    <w:p w:rsidR="004051FB" w:rsidRPr="001E0AB3" w:rsidRDefault="004051FB" w:rsidP="001E0AB3">
      <w:pPr>
        <w:jc w:val="both"/>
        <w:rPr>
          <w:rFonts w:ascii="Times New Roman" w:hAnsi="Times New Roman"/>
          <w:sz w:val="24"/>
        </w:rPr>
      </w:pPr>
      <w:r w:rsidRPr="001E0AB3">
        <w:rPr>
          <w:rFonts w:ascii="Times New Roman" w:hAnsi="Times New Roman"/>
          <w:sz w:val="24"/>
        </w:rPr>
        <w:t xml:space="preserve"> - полевые объекты на Терско- Камовском лицензионном участке в Эвенкийском муниципальном районе Красноярского края в соответствии с Приложением №1 к настоящим требованиям; </w:t>
      </w:r>
    </w:p>
    <w:p w:rsidR="004051FB" w:rsidRPr="001E0AB3" w:rsidRDefault="004051FB" w:rsidP="001E0AB3">
      <w:pPr>
        <w:jc w:val="both"/>
        <w:rPr>
          <w:rFonts w:ascii="Times New Roman" w:hAnsi="Times New Roman"/>
          <w:sz w:val="24"/>
        </w:rPr>
      </w:pPr>
      <w:r w:rsidRPr="001E0AB3">
        <w:rPr>
          <w:rFonts w:ascii="Times New Roman" w:hAnsi="Times New Roman"/>
          <w:sz w:val="24"/>
        </w:rPr>
        <w:t xml:space="preserve">-полевые объекты на Терско- Камовском месторождении в Эвенкийском муниципальном районе Красноярского края в соответствии с Приложением №1 к настоящим требованиям; </w:t>
      </w:r>
    </w:p>
    <w:p w:rsidR="004051FB" w:rsidRPr="001E0AB3" w:rsidRDefault="004051FB" w:rsidP="001E0AB3">
      <w:pPr>
        <w:jc w:val="both"/>
        <w:rPr>
          <w:rFonts w:ascii="Times New Roman" w:hAnsi="Times New Roman"/>
          <w:sz w:val="24"/>
        </w:rPr>
      </w:pPr>
      <w:r w:rsidRPr="001E0AB3">
        <w:rPr>
          <w:rFonts w:ascii="Times New Roman" w:hAnsi="Times New Roman"/>
          <w:sz w:val="24"/>
        </w:rPr>
        <w:t xml:space="preserve">      Охрана объектов – предупреждение или пресечение фактов противоправных действий со стороны лиц, посягающих или могущих посягнуть на имущественные интересы, предотвращение хищений материальных ценностей.</w:t>
      </w:r>
    </w:p>
    <w:p w:rsidR="004051FB" w:rsidRPr="001E0AB3" w:rsidRDefault="004051FB" w:rsidP="001E0AB3">
      <w:pPr>
        <w:jc w:val="both"/>
        <w:rPr>
          <w:rFonts w:ascii="Times New Roman" w:hAnsi="Times New Roman"/>
          <w:sz w:val="24"/>
        </w:rPr>
      </w:pPr>
      <w:r w:rsidRPr="001E0AB3">
        <w:rPr>
          <w:rFonts w:ascii="Times New Roman" w:hAnsi="Times New Roman"/>
          <w:sz w:val="24"/>
        </w:rPr>
        <w:t xml:space="preserve">          Отдельные посты:</w:t>
      </w:r>
    </w:p>
    <w:p w:rsidR="004051FB" w:rsidRPr="001E0AB3" w:rsidRDefault="004051FB" w:rsidP="001E0AB3">
      <w:pPr>
        <w:jc w:val="both"/>
        <w:rPr>
          <w:rFonts w:ascii="Times New Roman" w:hAnsi="Times New Roman"/>
          <w:sz w:val="24"/>
        </w:rPr>
      </w:pPr>
      <w:r w:rsidRPr="001E0AB3">
        <w:rPr>
          <w:rFonts w:ascii="Times New Roman" w:hAnsi="Times New Roman"/>
          <w:sz w:val="24"/>
        </w:rPr>
        <w:t xml:space="preserve">- в аэропорту </w:t>
      </w:r>
      <w:r w:rsidR="002F0C07" w:rsidRPr="001E0AB3">
        <w:rPr>
          <w:rFonts w:ascii="Times New Roman" w:hAnsi="Times New Roman"/>
          <w:sz w:val="24"/>
        </w:rPr>
        <w:t>пос</w:t>
      </w:r>
      <w:r w:rsidR="004C099D" w:rsidRPr="001E0AB3">
        <w:rPr>
          <w:rFonts w:ascii="Times New Roman" w:hAnsi="Times New Roman"/>
          <w:sz w:val="24"/>
        </w:rPr>
        <w:t>.</w:t>
      </w:r>
      <w:r w:rsidRPr="001E0AB3">
        <w:rPr>
          <w:rFonts w:ascii="Times New Roman" w:hAnsi="Times New Roman"/>
          <w:sz w:val="24"/>
        </w:rPr>
        <w:t>Богучаны</w:t>
      </w:r>
      <w:r w:rsidR="004C099D" w:rsidRPr="001E0AB3">
        <w:rPr>
          <w:rFonts w:ascii="Times New Roman" w:hAnsi="Times New Roman"/>
          <w:sz w:val="24"/>
        </w:rPr>
        <w:t xml:space="preserve">, </w:t>
      </w:r>
      <w:r w:rsidRPr="001E0AB3">
        <w:rPr>
          <w:rFonts w:ascii="Times New Roman" w:hAnsi="Times New Roman"/>
          <w:sz w:val="24"/>
        </w:rPr>
        <w:t xml:space="preserve">предназначены для контроля поведения работников Общества с целью выявления и предотвращения фактов нарушений Правил внутреннего распорядка Общества; </w:t>
      </w:r>
    </w:p>
    <w:p w:rsidR="002F0C07" w:rsidRPr="001E0AB3" w:rsidRDefault="004051FB" w:rsidP="001E0AB3">
      <w:pPr>
        <w:jc w:val="both"/>
        <w:rPr>
          <w:rFonts w:ascii="Times New Roman" w:hAnsi="Times New Roman"/>
          <w:sz w:val="24"/>
        </w:rPr>
      </w:pPr>
      <w:r w:rsidRPr="001E0AB3">
        <w:rPr>
          <w:rFonts w:ascii="Times New Roman" w:hAnsi="Times New Roman"/>
          <w:sz w:val="24"/>
        </w:rPr>
        <w:t>- в пункт</w:t>
      </w:r>
      <w:r w:rsidR="002F0C07" w:rsidRPr="001E0AB3">
        <w:rPr>
          <w:rFonts w:ascii="Times New Roman" w:hAnsi="Times New Roman"/>
          <w:sz w:val="24"/>
        </w:rPr>
        <w:t>е</w:t>
      </w:r>
      <w:r w:rsidRPr="001E0AB3">
        <w:rPr>
          <w:rFonts w:ascii="Times New Roman" w:hAnsi="Times New Roman"/>
          <w:sz w:val="24"/>
        </w:rPr>
        <w:t xml:space="preserve"> отгрузки ТМЦ</w:t>
      </w:r>
      <w:r w:rsidR="002F0C07" w:rsidRPr="001E0AB3">
        <w:rPr>
          <w:rFonts w:ascii="Times New Roman" w:hAnsi="Times New Roman"/>
          <w:sz w:val="24"/>
        </w:rPr>
        <w:t xml:space="preserve"> в  пос. Таежный Богучанского района;</w:t>
      </w:r>
    </w:p>
    <w:p w:rsidR="004051FB" w:rsidRPr="001E0AB3" w:rsidRDefault="004051FB" w:rsidP="001E0AB3">
      <w:pPr>
        <w:jc w:val="both"/>
        <w:rPr>
          <w:rFonts w:ascii="Times New Roman" w:hAnsi="Times New Roman"/>
          <w:sz w:val="24"/>
        </w:rPr>
      </w:pPr>
      <w:r w:rsidRPr="001E0AB3">
        <w:rPr>
          <w:rFonts w:ascii="Times New Roman" w:hAnsi="Times New Roman"/>
          <w:sz w:val="24"/>
        </w:rPr>
        <w:t xml:space="preserve"> – для обеспечения контроля действий представителей контрагентов Общества, задействованных в поставках  и  перевозках, с целью предотвращения возможных хищений и фактов мошенничества, оказание содействия сотрудникам Общества в работе с ними.  </w:t>
      </w:r>
    </w:p>
    <w:p w:rsidR="002F0C07" w:rsidRPr="001E0AB3" w:rsidRDefault="002F0C07" w:rsidP="001E0AB3">
      <w:pPr>
        <w:jc w:val="both"/>
        <w:rPr>
          <w:rFonts w:ascii="Times New Roman" w:hAnsi="Times New Roman"/>
          <w:sz w:val="24"/>
        </w:rPr>
      </w:pPr>
    </w:p>
    <w:p w:rsidR="002F0C07" w:rsidRPr="001E0AB3" w:rsidRDefault="002F0C07" w:rsidP="001E0AB3">
      <w:pPr>
        <w:jc w:val="both"/>
        <w:rPr>
          <w:rFonts w:ascii="Times New Roman" w:hAnsi="Times New Roman"/>
          <w:sz w:val="24"/>
        </w:rPr>
      </w:pPr>
    </w:p>
    <w:p w:rsidR="002F0C07" w:rsidRPr="001E0AB3" w:rsidRDefault="002F0C07" w:rsidP="001E0AB3">
      <w:pPr>
        <w:jc w:val="both"/>
        <w:rPr>
          <w:rFonts w:ascii="Times New Roman" w:hAnsi="Times New Roman"/>
          <w:sz w:val="24"/>
        </w:rPr>
      </w:pPr>
    </w:p>
    <w:p w:rsidR="002F0C07" w:rsidRPr="001E0AB3" w:rsidRDefault="002F0C07" w:rsidP="001E0AB3">
      <w:pPr>
        <w:jc w:val="both"/>
        <w:rPr>
          <w:rFonts w:ascii="Times New Roman" w:hAnsi="Times New Roman"/>
          <w:sz w:val="24"/>
        </w:rPr>
      </w:pPr>
      <w:r w:rsidRPr="001E0AB3">
        <w:rPr>
          <w:rFonts w:ascii="Times New Roman" w:hAnsi="Times New Roman"/>
          <w:sz w:val="24"/>
        </w:rPr>
        <w:lastRenderedPageBreak/>
        <w:t>Перечень постов и график охраны (справочно):</w:t>
      </w:r>
    </w:p>
    <w:tbl>
      <w:tblPr>
        <w:tblW w:w="10082" w:type="dxa"/>
        <w:tblInd w:w="-4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6"/>
        <w:gridCol w:w="3454"/>
        <w:gridCol w:w="992"/>
        <w:gridCol w:w="3119"/>
        <w:gridCol w:w="1701"/>
      </w:tblGrid>
      <w:tr w:rsidR="002F0C07" w:rsidRPr="001E0AB3" w:rsidTr="00191879">
        <w:trPr>
          <w:trHeight w:val="659"/>
        </w:trPr>
        <w:tc>
          <w:tcPr>
            <w:tcW w:w="816" w:type="dxa"/>
            <w:shd w:val="clear" w:color="auto" w:fill="auto"/>
          </w:tcPr>
          <w:p w:rsidR="002F0C07" w:rsidRPr="001E0AB3" w:rsidRDefault="002F0C07" w:rsidP="001E0AB3">
            <w:pPr>
              <w:widowControl w:val="0"/>
              <w:autoSpaceDE w:val="0"/>
              <w:autoSpaceDN w:val="0"/>
              <w:adjustRightInd w:val="0"/>
              <w:jc w:val="center"/>
              <w:rPr>
                <w:rFonts w:ascii="Times New Roman" w:hAnsi="Times New Roman"/>
                <w:sz w:val="20"/>
                <w:szCs w:val="20"/>
              </w:rPr>
            </w:pPr>
            <w:r w:rsidRPr="001E0AB3">
              <w:rPr>
                <w:rFonts w:ascii="Times New Roman" w:hAnsi="Times New Roman"/>
                <w:sz w:val="20"/>
                <w:szCs w:val="20"/>
              </w:rPr>
              <w:t>№№</w:t>
            </w:r>
          </w:p>
          <w:p w:rsidR="002F0C07" w:rsidRPr="001E0AB3" w:rsidRDefault="002F0C07" w:rsidP="001E0AB3">
            <w:pPr>
              <w:widowControl w:val="0"/>
              <w:autoSpaceDE w:val="0"/>
              <w:autoSpaceDN w:val="0"/>
              <w:adjustRightInd w:val="0"/>
              <w:jc w:val="center"/>
              <w:rPr>
                <w:rFonts w:ascii="Times New Roman" w:hAnsi="Times New Roman"/>
                <w:sz w:val="20"/>
                <w:szCs w:val="20"/>
              </w:rPr>
            </w:pPr>
            <w:r w:rsidRPr="001E0AB3">
              <w:rPr>
                <w:rFonts w:ascii="Times New Roman" w:hAnsi="Times New Roman"/>
                <w:sz w:val="20"/>
                <w:szCs w:val="20"/>
              </w:rPr>
              <w:t>п.п</w:t>
            </w:r>
          </w:p>
        </w:tc>
        <w:tc>
          <w:tcPr>
            <w:tcW w:w="3454" w:type="dxa"/>
            <w:shd w:val="clear" w:color="auto" w:fill="auto"/>
          </w:tcPr>
          <w:p w:rsidR="002F0C07" w:rsidRPr="001E0AB3" w:rsidRDefault="002F0C07" w:rsidP="001E0AB3">
            <w:pPr>
              <w:widowControl w:val="0"/>
              <w:autoSpaceDE w:val="0"/>
              <w:autoSpaceDN w:val="0"/>
              <w:adjustRightInd w:val="0"/>
              <w:jc w:val="center"/>
              <w:rPr>
                <w:rFonts w:ascii="Times New Roman" w:hAnsi="Times New Roman"/>
                <w:sz w:val="20"/>
                <w:szCs w:val="20"/>
              </w:rPr>
            </w:pPr>
            <w:r w:rsidRPr="001E0AB3">
              <w:rPr>
                <w:rFonts w:ascii="Times New Roman" w:hAnsi="Times New Roman"/>
                <w:sz w:val="20"/>
                <w:szCs w:val="20"/>
              </w:rPr>
              <w:t>Наименование объекта (поста) охраны</w:t>
            </w:r>
          </w:p>
        </w:tc>
        <w:tc>
          <w:tcPr>
            <w:tcW w:w="992" w:type="dxa"/>
            <w:shd w:val="clear" w:color="auto" w:fill="auto"/>
          </w:tcPr>
          <w:p w:rsidR="002F0C07" w:rsidRPr="001E0AB3" w:rsidRDefault="002F0C07" w:rsidP="001E0AB3">
            <w:pPr>
              <w:widowControl w:val="0"/>
              <w:autoSpaceDE w:val="0"/>
              <w:autoSpaceDN w:val="0"/>
              <w:adjustRightInd w:val="0"/>
              <w:jc w:val="center"/>
              <w:rPr>
                <w:rFonts w:ascii="Times New Roman" w:hAnsi="Times New Roman"/>
                <w:sz w:val="20"/>
                <w:szCs w:val="20"/>
              </w:rPr>
            </w:pPr>
            <w:r w:rsidRPr="001E0AB3">
              <w:rPr>
                <w:rFonts w:ascii="Times New Roman" w:hAnsi="Times New Roman"/>
                <w:sz w:val="20"/>
                <w:szCs w:val="20"/>
              </w:rPr>
              <w:t>№</w:t>
            </w:r>
          </w:p>
          <w:p w:rsidR="002F0C07" w:rsidRPr="001E0AB3" w:rsidRDefault="002F0C07" w:rsidP="001E0AB3">
            <w:pPr>
              <w:widowControl w:val="0"/>
              <w:autoSpaceDE w:val="0"/>
              <w:autoSpaceDN w:val="0"/>
              <w:adjustRightInd w:val="0"/>
              <w:jc w:val="center"/>
              <w:rPr>
                <w:rFonts w:ascii="Times New Roman" w:hAnsi="Times New Roman"/>
                <w:sz w:val="20"/>
                <w:szCs w:val="20"/>
              </w:rPr>
            </w:pPr>
            <w:r w:rsidRPr="001E0AB3">
              <w:rPr>
                <w:rFonts w:ascii="Times New Roman" w:hAnsi="Times New Roman"/>
                <w:sz w:val="20"/>
                <w:szCs w:val="20"/>
              </w:rPr>
              <w:t>поста</w:t>
            </w:r>
          </w:p>
        </w:tc>
        <w:tc>
          <w:tcPr>
            <w:tcW w:w="3119" w:type="dxa"/>
            <w:shd w:val="clear" w:color="auto" w:fill="auto"/>
          </w:tcPr>
          <w:p w:rsidR="002F0C07" w:rsidRPr="001E0AB3" w:rsidRDefault="002F0C07" w:rsidP="001E0AB3">
            <w:pPr>
              <w:widowControl w:val="0"/>
              <w:autoSpaceDE w:val="0"/>
              <w:autoSpaceDN w:val="0"/>
              <w:adjustRightInd w:val="0"/>
              <w:jc w:val="center"/>
              <w:rPr>
                <w:rFonts w:ascii="Times New Roman" w:hAnsi="Times New Roman"/>
                <w:sz w:val="20"/>
                <w:szCs w:val="20"/>
              </w:rPr>
            </w:pPr>
            <w:r w:rsidRPr="001E0AB3">
              <w:rPr>
                <w:rFonts w:ascii="Times New Roman" w:hAnsi="Times New Roman"/>
                <w:sz w:val="20"/>
                <w:szCs w:val="20"/>
              </w:rPr>
              <w:t>Способ несения службы</w:t>
            </w:r>
          </w:p>
        </w:tc>
        <w:tc>
          <w:tcPr>
            <w:tcW w:w="1701" w:type="dxa"/>
            <w:shd w:val="clear" w:color="auto" w:fill="auto"/>
          </w:tcPr>
          <w:p w:rsidR="002F0C07" w:rsidRPr="001E0AB3" w:rsidRDefault="002F0C07" w:rsidP="001E0AB3">
            <w:pPr>
              <w:widowControl w:val="0"/>
              <w:autoSpaceDE w:val="0"/>
              <w:autoSpaceDN w:val="0"/>
              <w:adjustRightInd w:val="0"/>
              <w:jc w:val="center"/>
              <w:rPr>
                <w:rFonts w:ascii="Times New Roman" w:hAnsi="Times New Roman"/>
                <w:sz w:val="20"/>
                <w:szCs w:val="20"/>
              </w:rPr>
            </w:pPr>
            <w:r w:rsidRPr="001E0AB3">
              <w:rPr>
                <w:rFonts w:ascii="Times New Roman" w:hAnsi="Times New Roman"/>
                <w:sz w:val="20"/>
                <w:szCs w:val="20"/>
              </w:rPr>
              <w:t xml:space="preserve">Численность человек, в смену </w:t>
            </w:r>
          </w:p>
        </w:tc>
      </w:tr>
      <w:tr w:rsidR="002F0C07" w:rsidRPr="001E0AB3" w:rsidTr="00191879">
        <w:tc>
          <w:tcPr>
            <w:tcW w:w="816" w:type="dxa"/>
            <w:shd w:val="clear" w:color="auto" w:fill="auto"/>
            <w:vAlign w:val="center"/>
          </w:tcPr>
          <w:p w:rsidR="002F0C07" w:rsidRPr="001E0AB3" w:rsidRDefault="002F0C07" w:rsidP="001E0AB3">
            <w:pPr>
              <w:widowControl w:val="0"/>
              <w:autoSpaceDE w:val="0"/>
              <w:autoSpaceDN w:val="0"/>
              <w:adjustRightInd w:val="0"/>
              <w:jc w:val="center"/>
              <w:rPr>
                <w:rFonts w:ascii="Times New Roman" w:hAnsi="Times New Roman"/>
                <w:sz w:val="20"/>
                <w:szCs w:val="20"/>
              </w:rPr>
            </w:pPr>
            <w:r w:rsidRPr="001E0AB3">
              <w:rPr>
                <w:rFonts w:ascii="Times New Roman" w:hAnsi="Times New Roman"/>
                <w:sz w:val="20"/>
                <w:szCs w:val="20"/>
              </w:rPr>
              <w:t>1.</w:t>
            </w:r>
          </w:p>
        </w:tc>
        <w:tc>
          <w:tcPr>
            <w:tcW w:w="3454" w:type="dxa"/>
            <w:shd w:val="clear" w:color="auto" w:fill="auto"/>
            <w:vAlign w:val="center"/>
          </w:tcPr>
          <w:p w:rsidR="002F0C07" w:rsidRPr="001E0AB3" w:rsidRDefault="002F0C07" w:rsidP="001E0AB3">
            <w:pPr>
              <w:jc w:val="center"/>
              <w:rPr>
                <w:rFonts w:ascii="Times New Roman" w:hAnsi="Times New Roman"/>
                <w:bCs/>
                <w:iCs/>
                <w:sz w:val="20"/>
                <w:szCs w:val="20"/>
              </w:rPr>
            </w:pPr>
            <w:r w:rsidRPr="001E0AB3">
              <w:rPr>
                <w:rFonts w:ascii="Times New Roman" w:hAnsi="Times New Roman"/>
                <w:bCs/>
                <w:iCs/>
                <w:sz w:val="20"/>
                <w:szCs w:val="20"/>
              </w:rPr>
              <w:t xml:space="preserve">БПО "Славянка" Куюмбинского лицензионного участка  </w:t>
            </w:r>
          </w:p>
          <w:p w:rsidR="002F0C07" w:rsidRPr="001E0AB3" w:rsidRDefault="002F0C07" w:rsidP="001E0AB3">
            <w:pPr>
              <w:widowControl w:val="0"/>
              <w:autoSpaceDE w:val="0"/>
              <w:autoSpaceDN w:val="0"/>
              <w:adjustRightInd w:val="0"/>
              <w:rPr>
                <w:rFonts w:ascii="Times New Roman" w:hAnsi="Times New Roman"/>
                <w:sz w:val="20"/>
                <w:szCs w:val="20"/>
              </w:rPr>
            </w:pPr>
          </w:p>
        </w:tc>
        <w:tc>
          <w:tcPr>
            <w:tcW w:w="992" w:type="dxa"/>
            <w:shd w:val="clear" w:color="auto" w:fill="auto"/>
            <w:vAlign w:val="center"/>
          </w:tcPr>
          <w:p w:rsidR="002F0C07" w:rsidRPr="001E0AB3" w:rsidRDefault="002F0C07" w:rsidP="001E0AB3">
            <w:pPr>
              <w:widowControl w:val="0"/>
              <w:autoSpaceDE w:val="0"/>
              <w:autoSpaceDN w:val="0"/>
              <w:adjustRightInd w:val="0"/>
              <w:jc w:val="center"/>
              <w:rPr>
                <w:rFonts w:ascii="Times New Roman" w:hAnsi="Times New Roman"/>
                <w:sz w:val="20"/>
                <w:szCs w:val="20"/>
              </w:rPr>
            </w:pPr>
            <w:r w:rsidRPr="001E0AB3">
              <w:rPr>
                <w:rFonts w:ascii="Times New Roman" w:hAnsi="Times New Roman"/>
                <w:sz w:val="20"/>
                <w:szCs w:val="20"/>
              </w:rPr>
              <w:t>№1</w:t>
            </w:r>
          </w:p>
        </w:tc>
        <w:tc>
          <w:tcPr>
            <w:tcW w:w="3119" w:type="dxa"/>
            <w:shd w:val="clear" w:color="auto" w:fill="auto"/>
            <w:vAlign w:val="center"/>
          </w:tcPr>
          <w:p w:rsidR="002F0C07" w:rsidRPr="001E0AB3" w:rsidRDefault="002F0C07" w:rsidP="001E0AB3">
            <w:pPr>
              <w:widowControl w:val="0"/>
              <w:autoSpaceDE w:val="0"/>
              <w:autoSpaceDN w:val="0"/>
              <w:adjustRightInd w:val="0"/>
              <w:spacing w:before="0"/>
              <w:jc w:val="center"/>
              <w:rPr>
                <w:rFonts w:ascii="Times New Roman" w:hAnsi="Times New Roman"/>
                <w:sz w:val="20"/>
                <w:szCs w:val="20"/>
              </w:rPr>
            </w:pPr>
            <w:r w:rsidRPr="001E0AB3">
              <w:rPr>
                <w:rFonts w:ascii="Times New Roman" w:hAnsi="Times New Roman"/>
                <w:sz w:val="20"/>
                <w:szCs w:val="20"/>
              </w:rPr>
              <w:t>Круглосуточный,</w:t>
            </w:r>
          </w:p>
          <w:p w:rsidR="002F0C07" w:rsidRPr="001E0AB3" w:rsidRDefault="002F0C07" w:rsidP="001E0AB3">
            <w:pPr>
              <w:widowControl w:val="0"/>
              <w:autoSpaceDE w:val="0"/>
              <w:autoSpaceDN w:val="0"/>
              <w:adjustRightInd w:val="0"/>
              <w:spacing w:before="0"/>
              <w:jc w:val="center"/>
              <w:rPr>
                <w:rFonts w:ascii="Times New Roman" w:hAnsi="Times New Roman"/>
                <w:sz w:val="20"/>
                <w:szCs w:val="20"/>
              </w:rPr>
            </w:pPr>
            <w:r w:rsidRPr="001E0AB3">
              <w:rPr>
                <w:rFonts w:ascii="Times New Roman" w:hAnsi="Times New Roman"/>
                <w:sz w:val="20"/>
                <w:szCs w:val="20"/>
              </w:rPr>
              <w:t>стационарный</w:t>
            </w:r>
          </w:p>
          <w:p w:rsidR="002F0C07" w:rsidRPr="001E0AB3" w:rsidRDefault="002F0C07" w:rsidP="001E0AB3">
            <w:pPr>
              <w:widowControl w:val="0"/>
              <w:autoSpaceDE w:val="0"/>
              <w:autoSpaceDN w:val="0"/>
              <w:adjustRightInd w:val="0"/>
              <w:jc w:val="center"/>
              <w:rPr>
                <w:rFonts w:ascii="Times New Roman" w:hAnsi="Times New Roman"/>
                <w:sz w:val="20"/>
                <w:szCs w:val="20"/>
              </w:rPr>
            </w:pPr>
            <w:r w:rsidRPr="001E0AB3">
              <w:rPr>
                <w:rFonts w:ascii="Times New Roman" w:hAnsi="Times New Roman"/>
                <w:sz w:val="20"/>
                <w:szCs w:val="20"/>
              </w:rPr>
              <w:t xml:space="preserve"> 01.02. – 31.12.2019 г.</w:t>
            </w:r>
          </w:p>
        </w:tc>
        <w:tc>
          <w:tcPr>
            <w:tcW w:w="1701" w:type="dxa"/>
            <w:shd w:val="clear" w:color="auto" w:fill="auto"/>
            <w:vAlign w:val="center"/>
          </w:tcPr>
          <w:p w:rsidR="002F0C07" w:rsidRPr="001E0AB3" w:rsidRDefault="002F0C07" w:rsidP="001E0AB3">
            <w:pPr>
              <w:widowControl w:val="0"/>
              <w:autoSpaceDE w:val="0"/>
              <w:autoSpaceDN w:val="0"/>
              <w:adjustRightInd w:val="0"/>
              <w:jc w:val="center"/>
              <w:rPr>
                <w:rFonts w:ascii="Times New Roman" w:hAnsi="Times New Roman"/>
                <w:sz w:val="20"/>
                <w:szCs w:val="20"/>
              </w:rPr>
            </w:pPr>
            <w:r w:rsidRPr="001E0AB3">
              <w:rPr>
                <w:rFonts w:ascii="Times New Roman" w:hAnsi="Times New Roman"/>
                <w:sz w:val="20"/>
                <w:szCs w:val="20"/>
              </w:rPr>
              <w:t>2</w:t>
            </w:r>
          </w:p>
        </w:tc>
      </w:tr>
      <w:tr w:rsidR="002F0C07" w:rsidRPr="001E0AB3" w:rsidTr="00191879">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2F0C07" w:rsidRPr="001E0AB3" w:rsidRDefault="002F0C07" w:rsidP="001E0AB3">
            <w:pPr>
              <w:widowControl w:val="0"/>
              <w:autoSpaceDE w:val="0"/>
              <w:autoSpaceDN w:val="0"/>
              <w:adjustRightInd w:val="0"/>
              <w:jc w:val="center"/>
              <w:rPr>
                <w:rFonts w:ascii="Times New Roman" w:hAnsi="Times New Roman"/>
                <w:sz w:val="20"/>
                <w:szCs w:val="20"/>
              </w:rPr>
            </w:pPr>
            <w:r w:rsidRPr="001E0AB3">
              <w:rPr>
                <w:rFonts w:ascii="Times New Roman" w:hAnsi="Times New Roman"/>
                <w:sz w:val="20"/>
                <w:szCs w:val="20"/>
              </w:rPr>
              <w:t>2.</w:t>
            </w:r>
          </w:p>
        </w:tc>
        <w:tc>
          <w:tcPr>
            <w:tcW w:w="3454" w:type="dxa"/>
            <w:tcBorders>
              <w:top w:val="single" w:sz="4" w:space="0" w:color="auto"/>
              <w:left w:val="single" w:sz="4" w:space="0" w:color="auto"/>
              <w:bottom w:val="single" w:sz="4" w:space="0" w:color="auto"/>
              <w:right w:val="single" w:sz="4" w:space="0" w:color="auto"/>
            </w:tcBorders>
            <w:shd w:val="clear" w:color="auto" w:fill="auto"/>
            <w:vAlign w:val="center"/>
          </w:tcPr>
          <w:p w:rsidR="002F0C07" w:rsidRPr="001E0AB3" w:rsidRDefault="002F0C07" w:rsidP="001E0AB3">
            <w:pPr>
              <w:widowControl w:val="0"/>
              <w:autoSpaceDE w:val="0"/>
              <w:autoSpaceDN w:val="0"/>
              <w:adjustRightInd w:val="0"/>
              <w:rPr>
                <w:rFonts w:ascii="Times New Roman" w:hAnsi="Times New Roman"/>
                <w:sz w:val="20"/>
                <w:szCs w:val="20"/>
              </w:rPr>
            </w:pPr>
            <w:r w:rsidRPr="001E0AB3">
              <w:rPr>
                <w:rFonts w:ascii="Times New Roman" w:hAnsi="Times New Roman"/>
                <w:sz w:val="20"/>
                <w:szCs w:val="20"/>
              </w:rPr>
              <w:t>Кустовая площадка №12 (Куст12) Куюмбинского лицензионного участка</w:t>
            </w:r>
          </w:p>
          <w:p w:rsidR="002F0C07" w:rsidRPr="001E0AB3" w:rsidRDefault="002F0C07" w:rsidP="001E0AB3">
            <w:pPr>
              <w:widowControl w:val="0"/>
              <w:autoSpaceDE w:val="0"/>
              <w:autoSpaceDN w:val="0"/>
              <w:adjustRightInd w:val="0"/>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F0C07" w:rsidRPr="001E0AB3" w:rsidRDefault="002F0C07" w:rsidP="001E0AB3">
            <w:pPr>
              <w:widowControl w:val="0"/>
              <w:autoSpaceDE w:val="0"/>
              <w:autoSpaceDN w:val="0"/>
              <w:adjustRightInd w:val="0"/>
              <w:jc w:val="center"/>
              <w:rPr>
                <w:rFonts w:ascii="Times New Roman" w:hAnsi="Times New Roman"/>
                <w:sz w:val="20"/>
                <w:szCs w:val="20"/>
              </w:rPr>
            </w:pPr>
            <w:r w:rsidRPr="001E0AB3">
              <w:rPr>
                <w:rFonts w:ascii="Times New Roman" w:hAnsi="Times New Roman"/>
                <w:sz w:val="20"/>
                <w:szCs w:val="20"/>
              </w:rPr>
              <w:t>№2</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2F0C07" w:rsidRPr="001E0AB3" w:rsidRDefault="002F0C07" w:rsidP="001E0AB3">
            <w:pPr>
              <w:widowControl w:val="0"/>
              <w:autoSpaceDE w:val="0"/>
              <w:autoSpaceDN w:val="0"/>
              <w:adjustRightInd w:val="0"/>
              <w:jc w:val="center"/>
              <w:rPr>
                <w:rFonts w:ascii="Times New Roman" w:hAnsi="Times New Roman"/>
                <w:sz w:val="20"/>
                <w:szCs w:val="20"/>
              </w:rPr>
            </w:pPr>
            <w:r w:rsidRPr="001E0AB3">
              <w:rPr>
                <w:rFonts w:ascii="Times New Roman" w:hAnsi="Times New Roman"/>
                <w:sz w:val="20"/>
                <w:szCs w:val="20"/>
              </w:rPr>
              <w:t>Круглосуточный, стационарный,</w:t>
            </w:r>
          </w:p>
          <w:p w:rsidR="002F0C07" w:rsidRPr="001E0AB3" w:rsidRDefault="002F0C07" w:rsidP="001E0AB3">
            <w:pPr>
              <w:widowControl w:val="0"/>
              <w:autoSpaceDE w:val="0"/>
              <w:autoSpaceDN w:val="0"/>
              <w:adjustRightInd w:val="0"/>
              <w:jc w:val="center"/>
              <w:rPr>
                <w:rFonts w:ascii="Times New Roman" w:hAnsi="Times New Roman"/>
                <w:sz w:val="20"/>
                <w:szCs w:val="20"/>
              </w:rPr>
            </w:pPr>
            <w:r w:rsidRPr="001E0AB3">
              <w:rPr>
                <w:rFonts w:ascii="Times New Roman" w:hAnsi="Times New Roman"/>
                <w:sz w:val="20"/>
                <w:szCs w:val="20"/>
              </w:rPr>
              <w:t xml:space="preserve"> 01.02 - 30.11.2019 г.</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F0C07" w:rsidRPr="001E0AB3" w:rsidRDefault="002F0C07" w:rsidP="001E0AB3">
            <w:pPr>
              <w:widowControl w:val="0"/>
              <w:autoSpaceDE w:val="0"/>
              <w:autoSpaceDN w:val="0"/>
              <w:adjustRightInd w:val="0"/>
              <w:jc w:val="center"/>
              <w:rPr>
                <w:rFonts w:ascii="Times New Roman" w:hAnsi="Times New Roman"/>
                <w:sz w:val="20"/>
                <w:szCs w:val="20"/>
              </w:rPr>
            </w:pPr>
            <w:r w:rsidRPr="001E0AB3">
              <w:rPr>
                <w:rFonts w:ascii="Times New Roman" w:hAnsi="Times New Roman"/>
                <w:sz w:val="20"/>
                <w:szCs w:val="20"/>
              </w:rPr>
              <w:t>2</w:t>
            </w:r>
          </w:p>
        </w:tc>
      </w:tr>
      <w:tr w:rsidR="002F0C07" w:rsidRPr="001E0AB3" w:rsidTr="00191879">
        <w:tc>
          <w:tcPr>
            <w:tcW w:w="816" w:type="dxa"/>
            <w:shd w:val="clear" w:color="auto" w:fill="auto"/>
            <w:vAlign w:val="center"/>
          </w:tcPr>
          <w:p w:rsidR="002F0C07" w:rsidRPr="001E0AB3" w:rsidRDefault="002F0C07" w:rsidP="001E0AB3">
            <w:pPr>
              <w:widowControl w:val="0"/>
              <w:autoSpaceDE w:val="0"/>
              <w:autoSpaceDN w:val="0"/>
              <w:adjustRightInd w:val="0"/>
              <w:jc w:val="center"/>
              <w:rPr>
                <w:rFonts w:ascii="Times New Roman" w:hAnsi="Times New Roman"/>
                <w:sz w:val="20"/>
                <w:szCs w:val="20"/>
              </w:rPr>
            </w:pPr>
            <w:r w:rsidRPr="001E0AB3">
              <w:rPr>
                <w:rFonts w:ascii="Times New Roman" w:hAnsi="Times New Roman"/>
                <w:sz w:val="20"/>
                <w:szCs w:val="20"/>
              </w:rPr>
              <w:t>3.</w:t>
            </w:r>
          </w:p>
        </w:tc>
        <w:tc>
          <w:tcPr>
            <w:tcW w:w="3454" w:type="dxa"/>
            <w:shd w:val="clear" w:color="auto" w:fill="auto"/>
            <w:vAlign w:val="center"/>
          </w:tcPr>
          <w:p w:rsidR="002F0C07" w:rsidRPr="001E0AB3" w:rsidRDefault="002F0C07" w:rsidP="001E0AB3">
            <w:pPr>
              <w:widowControl w:val="0"/>
              <w:autoSpaceDE w:val="0"/>
              <w:autoSpaceDN w:val="0"/>
              <w:adjustRightInd w:val="0"/>
              <w:rPr>
                <w:rFonts w:ascii="Times New Roman" w:hAnsi="Times New Roman"/>
                <w:sz w:val="20"/>
                <w:szCs w:val="20"/>
              </w:rPr>
            </w:pPr>
            <w:r w:rsidRPr="001E0AB3">
              <w:rPr>
                <w:rFonts w:ascii="Times New Roman" w:hAnsi="Times New Roman"/>
                <w:sz w:val="20"/>
                <w:szCs w:val="20"/>
              </w:rPr>
              <w:t xml:space="preserve"> Пост в аэропорту «Богучаны»</w:t>
            </w:r>
          </w:p>
          <w:p w:rsidR="002F0C07" w:rsidRPr="001E0AB3" w:rsidRDefault="002F0C07" w:rsidP="001E0AB3">
            <w:pPr>
              <w:widowControl w:val="0"/>
              <w:autoSpaceDE w:val="0"/>
              <w:autoSpaceDN w:val="0"/>
              <w:adjustRightInd w:val="0"/>
              <w:rPr>
                <w:rFonts w:ascii="Times New Roman" w:hAnsi="Times New Roman"/>
                <w:sz w:val="20"/>
                <w:szCs w:val="20"/>
              </w:rPr>
            </w:pPr>
            <w:r w:rsidRPr="001E0AB3">
              <w:rPr>
                <w:rFonts w:ascii="Times New Roman" w:hAnsi="Times New Roman"/>
                <w:sz w:val="20"/>
                <w:szCs w:val="20"/>
              </w:rPr>
              <w:t xml:space="preserve">пос. Богучаны </w:t>
            </w:r>
          </w:p>
          <w:p w:rsidR="002F0C07" w:rsidRPr="001E0AB3" w:rsidRDefault="002F0C07" w:rsidP="001E0AB3">
            <w:pPr>
              <w:widowControl w:val="0"/>
              <w:autoSpaceDE w:val="0"/>
              <w:autoSpaceDN w:val="0"/>
              <w:adjustRightInd w:val="0"/>
              <w:rPr>
                <w:rFonts w:ascii="Times New Roman" w:hAnsi="Times New Roman"/>
                <w:sz w:val="20"/>
                <w:szCs w:val="20"/>
              </w:rPr>
            </w:pPr>
          </w:p>
        </w:tc>
        <w:tc>
          <w:tcPr>
            <w:tcW w:w="992" w:type="dxa"/>
            <w:shd w:val="clear" w:color="auto" w:fill="auto"/>
            <w:vAlign w:val="center"/>
          </w:tcPr>
          <w:p w:rsidR="002F0C07" w:rsidRPr="001E0AB3" w:rsidRDefault="002F0C07" w:rsidP="001E0AB3">
            <w:pPr>
              <w:widowControl w:val="0"/>
              <w:autoSpaceDE w:val="0"/>
              <w:autoSpaceDN w:val="0"/>
              <w:adjustRightInd w:val="0"/>
              <w:jc w:val="center"/>
              <w:rPr>
                <w:rFonts w:ascii="Times New Roman" w:hAnsi="Times New Roman"/>
                <w:sz w:val="20"/>
                <w:szCs w:val="20"/>
              </w:rPr>
            </w:pPr>
            <w:r w:rsidRPr="001E0AB3">
              <w:rPr>
                <w:rFonts w:ascii="Times New Roman" w:hAnsi="Times New Roman"/>
                <w:sz w:val="20"/>
                <w:szCs w:val="20"/>
              </w:rPr>
              <w:t>№3</w:t>
            </w:r>
          </w:p>
        </w:tc>
        <w:tc>
          <w:tcPr>
            <w:tcW w:w="3119" w:type="dxa"/>
            <w:shd w:val="clear" w:color="auto" w:fill="auto"/>
          </w:tcPr>
          <w:p w:rsidR="002F0C07" w:rsidRPr="001E0AB3" w:rsidRDefault="002F0C07" w:rsidP="001E0AB3">
            <w:pPr>
              <w:widowControl w:val="0"/>
              <w:autoSpaceDE w:val="0"/>
              <w:autoSpaceDN w:val="0"/>
              <w:adjustRightInd w:val="0"/>
              <w:jc w:val="center"/>
              <w:rPr>
                <w:rFonts w:ascii="Times New Roman" w:hAnsi="Times New Roman"/>
                <w:sz w:val="20"/>
                <w:szCs w:val="20"/>
              </w:rPr>
            </w:pPr>
            <w:r w:rsidRPr="001E0AB3">
              <w:rPr>
                <w:rFonts w:ascii="Times New Roman" w:hAnsi="Times New Roman"/>
                <w:sz w:val="20"/>
                <w:szCs w:val="20"/>
              </w:rPr>
              <w:t>Дневной стационарный</w:t>
            </w:r>
          </w:p>
          <w:p w:rsidR="002F0C07" w:rsidRPr="001E0AB3" w:rsidRDefault="002F0C07" w:rsidP="001E0AB3">
            <w:pPr>
              <w:widowControl w:val="0"/>
              <w:autoSpaceDE w:val="0"/>
              <w:autoSpaceDN w:val="0"/>
              <w:adjustRightInd w:val="0"/>
              <w:jc w:val="center"/>
              <w:rPr>
                <w:rFonts w:ascii="Times New Roman" w:hAnsi="Times New Roman"/>
                <w:sz w:val="20"/>
                <w:szCs w:val="20"/>
              </w:rPr>
            </w:pPr>
            <w:r w:rsidRPr="001E0AB3">
              <w:rPr>
                <w:rFonts w:ascii="Times New Roman" w:hAnsi="Times New Roman"/>
                <w:sz w:val="20"/>
                <w:szCs w:val="20"/>
              </w:rPr>
              <w:t>01.02- 30.04.2019 г.</w:t>
            </w:r>
          </w:p>
        </w:tc>
        <w:tc>
          <w:tcPr>
            <w:tcW w:w="1701" w:type="dxa"/>
            <w:shd w:val="clear" w:color="auto" w:fill="auto"/>
          </w:tcPr>
          <w:p w:rsidR="002F0C07" w:rsidRPr="001E0AB3" w:rsidRDefault="002F0C07" w:rsidP="001E0AB3">
            <w:pPr>
              <w:widowControl w:val="0"/>
              <w:autoSpaceDE w:val="0"/>
              <w:autoSpaceDN w:val="0"/>
              <w:adjustRightInd w:val="0"/>
              <w:jc w:val="center"/>
              <w:rPr>
                <w:rFonts w:ascii="Times New Roman" w:hAnsi="Times New Roman"/>
                <w:sz w:val="20"/>
                <w:szCs w:val="20"/>
              </w:rPr>
            </w:pPr>
            <w:r w:rsidRPr="001E0AB3">
              <w:rPr>
                <w:rFonts w:ascii="Times New Roman" w:hAnsi="Times New Roman"/>
                <w:sz w:val="20"/>
                <w:szCs w:val="20"/>
              </w:rPr>
              <w:t>1</w:t>
            </w:r>
          </w:p>
          <w:p w:rsidR="002F0C07" w:rsidRPr="001E0AB3" w:rsidRDefault="002F0C07" w:rsidP="001E0AB3">
            <w:pPr>
              <w:widowControl w:val="0"/>
              <w:autoSpaceDE w:val="0"/>
              <w:autoSpaceDN w:val="0"/>
              <w:adjustRightInd w:val="0"/>
              <w:jc w:val="center"/>
              <w:rPr>
                <w:rFonts w:ascii="Times New Roman" w:hAnsi="Times New Roman"/>
                <w:sz w:val="20"/>
                <w:szCs w:val="20"/>
              </w:rPr>
            </w:pPr>
          </w:p>
        </w:tc>
      </w:tr>
      <w:tr w:rsidR="002F0C07" w:rsidRPr="001E0AB3" w:rsidTr="00191879">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2F0C07" w:rsidRPr="001E0AB3" w:rsidRDefault="002F0C07" w:rsidP="001E0AB3">
            <w:pPr>
              <w:widowControl w:val="0"/>
              <w:autoSpaceDE w:val="0"/>
              <w:autoSpaceDN w:val="0"/>
              <w:adjustRightInd w:val="0"/>
              <w:jc w:val="center"/>
              <w:rPr>
                <w:rFonts w:ascii="Times New Roman" w:hAnsi="Times New Roman"/>
                <w:sz w:val="20"/>
                <w:szCs w:val="20"/>
              </w:rPr>
            </w:pPr>
            <w:r w:rsidRPr="001E0AB3">
              <w:rPr>
                <w:rFonts w:ascii="Times New Roman" w:hAnsi="Times New Roman"/>
                <w:sz w:val="20"/>
                <w:szCs w:val="20"/>
              </w:rPr>
              <w:t>4.</w:t>
            </w:r>
          </w:p>
        </w:tc>
        <w:tc>
          <w:tcPr>
            <w:tcW w:w="3454" w:type="dxa"/>
            <w:tcBorders>
              <w:top w:val="single" w:sz="4" w:space="0" w:color="auto"/>
              <w:left w:val="single" w:sz="4" w:space="0" w:color="auto"/>
              <w:bottom w:val="single" w:sz="4" w:space="0" w:color="auto"/>
              <w:right w:val="single" w:sz="4" w:space="0" w:color="auto"/>
            </w:tcBorders>
            <w:shd w:val="clear" w:color="auto" w:fill="auto"/>
            <w:vAlign w:val="center"/>
          </w:tcPr>
          <w:p w:rsidR="002F0C07" w:rsidRPr="001E0AB3" w:rsidRDefault="002F0C07" w:rsidP="001E0AB3">
            <w:pPr>
              <w:widowControl w:val="0"/>
              <w:autoSpaceDE w:val="0"/>
              <w:autoSpaceDN w:val="0"/>
              <w:adjustRightInd w:val="0"/>
              <w:rPr>
                <w:rFonts w:ascii="Times New Roman" w:hAnsi="Times New Roman"/>
                <w:sz w:val="20"/>
                <w:szCs w:val="20"/>
              </w:rPr>
            </w:pPr>
            <w:r w:rsidRPr="001E0AB3">
              <w:rPr>
                <w:rFonts w:ascii="Times New Roman" w:hAnsi="Times New Roman"/>
                <w:sz w:val="20"/>
                <w:szCs w:val="20"/>
              </w:rPr>
              <w:t>Контроль отгрузки ТМЦ пос. Таежный Богучанского района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F0C07" w:rsidRPr="001E0AB3" w:rsidRDefault="002F0C07" w:rsidP="001E0AB3">
            <w:pPr>
              <w:widowControl w:val="0"/>
              <w:autoSpaceDE w:val="0"/>
              <w:autoSpaceDN w:val="0"/>
              <w:adjustRightInd w:val="0"/>
              <w:jc w:val="center"/>
              <w:rPr>
                <w:rFonts w:ascii="Times New Roman" w:hAnsi="Times New Roman"/>
                <w:sz w:val="20"/>
                <w:szCs w:val="20"/>
              </w:rPr>
            </w:pPr>
            <w:r w:rsidRPr="001E0AB3">
              <w:rPr>
                <w:rFonts w:ascii="Times New Roman" w:hAnsi="Times New Roman"/>
                <w:sz w:val="20"/>
                <w:szCs w:val="20"/>
              </w:rPr>
              <w:t>№4</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2F0C07" w:rsidRPr="001E0AB3" w:rsidRDefault="002F0C07" w:rsidP="001E0AB3">
            <w:pPr>
              <w:widowControl w:val="0"/>
              <w:autoSpaceDE w:val="0"/>
              <w:autoSpaceDN w:val="0"/>
              <w:adjustRightInd w:val="0"/>
              <w:jc w:val="center"/>
              <w:rPr>
                <w:rFonts w:ascii="Times New Roman" w:hAnsi="Times New Roman"/>
                <w:sz w:val="20"/>
                <w:szCs w:val="20"/>
              </w:rPr>
            </w:pPr>
            <w:r w:rsidRPr="001E0AB3">
              <w:rPr>
                <w:rFonts w:ascii="Times New Roman" w:hAnsi="Times New Roman"/>
                <w:sz w:val="20"/>
                <w:szCs w:val="20"/>
              </w:rPr>
              <w:t>В соответствии с графиком работы пункта отгрузки.</w:t>
            </w:r>
          </w:p>
          <w:p w:rsidR="002F0C07" w:rsidRPr="001E0AB3" w:rsidRDefault="002F0C07" w:rsidP="001E0AB3">
            <w:pPr>
              <w:widowControl w:val="0"/>
              <w:autoSpaceDE w:val="0"/>
              <w:autoSpaceDN w:val="0"/>
              <w:adjustRightInd w:val="0"/>
              <w:jc w:val="center"/>
              <w:rPr>
                <w:rFonts w:ascii="Times New Roman" w:hAnsi="Times New Roman"/>
                <w:sz w:val="20"/>
                <w:szCs w:val="20"/>
              </w:rPr>
            </w:pPr>
            <w:r w:rsidRPr="001E0AB3">
              <w:rPr>
                <w:rFonts w:ascii="Times New Roman" w:hAnsi="Times New Roman"/>
                <w:sz w:val="20"/>
                <w:szCs w:val="20"/>
              </w:rPr>
              <w:t>01.01- 31.12.2019 г.</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F0C07" w:rsidRPr="001E0AB3" w:rsidRDefault="002F0C07" w:rsidP="001E0AB3">
            <w:pPr>
              <w:widowControl w:val="0"/>
              <w:autoSpaceDE w:val="0"/>
              <w:autoSpaceDN w:val="0"/>
              <w:adjustRightInd w:val="0"/>
              <w:jc w:val="center"/>
              <w:rPr>
                <w:rFonts w:ascii="Times New Roman" w:hAnsi="Times New Roman"/>
                <w:sz w:val="20"/>
                <w:szCs w:val="20"/>
              </w:rPr>
            </w:pPr>
            <w:r w:rsidRPr="001E0AB3">
              <w:rPr>
                <w:rFonts w:ascii="Times New Roman" w:hAnsi="Times New Roman"/>
                <w:sz w:val="20"/>
                <w:szCs w:val="20"/>
              </w:rPr>
              <w:t>1</w:t>
            </w:r>
          </w:p>
        </w:tc>
      </w:tr>
      <w:tr w:rsidR="002F0C07" w:rsidRPr="001E0AB3" w:rsidTr="00191879">
        <w:tc>
          <w:tcPr>
            <w:tcW w:w="816" w:type="dxa"/>
            <w:shd w:val="clear" w:color="auto" w:fill="auto"/>
          </w:tcPr>
          <w:p w:rsidR="002F0C07" w:rsidRPr="001E0AB3" w:rsidRDefault="002F0C07" w:rsidP="001E0AB3">
            <w:pPr>
              <w:widowControl w:val="0"/>
              <w:autoSpaceDE w:val="0"/>
              <w:autoSpaceDN w:val="0"/>
              <w:adjustRightInd w:val="0"/>
              <w:jc w:val="center"/>
              <w:rPr>
                <w:rFonts w:ascii="Times New Roman" w:hAnsi="Times New Roman"/>
                <w:sz w:val="20"/>
                <w:szCs w:val="20"/>
              </w:rPr>
            </w:pPr>
            <w:r w:rsidRPr="001E0AB3">
              <w:rPr>
                <w:rFonts w:ascii="Times New Roman" w:hAnsi="Times New Roman"/>
                <w:sz w:val="20"/>
                <w:szCs w:val="20"/>
              </w:rPr>
              <w:t>5.</w:t>
            </w:r>
          </w:p>
        </w:tc>
        <w:tc>
          <w:tcPr>
            <w:tcW w:w="3454" w:type="dxa"/>
            <w:shd w:val="clear" w:color="auto" w:fill="auto"/>
          </w:tcPr>
          <w:p w:rsidR="002F0C07" w:rsidRPr="001E0AB3" w:rsidRDefault="002F0C07" w:rsidP="001E0AB3">
            <w:pPr>
              <w:widowControl w:val="0"/>
              <w:autoSpaceDE w:val="0"/>
              <w:autoSpaceDN w:val="0"/>
              <w:adjustRightInd w:val="0"/>
              <w:rPr>
                <w:rFonts w:ascii="Times New Roman" w:hAnsi="Times New Roman"/>
                <w:sz w:val="20"/>
                <w:szCs w:val="20"/>
              </w:rPr>
            </w:pPr>
            <w:r w:rsidRPr="001E0AB3">
              <w:rPr>
                <w:rFonts w:ascii="Times New Roman" w:hAnsi="Times New Roman"/>
                <w:sz w:val="20"/>
                <w:szCs w:val="20"/>
              </w:rPr>
              <w:t xml:space="preserve"> Скважина ТК-1п Терско- Камовского лицензионного участка</w:t>
            </w:r>
          </w:p>
        </w:tc>
        <w:tc>
          <w:tcPr>
            <w:tcW w:w="992" w:type="dxa"/>
            <w:shd w:val="clear" w:color="auto" w:fill="auto"/>
          </w:tcPr>
          <w:p w:rsidR="002F0C07" w:rsidRPr="001E0AB3" w:rsidRDefault="002F0C07" w:rsidP="001E0AB3">
            <w:pPr>
              <w:widowControl w:val="0"/>
              <w:autoSpaceDE w:val="0"/>
              <w:autoSpaceDN w:val="0"/>
              <w:adjustRightInd w:val="0"/>
              <w:jc w:val="center"/>
              <w:rPr>
                <w:rFonts w:ascii="Times New Roman" w:hAnsi="Times New Roman"/>
                <w:sz w:val="20"/>
                <w:szCs w:val="20"/>
              </w:rPr>
            </w:pPr>
            <w:r w:rsidRPr="001E0AB3">
              <w:rPr>
                <w:rFonts w:ascii="Times New Roman" w:hAnsi="Times New Roman"/>
                <w:sz w:val="20"/>
                <w:szCs w:val="20"/>
              </w:rPr>
              <w:t xml:space="preserve">№5 </w:t>
            </w:r>
          </w:p>
        </w:tc>
        <w:tc>
          <w:tcPr>
            <w:tcW w:w="3119" w:type="dxa"/>
            <w:shd w:val="clear" w:color="auto" w:fill="auto"/>
            <w:vAlign w:val="center"/>
          </w:tcPr>
          <w:p w:rsidR="002F0C07" w:rsidRPr="001E0AB3" w:rsidRDefault="002F0C07" w:rsidP="001E0AB3">
            <w:pPr>
              <w:widowControl w:val="0"/>
              <w:autoSpaceDE w:val="0"/>
              <w:autoSpaceDN w:val="0"/>
              <w:adjustRightInd w:val="0"/>
              <w:spacing w:before="0"/>
              <w:jc w:val="center"/>
              <w:rPr>
                <w:rFonts w:ascii="Times New Roman" w:hAnsi="Times New Roman"/>
                <w:sz w:val="20"/>
                <w:szCs w:val="20"/>
              </w:rPr>
            </w:pPr>
            <w:r w:rsidRPr="001E0AB3">
              <w:rPr>
                <w:rFonts w:ascii="Times New Roman" w:hAnsi="Times New Roman"/>
                <w:sz w:val="20"/>
                <w:szCs w:val="20"/>
              </w:rPr>
              <w:t>Круглосуточный,</w:t>
            </w:r>
          </w:p>
          <w:p w:rsidR="002F0C07" w:rsidRPr="001E0AB3" w:rsidRDefault="002F0C07" w:rsidP="001E0AB3">
            <w:pPr>
              <w:widowControl w:val="0"/>
              <w:autoSpaceDE w:val="0"/>
              <w:autoSpaceDN w:val="0"/>
              <w:adjustRightInd w:val="0"/>
              <w:spacing w:before="0"/>
              <w:jc w:val="center"/>
              <w:rPr>
                <w:rFonts w:ascii="Times New Roman" w:hAnsi="Times New Roman"/>
                <w:sz w:val="20"/>
                <w:szCs w:val="20"/>
              </w:rPr>
            </w:pPr>
            <w:r w:rsidRPr="001E0AB3">
              <w:rPr>
                <w:rFonts w:ascii="Times New Roman" w:hAnsi="Times New Roman"/>
                <w:sz w:val="20"/>
                <w:szCs w:val="20"/>
              </w:rPr>
              <w:t>стационарный</w:t>
            </w:r>
          </w:p>
          <w:p w:rsidR="002F0C07" w:rsidRPr="001E0AB3" w:rsidRDefault="002F0C07" w:rsidP="001E0AB3">
            <w:pPr>
              <w:widowControl w:val="0"/>
              <w:autoSpaceDE w:val="0"/>
              <w:autoSpaceDN w:val="0"/>
              <w:adjustRightInd w:val="0"/>
              <w:jc w:val="center"/>
              <w:rPr>
                <w:rFonts w:ascii="Times New Roman" w:hAnsi="Times New Roman"/>
                <w:sz w:val="20"/>
                <w:szCs w:val="20"/>
              </w:rPr>
            </w:pPr>
            <w:r w:rsidRPr="001E0AB3">
              <w:rPr>
                <w:rFonts w:ascii="Times New Roman" w:hAnsi="Times New Roman"/>
                <w:sz w:val="20"/>
                <w:szCs w:val="20"/>
              </w:rPr>
              <w:t xml:space="preserve"> 01.02. – 30.04.2019 г.</w:t>
            </w:r>
          </w:p>
        </w:tc>
        <w:tc>
          <w:tcPr>
            <w:tcW w:w="1701" w:type="dxa"/>
            <w:shd w:val="clear" w:color="auto" w:fill="auto"/>
            <w:vAlign w:val="center"/>
          </w:tcPr>
          <w:p w:rsidR="002F0C07" w:rsidRPr="001E0AB3" w:rsidRDefault="002F0C07" w:rsidP="001E0AB3">
            <w:pPr>
              <w:widowControl w:val="0"/>
              <w:autoSpaceDE w:val="0"/>
              <w:autoSpaceDN w:val="0"/>
              <w:adjustRightInd w:val="0"/>
              <w:jc w:val="center"/>
              <w:rPr>
                <w:rFonts w:ascii="Times New Roman" w:hAnsi="Times New Roman"/>
                <w:sz w:val="20"/>
                <w:szCs w:val="20"/>
              </w:rPr>
            </w:pPr>
            <w:r w:rsidRPr="001E0AB3">
              <w:rPr>
                <w:rFonts w:ascii="Times New Roman" w:hAnsi="Times New Roman"/>
                <w:sz w:val="20"/>
                <w:szCs w:val="20"/>
              </w:rPr>
              <w:t>2</w:t>
            </w:r>
          </w:p>
        </w:tc>
      </w:tr>
      <w:tr w:rsidR="002F0C07" w:rsidRPr="001E0AB3" w:rsidTr="00191879">
        <w:tc>
          <w:tcPr>
            <w:tcW w:w="816" w:type="dxa"/>
            <w:tcBorders>
              <w:top w:val="single" w:sz="4" w:space="0" w:color="auto"/>
              <w:left w:val="single" w:sz="4" w:space="0" w:color="auto"/>
              <w:bottom w:val="single" w:sz="4" w:space="0" w:color="auto"/>
              <w:right w:val="single" w:sz="4" w:space="0" w:color="auto"/>
            </w:tcBorders>
            <w:shd w:val="clear" w:color="auto" w:fill="auto"/>
          </w:tcPr>
          <w:p w:rsidR="002F0C07" w:rsidRPr="001E0AB3" w:rsidRDefault="002F0C07" w:rsidP="001E0AB3">
            <w:pPr>
              <w:widowControl w:val="0"/>
              <w:autoSpaceDE w:val="0"/>
              <w:autoSpaceDN w:val="0"/>
              <w:adjustRightInd w:val="0"/>
              <w:jc w:val="center"/>
              <w:rPr>
                <w:rFonts w:ascii="Times New Roman" w:hAnsi="Times New Roman"/>
                <w:sz w:val="20"/>
                <w:szCs w:val="20"/>
              </w:rPr>
            </w:pPr>
            <w:r w:rsidRPr="001E0AB3">
              <w:rPr>
                <w:rFonts w:ascii="Times New Roman" w:hAnsi="Times New Roman"/>
                <w:sz w:val="20"/>
                <w:szCs w:val="20"/>
              </w:rPr>
              <w:t>6.</w:t>
            </w:r>
          </w:p>
        </w:tc>
        <w:tc>
          <w:tcPr>
            <w:tcW w:w="3454" w:type="dxa"/>
            <w:tcBorders>
              <w:top w:val="single" w:sz="4" w:space="0" w:color="auto"/>
              <w:left w:val="single" w:sz="4" w:space="0" w:color="auto"/>
              <w:bottom w:val="single" w:sz="4" w:space="0" w:color="auto"/>
              <w:right w:val="single" w:sz="4" w:space="0" w:color="auto"/>
            </w:tcBorders>
            <w:shd w:val="clear" w:color="auto" w:fill="auto"/>
          </w:tcPr>
          <w:p w:rsidR="002F0C07" w:rsidRPr="001E0AB3" w:rsidRDefault="002F0C07" w:rsidP="001E0AB3">
            <w:pPr>
              <w:widowControl w:val="0"/>
              <w:autoSpaceDE w:val="0"/>
              <w:autoSpaceDN w:val="0"/>
              <w:adjustRightInd w:val="0"/>
              <w:rPr>
                <w:rFonts w:ascii="Times New Roman" w:hAnsi="Times New Roman"/>
                <w:sz w:val="20"/>
                <w:szCs w:val="20"/>
              </w:rPr>
            </w:pPr>
            <w:r w:rsidRPr="001E0AB3">
              <w:rPr>
                <w:rFonts w:ascii="Times New Roman" w:hAnsi="Times New Roman"/>
                <w:sz w:val="20"/>
                <w:szCs w:val="20"/>
              </w:rPr>
              <w:t xml:space="preserve"> Скважина ТК 519 Терско- Камовского лицензионного участка</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2F0C07" w:rsidRPr="001E0AB3" w:rsidRDefault="002F0C07" w:rsidP="001E0AB3">
            <w:pPr>
              <w:widowControl w:val="0"/>
              <w:autoSpaceDE w:val="0"/>
              <w:autoSpaceDN w:val="0"/>
              <w:adjustRightInd w:val="0"/>
              <w:jc w:val="center"/>
              <w:rPr>
                <w:rFonts w:ascii="Times New Roman" w:hAnsi="Times New Roman"/>
                <w:sz w:val="20"/>
                <w:szCs w:val="20"/>
              </w:rPr>
            </w:pPr>
            <w:r w:rsidRPr="001E0AB3">
              <w:rPr>
                <w:rFonts w:ascii="Times New Roman" w:hAnsi="Times New Roman"/>
                <w:sz w:val="20"/>
                <w:szCs w:val="20"/>
              </w:rPr>
              <w:t xml:space="preserve">№5 </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2F0C07" w:rsidRPr="001E0AB3" w:rsidRDefault="002F0C07" w:rsidP="001E0AB3">
            <w:pPr>
              <w:widowControl w:val="0"/>
              <w:autoSpaceDE w:val="0"/>
              <w:autoSpaceDN w:val="0"/>
              <w:adjustRightInd w:val="0"/>
              <w:spacing w:before="0"/>
              <w:jc w:val="center"/>
              <w:rPr>
                <w:rFonts w:ascii="Times New Roman" w:hAnsi="Times New Roman"/>
                <w:sz w:val="20"/>
                <w:szCs w:val="20"/>
              </w:rPr>
            </w:pPr>
            <w:r w:rsidRPr="001E0AB3">
              <w:rPr>
                <w:rFonts w:ascii="Times New Roman" w:hAnsi="Times New Roman"/>
                <w:sz w:val="20"/>
                <w:szCs w:val="20"/>
              </w:rPr>
              <w:t>Круглосуточный,</w:t>
            </w:r>
          </w:p>
          <w:p w:rsidR="002F0C07" w:rsidRPr="001E0AB3" w:rsidRDefault="002F0C07" w:rsidP="001E0AB3">
            <w:pPr>
              <w:widowControl w:val="0"/>
              <w:autoSpaceDE w:val="0"/>
              <w:autoSpaceDN w:val="0"/>
              <w:adjustRightInd w:val="0"/>
              <w:spacing w:before="0"/>
              <w:jc w:val="center"/>
              <w:rPr>
                <w:rFonts w:ascii="Times New Roman" w:hAnsi="Times New Roman"/>
                <w:sz w:val="20"/>
                <w:szCs w:val="20"/>
              </w:rPr>
            </w:pPr>
            <w:r w:rsidRPr="001E0AB3">
              <w:rPr>
                <w:rFonts w:ascii="Times New Roman" w:hAnsi="Times New Roman"/>
                <w:sz w:val="20"/>
                <w:szCs w:val="20"/>
              </w:rPr>
              <w:t>стационарный</w:t>
            </w:r>
          </w:p>
          <w:p w:rsidR="002F0C07" w:rsidRPr="001E0AB3" w:rsidRDefault="002F0C07" w:rsidP="001E0AB3">
            <w:pPr>
              <w:widowControl w:val="0"/>
              <w:autoSpaceDE w:val="0"/>
              <w:autoSpaceDN w:val="0"/>
              <w:adjustRightInd w:val="0"/>
              <w:jc w:val="center"/>
              <w:rPr>
                <w:rFonts w:ascii="Times New Roman" w:hAnsi="Times New Roman"/>
                <w:sz w:val="20"/>
                <w:szCs w:val="20"/>
              </w:rPr>
            </w:pPr>
            <w:r w:rsidRPr="001E0AB3">
              <w:rPr>
                <w:rFonts w:ascii="Times New Roman" w:hAnsi="Times New Roman"/>
                <w:sz w:val="20"/>
                <w:szCs w:val="20"/>
              </w:rPr>
              <w:t xml:space="preserve"> 01.02. – 30.04.2019 г.</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F0C07" w:rsidRPr="001E0AB3" w:rsidRDefault="002F0C07" w:rsidP="001E0AB3">
            <w:pPr>
              <w:widowControl w:val="0"/>
              <w:autoSpaceDE w:val="0"/>
              <w:autoSpaceDN w:val="0"/>
              <w:adjustRightInd w:val="0"/>
              <w:jc w:val="center"/>
              <w:rPr>
                <w:rFonts w:ascii="Times New Roman" w:hAnsi="Times New Roman"/>
                <w:sz w:val="20"/>
                <w:szCs w:val="20"/>
              </w:rPr>
            </w:pPr>
            <w:r w:rsidRPr="001E0AB3">
              <w:rPr>
                <w:rFonts w:ascii="Times New Roman" w:hAnsi="Times New Roman"/>
                <w:sz w:val="20"/>
                <w:szCs w:val="20"/>
              </w:rPr>
              <w:t>2</w:t>
            </w:r>
          </w:p>
        </w:tc>
      </w:tr>
      <w:tr w:rsidR="002F0C07" w:rsidRPr="001E0AB3" w:rsidTr="00191879">
        <w:trPr>
          <w:trHeight w:val="509"/>
        </w:trPr>
        <w:tc>
          <w:tcPr>
            <w:tcW w:w="816" w:type="dxa"/>
            <w:shd w:val="clear" w:color="auto" w:fill="auto"/>
          </w:tcPr>
          <w:p w:rsidR="002F0C07" w:rsidRPr="001E0AB3" w:rsidRDefault="002F0C07" w:rsidP="001E0AB3">
            <w:pPr>
              <w:widowControl w:val="0"/>
              <w:autoSpaceDE w:val="0"/>
              <w:autoSpaceDN w:val="0"/>
              <w:adjustRightInd w:val="0"/>
              <w:jc w:val="center"/>
              <w:rPr>
                <w:rFonts w:ascii="Times New Roman" w:hAnsi="Times New Roman"/>
                <w:sz w:val="20"/>
                <w:szCs w:val="20"/>
              </w:rPr>
            </w:pPr>
            <w:r w:rsidRPr="001E0AB3">
              <w:rPr>
                <w:rFonts w:ascii="Times New Roman" w:hAnsi="Times New Roman"/>
                <w:sz w:val="20"/>
                <w:szCs w:val="20"/>
              </w:rPr>
              <w:t>7.</w:t>
            </w:r>
          </w:p>
        </w:tc>
        <w:tc>
          <w:tcPr>
            <w:tcW w:w="3454" w:type="dxa"/>
            <w:shd w:val="clear" w:color="auto" w:fill="auto"/>
          </w:tcPr>
          <w:p w:rsidR="002F0C07" w:rsidRPr="001E0AB3" w:rsidRDefault="002F0C07" w:rsidP="001E0AB3">
            <w:pPr>
              <w:widowControl w:val="0"/>
              <w:autoSpaceDE w:val="0"/>
              <w:autoSpaceDN w:val="0"/>
              <w:adjustRightInd w:val="0"/>
              <w:jc w:val="both"/>
              <w:rPr>
                <w:rFonts w:ascii="Times New Roman" w:hAnsi="Times New Roman"/>
                <w:sz w:val="20"/>
                <w:szCs w:val="20"/>
              </w:rPr>
            </w:pPr>
            <w:r w:rsidRPr="001E0AB3">
              <w:rPr>
                <w:rFonts w:ascii="Times New Roman" w:hAnsi="Times New Roman"/>
                <w:sz w:val="20"/>
                <w:szCs w:val="20"/>
              </w:rPr>
              <w:t>Скважина ЮР объект 3 Юрубчено- Тахомского месторождения</w:t>
            </w:r>
          </w:p>
          <w:p w:rsidR="002F0C07" w:rsidRPr="001E0AB3" w:rsidRDefault="002F0C07" w:rsidP="001E0AB3">
            <w:pPr>
              <w:widowControl w:val="0"/>
              <w:autoSpaceDE w:val="0"/>
              <w:autoSpaceDN w:val="0"/>
              <w:adjustRightInd w:val="0"/>
              <w:jc w:val="both"/>
              <w:rPr>
                <w:rFonts w:ascii="Times New Roman" w:hAnsi="Times New Roman"/>
                <w:sz w:val="20"/>
                <w:szCs w:val="20"/>
              </w:rPr>
            </w:pPr>
          </w:p>
        </w:tc>
        <w:tc>
          <w:tcPr>
            <w:tcW w:w="992" w:type="dxa"/>
            <w:shd w:val="clear" w:color="auto" w:fill="auto"/>
          </w:tcPr>
          <w:p w:rsidR="002F0C07" w:rsidRPr="001E0AB3" w:rsidRDefault="002F0C07" w:rsidP="001E0AB3">
            <w:pPr>
              <w:widowControl w:val="0"/>
              <w:autoSpaceDE w:val="0"/>
              <w:autoSpaceDN w:val="0"/>
              <w:adjustRightInd w:val="0"/>
              <w:jc w:val="center"/>
              <w:rPr>
                <w:rFonts w:ascii="Times New Roman" w:hAnsi="Times New Roman"/>
                <w:sz w:val="20"/>
                <w:szCs w:val="20"/>
              </w:rPr>
            </w:pPr>
            <w:r w:rsidRPr="001E0AB3">
              <w:rPr>
                <w:rFonts w:ascii="Times New Roman" w:hAnsi="Times New Roman"/>
                <w:sz w:val="20"/>
                <w:szCs w:val="20"/>
              </w:rPr>
              <w:t>№7</w:t>
            </w:r>
          </w:p>
        </w:tc>
        <w:tc>
          <w:tcPr>
            <w:tcW w:w="3119" w:type="dxa"/>
            <w:shd w:val="clear" w:color="auto" w:fill="auto"/>
            <w:vAlign w:val="center"/>
          </w:tcPr>
          <w:p w:rsidR="002F0C07" w:rsidRPr="001E0AB3" w:rsidRDefault="002F0C07" w:rsidP="001E0AB3">
            <w:pPr>
              <w:widowControl w:val="0"/>
              <w:autoSpaceDE w:val="0"/>
              <w:autoSpaceDN w:val="0"/>
              <w:adjustRightInd w:val="0"/>
              <w:spacing w:before="0"/>
              <w:jc w:val="center"/>
              <w:rPr>
                <w:rFonts w:ascii="Times New Roman" w:hAnsi="Times New Roman"/>
                <w:sz w:val="20"/>
                <w:szCs w:val="20"/>
              </w:rPr>
            </w:pPr>
            <w:r w:rsidRPr="001E0AB3">
              <w:rPr>
                <w:rFonts w:ascii="Times New Roman" w:hAnsi="Times New Roman"/>
                <w:sz w:val="20"/>
                <w:szCs w:val="20"/>
              </w:rPr>
              <w:t>Круглосуточный,</w:t>
            </w:r>
          </w:p>
          <w:p w:rsidR="002F0C07" w:rsidRPr="001E0AB3" w:rsidRDefault="002F0C07" w:rsidP="001E0AB3">
            <w:pPr>
              <w:widowControl w:val="0"/>
              <w:autoSpaceDE w:val="0"/>
              <w:autoSpaceDN w:val="0"/>
              <w:adjustRightInd w:val="0"/>
              <w:spacing w:before="0"/>
              <w:jc w:val="center"/>
              <w:rPr>
                <w:rFonts w:ascii="Times New Roman" w:hAnsi="Times New Roman"/>
                <w:sz w:val="20"/>
                <w:szCs w:val="20"/>
              </w:rPr>
            </w:pPr>
            <w:r w:rsidRPr="001E0AB3">
              <w:rPr>
                <w:rFonts w:ascii="Times New Roman" w:hAnsi="Times New Roman"/>
                <w:sz w:val="20"/>
                <w:szCs w:val="20"/>
              </w:rPr>
              <w:t>стационарный</w:t>
            </w:r>
          </w:p>
          <w:p w:rsidR="002F0C07" w:rsidRPr="001E0AB3" w:rsidRDefault="002F0C07" w:rsidP="001E0AB3">
            <w:pPr>
              <w:widowControl w:val="0"/>
              <w:autoSpaceDE w:val="0"/>
              <w:autoSpaceDN w:val="0"/>
              <w:adjustRightInd w:val="0"/>
              <w:jc w:val="center"/>
              <w:rPr>
                <w:rFonts w:ascii="Times New Roman" w:hAnsi="Times New Roman"/>
                <w:sz w:val="20"/>
                <w:szCs w:val="20"/>
              </w:rPr>
            </w:pPr>
            <w:r w:rsidRPr="001E0AB3">
              <w:rPr>
                <w:rFonts w:ascii="Times New Roman" w:hAnsi="Times New Roman"/>
                <w:sz w:val="20"/>
                <w:szCs w:val="20"/>
              </w:rPr>
              <w:t xml:space="preserve"> 01.02. – 30.04.2019 г.</w:t>
            </w:r>
          </w:p>
        </w:tc>
        <w:tc>
          <w:tcPr>
            <w:tcW w:w="1701" w:type="dxa"/>
            <w:shd w:val="clear" w:color="auto" w:fill="auto"/>
            <w:vAlign w:val="center"/>
          </w:tcPr>
          <w:p w:rsidR="002F0C07" w:rsidRPr="001E0AB3" w:rsidRDefault="002F0C07" w:rsidP="001E0AB3">
            <w:pPr>
              <w:widowControl w:val="0"/>
              <w:autoSpaceDE w:val="0"/>
              <w:autoSpaceDN w:val="0"/>
              <w:adjustRightInd w:val="0"/>
              <w:jc w:val="center"/>
              <w:rPr>
                <w:rFonts w:ascii="Times New Roman" w:hAnsi="Times New Roman"/>
                <w:sz w:val="20"/>
                <w:szCs w:val="20"/>
              </w:rPr>
            </w:pPr>
            <w:r w:rsidRPr="001E0AB3">
              <w:rPr>
                <w:rFonts w:ascii="Times New Roman" w:hAnsi="Times New Roman"/>
                <w:sz w:val="20"/>
                <w:szCs w:val="20"/>
              </w:rPr>
              <w:t>2</w:t>
            </w:r>
          </w:p>
        </w:tc>
      </w:tr>
      <w:tr w:rsidR="002F0C07" w:rsidRPr="001E0AB3" w:rsidTr="00191879">
        <w:trPr>
          <w:trHeight w:val="615"/>
        </w:trPr>
        <w:tc>
          <w:tcPr>
            <w:tcW w:w="816" w:type="dxa"/>
            <w:shd w:val="clear" w:color="auto" w:fill="auto"/>
          </w:tcPr>
          <w:p w:rsidR="002F0C07" w:rsidRPr="001E0AB3" w:rsidRDefault="002F0C07" w:rsidP="001E0AB3">
            <w:pPr>
              <w:widowControl w:val="0"/>
              <w:autoSpaceDE w:val="0"/>
              <w:autoSpaceDN w:val="0"/>
              <w:adjustRightInd w:val="0"/>
              <w:jc w:val="center"/>
              <w:rPr>
                <w:rFonts w:ascii="Times New Roman" w:hAnsi="Times New Roman"/>
                <w:sz w:val="20"/>
                <w:szCs w:val="20"/>
              </w:rPr>
            </w:pPr>
            <w:r w:rsidRPr="001E0AB3">
              <w:rPr>
                <w:rFonts w:ascii="Times New Roman" w:hAnsi="Times New Roman"/>
                <w:sz w:val="20"/>
                <w:szCs w:val="20"/>
              </w:rPr>
              <w:t>8</w:t>
            </w:r>
          </w:p>
        </w:tc>
        <w:tc>
          <w:tcPr>
            <w:tcW w:w="3454" w:type="dxa"/>
            <w:shd w:val="clear" w:color="auto" w:fill="auto"/>
          </w:tcPr>
          <w:p w:rsidR="002F0C07" w:rsidRPr="001E0AB3" w:rsidRDefault="002F0C07" w:rsidP="001E0AB3">
            <w:pPr>
              <w:widowControl w:val="0"/>
              <w:autoSpaceDE w:val="0"/>
              <w:autoSpaceDN w:val="0"/>
              <w:adjustRightInd w:val="0"/>
              <w:jc w:val="both"/>
              <w:rPr>
                <w:rFonts w:ascii="Times New Roman" w:hAnsi="Times New Roman"/>
                <w:sz w:val="20"/>
                <w:szCs w:val="20"/>
              </w:rPr>
            </w:pPr>
            <w:r w:rsidRPr="001E0AB3">
              <w:rPr>
                <w:rFonts w:ascii="Times New Roman" w:hAnsi="Times New Roman"/>
                <w:sz w:val="20"/>
                <w:szCs w:val="20"/>
              </w:rPr>
              <w:t>Скважина ЮР объект 1 Юрубчено- Тахомского месторождения</w:t>
            </w:r>
          </w:p>
          <w:p w:rsidR="002F0C07" w:rsidRPr="001E0AB3" w:rsidRDefault="002F0C07" w:rsidP="001E0AB3">
            <w:pPr>
              <w:widowControl w:val="0"/>
              <w:autoSpaceDE w:val="0"/>
              <w:autoSpaceDN w:val="0"/>
              <w:adjustRightInd w:val="0"/>
              <w:jc w:val="both"/>
              <w:rPr>
                <w:rFonts w:ascii="Times New Roman" w:hAnsi="Times New Roman"/>
                <w:sz w:val="20"/>
                <w:szCs w:val="20"/>
              </w:rPr>
            </w:pPr>
          </w:p>
        </w:tc>
        <w:tc>
          <w:tcPr>
            <w:tcW w:w="992" w:type="dxa"/>
            <w:shd w:val="clear" w:color="auto" w:fill="auto"/>
          </w:tcPr>
          <w:p w:rsidR="002F0C07" w:rsidRPr="001E0AB3" w:rsidRDefault="002F0C07" w:rsidP="001E0AB3">
            <w:pPr>
              <w:widowControl w:val="0"/>
              <w:autoSpaceDE w:val="0"/>
              <w:autoSpaceDN w:val="0"/>
              <w:adjustRightInd w:val="0"/>
              <w:jc w:val="center"/>
              <w:rPr>
                <w:rFonts w:ascii="Times New Roman" w:hAnsi="Times New Roman"/>
                <w:sz w:val="20"/>
                <w:szCs w:val="20"/>
              </w:rPr>
            </w:pPr>
            <w:r w:rsidRPr="001E0AB3">
              <w:rPr>
                <w:rFonts w:ascii="Times New Roman" w:hAnsi="Times New Roman"/>
                <w:sz w:val="20"/>
                <w:szCs w:val="20"/>
              </w:rPr>
              <w:t>№8</w:t>
            </w:r>
          </w:p>
        </w:tc>
        <w:tc>
          <w:tcPr>
            <w:tcW w:w="3119" w:type="dxa"/>
            <w:shd w:val="clear" w:color="auto" w:fill="auto"/>
            <w:vAlign w:val="center"/>
          </w:tcPr>
          <w:p w:rsidR="002F0C07" w:rsidRPr="001E0AB3" w:rsidRDefault="002F0C07" w:rsidP="001E0AB3">
            <w:pPr>
              <w:widowControl w:val="0"/>
              <w:autoSpaceDE w:val="0"/>
              <w:autoSpaceDN w:val="0"/>
              <w:adjustRightInd w:val="0"/>
              <w:spacing w:before="0"/>
              <w:jc w:val="center"/>
              <w:rPr>
                <w:rFonts w:ascii="Times New Roman" w:hAnsi="Times New Roman"/>
                <w:sz w:val="20"/>
                <w:szCs w:val="20"/>
              </w:rPr>
            </w:pPr>
            <w:r w:rsidRPr="001E0AB3">
              <w:rPr>
                <w:rFonts w:ascii="Times New Roman" w:hAnsi="Times New Roman"/>
                <w:sz w:val="20"/>
                <w:szCs w:val="20"/>
              </w:rPr>
              <w:t>Круглосуточный,</w:t>
            </w:r>
          </w:p>
          <w:p w:rsidR="002F0C07" w:rsidRPr="001E0AB3" w:rsidRDefault="002F0C07" w:rsidP="001E0AB3">
            <w:pPr>
              <w:widowControl w:val="0"/>
              <w:autoSpaceDE w:val="0"/>
              <w:autoSpaceDN w:val="0"/>
              <w:adjustRightInd w:val="0"/>
              <w:spacing w:before="0"/>
              <w:jc w:val="center"/>
              <w:rPr>
                <w:rFonts w:ascii="Times New Roman" w:hAnsi="Times New Roman"/>
                <w:sz w:val="20"/>
                <w:szCs w:val="20"/>
              </w:rPr>
            </w:pPr>
            <w:r w:rsidRPr="001E0AB3">
              <w:rPr>
                <w:rFonts w:ascii="Times New Roman" w:hAnsi="Times New Roman"/>
                <w:sz w:val="20"/>
                <w:szCs w:val="20"/>
              </w:rPr>
              <w:t>стационарный</w:t>
            </w:r>
          </w:p>
          <w:p w:rsidR="002F0C07" w:rsidRPr="001E0AB3" w:rsidRDefault="002F0C07" w:rsidP="001E0AB3">
            <w:pPr>
              <w:widowControl w:val="0"/>
              <w:autoSpaceDE w:val="0"/>
              <w:autoSpaceDN w:val="0"/>
              <w:adjustRightInd w:val="0"/>
              <w:jc w:val="center"/>
              <w:rPr>
                <w:rFonts w:ascii="Times New Roman" w:hAnsi="Times New Roman"/>
                <w:sz w:val="20"/>
                <w:szCs w:val="20"/>
              </w:rPr>
            </w:pPr>
            <w:r w:rsidRPr="001E0AB3">
              <w:rPr>
                <w:rFonts w:ascii="Times New Roman" w:hAnsi="Times New Roman"/>
                <w:sz w:val="20"/>
                <w:szCs w:val="20"/>
              </w:rPr>
              <w:t xml:space="preserve"> 01.02. – 30.04.2019 г.</w:t>
            </w:r>
          </w:p>
        </w:tc>
        <w:tc>
          <w:tcPr>
            <w:tcW w:w="1701" w:type="dxa"/>
            <w:shd w:val="clear" w:color="auto" w:fill="auto"/>
            <w:vAlign w:val="center"/>
          </w:tcPr>
          <w:p w:rsidR="002F0C07" w:rsidRPr="001E0AB3" w:rsidRDefault="002F0C07" w:rsidP="001E0AB3">
            <w:pPr>
              <w:widowControl w:val="0"/>
              <w:autoSpaceDE w:val="0"/>
              <w:autoSpaceDN w:val="0"/>
              <w:adjustRightInd w:val="0"/>
              <w:jc w:val="center"/>
              <w:rPr>
                <w:rFonts w:ascii="Times New Roman" w:hAnsi="Times New Roman"/>
                <w:sz w:val="20"/>
                <w:szCs w:val="20"/>
              </w:rPr>
            </w:pPr>
            <w:r w:rsidRPr="001E0AB3">
              <w:rPr>
                <w:rFonts w:ascii="Times New Roman" w:hAnsi="Times New Roman"/>
                <w:sz w:val="20"/>
                <w:szCs w:val="20"/>
              </w:rPr>
              <w:t>2</w:t>
            </w:r>
          </w:p>
        </w:tc>
      </w:tr>
    </w:tbl>
    <w:p w:rsidR="002F0C07" w:rsidRPr="001E0AB3" w:rsidRDefault="002F0C07" w:rsidP="001E0AB3">
      <w:pPr>
        <w:jc w:val="both"/>
        <w:rPr>
          <w:rFonts w:ascii="Times New Roman" w:hAnsi="Times New Roman"/>
          <w:sz w:val="24"/>
        </w:rPr>
      </w:pPr>
    </w:p>
    <w:p w:rsidR="000974D8" w:rsidRPr="001E0AB3" w:rsidRDefault="000974D8" w:rsidP="001E0AB3">
      <w:pPr>
        <w:pStyle w:val="a6"/>
        <w:numPr>
          <w:ilvl w:val="1"/>
          <w:numId w:val="18"/>
        </w:numPr>
        <w:ind w:left="0" w:firstLine="567"/>
        <w:jc w:val="both"/>
        <w:rPr>
          <w:rFonts w:ascii="Times New Roman" w:hAnsi="Times New Roman"/>
          <w:iCs/>
          <w:sz w:val="24"/>
          <w:szCs w:val="24"/>
        </w:rPr>
      </w:pPr>
      <w:r w:rsidRPr="001E0AB3">
        <w:rPr>
          <w:rFonts w:ascii="Times New Roman" w:hAnsi="Times New Roman"/>
          <w:iCs/>
          <w:sz w:val="24"/>
          <w:szCs w:val="24"/>
        </w:rPr>
        <w:t>Срок оказания услуг</w:t>
      </w:r>
      <w:r w:rsidR="00523880" w:rsidRPr="001E0AB3">
        <w:rPr>
          <w:rFonts w:ascii="Times New Roman" w:hAnsi="Times New Roman"/>
          <w:iCs/>
          <w:sz w:val="24"/>
          <w:szCs w:val="24"/>
        </w:rPr>
        <w:t>: 01.01.2019</w:t>
      </w:r>
      <w:r w:rsidRPr="001E0AB3">
        <w:rPr>
          <w:rFonts w:ascii="Times New Roman" w:hAnsi="Times New Roman"/>
          <w:iCs/>
          <w:sz w:val="24"/>
          <w:szCs w:val="24"/>
        </w:rPr>
        <w:t xml:space="preserve"> г. - </w:t>
      </w:r>
      <w:r w:rsidR="00523880" w:rsidRPr="001E0AB3">
        <w:rPr>
          <w:rFonts w:ascii="Times New Roman" w:hAnsi="Times New Roman"/>
          <w:iCs/>
          <w:sz w:val="24"/>
          <w:szCs w:val="24"/>
        </w:rPr>
        <w:t>31.12.2019</w:t>
      </w:r>
      <w:r w:rsidRPr="001E0AB3">
        <w:rPr>
          <w:rFonts w:ascii="Times New Roman" w:hAnsi="Times New Roman"/>
          <w:iCs/>
          <w:sz w:val="24"/>
          <w:szCs w:val="24"/>
        </w:rPr>
        <w:t xml:space="preserve"> г.</w:t>
      </w:r>
    </w:p>
    <w:p w:rsidR="004051FB" w:rsidRPr="001E0AB3" w:rsidRDefault="004051FB" w:rsidP="001E0AB3">
      <w:pPr>
        <w:pStyle w:val="a6"/>
        <w:numPr>
          <w:ilvl w:val="1"/>
          <w:numId w:val="18"/>
        </w:numPr>
        <w:ind w:left="0" w:firstLine="567"/>
        <w:jc w:val="both"/>
        <w:rPr>
          <w:rFonts w:ascii="Times New Roman" w:hAnsi="Times New Roman"/>
          <w:iCs/>
          <w:sz w:val="24"/>
          <w:szCs w:val="24"/>
        </w:rPr>
      </w:pPr>
      <w:r w:rsidRPr="001E0AB3">
        <w:rPr>
          <w:rFonts w:ascii="Times New Roman" w:hAnsi="Times New Roman"/>
          <w:iCs/>
          <w:sz w:val="24"/>
          <w:szCs w:val="24"/>
        </w:rPr>
        <w:t>Заявленная стоимость работ должна включать в себя все затраты, необходимые для выполнения планируемого объема услуг, включая затраты на мобилизацию и демобилизацию.</w:t>
      </w:r>
    </w:p>
    <w:p w:rsidR="004051FB" w:rsidRPr="001E0AB3" w:rsidRDefault="004051FB" w:rsidP="001E0AB3">
      <w:pPr>
        <w:pStyle w:val="a6"/>
        <w:numPr>
          <w:ilvl w:val="1"/>
          <w:numId w:val="18"/>
        </w:numPr>
        <w:ind w:left="851" w:hanging="567"/>
        <w:rPr>
          <w:rFonts w:ascii="Times New Roman" w:eastAsia="Times New Roman" w:hAnsi="Times New Roman"/>
        </w:rPr>
      </w:pPr>
      <w:r w:rsidRPr="001E0AB3">
        <w:rPr>
          <w:rFonts w:ascii="Times New Roman" w:eastAsia="Times New Roman" w:hAnsi="Times New Roman"/>
        </w:rPr>
        <w:t xml:space="preserve">Цель оказываемых услуг: </w:t>
      </w:r>
    </w:p>
    <w:p w:rsidR="004051FB" w:rsidRPr="001E0AB3" w:rsidRDefault="004051FB" w:rsidP="001E0AB3">
      <w:pPr>
        <w:jc w:val="both"/>
        <w:rPr>
          <w:rFonts w:ascii="Times New Roman" w:hAnsi="Times New Roman"/>
          <w:sz w:val="24"/>
        </w:rPr>
      </w:pPr>
      <w:r w:rsidRPr="001E0AB3">
        <w:rPr>
          <w:rFonts w:ascii="Times New Roman" w:hAnsi="Times New Roman"/>
          <w:sz w:val="24"/>
        </w:rPr>
        <w:t xml:space="preserve">  Реализация задач внутри объектового и пропускного режимов - исключение возможности бесконтрольного (несанкционированного) входа (выхода) лиц, въезда (выезда) транспортных средств, вноса (выноса), ввоза (вывоза) имущества на объектах, предотвращение террористических угроз, обеспечение выполнения лицами, находящимися на территории объектов Общества требований мер промышленной, экологической и пожарной  безопасности и правил внутреннего трудового распорядка.</w:t>
      </w:r>
    </w:p>
    <w:p w:rsidR="004051FB" w:rsidRPr="001E0AB3" w:rsidRDefault="004051FB" w:rsidP="001E0AB3">
      <w:pPr>
        <w:pStyle w:val="a6"/>
        <w:numPr>
          <w:ilvl w:val="1"/>
          <w:numId w:val="18"/>
        </w:numPr>
        <w:ind w:left="0" w:firstLine="0"/>
        <w:jc w:val="both"/>
        <w:rPr>
          <w:rFonts w:ascii="Times New Roman" w:hAnsi="Times New Roman"/>
          <w:iCs/>
          <w:sz w:val="24"/>
          <w:szCs w:val="24"/>
        </w:rPr>
      </w:pPr>
      <w:r w:rsidRPr="001E0AB3">
        <w:rPr>
          <w:rFonts w:ascii="Times New Roman" w:hAnsi="Times New Roman"/>
          <w:iCs/>
          <w:sz w:val="24"/>
          <w:szCs w:val="24"/>
        </w:rPr>
        <w:t xml:space="preserve">Условия оказания услуг: </w:t>
      </w:r>
    </w:p>
    <w:p w:rsidR="004051FB" w:rsidRPr="001E0AB3" w:rsidRDefault="004051FB" w:rsidP="001E0AB3">
      <w:pPr>
        <w:pStyle w:val="a6"/>
        <w:ind w:left="0" w:firstLine="567"/>
        <w:jc w:val="both"/>
        <w:rPr>
          <w:rFonts w:ascii="Times New Roman" w:hAnsi="Times New Roman"/>
          <w:iCs/>
          <w:sz w:val="24"/>
          <w:szCs w:val="24"/>
        </w:rPr>
      </w:pPr>
      <w:r w:rsidRPr="001E0AB3">
        <w:rPr>
          <w:rFonts w:ascii="Times New Roman" w:hAnsi="Times New Roman"/>
          <w:iCs/>
          <w:sz w:val="24"/>
          <w:szCs w:val="24"/>
        </w:rPr>
        <w:t xml:space="preserve">Подрядчик оказывает услуги </w:t>
      </w:r>
      <w:r w:rsidR="004E73F4" w:rsidRPr="001E0AB3">
        <w:rPr>
          <w:rFonts w:ascii="Times New Roman" w:hAnsi="Times New Roman"/>
          <w:iCs/>
          <w:sz w:val="24"/>
          <w:szCs w:val="24"/>
        </w:rPr>
        <w:t xml:space="preserve">как </w:t>
      </w:r>
      <w:r w:rsidRPr="001E0AB3">
        <w:rPr>
          <w:rFonts w:ascii="Times New Roman" w:hAnsi="Times New Roman"/>
          <w:iCs/>
          <w:sz w:val="24"/>
          <w:szCs w:val="24"/>
        </w:rPr>
        <w:t>собственными силами и средствами</w:t>
      </w:r>
      <w:r w:rsidR="004E73F4" w:rsidRPr="001E0AB3">
        <w:rPr>
          <w:rFonts w:ascii="Times New Roman" w:hAnsi="Times New Roman"/>
          <w:iCs/>
          <w:sz w:val="24"/>
          <w:szCs w:val="24"/>
        </w:rPr>
        <w:t>, так и с привлечением субподрядной организации</w:t>
      </w:r>
      <w:r w:rsidRPr="001E0AB3">
        <w:rPr>
          <w:rFonts w:ascii="Times New Roman" w:hAnsi="Times New Roman"/>
          <w:iCs/>
          <w:sz w:val="24"/>
          <w:szCs w:val="24"/>
        </w:rPr>
        <w:t>, обеспечивает оказание услуг расходными материалами, необходимой техникой и оборудованием.</w:t>
      </w:r>
    </w:p>
    <w:p w:rsidR="00397894" w:rsidRPr="001E0AB3" w:rsidRDefault="00397894" w:rsidP="001E0AB3">
      <w:pPr>
        <w:ind w:firstLine="567"/>
        <w:jc w:val="both"/>
        <w:rPr>
          <w:rFonts w:ascii="Times New Roman" w:hAnsi="Times New Roman"/>
          <w:sz w:val="24"/>
        </w:rPr>
      </w:pPr>
      <w:r w:rsidRPr="001E0AB3">
        <w:rPr>
          <w:rFonts w:ascii="Times New Roman" w:hAnsi="Times New Roman"/>
          <w:sz w:val="24"/>
        </w:rPr>
        <w:t xml:space="preserve">Работники охраны в своей деятельности руководствуются Конституцией Российской Федерации, Законом Российской Федерации «О частной детективной и охранной </w:t>
      </w:r>
      <w:r w:rsidRPr="001E0AB3">
        <w:rPr>
          <w:rFonts w:ascii="Times New Roman" w:hAnsi="Times New Roman"/>
          <w:sz w:val="24"/>
        </w:rPr>
        <w:lastRenderedPageBreak/>
        <w:t>деятельности в Российской Федерации» и подзаконными актами, регламентирующими осуществление частной охранной деятельности, Уставом ЧОП, инструкциями, должностными обязанностями, Положением о пропускном и внутриобъектовом режиме на объектах ООО «Славнефть – Красноярскнефтегаз» и другими правовыми документами, регламентирующими их деятельность.</w:t>
      </w:r>
    </w:p>
    <w:p w:rsidR="00B35380" w:rsidRPr="001E0AB3" w:rsidRDefault="00A552F0" w:rsidP="001E0AB3">
      <w:pPr>
        <w:autoSpaceDE w:val="0"/>
        <w:autoSpaceDN w:val="0"/>
        <w:adjustRightInd w:val="0"/>
        <w:jc w:val="both"/>
        <w:rPr>
          <w:rFonts w:ascii="Times New Roman" w:hAnsi="Times New Roman"/>
          <w:b/>
          <w:i/>
          <w:iCs/>
          <w:sz w:val="24"/>
          <w:u w:val="single"/>
        </w:rPr>
      </w:pPr>
      <w:r w:rsidRPr="001E0AB3">
        <w:rPr>
          <w:rFonts w:ascii="Times New Roman" w:hAnsi="Times New Roman"/>
          <w:b/>
          <w:i/>
          <w:iCs/>
          <w:sz w:val="24"/>
          <w:u w:val="single"/>
        </w:rPr>
        <w:t>2. Требования к предмету закупки</w:t>
      </w:r>
      <w:r w:rsidR="003447DB" w:rsidRPr="001E0AB3">
        <w:rPr>
          <w:rFonts w:ascii="Times New Roman" w:hAnsi="Times New Roman"/>
          <w:b/>
          <w:i/>
          <w:iCs/>
          <w:sz w:val="24"/>
          <w:u w:val="single"/>
        </w:rPr>
        <w:t>:</w:t>
      </w:r>
    </w:p>
    <w:p w:rsidR="00AE1FB7" w:rsidRPr="001E0AB3" w:rsidRDefault="00AE1FB7" w:rsidP="001E0AB3">
      <w:pPr>
        <w:jc w:val="both"/>
        <w:rPr>
          <w:rStyle w:val="a5"/>
          <w:rFonts w:ascii="Times New Roman" w:hAnsi="Times New Roman"/>
          <w:b w:val="0"/>
          <w:i w:val="0"/>
          <w:sz w:val="24"/>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1"/>
        <w:gridCol w:w="3416"/>
        <w:gridCol w:w="2410"/>
        <w:gridCol w:w="1660"/>
        <w:gridCol w:w="1728"/>
      </w:tblGrid>
      <w:tr w:rsidR="00AE1FB7" w:rsidRPr="001E0AB3" w:rsidTr="00C22FE4">
        <w:trPr>
          <w:trHeight w:val="300"/>
          <w:tblHeader/>
        </w:trPr>
        <w:tc>
          <w:tcPr>
            <w:tcW w:w="851" w:type="dxa"/>
            <w:vMerge w:val="restart"/>
            <w:shd w:val="clear" w:color="auto" w:fill="D9D9D9"/>
            <w:vAlign w:val="center"/>
            <w:hideMark/>
          </w:tcPr>
          <w:p w:rsidR="00AE1FB7" w:rsidRPr="001E0AB3" w:rsidRDefault="00AE1FB7" w:rsidP="001E0AB3">
            <w:pPr>
              <w:keepNext/>
              <w:spacing w:before="0"/>
              <w:jc w:val="center"/>
              <w:rPr>
                <w:rFonts w:ascii="Times New Roman" w:hAnsi="Times New Roman"/>
                <w:b/>
                <w:bCs/>
                <w:sz w:val="20"/>
                <w:szCs w:val="20"/>
              </w:rPr>
            </w:pPr>
            <w:r w:rsidRPr="001E0AB3">
              <w:rPr>
                <w:rFonts w:ascii="Times New Roman" w:hAnsi="Times New Roman"/>
                <w:b/>
                <w:bCs/>
                <w:sz w:val="20"/>
                <w:szCs w:val="20"/>
              </w:rPr>
              <w:t>№ п/п</w:t>
            </w:r>
          </w:p>
        </w:tc>
        <w:tc>
          <w:tcPr>
            <w:tcW w:w="3416" w:type="dxa"/>
            <w:vMerge w:val="restart"/>
            <w:shd w:val="clear" w:color="auto" w:fill="D9D9D9"/>
            <w:vAlign w:val="center"/>
            <w:hideMark/>
          </w:tcPr>
          <w:p w:rsidR="00AE1FB7" w:rsidRPr="001E0AB3" w:rsidRDefault="00AE1FB7" w:rsidP="001E0AB3">
            <w:pPr>
              <w:keepNext/>
              <w:spacing w:before="0"/>
              <w:jc w:val="center"/>
              <w:rPr>
                <w:rFonts w:ascii="Times New Roman" w:hAnsi="Times New Roman"/>
                <w:b/>
                <w:bCs/>
                <w:sz w:val="20"/>
                <w:szCs w:val="20"/>
              </w:rPr>
            </w:pPr>
            <w:r w:rsidRPr="001E0AB3">
              <w:rPr>
                <w:rFonts w:ascii="Times New Roman" w:hAnsi="Times New Roman"/>
                <w:b/>
                <w:bCs/>
                <w:sz w:val="20"/>
                <w:szCs w:val="20"/>
              </w:rPr>
              <w:t xml:space="preserve">Требование </w:t>
            </w:r>
            <w:r w:rsidRPr="001E0AB3">
              <w:rPr>
                <w:rFonts w:ascii="Times New Roman" w:hAnsi="Times New Roman"/>
                <w:b/>
                <w:bCs/>
                <w:sz w:val="20"/>
                <w:szCs w:val="20"/>
              </w:rPr>
              <w:br/>
              <w:t>(параметр оценки)</w:t>
            </w:r>
          </w:p>
        </w:tc>
        <w:tc>
          <w:tcPr>
            <w:tcW w:w="2410" w:type="dxa"/>
            <w:vMerge w:val="restart"/>
            <w:shd w:val="clear" w:color="auto" w:fill="D9D9D9"/>
            <w:vAlign w:val="center"/>
            <w:hideMark/>
          </w:tcPr>
          <w:p w:rsidR="00AE1FB7" w:rsidRPr="001E0AB3" w:rsidRDefault="00AE1FB7" w:rsidP="001E0AB3">
            <w:pPr>
              <w:keepNext/>
              <w:spacing w:before="0"/>
              <w:jc w:val="center"/>
              <w:rPr>
                <w:rFonts w:ascii="Times New Roman" w:hAnsi="Times New Roman"/>
                <w:b/>
                <w:bCs/>
                <w:sz w:val="20"/>
                <w:szCs w:val="20"/>
              </w:rPr>
            </w:pPr>
            <w:r w:rsidRPr="001E0AB3">
              <w:rPr>
                <w:rFonts w:ascii="Times New Roman" w:hAnsi="Times New Roman"/>
                <w:b/>
                <w:bCs/>
                <w:sz w:val="20"/>
                <w:szCs w:val="20"/>
              </w:rPr>
              <w:t>Документы, подтверждающие соответствия требованию</w:t>
            </w:r>
          </w:p>
        </w:tc>
        <w:tc>
          <w:tcPr>
            <w:tcW w:w="1660" w:type="dxa"/>
            <w:vMerge w:val="restart"/>
            <w:shd w:val="clear" w:color="auto" w:fill="D9D9D9"/>
            <w:vAlign w:val="center"/>
            <w:hideMark/>
          </w:tcPr>
          <w:p w:rsidR="00AE1FB7" w:rsidRPr="001E0AB3" w:rsidRDefault="00AE1FB7" w:rsidP="001E0AB3">
            <w:pPr>
              <w:keepNext/>
              <w:spacing w:before="0"/>
              <w:jc w:val="center"/>
              <w:rPr>
                <w:rFonts w:ascii="Times New Roman" w:hAnsi="Times New Roman"/>
                <w:b/>
                <w:bCs/>
                <w:sz w:val="20"/>
                <w:szCs w:val="20"/>
              </w:rPr>
            </w:pPr>
            <w:r w:rsidRPr="001E0AB3">
              <w:rPr>
                <w:rFonts w:ascii="Times New Roman" w:hAnsi="Times New Roman"/>
                <w:b/>
                <w:bCs/>
                <w:sz w:val="20"/>
                <w:szCs w:val="20"/>
              </w:rPr>
              <w:t>Единица измерения</w:t>
            </w:r>
          </w:p>
        </w:tc>
        <w:tc>
          <w:tcPr>
            <w:tcW w:w="1728" w:type="dxa"/>
            <w:vMerge w:val="restart"/>
            <w:shd w:val="clear" w:color="auto" w:fill="D9D9D9"/>
            <w:vAlign w:val="center"/>
            <w:hideMark/>
          </w:tcPr>
          <w:p w:rsidR="00AE1FB7" w:rsidRPr="001E0AB3" w:rsidRDefault="00BD5811" w:rsidP="001E0AB3">
            <w:pPr>
              <w:keepNext/>
              <w:spacing w:before="0"/>
              <w:jc w:val="center"/>
              <w:rPr>
                <w:rFonts w:ascii="Times New Roman" w:hAnsi="Times New Roman"/>
                <w:b/>
                <w:bCs/>
                <w:sz w:val="20"/>
                <w:szCs w:val="20"/>
                <w:u w:val="single"/>
              </w:rPr>
            </w:pPr>
            <w:r w:rsidRPr="001E0AB3">
              <w:rPr>
                <w:rFonts w:ascii="Times New Roman" w:hAnsi="Times New Roman"/>
                <w:b/>
                <w:bCs/>
                <w:sz w:val="20"/>
                <w:szCs w:val="20"/>
              </w:rPr>
              <w:t>Условие соответствия Согласие / несогласие Претендента</w:t>
            </w:r>
          </w:p>
        </w:tc>
      </w:tr>
      <w:tr w:rsidR="00AE1FB7" w:rsidRPr="001E0AB3" w:rsidTr="00C22FE4">
        <w:trPr>
          <w:trHeight w:val="300"/>
          <w:tblHeader/>
        </w:trPr>
        <w:tc>
          <w:tcPr>
            <w:tcW w:w="851" w:type="dxa"/>
            <w:vMerge/>
            <w:shd w:val="clear" w:color="auto" w:fill="D9D9D9"/>
            <w:vAlign w:val="center"/>
            <w:hideMark/>
          </w:tcPr>
          <w:p w:rsidR="00AE1FB7" w:rsidRPr="001E0AB3" w:rsidRDefault="00AE1FB7" w:rsidP="001E0AB3">
            <w:pPr>
              <w:keepNext/>
              <w:spacing w:before="0"/>
              <w:rPr>
                <w:rFonts w:ascii="Times New Roman" w:hAnsi="Times New Roman"/>
                <w:b/>
                <w:bCs/>
                <w:sz w:val="20"/>
                <w:szCs w:val="20"/>
              </w:rPr>
            </w:pPr>
          </w:p>
        </w:tc>
        <w:tc>
          <w:tcPr>
            <w:tcW w:w="3416" w:type="dxa"/>
            <w:vMerge/>
            <w:shd w:val="clear" w:color="auto" w:fill="D9D9D9"/>
            <w:vAlign w:val="center"/>
            <w:hideMark/>
          </w:tcPr>
          <w:p w:rsidR="00AE1FB7" w:rsidRPr="001E0AB3" w:rsidRDefault="00AE1FB7" w:rsidP="001E0AB3">
            <w:pPr>
              <w:keepNext/>
              <w:spacing w:before="0"/>
              <w:rPr>
                <w:rFonts w:ascii="Times New Roman" w:hAnsi="Times New Roman"/>
                <w:b/>
                <w:bCs/>
                <w:sz w:val="20"/>
                <w:szCs w:val="20"/>
              </w:rPr>
            </w:pPr>
          </w:p>
        </w:tc>
        <w:tc>
          <w:tcPr>
            <w:tcW w:w="2410" w:type="dxa"/>
            <w:vMerge/>
            <w:shd w:val="clear" w:color="auto" w:fill="D9D9D9"/>
            <w:vAlign w:val="center"/>
            <w:hideMark/>
          </w:tcPr>
          <w:p w:rsidR="00AE1FB7" w:rsidRPr="001E0AB3" w:rsidRDefault="00AE1FB7" w:rsidP="001E0AB3">
            <w:pPr>
              <w:keepNext/>
              <w:spacing w:before="0"/>
              <w:rPr>
                <w:rFonts w:ascii="Times New Roman" w:hAnsi="Times New Roman"/>
                <w:b/>
                <w:bCs/>
                <w:sz w:val="20"/>
                <w:szCs w:val="20"/>
              </w:rPr>
            </w:pPr>
          </w:p>
        </w:tc>
        <w:tc>
          <w:tcPr>
            <w:tcW w:w="1660" w:type="dxa"/>
            <w:vMerge/>
            <w:shd w:val="clear" w:color="auto" w:fill="D9D9D9"/>
            <w:vAlign w:val="center"/>
            <w:hideMark/>
          </w:tcPr>
          <w:p w:rsidR="00AE1FB7" w:rsidRPr="001E0AB3" w:rsidRDefault="00AE1FB7" w:rsidP="001E0AB3">
            <w:pPr>
              <w:keepNext/>
              <w:spacing w:before="0"/>
              <w:rPr>
                <w:rFonts w:ascii="Times New Roman" w:hAnsi="Times New Roman"/>
                <w:b/>
                <w:bCs/>
                <w:sz w:val="20"/>
                <w:szCs w:val="20"/>
              </w:rPr>
            </w:pPr>
          </w:p>
        </w:tc>
        <w:tc>
          <w:tcPr>
            <w:tcW w:w="1728" w:type="dxa"/>
            <w:vMerge/>
            <w:shd w:val="clear" w:color="auto" w:fill="D9D9D9"/>
            <w:vAlign w:val="center"/>
            <w:hideMark/>
          </w:tcPr>
          <w:p w:rsidR="00AE1FB7" w:rsidRPr="001E0AB3" w:rsidRDefault="00AE1FB7" w:rsidP="001E0AB3">
            <w:pPr>
              <w:keepNext/>
              <w:spacing w:before="0"/>
              <w:rPr>
                <w:rFonts w:ascii="Times New Roman" w:hAnsi="Times New Roman"/>
                <w:b/>
                <w:bCs/>
                <w:sz w:val="20"/>
                <w:szCs w:val="20"/>
                <w:u w:val="single"/>
              </w:rPr>
            </w:pPr>
          </w:p>
        </w:tc>
      </w:tr>
      <w:tr w:rsidR="00AE1FB7" w:rsidRPr="001E0AB3" w:rsidTr="008E068A">
        <w:trPr>
          <w:trHeight w:val="403"/>
          <w:tblHeader/>
        </w:trPr>
        <w:tc>
          <w:tcPr>
            <w:tcW w:w="851" w:type="dxa"/>
            <w:shd w:val="clear" w:color="auto" w:fill="D9D9D9"/>
            <w:noWrap/>
            <w:vAlign w:val="center"/>
          </w:tcPr>
          <w:p w:rsidR="00AE1FB7" w:rsidRPr="001E0AB3" w:rsidRDefault="00AE1FB7" w:rsidP="001E0AB3">
            <w:pPr>
              <w:jc w:val="center"/>
              <w:rPr>
                <w:rFonts w:ascii="Times New Roman" w:hAnsi="Times New Roman"/>
                <w:b/>
                <w:sz w:val="20"/>
                <w:szCs w:val="20"/>
              </w:rPr>
            </w:pPr>
            <w:r w:rsidRPr="001E0AB3">
              <w:rPr>
                <w:rFonts w:ascii="Times New Roman" w:hAnsi="Times New Roman"/>
                <w:b/>
                <w:sz w:val="20"/>
                <w:szCs w:val="20"/>
              </w:rPr>
              <w:t>1</w:t>
            </w:r>
          </w:p>
        </w:tc>
        <w:tc>
          <w:tcPr>
            <w:tcW w:w="3416" w:type="dxa"/>
            <w:shd w:val="clear" w:color="auto" w:fill="D9D9D9"/>
            <w:vAlign w:val="center"/>
          </w:tcPr>
          <w:p w:rsidR="00AE1FB7" w:rsidRPr="001E0AB3" w:rsidRDefault="00AE1FB7" w:rsidP="001E0AB3">
            <w:pPr>
              <w:jc w:val="center"/>
              <w:rPr>
                <w:rFonts w:ascii="Times New Roman" w:hAnsi="Times New Roman"/>
                <w:b/>
                <w:sz w:val="20"/>
                <w:szCs w:val="20"/>
              </w:rPr>
            </w:pPr>
            <w:r w:rsidRPr="001E0AB3">
              <w:rPr>
                <w:rFonts w:ascii="Times New Roman" w:hAnsi="Times New Roman"/>
                <w:b/>
                <w:sz w:val="20"/>
                <w:szCs w:val="20"/>
              </w:rPr>
              <w:t>2</w:t>
            </w:r>
          </w:p>
        </w:tc>
        <w:tc>
          <w:tcPr>
            <w:tcW w:w="2410" w:type="dxa"/>
            <w:shd w:val="clear" w:color="auto" w:fill="D9D9D9"/>
            <w:vAlign w:val="center"/>
          </w:tcPr>
          <w:p w:rsidR="00AE1FB7" w:rsidRPr="001E0AB3" w:rsidRDefault="00AE1FB7" w:rsidP="001E0AB3">
            <w:pPr>
              <w:jc w:val="center"/>
              <w:rPr>
                <w:rFonts w:ascii="Times New Roman" w:hAnsi="Times New Roman"/>
                <w:b/>
                <w:sz w:val="20"/>
                <w:szCs w:val="20"/>
              </w:rPr>
            </w:pPr>
            <w:r w:rsidRPr="001E0AB3">
              <w:rPr>
                <w:rFonts w:ascii="Times New Roman" w:hAnsi="Times New Roman"/>
                <w:b/>
                <w:sz w:val="20"/>
                <w:szCs w:val="20"/>
              </w:rPr>
              <w:t>3</w:t>
            </w:r>
          </w:p>
        </w:tc>
        <w:tc>
          <w:tcPr>
            <w:tcW w:w="1660" w:type="dxa"/>
            <w:shd w:val="clear" w:color="auto" w:fill="D9D9D9"/>
            <w:vAlign w:val="center"/>
          </w:tcPr>
          <w:p w:rsidR="00AE1FB7" w:rsidRPr="001E0AB3" w:rsidRDefault="00AE1FB7" w:rsidP="001E0AB3">
            <w:pPr>
              <w:jc w:val="center"/>
              <w:rPr>
                <w:rFonts w:ascii="Times New Roman" w:hAnsi="Times New Roman"/>
                <w:b/>
                <w:sz w:val="20"/>
                <w:szCs w:val="20"/>
              </w:rPr>
            </w:pPr>
            <w:r w:rsidRPr="001E0AB3">
              <w:rPr>
                <w:rFonts w:ascii="Times New Roman" w:hAnsi="Times New Roman"/>
                <w:b/>
                <w:sz w:val="20"/>
                <w:szCs w:val="20"/>
              </w:rPr>
              <w:t>4</w:t>
            </w:r>
          </w:p>
        </w:tc>
        <w:tc>
          <w:tcPr>
            <w:tcW w:w="1728" w:type="dxa"/>
            <w:shd w:val="clear" w:color="auto" w:fill="D9D9D9"/>
            <w:vAlign w:val="center"/>
          </w:tcPr>
          <w:p w:rsidR="00AE1FB7" w:rsidRPr="001E0AB3" w:rsidRDefault="00AE1FB7" w:rsidP="001E0AB3">
            <w:pPr>
              <w:jc w:val="center"/>
              <w:rPr>
                <w:rFonts w:ascii="Times New Roman" w:hAnsi="Times New Roman"/>
                <w:b/>
                <w:sz w:val="20"/>
                <w:szCs w:val="20"/>
              </w:rPr>
            </w:pPr>
            <w:r w:rsidRPr="001E0AB3">
              <w:rPr>
                <w:rFonts w:ascii="Times New Roman" w:hAnsi="Times New Roman"/>
                <w:b/>
                <w:sz w:val="20"/>
                <w:szCs w:val="20"/>
              </w:rPr>
              <w:t>5</w:t>
            </w:r>
          </w:p>
        </w:tc>
      </w:tr>
      <w:tr w:rsidR="00AE1FB7" w:rsidRPr="001E0AB3" w:rsidTr="008E068A">
        <w:trPr>
          <w:trHeight w:val="564"/>
        </w:trPr>
        <w:tc>
          <w:tcPr>
            <w:tcW w:w="851" w:type="dxa"/>
            <w:shd w:val="clear" w:color="auto" w:fill="auto"/>
            <w:noWrap/>
            <w:vAlign w:val="center"/>
          </w:tcPr>
          <w:p w:rsidR="00AE1FB7" w:rsidRPr="001E0AB3" w:rsidRDefault="00FB7C77" w:rsidP="001E0AB3">
            <w:pPr>
              <w:jc w:val="center"/>
              <w:rPr>
                <w:rFonts w:ascii="Times New Roman" w:hAnsi="Times New Roman"/>
                <w:sz w:val="20"/>
                <w:szCs w:val="20"/>
              </w:rPr>
            </w:pPr>
            <w:r w:rsidRPr="001E0AB3">
              <w:rPr>
                <w:rFonts w:ascii="Times New Roman" w:hAnsi="Times New Roman"/>
                <w:sz w:val="20"/>
                <w:szCs w:val="20"/>
              </w:rPr>
              <w:t>1</w:t>
            </w:r>
          </w:p>
        </w:tc>
        <w:tc>
          <w:tcPr>
            <w:tcW w:w="3416" w:type="dxa"/>
            <w:shd w:val="clear" w:color="auto" w:fill="auto"/>
            <w:vAlign w:val="center"/>
          </w:tcPr>
          <w:p w:rsidR="00397894" w:rsidRPr="001E0AB3" w:rsidRDefault="00BD5811" w:rsidP="001E0AB3">
            <w:pPr>
              <w:rPr>
                <w:rFonts w:ascii="Times New Roman" w:hAnsi="Times New Roman"/>
                <w:b/>
                <w:sz w:val="20"/>
                <w:szCs w:val="20"/>
              </w:rPr>
            </w:pPr>
            <w:r w:rsidRPr="001E0AB3">
              <w:rPr>
                <w:rFonts w:ascii="Times New Roman" w:hAnsi="Times New Roman"/>
                <w:sz w:val="20"/>
                <w:szCs w:val="20"/>
              </w:rPr>
              <w:t>Готовность осуществлять к</w:t>
            </w:r>
            <w:r w:rsidR="008E068A" w:rsidRPr="001E0AB3">
              <w:rPr>
                <w:rFonts w:ascii="Times New Roman" w:hAnsi="Times New Roman"/>
                <w:sz w:val="20"/>
                <w:szCs w:val="20"/>
              </w:rPr>
              <w:t>руглосуточный характер услуг</w:t>
            </w:r>
            <w:r w:rsidRPr="001E0AB3">
              <w:rPr>
                <w:rFonts w:ascii="Times New Roman" w:hAnsi="Times New Roman"/>
                <w:sz w:val="20"/>
                <w:szCs w:val="20"/>
              </w:rPr>
              <w:t xml:space="preserve"> с ведением табеля поста</w:t>
            </w:r>
          </w:p>
        </w:tc>
        <w:tc>
          <w:tcPr>
            <w:tcW w:w="2410" w:type="dxa"/>
            <w:shd w:val="clear" w:color="auto" w:fill="auto"/>
            <w:vAlign w:val="center"/>
          </w:tcPr>
          <w:p w:rsidR="00AE1FB7" w:rsidRPr="001E0AB3" w:rsidRDefault="00BD5811" w:rsidP="001E0AB3">
            <w:pPr>
              <w:jc w:val="center"/>
              <w:rPr>
                <w:rFonts w:ascii="Times New Roman" w:hAnsi="Times New Roman"/>
                <w:sz w:val="20"/>
                <w:szCs w:val="20"/>
              </w:rPr>
            </w:pPr>
            <w:r w:rsidRPr="001E0AB3">
              <w:rPr>
                <w:rFonts w:ascii="Times New Roman" w:hAnsi="Times New Roman"/>
                <w:sz w:val="20"/>
                <w:szCs w:val="20"/>
              </w:rPr>
              <w:t>Письмо подтверждение в произвольном формате на фирменном бланке предприятия с печатью и подписью уполномоченного лица</w:t>
            </w:r>
          </w:p>
        </w:tc>
        <w:tc>
          <w:tcPr>
            <w:tcW w:w="1660" w:type="dxa"/>
            <w:shd w:val="clear" w:color="000000" w:fill="FFFFFF"/>
            <w:vAlign w:val="center"/>
          </w:tcPr>
          <w:p w:rsidR="00AE1FB7" w:rsidRPr="001E0AB3" w:rsidRDefault="008E068A" w:rsidP="001E0AB3">
            <w:pPr>
              <w:jc w:val="center"/>
              <w:rPr>
                <w:rFonts w:ascii="Times New Roman" w:hAnsi="Times New Roman"/>
                <w:sz w:val="20"/>
                <w:szCs w:val="20"/>
              </w:rPr>
            </w:pPr>
            <w:r w:rsidRPr="001E0AB3">
              <w:rPr>
                <w:rFonts w:ascii="Times New Roman" w:hAnsi="Times New Roman"/>
                <w:sz w:val="20"/>
                <w:szCs w:val="20"/>
              </w:rPr>
              <w:t>Да/Нет</w:t>
            </w:r>
          </w:p>
        </w:tc>
        <w:tc>
          <w:tcPr>
            <w:tcW w:w="1728" w:type="dxa"/>
            <w:shd w:val="clear" w:color="auto" w:fill="auto"/>
            <w:vAlign w:val="center"/>
          </w:tcPr>
          <w:p w:rsidR="00AE1FB7" w:rsidRPr="001E0AB3" w:rsidRDefault="008E068A" w:rsidP="001E0AB3">
            <w:pPr>
              <w:jc w:val="center"/>
              <w:rPr>
                <w:rFonts w:ascii="Times New Roman" w:hAnsi="Times New Roman"/>
                <w:sz w:val="20"/>
                <w:szCs w:val="20"/>
              </w:rPr>
            </w:pPr>
            <w:r w:rsidRPr="001E0AB3">
              <w:rPr>
                <w:rFonts w:ascii="Times New Roman" w:hAnsi="Times New Roman"/>
                <w:sz w:val="20"/>
                <w:szCs w:val="20"/>
              </w:rPr>
              <w:t>Да</w:t>
            </w:r>
          </w:p>
        </w:tc>
      </w:tr>
      <w:tr w:rsidR="00AE1FB7" w:rsidRPr="001E0AB3" w:rsidTr="00C22FE4">
        <w:trPr>
          <w:trHeight w:val="164"/>
        </w:trPr>
        <w:tc>
          <w:tcPr>
            <w:tcW w:w="851" w:type="dxa"/>
            <w:shd w:val="clear" w:color="auto" w:fill="auto"/>
            <w:noWrap/>
            <w:vAlign w:val="center"/>
            <w:hideMark/>
          </w:tcPr>
          <w:p w:rsidR="00AE1FB7" w:rsidRPr="001E0AB3" w:rsidRDefault="00FB7C77" w:rsidP="001E0AB3">
            <w:pPr>
              <w:jc w:val="center"/>
              <w:rPr>
                <w:rFonts w:ascii="Times New Roman" w:hAnsi="Times New Roman"/>
                <w:sz w:val="20"/>
                <w:szCs w:val="20"/>
              </w:rPr>
            </w:pPr>
            <w:r w:rsidRPr="001E0AB3">
              <w:rPr>
                <w:rFonts w:ascii="Times New Roman" w:hAnsi="Times New Roman"/>
                <w:sz w:val="20"/>
                <w:szCs w:val="20"/>
              </w:rPr>
              <w:t>2</w:t>
            </w:r>
          </w:p>
        </w:tc>
        <w:tc>
          <w:tcPr>
            <w:tcW w:w="3416" w:type="dxa"/>
            <w:shd w:val="clear" w:color="auto" w:fill="auto"/>
            <w:vAlign w:val="center"/>
          </w:tcPr>
          <w:p w:rsidR="00FB7C77" w:rsidRPr="001E0AB3" w:rsidRDefault="00FB7C77" w:rsidP="001E0AB3">
            <w:pPr>
              <w:rPr>
                <w:rFonts w:ascii="Times New Roman" w:hAnsi="Times New Roman"/>
                <w:sz w:val="20"/>
                <w:szCs w:val="20"/>
              </w:rPr>
            </w:pPr>
          </w:p>
          <w:p w:rsidR="00AE1FB7" w:rsidRPr="001E0AB3" w:rsidRDefault="00BD5811" w:rsidP="001E0AB3">
            <w:pPr>
              <w:rPr>
                <w:rFonts w:ascii="Times New Roman" w:hAnsi="Times New Roman"/>
                <w:sz w:val="20"/>
                <w:szCs w:val="20"/>
              </w:rPr>
            </w:pPr>
            <w:r w:rsidRPr="001E0AB3">
              <w:rPr>
                <w:rFonts w:ascii="Times New Roman" w:hAnsi="Times New Roman"/>
                <w:sz w:val="20"/>
                <w:szCs w:val="20"/>
              </w:rPr>
              <w:t>Готовность осуществлять о</w:t>
            </w:r>
            <w:r w:rsidR="008E068A" w:rsidRPr="001E0AB3">
              <w:rPr>
                <w:rFonts w:ascii="Times New Roman" w:hAnsi="Times New Roman"/>
                <w:sz w:val="20"/>
                <w:szCs w:val="20"/>
              </w:rPr>
              <w:t xml:space="preserve">бходы </w:t>
            </w:r>
            <w:r w:rsidRPr="001E0AB3">
              <w:rPr>
                <w:rFonts w:ascii="Times New Roman" w:hAnsi="Times New Roman"/>
                <w:sz w:val="20"/>
                <w:szCs w:val="20"/>
              </w:rPr>
              <w:t>охраняемой территории</w:t>
            </w:r>
            <w:r w:rsidR="008E068A" w:rsidRPr="001E0AB3">
              <w:rPr>
                <w:rFonts w:ascii="Times New Roman" w:hAnsi="Times New Roman"/>
                <w:sz w:val="20"/>
                <w:szCs w:val="20"/>
              </w:rPr>
              <w:t xml:space="preserve"> по </w:t>
            </w:r>
            <w:r w:rsidRPr="001E0AB3">
              <w:rPr>
                <w:rFonts w:ascii="Times New Roman" w:hAnsi="Times New Roman"/>
                <w:sz w:val="20"/>
                <w:szCs w:val="20"/>
              </w:rPr>
              <w:t xml:space="preserve">установленному </w:t>
            </w:r>
            <w:r w:rsidR="008E068A" w:rsidRPr="001E0AB3">
              <w:rPr>
                <w:rFonts w:ascii="Times New Roman" w:hAnsi="Times New Roman"/>
                <w:sz w:val="20"/>
                <w:szCs w:val="20"/>
              </w:rPr>
              <w:t>графику</w:t>
            </w:r>
            <w:r w:rsidRPr="001E0AB3">
              <w:rPr>
                <w:rFonts w:ascii="Times New Roman" w:hAnsi="Times New Roman"/>
                <w:sz w:val="20"/>
                <w:szCs w:val="20"/>
              </w:rPr>
              <w:t xml:space="preserve"> с ведением постовой ведомости</w:t>
            </w:r>
          </w:p>
          <w:p w:rsidR="00FB7C77" w:rsidRPr="001E0AB3" w:rsidRDefault="00FB7C77" w:rsidP="001E0AB3">
            <w:pPr>
              <w:rPr>
                <w:rFonts w:ascii="Times New Roman" w:hAnsi="Times New Roman"/>
                <w:sz w:val="20"/>
                <w:szCs w:val="20"/>
              </w:rPr>
            </w:pPr>
          </w:p>
        </w:tc>
        <w:tc>
          <w:tcPr>
            <w:tcW w:w="2410" w:type="dxa"/>
            <w:shd w:val="clear" w:color="auto" w:fill="auto"/>
            <w:vAlign w:val="center"/>
          </w:tcPr>
          <w:p w:rsidR="00AE1FB7" w:rsidRPr="001E0AB3" w:rsidRDefault="00BD5811" w:rsidP="001E0AB3">
            <w:pPr>
              <w:jc w:val="center"/>
              <w:rPr>
                <w:rFonts w:ascii="Times New Roman" w:hAnsi="Times New Roman"/>
                <w:sz w:val="20"/>
                <w:szCs w:val="20"/>
              </w:rPr>
            </w:pPr>
            <w:r w:rsidRPr="001E0AB3">
              <w:rPr>
                <w:rFonts w:ascii="Times New Roman" w:hAnsi="Times New Roman"/>
                <w:sz w:val="20"/>
                <w:szCs w:val="20"/>
              </w:rPr>
              <w:t>Письмо подтверждение в произвольном формате на фирменном бланке предприятия с печатью и подписью уполномоченного лица</w:t>
            </w:r>
          </w:p>
        </w:tc>
        <w:tc>
          <w:tcPr>
            <w:tcW w:w="1660" w:type="dxa"/>
            <w:shd w:val="clear" w:color="000000" w:fill="FFFFFF"/>
            <w:vAlign w:val="center"/>
          </w:tcPr>
          <w:p w:rsidR="00AE1FB7" w:rsidRPr="001E0AB3" w:rsidRDefault="008E068A" w:rsidP="001E0AB3">
            <w:pPr>
              <w:jc w:val="center"/>
              <w:rPr>
                <w:rFonts w:ascii="Times New Roman" w:hAnsi="Times New Roman"/>
                <w:sz w:val="20"/>
                <w:szCs w:val="20"/>
              </w:rPr>
            </w:pPr>
            <w:r w:rsidRPr="001E0AB3">
              <w:rPr>
                <w:rFonts w:ascii="Times New Roman" w:hAnsi="Times New Roman"/>
                <w:sz w:val="20"/>
                <w:szCs w:val="20"/>
              </w:rPr>
              <w:t>Да/Нет</w:t>
            </w:r>
          </w:p>
        </w:tc>
        <w:tc>
          <w:tcPr>
            <w:tcW w:w="1728" w:type="dxa"/>
            <w:shd w:val="clear" w:color="auto" w:fill="auto"/>
            <w:vAlign w:val="center"/>
          </w:tcPr>
          <w:p w:rsidR="00AE1FB7" w:rsidRPr="001E0AB3" w:rsidRDefault="008E068A" w:rsidP="001E0AB3">
            <w:pPr>
              <w:jc w:val="center"/>
              <w:rPr>
                <w:rFonts w:ascii="Times New Roman" w:hAnsi="Times New Roman"/>
                <w:sz w:val="20"/>
                <w:szCs w:val="20"/>
              </w:rPr>
            </w:pPr>
            <w:r w:rsidRPr="001E0AB3">
              <w:rPr>
                <w:rFonts w:ascii="Times New Roman" w:hAnsi="Times New Roman"/>
                <w:sz w:val="20"/>
                <w:szCs w:val="20"/>
              </w:rPr>
              <w:t>Да</w:t>
            </w:r>
          </w:p>
        </w:tc>
      </w:tr>
      <w:tr w:rsidR="00AE1FB7" w:rsidRPr="001E0AB3" w:rsidTr="004E73F4">
        <w:trPr>
          <w:trHeight w:val="196"/>
        </w:trPr>
        <w:tc>
          <w:tcPr>
            <w:tcW w:w="851" w:type="dxa"/>
            <w:shd w:val="clear" w:color="auto" w:fill="auto"/>
            <w:noWrap/>
            <w:vAlign w:val="center"/>
            <w:hideMark/>
          </w:tcPr>
          <w:p w:rsidR="00AE1FB7" w:rsidRPr="001E0AB3" w:rsidRDefault="00FB7C77" w:rsidP="001E0AB3">
            <w:pPr>
              <w:jc w:val="center"/>
              <w:rPr>
                <w:rFonts w:ascii="Times New Roman" w:hAnsi="Times New Roman"/>
                <w:sz w:val="20"/>
                <w:szCs w:val="20"/>
              </w:rPr>
            </w:pPr>
            <w:r w:rsidRPr="001E0AB3">
              <w:rPr>
                <w:rFonts w:ascii="Times New Roman" w:hAnsi="Times New Roman"/>
                <w:sz w:val="20"/>
                <w:szCs w:val="20"/>
              </w:rPr>
              <w:t>3</w:t>
            </w:r>
          </w:p>
        </w:tc>
        <w:tc>
          <w:tcPr>
            <w:tcW w:w="3416" w:type="dxa"/>
            <w:shd w:val="clear" w:color="auto" w:fill="auto"/>
            <w:vAlign w:val="center"/>
          </w:tcPr>
          <w:p w:rsidR="00FB7C77" w:rsidRPr="001E0AB3" w:rsidRDefault="00B81187" w:rsidP="001E0AB3">
            <w:pPr>
              <w:rPr>
                <w:rFonts w:ascii="Times New Roman" w:hAnsi="Times New Roman"/>
                <w:sz w:val="20"/>
                <w:szCs w:val="20"/>
              </w:rPr>
            </w:pPr>
            <w:r w:rsidRPr="001E0AB3">
              <w:rPr>
                <w:rFonts w:ascii="Times New Roman" w:hAnsi="Times New Roman"/>
                <w:sz w:val="20"/>
                <w:szCs w:val="20"/>
              </w:rPr>
              <w:t>Готовность контролировать д</w:t>
            </w:r>
            <w:r w:rsidR="00FB7C77" w:rsidRPr="001E0AB3">
              <w:rPr>
                <w:rFonts w:ascii="Times New Roman" w:hAnsi="Times New Roman"/>
                <w:sz w:val="20"/>
                <w:szCs w:val="20"/>
              </w:rPr>
              <w:t xml:space="preserve">опуск </w:t>
            </w:r>
            <w:r w:rsidR="004C099D" w:rsidRPr="001E0AB3">
              <w:rPr>
                <w:rFonts w:ascii="Times New Roman" w:hAnsi="Times New Roman"/>
                <w:sz w:val="20"/>
                <w:szCs w:val="20"/>
              </w:rPr>
              <w:t xml:space="preserve">лиц </w:t>
            </w:r>
            <w:r w:rsidR="00FB7C77" w:rsidRPr="001E0AB3">
              <w:rPr>
                <w:rFonts w:ascii="Times New Roman" w:hAnsi="Times New Roman"/>
                <w:sz w:val="20"/>
                <w:szCs w:val="20"/>
              </w:rPr>
              <w:t>на охраняемую территорию по пропускам</w:t>
            </w:r>
          </w:p>
          <w:p w:rsidR="00FB7C77" w:rsidRPr="001E0AB3" w:rsidRDefault="00FB7C77" w:rsidP="001E0AB3">
            <w:pPr>
              <w:rPr>
                <w:rFonts w:ascii="Times New Roman" w:hAnsi="Times New Roman"/>
                <w:sz w:val="20"/>
                <w:szCs w:val="20"/>
              </w:rPr>
            </w:pPr>
          </w:p>
        </w:tc>
        <w:tc>
          <w:tcPr>
            <w:tcW w:w="2410" w:type="dxa"/>
            <w:shd w:val="clear" w:color="auto" w:fill="auto"/>
            <w:vAlign w:val="center"/>
          </w:tcPr>
          <w:p w:rsidR="00AE1FB7" w:rsidRPr="001E0AB3" w:rsidRDefault="00B81187" w:rsidP="001E0AB3">
            <w:pPr>
              <w:jc w:val="center"/>
              <w:rPr>
                <w:rFonts w:ascii="Times New Roman" w:hAnsi="Times New Roman"/>
                <w:sz w:val="20"/>
                <w:szCs w:val="20"/>
              </w:rPr>
            </w:pPr>
            <w:r w:rsidRPr="001E0AB3">
              <w:rPr>
                <w:rFonts w:ascii="Times New Roman" w:hAnsi="Times New Roman"/>
                <w:sz w:val="20"/>
                <w:szCs w:val="20"/>
              </w:rPr>
              <w:t>Письмо подтверждение в произвольном формате на фирменном бланке предприятия с печатью и подписью уполномоченного лица</w:t>
            </w:r>
          </w:p>
        </w:tc>
        <w:tc>
          <w:tcPr>
            <w:tcW w:w="1660" w:type="dxa"/>
            <w:shd w:val="clear" w:color="000000" w:fill="FFFFFF"/>
            <w:vAlign w:val="center"/>
          </w:tcPr>
          <w:p w:rsidR="00AE1FB7" w:rsidRPr="001E0AB3" w:rsidRDefault="008E068A" w:rsidP="001E0AB3">
            <w:pPr>
              <w:jc w:val="center"/>
              <w:rPr>
                <w:rFonts w:ascii="Times New Roman" w:hAnsi="Times New Roman"/>
                <w:sz w:val="20"/>
                <w:szCs w:val="20"/>
              </w:rPr>
            </w:pPr>
            <w:r w:rsidRPr="001E0AB3">
              <w:rPr>
                <w:rFonts w:ascii="Times New Roman" w:hAnsi="Times New Roman"/>
                <w:sz w:val="20"/>
                <w:szCs w:val="20"/>
              </w:rPr>
              <w:t>Да/Нет</w:t>
            </w:r>
          </w:p>
        </w:tc>
        <w:tc>
          <w:tcPr>
            <w:tcW w:w="1728" w:type="dxa"/>
            <w:shd w:val="clear" w:color="000000" w:fill="FFFFFF"/>
            <w:vAlign w:val="center"/>
          </w:tcPr>
          <w:p w:rsidR="00AE1FB7" w:rsidRPr="001E0AB3" w:rsidRDefault="008E068A" w:rsidP="001E0AB3">
            <w:pPr>
              <w:jc w:val="center"/>
              <w:rPr>
                <w:rFonts w:ascii="Times New Roman" w:hAnsi="Times New Roman"/>
                <w:sz w:val="20"/>
                <w:szCs w:val="20"/>
              </w:rPr>
            </w:pPr>
            <w:r w:rsidRPr="001E0AB3">
              <w:rPr>
                <w:rFonts w:ascii="Times New Roman" w:hAnsi="Times New Roman"/>
                <w:sz w:val="20"/>
                <w:szCs w:val="20"/>
              </w:rPr>
              <w:t>Да</w:t>
            </w:r>
          </w:p>
        </w:tc>
      </w:tr>
      <w:tr w:rsidR="00AE1FB7" w:rsidRPr="001E0AB3" w:rsidTr="00C22FE4">
        <w:trPr>
          <w:trHeight w:val="196"/>
        </w:trPr>
        <w:tc>
          <w:tcPr>
            <w:tcW w:w="851" w:type="dxa"/>
            <w:shd w:val="clear" w:color="auto" w:fill="auto"/>
            <w:noWrap/>
            <w:vAlign w:val="center"/>
          </w:tcPr>
          <w:p w:rsidR="00AE1FB7" w:rsidRPr="001E0AB3" w:rsidRDefault="00FB7C77" w:rsidP="001E0AB3">
            <w:pPr>
              <w:jc w:val="center"/>
              <w:rPr>
                <w:rFonts w:ascii="Times New Roman" w:hAnsi="Times New Roman"/>
                <w:sz w:val="20"/>
                <w:szCs w:val="20"/>
              </w:rPr>
            </w:pPr>
            <w:r w:rsidRPr="001E0AB3">
              <w:rPr>
                <w:rFonts w:ascii="Times New Roman" w:hAnsi="Times New Roman"/>
                <w:sz w:val="20"/>
                <w:szCs w:val="20"/>
              </w:rPr>
              <w:t>4</w:t>
            </w:r>
          </w:p>
        </w:tc>
        <w:tc>
          <w:tcPr>
            <w:tcW w:w="3416" w:type="dxa"/>
            <w:shd w:val="clear" w:color="auto" w:fill="auto"/>
            <w:vAlign w:val="center"/>
          </w:tcPr>
          <w:p w:rsidR="00FB7C77" w:rsidRPr="001E0AB3" w:rsidRDefault="00B81187" w:rsidP="001E0AB3">
            <w:pPr>
              <w:rPr>
                <w:rFonts w:ascii="Times New Roman" w:hAnsi="Times New Roman"/>
                <w:sz w:val="20"/>
                <w:szCs w:val="20"/>
              </w:rPr>
            </w:pPr>
            <w:r w:rsidRPr="001E0AB3">
              <w:rPr>
                <w:rFonts w:ascii="Times New Roman" w:hAnsi="Times New Roman"/>
                <w:sz w:val="20"/>
                <w:szCs w:val="20"/>
              </w:rPr>
              <w:t>Готовность контролировать</w:t>
            </w:r>
            <w:r w:rsidR="00FB7C77" w:rsidRPr="001E0AB3">
              <w:rPr>
                <w:rFonts w:ascii="Times New Roman" w:hAnsi="Times New Roman"/>
                <w:sz w:val="20"/>
                <w:szCs w:val="20"/>
              </w:rPr>
              <w:t xml:space="preserve"> въезд/выезд транспорта</w:t>
            </w:r>
            <w:r w:rsidRPr="001E0AB3">
              <w:rPr>
                <w:rFonts w:ascii="Times New Roman" w:hAnsi="Times New Roman"/>
                <w:sz w:val="20"/>
                <w:szCs w:val="20"/>
              </w:rPr>
              <w:t xml:space="preserve"> на охраняемой территории по журнал движения транспорта</w:t>
            </w:r>
          </w:p>
          <w:p w:rsidR="00FB7C77" w:rsidRPr="001E0AB3" w:rsidRDefault="00FB7C77" w:rsidP="001E0AB3">
            <w:pPr>
              <w:rPr>
                <w:rFonts w:ascii="Times New Roman" w:hAnsi="Times New Roman"/>
                <w:sz w:val="20"/>
                <w:szCs w:val="20"/>
              </w:rPr>
            </w:pPr>
          </w:p>
        </w:tc>
        <w:tc>
          <w:tcPr>
            <w:tcW w:w="2410" w:type="dxa"/>
            <w:shd w:val="clear" w:color="auto" w:fill="auto"/>
            <w:vAlign w:val="center"/>
          </w:tcPr>
          <w:p w:rsidR="00AE1FB7" w:rsidRPr="001E0AB3" w:rsidRDefault="00B81187" w:rsidP="001E0AB3">
            <w:pPr>
              <w:jc w:val="center"/>
              <w:rPr>
                <w:rFonts w:ascii="Times New Roman" w:hAnsi="Times New Roman"/>
                <w:sz w:val="20"/>
                <w:szCs w:val="20"/>
              </w:rPr>
            </w:pPr>
            <w:r w:rsidRPr="001E0AB3">
              <w:rPr>
                <w:rFonts w:ascii="Times New Roman" w:hAnsi="Times New Roman"/>
                <w:sz w:val="20"/>
                <w:szCs w:val="20"/>
              </w:rPr>
              <w:t>Письмо подтверждение в произвольном формате на фирменном бланке предприятия с печатью и подписью уполномоченного лица</w:t>
            </w:r>
          </w:p>
        </w:tc>
        <w:tc>
          <w:tcPr>
            <w:tcW w:w="1660" w:type="dxa"/>
            <w:shd w:val="clear" w:color="000000" w:fill="FFFFFF"/>
            <w:vAlign w:val="center"/>
          </w:tcPr>
          <w:p w:rsidR="00AE1FB7" w:rsidRPr="001E0AB3" w:rsidRDefault="008E068A" w:rsidP="001E0AB3">
            <w:pPr>
              <w:jc w:val="center"/>
              <w:rPr>
                <w:rFonts w:ascii="Times New Roman" w:hAnsi="Times New Roman"/>
                <w:sz w:val="20"/>
                <w:szCs w:val="20"/>
              </w:rPr>
            </w:pPr>
            <w:r w:rsidRPr="001E0AB3">
              <w:rPr>
                <w:rFonts w:ascii="Times New Roman" w:hAnsi="Times New Roman"/>
                <w:sz w:val="20"/>
                <w:szCs w:val="20"/>
              </w:rPr>
              <w:t>Да/Нет</w:t>
            </w:r>
          </w:p>
        </w:tc>
        <w:tc>
          <w:tcPr>
            <w:tcW w:w="1728" w:type="dxa"/>
            <w:shd w:val="clear" w:color="000000" w:fill="FFFFFF"/>
            <w:vAlign w:val="center"/>
          </w:tcPr>
          <w:p w:rsidR="00AE1FB7" w:rsidRPr="001E0AB3" w:rsidRDefault="008E068A" w:rsidP="001E0AB3">
            <w:pPr>
              <w:jc w:val="center"/>
              <w:rPr>
                <w:rFonts w:ascii="Times New Roman" w:hAnsi="Times New Roman"/>
                <w:sz w:val="20"/>
                <w:szCs w:val="20"/>
              </w:rPr>
            </w:pPr>
            <w:r w:rsidRPr="001E0AB3">
              <w:rPr>
                <w:rFonts w:ascii="Times New Roman" w:hAnsi="Times New Roman"/>
                <w:sz w:val="20"/>
                <w:szCs w:val="20"/>
              </w:rPr>
              <w:t>Да</w:t>
            </w:r>
          </w:p>
        </w:tc>
      </w:tr>
      <w:tr w:rsidR="00AE1FB7" w:rsidRPr="001E0AB3" w:rsidTr="00C22FE4">
        <w:trPr>
          <w:trHeight w:val="196"/>
        </w:trPr>
        <w:tc>
          <w:tcPr>
            <w:tcW w:w="851" w:type="dxa"/>
            <w:shd w:val="clear" w:color="auto" w:fill="auto"/>
            <w:noWrap/>
            <w:vAlign w:val="center"/>
          </w:tcPr>
          <w:p w:rsidR="00AE1FB7" w:rsidRPr="001E0AB3" w:rsidRDefault="00FB7C77" w:rsidP="001E0AB3">
            <w:pPr>
              <w:jc w:val="center"/>
              <w:rPr>
                <w:rFonts w:ascii="Times New Roman" w:hAnsi="Times New Roman"/>
                <w:sz w:val="20"/>
                <w:szCs w:val="20"/>
              </w:rPr>
            </w:pPr>
            <w:r w:rsidRPr="001E0AB3">
              <w:rPr>
                <w:rFonts w:ascii="Times New Roman" w:hAnsi="Times New Roman"/>
                <w:sz w:val="20"/>
                <w:szCs w:val="20"/>
              </w:rPr>
              <w:t>5</w:t>
            </w:r>
          </w:p>
        </w:tc>
        <w:tc>
          <w:tcPr>
            <w:tcW w:w="3416" w:type="dxa"/>
            <w:shd w:val="clear" w:color="auto" w:fill="auto"/>
            <w:vAlign w:val="center"/>
          </w:tcPr>
          <w:p w:rsidR="00FB7C77" w:rsidRPr="001E0AB3" w:rsidRDefault="00B81187" w:rsidP="001E0AB3">
            <w:pPr>
              <w:rPr>
                <w:rFonts w:ascii="Times New Roman" w:hAnsi="Times New Roman"/>
                <w:sz w:val="20"/>
                <w:szCs w:val="20"/>
              </w:rPr>
            </w:pPr>
            <w:r w:rsidRPr="001E0AB3">
              <w:rPr>
                <w:rFonts w:ascii="Times New Roman" w:hAnsi="Times New Roman"/>
                <w:sz w:val="20"/>
                <w:szCs w:val="20"/>
              </w:rPr>
              <w:t>Готовность контролировать</w:t>
            </w:r>
            <w:r w:rsidR="00FB7C77" w:rsidRPr="001E0AB3">
              <w:rPr>
                <w:rFonts w:ascii="Times New Roman" w:hAnsi="Times New Roman"/>
                <w:sz w:val="20"/>
                <w:szCs w:val="20"/>
              </w:rPr>
              <w:t xml:space="preserve"> поступлени</w:t>
            </w:r>
            <w:r w:rsidRPr="001E0AB3">
              <w:rPr>
                <w:rFonts w:ascii="Times New Roman" w:hAnsi="Times New Roman"/>
                <w:sz w:val="20"/>
                <w:szCs w:val="20"/>
              </w:rPr>
              <w:t>е</w:t>
            </w:r>
            <w:r w:rsidR="00FB7C77" w:rsidRPr="001E0AB3">
              <w:rPr>
                <w:rFonts w:ascii="Times New Roman" w:hAnsi="Times New Roman"/>
                <w:sz w:val="20"/>
                <w:szCs w:val="20"/>
              </w:rPr>
              <w:t xml:space="preserve"> и выбыти</w:t>
            </w:r>
            <w:r w:rsidRPr="001E0AB3">
              <w:rPr>
                <w:rFonts w:ascii="Times New Roman" w:hAnsi="Times New Roman"/>
                <w:sz w:val="20"/>
                <w:szCs w:val="20"/>
              </w:rPr>
              <w:t>е</w:t>
            </w:r>
            <w:r w:rsidR="00FB7C77" w:rsidRPr="001E0AB3">
              <w:rPr>
                <w:rFonts w:ascii="Times New Roman" w:hAnsi="Times New Roman"/>
                <w:sz w:val="20"/>
                <w:szCs w:val="20"/>
              </w:rPr>
              <w:t xml:space="preserve"> ТМЦ </w:t>
            </w:r>
            <w:r w:rsidRPr="001E0AB3">
              <w:rPr>
                <w:rFonts w:ascii="Times New Roman" w:hAnsi="Times New Roman"/>
                <w:sz w:val="20"/>
                <w:szCs w:val="20"/>
              </w:rPr>
              <w:t>на охраняемой территории с ведением журнала учета поступления и выбытия ТМЦ</w:t>
            </w:r>
          </w:p>
          <w:p w:rsidR="00FB7C77" w:rsidRPr="001E0AB3" w:rsidRDefault="00FB7C77" w:rsidP="001E0AB3">
            <w:pPr>
              <w:rPr>
                <w:rFonts w:ascii="Times New Roman" w:hAnsi="Times New Roman"/>
                <w:sz w:val="20"/>
                <w:szCs w:val="20"/>
              </w:rPr>
            </w:pPr>
          </w:p>
        </w:tc>
        <w:tc>
          <w:tcPr>
            <w:tcW w:w="2410" w:type="dxa"/>
            <w:shd w:val="clear" w:color="auto" w:fill="auto"/>
            <w:vAlign w:val="center"/>
          </w:tcPr>
          <w:p w:rsidR="00AE1FB7" w:rsidRPr="001E0AB3" w:rsidRDefault="00B81187" w:rsidP="001E0AB3">
            <w:pPr>
              <w:jc w:val="center"/>
              <w:rPr>
                <w:rFonts w:ascii="Times New Roman" w:hAnsi="Times New Roman"/>
                <w:sz w:val="20"/>
                <w:szCs w:val="20"/>
              </w:rPr>
            </w:pPr>
            <w:r w:rsidRPr="001E0AB3">
              <w:rPr>
                <w:rFonts w:ascii="Times New Roman" w:hAnsi="Times New Roman"/>
                <w:sz w:val="20"/>
                <w:szCs w:val="20"/>
              </w:rPr>
              <w:t>Письмо подтверждение в произвольном формате на фирменном бланке предприятия с печатью и подписью уполномоченного лица</w:t>
            </w:r>
          </w:p>
        </w:tc>
        <w:tc>
          <w:tcPr>
            <w:tcW w:w="1660" w:type="dxa"/>
            <w:shd w:val="clear" w:color="000000" w:fill="FFFFFF"/>
            <w:vAlign w:val="center"/>
          </w:tcPr>
          <w:p w:rsidR="00AE1FB7" w:rsidRPr="001E0AB3" w:rsidRDefault="000F7275" w:rsidP="001E0AB3">
            <w:pPr>
              <w:jc w:val="center"/>
              <w:rPr>
                <w:rFonts w:ascii="Times New Roman" w:hAnsi="Times New Roman"/>
                <w:sz w:val="20"/>
                <w:szCs w:val="20"/>
              </w:rPr>
            </w:pPr>
            <w:r w:rsidRPr="001E0AB3">
              <w:rPr>
                <w:rFonts w:ascii="Times New Roman" w:hAnsi="Times New Roman"/>
                <w:sz w:val="20"/>
                <w:szCs w:val="20"/>
              </w:rPr>
              <w:t>Да/Нет</w:t>
            </w:r>
          </w:p>
        </w:tc>
        <w:tc>
          <w:tcPr>
            <w:tcW w:w="1728" w:type="dxa"/>
            <w:shd w:val="clear" w:color="000000" w:fill="FFFFFF"/>
            <w:vAlign w:val="center"/>
          </w:tcPr>
          <w:p w:rsidR="00AE1FB7" w:rsidRPr="001E0AB3" w:rsidRDefault="000F7275" w:rsidP="001E0AB3">
            <w:pPr>
              <w:jc w:val="center"/>
              <w:rPr>
                <w:rFonts w:ascii="Times New Roman" w:hAnsi="Times New Roman"/>
                <w:sz w:val="20"/>
                <w:szCs w:val="20"/>
              </w:rPr>
            </w:pPr>
            <w:r w:rsidRPr="001E0AB3">
              <w:rPr>
                <w:rFonts w:ascii="Times New Roman" w:hAnsi="Times New Roman"/>
                <w:sz w:val="20"/>
                <w:szCs w:val="20"/>
              </w:rPr>
              <w:t>Да</w:t>
            </w:r>
          </w:p>
        </w:tc>
      </w:tr>
      <w:tr w:rsidR="000F7275" w:rsidRPr="001E0AB3" w:rsidTr="000F7275">
        <w:trPr>
          <w:trHeight w:val="196"/>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F7275" w:rsidRPr="001E0AB3" w:rsidRDefault="00FB7C77" w:rsidP="001E0AB3">
            <w:pPr>
              <w:jc w:val="center"/>
              <w:rPr>
                <w:rFonts w:ascii="Times New Roman" w:hAnsi="Times New Roman"/>
                <w:sz w:val="20"/>
                <w:szCs w:val="20"/>
              </w:rPr>
            </w:pPr>
            <w:r w:rsidRPr="001E0AB3">
              <w:rPr>
                <w:rFonts w:ascii="Times New Roman" w:hAnsi="Times New Roman"/>
                <w:sz w:val="20"/>
                <w:szCs w:val="20"/>
              </w:rPr>
              <w:t>6</w:t>
            </w:r>
          </w:p>
        </w:tc>
        <w:tc>
          <w:tcPr>
            <w:tcW w:w="3416" w:type="dxa"/>
            <w:tcBorders>
              <w:top w:val="single" w:sz="4" w:space="0" w:color="auto"/>
              <w:left w:val="single" w:sz="4" w:space="0" w:color="auto"/>
              <w:bottom w:val="single" w:sz="4" w:space="0" w:color="auto"/>
              <w:right w:val="single" w:sz="4" w:space="0" w:color="auto"/>
            </w:tcBorders>
            <w:shd w:val="clear" w:color="auto" w:fill="auto"/>
            <w:vAlign w:val="center"/>
          </w:tcPr>
          <w:p w:rsidR="00FB7C77" w:rsidRPr="001E0AB3" w:rsidRDefault="00B81187" w:rsidP="001E0AB3">
            <w:pPr>
              <w:rPr>
                <w:rFonts w:ascii="Times New Roman" w:hAnsi="Times New Roman"/>
                <w:sz w:val="20"/>
                <w:szCs w:val="20"/>
              </w:rPr>
            </w:pPr>
            <w:r w:rsidRPr="001E0AB3">
              <w:rPr>
                <w:rFonts w:ascii="Times New Roman" w:hAnsi="Times New Roman"/>
                <w:sz w:val="20"/>
                <w:szCs w:val="20"/>
              </w:rPr>
              <w:t>Готовность предоставлять е</w:t>
            </w:r>
            <w:r w:rsidR="00FB7C77" w:rsidRPr="001E0AB3">
              <w:rPr>
                <w:rFonts w:ascii="Times New Roman" w:hAnsi="Times New Roman"/>
                <w:sz w:val="20"/>
                <w:szCs w:val="20"/>
              </w:rPr>
              <w:t>жесуточн</w:t>
            </w:r>
            <w:r w:rsidRPr="001E0AB3">
              <w:rPr>
                <w:rFonts w:ascii="Times New Roman" w:hAnsi="Times New Roman"/>
                <w:sz w:val="20"/>
                <w:szCs w:val="20"/>
              </w:rPr>
              <w:t>ую</w:t>
            </w:r>
            <w:r w:rsidR="00FB7C77" w:rsidRPr="001E0AB3">
              <w:rPr>
                <w:rFonts w:ascii="Times New Roman" w:hAnsi="Times New Roman"/>
                <w:sz w:val="20"/>
                <w:szCs w:val="20"/>
              </w:rPr>
              <w:t xml:space="preserve"> отчетность </w:t>
            </w:r>
            <w:r w:rsidRPr="001E0AB3">
              <w:rPr>
                <w:rFonts w:ascii="Times New Roman" w:hAnsi="Times New Roman"/>
                <w:sz w:val="20"/>
                <w:szCs w:val="20"/>
              </w:rPr>
              <w:t xml:space="preserve">(сводку) </w:t>
            </w:r>
            <w:r w:rsidR="00FB7C77" w:rsidRPr="001E0AB3">
              <w:rPr>
                <w:rFonts w:ascii="Times New Roman" w:hAnsi="Times New Roman"/>
                <w:sz w:val="20"/>
                <w:szCs w:val="20"/>
              </w:rPr>
              <w:t>о состоянии охраняемого объекта и результатах контроля</w:t>
            </w:r>
            <w:r w:rsidR="002548DB" w:rsidRPr="001E0AB3">
              <w:rPr>
                <w:rFonts w:ascii="Times New Roman" w:hAnsi="Times New Roman"/>
                <w:sz w:val="20"/>
                <w:szCs w:val="20"/>
              </w:rPr>
              <w:t xml:space="preserve"> согласно п.п. 4,5.</w:t>
            </w:r>
          </w:p>
          <w:p w:rsidR="00FB7C77" w:rsidRPr="001E0AB3" w:rsidRDefault="00FB7C77" w:rsidP="001E0AB3">
            <w:pPr>
              <w:rPr>
                <w:rFonts w:ascii="Times New Roman" w:hAnsi="Times New Roman"/>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0F7275" w:rsidRPr="001E0AB3" w:rsidRDefault="00B81187" w:rsidP="001E0AB3">
            <w:pPr>
              <w:jc w:val="center"/>
              <w:rPr>
                <w:rFonts w:ascii="Times New Roman" w:hAnsi="Times New Roman"/>
                <w:sz w:val="20"/>
                <w:szCs w:val="20"/>
              </w:rPr>
            </w:pPr>
            <w:r w:rsidRPr="001E0AB3">
              <w:rPr>
                <w:rFonts w:ascii="Times New Roman" w:hAnsi="Times New Roman"/>
                <w:sz w:val="20"/>
                <w:szCs w:val="20"/>
              </w:rPr>
              <w:t>Письмо подтверждение в произвольном формате на фирменном бланке предприятия с печатью и подписью уполномоченного лица</w:t>
            </w:r>
          </w:p>
        </w:tc>
        <w:tc>
          <w:tcPr>
            <w:tcW w:w="1660" w:type="dxa"/>
            <w:tcBorders>
              <w:top w:val="single" w:sz="4" w:space="0" w:color="auto"/>
              <w:left w:val="single" w:sz="4" w:space="0" w:color="auto"/>
              <w:bottom w:val="single" w:sz="4" w:space="0" w:color="auto"/>
              <w:right w:val="single" w:sz="4" w:space="0" w:color="auto"/>
            </w:tcBorders>
            <w:shd w:val="clear" w:color="000000" w:fill="FFFFFF"/>
            <w:vAlign w:val="center"/>
          </w:tcPr>
          <w:p w:rsidR="000F7275" w:rsidRPr="001E0AB3" w:rsidRDefault="000F7275" w:rsidP="001E0AB3">
            <w:pPr>
              <w:jc w:val="center"/>
              <w:rPr>
                <w:rFonts w:ascii="Times New Roman" w:hAnsi="Times New Roman"/>
                <w:sz w:val="20"/>
                <w:szCs w:val="20"/>
              </w:rPr>
            </w:pPr>
            <w:r w:rsidRPr="001E0AB3">
              <w:rPr>
                <w:rFonts w:ascii="Times New Roman" w:hAnsi="Times New Roman"/>
                <w:sz w:val="20"/>
                <w:szCs w:val="20"/>
              </w:rPr>
              <w:t>Да/Нет</w:t>
            </w:r>
          </w:p>
        </w:tc>
        <w:tc>
          <w:tcPr>
            <w:tcW w:w="1728" w:type="dxa"/>
            <w:tcBorders>
              <w:top w:val="single" w:sz="4" w:space="0" w:color="auto"/>
              <w:left w:val="single" w:sz="4" w:space="0" w:color="auto"/>
              <w:bottom w:val="single" w:sz="4" w:space="0" w:color="auto"/>
              <w:right w:val="single" w:sz="4" w:space="0" w:color="auto"/>
            </w:tcBorders>
            <w:shd w:val="clear" w:color="000000" w:fill="FFFFFF"/>
            <w:vAlign w:val="center"/>
          </w:tcPr>
          <w:p w:rsidR="000F7275" w:rsidRPr="001E0AB3" w:rsidRDefault="000F7275" w:rsidP="001E0AB3">
            <w:pPr>
              <w:jc w:val="center"/>
              <w:rPr>
                <w:rFonts w:ascii="Times New Roman" w:hAnsi="Times New Roman"/>
                <w:sz w:val="20"/>
                <w:szCs w:val="20"/>
              </w:rPr>
            </w:pPr>
            <w:r w:rsidRPr="001E0AB3">
              <w:rPr>
                <w:rFonts w:ascii="Times New Roman" w:hAnsi="Times New Roman"/>
                <w:sz w:val="20"/>
                <w:szCs w:val="20"/>
              </w:rPr>
              <w:t>Да</w:t>
            </w:r>
          </w:p>
        </w:tc>
      </w:tr>
      <w:tr w:rsidR="000F7275" w:rsidRPr="001E0AB3" w:rsidTr="000F7275">
        <w:trPr>
          <w:trHeight w:val="196"/>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F7275" w:rsidRPr="001E0AB3" w:rsidRDefault="00FB7C77" w:rsidP="001E0AB3">
            <w:pPr>
              <w:jc w:val="center"/>
              <w:rPr>
                <w:rFonts w:ascii="Times New Roman" w:hAnsi="Times New Roman"/>
                <w:sz w:val="20"/>
                <w:szCs w:val="20"/>
              </w:rPr>
            </w:pPr>
            <w:r w:rsidRPr="001E0AB3">
              <w:rPr>
                <w:rFonts w:ascii="Times New Roman" w:hAnsi="Times New Roman"/>
                <w:sz w:val="20"/>
                <w:szCs w:val="20"/>
              </w:rPr>
              <w:t>7</w:t>
            </w:r>
          </w:p>
        </w:tc>
        <w:tc>
          <w:tcPr>
            <w:tcW w:w="3416" w:type="dxa"/>
            <w:tcBorders>
              <w:top w:val="single" w:sz="4" w:space="0" w:color="auto"/>
              <w:left w:val="single" w:sz="4" w:space="0" w:color="auto"/>
              <w:bottom w:val="single" w:sz="4" w:space="0" w:color="auto"/>
              <w:right w:val="single" w:sz="4" w:space="0" w:color="auto"/>
            </w:tcBorders>
            <w:shd w:val="clear" w:color="auto" w:fill="auto"/>
            <w:vAlign w:val="center"/>
          </w:tcPr>
          <w:p w:rsidR="000F7275" w:rsidRPr="001E0AB3" w:rsidRDefault="000F7275" w:rsidP="001E0AB3">
            <w:pPr>
              <w:rPr>
                <w:rFonts w:ascii="Times New Roman" w:hAnsi="Times New Roman"/>
                <w:sz w:val="20"/>
                <w:szCs w:val="20"/>
              </w:rPr>
            </w:pPr>
            <w:r w:rsidRPr="001E0AB3">
              <w:rPr>
                <w:rFonts w:ascii="Times New Roman" w:hAnsi="Times New Roman"/>
                <w:sz w:val="20"/>
                <w:szCs w:val="20"/>
              </w:rPr>
              <w:t>Наличие спецсредств на объекте охраны</w:t>
            </w:r>
          </w:p>
          <w:p w:rsidR="00FB7C77" w:rsidRPr="001E0AB3" w:rsidRDefault="00FB7C77" w:rsidP="001E0AB3">
            <w:pPr>
              <w:rPr>
                <w:rFonts w:ascii="Times New Roman" w:hAnsi="Times New Roman"/>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F973F0" w:rsidRDefault="00BE73B6" w:rsidP="00F973F0">
            <w:pPr>
              <w:jc w:val="center"/>
              <w:rPr>
                <w:rFonts w:ascii="Times New Roman" w:hAnsi="Times New Roman"/>
                <w:sz w:val="20"/>
                <w:szCs w:val="20"/>
              </w:rPr>
            </w:pPr>
            <w:r>
              <w:rPr>
                <w:rFonts w:ascii="Times New Roman" w:hAnsi="Times New Roman"/>
                <w:sz w:val="20"/>
                <w:szCs w:val="20"/>
              </w:rPr>
              <w:t>Форма ж</w:t>
            </w:r>
            <w:r w:rsidR="000F7275" w:rsidRPr="001E0AB3">
              <w:rPr>
                <w:rFonts w:ascii="Times New Roman" w:hAnsi="Times New Roman"/>
                <w:sz w:val="20"/>
                <w:szCs w:val="20"/>
              </w:rPr>
              <w:t>урнал</w:t>
            </w:r>
            <w:r>
              <w:rPr>
                <w:rFonts w:ascii="Times New Roman" w:hAnsi="Times New Roman"/>
                <w:sz w:val="20"/>
                <w:szCs w:val="20"/>
              </w:rPr>
              <w:t>а</w:t>
            </w:r>
            <w:r w:rsidR="000F7275" w:rsidRPr="001E0AB3">
              <w:rPr>
                <w:rFonts w:ascii="Times New Roman" w:hAnsi="Times New Roman"/>
                <w:sz w:val="20"/>
                <w:szCs w:val="20"/>
              </w:rPr>
              <w:t xml:space="preserve"> учета спецсредств</w:t>
            </w:r>
            <w:r w:rsidR="00F973F0">
              <w:rPr>
                <w:rFonts w:ascii="Times New Roman" w:hAnsi="Times New Roman"/>
                <w:sz w:val="20"/>
                <w:szCs w:val="20"/>
              </w:rPr>
              <w:t>;</w:t>
            </w:r>
          </w:p>
          <w:p w:rsidR="00F973F0" w:rsidRDefault="00F973F0" w:rsidP="00F973F0">
            <w:pPr>
              <w:jc w:val="center"/>
              <w:rPr>
                <w:rFonts w:ascii="Times New Roman" w:hAnsi="Times New Roman"/>
                <w:sz w:val="20"/>
                <w:szCs w:val="20"/>
              </w:rPr>
            </w:pPr>
            <w:r>
              <w:rPr>
                <w:rFonts w:ascii="Times New Roman" w:hAnsi="Times New Roman"/>
                <w:sz w:val="20"/>
                <w:szCs w:val="20"/>
              </w:rPr>
              <w:t>- палка резиновая</w:t>
            </w:r>
          </w:p>
          <w:p w:rsidR="000F7275" w:rsidRPr="00352195" w:rsidRDefault="00F973F0" w:rsidP="00F973F0">
            <w:pPr>
              <w:rPr>
                <w:rFonts w:ascii="Times New Roman" w:hAnsi="Times New Roman"/>
                <w:sz w:val="20"/>
                <w:szCs w:val="20"/>
              </w:rPr>
            </w:pPr>
            <w:r>
              <w:rPr>
                <w:rFonts w:ascii="Times New Roman" w:hAnsi="Times New Roman"/>
                <w:sz w:val="20"/>
                <w:szCs w:val="20"/>
              </w:rPr>
              <w:t xml:space="preserve">      - наручники</w:t>
            </w:r>
            <w:r>
              <w:rPr>
                <w:rFonts w:ascii="Times New Roman" w:hAnsi="Times New Roman"/>
                <w:b/>
                <w:color w:val="FF0000"/>
                <w:sz w:val="20"/>
                <w:szCs w:val="20"/>
                <w:highlight w:val="yellow"/>
              </w:rPr>
              <w:t xml:space="preserve"> </w:t>
            </w:r>
            <w:r w:rsidR="00352195" w:rsidRPr="00352195">
              <w:rPr>
                <w:rFonts w:ascii="Times New Roman" w:hAnsi="Times New Roman"/>
                <w:b/>
                <w:color w:val="FF0000"/>
                <w:sz w:val="20"/>
                <w:szCs w:val="20"/>
                <w:highlight w:val="yellow"/>
              </w:rPr>
              <w:t xml:space="preserve"> </w:t>
            </w:r>
            <w:r>
              <w:rPr>
                <w:rFonts w:ascii="Times New Roman" w:hAnsi="Times New Roman"/>
                <w:b/>
                <w:color w:val="FF0000"/>
                <w:sz w:val="20"/>
                <w:szCs w:val="20"/>
                <w:highlight w:val="yellow"/>
              </w:rPr>
              <w:t xml:space="preserve"> </w:t>
            </w:r>
            <w:r w:rsidR="00352195" w:rsidRPr="00352195">
              <w:rPr>
                <w:rFonts w:ascii="Times New Roman" w:hAnsi="Times New Roman"/>
                <w:b/>
                <w:color w:val="FF0000"/>
                <w:sz w:val="20"/>
                <w:szCs w:val="20"/>
                <w:highlight w:val="yellow"/>
              </w:rPr>
              <w:t xml:space="preserve"> </w:t>
            </w:r>
            <w:r>
              <w:rPr>
                <w:rFonts w:ascii="Times New Roman" w:hAnsi="Times New Roman"/>
                <w:b/>
                <w:color w:val="FF0000"/>
                <w:sz w:val="20"/>
                <w:szCs w:val="20"/>
              </w:rPr>
              <w:t xml:space="preserve"> </w:t>
            </w:r>
          </w:p>
        </w:tc>
        <w:tc>
          <w:tcPr>
            <w:tcW w:w="1660" w:type="dxa"/>
            <w:tcBorders>
              <w:top w:val="single" w:sz="4" w:space="0" w:color="auto"/>
              <w:left w:val="single" w:sz="4" w:space="0" w:color="auto"/>
              <w:bottom w:val="single" w:sz="4" w:space="0" w:color="auto"/>
              <w:right w:val="single" w:sz="4" w:space="0" w:color="auto"/>
            </w:tcBorders>
            <w:shd w:val="clear" w:color="000000" w:fill="FFFFFF"/>
            <w:vAlign w:val="center"/>
          </w:tcPr>
          <w:p w:rsidR="000F7275" w:rsidRPr="001E0AB3" w:rsidRDefault="000F7275" w:rsidP="001E0AB3">
            <w:pPr>
              <w:jc w:val="center"/>
              <w:rPr>
                <w:rFonts w:ascii="Times New Roman" w:hAnsi="Times New Roman"/>
                <w:sz w:val="20"/>
                <w:szCs w:val="20"/>
              </w:rPr>
            </w:pPr>
            <w:r w:rsidRPr="001E0AB3">
              <w:rPr>
                <w:rFonts w:ascii="Times New Roman" w:hAnsi="Times New Roman"/>
                <w:sz w:val="20"/>
                <w:szCs w:val="20"/>
              </w:rPr>
              <w:t>Да/Нет</w:t>
            </w:r>
          </w:p>
        </w:tc>
        <w:tc>
          <w:tcPr>
            <w:tcW w:w="1728" w:type="dxa"/>
            <w:tcBorders>
              <w:top w:val="single" w:sz="4" w:space="0" w:color="auto"/>
              <w:left w:val="single" w:sz="4" w:space="0" w:color="auto"/>
              <w:bottom w:val="single" w:sz="4" w:space="0" w:color="auto"/>
              <w:right w:val="single" w:sz="4" w:space="0" w:color="auto"/>
            </w:tcBorders>
            <w:shd w:val="clear" w:color="000000" w:fill="FFFFFF"/>
            <w:vAlign w:val="center"/>
          </w:tcPr>
          <w:p w:rsidR="000F7275" w:rsidRPr="001E0AB3" w:rsidRDefault="000F7275" w:rsidP="001E0AB3">
            <w:pPr>
              <w:jc w:val="center"/>
              <w:rPr>
                <w:rFonts w:ascii="Times New Roman" w:hAnsi="Times New Roman"/>
                <w:sz w:val="20"/>
                <w:szCs w:val="20"/>
              </w:rPr>
            </w:pPr>
            <w:r w:rsidRPr="001E0AB3">
              <w:rPr>
                <w:rFonts w:ascii="Times New Roman" w:hAnsi="Times New Roman"/>
                <w:sz w:val="20"/>
                <w:szCs w:val="20"/>
              </w:rPr>
              <w:t>Да</w:t>
            </w:r>
          </w:p>
        </w:tc>
      </w:tr>
    </w:tbl>
    <w:p w:rsidR="001B484D" w:rsidRPr="001E0AB3" w:rsidRDefault="001B484D" w:rsidP="001E0AB3">
      <w:pPr>
        <w:jc w:val="both"/>
        <w:rPr>
          <w:rFonts w:ascii="Times New Roman" w:hAnsi="Times New Roman"/>
          <w:sz w:val="24"/>
        </w:rPr>
      </w:pPr>
    </w:p>
    <w:p w:rsidR="00FB7C77" w:rsidRPr="001E0AB3" w:rsidRDefault="00FB7C77" w:rsidP="001E0AB3">
      <w:pPr>
        <w:jc w:val="center"/>
        <w:rPr>
          <w:rFonts w:ascii="Times New Roman" w:hAnsi="Times New Roman"/>
          <w:sz w:val="24"/>
        </w:rPr>
      </w:pPr>
    </w:p>
    <w:p w:rsidR="00DB6CBC" w:rsidRPr="001E0AB3" w:rsidRDefault="00DB6CBC" w:rsidP="001E0AB3">
      <w:pPr>
        <w:autoSpaceDE w:val="0"/>
        <w:autoSpaceDN w:val="0"/>
        <w:adjustRightInd w:val="0"/>
        <w:jc w:val="both"/>
        <w:rPr>
          <w:rFonts w:ascii="Times New Roman" w:hAnsi="Times New Roman"/>
          <w:b/>
          <w:i/>
          <w:iCs/>
          <w:sz w:val="24"/>
          <w:u w:val="single"/>
        </w:rPr>
      </w:pPr>
      <w:r w:rsidRPr="001E0AB3">
        <w:rPr>
          <w:rFonts w:ascii="Times New Roman" w:hAnsi="Times New Roman"/>
          <w:b/>
          <w:i/>
          <w:iCs/>
          <w:sz w:val="24"/>
          <w:u w:val="single"/>
        </w:rPr>
        <w:t>3.Требования к контрагенту</w:t>
      </w:r>
    </w:p>
    <w:p w:rsidR="00D143DE" w:rsidRPr="001E0AB3" w:rsidRDefault="00D143DE" w:rsidP="001E0AB3">
      <w:pPr>
        <w:spacing w:before="0"/>
        <w:jc w:val="both"/>
        <w:rPr>
          <w:rFonts w:ascii="Times New Roman" w:eastAsiaTheme="minorEastAsia" w:hAnsi="Times New Roman"/>
          <w:sz w:val="24"/>
        </w:rPr>
      </w:pPr>
    </w:p>
    <w:tbl>
      <w:tblPr>
        <w:tblW w:w="10322" w:type="dxa"/>
        <w:tblInd w:w="-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0"/>
        <w:gridCol w:w="3543"/>
        <w:gridCol w:w="3263"/>
        <w:gridCol w:w="1416"/>
        <w:gridCol w:w="1250"/>
      </w:tblGrid>
      <w:tr w:rsidR="004E73F4" w:rsidRPr="001E0AB3" w:rsidTr="00EB7D04">
        <w:trPr>
          <w:trHeight w:val="300"/>
          <w:tblHeader/>
        </w:trPr>
        <w:tc>
          <w:tcPr>
            <w:tcW w:w="850" w:type="dxa"/>
            <w:vMerge w:val="restart"/>
            <w:shd w:val="clear" w:color="auto" w:fill="D9D9D9"/>
            <w:vAlign w:val="center"/>
            <w:hideMark/>
          </w:tcPr>
          <w:p w:rsidR="004E73F4" w:rsidRPr="001E0AB3" w:rsidRDefault="004E73F4" w:rsidP="001E0AB3">
            <w:pPr>
              <w:keepNext/>
              <w:spacing w:before="0"/>
              <w:jc w:val="center"/>
              <w:rPr>
                <w:rFonts w:ascii="Times New Roman" w:hAnsi="Times New Roman"/>
                <w:b/>
                <w:bCs/>
                <w:sz w:val="20"/>
                <w:szCs w:val="20"/>
              </w:rPr>
            </w:pPr>
            <w:r w:rsidRPr="001E0AB3">
              <w:rPr>
                <w:rFonts w:ascii="Times New Roman" w:hAnsi="Times New Roman"/>
                <w:b/>
                <w:bCs/>
                <w:sz w:val="20"/>
                <w:szCs w:val="20"/>
              </w:rPr>
              <w:t>№ п/п</w:t>
            </w:r>
          </w:p>
        </w:tc>
        <w:tc>
          <w:tcPr>
            <w:tcW w:w="3543" w:type="dxa"/>
            <w:vMerge w:val="restart"/>
            <w:shd w:val="clear" w:color="auto" w:fill="D9D9D9"/>
            <w:vAlign w:val="center"/>
            <w:hideMark/>
          </w:tcPr>
          <w:p w:rsidR="004E73F4" w:rsidRPr="001E0AB3" w:rsidRDefault="004E73F4" w:rsidP="001E0AB3">
            <w:pPr>
              <w:keepNext/>
              <w:spacing w:before="0"/>
              <w:jc w:val="center"/>
              <w:rPr>
                <w:rFonts w:ascii="Times New Roman" w:hAnsi="Times New Roman"/>
                <w:b/>
                <w:bCs/>
                <w:sz w:val="20"/>
                <w:szCs w:val="20"/>
              </w:rPr>
            </w:pPr>
            <w:r w:rsidRPr="001E0AB3">
              <w:rPr>
                <w:rFonts w:ascii="Times New Roman" w:hAnsi="Times New Roman"/>
                <w:b/>
                <w:bCs/>
                <w:sz w:val="20"/>
                <w:szCs w:val="20"/>
              </w:rPr>
              <w:t xml:space="preserve">Требование </w:t>
            </w:r>
            <w:r w:rsidRPr="001E0AB3">
              <w:rPr>
                <w:rFonts w:ascii="Times New Roman" w:hAnsi="Times New Roman"/>
                <w:b/>
                <w:bCs/>
                <w:sz w:val="20"/>
                <w:szCs w:val="20"/>
              </w:rPr>
              <w:br/>
              <w:t>(параметр оценки)</w:t>
            </w:r>
          </w:p>
        </w:tc>
        <w:tc>
          <w:tcPr>
            <w:tcW w:w="3263" w:type="dxa"/>
            <w:vMerge w:val="restart"/>
            <w:shd w:val="clear" w:color="auto" w:fill="D9D9D9"/>
            <w:vAlign w:val="center"/>
            <w:hideMark/>
          </w:tcPr>
          <w:p w:rsidR="004E73F4" w:rsidRPr="001E0AB3" w:rsidRDefault="004E73F4" w:rsidP="001E0AB3">
            <w:pPr>
              <w:keepNext/>
              <w:spacing w:before="0"/>
              <w:jc w:val="center"/>
              <w:rPr>
                <w:rFonts w:ascii="Times New Roman" w:hAnsi="Times New Roman"/>
                <w:b/>
                <w:bCs/>
                <w:sz w:val="20"/>
                <w:szCs w:val="20"/>
              </w:rPr>
            </w:pPr>
            <w:r w:rsidRPr="001E0AB3">
              <w:rPr>
                <w:rFonts w:ascii="Times New Roman" w:hAnsi="Times New Roman"/>
                <w:b/>
                <w:bCs/>
                <w:sz w:val="20"/>
                <w:szCs w:val="20"/>
              </w:rPr>
              <w:t>Документы, подтверждающие соответствия требованию</w:t>
            </w:r>
          </w:p>
        </w:tc>
        <w:tc>
          <w:tcPr>
            <w:tcW w:w="1416" w:type="dxa"/>
            <w:vMerge w:val="restart"/>
            <w:shd w:val="clear" w:color="auto" w:fill="D9D9D9"/>
            <w:vAlign w:val="center"/>
            <w:hideMark/>
          </w:tcPr>
          <w:p w:rsidR="004E73F4" w:rsidRPr="001E0AB3" w:rsidRDefault="004E73F4" w:rsidP="001E0AB3">
            <w:pPr>
              <w:keepNext/>
              <w:spacing w:before="0"/>
              <w:jc w:val="center"/>
              <w:rPr>
                <w:rFonts w:ascii="Times New Roman" w:hAnsi="Times New Roman"/>
                <w:b/>
                <w:bCs/>
                <w:sz w:val="20"/>
                <w:szCs w:val="20"/>
              </w:rPr>
            </w:pPr>
            <w:r w:rsidRPr="001E0AB3">
              <w:rPr>
                <w:rFonts w:ascii="Times New Roman" w:hAnsi="Times New Roman"/>
                <w:b/>
                <w:bCs/>
                <w:sz w:val="20"/>
                <w:szCs w:val="20"/>
              </w:rPr>
              <w:t>Единица измерения</w:t>
            </w:r>
          </w:p>
        </w:tc>
        <w:tc>
          <w:tcPr>
            <w:tcW w:w="1250" w:type="dxa"/>
            <w:vMerge w:val="restart"/>
            <w:shd w:val="clear" w:color="auto" w:fill="D9D9D9"/>
            <w:vAlign w:val="center"/>
            <w:hideMark/>
          </w:tcPr>
          <w:p w:rsidR="004E73F4" w:rsidRPr="001E0AB3" w:rsidRDefault="004E73F4" w:rsidP="001E0AB3">
            <w:pPr>
              <w:keepNext/>
              <w:spacing w:before="0"/>
              <w:jc w:val="center"/>
              <w:rPr>
                <w:rFonts w:ascii="Times New Roman" w:hAnsi="Times New Roman"/>
                <w:b/>
                <w:bCs/>
                <w:sz w:val="20"/>
                <w:szCs w:val="20"/>
                <w:u w:val="single"/>
              </w:rPr>
            </w:pPr>
            <w:r w:rsidRPr="001E0AB3">
              <w:rPr>
                <w:rFonts w:ascii="Times New Roman" w:hAnsi="Times New Roman"/>
                <w:b/>
                <w:bCs/>
                <w:sz w:val="20"/>
                <w:szCs w:val="20"/>
              </w:rPr>
              <w:t>Условие соответствия Согласие / несогласие Претендента</w:t>
            </w:r>
          </w:p>
        </w:tc>
      </w:tr>
      <w:tr w:rsidR="00D143DE" w:rsidRPr="001E0AB3" w:rsidTr="00EB7D04">
        <w:trPr>
          <w:trHeight w:val="300"/>
          <w:tblHeader/>
        </w:trPr>
        <w:tc>
          <w:tcPr>
            <w:tcW w:w="850" w:type="dxa"/>
            <w:vMerge/>
            <w:shd w:val="clear" w:color="auto" w:fill="D9D9D9"/>
            <w:vAlign w:val="center"/>
            <w:hideMark/>
          </w:tcPr>
          <w:p w:rsidR="00D143DE" w:rsidRPr="001E0AB3" w:rsidRDefault="00D143DE" w:rsidP="001E0AB3">
            <w:pPr>
              <w:spacing w:before="0"/>
              <w:rPr>
                <w:rFonts w:ascii="Times New Roman" w:eastAsiaTheme="minorEastAsia" w:hAnsi="Times New Roman"/>
                <w:b/>
                <w:bCs/>
                <w:sz w:val="20"/>
                <w:szCs w:val="20"/>
              </w:rPr>
            </w:pPr>
          </w:p>
        </w:tc>
        <w:tc>
          <w:tcPr>
            <w:tcW w:w="3543" w:type="dxa"/>
            <w:vMerge/>
            <w:shd w:val="clear" w:color="auto" w:fill="D9D9D9"/>
            <w:vAlign w:val="center"/>
            <w:hideMark/>
          </w:tcPr>
          <w:p w:rsidR="00D143DE" w:rsidRPr="001E0AB3" w:rsidRDefault="00D143DE" w:rsidP="001E0AB3">
            <w:pPr>
              <w:spacing w:before="0"/>
              <w:rPr>
                <w:rFonts w:ascii="Times New Roman" w:eastAsiaTheme="minorEastAsia" w:hAnsi="Times New Roman"/>
                <w:b/>
                <w:bCs/>
                <w:sz w:val="20"/>
                <w:szCs w:val="20"/>
              </w:rPr>
            </w:pPr>
          </w:p>
        </w:tc>
        <w:tc>
          <w:tcPr>
            <w:tcW w:w="3263" w:type="dxa"/>
            <w:vMerge/>
            <w:shd w:val="clear" w:color="auto" w:fill="D9D9D9"/>
            <w:vAlign w:val="center"/>
            <w:hideMark/>
          </w:tcPr>
          <w:p w:rsidR="00D143DE" w:rsidRPr="001E0AB3" w:rsidRDefault="00D143DE" w:rsidP="001E0AB3">
            <w:pPr>
              <w:spacing w:before="0"/>
              <w:rPr>
                <w:rFonts w:ascii="Times New Roman" w:eastAsiaTheme="minorEastAsia" w:hAnsi="Times New Roman"/>
                <w:b/>
                <w:bCs/>
                <w:sz w:val="20"/>
                <w:szCs w:val="20"/>
              </w:rPr>
            </w:pPr>
          </w:p>
        </w:tc>
        <w:tc>
          <w:tcPr>
            <w:tcW w:w="1416" w:type="dxa"/>
            <w:vMerge/>
            <w:shd w:val="clear" w:color="auto" w:fill="D9D9D9"/>
            <w:vAlign w:val="center"/>
            <w:hideMark/>
          </w:tcPr>
          <w:p w:rsidR="00D143DE" w:rsidRPr="001E0AB3" w:rsidRDefault="00D143DE" w:rsidP="001E0AB3">
            <w:pPr>
              <w:spacing w:before="0"/>
              <w:rPr>
                <w:rFonts w:ascii="Times New Roman" w:eastAsiaTheme="minorEastAsia" w:hAnsi="Times New Roman"/>
                <w:b/>
                <w:bCs/>
                <w:sz w:val="20"/>
                <w:szCs w:val="20"/>
              </w:rPr>
            </w:pPr>
          </w:p>
        </w:tc>
        <w:tc>
          <w:tcPr>
            <w:tcW w:w="1250" w:type="dxa"/>
            <w:vMerge/>
            <w:shd w:val="clear" w:color="auto" w:fill="D9D9D9"/>
            <w:vAlign w:val="center"/>
            <w:hideMark/>
          </w:tcPr>
          <w:p w:rsidR="00D143DE" w:rsidRPr="001E0AB3" w:rsidRDefault="00D143DE" w:rsidP="001E0AB3">
            <w:pPr>
              <w:spacing w:before="0"/>
              <w:rPr>
                <w:rFonts w:ascii="Times New Roman" w:eastAsiaTheme="minorEastAsia" w:hAnsi="Times New Roman"/>
                <w:b/>
                <w:bCs/>
                <w:sz w:val="20"/>
                <w:szCs w:val="20"/>
                <w:u w:val="single"/>
              </w:rPr>
            </w:pPr>
          </w:p>
        </w:tc>
      </w:tr>
      <w:tr w:rsidR="00D143DE" w:rsidRPr="001E0AB3" w:rsidTr="00EB7D04">
        <w:trPr>
          <w:trHeight w:val="164"/>
          <w:tblHeader/>
        </w:trPr>
        <w:tc>
          <w:tcPr>
            <w:tcW w:w="850" w:type="dxa"/>
            <w:shd w:val="clear" w:color="auto" w:fill="D9D9D9"/>
            <w:noWrap/>
            <w:vAlign w:val="center"/>
          </w:tcPr>
          <w:p w:rsidR="00D143DE" w:rsidRPr="001E0AB3" w:rsidRDefault="00D143DE" w:rsidP="001E0AB3">
            <w:pPr>
              <w:jc w:val="center"/>
              <w:rPr>
                <w:rFonts w:ascii="Times New Roman" w:eastAsiaTheme="minorEastAsia" w:hAnsi="Times New Roman"/>
                <w:b/>
                <w:sz w:val="20"/>
                <w:szCs w:val="20"/>
              </w:rPr>
            </w:pPr>
            <w:r w:rsidRPr="001E0AB3">
              <w:rPr>
                <w:rFonts w:ascii="Times New Roman" w:eastAsiaTheme="minorEastAsia" w:hAnsi="Times New Roman"/>
                <w:b/>
                <w:sz w:val="20"/>
                <w:szCs w:val="20"/>
              </w:rPr>
              <w:t>1</w:t>
            </w:r>
          </w:p>
        </w:tc>
        <w:tc>
          <w:tcPr>
            <w:tcW w:w="3543" w:type="dxa"/>
            <w:shd w:val="clear" w:color="auto" w:fill="D9D9D9"/>
            <w:vAlign w:val="center"/>
          </w:tcPr>
          <w:p w:rsidR="00D143DE" w:rsidRPr="001E0AB3" w:rsidRDefault="00D143DE" w:rsidP="001E0AB3">
            <w:pPr>
              <w:jc w:val="center"/>
              <w:rPr>
                <w:rFonts w:ascii="Times New Roman" w:eastAsiaTheme="minorEastAsia" w:hAnsi="Times New Roman"/>
                <w:b/>
                <w:sz w:val="20"/>
                <w:szCs w:val="20"/>
              </w:rPr>
            </w:pPr>
            <w:r w:rsidRPr="001E0AB3">
              <w:rPr>
                <w:rFonts w:ascii="Times New Roman" w:eastAsiaTheme="minorEastAsia" w:hAnsi="Times New Roman"/>
                <w:b/>
                <w:sz w:val="20"/>
                <w:szCs w:val="20"/>
              </w:rPr>
              <w:t>2</w:t>
            </w:r>
          </w:p>
        </w:tc>
        <w:tc>
          <w:tcPr>
            <w:tcW w:w="3263" w:type="dxa"/>
            <w:shd w:val="clear" w:color="auto" w:fill="D9D9D9"/>
            <w:vAlign w:val="center"/>
          </w:tcPr>
          <w:p w:rsidR="00D143DE" w:rsidRPr="001E0AB3" w:rsidRDefault="00D143DE" w:rsidP="001E0AB3">
            <w:pPr>
              <w:jc w:val="center"/>
              <w:rPr>
                <w:rFonts w:ascii="Times New Roman" w:eastAsiaTheme="minorEastAsia" w:hAnsi="Times New Roman"/>
                <w:b/>
                <w:sz w:val="20"/>
                <w:szCs w:val="20"/>
              </w:rPr>
            </w:pPr>
            <w:r w:rsidRPr="001E0AB3">
              <w:rPr>
                <w:rFonts w:ascii="Times New Roman" w:eastAsiaTheme="minorEastAsia" w:hAnsi="Times New Roman"/>
                <w:b/>
                <w:sz w:val="20"/>
                <w:szCs w:val="20"/>
              </w:rPr>
              <w:t>3</w:t>
            </w:r>
          </w:p>
        </w:tc>
        <w:tc>
          <w:tcPr>
            <w:tcW w:w="1416" w:type="dxa"/>
            <w:shd w:val="clear" w:color="auto" w:fill="D9D9D9"/>
            <w:vAlign w:val="center"/>
          </w:tcPr>
          <w:p w:rsidR="00D143DE" w:rsidRPr="001E0AB3" w:rsidRDefault="00D143DE" w:rsidP="001E0AB3">
            <w:pPr>
              <w:jc w:val="center"/>
              <w:rPr>
                <w:rFonts w:ascii="Times New Roman" w:eastAsiaTheme="minorEastAsia" w:hAnsi="Times New Roman"/>
                <w:b/>
                <w:sz w:val="20"/>
                <w:szCs w:val="20"/>
              </w:rPr>
            </w:pPr>
            <w:r w:rsidRPr="001E0AB3">
              <w:rPr>
                <w:rFonts w:ascii="Times New Roman" w:eastAsiaTheme="minorEastAsia" w:hAnsi="Times New Roman"/>
                <w:b/>
                <w:sz w:val="20"/>
                <w:szCs w:val="20"/>
              </w:rPr>
              <w:t>4</w:t>
            </w:r>
          </w:p>
        </w:tc>
        <w:tc>
          <w:tcPr>
            <w:tcW w:w="1250" w:type="dxa"/>
            <w:shd w:val="clear" w:color="auto" w:fill="D9D9D9"/>
            <w:vAlign w:val="center"/>
          </w:tcPr>
          <w:p w:rsidR="00D143DE" w:rsidRPr="001E0AB3" w:rsidRDefault="00D143DE" w:rsidP="001E0AB3">
            <w:pPr>
              <w:jc w:val="center"/>
              <w:rPr>
                <w:rFonts w:ascii="Times New Roman" w:eastAsiaTheme="minorEastAsia" w:hAnsi="Times New Roman"/>
                <w:b/>
                <w:sz w:val="20"/>
                <w:szCs w:val="20"/>
              </w:rPr>
            </w:pPr>
            <w:r w:rsidRPr="001E0AB3">
              <w:rPr>
                <w:rFonts w:ascii="Times New Roman" w:eastAsiaTheme="minorEastAsia" w:hAnsi="Times New Roman"/>
                <w:b/>
                <w:sz w:val="20"/>
                <w:szCs w:val="20"/>
              </w:rPr>
              <w:t>5</w:t>
            </w:r>
          </w:p>
        </w:tc>
      </w:tr>
      <w:tr w:rsidR="00543461" w:rsidRPr="001E0AB3" w:rsidTr="00EB7D04">
        <w:trPr>
          <w:trHeight w:val="1625"/>
        </w:trPr>
        <w:tc>
          <w:tcPr>
            <w:tcW w:w="850" w:type="dxa"/>
            <w:noWrap/>
            <w:vAlign w:val="center"/>
            <w:hideMark/>
          </w:tcPr>
          <w:p w:rsidR="00543461" w:rsidRPr="001E0AB3" w:rsidRDefault="00543461" w:rsidP="001E0AB3">
            <w:pPr>
              <w:pStyle w:val="a6"/>
              <w:numPr>
                <w:ilvl w:val="0"/>
                <w:numId w:val="20"/>
              </w:numPr>
              <w:jc w:val="center"/>
              <w:rPr>
                <w:rFonts w:ascii="Times New Roman" w:eastAsiaTheme="minorEastAsia" w:hAnsi="Times New Roman"/>
                <w:sz w:val="20"/>
                <w:szCs w:val="20"/>
              </w:rPr>
            </w:pPr>
            <w:r w:rsidRPr="001E0AB3">
              <w:rPr>
                <w:rFonts w:ascii="Times New Roman" w:eastAsiaTheme="minorEastAsia" w:hAnsi="Times New Roman"/>
                <w:sz w:val="20"/>
                <w:szCs w:val="20"/>
              </w:rPr>
              <w:t>3.</w:t>
            </w:r>
          </w:p>
        </w:tc>
        <w:tc>
          <w:tcPr>
            <w:tcW w:w="3543" w:type="dxa"/>
            <w:vAlign w:val="center"/>
          </w:tcPr>
          <w:p w:rsidR="00543461" w:rsidRPr="001E0AB3" w:rsidRDefault="00BE73B6" w:rsidP="001E0AB3">
            <w:pPr>
              <w:rPr>
                <w:rFonts w:ascii="Times New Roman" w:eastAsiaTheme="minorEastAsia" w:hAnsi="Times New Roman"/>
                <w:sz w:val="20"/>
                <w:szCs w:val="20"/>
              </w:rPr>
            </w:pPr>
            <w:r>
              <w:rPr>
                <w:rFonts w:ascii="Times New Roman" w:eastAsiaTheme="minorEastAsia" w:hAnsi="Times New Roman"/>
                <w:sz w:val="20"/>
                <w:szCs w:val="20"/>
              </w:rPr>
              <w:t xml:space="preserve">Наличие </w:t>
            </w:r>
            <w:r w:rsidR="00543461" w:rsidRPr="001E0AB3">
              <w:rPr>
                <w:rFonts w:ascii="Times New Roman" w:eastAsiaTheme="minorEastAsia" w:hAnsi="Times New Roman"/>
                <w:sz w:val="20"/>
                <w:szCs w:val="20"/>
              </w:rPr>
              <w:t xml:space="preserve"> договоров (контрагентов) по данному виду услуг, исполненных за последние три года включая текущий на общую сумму не менее 40 млн. руб.</w:t>
            </w:r>
          </w:p>
        </w:tc>
        <w:tc>
          <w:tcPr>
            <w:tcW w:w="3263" w:type="dxa"/>
            <w:vAlign w:val="center"/>
          </w:tcPr>
          <w:p w:rsidR="00543461" w:rsidRPr="001E0AB3" w:rsidRDefault="00543461" w:rsidP="001E0AB3">
            <w:pPr>
              <w:jc w:val="center"/>
              <w:rPr>
                <w:rFonts w:ascii="Times New Roman" w:eastAsiaTheme="minorEastAsia" w:hAnsi="Times New Roman"/>
                <w:sz w:val="20"/>
                <w:szCs w:val="20"/>
              </w:rPr>
            </w:pPr>
            <w:r>
              <w:rPr>
                <w:rFonts w:ascii="Times New Roman" w:eastAsiaTheme="minorEastAsia" w:hAnsi="Times New Roman"/>
                <w:sz w:val="20"/>
                <w:szCs w:val="20"/>
              </w:rPr>
              <w:t xml:space="preserve"> Копии договоров</w:t>
            </w:r>
            <w:r w:rsidR="00EE205F">
              <w:rPr>
                <w:rFonts w:ascii="Times New Roman" w:eastAsiaTheme="minorEastAsia" w:hAnsi="Times New Roman"/>
                <w:sz w:val="20"/>
                <w:szCs w:val="20"/>
              </w:rPr>
              <w:t xml:space="preserve"> за последние три года, подписанные руководителем</w:t>
            </w:r>
          </w:p>
        </w:tc>
        <w:tc>
          <w:tcPr>
            <w:tcW w:w="1416" w:type="dxa"/>
            <w:shd w:val="clear" w:color="000000" w:fill="FFFFFF"/>
            <w:vAlign w:val="center"/>
          </w:tcPr>
          <w:p w:rsidR="00543461" w:rsidRPr="001E0AB3" w:rsidRDefault="00543461" w:rsidP="001E0AB3">
            <w:pPr>
              <w:jc w:val="center"/>
              <w:rPr>
                <w:rFonts w:ascii="Times New Roman" w:eastAsiaTheme="minorEastAsia" w:hAnsi="Times New Roman"/>
                <w:sz w:val="20"/>
                <w:szCs w:val="20"/>
              </w:rPr>
            </w:pPr>
            <w:r w:rsidRPr="001E0AB3">
              <w:rPr>
                <w:rFonts w:ascii="Times New Roman" w:eastAsiaTheme="minorEastAsia" w:hAnsi="Times New Roman"/>
                <w:sz w:val="20"/>
                <w:szCs w:val="20"/>
              </w:rPr>
              <w:t>Да/Нет</w:t>
            </w:r>
          </w:p>
        </w:tc>
        <w:tc>
          <w:tcPr>
            <w:tcW w:w="1250" w:type="dxa"/>
            <w:vAlign w:val="center"/>
          </w:tcPr>
          <w:p w:rsidR="00543461" w:rsidRPr="001E0AB3" w:rsidRDefault="00543461" w:rsidP="001E0AB3">
            <w:pPr>
              <w:jc w:val="center"/>
              <w:rPr>
                <w:rFonts w:ascii="Times New Roman" w:eastAsiaTheme="minorEastAsia" w:hAnsi="Times New Roman"/>
                <w:sz w:val="20"/>
                <w:szCs w:val="20"/>
              </w:rPr>
            </w:pPr>
            <w:r w:rsidRPr="001E0AB3">
              <w:rPr>
                <w:rFonts w:ascii="Times New Roman" w:eastAsiaTheme="minorEastAsia" w:hAnsi="Times New Roman"/>
                <w:sz w:val="20"/>
                <w:szCs w:val="20"/>
              </w:rPr>
              <w:t>Да</w:t>
            </w:r>
          </w:p>
        </w:tc>
      </w:tr>
      <w:tr w:rsidR="00857FF7" w:rsidRPr="001E0AB3" w:rsidTr="00EB7D04">
        <w:trPr>
          <w:trHeight w:val="1046"/>
        </w:trPr>
        <w:tc>
          <w:tcPr>
            <w:tcW w:w="850" w:type="dxa"/>
            <w:noWrap/>
            <w:vAlign w:val="center"/>
          </w:tcPr>
          <w:p w:rsidR="00857FF7" w:rsidRPr="001E0AB3" w:rsidRDefault="00857FF7" w:rsidP="001E0AB3">
            <w:pPr>
              <w:pStyle w:val="a6"/>
              <w:numPr>
                <w:ilvl w:val="0"/>
                <w:numId w:val="20"/>
              </w:numPr>
              <w:spacing w:after="160" w:line="259" w:lineRule="auto"/>
              <w:jc w:val="center"/>
              <w:rPr>
                <w:rFonts w:ascii="Times New Roman" w:eastAsiaTheme="minorEastAsia" w:hAnsi="Times New Roman"/>
                <w:sz w:val="20"/>
                <w:szCs w:val="20"/>
              </w:rPr>
            </w:pPr>
            <w:r w:rsidRPr="001E0AB3">
              <w:rPr>
                <w:rFonts w:ascii="Times New Roman" w:eastAsiaTheme="minorEastAsia" w:hAnsi="Times New Roman"/>
                <w:sz w:val="20"/>
                <w:szCs w:val="20"/>
              </w:rPr>
              <w:t>4.</w:t>
            </w:r>
          </w:p>
        </w:tc>
        <w:tc>
          <w:tcPr>
            <w:tcW w:w="3543" w:type="dxa"/>
            <w:vAlign w:val="center"/>
          </w:tcPr>
          <w:p w:rsidR="00857FF7" w:rsidRPr="001E0AB3" w:rsidRDefault="00857FF7" w:rsidP="00F973F0">
            <w:pPr>
              <w:spacing w:before="0" w:after="160" w:line="259" w:lineRule="auto"/>
              <w:rPr>
                <w:rFonts w:ascii="Times New Roman" w:eastAsiaTheme="minorEastAsia" w:hAnsi="Times New Roman"/>
                <w:sz w:val="20"/>
                <w:szCs w:val="20"/>
              </w:rPr>
            </w:pPr>
            <w:r w:rsidRPr="001E0AB3">
              <w:rPr>
                <w:rFonts w:ascii="Times New Roman" w:eastAsiaTheme="minorEastAsia" w:hAnsi="Times New Roman"/>
                <w:sz w:val="20"/>
                <w:szCs w:val="20"/>
              </w:rPr>
              <w:t>Опыт работы в области предмета закупки 5 и более лет</w:t>
            </w:r>
            <w:r w:rsidR="00F973F0">
              <w:rPr>
                <w:rFonts w:ascii="Times New Roman" w:eastAsiaTheme="minorEastAsia" w:hAnsi="Times New Roman"/>
                <w:sz w:val="20"/>
                <w:szCs w:val="20"/>
              </w:rPr>
              <w:t xml:space="preserve"> в условиях Крайнего Севера или приравненных к ним районах вахтовым методом</w:t>
            </w:r>
            <w:r w:rsidR="00F973F0">
              <w:rPr>
                <w:rFonts w:ascii="Times New Roman" w:eastAsiaTheme="minorEastAsia" w:hAnsi="Times New Roman"/>
                <w:b/>
                <w:color w:val="FF0000"/>
                <w:sz w:val="20"/>
                <w:szCs w:val="20"/>
              </w:rPr>
              <w:t xml:space="preserve"> – </w:t>
            </w:r>
            <w:r w:rsidR="00F973F0" w:rsidRPr="00F973F0">
              <w:rPr>
                <w:rFonts w:ascii="Times New Roman" w:eastAsiaTheme="minorEastAsia" w:hAnsi="Times New Roman"/>
                <w:sz w:val="20"/>
                <w:szCs w:val="20"/>
              </w:rPr>
              <w:t>за период</w:t>
            </w:r>
            <w:r w:rsidR="00F973F0">
              <w:rPr>
                <w:rFonts w:ascii="Times New Roman" w:eastAsiaTheme="minorEastAsia" w:hAnsi="Times New Roman"/>
                <w:b/>
                <w:color w:val="FF0000"/>
                <w:sz w:val="20"/>
                <w:szCs w:val="20"/>
              </w:rPr>
              <w:t xml:space="preserve"> </w:t>
            </w:r>
            <w:r w:rsidR="00F973F0" w:rsidRPr="00F973F0">
              <w:rPr>
                <w:rFonts w:ascii="Times New Roman" w:eastAsiaTheme="minorEastAsia" w:hAnsi="Times New Roman"/>
                <w:sz w:val="20"/>
                <w:szCs w:val="20"/>
              </w:rPr>
              <w:t>2013- 2018 г.г.</w:t>
            </w:r>
          </w:p>
        </w:tc>
        <w:tc>
          <w:tcPr>
            <w:tcW w:w="3263" w:type="dxa"/>
            <w:vAlign w:val="center"/>
          </w:tcPr>
          <w:p w:rsidR="00857FF7" w:rsidRPr="001E0AB3" w:rsidRDefault="00857FF7" w:rsidP="001E0AB3">
            <w:pPr>
              <w:spacing w:before="0" w:after="160" w:line="259" w:lineRule="auto"/>
              <w:jc w:val="center"/>
              <w:rPr>
                <w:rFonts w:ascii="Times New Roman" w:eastAsiaTheme="minorEastAsia" w:hAnsi="Times New Roman"/>
                <w:sz w:val="20"/>
                <w:szCs w:val="20"/>
              </w:rPr>
            </w:pPr>
            <w:r w:rsidRPr="001E0AB3">
              <w:rPr>
                <w:rFonts w:ascii="Times New Roman" w:hAnsi="Times New Roman"/>
                <w:sz w:val="20"/>
                <w:szCs w:val="20"/>
              </w:rPr>
              <w:t>Письмо подтверждение в произвольном формате на фирменном бланке предприятия с печатью и подписью уполномоченного лица</w:t>
            </w:r>
            <w:r w:rsidRPr="001E0AB3">
              <w:rPr>
                <w:rFonts w:ascii="Times New Roman" w:eastAsiaTheme="minorEastAsia" w:hAnsi="Times New Roman"/>
                <w:sz w:val="20"/>
                <w:szCs w:val="20"/>
              </w:rPr>
              <w:t xml:space="preserve"> с приложением копии лицензий на весь срок работы в данной области</w:t>
            </w:r>
          </w:p>
        </w:tc>
        <w:tc>
          <w:tcPr>
            <w:tcW w:w="1416" w:type="dxa"/>
            <w:shd w:val="clear" w:color="000000" w:fill="FFFFFF"/>
            <w:vAlign w:val="center"/>
          </w:tcPr>
          <w:p w:rsidR="00857FF7" w:rsidRPr="001E0AB3" w:rsidRDefault="00857FF7" w:rsidP="001E0AB3">
            <w:pPr>
              <w:spacing w:before="0" w:line="259" w:lineRule="auto"/>
              <w:jc w:val="center"/>
              <w:rPr>
                <w:rFonts w:ascii="Times New Roman" w:eastAsiaTheme="minorEastAsia" w:hAnsi="Times New Roman"/>
                <w:sz w:val="20"/>
                <w:szCs w:val="20"/>
              </w:rPr>
            </w:pPr>
            <w:r w:rsidRPr="001E0AB3">
              <w:rPr>
                <w:rFonts w:ascii="Times New Roman" w:eastAsiaTheme="minorEastAsia" w:hAnsi="Times New Roman"/>
                <w:sz w:val="20"/>
                <w:szCs w:val="20"/>
              </w:rPr>
              <w:t>Да/Нет</w:t>
            </w:r>
          </w:p>
        </w:tc>
        <w:tc>
          <w:tcPr>
            <w:tcW w:w="1250" w:type="dxa"/>
            <w:shd w:val="clear" w:color="000000" w:fill="FFFFFF"/>
            <w:vAlign w:val="center"/>
          </w:tcPr>
          <w:p w:rsidR="00857FF7" w:rsidRPr="001E0AB3" w:rsidRDefault="00857FF7" w:rsidP="001E0AB3">
            <w:pPr>
              <w:spacing w:before="0" w:after="160" w:line="259" w:lineRule="auto"/>
              <w:jc w:val="center"/>
              <w:rPr>
                <w:rFonts w:ascii="Times New Roman" w:eastAsiaTheme="minorEastAsia" w:hAnsi="Times New Roman"/>
                <w:sz w:val="20"/>
                <w:szCs w:val="20"/>
              </w:rPr>
            </w:pPr>
            <w:r w:rsidRPr="001E0AB3">
              <w:rPr>
                <w:rFonts w:ascii="Times New Roman" w:eastAsiaTheme="minorEastAsia" w:hAnsi="Times New Roman"/>
                <w:sz w:val="20"/>
                <w:szCs w:val="20"/>
              </w:rPr>
              <w:t>Да</w:t>
            </w:r>
          </w:p>
        </w:tc>
      </w:tr>
      <w:tr w:rsidR="00543461" w:rsidRPr="001E0AB3" w:rsidTr="00EB7D04">
        <w:trPr>
          <w:trHeight w:val="1349"/>
        </w:trPr>
        <w:tc>
          <w:tcPr>
            <w:tcW w:w="850" w:type="dxa"/>
            <w:noWrap/>
            <w:vAlign w:val="center"/>
          </w:tcPr>
          <w:p w:rsidR="00543461" w:rsidRPr="001E0AB3" w:rsidRDefault="00543461" w:rsidP="001E0AB3">
            <w:pPr>
              <w:pStyle w:val="a6"/>
              <w:numPr>
                <w:ilvl w:val="0"/>
                <w:numId w:val="20"/>
              </w:numPr>
              <w:jc w:val="center"/>
              <w:rPr>
                <w:rFonts w:ascii="Times New Roman" w:eastAsiaTheme="minorEastAsia" w:hAnsi="Times New Roman"/>
                <w:sz w:val="20"/>
                <w:szCs w:val="20"/>
              </w:rPr>
            </w:pPr>
            <w:r w:rsidRPr="001E0AB3">
              <w:rPr>
                <w:rFonts w:ascii="Times New Roman" w:eastAsiaTheme="minorEastAsia" w:hAnsi="Times New Roman"/>
                <w:sz w:val="20"/>
                <w:szCs w:val="20"/>
              </w:rPr>
              <w:t>6.</w:t>
            </w:r>
          </w:p>
        </w:tc>
        <w:tc>
          <w:tcPr>
            <w:tcW w:w="3543" w:type="dxa"/>
            <w:vAlign w:val="center"/>
          </w:tcPr>
          <w:p w:rsidR="00543461" w:rsidRPr="001E0AB3" w:rsidRDefault="00543461" w:rsidP="001E0AB3">
            <w:pPr>
              <w:rPr>
                <w:rFonts w:ascii="Times New Roman" w:eastAsiaTheme="minorEastAsia" w:hAnsi="Times New Roman"/>
                <w:sz w:val="20"/>
                <w:szCs w:val="20"/>
              </w:rPr>
            </w:pPr>
            <w:r w:rsidRPr="001E0AB3">
              <w:rPr>
                <w:rFonts w:ascii="Times New Roman" w:eastAsiaTheme="minorEastAsia" w:hAnsi="Times New Roman"/>
                <w:sz w:val="20"/>
                <w:szCs w:val="20"/>
              </w:rPr>
              <w:t>Опыт выполнения услуг по пропускному и внутриобъектовому режимах на отдельных постах, объектах</w:t>
            </w:r>
            <w:r w:rsidRPr="001E0AB3">
              <w:rPr>
                <w:rFonts w:ascii="Times New Roman" w:hAnsi="Times New Roman"/>
                <w:sz w:val="20"/>
                <w:szCs w:val="20"/>
              </w:rPr>
              <w:t xml:space="preserve"> не менее 3-х лет (за последние 3 года)</w:t>
            </w:r>
          </w:p>
        </w:tc>
        <w:tc>
          <w:tcPr>
            <w:tcW w:w="3263" w:type="dxa"/>
            <w:vAlign w:val="center"/>
          </w:tcPr>
          <w:p w:rsidR="00543461" w:rsidRPr="001E0AB3" w:rsidRDefault="00543461" w:rsidP="001E0AB3">
            <w:pPr>
              <w:jc w:val="center"/>
              <w:rPr>
                <w:rFonts w:ascii="Times New Roman" w:eastAsiaTheme="minorEastAsia" w:hAnsi="Times New Roman"/>
                <w:sz w:val="20"/>
                <w:szCs w:val="20"/>
              </w:rPr>
            </w:pPr>
            <w:r w:rsidRPr="001E0AB3">
              <w:rPr>
                <w:rFonts w:ascii="Times New Roman" w:hAnsi="Times New Roman"/>
                <w:sz w:val="20"/>
                <w:szCs w:val="20"/>
              </w:rPr>
              <w:t>Письмо подтверждение в произвольном формате на фирменном бланке предприятия с печатью и подписью уполномоченного лица</w:t>
            </w:r>
          </w:p>
        </w:tc>
        <w:tc>
          <w:tcPr>
            <w:tcW w:w="1416" w:type="dxa"/>
            <w:vAlign w:val="center"/>
          </w:tcPr>
          <w:p w:rsidR="00543461" w:rsidRPr="001E0AB3" w:rsidRDefault="00543461" w:rsidP="001E0AB3">
            <w:pPr>
              <w:jc w:val="center"/>
              <w:rPr>
                <w:rFonts w:ascii="Times New Roman" w:eastAsiaTheme="minorEastAsia" w:hAnsi="Times New Roman"/>
                <w:sz w:val="20"/>
                <w:szCs w:val="20"/>
              </w:rPr>
            </w:pPr>
            <w:r w:rsidRPr="001E0AB3">
              <w:rPr>
                <w:rFonts w:ascii="Times New Roman" w:eastAsiaTheme="minorEastAsia" w:hAnsi="Times New Roman"/>
                <w:sz w:val="20"/>
                <w:szCs w:val="20"/>
              </w:rPr>
              <w:t>Да/Нет</w:t>
            </w:r>
          </w:p>
        </w:tc>
        <w:tc>
          <w:tcPr>
            <w:tcW w:w="1250" w:type="dxa"/>
            <w:vAlign w:val="center"/>
          </w:tcPr>
          <w:p w:rsidR="00543461" w:rsidRPr="001E0AB3" w:rsidRDefault="00543461" w:rsidP="001E0AB3">
            <w:pPr>
              <w:jc w:val="center"/>
              <w:rPr>
                <w:rFonts w:ascii="Times New Roman" w:eastAsiaTheme="minorEastAsia" w:hAnsi="Times New Roman"/>
                <w:sz w:val="20"/>
                <w:szCs w:val="20"/>
              </w:rPr>
            </w:pPr>
            <w:r w:rsidRPr="001E0AB3">
              <w:rPr>
                <w:rFonts w:ascii="Times New Roman" w:eastAsiaTheme="minorEastAsia" w:hAnsi="Times New Roman"/>
                <w:sz w:val="20"/>
                <w:szCs w:val="20"/>
              </w:rPr>
              <w:t>Да</w:t>
            </w:r>
          </w:p>
        </w:tc>
      </w:tr>
      <w:tr w:rsidR="00857FF7" w:rsidRPr="001E0AB3" w:rsidTr="00EB7D04">
        <w:trPr>
          <w:trHeight w:val="330"/>
        </w:trPr>
        <w:tc>
          <w:tcPr>
            <w:tcW w:w="850" w:type="dxa"/>
            <w:noWrap/>
            <w:vAlign w:val="center"/>
          </w:tcPr>
          <w:p w:rsidR="00857FF7" w:rsidRPr="001E0AB3" w:rsidRDefault="00857FF7" w:rsidP="001E0AB3">
            <w:pPr>
              <w:pStyle w:val="a6"/>
              <w:numPr>
                <w:ilvl w:val="0"/>
                <w:numId w:val="20"/>
              </w:numPr>
              <w:spacing w:after="160" w:line="259" w:lineRule="auto"/>
              <w:jc w:val="center"/>
              <w:rPr>
                <w:rFonts w:ascii="Times New Roman" w:eastAsiaTheme="minorEastAsia" w:hAnsi="Times New Roman"/>
                <w:sz w:val="20"/>
                <w:szCs w:val="20"/>
              </w:rPr>
            </w:pPr>
            <w:r w:rsidRPr="001E0AB3">
              <w:rPr>
                <w:rFonts w:ascii="Times New Roman" w:eastAsiaTheme="minorEastAsia" w:hAnsi="Times New Roman"/>
                <w:sz w:val="20"/>
                <w:szCs w:val="20"/>
              </w:rPr>
              <w:t>7.</w:t>
            </w:r>
          </w:p>
          <w:p w:rsidR="00857FF7" w:rsidRPr="001E0AB3" w:rsidRDefault="00857FF7" w:rsidP="001E0AB3">
            <w:pPr>
              <w:spacing w:before="0" w:after="160" w:line="259" w:lineRule="auto"/>
              <w:jc w:val="center"/>
              <w:rPr>
                <w:rFonts w:ascii="Times New Roman" w:eastAsiaTheme="minorEastAsia" w:hAnsi="Times New Roman"/>
                <w:sz w:val="20"/>
                <w:szCs w:val="20"/>
              </w:rPr>
            </w:pPr>
          </w:p>
          <w:p w:rsidR="00857FF7" w:rsidRPr="001E0AB3" w:rsidRDefault="00857FF7" w:rsidP="001E0AB3">
            <w:pPr>
              <w:spacing w:before="0" w:after="160" w:line="259" w:lineRule="auto"/>
              <w:jc w:val="center"/>
              <w:rPr>
                <w:rFonts w:ascii="Times New Roman" w:eastAsiaTheme="minorEastAsia" w:hAnsi="Times New Roman"/>
                <w:sz w:val="20"/>
                <w:szCs w:val="20"/>
              </w:rPr>
            </w:pPr>
          </w:p>
        </w:tc>
        <w:tc>
          <w:tcPr>
            <w:tcW w:w="3543" w:type="dxa"/>
            <w:vAlign w:val="center"/>
          </w:tcPr>
          <w:p w:rsidR="00857FF7" w:rsidRPr="001E0AB3" w:rsidRDefault="00857FF7" w:rsidP="001E0AB3">
            <w:pPr>
              <w:spacing w:before="0" w:after="160" w:line="259" w:lineRule="auto"/>
              <w:rPr>
                <w:rFonts w:ascii="Times New Roman" w:eastAsiaTheme="minorEastAsia" w:hAnsi="Times New Roman"/>
                <w:sz w:val="20"/>
                <w:szCs w:val="20"/>
              </w:rPr>
            </w:pPr>
            <w:r w:rsidRPr="001E0AB3">
              <w:rPr>
                <w:rFonts w:ascii="Times New Roman" w:eastAsiaTheme="minorEastAsia" w:hAnsi="Times New Roman"/>
                <w:sz w:val="20"/>
                <w:szCs w:val="20"/>
              </w:rPr>
              <w:t>Наличие оперативно-диспетчерской службы</w:t>
            </w:r>
          </w:p>
        </w:tc>
        <w:tc>
          <w:tcPr>
            <w:tcW w:w="3263" w:type="dxa"/>
            <w:vAlign w:val="center"/>
          </w:tcPr>
          <w:p w:rsidR="00857FF7" w:rsidRPr="001E0AB3" w:rsidRDefault="00857FF7" w:rsidP="001E0AB3">
            <w:pPr>
              <w:spacing w:before="0" w:after="160" w:line="259" w:lineRule="auto"/>
              <w:jc w:val="center"/>
              <w:rPr>
                <w:rFonts w:ascii="Times New Roman" w:eastAsiaTheme="minorEastAsia" w:hAnsi="Times New Roman"/>
                <w:sz w:val="20"/>
                <w:szCs w:val="20"/>
              </w:rPr>
            </w:pPr>
            <w:r w:rsidRPr="001E0AB3">
              <w:rPr>
                <w:rFonts w:ascii="Times New Roman" w:hAnsi="Times New Roman"/>
                <w:sz w:val="20"/>
                <w:szCs w:val="20"/>
              </w:rPr>
              <w:t>Письмо подтверждение в произвольном формате на фирменном бланке предприятия с печатью и подписью уполномоченного лица</w:t>
            </w:r>
          </w:p>
        </w:tc>
        <w:tc>
          <w:tcPr>
            <w:tcW w:w="1416" w:type="dxa"/>
            <w:shd w:val="clear" w:color="000000" w:fill="FFFFFF"/>
            <w:vAlign w:val="center"/>
          </w:tcPr>
          <w:p w:rsidR="00857FF7" w:rsidRPr="001E0AB3" w:rsidRDefault="00857FF7" w:rsidP="001E0AB3">
            <w:pPr>
              <w:spacing w:before="0" w:line="259" w:lineRule="auto"/>
              <w:jc w:val="center"/>
              <w:rPr>
                <w:rFonts w:ascii="Times New Roman" w:eastAsiaTheme="minorEastAsia" w:hAnsi="Times New Roman"/>
                <w:sz w:val="20"/>
                <w:szCs w:val="20"/>
              </w:rPr>
            </w:pPr>
            <w:r w:rsidRPr="001E0AB3">
              <w:rPr>
                <w:rFonts w:ascii="Times New Roman" w:eastAsiaTheme="minorEastAsia" w:hAnsi="Times New Roman"/>
                <w:sz w:val="20"/>
                <w:szCs w:val="20"/>
              </w:rPr>
              <w:t>Да/Нет</w:t>
            </w:r>
          </w:p>
        </w:tc>
        <w:tc>
          <w:tcPr>
            <w:tcW w:w="1250" w:type="dxa"/>
            <w:shd w:val="clear" w:color="000000" w:fill="FFFFFF"/>
            <w:vAlign w:val="center"/>
          </w:tcPr>
          <w:p w:rsidR="00857FF7" w:rsidRPr="001E0AB3" w:rsidRDefault="00857FF7" w:rsidP="001E0AB3">
            <w:pPr>
              <w:spacing w:before="0" w:after="160" w:line="259" w:lineRule="auto"/>
              <w:jc w:val="center"/>
              <w:rPr>
                <w:rFonts w:ascii="Times New Roman" w:eastAsiaTheme="minorEastAsia" w:hAnsi="Times New Roman"/>
                <w:sz w:val="20"/>
                <w:szCs w:val="20"/>
              </w:rPr>
            </w:pPr>
            <w:r w:rsidRPr="001E0AB3">
              <w:rPr>
                <w:rFonts w:ascii="Times New Roman" w:eastAsiaTheme="minorEastAsia" w:hAnsi="Times New Roman"/>
                <w:sz w:val="20"/>
                <w:szCs w:val="20"/>
              </w:rPr>
              <w:t>Да</w:t>
            </w:r>
          </w:p>
        </w:tc>
      </w:tr>
      <w:tr w:rsidR="00857FF7" w:rsidRPr="001E0AB3" w:rsidTr="00EB7D04">
        <w:trPr>
          <w:trHeight w:val="1070"/>
        </w:trPr>
        <w:tc>
          <w:tcPr>
            <w:tcW w:w="850" w:type="dxa"/>
            <w:noWrap/>
            <w:vAlign w:val="center"/>
          </w:tcPr>
          <w:p w:rsidR="00857FF7" w:rsidRPr="001E0AB3" w:rsidRDefault="00857FF7" w:rsidP="001E0AB3">
            <w:pPr>
              <w:pStyle w:val="a6"/>
              <w:numPr>
                <w:ilvl w:val="0"/>
                <w:numId w:val="20"/>
              </w:numPr>
              <w:spacing w:after="160" w:line="259" w:lineRule="auto"/>
              <w:jc w:val="center"/>
              <w:rPr>
                <w:rFonts w:ascii="Times New Roman" w:eastAsiaTheme="minorEastAsia" w:hAnsi="Times New Roman"/>
                <w:sz w:val="20"/>
                <w:szCs w:val="20"/>
              </w:rPr>
            </w:pPr>
            <w:r w:rsidRPr="001E0AB3">
              <w:rPr>
                <w:rFonts w:ascii="Times New Roman" w:eastAsiaTheme="minorEastAsia" w:hAnsi="Times New Roman"/>
                <w:sz w:val="20"/>
                <w:szCs w:val="20"/>
              </w:rPr>
              <w:t>8.</w:t>
            </w:r>
          </w:p>
          <w:p w:rsidR="00857FF7" w:rsidRPr="001E0AB3" w:rsidRDefault="00857FF7" w:rsidP="001E0AB3">
            <w:pPr>
              <w:spacing w:before="0" w:after="160" w:line="259" w:lineRule="auto"/>
              <w:jc w:val="center"/>
              <w:rPr>
                <w:rFonts w:ascii="Times New Roman" w:eastAsiaTheme="minorEastAsia" w:hAnsi="Times New Roman"/>
                <w:sz w:val="20"/>
                <w:szCs w:val="20"/>
              </w:rPr>
            </w:pPr>
          </w:p>
          <w:p w:rsidR="00857FF7" w:rsidRPr="001E0AB3" w:rsidRDefault="00857FF7" w:rsidP="001E0AB3">
            <w:pPr>
              <w:spacing w:before="0" w:after="160" w:line="259" w:lineRule="auto"/>
              <w:jc w:val="center"/>
              <w:rPr>
                <w:rFonts w:ascii="Times New Roman" w:eastAsiaTheme="minorEastAsia" w:hAnsi="Times New Roman"/>
                <w:sz w:val="20"/>
                <w:szCs w:val="20"/>
              </w:rPr>
            </w:pPr>
          </w:p>
        </w:tc>
        <w:tc>
          <w:tcPr>
            <w:tcW w:w="3543" w:type="dxa"/>
            <w:vAlign w:val="center"/>
          </w:tcPr>
          <w:p w:rsidR="00857FF7" w:rsidRPr="001E0AB3" w:rsidRDefault="00857FF7" w:rsidP="001E0AB3">
            <w:pPr>
              <w:spacing w:before="0" w:after="160" w:line="259" w:lineRule="auto"/>
              <w:rPr>
                <w:rFonts w:ascii="Times New Roman" w:eastAsiaTheme="minorEastAsia" w:hAnsi="Times New Roman"/>
                <w:sz w:val="20"/>
                <w:szCs w:val="20"/>
              </w:rPr>
            </w:pPr>
            <w:r w:rsidRPr="001E0AB3">
              <w:rPr>
                <w:rFonts w:ascii="Times New Roman" w:eastAsiaTheme="minorEastAsia" w:hAnsi="Times New Roman"/>
                <w:sz w:val="20"/>
                <w:szCs w:val="20"/>
              </w:rPr>
              <w:t>Наличие средств оперативной связи, в т.ч, стационарных, удаленного радиуса действия в количестве не менее 8 единиц</w:t>
            </w:r>
          </w:p>
        </w:tc>
        <w:tc>
          <w:tcPr>
            <w:tcW w:w="3263" w:type="dxa"/>
            <w:vAlign w:val="center"/>
          </w:tcPr>
          <w:p w:rsidR="00857FF7" w:rsidRPr="001E0AB3" w:rsidRDefault="00857FF7" w:rsidP="001E0AB3">
            <w:pPr>
              <w:spacing w:before="0" w:after="160" w:line="259" w:lineRule="auto"/>
              <w:jc w:val="center"/>
              <w:rPr>
                <w:rFonts w:ascii="Times New Roman" w:eastAsiaTheme="minorEastAsia" w:hAnsi="Times New Roman"/>
                <w:sz w:val="20"/>
                <w:szCs w:val="20"/>
              </w:rPr>
            </w:pPr>
            <w:r w:rsidRPr="001E0AB3">
              <w:rPr>
                <w:rFonts w:ascii="Times New Roman" w:hAnsi="Times New Roman"/>
                <w:sz w:val="20"/>
                <w:szCs w:val="20"/>
              </w:rPr>
              <w:t>Письмо подтверждение в произвольном формате на фирменном бланке предприятия с печатью и подписью уполномоченного лица</w:t>
            </w:r>
          </w:p>
        </w:tc>
        <w:tc>
          <w:tcPr>
            <w:tcW w:w="1416" w:type="dxa"/>
            <w:shd w:val="clear" w:color="000000" w:fill="FFFFFF"/>
            <w:vAlign w:val="center"/>
          </w:tcPr>
          <w:p w:rsidR="00857FF7" w:rsidRPr="001E0AB3" w:rsidRDefault="00857FF7" w:rsidP="001E0AB3">
            <w:pPr>
              <w:spacing w:before="0" w:line="259" w:lineRule="auto"/>
              <w:jc w:val="center"/>
              <w:rPr>
                <w:rFonts w:ascii="Times New Roman" w:eastAsiaTheme="minorEastAsia" w:hAnsi="Times New Roman"/>
                <w:sz w:val="20"/>
                <w:szCs w:val="20"/>
              </w:rPr>
            </w:pPr>
            <w:r w:rsidRPr="001E0AB3">
              <w:rPr>
                <w:rFonts w:ascii="Times New Roman" w:eastAsiaTheme="minorEastAsia" w:hAnsi="Times New Roman"/>
                <w:sz w:val="20"/>
                <w:szCs w:val="20"/>
              </w:rPr>
              <w:t>Да/Нет</w:t>
            </w:r>
          </w:p>
        </w:tc>
        <w:tc>
          <w:tcPr>
            <w:tcW w:w="1250" w:type="dxa"/>
            <w:shd w:val="clear" w:color="000000" w:fill="FFFFFF"/>
            <w:vAlign w:val="center"/>
          </w:tcPr>
          <w:p w:rsidR="00857FF7" w:rsidRPr="001E0AB3" w:rsidRDefault="00857FF7" w:rsidP="001E0AB3">
            <w:pPr>
              <w:spacing w:before="0" w:after="160" w:line="259" w:lineRule="auto"/>
              <w:jc w:val="center"/>
              <w:rPr>
                <w:rFonts w:ascii="Times New Roman" w:eastAsiaTheme="minorEastAsia" w:hAnsi="Times New Roman"/>
                <w:sz w:val="20"/>
                <w:szCs w:val="20"/>
              </w:rPr>
            </w:pPr>
            <w:r w:rsidRPr="001E0AB3">
              <w:rPr>
                <w:rFonts w:ascii="Times New Roman" w:eastAsiaTheme="minorEastAsia" w:hAnsi="Times New Roman"/>
                <w:sz w:val="20"/>
                <w:szCs w:val="20"/>
              </w:rPr>
              <w:t>Да</w:t>
            </w:r>
          </w:p>
        </w:tc>
      </w:tr>
      <w:tr w:rsidR="004B7B31" w:rsidRPr="001E0AB3" w:rsidTr="00EB7D04">
        <w:trPr>
          <w:trHeight w:val="405"/>
        </w:trPr>
        <w:tc>
          <w:tcPr>
            <w:tcW w:w="850" w:type="dxa"/>
            <w:noWrap/>
            <w:vAlign w:val="center"/>
          </w:tcPr>
          <w:p w:rsidR="004B7B31" w:rsidRPr="001E0AB3" w:rsidRDefault="004B7B31" w:rsidP="001E0AB3">
            <w:pPr>
              <w:pStyle w:val="a6"/>
              <w:numPr>
                <w:ilvl w:val="0"/>
                <w:numId w:val="20"/>
              </w:numPr>
              <w:spacing w:after="160" w:line="259" w:lineRule="auto"/>
              <w:jc w:val="center"/>
              <w:rPr>
                <w:rFonts w:ascii="Times New Roman" w:eastAsiaTheme="minorEastAsia" w:hAnsi="Times New Roman"/>
                <w:sz w:val="20"/>
                <w:szCs w:val="20"/>
              </w:rPr>
            </w:pPr>
            <w:r w:rsidRPr="001E0AB3">
              <w:rPr>
                <w:rFonts w:ascii="Times New Roman" w:eastAsiaTheme="minorEastAsia" w:hAnsi="Times New Roman"/>
                <w:sz w:val="20"/>
                <w:szCs w:val="20"/>
              </w:rPr>
              <w:t>9.</w:t>
            </w:r>
          </w:p>
          <w:p w:rsidR="004B7B31" w:rsidRPr="001E0AB3" w:rsidRDefault="004B7B31" w:rsidP="001E0AB3">
            <w:pPr>
              <w:spacing w:before="0" w:after="160" w:line="259" w:lineRule="auto"/>
              <w:jc w:val="center"/>
              <w:rPr>
                <w:rFonts w:ascii="Times New Roman" w:eastAsiaTheme="minorEastAsia" w:hAnsi="Times New Roman"/>
                <w:sz w:val="20"/>
                <w:szCs w:val="20"/>
              </w:rPr>
            </w:pPr>
          </w:p>
          <w:p w:rsidR="004B7B31" w:rsidRPr="001E0AB3" w:rsidRDefault="004B7B31" w:rsidP="001E0AB3">
            <w:pPr>
              <w:spacing w:before="0" w:after="160" w:line="259" w:lineRule="auto"/>
              <w:jc w:val="center"/>
              <w:rPr>
                <w:rFonts w:ascii="Times New Roman" w:eastAsiaTheme="minorEastAsia" w:hAnsi="Times New Roman"/>
                <w:sz w:val="20"/>
                <w:szCs w:val="20"/>
              </w:rPr>
            </w:pPr>
          </w:p>
        </w:tc>
        <w:tc>
          <w:tcPr>
            <w:tcW w:w="3543" w:type="dxa"/>
            <w:vAlign w:val="center"/>
          </w:tcPr>
          <w:p w:rsidR="004B7B31" w:rsidRPr="001E0AB3" w:rsidRDefault="004B7B31" w:rsidP="001E0AB3">
            <w:pPr>
              <w:spacing w:before="0" w:after="160" w:line="259" w:lineRule="auto"/>
              <w:rPr>
                <w:rFonts w:ascii="Times New Roman" w:eastAsiaTheme="minorEastAsia" w:hAnsi="Times New Roman"/>
                <w:sz w:val="20"/>
                <w:szCs w:val="20"/>
              </w:rPr>
            </w:pPr>
            <w:r w:rsidRPr="001E0AB3">
              <w:rPr>
                <w:rFonts w:ascii="Times New Roman" w:eastAsiaTheme="minorEastAsia" w:hAnsi="Times New Roman"/>
                <w:sz w:val="20"/>
                <w:szCs w:val="20"/>
              </w:rPr>
              <w:t xml:space="preserve">Возможность использование </w:t>
            </w:r>
            <w:r w:rsidR="00857FF7" w:rsidRPr="001E0AB3">
              <w:rPr>
                <w:rFonts w:ascii="Times New Roman" w:eastAsiaTheme="minorEastAsia" w:hAnsi="Times New Roman"/>
                <w:sz w:val="20"/>
                <w:szCs w:val="20"/>
              </w:rPr>
              <w:t>группы быстрого реагирования (</w:t>
            </w:r>
            <w:r w:rsidRPr="001E0AB3">
              <w:rPr>
                <w:rFonts w:ascii="Times New Roman" w:eastAsiaTheme="minorEastAsia" w:hAnsi="Times New Roman"/>
                <w:sz w:val="20"/>
                <w:szCs w:val="20"/>
              </w:rPr>
              <w:t xml:space="preserve">ГБР </w:t>
            </w:r>
            <w:r w:rsidR="009D30E9" w:rsidRPr="001E0AB3">
              <w:rPr>
                <w:rFonts w:ascii="Times New Roman" w:eastAsiaTheme="minorEastAsia" w:hAnsi="Times New Roman"/>
                <w:sz w:val="20"/>
                <w:szCs w:val="20"/>
              </w:rPr>
              <w:t xml:space="preserve"> - о</w:t>
            </w:r>
            <w:r w:rsidRPr="001E0AB3">
              <w:rPr>
                <w:rFonts w:ascii="Times New Roman" w:eastAsiaTheme="minorEastAsia" w:hAnsi="Times New Roman"/>
                <w:sz w:val="20"/>
                <w:szCs w:val="20"/>
              </w:rPr>
              <w:t>перативная и мобильная группа)</w:t>
            </w:r>
            <w:r w:rsidR="009D30E9" w:rsidRPr="001E0AB3">
              <w:rPr>
                <w:rFonts w:ascii="Times New Roman" w:eastAsiaTheme="minorEastAsia" w:hAnsi="Times New Roman"/>
                <w:sz w:val="20"/>
                <w:szCs w:val="20"/>
              </w:rPr>
              <w:t xml:space="preserve">, оснащенной </w:t>
            </w:r>
            <w:r w:rsidRPr="001E0AB3">
              <w:rPr>
                <w:rFonts w:ascii="Times New Roman" w:eastAsiaTheme="minorEastAsia" w:hAnsi="Times New Roman"/>
                <w:sz w:val="20"/>
                <w:szCs w:val="20"/>
              </w:rPr>
              <w:t>не менее 3</w:t>
            </w:r>
            <w:r w:rsidR="009D30E9" w:rsidRPr="001E0AB3">
              <w:rPr>
                <w:rFonts w:ascii="Times New Roman" w:eastAsiaTheme="minorEastAsia" w:hAnsi="Times New Roman"/>
                <w:sz w:val="20"/>
                <w:szCs w:val="20"/>
              </w:rPr>
              <w:t>-мя</w:t>
            </w:r>
            <w:r w:rsidRPr="001E0AB3">
              <w:rPr>
                <w:rFonts w:ascii="Times New Roman" w:eastAsiaTheme="minorEastAsia" w:hAnsi="Times New Roman"/>
                <w:sz w:val="20"/>
                <w:szCs w:val="20"/>
              </w:rPr>
              <w:t xml:space="preserve"> единиц</w:t>
            </w:r>
            <w:r w:rsidR="009D30E9" w:rsidRPr="001E0AB3">
              <w:rPr>
                <w:rFonts w:ascii="Times New Roman" w:eastAsiaTheme="minorEastAsia" w:hAnsi="Times New Roman"/>
                <w:sz w:val="20"/>
                <w:szCs w:val="20"/>
              </w:rPr>
              <w:t>ами</w:t>
            </w:r>
            <w:r w:rsidRPr="001E0AB3">
              <w:rPr>
                <w:rFonts w:ascii="Times New Roman" w:eastAsiaTheme="minorEastAsia" w:hAnsi="Times New Roman"/>
                <w:sz w:val="20"/>
                <w:szCs w:val="20"/>
              </w:rPr>
              <w:t xml:space="preserve"> вездеходной автотехники</w:t>
            </w:r>
          </w:p>
        </w:tc>
        <w:tc>
          <w:tcPr>
            <w:tcW w:w="3263" w:type="dxa"/>
            <w:vAlign w:val="center"/>
          </w:tcPr>
          <w:p w:rsidR="004B7B31" w:rsidRPr="001E0AB3" w:rsidRDefault="009D30E9" w:rsidP="001E0AB3">
            <w:pPr>
              <w:spacing w:before="0" w:after="160" w:line="259" w:lineRule="auto"/>
              <w:jc w:val="center"/>
              <w:rPr>
                <w:rFonts w:ascii="Times New Roman" w:eastAsiaTheme="minorEastAsia" w:hAnsi="Times New Roman"/>
                <w:sz w:val="20"/>
                <w:szCs w:val="20"/>
              </w:rPr>
            </w:pPr>
            <w:r w:rsidRPr="001E0AB3">
              <w:rPr>
                <w:rFonts w:ascii="Times New Roman" w:hAnsi="Times New Roman"/>
                <w:sz w:val="20"/>
                <w:szCs w:val="20"/>
              </w:rPr>
              <w:t>Письмо подтверждение в произвольном формате на фирменном бланке предприятия с печатью и подписью уполномоченного лица</w:t>
            </w:r>
            <w:r w:rsidR="004B7B31" w:rsidRPr="001E0AB3">
              <w:rPr>
                <w:rFonts w:ascii="Times New Roman" w:eastAsiaTheme="minorEastAsia" w:hAnsi="Times New Roman"/>
                <w:sz w:val="20"/>
                <w:szCs w:val="20"/>
              </w:rPr>
              <w:t>, копии ПТС</w:t>
            </w:r>
          </w:p>
        </w:tc>
        <w:tc>
          <w:tcPr>
            <w:tcW w:w="1416" w:type="dxa"/>
            <w:shd w:val="clear" w:color="000000" w:fill="FFFFFF"/>
            <w:vAlign w:val="center"/>
          </w:tcPr>
          <w:p w:rsidR="004B7B31" w:rsidRPr="001E0AB3" w:rsidRDefault="004B7B31" w:rsidP="001E0AB3">
            <w:pPr>
              <w:spacing w:before="0" w:after="160" w:line="259" w:lineRule="auto"/>
              <w:rPr>
                <w:rFonts w:ascii="Times New Roman" w:eastAsiaTheme="minorEastAsia" w:hAnsi="Times New Roman"/>
                <w:sz w:val="20"/>
                <w:szCs w:val="20"/>
              </w:rPr>
            </w:pPr>
            <w:r w:rsidRPr="001E0AB3">
              <w:rPr>
                <w:rFonts w:ascii="Times New Roman" w:eastAsiaTheme="minorEastAsia" w:hAnsi="Times New Roman"/>
                <w:sz w:val="20"/>
                <w:szCs w:val="20"/>
              </w:rPr>
              <w:t>Да / нет</w:t>
            </w:r>
          </w:p>
        </w:tc>
        <w:tc>
          <w:tcPr>
            <w:tcW w:w="1250" w:type="dxa"/>
            <w:shd w:val="clear" w:color="000000" w:fill="FFFFFF"/>
            <w:vAlign w:val="center"/>
          </w:tcPr>
          <w:p w:rsidR="004B7B31" w:rsidRPr="001E0AB3" w:rsidRDefault="004B7B31" w:rsidP="001E0AB3">
            <w:pPr>
              <w:spacing w:before="0" w:after="160" w:line="259" w:lineRule="auto"/>
              <w:rPr>
                <w:rFonts w:ascii="Times New Roman" w:eastAsiaTheme="minorEastAsia" w:hAnsi="Times New Roman"/>
                <w:sz w:val="20"/>
                <w:szCs w:val="20"/>
              </w:rPr>
            </w:pPr>
            <w:r w:rsidRPr="001E0AB3">
              <w:rPr>
                <w:rFonts w:ascii="Times New Roman" w:eastAsiaTheme="minorEastAsia" w:hAnsi="Times New Roman"/>
                <w:sz w:val="20"/>
                <w:szCs w:val="20"/>
              </w:rPr>
              <w:t xml:space="preserve">      Да   </w:t>
            </w:r>
          </w:p>
        </w:tc>
      </w:tr>
      <w:tr w:rsidR="009D30E9" w:rsidRPr="001E0AB3" w:rsidTr="00EB7D04">
        <w:trPr>
          <w:trHeight w:val="447"/>
        </w:trPr>
        <w:tc>
          <w:tcPr>
            <w:tcW w:w="850" w:type="dxa"/>
            <w:noWrap/>
            <w:vAlign w:val="center"/>
          </w:tcPr>
          <w:p w:rsidR="009D30E9" w:rsidRPr="001E0AB3" w:rsidRDefault="009D30E9" w:rsidP="001E0AB3">
            <w:pPr>
              <w:pStyle w:val="a6"/>
              <w:numPr>
                <w:ilvl w:val="0"/>
                <w:numId w:val="20"/>
              </w:numPr>
              <w:spacing w:after="160" w:line="259" w:lineRule="auto"/>
              <w:jc w:val="center"/>
              <w:rPr>
                <w:rFonts w:ascii="Times New Roman" w:eastAsiaTheme="minorEastAsia" w:hAnsi="Times New Roman"/>
                <w:sz w:val="20"/>
                <w:szCs w:val="20"/>
              </w:rPr>
            </w:pPr>
            <w:r w:rsidRPr="001E0AB3">
              <w:rPr>
                <w:rFonts w:ascii="Times New Roman" w:eastAsiaTheme="minorEastAsia" w:hAnsi="Times New Roman"/>
                <w:sz w:val="20"/>
                <w:szCs w:val="20"/>
              </w:rPr>
              <w:t>10</w:t>
            </w:r>
          </w:p>
          <w:p w:rsidR="009D30E9" w:rsidRPr="001E0AB3" w:rsidRDefault="009D30E9" w:rsidP="001E0AB3">
            <w:pPr>
              <w:spacing w:before="0" w:after="160" w:line="259" w:lineRule="auto"/>
              <w:jc w:val="center"/>
              <w:rPr>
                <w:rFonts w:ascii="Times New Roman" w:eastAsiaTheme="minorEastAsia" w:hAnsi="Times New Roman"/>
                <w:sz w:val="20"/>
                <w:szCs w:val="20"/>
              </w:rPr>
            </w:pPr>
          </w:p>
          <w:p w:rsidR="009D30E9" w:rsidRPr="001E0AB3" w:rsidRDefault="009D30E9" w:rsidP="001E0AB3">
            <w:pPr>
              <w:spacing w:before="0" w:after="160" w:line="259" w:lineRule="auto"/>
              <w:jc w:val="center"/>
              <w:rPr>
                <w:rFonts w:ascii="Times New Roman" w:eastAsiaTheme="minorEastAsia" w:hAnsi="Times New Roman"/>
                <w:sz w:val="20"/>
                <w:szCs w:val="20"/>
              </w:rPr>
            </w:pPr>
          </w:p>
        </w:tc>
        <w:tc>
          <w:tcPr>
            <w:tcW w:w="3543" w:type="dxa"/>
            <w:vAlign w:val="center"/>
          </w:tcPr>
          <w:p w:rsidR="009D30E9" w:rsidRDefault="009D30E9" w:rsidP="00543461">
            <w:pPr>
              <w:spacing w:before="0" w:after="160" w:line="259" w:lineRule="auto"/>
              <w:rPr>
                <w:rFonts w:ascii="Times New Roman" w:eastAsiaTheme="minorEastAsia" w:hAnsi="Times New Roman"/>
                <w:sz w:val="20"/>
                <w:szCs w:val="20"/>
              </w:rPr>
            </w:pPr>
            <w:r w:rsidRPr="001E0AB3">
              <w:rPr>
                <w:rFonts w:ascii="Times New Roman" w:eastAsiaTheme="minorEastAsia" w:hAnsi="Times New Roman"/>
                <w:sz w:val="20"/>
                <w:szCs w:val="20"/>
              </w:rPr>
              <w:t xml:space="preserve">Оснащенность не менее 50% персонала </w:t>
            </w:r>
            <w:r w:rsidR="002F0C07" w:rsidRPr="001E0AB3">
              <w:rPr>
                <w:rFonts w:ascii="Times New Roman" w:eastAsiaTheme="minorEastAsia" w:hAnsi="Times New Roman"/>
                <w:sz w:val="20"/>
                <w:szCs w:val="20"/>
              </w:rPr>
              <w:t>у</w:t>
            </w:r>
            <w:r w:rsidRPr="001E0AB3">
              <w:rPr>
                <w:rFonts w:ascii="Times New Roman" w:eastAsiaTheme="minorEastAsia" w:hAnsi="Times New Roman"/>
                <w:sz w:val="20"/>
                <w:szCs w:val="20"/>
              </w:rPr>
              <w:t>частника закупки спец</w:t>
            </w:r>
            <w:r w:rsidR="00543461">
              <w:rPr>
                <w:rFonts w:ascii="Times New Roman" w:eastAsiaTheme="minorEastAsia" w:hAnsi="Times New Roman"/>
                <w:sz w:val="20"/>
                <w:szCs w:val="20"/>
              </w:rPr>
              <w:t>иальными с</w:t>
            </w:r>
            <w:r w:rsidRPr="001E0AB3">
              <w:rPr>
                <w:rFonts w:ascii="Times New Roman" w:eastAsiaTheme="minorEastAsia" w:hAnsi="Times New Roman"/>
                <w:sz w:val="20"/>
                <w:szCs w:val="20"/>
              </w:rPr>
              <w:t>редствами</w:t>
            </w:r>
          </w:p>
          <w:p w:rsidR="00543461" w:rsidRDefault="00543461" w:rsidP="00543461">
            <w:pPr>
              <w:spacing w:before="0" w:after="160" w:line="259" w:lineRule="auto"/>
              <w:rPr>
                <w:rFonts w:ascii="Times New Roman" w:eastAsiaTheme="minorEastAsia" w:hAnsi="Times New Roman"/>
                <w:sz w:val="20"/>
                <w:szCs w:val="20"/>
              </w:rPr>
            </w:pPr>
          </w:p>
          <w:p w:rsidR="00543461" w:rsidRPr="001E0AB3" w:rsidRDefault="00543461" w:rsidP="00543461">
            <w:pPr>
              <w:spacing w:before="0" w:after="160" w:line="259" w:lineRule="auto"/>
              <w:rPr>
                <w:rFonts w:ascii="Times New Roman" w:eastAsiaTheme="minorEastAsia" w:hAnsi="Times New Roman"/>
                <w:sz w:val="20"/>
                <w:szCs w:val="20"/>
              </w:rPr>
            </w:pPr>
          </w:p>
        </w:tc>
        <w:tc>
          <w:tcPr>
            <w:tcW w:w="3263" w:type="dxa"/>
            <w:vAlign w:val="center"/>
          </w:tcPr>
          <w:p w:rsidR="009D30E9" w:rsidRPr="001E0AB3" w:rsidRDefault="008A3DC4" w:rsidP="001E0AB3">
            <w:pPr>
              <w:spacing w:before="0" w:after="160" w:line="259" w:lineRule="auto"/>
              <w:jc w:val="center"/>
              <w:rPr>
                <w:rFonts w:ascii="Times New Roman" w:eastAsiaTheme="minorEastAsia" w:hAnsi="Times New Roman"/>
                <w:sz w:val="20"/>
                <w:szCs w:val="20"/>
              </w:rPr>
            </w:pPr>
            <w:r w:rsidRPr="001E0AB3">
              <w:rPr>
                <w:rFonts w:ascii="Times New Roman" w:hAnsi="Times New Roman"/>
                <w:sz w:val="20"/>
                <w:szCs w:val="20"/>
              </w:rPr>
              <w:t>Письмо подтверждение в произвольном формате на фирменном бланке предприятия с печатью и подписью уполномоченного лица</w:t>
            </w:r>
          </w:p>
        </w:tc>
        <w:tc>
          <w:tcPr>
            <w:tcW w:w="1416" w:type="dxa"/>
            <w:shd w:val="clear" w:color="000000" w:fill="FFFFFF"/>
            <w:vAlign w:val="center"/>
          </w:tcPr>
          <w:p w:rsidR="009D30E9" w:rsidRPr="001E0AB3" w:rsidRDefault="009D30E9" w:rsidP="001E0AB3">
            <w:pPr>
              <w:spacing w:before="0" w:after="160" w:line="259" w:lineRule="auto"/>
              <w:rPr>
                <w:rFonts w:ascii="Times New Roman" w:eastAsiaTheme="minorEastAsia" w:hAnsi="Times New Roman"/>
                <w:sz w:val="20"/>
                <w:szCs w:val="20"/>
              </w:rPr>
            </w:pPr>
            <w:r w:rsidRPr="001E0AB3">
              <w:rPr>
                <w:rFonts w:ascii="Times New Roman" w:eastAsiaTheme="minorEastAsia" w:hAnsi="Times New Roman"/>
                <w:sz w:val="20"/>
                <w:szCs w:val="20"/>
              </w:rPr>
              <w:t>Да / нет</w:t>
            </w:r>
          </w:p>
        </w:tc>
        <w:tc>
          <w:tcPr>
            <w:tcW w:w="1250" w:type="dxa"/>
            <w:shd w:val="clear" w:color="000000" w:fill="FFFFFF"/>
            <w:vAlign w:val="center"/>
          </w:tcPr>
          <w:p w:rsidR="009D30E9" w:rsidRPr="001E0AB3" w:rsidRDefault="009D30E9" w:rsidP="001E0AB3">
            <w:pPr>
              <w:spacing w:before="0" w:after="160" w:line="259" w:lineRule="auto"/>
              <w:rPr>
                <w:rFonts w:ascii="Times New Roman" w:eastAsiaTheme="minorEastAsia" w:hAnsi="Times New Roman"/>
                <w:sz w:val="20"/>
                <w:szCs w:val="20"/>
              </w:rPr>
            </w:pPr>
            <w:r w:rsidRPr="001E0AB3">
              <w:rPr>
                <w:rFonts w:ascii="Times New Roman" w:eastAsiaTheme="minorEastAsia" w:hAnsi="Times New Roman"/>
                <w:sz w:val="20"/>
                <w:szCs w:val="20"/>
              </w:rPr>
              <w:t xml:space="preserve">      Да   </w:t>
            </w:r>
          </w:p>
        </w:tc>
      </w:tr>
      <w:tr w:rsidR="009D30E9" w:rsidRPr="001E0AB3" w:rsidTr="00EB7D04">
        <w:trPr>
          <w:trHeight w:val="2399"/>
        </w:trPr>
        <w:tc>
          <w:tcPr>
            <w:tcW w:w="850" w:type="dxa"/>
            <w:noWrap/>
            <w:vAlign w:val="center"/>
          </w:tcPr>
          <w:p w:rsidR="009D30E9" w:rsidRPr="001E0AB3" w:rsidRDefault="00EB7D04" w:rsidP="00EB7D04">
            <w:pPr>
              <w:spacing w:after="160" w:line="259" w:lineRule="auto"/>
              <w:ind w:left="374"/>
              <w:rPr>
                <w:rFonts w:ascii="Times New Roman" w:eastAsiaTheme="minorEastAsia" w:hAnsi="Times New Roman"/>
                <w:sz w:val="20"/>
                <w:szCs w:val="20"/>
              </w:rPr>
            </w:pPr>
            <w:r>
              <w:rPr>
                <w:rFonts w:ascii="Times New Roman" w:eastAsiaTheme="minorEastAsia" w:hAnsi="Times New Roman"/>
                <w:sz w:val="20"/>
                <w:szCs w:val="20"/>
              </w:rPr>
              <w:lastRenderedPageBreak/>
              <w:t xml:space="preserve"> 8.</w:t>
            </w:r>
          </w:p>
          <w:p w:rsidR="009D30E9" w:rsidRPr="001E0AB3" w:rsidRDefault="009D30E9" w:rsidP="001E0AB3">
            <w:pPr>
              <w:spacing w:before="0" w:after="160" w:line="259" w:lineRule="auto"/>
              <w:jc w:val="center"/>
              <w:rPr>
                <w:rFonts w:ascii="Times New Roman" w:eastAsiaTheme="minorEastAsia" w:hAnsi="Times New Roman"/>
                <w:sz w:val="20"/>
                <w:szCs w:val="20"/>
              </w:rPr>
            </w:pPr>
          </w:p>
        </w:tc>
        <w:tc>
          <w:tcPr>
            <w:tcW w:w="3543" w:type="dxa"/>
            <w:vAlign w:val="center"/>
          </w:tcPr>
          <w:p w:rsidR="005331FC" w:rsidRPr="001E0AB3" w:rsidRDefault="009D30E9" w:rsidP="001E0AB3">
            <w:pPr>
              <w:spacing w:before="0" w:after="160" w:line="259" w:lineRule="auto"/>
              <w:rPr>
                <w:rFonts w:ascii="Times New Roman" w:eastAsiaTheme="minorEastAsia" w:hAnsi="Times New Roman"/>
                <w:sz w:val="20"/>
                <w:szCs w:val="20"/>
              </w:rPr>
            </w:pPr>
            <w:r w:rsidRPr="001E0AB3">
              <w:rPr>
                <w:rFonts w:ascii="Times New Roman" w:eastAsiaTheme="minorEastAsia" w:hAnsi="Times New Roman"/>
                <w:sz w:val="20"/>
                <w:szCs w:val="20"/>
              </w:rPr>
              <w:t>Готовность обеспечения 100% охранников форменной одеждой в зависимости от сезона и места несения службы, наличие названия / эмблем ЧОП на одежде</w:t>
            </w:r>
          </w:p>
        </w:tc>
        <w:tc>
          <w:tcPr>
            <w:tcW w:w="3263" w:type="dxa"/>
            <w:vAlign w:val="center"/>
          </w:tcPr>
          <w:p w:rsidR="009D30E9" w:rsidRPr="001E0AB3" w:rsidRDefault="009D30E9" w:rsidP="001E0AB3">
            <w:pPr>
              <w:spacing w:before="0" w:after="160" w:line="259" w:lineRule="auto"/>
              <w:jc w:val="center"/>
              <w:rPr>
                <w:rFonts w:ascii="Times New Roman" w:eastAsiaTheme="minorEastAsia" w:hAnsi="Times New Roman"/>
                <w:sz w:val="20"/>
                <w:szCs w:val="20"/>
              </w:rPr>
            </w:pPr>
            <w:r w:rsidRPr="001E0AB3">
              <w:rPr>
                <w:rFonts w:ascii="Times New Roman" w:hAnsi="Times New Roman"/>
                <w:sz w:val="20"/>
                <w:szCs w:val="20"/>
              </w:rPr>
              <w:t>Письмо подтверждение в произвольном формате на фирменном бланке предприятия с печатью и подписью уполномоченного лица</w:t>
            </w:r>
          </w:p>
        </w:tc>
        <w:tc>
          <w:tcPr>
            <w:tcW w:w="1416" w:type="dxa"/>
            <w:shd w:val="clear" w:color="000000" w:fill="FFFFFF"/>
            <w:vAlign w:val="center"/>
          </w:tcPr>
          <w:p w:rsidR="009D30E9" w:rsidRPr="001E0AB3" w:rsidRDefault="009D30E9" w:rsidP="001E0AB3">
            <w:pPr>
              <w:spacing w:before="0" w:after="160" w:line="259" w:lineRule="auto"/>
              <w:rPr>
                <w:rFonts w:ascii="Times New Roman" w:eastAsiaTheme="minorEastAsia" w:hAnsi="Times New Roman"/>
                <w:sz w:val="20"/>
                <w:szCs w:val="20"/>
              </w:rPr>
            </w:pPr>
            <w:r w:rsidRPr="001E0AB3">
              <w:rPr>
                <w:rFonts w:ascii="Times New Roman" w:eastAsiaTheme="minorEastAsia" w:hAnsi="Times New Roman"/>
                <w:sz w:val="20"/>
                <w:szCs w:val="20"/>
              </w:rPr>
              <w:t>Да / нет</w:t>
            </w:r>
          </w:p>
        </w:tc>
        <w:tc>
          <w:tcPr>
            <w:tcW w:w="1250" w:type="dxa"/>
            <w:shd w:val="clear" w:color="000000" w:fill="FFFFFF"/>
            <w:vAlign w:val="center"/>
          </w:tcPr>
          <w:p w:rsidR="009D30E9" w:rsidRPr="001E0AB3" w:rsidRDefault="009D30E9" w:rsidP="001E0AB3">
            <w:pPr>
              <w:spacing w:before="0" w:after="160" w:line="259" w:lineRule="auto"/>
              <w:rPr>
                <w:rFonts w:ascii="Times New Roman" w:eastAsiaTheme="minorEastAsia" w:hAnsi="Times New Roman"/>
                <w:sz w:val="20"/>
                <w:szCs w:val="20"/>
              </w:rPr>
            </w:pPr>
            <w:r w:rsidRPr="001E0AB3">
              <w:rPr>
                <w:rFonts w:ascii="Times New Roman" w:eastAsiaTheme="minorEastAsia" w:hAnsi="Times New Roman"/>
                <w:sz w:val="20"/>
                <w:szCs w:val="20"/>
              </w:rPr>
              <w:t xml:space="preserve">      Да   </w:t>
            </w:r>
          </w:p>
        </w:tc>
      </w:tr>
      <w:tr w:rsidR="00905EB1" w:rsidRPr="001E0AB3" w:rsidTr="00EB7D04">
        <w:trPr>
          <w:trHeight w:val="1306"/>
        </w:trPr>
        <w:tc>
          <w:tcPr>
            <w:tcW w:w="850" w:type="dxa"/>
            <w:noWrap/>
            <w:vAlign w:val="center"/>
          </w:tcPr>
          <w:p w:rsidR="00905EB1" w:rsidRPr="001E0AB3" w:rsidRDefault="00EB7D04" w:rsidP="001E0AB3">
            <w:pPr>
              <w:jc w:val="center"/>
              <w:rPr>
                <w:rFonts w:ascii="Times New Roman" w:eastAsiaTheme="minorEastAsia" w:hAnsi="Times New Roman"/>
                <w:sz w:val="20"/>
                <w:szCs w:val="20"/>
              </w:rPr>
            </w:pPr>
            <w:r>
              <w:rPr>
                <w:rFonts w:ascii="Times New Roman" w:eastAsiaTheme="minorEastAsia" w:hAnsi="Times New Roman"/>
                <w:sz w:val="20"/>
                <w:szCs w:val="20"/>
              </w:rPr>
              <w:t xml:space="preserve">     9.</w:t>
            </w:r>
          </w:p>
        </w:tc>
        <w:tc>
          <w:tcPr>
            <w:tcW w:w="3543" w:type="dxa"/>
            <w:vAlign w:val="center"/>
          </w:tcPr>
          <w:p w:rsidR="00905EB1" w:rsidRPr="001E0AB3" w:rsidRDefault="00905EB1" w:rsidP="00905EB1">
            <w:pPr>
              <w:spacing w:before="0" w:after="160" w:line="259" w:lineRule="auto"/>
              <w:rPr>
                <w:rFonts w:ascii="Times New Roman" w:eastAsiaTheme="minorEastAsia" w:hAnsi="Times New Roman"/>
                <w:sz w:val="20"/>
                <w:szCs w:val="20"/>
              </w:rPr>
            </w:pPr>
            <w:r w:rsidRPr="00905EB1">
              <w:rPr>
                <w:rFonts w:ascii="Times New Roman" w:eastAsiaTheme="minorEastAsia" w:hAnsi="Times New Roman"/>
                <w:sz w:val="20"/>
                <w:szCs w:val="20"/>
              </w:rPr>
              <w:t xml:space="preserve">Готовность выставлять на посты только лицензированных сотрудников охраны </w:t>
            </w:r>
          </w:p>
        </w:tc>
        <w:tc>
          <w:tcPr>
            <w:tcW w:w="3263" w:type="dxa"/>
            <w:vAlign w:val="center"/>
          </w:tcPr>
          <w:p w:rsidR="00905EB1" w:rsidRPr="001E0AB3" w:rsidRDefault="00905EB1" w:rsidP="00B26020">
            <w:pPr>
              <w:spacing w:before="0" w:after="160" w:line="259" w:lineRule="auto"/>
              <w:jc w:val="center"/>
              <w:rPr>
                <w:rFonts w:ascii="Times New Roman" w:eastAsiaTheme="minorEastAsia" w:hAnsi="Times New Roman"/>
                <w:sz w:val="20"/>
                <w:szCs w:val="20"/>
              </w:rPr>
            </w:pPr>
            <w:r>
              <w:rPr>
                <w:rFonts w:ascii="Times New Roman" w:hAnsi="Times New Roman"/>
                <w:sz w:val="20"/>
                <w:szCs w:val="20"/>
              </w:rPr>
              <w:t xml:space="preserve">Письмо подтверждение </w:t>
            </w:r>
            <w:r w:rsidRPr="001E0AB3">
              <w:rPr>
                <w:rFonts w:ascii="Times New Roman" w:hAnsi="Times New Roman"/>
                <w:sz w:val="20"/>
                <w:szCs w:val="20"/>
              </w:rPr>
              <w:t>на фирменном бланке предприятия с печатью и подписью уполномоченного лица</w:t>
            </w:r>
            <w:r>
              <w:rPr>
                <w:rFonts w:ascii="Times New Roman" w:hAnsi="Times New Roman"/>
                <w:sz w:val="20"/>
                <w:szCs w:val="20"/>
              </w:rPr>
              <w:t>, копии удостоверений охранников</w:t>
            </w:r>
          </w:p>
        </w:tc>
        <w:tc>
          <w:tcPr>
            <w:tcW w:w="1416" w:type="dxa"/>
            <w:shd w:val="clear" w:color="000000" w:fill="FFFFFF"/>
            <w:vAlign w:val="center"/>
          </w:tcPr>
          <w:p w:rsidR="00905EB1" w:rsidRPr="001E0AB3" w:rsidRDefault="00905EB1" w:rsidP="00B26020">
            <w:pPr>
              <w:spacing w:before="0" w:after="160" w:line="259" w:lineRule="auto"/>
              <w:rPr>
                <w:rFonts w:ascii="Times New Roman" w:eastAsiaTheme="minorEastAsia" w:hAnsi="Times New Roman"/>
                <w:sz w:val="20"/>
                <w:szCs w:val="20"/>
              </w:rPr>
            </w:pPr>
            <w:r w:rsidRPr="001E0AB3">
              <w:rPr>
                <w:rFonts w:ascii="Times New Roman" w:eastAsiaTheme="minorEastAsia" w:hAnsi="Times New Roman"/>
                <w:sz w:val="20"/>
                <w:szCs w:val="20"/>
              </w:rPr>
              <w:t>Да / нет</w:t>
            </w:r>
          </w:p>
        </w:tc>
        <w:tc>
          <w:tcPr>
            <w:tcW w:w="1250" w:type="dxa"/>
            <w:shd w:val="clear" w:color="000000" w:fill="FFFFFF"/>
            <w:vAlign w:val="center"/>
          </w:tcPr>
          <w:p w:rsidR="00905EB1" w:rsidRPr="001E0AB3" w:rsidRDefault="00905EB1" w:rsidP="00B26020">
            <w:pPr>
              <w:spacing w:before="0" w:after="160" w:line="259" w:lineRule="auto"/>
              <w:rPr>
                <w:rFonts w:ascii="Times New Roman" w:eastAsiaTheme="minorEastAsia" w:hAnsi="Times New Roman"/>
                <w:sz w:val="20"/>
                <w:szCs w:val="20"/>
              </w:rPr>
            </w:pPr>
            <w:r w:rsidRPr="001E0AB3">
              <w:rPr>
                <w:rFonts w:ascii="Times New Roman" w:eastAsiaTheme="minorEastAsia" w:hAnsi="Times New Roman"/>
                <w:sz w:val="20"/>
                <w:szCs w:val="20"/>
              </w:rPr>
              <w:t xml:space="preserve">      Да   </w:t>
            </w:r>
          </w:p>
        </w:tc>
      </w:tr>
      <w:tr w:rsidR="00905EB1" w:rsidRPr="001E0AB3" w:rsidTr="00EB7D04">
        <w:trPr>
          <w:trHeight w:val="1730"/>
        </w:trPr>
        <w:tc>
          <w:tcPr>
            <w:tcW w:w="850" w:type="dxa"/>
            <w:noWrap/>
            <w:vAlign w:val="center"/>
          </w:tcPr>
          <w:p w:rsidR="00905EB1" w:rsidRPr="00EB7D04" w:rsidRDefault="00905EB1" w:rsidP="00EB7D04">
            <w:pPr>
              <w:spacing w:after="160" w:line="259" w:lineRule="auto"/>
              <w:rPr>
                <w:rFonts w:ascii="Times New Roman" w:eastAsiaTheme="minorEastAsia" w:hAnsi="Times New Roman"/>
                <w:sz w:val="20"/>
                <w:szCs w:val="20"/>
              </w:rPr>
            </w:pPr>
          </w:p>
          <w:p w:rsidR="00905EB1" w:rsidRPr="001E0AB3" w:rsidRDefault="00EB7D04" w:rsidP="001E0AB3">
            <w:pPr>
              <w:spacing w:before="0" w:after="160" w:line="259" w:lineRule="auto"/>
              <w:rPr>
                <w:rFonts w:ascii="Times New Roman" w:eastAsiaTheme="minorEastAsia" w:hAnsi="Times New Roman"/>
                <w:sz w:val="20"/>
                <w:szCs w:val="20"/>
              </w:rPr>
            </w:pPr>
            <w:r>
              <w:rPr>
                <w:rFonts w:ascii="Times New Roman" w:eastAsiaTheme="minorEastAsia" w:hAnsi="Times New Roman"/>
                <w:sz w:val="20"/>
                <w:szCs w:val="20"/>
              </w:rPr>
              <w:t xml:space="preserve">      10.</w:t>
            </w:r>
          </w:p>
          <w:p w:rsidR="00905EB1" w:rsidRPr="001E0AB3" w:rsidRDefault="00905EB1" w:rsidP="001E0AB3">
            <w:pPr>
              <w:rPr>
                <w:rFonts w:ascii="Times New Roman" w:eastAsiaTheme="minorEastAsia" w:hAnsi="Times New Roman"/>
                <w:sz w:val="20"/>
                <w:szCs w:val="20"/>
              </w:rPr>
            </w:pPr>
          </w:p>
        </w:tc>
        <w:tc>
          <w:tcPr>
            <w:tcW w:w="3543" w:type="dxa"/>
            <w:vAlign w:val="center"/>
          </w:tcPr>
          <w:p w:rsidR="00905EB1" w:rsidRPr="001E0AB3" w:rsidRDefault="00905EB1" w:rsidP="001E0AB3">
            <w:pPr>
              <w:rPr>
                <w:rFonts w:ascii="Times New Roman" w:eastAsiaTheme="minorEastAsia" w:hAnsi="Times New Roman"/>
                <w:sz w:val="20"/>
                <w:szCs w:val="20"/>
              </w:rPr>
            </w:pPr>
            <w:r w:rsidRPr="001E0AB3">
              <w:rPr>
                <w:rFonts w:ascii="Times New Roman" w:eastAsiaTheme="minorEastAsia" w:hAnsi="Times New Roman"/>
                <w:sz w:val="20"/>
                <w:szCs w:val="20"/>
              </w:rPr>
              <w:t>Наличие типовых инструкций на каждый объект охраны без учета специфики объекта</w:t>
            </w:r>
          </w:p>
        </w:tc>
        <w:tc>
          <w:tcPr>
            <w:tcW w:w="3263" w:type="dxa"/>
            <w:vAlign w:val="center"/>
          </w:tcPr>
          <w:p w:rsidR="00905EB1" w:rsidRPr="001E0AB3" w:rsidRDefault="00905EB1" w:rsidP="00905EB1">
            <w:pPr>
              <w:jc w:val="center"/>
              <w:rPr>
                <w:rFonts w:ascii="Times New Roman" w:eastAsiaTheme="minorEastAsia" w:hAnsi="Times New Roman"/>
                <w:sz w:val="20"/>
                <w:szCs w:val="20"/>
              </w:rPr>
            </w:pPr>
            <w:r w:rsidRPr="001E0AB3">
              <w:rPr>
                <w:rFonts w:ascii="Times New Roman" w:hAnsi="Times New Roman"/>
                <w:sz w:val="20"/>
                <w:szCs w:val="20"/>
              </w:rPr>
              <w:t>Письмо подтверждение в произвольном формате на фирменном бланке предприятия с печатью и подписью уполномоченного лица</w:t>
            </w:r>
            <w:r w:rsidRPr="001E0AB3">
              <w:rPr>
                <w:rFonts w:ascii="Times New Roman" w:eastAsiaTheme="minorEastAsia" w:hAnsi="Times New Roman"/>
                <w:sz w:val="20"/>
                <w:szCs w:val="20"/>
              </w:rPr>
              <w:t>, копии разработанных документов, подписанные руководителем</w:t>
            </w:r>
          </w:p>
        </w:tc>
        <w:tc>
          <w:tcPr>
            <w:tcW w:w="1416" w:type="dxa"/>
            <w:shd w:val="clear" w:color="000000" w:fill="FFFFFF"/>
            <w:vAlign w:val="center"/>
          </w:tcPr>
          <w:p w:rsidR="00905EB1" w:rsidRPr="001E0AB3" w:rsidRDefault="00905EB1" w:rsidP="001E0AB3">
            <w:pPr>
              <w:rPr>
                <w:rFonts w:ascii="Times New Roman" w:eastAsiaTheme="minorEastAsia" w:hAnsi="Times New Roman"/>
                <w:sz w:val="20"/>
                <w:szCs w:val="20"/>
              </w:rPr>
            </w:pPr>
            <w:r w:rsidRPr="001E0AB3">
              <w:rPr>
                <w:rFonts w:ascii="Times New Roman" w:eastAsiaTheme="minorEastAsia" w:hAnsi="Times New Roman"/>
                <w:sz w:val="20"/>
                <w:szCs w:val="20"/>
              </w:rPr>
              <w:t xml:space="preserve">    Да /Нет</w:t>
            </w:r>
          </w:p>
        </w:tc>
        <w:tc>
          <w:tcPr>
            <w:tcW w:w="1250" w:type="dxa"/>
            <w:shd w:val="clear" w:color="000000" w:fill="FFFFFF"/>
            <w:vAlign w:val="center"/>
          </w:tcPr>
          <w:p w:rsidR="00905EB1" w:rsidRPr="001E0AB3" w:rsidRDefault="00905EB1" w:rsidP="001E0AB3">
            <w:pPr>
              <w:rPr>
                <w:rFonts w:ascii="Times New Roman" w:eastAsiaTheme="minorEastAsia" w:hAnsi="Times New Roman"/>
                <w:sz w:val="20"/>
                <w:szCs w:val="20"/>
              </w:rPr>
            </w:pPr>
            <w:r w:rsidRPr="001E0AB3">
              <w:rPr>
                <w:rFonts w:ascii="Times New Roman" w:eastAsiaTheme="minorEastAsia" w:hAnsi="Times New Roman"/>
                <w:sz w:val="20"/>
                <w:szCs w:val="20"/>
              </w:rPr>
              <w:t xml:space="preserve">      Да </w:t>
            </w:r>
          </w:p>
        </w:tc>
      </w:tr>
      <w:tr w:rsidR="00905EB1" w:rsidRPr="001E0AB3" w:rsidTr="00EB7D04">
        <w:trPr>
          <w:trHeight w:val="435"/>
        </w:trPr>
        <w:tc>
          <w:tcPr>
            <w:tcW w:w="850" w:type="dxa"/>
            <w:noWrap/>
            <w:vAlign w:val="center"/>
          </w:tcPr>
          <w:p w:rsidR="00EB7D04" w:rsidRDefault="00EB7D04" w:rsidP="00EB7D04">
            <w:pPr>
              <w:spacing w:after="160" w:line="259" w:lineRule="auto"/>
              <w:ind w:left="374"/>
              <w:rPr>
                <w:rFonts w:ascii="Times New Roman" w:eastAsiaTheme="minorEastAsia" w:hAnsi="Times New Roman"/>
                <w:sz w:val="20"/>
                <w:szCs w:val="20"/>
              </w:rPr>
            </w:pPr>
          </w:p>
          <w:p w:rsidR="00905EB1" w:rsidRPr="00EB7D04" w:rsidRDefault="00EB7D04" w:rsidP="00EB7D04">
            <w:pPr>
              <w:spacing w:after="160" w:line="259" w:lineRule="auto"/>
              <w:rPr>
                <w:rFonts w:ascii="Times New Roman" w:eastAsiaTheme="minorEastAsia" w:hAnsi="Times New Roman"/>
                <w:sz w:val="20"/>
                <w:szCs w:val="20"/>
              </w:rPr>
            </w:pPr>
            <w:r>
              <w:rPr>
                <w:rFonts w:ascii="Times New Roman" w:eastAsiaTheme="minorEastAsia" w:hAnsi="Times New Roman"/>
                <w:sz w:val="20"/>
                <w:szCs w:val="20"/>
              </w:rPr>
              <w:t xml:space="preserve">      11.</w:t>
            </w:r>
          </w:p>
          <w:p w:rsidR="00905EB1" w:rsidRPr="001E0AB3" w:rsidRDefault="00905EB1" w:rsidP="001E0AB3">
            <w:pPr>
              <w:spacing w:before="0" w:after="160" w:line="259" w:lineRule="auto"/>
              <w:rPr>
                <w:rFonts w:ascii="Times New Roman" w:eastAsiaTheme="minorEastAsia" w:hAnsi="Times New Roman"/>
                <w:sz w:val="20"/>
                <w:szCs w:val="20"/>
              </w:rPr>
            </w:pPr>
          </w:p>
          <w:p w:rsidR="00905EB1" w:rsidRPr="001E0AB3" w:rsidRDefault="00905EB1" w:rsidP="001E0AB3">
            <w:pPr>
              <w:spacing w:before="0" w:after="160" w:line="259" w:lineRule="auto"/>
              <w:rPr>
                <w:rFonts w:ascii="Times New Roman" w:eastAsiaTheme="minorEastAsia" w:hAnsi="Times New Roman"/>
                <w:sz w:val="20"/>
                <w:szCs w:val="20"/>
              </w:rPr>
            </w:pPr>
          </w:p>
        </w:tc>
        <w:tc>
          <w:tcPr>
            <w:tcW w:w="3543" w:type="dxa"/>
            <w:vAlign w:val="center"/>
          </w:tcPr>
          <w:p w:rsidR="00905EB1" w:rsidRPr="001E0AB3" w:rsidRDefault="00905EB1" w:rsidP="001E0AB3">
            <w:pPr>
              <w:spacing w:before="0" w:after="160" w:line="259" w:lineRule="auto"/>
              <w:rPr>
                <w:rFonts w:ascii="Times New Roman" w:eastAsiaTheme="minorEastAsia" w:hAnsi="Times New Roman"/>
                <w:sz w:val="20"/>
                <w:szCs w:val="20"/>
              </w:rPr>
            </w:pPr>
            <w:r w:rsidRPr="001E0AB3">
              <w:rPr>
                <w:rFonts w:ascii="Times New Roman" w:eastAsiaTheme="minorEastAsia" w:hAnsi="Times New Roman"/>
                <w:sz w:val="20"/>
                <w:szCs w:val="20"/>
              </w:rPr>
              <w:t>Наличие плана действий при чрезвычайных ситуациях (ЧС)</w:t>
            </w:r>
          </w:p>
        </w:tc>
        <w:tc>
          <w:tcPr>
            <w:tcW w:w="3263" w:type="dxa"/>
            <w:vAlign w:val="center"/>
          </w:tcPr>
          <w:p w:rsidR="00905EB1" w:rsidRPr="001E0AB3" w:rsidRDefault="00905EB1" w:rsidP="001E0AB3">
            <w:pPr>
              <w:spacing w:before="0" w:after="160" w:line="259" w:lineRule="auto"/>
              <w:jc w:val="center"/>
              <w:rPr>
                <w:rFonts w:ascii="Times New Roman" w:eastAsiaTheme="minorEastAsia" w:hAnsi="Times New Roman"/>
                <w:sz w:val="20"/>
                <w:szCs w:val="20"/>
              </w:rPr>
            </w:pPr>
            <w:r w:rsidRPr="001E0AB3">
              <w:rPr>
                <w:rFonts w:ascii="Times New Roman" w:eastAsiaTheme="minorEastAsia" w:hAnsi="Times New Roman"/>
                <w:sz w:val="20"/>
                <w:szCs w:val="20"/>
              </w:rPr>
              <w:t>Копия плана действий при чрезвычайных ситуациях (ЧС), подписанная руководителем</w:t>
            </w:r>
          </w:p>
        </w:tc>
        <w:tc>
          <w:tcPr>
            <w:tcW w:w="1416" w:type="dxa"/>
            <w:shd w:val="clear" w:color="000000" w:fill="FFFFFF"/>
            <w:vAlign w:val="center"/>
          </w:tcPr>
          <w:p w:rsidR="00905EB1" w:rsidRPr="001E0AB3" w:rsidRDefault="00905EB1" w:rsidP="001E0AB3">
            <w:pPr>
              <w:spacing w:before="0" w:after="160" w:line="259" w:lineRule="auto"/>
              <w:rPr>
                <w:rFonts w:ascii="Times New Roman" w:eastAsiaTheme="minorEastAsia" w:hAnsi="Times New Roman"/>
                <w:sz w:val="20"/>
                <w:szCs w:val="20"/>
              </w:rPr>
            </w:pPr>
            <w:r w:rsidRPr="001E0AB3">
              <w:rPr>
                <w:rFonts w:ascii="Times New Roman" w:eastAsiaTheme="minorEastAsia" w:hAnsi="Times New Roman"/>
                <w:sz w:val="20"/>
                <w:szCs w:val="20"/>
              </w:rPr>
              <w:t xml:space="preserve">   Да / Нет</w:t>
            </w:r>
          </w:p>
        </w:tc>
        <w:tc>
          <w:tcPr>
            <w:tcW w:w="1250" w:type="dxa"/>
            <w:shd w:val="clear" w:color="000000" w:fill="FFFFFF"/>
            <w:vAlign w:val="center"/>
          </w:tcPr>
          <w:p w:rsidR="00905EB1" w:rsidRPr="001E0AB3" w:rsidRDefault="00905EB1" w:rsidP="001E0AB3">
            <w:pPr>
              <w:spacing w:before="0" w:after="160" w:line="259" w:lineRule="auto"/>
              <w:rPr>
                <w:rFonts w:ascii="Times New Roman" w:eastAsiaTheme="minorEastAsia" w:hAnsi="Times New Roman"/>
                <w:sz w:val="20"/>
                <w:szCs w:val="20"/>
              </w:rPr>
            </w:pPr>
            <w:r w:rsidRPr="001E0AB3">
              <w:rPr>
                <w:rFonts w:ascii="Times New Roman" w:eastAsiaTheme="minorEastAsia" w:hAnsi="Times New Roman"/>
                <w:sz w:val="20"/>
                <w:szCs w:val="20"/>
              </w:rPr>
              <w:t xml:space="preserve">      Да</w:t>
            </w:r>
          </w:p>
        </w:tc>
      </w:tr>
      <w:tr w:rsidR="00905EB1" w:rsidRPr="001E0AB3" w:rsidTr="00EB7D04">
        <w:trPr>
          <w:trHeight w:val="300"/>
        </w:trPr>
        <w:tc>
          <w:tcPr>
            <w:tcW w:w="850" w:type="dxa"/>
            <w:noWrap/>
            <w:vAlign w:val="center"/>
          </w:tcPr>
          <w:p w:rsidR="00905EB1" w:rsidRPr="00EB7D04" w:rsidRDefault="00EB7D04" w:rsidP="00EB7D04">
            <w:pPr>
              <w:spacing w:after="160" w:line="259" w:lineRule="auto"/>
              <w:ind w:left="374"/>
              <w:jc w:val="center"/>
              <w:rPr>
                <w:rFonts w:ascii="Times New Roman" w:eastAsiaTheme="minorEastAsia" w:hAnsi="Times New Roman"/>
                <w:sz w:val="20"/>
                <w:szCs w:val="20"/>
              </w:rPr>
            </w:pPr>
            <w:r w:rsidRPr="00EB7D04">
              <w:rPr>
                <w:rFonts w:ascii="Times New Roman" w:eastAsiaTheme="minorEastAsia" w:hAnsi="Times New Roman"/>
                <w:sz w:val="20"/>
                <w:szCs w:val="20"/>
              </w:rPr>
              <w:t>12.</w:t>
            </w:r>
          </w:p>
          <w:p w:rsidR="00905EB1" w:rsidRPr="001E0AB3" w:rsidRDefault="00905EB1" w:rsidP="001E0AB3">
            <w:pPr>
              <w:spacing w:before="0" w:after="160" w:line="259" w:lineRule="auto"/>
              <w:rPr>
                <w:rFonts w:ascii="Times New Roman" w:eastAsiaTheme="minorEastAsia" w:hAnsi="Times New Roman"/>
                <w:sz w:val="20"/>
                <w:szCs w:val="20"/>
              </w:rPr>
            </w:pPr>
          </w:p>
        </w:tc>
        <w:tc>
          <w:tcPr>
            <w:tcW w:w="3543" w:type="dxa"/>
            <w:vAlign w:val="center"/>
          </w:tcPr>
          <w:p w:rsidR="00905EB1" w:rsidRPr="001E0AB3" w:rsidRDefault="00905EB1" w:rsidP="001E0AB3">
            <w:pPr>
              <w:spacing w:before="0" w:after="160" w:line="259" w:lineRule="auto"/>
              <w:rPr>
                <w:rFonts w:ascii="Times New Roman" w:eastAsiaTheme="minorEastAsia" w:hAnsi="Times New Roman"/>
                <w:sz w:val="20"/>
                <w:szCs w:val="20"/>
              </w:rPr>
            </w:pPr>
            <w:r w:rsidRPr="001E0AB3">
              <w:rPr>
                <w:rFonts w:ascii="Times New Roman" w:eastAsiaTheme="minorEastAsia" w:hAnsi="Times New Roman"/>
                <w:sz w:val="20"/>
                <w:szCs w:val="20"/>
              </w:rPr>
              <w:t>Подтверждение наличия у 100%  охранного персонала удостоверений частного охранника и медицинских заключений о годности по состоянию здоровья для работы в условиях Крайнего Севера</w:t>
            </w:r>
          </w:p>
        </w:tc>
        <w:tc>
          <w:tcPr>
            <w:tcW w:w="3263" w:type="dxa"/>
            <w:vAlign w:val="center"/>
          </w:tcPr>
          <w:p w:rsidR="00905EB1" w:rsidRPr="001E0AB3" w:rsidRDefault="00905EB1" w:rsidP="001E0AB3">
            <w:pPr>
              <w:spacing w:before="0" w:after="160" w:line="259" w:lineRule="auto"/>
              <w:jc w:val="center"/>
              <w:rPr>
                <w:rFonts w:ascii="Times New Roman" w:eastAsiaTheme="minorEastAsia" w:hAnsi="Times New Roman"/>
                <w:sz w:val="20"/>
                <w:szCs w:val="20"/>
              </w:rPr>
            </w:pPr>
          </w:p>
          <w:p w:rsidR="00905EB1" w:rsidRPr="00EB7D04" w:rsidRDefault="00905EB1" w:rsidP="00EB7D04">
            <w:pPr>
              <w:spacing w:before="0" w:after="160" w:line="259" w:lineRule="auto"/>
              <w:jc w:val="center"/>
              <w:rPr>
                <w:rFonts w:ascii="Times New Roman" w:eastAsiaTheme="minorEastAsia" w:hAnsi="Times New Roman"/>
                <w:sz w:val="20"/>
                <w:szCs w:val="20"/>
              </w:rPr>
            </w:pPr>
            <w:r w:rsidRPr="001E0AB3">
              <w:rPr>
                <w:rFonts w:ascii="Times New Roman" w:hAnsi="Times New Roman"/>
                <w:sz w:val="20"/>
                <w:szCs w:val="20"/>
              </w:rPr>
              <w:t>Письмо подтверждение в произвольном формате на фирменном бланке предприятия с печатью и подписью уполномоченного лица, к</w:t>
            </w:r>
            <w:r w:rsidRPr="001E0AB3">
              <w:rPr>
                <w:rFonts w:ascii="Times New Roman" w:eastAsiaTheme="minorEastAsia" w:hAnsi="Times New Roman"/>
                <w:sz w:val="20"/>
                <w:szCs w:val="20"/>
              </w:rPr>
              <w:t>опии удостоверений частного охранника на всех сотрудников. Копии медицинских заключений</w:t>
            </w:r>
          </w:p>
        </w:tc>
        <w:tc>
          <w:tcPr>
            <w:tcW w:w="1416" w:type="dxa"/>
            <w:shd w:val="clear" w:color="000000" w:fill="FFFFFF"/>
            <w:vAlign w:val="center"/>
          </w:tcPr>
          <w:p w:rsidR="00905EB1" w:rsidRPr="001E0AB3" w:rsidRDefault="00905EB1" w:rsidP="001E0AB3">
            <w:pPr>
              <w:spacing w:before="0" w:after="160" w:line="259" w:lineRule="auto"/>
              <w:rPr>
                <w:rFonts w:ascii="Times New Roman" w:eastAsiaTheme="minorEastAsia" w:hAnsi="Times New Roman"/>
                <w:sz w:val="20"/>
                <w:szCs w:val="20"/>
              </w:rPr>
            </w:pPr>
            <w:r w:rsidRPr="001E0AB3">
              <w:rPr>
                <w:rFonts w:ascii="Times New Roman" w:eastAsiaTheme="minorEastAsia" w:hAnsi="Times New Roman"/>
                <w:sz w:val="20"/>
                <w:szCs w:val="20"/>
              </w:rPr>
              <w:t xml:space="preserve">   Да / Нет</w:t>
            </w:r>
          </w:p>
        </w:tc>
        <w:tc>
          <w:tcPr>
            <w:tcW w:w="1250" w:type="dxa"/>
            <w:shd w:val="clear" w:color="000000" w:fill="FFFFFF"/>
            <w:vAlign w:val="center"/>
          </w:tcPr>
          <w:p w:rsidR="00905EB1" w:rsidRPr="001E0AB3" w:rsidRDefault="00905EB1" w:rsidP="001E0AB3">
            <w:pPr>
              <w:spacing w:before="0" w:after="160" w:line="259" w:lineRule="auto"/>
              <w:rPr>
                <w:rFonts w:ascii="Times New Roman" w:eastAsiaTheme="minorEastAsia" w:hAnsi="Times New Roman"/>
                <w:sz w:val="20"/>
                <w:szCs w:val="20"/>
              </w:rPr>
            </w:pPr>
            <w:r w:rsidRPr="001E0AB3">
              <w:rPr>
                <w:rFonts w:ascii="Times New Roman" w:eastAsiaTheme="minorEastAsia" w:hAnsi="Times New Roman"/>
                <w:sz w:val="20"/>
                <w:szCs w:val="20"/>
              </w:rPr>
              <w:t xml:space="preserve">      Да</w:t>
            </w:r>
          </w:p>
        </w:tc>
      </w:tr>
      <w:tr w:rsidR="00905EB1" w:rsidRPr="001E0AB3" w:rsidTr="00EB7D04">
        <w:trPr>
          <w:trHeight w:val="720"/>
        </w:trPr>
        <w:tc>
          <w:tcPr>
            <w:tcW w:w="850" w:type="dxa"/>
            <w:noWrap/>
            <w:vAlign w:val="center"/>
          </w:tcPr>
          <w:p w:rsidR="00905EB1" w:rsidRPr="00EB7D04" w:rsidRDefault="00EB7D04" w:rsidP="00EB7D04">
            <w:pPr>
              <w:spacing w:after="160" w:line="259" w:lineRule="auto"/>
              <w:ind w:left="374"/>
              <w:jc w:val="center"/>
              <w:rPr>
                <w:rFonts w:ascii="Times New Roman" w:eastAsiaTheme="minorEastAsia" w:hAnsi="Times New Roman"/>
                <w:sz w:val="20"/>
                <w:szCs w:val="20"/>
              </w:rPr>
            </w:pPr>
            <w:r>
              <w:rPr>
                <w:rFonts w:ascii="Times New Roman" w:eastAsiaTheme="minorEastAsia" w:hAnsi="Times New Roman"/>
                <w:sz w:val="20"/>
                <w:szCs w:val="20"/>
              </w:rPr>
              <w:t>13.</w:t>
            </w:r>
          </w:p>
          <w:p w:rsidR="00905EB1" w:rsidRPr="001E0AB3" w:rsidRDefault="00905EB1" w:rsidP="001E0AB3">
            <w:pPr>
              <w:spacing w:before="0" w:after="160" w:line="259" w:lineRule="auto"/>
              <w:rPr>
                <w:rFonts w:ascii="Times New Roman" w:eastAsiaTheme="minorEastAsia" w:hAnsi="Times New Roman"/>
                <w:sz w:val="20"/>
                <w:szCs w:val="20"/>
              </w:rPr>
            </w:pPr>
          </w:p>
          <w:p w:rsidR="00905EB1" w:rsidRPr="001E0AB3" w:rsidRDefault="00905EB1" w:rsidP="001E0AB3">
            <w:pPr>
              <w:spacing w:before="0" w:after="160" w:line="259" w:lineRule="auto"/>
              <w:rPr>
                <w:rFonts w:ascii="Times New Roman" w:eastAsiaTheme="minorEastAsia" w:hAnsi="Times New Roman"/>
                <w:sz w:val="20"/>
                <w:szCs w:val="20"/>
              </w:rPr>
            </w:pPr>
          </w:p>
        </w:tc>
        <w:tc>
          <w:tcPr>
            <w:tcW w:w="3543" w:type="dxa"/>
            <w:vAlign w:val="center"/>
          </w:tcPr>
          <w:p w:rsidR="00905EB1" w:rsidRPr="001E0AB3" w:rsidRDefault="00905EB1" w:rsidP="001E0AB3">
            <w:pPr>
              <w:spacing w:before="0" w:after="160" w:line="259" w:lineRule="auto"/>
              <w:rPr>
                <w:rFonts w:ascii="Times New Roman" w:eastAsiaTheme="minorEastAsia" w:hAnsi="Times New Roman"/>
                <w:sz w:val="20"/>
                <w:szCs w:val="20"/>
              </w:rPr>
            </w:pPr>
            <w:r w:rsidRPr="001E0AB3">
              <w:rPr>
                <w:rFonts w:ascii="Times New Roman" w:eastAsiaTheme="minorEastAsia" w:hAnsi="Times New Roman"/>
                <w:sz w:val="20"/>
                <w:szCs w:val="20"/>
              </w:rPr>
              <w:t>Подтверждение наличия 100%  персонала обученного требованиям в области промышленной, пожарной безопасности, охраны труда, окружающей среды и реагирование на чрезвычайную ситуацию для выполнения работ по договору</w:t>
            </w:r>
          </w:p>
        </w:tc>
        <w:tc>
          <w:tcPr>
            <w:tcW w:w="3263" w:type="dxa"/>
            <w:vAlign w:val="center"/>
          </w:tcPr>
          <w:p w:rsidR="00905EB1" w:rsidRPr="001E0AB3" w:rsidRDefault="00905EB1" w:rsidP="001E0AB3">
            <w:pPr>
              <w:spacing w:before="0" w:after="160" w:line="259" w:lineRule="auto"/>
              <w:jc w:val="center"/>
              <w:rPr>
                <w:rFonts w:ascii="Times New Roman" w:eastAsiaTheme="minorEastAsia" w:hAnsi="Times New Roman"/>
                <w:sz w:val="20"/>
                <w:szCs w:val="20"/>
              </w:rPr>
            </w:pPr>
            <w:r w:rsidRPr="001E0AB3">
              <w:rPr>
                <w:rFonts w:ascii="Times New Roman" w:hAnsi="Times New Roman"/>
                <w:sz w:val="20"/>
                <w:szCs w:val="20"/>
              </w:rPr>
              <w:t xml:space="preserve">Письмо подтверждение в произвольном формате на фирменном бланке предприятия с печатью и подписью уполномоченного лица, </w:t>
            </w:r>
            <w:r w:rsidRPr="001E0AB3">
              <w:rPr>
                <w:rFonts w:ascii="Times New Roman" w:eastAsiaTheme="minorEastAsia" w:hAnsi="Times New Roman"/>
                <w:sz w:val="20"/>
                <w:szCs w:val="20"/>
              </w:rPr>
              <w:t>Копия удостоверений о прохождения обучения на всех сотрудников. Копии зачетных ведомостей, подписанные руководителем</w:t>
            </w:r>
          </w:p>
        </w:tc>
        <w:tc>
          <w:tcPr>
            <w:tcW w:w="1416" w:type="dxa"/>
            <w:shd w:val="clear" w:color="000000" w:fill="FFFFFF"/>
            <w:vAlign w:val="center"/>
          </w:tcPr>
          <w:p w:rsidR="00905EB1" w:rsidRPr="001E0AB3" w:rsidRDefault="00905EB1" w:rsidP="001E0AB3">
            <w:pPr>
              <w:spacing w:before="0" w:after="160" w:line="259" w:lineRule="auto"/>
              <w:rPr>
                <w:rFonts w:ascii="Times New Roman" w:eastAsiaTheme="minorEastAsia" w:hAnsi="Times New Roman"/>
                <w:sz w:val="20"/>
                <w:szCs w:val="20"/>
              </w:rPr>
            </w:pPr>
            <w:r w:rsidRPr="001E0AB3">
              <w:rPr>
                <w:rFonts w:ascii="Times New Roman" w:eastAsiaTheme="minorEastAsia" w:hAnsi="Times New Roman"/>
                <w:sz w:val="20"/>
                <w:szCs w:val="20"/>
              </w:rPr>
              <w:t xml:space="preserve">   Да / Нет</w:t>
            </w:r>
          </w:p>
        </w:tc>
        <w:tc>
          <w:tcPr>
            <w:tcW w:w="1250" w:type="dxa"/>
            <w:shd w:val="clear" w:color="000000" w:fill="FFFFFF"/>
            <w:vAlign w:val="center"/>
          </w:tcPr>
          <w:p w:rsidR="00905EB1" w:rsidRPr="001E0AB3" w:rsidRDefault="00905EB1" w:rsidP="001E0AB3">
            <w:pPr>
              <w:spacing w:before="0" w:after="160" w:line="259" w:lineRule="auto"/>
              <w:rPr>
                <w:rFonts w:ascii="Times New Roman" w:eastAsiaTheme="minorEastAsia" w:hAnsi="Times New Roman"/>
                <w:sz w:val="20"/>
                <w:szCs w:val="20"/>
              </w:rPr>
            </w:pPr>
            <w:r w:rsidRPr="001E0AB3">
              <w:rPr>
                <w:rFonts w:ascii="Times New Roman" w:eastAsiaTheme="minorEastAsia" w:hAnsi="Times New Roman"/>
                <w:sz w:val="20"/>
                <w:szCs w:val="20"/>
              </w:rPr>
              <w:t xml:space="preserve">      Да</w:t>
            </w:r>
          </w:p>
        </w:tc>
      </w:tr>
      <w:tr w:rsidR="00905EB1" w:rsidRPr="001E0AB3" w:rsidTr="00EB7D04">
        <w:trPr>
          <w:trHeight w:val="450"/>
        </w:trPr>
        <w:tc>
          <w:tcPr>
            <w:tcW w:w="850" w:type="dxa"/>
            <w:noWrap/>
            <w:vAlign w:val="center"/>
          </w:tcPr>
          <w:p w:rsidR="00905EB1" w:rsidRPr="00EB7D04" w:rsidRDefault="00EB7D04" w:rsidP="00EB7D04">
            <w:pPr>
              <w:spacing w:after="160" w:line="259" w:lineRule="auto"/>
              <w:ind w:left="374"/>
              <w:jc w:val="center"/>
              <w:rPr>
                <w:rFonts w:ascii="Times New Roman" w:eastAsiaTheme="minorEastAsia" w:hAnsi="Times New Roman"/>
                <w:sz w:val="20"/>
                <w:szCs w:val="20"/>
              </w:rPr>
            </w:pPr>
            <w:r>
              <w:rPr>
                <w:rFonts w:ascii="Times New Roman" w:eastAsiaTheme="minorEastAsia" w:hAnsi="Times New Roman"/>
                <w:sz w:val="20"/>
                <w:szCs w:val="20"/>
              </w:rPr>
              <w:lastRenderedPageBreak/>
              <w:t>14.</w:t>
            </w:r>
          </w:p>
          <w:p w:rsidR="00905EB1" w:rsidRPr="001E0AB3" w:rsidRDefault="00905EB1" w:rsidP="001E0AB3">
            <w:pPr>
              <w:spacing w:before="0" w:after="160" w:line="259" w:lineRule="auto"/>
              <w:rPr>
                <w:rFonts w:ascii="Times New Roman" w:eastAsiaTheme="minorEastAsia" w:hAnsi="Times New Roman"/>
                <w:sz w:val="20"/>
                <w:szCs w:val="20"/>
              </w:rPr>
            </w:pPr>
          </w:p>
          <w:p w:rsidR="00905EB1" w:rsidRPr="001E0AB3" w:rsidRDefault="00905EB1" w:rsidP="001E0AB3">
            <w:pPr>
              <w:spacing w:before="0" w:after="160" w:line="259" w:lineRule="auto"/>
              <w:rPr>
                <w:rFonts w:ascii="Times New Roman" w:eastAsiaTheme="minorEastAsia" w:hAnsi="Times New Roman"/>
                <w:sz w:val="20"/>
                <w:szCs w:val="20"/>
              </w:rPr>
            </w:pPr>
          </w:p>
        </w:tc>
        <w:tc>
          <w:tcPr>
            <w:tcW w:w="3543" w:type="dxa"/>
            <w:vAlign w:val="center"/>
          </w:tcPr>
          <w:p w:rsidR="00905EB1" w:rsidRPr="001E0AB3" w:rsidRDefault="00905EB1" w:rsidP="001E0AB3">
            <w:pPr>
              <w:spacing w:before="0" w:after="160" w:line="259" w:lineRule="auto"/>
              <w:rPr>
                <w:rFonts w:ascii="Times New Roman" w:eastAsiaTheme="minorEastAsia" w:hAnsi="Times New Roman"/>
                <w:sz w:val="20"/>
                <w:szCs w:val="20"/>
              </w:rPr>
            </w:pPr>
            <w:r w:rsidRPr="001E0AB3">
              <w:rPr>
                <w:rFonts w:ascii="Times New Roman" w:eastAsiaTheme="minorEastAsia" w:hAnsi="Times New Roman"/>
                <w:sz w:val="20"/>
                <w:szCs w:val="20"/>
              </w:rPr>
              <w:t>Отсутствие инцидентов,  связанных с несчастными случаями и гибелью людей при исполнении обязательств по договорам</w:t>
            </w:r>
            <w:r w:rsidRPr="001E0AB3">
              <w:rPr>
                <w:rFonts w:ascii="Times New Roman" w:hAnsi="Times New Roman"/>
                <w:sz w:val="20"/>
                <w:szCs w:val="20"/>
              </w:rPr>
              <w:t>(за последние 5 лет)</w:t>
            </w:r>
          </w:p>
        </w:tc>
        <w:tc>
          <w:tcPr>
            <w:tcW w:w="3263" w:type="dxa"/>
            <w:vAlign w:val="center"/>
          </w:tcPr>
          <w:p w:rsidR="00905EB1" w:rsidRPr="001E0AB3" w:rsidRDefault="00905EB1" w:rsidP="00543461">
            <w:pPr>
              <w:spacing w:before="0" w:after="160" w:line="259" w:lineRule="auto"/>
              <w:jc w:val="center"/>
              <w:rPr>
                <w:rFonts w:ascii="Times New Roman" w:eastAsiaTheme="minorEastAsia" w:hAnsi="Times New Roman"/>
                <w:sz w:val="20"/>
                <w:szCs w:val="20"/>
              </w:rPr>
            </w:pPr>
            <w:r w:rsidRPr="001E0AB3">
              <w:rPr>
                <w:rFonts w:ascii="Times New Roman" w:hAnsi="Times New Roman"/>
                <w:sz w:val="20"/>
                <w:szCs w:val="20"/>
              </w:rPr>
              <w:t xml:space="preserve">Письмо подтверждение в произвольном формате на фирменном бланке предприятия с печатью и подписью уполномоченного лица. </w:t>
            </w:r>
            <w:r>
              <w:rPr>
                <w:rFonts w:ascii="Times New Roman" w:eastAsiaTheme="minorEastAsia" w:hAnsi="Times New Roman"/>
                <w:color w:val="FF0000"/>
                <w:sz w:val="20"/>
                <w:szCs w:val="20"/>
              </w:rPr>
              <w:t xml:space="preserve"> </w:t>
            </w:r>
          </w:p>
        </w:tc>
        <w:tc>
          <w:tcPr>
            <w:tcW w:w="1416" w:type="dxa"/>
            <w:shd w:val="clear" w:color="000000" w:fill="FFFFFF"/>
            <w:vAlign w:val="center"/>
          </w:tcPr>
          <w:p w:rsidR="00905EB1" w:rsidRPr="001E0AB3" w:rsidRDefault="00905EB1" w:rsidP="001E0AB3">
            <w:pPr>
              <w:spacing w:before="0" w:after="160" w:line="259" w:lineRule="auto"/>
              <w:rPr>
                <w:rFonts w:ascii="Times New Roman" w:eastAsiaTheme="minorEastAsia" w:hAnsi="Times New Roman"/>
                <w:sz w:val="20"/>
                <w:szCs w:val="20"/>
              </w:rPr>
            </w:pPr>
            <w:r w:rsidRPr="001E0AB3">
              <w:rPr>
                <w:rFonts w:ascii="Times New Roman" w:eastAsiaTheme="minorEastAsia" w:hAnsi="Times New Roman"/>
                <w:sz w:val="20"/>
                <w:szCs w:val="20"/>
              </w:rPr>
              <w:t xml:space="preserve">    Да /Нет</w:t>
            </w:r>
          </w:p>
        </w:tc>
        <w:tc>
          <w:tcPr>
            <w:tcW w:w="1250" w:type="dxa"/>
            <w:shd w:val="clear" w:color="000000" w:fill="FFFFFF"/>
            <w:vAlign w:val="center"/>
          </w:tcPr>
          <w:p w:rsidR="00905EB1" w:rsidRPr="001E0AB3" w:rsidRDefault="00905EB1" w:rsidP="001E0AB3">
            <w:pPr>
              <w:spacing w:before="0" w:after="160" w:line="259" w:lineRule="auto"/>
              <w:rPr>
                <w:rFonts w:ascii="Times New Roman" w:eastAsiaTheme="minorEastAsia" w:hAnsi="Times New Roman"/>
                <w:sz w:val="20"/>
                <w:szCs w:val="20"/>
              </w:rPr>
            </w:pPr>
            <w:r w:rsidRPr="001E0AB3">
              <w:rPr>
                <w:rFonts w:ascii="Times New Roman" w:eastAsiaTheme="minorEastAsia" w:hAnsi="Times New Roman"/>
                <w:sz w:val="20"/>
                <w:szCs w:val="20"/>
              </w:rPr>
              <w:t xml:space="preserve">        Да</w:t>
            </w:r>
          </w:p>
        </w:tc>
      </w:tr>
      <w:tr w:rsidR="00905EB1" w:rsidRPr="001E0AB3" w:rsidTr="00EB7D04">
        <w:trPr>
          <w:trHeight w:val="465"/>
        </w:trPr>
        <w:tc>
          <w:tcPr>
            <w:tcW w:w="850" w:type="dxa"/>
            <w:noWrap/>
            <w:vAlign w:val="center"/>
          </w:tcPr>
          <w:p w:rsidR="00905EB1" w:rsidRPr="00EB7D04" w:rsidRDefault="00EB7D04" w:rsidP="00EB7D04">
            <w:pPr>
              <w:spacing w:after="160" w:line="259" w:lineRule="auto"/>
              <w:ind w:left="374"/>
              <w:jc w:val="center"/>
              <w:rPr>
                <w:rFonts w:ascii="Times New Roman" w:eastAsiaTheme="minorEastAsia" w:hAnsi="Times New Roman"/>
                <w:sz w:val="20"/>
                <w:szCs w:val="20"/>
              </w:rPr>
            </w:pPr>
            <w:r>
              <w:rPr>
                <w:rFonts w:ascii="Times New Roman" w:eastAsiaTheme="minorEastAsia" w:hAnsi="Times New Roman"/>
                <w:sz w:val="20"/>
                <w:szCs w:val="20"/>
              </w:rPr>
              <w:t>15.</w:t>
            </w:r>
          </w:p>
          <w:p w:rsidR="00905EB1" w:rsidRPr="001E0AB3" w:rsidRDefault="00905EB1" w:rsidP="001E0AB3">
            <w:pPr>
              <w:spacing w:before="0" w:after="160" w:line="259" w:lineRule="auto"/>
              <w:rPr>
                <w:rFonts w:ascii="Times New Roman" w:eastAsiaTheme="minorEastAsia" w:hAnsi="Times New Roman"/>
                <w:sz w:val="20"/>
                <w:szCs w:val="20"/>
              </w:rPr>
            </w:pPr>
          </w:p>
          <w:p w:rsidR="00905EB1" w:rsidRPr="001E0AB3" w:rsidRDefault="00905EB1" w:rsidP="001E0AB3">
            <w:pPr>
              <w:spacing w:before="0" w:after="160" w:line="259" w:lineRule="auto"/>
              <w:rPr>
                <w:rFonts w:ascii="Times New Roman" w:eastAsiaTheme="minorEastAsia" w:hAnsi="Times New Roman"/>
                <w:sz w:val="20"/>
                <w:szCs w:val="20"/>
              </w:rPr>
            </w:pPr>
          </w:p>
        </w:tc>
        <w:tc>
          <w:tcPr>
            <w:tcW w:w="3543" w:type="dxa"/>
            <w:vAlign w:val="center"/>
          </w:tcPr>
          <w:p w:rsidR="00905EB1" w:rsidRPr="001E0AB3" w:rsidRDefault="00905EB1" w:rsidP="001E0AB3">
            <w:pPr>
              <w:spacing w:before="0" w:after="160" w:line="259" w:lineRule="auto"/>
              <w:rPr>
                <w:rFonts w:ascii="Times New Roman" w:eastAsiaTheme="minorEastAsia" w:hAnsi="Times New Roman"/>
                <w:sz w:val="20"/>
                <w:szCs w:val="20"/>
              </w:rPr>
            </w:pPr>
            <w:r w:rsidRPr="001E0AB3">
              <w:rPr>
                <w:rFonts w:ascii="Times New Roman" w:eastAsiaTheme="minorEastAsia" w:hAnsi="Times New Roman"/>
                <w:sz w:val="20"/>
                <w:szCs w:val="20"/>
              </w:rPr>
              <w:t>Отсутствие инцидентов, связанных с провозом, реализацией, распитием спиртных напитков сотрудниками охраны на объектах проведения работ</w:t>
            </w:r>
          </w:p>
        </w:tc>
        <w:tc>
          <w:tcPr>
            <w:tcW w:w="3263" w:type="dxa"/>
            <w:vAlign w:val="center"/>
          </w:tcPr>
          <w:p w:rsidR="00905EB1" w:rsidRPr="001E0AB3" w:rsidRDefault="00905EB1" w:rsidP="00543461">
            <w:pPr>
              <w:spacing w:before="0" w:after="160" w:line="259" w:lineRule="auto"/>
              <w:jc w:val="center"/>
              <w:rPr>
                <w:rFonts w:ascii="Times New Roman" w:eastAsiaTheme="minorEastAsia" w:hAnsi="Times New Roman"/>
                <w:sz w:val="20"/>
                <w:szCs w:val="20"/>
              </w:rPr>
            </w:pPr>
            <w:r w:rsidRPr="001E0AB3">
              <w:rPr>
                <w:rFonts w:ascii="Times New Roman" w:hAnsi="Times New Roman"/>
                <w:sz w:val="20"/>
                <w:szCs w:val="20"/>
              </w:rPr>
              <w:t xml:space="preserve">Письмо подтверждение в произвольном формате на фирменном бланке предприятия с печатью и подписью уполномоченного лица. </w:t>
            </w:r>
            <w:r>
              <w:rPr>
                <w:rFonts w:ascii="Times New Roman" w:eastAsiaTheme="minorEastAsia" w:hAnsi="Times New Roman"/>
                <w:sz w:val="20"/>
                <w:szCs w:val="20"/>
              </w:rPr>
              <w:t xml:space="preserve"> </w:t>
            </w:r>
          </w:p>
        </w:tc>
        <w:tc>
          <w:tcPr>
            <w:tcW w:w="1416" w:type="dxa"/>
            <w:shd w:val="clear" w:color="000000" w:fill="FFFFFF"/>
            <w:vAlign w:val="center"/>
          </w:tcPr>
          <w:p w:rsidR="00905EB1" w:rsidRPr="001E0AB3" w:rsidRDefault="00905EB1" w:rsidP="001E0AB3">
            <w:pPr>
              <w:spacing w:before="0" w:after="160" w:line="259" w:lineRule="auto"/>
              <w:rPr>
                <w:rFonts w:ascii="Times New Roman" w:eastAsiaTheme="minorEastAsia" w:hAnsi="Times New Roman"/>
                <w:sz w:val="20"/>
                <w:szCs w:val="20"/>
              </w:rPr>
            </w:pPr>
            <w:r w:rsidRPr="001E0AB3">
              <w:rPr>
                <w:rFonts w:ascii="Times New Roman" w:eastAsiaTheme="minorEastAsia" w:hAnsi="Times New Roman"/>
                <w:sz w:val="20"/>
                <w:szCs w:val="20"/>
              </w:rPr>
              <w:t xml:space="preserve">    Да /Нет</w:t>
            </w:r>
          </w:p>
        </w:tc>
        <w:tc>
          <w:tcPr>
            <w:tcW w:w="1250" w:type="dxa"/>
            <w:shd w:val="clear" w:color="000000" w:fill="FFFFFF"/>
            <w:vAlign w:val="center"/>
          </w:tcPr>
          <w:p w:rsidR="00905EB1" w:rsidRPr="001E0AB3" w:rsidRDefault="00905EB1" w:rsidP="001E0AB3">
            <w:pPr>
              <w:spacing w:before="0" w:after="160" w:line="259" w:lineRule="auto"/>
              <w:rPr>
                <w:rFonts w:ascii="Times New Roman" w:eastAsiaTheme="minorEastAsia" w:hAnsi="Times New Roman"/>
                <w:sz w:val="20"/>
                <w:szCs w:val="20"/>
              </w:rPr>
            </w:pPr>
            <w:r w:rsidRPr="001E0AB3">
              <w:rPr>
                <w:rFonts w:ascii="Times New Roman" w:eastAsiaTheme="minorEastAsia" w:hAnsi="Times New Roman"/>
                <w:sz w:val="20"/>
                <w:szCs w:val="20"/>
              </w:rPr>
              <w:t xml:space="preserve">       Да</w:t>
            </w:r>
          </w:p>
        </w:tc>
      </w:tr>
      <w:tr w:rsidR="00905EB1" w:rsidRPr="001E0AB3" w:rsidTr="00EB7D04">
        <w:trPr>
          <w:trHeight w:val="540"/>
        </w:trPr>
        <w:tc>
          <w:tcPr>
            <w:tcW w:w="850" w:type="dxa"/>
            <w:noWrap/>
            <w:vAlign w:val="center"/>
          </w:tcPr>
          <w:p w:rsidR="00905EB1" w:rsidRPr="00EB7D04" w:rsidRDefault="00EB7D04" w:rsidP="00EB7D04">
            <w:pPr>
              <w:spacing w:after="160" w:line="259" w:lineRule="auto"/>
              <w:ind w:left="374"/>
              <w:jc w:val="center"/>
              <w:rPr>
                <w:rFonts w:ascii="Times New Roman" w:eastAsiaTheme="minorEastAsia" w:hAnsi="Times New Roman"/>
                <w:sz w:val="20"/>
                <w:szCs w:val="20"/>
              </w:rPr>
            </w:pPr>
            <w:r>
              <w:rPr>
                <w:rFonts w:ascii="Times New Roman" w:eastAsiaTheme="minorEastAsia" w:hAnsi="Times New Roman"/>
                <w:sz w:val="20"/>
                <w:szCs w:val="20"/>
              </w:rPr>
              <w:t>16.</w:t>
            </w:r>
          </w:p>
          <w:p w:rsidR="00905EB1" w:rsidRPr="001E0AB3" w:rsidRDefault="00905EB1" w:rsidP="001E0AB3">
            <w:pPr>
              <w:spacing w:before="0" w:after="160" w:line="259" w:lineRule="auto"/>
              <w:rPr>
                <w:rFonts w:ascii="Times New Roman" w:eastAsiaTheme="minorEastAsia" w:hAnsi="Times New Roman"/>
                <w:sz w:val="20"/>
                <w:szCs w:val="20"/>
              </w:rPr>
            </w:pPr>
          </w:p>
          <w:p w:rsidR="00905EB1" w:rsidRPr="001E0AB3" w:rsidRDefault="00905EB1" w:rsidP="001E0AB3">
            <w:pPr>
              <w:spacing w:before="0" w:after="160" w:line="259" w:lineRule="auto"/>
              <w:rPr>
                <w:rFonts w:ascii="Times New Roman" w:eastAsiaTheme="minorEastAsia" w:hAnsi="Times New Roman"/>
                <w:sz w:val="20"/>
                <w:szCs w:val="20"/>
              </w:rPr>
            </w:pPr>
          </w:p>
        </w:tc>
        <w:tc>
          <w:tcPr>
            <w:tcW w:w="3543" w:type="dxa"/>
            <w:vAlign w:val="center"/>
          </w:tcPr>
          <w:p w:rsidR="00905EB1" w:rsidRPr="001E0AB3" w:rsidRDefault="00905EB1" w:rsidP="001E0AB3">
            <w:pPr>
              <w:spacing w:before="0" w:after="160" w:line="256" w:lineRule="auto"/>
              <w:rPr>
                <w:rFonts w:ascii="Times New Roman" w:eastAsiaTheme="minorEastAsia" w:hAnsi="Times New Roman"/>
                <w:sz w:val="20"/>
                <w:szCs w:val="20"/>
                <w:lang w:eastAsia="en-US"/>
              </w:rPr>
            </w:pPr>
            <w:r w:rsidRPr="001E0AB3">
              <w:rPr>
                <w:rFonts w:ascii="Times New Roman" w:eastAsiaTheme="minorEastAsia" w:hAnsi="Times New Roman"/>
                <w:sz w:val="20"/>
                <w:szCs w:val="20"/>
                <w:lang w:eastAsia="en-US"/>
              </w:rPr>
              <w:t xml:space="preserve">Наличие политики в области запрета алкоголя и наркотиков. Проведение внеплановых проверок </w:t>
            </w:r>
            <w:bookmarkStart w:id="0" w:name="_GoBack"/>
            <w:bookmarkEnd w:id="0"/>
            <w:r w:rsidRPr="001E0AB3">
              <w:rPr>
                <w:rFonts w:ascii="Times New Roman" w:eastAsiaTheme="minorEastAsia" w:hAnsi="Times New Roman"/>
                <w:sz w:val="20"/>
                <w:szCs w:val="20"/>
                <w:lang w:eastAsia="en-US"/>
              </w:rPr>
              <w:t>трезвости на алкоголь и наркотики.</w:t>
            </w:r>
          </w:p>
        </w:tc>
        <w:tc>
          <w:tcPr>
            <w:tcW w:w="3263" w:type="dxa"/>
            <w:vAlign w:val="center"/>
          </w:tcPr>
          <w:p w:rsidR="00905EB1" w:rsidRPr="001E0AB3" w:rsidRDefault="00905EB1" w:rsidP="001E0AB3">
            <w:pPr>
              <w:spacing w:before="0" w:after="160" w:line="256" w:lineRule="auto"/>
              <w:jc w:val="center"/>
              <w:rPr>
                <w:rFonts w:ascii="Times New Roman" w:eastAsiaTheme="minorEastAsia" w:hAnsi="Times New Roman"/>
                <w:sz w:val="20"/>
                <w:szCs w:val="20"/>
                <w:lang w:eastAsia="en-US"/>
              </w:rPr>
            </w:pPr>
            <w:r w:rsidRPr="001E0AB3">
              <w:rPr>
                <w:rFonts w:ascii="Times New Roman" w:hAnsi="Times New Roman"/>
                <w:sz w:val="20"/>
                <w:szCs w:val="20"/>
              </w:rPr>
              <w:t xml:space="preserve">Письмо подтверждение в произвольном формате на фирменном бланке предприятия с печатью и подписью уполномоченного лица. </w:t>
            </w:r>
            <w:r w:rsidRPr="001E0AB3">
              <w:rPr>
                <w:rFonts w:ascii="Times New Roman" w:eastAsiaTheme="minorEastAsia" w:hAnsi="Times New Roman"/>
                <w:sz w:val="20"/>
                <w:szCs w:val="20"/>
                <w:lang w:eastAsia="en-US"/>
              </w:rPr>
              <w:t>Копии инструкций, регламентов, подписанные руководителем</w:t>
            </w:r>
          </w:p>
        </w:tc>
        <w:tc>
          <w:tcPr>
            <w:tcW w:w="1416" w:type="dxa"/>
            <w:shd w:val="clear" w:color="000000" w:fill="FFFFFF"/>
            <w:vAlign w:val="center"/>
          </w:tcPr>
          <w:p w:rsidR="00905EB1" w:rsidRPr="001E0AB3" w:rsidRDefault="00905EB1" w:rsidP="001E0AB3">
            <w:pPr>
              <w:spacing w:before="0" w:after="160" w:line="256" w:lineRule="auto"/>
              <w:rPr>
                <w:rFonts w:ascii="Times New Roman" w:eastAsiaTheme="minorEastAsia" w:hAnsi="Times New Roman"/>
                <w:sz w:val="20"/>
                <w:szCs w:val="20"/>
                <w:lang w:eastAsia="en-US"/>
              </w:rPr>
            </w:pPr>
            <w:r w:rsidRPr="001E0AB3">
              <w:rPr>
                <w:rFonts w:ascii="Times New Roman" w:eastAsiaTheme="minorEastAsia" w:hAnsi="Times New Roman"/>
                <w:sz w:val="20"/>
                <w:szCs w:val="20"/>
                <w:lang w:eastAsia="en-US"/>
              </w:rPr>
              <w:t xml:space="preserve">    Да /Нет</w:t>
            </w:r>
          </w:p>
        </w:tc>
        <w:tc>
          <w:tcPr>
            <w:tcW w:w="1250" w:type="dxa"/>
            <w:shd w:val="clear" w:color="000000" w:fill="FFFFFF"/>
            <w:vAlign w:val="center"/>
          </w:tcPr>
          <w:p w:rsidR="00905EB1" w:rsidRPr="001E0AB3" w:rsidRDefault="00905EB1" w:rsidP="001E0AB3">
            <w:pPr>
              <w:spacing w:before="0" w:after="160" w:line="256" w:lineRule="auto"/>
              <w:rPr>
                <w:rFonts w:ascii="Times New Roman" w:eastAsiaTheme="minorEastAsia" w:hAnsi="Times New Roman"/>
                <w:sz w:val="20"/>
                <w:szCs w:val="20"/>
                <w:lang w:eastAsia="en-US"/>
              </w:rPr>
            </w:pPr>
            <w:r w:rsidRPr="001E0AB3">
              <w:rPr>
                <w:rFonts w:ascii="Times New Roman" w:eastAsiaTheme="minorEastAsia" w:hAnsi="Times New Roman"/>
                <w:sz w:val="20"/>
                <w:szCs w:val="20"/>
                <w:lang w:eastAsia="en-US"/>
              </w:rPr>
              <w:t xml:space="preserve">       Да</w:t>
            </w:r>
          </w:p>
        </w:tc>
      </w:tr>
      <w:tr w:rsidR="00905EB1" w:rsidRPr="001E0AB3" w:rsidTr="00EB7D04">
        <w:trPr>
          <w:trHeight w:val="480"/>
        </w:trPr>
        <w:tc>
          <w:tcPr>
            <w:tcW w:w="850" w:type="dxa"/>
            <w:noWrap/>
            <w:vAlign w:val="center"/>
          </w:tcPr>
          <w:p w:rsidR="00905EB1" w:rsidRPr="00EB7D04" w:rsidRDefault="00EB7D04" w:rsidP="00EB7D04">
            <w:pPr>
              <w:spacing w:after="160" w:line="259" w:lineRule="auto"/>
              <w:ind w:left="374"/>
              <w:jc w:val="center"/>
              <w:rPr>
                <w:rFonts w:ascii="Times New Roman" w:eastAsiaTheme="minorEastAsia" w:hAnsi="Times New Roman"/>
                <w:sz w:val="20"/>
                <w:szCs w:val="20"/>
              </w:rPr>
            </w:pPr>
            <w:r>
              <w:rPr>
                <w:rFonts w:ascii="Times New Roman" w:eastAsiaTheme="minorEastAsia" w:hAnsi="Times New Roman"/>
                <w:sz w:val="20"/>
                <w:szCs w:val="20"/>
              </w:rPr>
              <w:t>17.</w:t>
            </w:r>
          </w:p>
          <w:p w:rsidR="00905EB1" w:rsidRPr="001E0AB3" w:rsidRDefault="00905EB1" w:rsidP="001E0AB3">
            <w:pPr>
              <w:spacing w:before="0" w:after="160" w:line="256" w:lineRule="auto"/>
              <w:rPr>
                <w:rFonts w:ascii="Times New Roman" w:eastAsiaTheme="minorEastAsia" w:hAnsi="Times New Roman"/>
                <w:sz w:val="20"/>
                <w:szCs w:val="20"/>
                <w:lang w:eastAsia="en-US"/>
              </w:rPr>
            </w:pPr>
          </w:p>
          <w:p w:rsidR="00905EB1" w:rsidRPr="001E0AB3" w:rsidRDefault="00905EB1" w:rsidP="001E0AB3">
            <w:pPr>
              <w:spacing w:before="0" w:after="160" w:line="256" w:lineRule="auto"/>
              <w:rPr>
                <w:rFonts w:ascii="Times New Roman" w:eastAsiaTheme="minorEastAsia" w:hAnsi="Times New Roman"/>
                <w:sz w:val="20"/>
                <w:szCs w:val="20"/>
                <w:lang w:eastAsia="en-US"/>
              </w:rPr>
            </w:pPr>
          </w:p>
        </w:tc>
        <w:tc>
          <w:tcPr>
            <w:tcW w:w="3543" w:type="dxa"/>
            <w:vAlign w:val="center"/>
            <w:hideMark/>
          </w:tcPr>
          <w:p w:rsidR="00905EB1" w:rsidRPr="001E0AB3" w:rsidRDefault="00905EB1" w:rsidP="001E0AB3">
            <w:pPr>
              <w:spacing w:before="0" w:after="160" w:line="256" w:lineRule="auto"/>
              <w:rPr>
                <w:rFonts w:ascii="Times New Roman" w:eastAsiaTheme="minorEastAsia" w:hAnsi="Times New Roman"/>
                <w:sz w:val="20"/>
                <w:szCs w:val="20"/>
                <w:lang w:eastAsia="en-US"/>
              </w:rPr>
            </w:pPr>
            <w:r w:rsidRPr="00247BF4">
              <w:rPr>
                <w:rFonts w:ascii="Times New Roman" w:eastAsiaTheme="minorEastAsia" w:hAnsi="Times New Roman"/>
                <w:sz w:val="20"/>
                <w:szCs w:val="20"/>
                <w:lang w:eastAsia="en-US"/>
              </w:rPr>
              <w:t>Наличие договоров страхования гражданской ответственности на сумму не менее 50 млн. руб.</w:t>
            </w:r>
          </w:p>
        </w:tc>
        <w:tc>
          <w:tcPr>
            <w:tcW w:w="3263" w:type="dxa"/>
            <w:vAlign w:val="center"/>
            <w:hideMark/>
          </w:tcPr>
          <w:p w:rsidR="00905EB1" w:rsidRPr="001E0AB3" w:rsidRDefault="00905EB1" w:rsidP="001E0AB3">
            <w:pPr>
              <w:spacing w:before="0" w:after="160" w:line="256" w:lineRule="auto"/>
              <w:jc w:val="center"/>
              <w:rPr>
                <w:rFonts w:ascii="Times New Roman" w:eastAsiaTheme="minorEastAsia" w:hAnsi="Times New Roman"/>
                <w:sz w:val="20"/>
                <w:szCs w:val="20"/>
                <w:lang w:eastAsia="en-US"/>
              </w:rPr>
            </w:pPr>
            <w:r w:rsidRPr="001E0AB3">
              <w:rPr>
                <w:rFonts w:ascii="Times New Roman" w:hAnsi="Times New Roman"/>
                <w:sz w:val="20"/>
                <w:szCs w:val="20"/>
              </w:rPr>
              <w:t xml:space="preserve">Письмо подтверждение в произвольном формате на фирменном бланке предприятия с печатью и подписью уполномоченного лица. </w:t>
            </w:r>
            <w:r w:rsidRPr="001E0AB3">
              <w:rPr>
                <w:rFonts w:ascii="Times New Roman" w:eastAsiaTheme="minorEastAsia" w:hAnsi="Times New Roman"/>
                <w:sz w:val="20"/>
                <w:szCs w:val="20"/>
                <w:lang w:eastAsia="en-US"/>
              </w:rPr>
              <w:t>Копия договора, заверенная руководителем</w:t>
            </w:r>
          </w:p>
        </w:tc>
        <w:tc>
          <w:tcPr>
            <w:tcW w:w="1416" w:type="dxa"/>
            <w:shd w:val="clear" w:color="auto" w:fill="FFFFFF"/>
            <w:vAlign w:val="center"/>
            <w:hideMark/>
          </w:tcPr>
          <w:p w:rsidR="00905EB1" w:rsidRPr="001E0AB3" w:rsidRDefault="00905EB1" w:rsidP="001E0AB3">
            <w:pPr>
              <w:spacing w:before="0" w:after="160" w:line="256" w:lineRule="auto"/>
              <w:rPr>
                <w:rFonts w:ascii="Times New Roman" w:eastAsiaTheme="minorEastAsia" w:hAnsi="Times New Roman"/>
                <w:sz w:val="20"/>
                <w:szCs w:val="20"/>
                <w:lang w:eastAsia="en-US"/>
              </w:rPr>
            </w:pPr>
            <w:r w:rsidRPr="001E0AB3">
              <w:rPr>
                <w:rFonts w:ascii="Times New Roman" w:eastAsiaTheme="minorEastAsia" w:hAnsi="Times New Roman"/>
                <w:sz w:val="20"/>
                <w:szCs w:val="20"/>
                <w:lang w:eastAsia="en-US"/>
              </w:rPr>
              <w:t xml:space="preserve">    Да /Нет</w:t>
            </w:r>
          </w:p>
        </w:tc>
        <w:tc>
          <w:tcPr>
            <w:tcW w:w="1250" w:type="dxa"/>
            <w:shd w:val="clear" w:color="auto" w:fill="FFFFFF"/>
            <w:vAlign w:val="center"/>
            <w:hideMark/>
          </w:tcPr>
          <w:p w:rsidR="00905EB1" w:rsidRPr="001E0AB3" w:rsidRDefault="00905EB1" w:rsidP="001E0AB3">
            <w:pPr>
              <w:spacing w:before="0" w:after="160" w:line="256" w:lineRule="auto"/>
              <w:rPr>
                <w:rFonts w:ascii="Times New Roman" w:eastAsiaTheme="minorEastAsia" w:hAnsi="Times New Roman"/>
                <w:sz w:val="20"/>
                <w:szCs w:val="20"/>
                <w:lang w:eastAsia="en-US"/>
              </w:rPr>
            </w:pPr>
            <w:r w:rsidRPr="001E0AB3">
              <w:rPr>
                <w:rFonts w:ascii="Times New Roman" w:eastAsiaTheme="minorEastAsia" w:hAnsi="Times New Roman"/>
                <w:sz w:val="20"/>
                <w:szCs w:val="20"/>
                <w:lang w:eastAsia="en-US"/>
              </w:rPr>
              <w:t xml:space="preserve">       Да </w:t>
            </w:r>
          </w:p>
        </w:tc>
      </w:tr>
      <w:tr w:rsidR="00905EB1" w:rsidRPr="001E0AB3" w:rsidTr="00EB7D04">
        <w:trPr>
          <w:trHeight w:val="300"/>
        </w:trPr>
        <w:tc>
          <w:tcPr>
            <w:tcW w:w="850" w:type="dxa"/>
            <w:noWrap/>
            <w:vAlign w:val="center"/>
          </w:tcPr>
          <w:p w:rsidR="00905EB1" w:rsidRPr="00EB7D04" w:rsidRDefault="00EB7D04" w:rsidP="00EB7D04">
            <w:pPr>
              <w:spacing w:after="160" w:line="259" w:lineRule="auto"/>
              <w:ind w:left="374"/>
              <w:jc w:val="center"/>
              <w:rPr>
                <w:rFonts w:ascii="Times New Roman" w:eastAsiaTheme="minorEastAsia" w:hAnsi="Times New Roman"/>
                <w:sz w:val="20"/>
                <w:szCs w:val="20"/>
              </w:rPr>
            </w:pPr>
            <w:r>
              <w:rPr>
                <w:rFonts w:ascii="Times New Roman" w:eastAsiaTheme="minorEastAsia" w:hAnsi="Times New Roman"/>
                <w:sz w:val="20"/>
                <w:szCs w:val="20"/>
              </w:rPr>
              <w:t>18.</w:t>
            </w:r>
          </w:p>
          <w:p w:rsidR="00905EB1" w:rsidRPr="001E0AB3" w:rsidRDefault="00905EB1" w:rsidP="001E0AB3">
            <w:pPr>
              <w:spacing w:before="0" w:after="160" w:line="256" w:lineRule="auto"/>
              <w:rPr>
                <w:rFonts w:ascii="Times New Roman" w:eastAsiaTheme="minorEastAsia" w:hAnsi="Times New Roman"/>
                <w:sz w:val="20"/>
                <w:szCs w:val="20"/>
                <w:lang w:eastAsia="en-US"/>
              </w:rPr>
            </w:pPr>
          </w:p>
          <w:p w:rsidR="00905EB1" w:rsidRPr="001E0AB3" w:rsidRDefault="00905EB1" w:rsidP="001E0AB3">
            <w:pPr>
              <w:spacing w:before="0" w:after="160" w:line="256" w:lineRule="auto"/>
              <w:rPr>
                <w:rFonts w:ascii="Times New Roman" w:eastAsiaTheme="minorEastAsia" w:hAnsi="Times New Roman"/>
                <w:sz w:val="20"/>
                <w:szCs w:val="20"/>
                <w:lang w:eastAsia="en-US"/>
              </w:rPr>
            </w:pPr>
          </w:p>
        </w:tc>
        <w:tc>
          <w:tcPr>
            <w:tcW w:w="3543" w:type="dxa"/>
            <w:vAlign w:val="center"/>
            <w:hideMark/>
          </w:tcPr>
          <w:p w:rsidR="00905EB1" w:rsidRPr="001E0AB3" w:rsidRDefault="00905EB1" w:rsidP="001E0AB3">
            <w:pPr>
              <w:spacing w:before="0" w:after="160" w:line="256" w:lineRule="auto"/>
              <w:rPr>
                <w:rFonts w:ascii="Times New Roman" w:hAnsi="Times New Roman"/>
                <w:sz w:val="20"/>
                <w:szCs w:val="20"/>
              </w:rPr>
            </w:pPr>
            <w:r w:rsidRPr="001E0AB3">
              <w:rPr>
                <w:rFonts w:ascii="Times New Roman" w:hAnsi="Times New Roman"/>
                <w:sz w:val="20"/>
                <w:szCs w:val="20"/>
              </w:rPr>
              <w:t>Согласие на Заключение договоров добровольного страхования от несчастных случаев работников со страховой суммой не менее 400 тысяч рублей на каждого работника:</w:t>
            </w:r>
          </w:p>
          <w:p w:rsidR="00905EB1" w:rsidRPr="001E0AB3" w:rsidRDefault="00905EB1" w:rsidP="001E0AB3">
            <w:pPr>
              <w:spacing w:before="0" w:after="160" w:line="256" w:lineRule="auto"/>
              <w:rPr>
                <w:rFonts w:ascii="Times New Roman" w:hAnsi="Times New Roman"/>
                <w:sz w:val="20"/>
                <w:szCs w:val="20"/>
              </w:rPr>
            </w:pPr>
            <w:r w:rsidRPr="001E0AB3">
              <w:rPr>
                <w:rFonts w:ascii="Times New Roman" w:hAnsi="Times New Roman"/>
                <w:sz w:val="20"/>
                <w:szCs w:val="20"/>
              </w:rPr>
              <w:t>- смерть в результате несчастного случая;</w:t>
            </w:r>
          </w:p>
          <w:p w:rsidR="00905EB1" w:rsidRPr="001E0AB3" w:rsidRDefault="00905EB1" w:rsidP="001E0AB3">
            <w:pPr>
              <w:spacing w:before="0" w:after="160" w:line="256" w:lineRule="auto"/>
              <w:rPr>
                <w:rFonts w:ascii="Times New Roman" w:eastAsiaTheme="minorEastAsia" w:hAnsi="Times New Roman"/>
                <w:sz w:val="20"/>
                <w:szCs w:val="20"/>
                <w:lang w:eastAsia="en-US"/>
              </w:rPr>
            </w:pPr>
            <w:r w:rsidRPr="001E0AB3">
              <w:rPr>
                <w:rFonts w:ascii="Times New Roman" w:hAnsi="Times New Roman"/>
                <w:sz w:val="20"/>
                <w:szCs w:val="20"/>
              </w:rPr>
              <w:t>- постоянная (полная) утрата трудоспособности в результате несчастного случая с установлением I, II, III групп инвалидности</w:t>
            </w:r>
          </w:p>
        </w:tc>
        <w:tc>
          <w:tcPr>
            <w:tcW w:w="3263" w:type="dxa"/>
            <w:hideMark/>
          </w:tcPr>
          <w:p w:rsidR="00905EB1" w:rsidRPr="001E0AB3" w:rsidRDefault="00905EB1" w:rsidP="001E0AB3">
            <w:pPr>
              <w:autoSpaceDE w:val="0"/>
              <w:autoSpaceDN w:val="0"/>
              <w:adjustRightInd w:val="0"/>
              <w:jc w:val="center"/>
              <w:rPr>
                <w:rFonts w:ascii="Times New Roman" w:hAnsi="Times New Roman"/>
                <w:sz w:val="20"/>
                <w:szCs w:val="20"/>
              </w:rPr>
            </w:pPr>
            <w:r w:rsidRPr="001E0AB3">
              <w:rPr>
                <w:rFonts w:ascii="Times New Roman" w:hAnsi="Times New Roman"/>
                <w:sz w:val="20"/>
                <w:szCs w:val="20"/>
              </w:rPr>
              <w:t>Письмо подтверждение в произвольном формате на фирменном бланке предприятия с печатью и подписью уполномоченного лица</w:t>
            </w:r>
          </w:p>
        </w:tc>
        <w:tc>
          <w:tcPr>
            <w:tcW w:w="1416" w:type="dxa"/>
            <w:shd w:val="clear" w:color="auto" w:fill="FFFFFF"/>
            <w:hideMark/>
          </w:tcPr>
          <w:p w:rsidR="00905EB1" w:rsidRPr="001E0AB3" w:rsidRDefault="00905EB1" w:rsidP="001E0AB3">
            <w:pPr>
              <w:autoSpaceDE w:val="0"/>
              <w:autoSpaceDN w:val="0"/>
              <w:adjustRightInd w:val="0"/>
              <w:jc w:val="center"/>
              <w:rPr>
                <w:rFonts w:ascii="Times New Roman" w:hAnsi="Times New Roman"/>
                <w:sz w:val="20"/>
                <w:szCs w:val="20"/>
              </w:rPr>
            </w:pPr>
            <w:r w:rsidRPr="001E0AB3">
              <w:rPr>
                <w:rFonts w:ascii="Times New Roman" w:hAnsi="Times New Roman"/>
                <w:sz w:val="20"/>
                <w:szCs w:val="20"/>
              </w:rPr>
              <w:t>Да/Нет</w:t>
            </w:r>
          </w:p>
        </w:tc>
        <w:tc>
          <w:tcPr>
            <w:tcW w:w="1250" w:type="dxa"/>
            <w:shd w:val="clear" w:color="auto" w:fill="FFFFFF"/>
            <w:hideMark/>
          </w:tcPr>
          <w:p w:rsidR="00905EB1" w:rsidRPr="001E0AB3" w:rsidRDefault="00905EB1" w:rsidP="001E0AB3">
            <w:pPr>
              <w:autoSpaceDE w:val="0"/>
              <w:autoSpaceDN w:val="0"/>
              <w:adjustRightInd w:val="0"/>
              <w:jc w:val="center"/>
              <w:rPr>
                <w:rFonts w:ascii="Times New Roman" w:hAnsi="Times New Roman"/>
                <w:sz w:val="20"/>
                <w:szCs w:val="20"/>
              </w:rPr>
            </w:pPr>
            <w:r w:rsidRPr="001E0AB3">
              <w:rPr>
                <w:rFonts w:ascii="Times New Roman" w:hAnsi="Times New Roman"/>
                <w:sz w:val="20"/>
                <w:szCs w:val="20"/>
              </w:rPr>
              <w:t>Да</w:t>
            </w:r>
          </w:p>
        </w:tc>
      </w:tr>
      <w:tr w:rsidR="00905EB1" w:rsidRPr="001E0AB3" w:rsidTr="00EB7D04">
        <w:trPr>
          <w:trHeight w:val="424"/>
        </w:trPr>
        <w:tc>
          <w:tcPr>
            <w:tcW w:w="850" w:type="dxa"/>
            <w:noWrap/>
            <w:vAlign w:val="center"/>
          </w:tcPr>
          <w:p w:rsidR="00EB7D04" w:rsidRDefault="00EB7D04" w:rsidP="00EB7D04">
            <w:pPr>
              <w:spacing w:after="160" w:line="259" w:lineRule="auto"/>
              <w:ind w:left="374"/>
              <w:jc w:val="center"/>
              <w:rPr>
                <w:rFonts w:ascii="Times New Roman" w:eastAsiaTheme="minorEastAsia" w:hAnsi="Times New Roman"/>
                <w:sz w:val="20"/>
                <w:szCs w:val="20"/>
              </w:rPr>
            </w:pPr>
          </w:p>
          <w:p w:rsidR="00905EB1" w:rsidRPr="00EB7D04" w:rsidRDefault="00EB7D04" w:rsidP="00EB7D04">
            <w:pPr>
              <w:spacing w:after="160" w:line="259" w:lineRule="auto"/>
              <w:ind w:left="374"/>
              <w:jc w:val="center"/>
              <w:rPr>
                <w:rFonts w:ascii="Times New Roman" w:eastAsiaTheme="minorEastAsia" w:hAnsi="Times New Roman"/>
                <w:sz w:val="20"/>
                <w:szCs w:val="20"/>
              </w:rPr>
            </w:pPr>
            <w:r>
              <w:rPr>
                <w:rFonts w:ascii="Times New Roman" w:eastAsiaTheme="minorEastAsia" w:hAnsi="Times New Roman"/>
                <w:sz w:val="20"/>
                <w:szCs w:val="20"/>
              </w:rPr>
              <w:t>19.</w:t>
            </w:r>
          </w:p>
          <w:p w:rsidR="00905EB1" w:rsidRPr="001E0AB3" w:rsidRDefault="00905EB1" w:rsidP="001E0AB3">
            <w:pPr>
              <w:spacing w:before="0" w:after="160" w:line="256" w:lineRule="auto"/>
              <w:rPr>
                <w:rFonts w:ascii="Times New Roman" w:eastAsiaTheme="minorEastAsia" w:hAnsi="Times New Roman"/>
                <w:sz w:val="20"/>
                <w:szCs w:val="20"/>
                <w:lang w:eastAsia="en-US"/>
              </w:rPr>
            </w:pPr>
          </w:p>
        </w:tc>
        <w:tc>
          <w:tcPr>
            <w:tcW w:w="3543" w:type="dxa"/>
            <w:vAlign w:val="center"/>
            <w:hideMark/>
          </w:tcPr>
          <w:p w:rsidR="00905EB1" w:rsidRPr="001E0AB3" w:rsidRDefault="00905EB1" w:rsidP="001E0AB3">
            <w:pPr>
              <w:spacing w:before="0" w:after="160" w:line="256" w:lineRule="auto"/>
              <w:rPr>
                <w:rFonts w:ascii="Times New Roman" w:eastAsiaTheme="minorEastAsia" w:hAnsi="Times New Roman"/>
                <w:sz w:val="20"/>
                <w:szCs w:val="20"/>
                <w:lang w:eastAsia="en-US"/>
              </w:rPr>
            </w:pPr>
            <w:r w:rsidRPr="001E0AB3">
              <w:rPr>
                <w:rFonts w:ascii="Times New Roman" w:eastAsiaTheme="minorEastAsia" w:hAnsi="Times New Roman"/>
                <w:sz w:val="20"/>
                <w:szCs w:val="20"/>
                <w:lang w:eastAsia="en-US"/>
              </w:rPr>
              <w:t>Согласие с проектом договора Заказчика</w:t>
            </w:r>
          </w:p>
        </w:tc>
        <w:tc>
          <w:tcPr>
            <w:tcW w:w="3263" w:type="dxa"/>
            <w:hideMark/>
          </w:tcPr>
          <w:p w:rsidR="00905EB1" w:rsidRPr="001E0AB3" w:rsidRDefault="00905EB1" w:rsidP="001E0AB3">
            <w:pPr>
              <w:autoSpaceDE w:val="0"/>
              <w:autoSpaceDN w:val="0"/>
              <w:adjustRightInd w:val="0"/>
              <w:jc w:val="center"/>
              <w:rPr>
                <w:rFonts w:ascii="Times New Roman" w:hAnsi="Times New Roman"/>
                <w:sz w:val="20"/>
                <w:szCs w:val="20"/>
              </w:rPr>
            </w:pPr>
            <w:r w:rsidRPr="001E0AB3">
              <w:rPr>
                <w:rFonts w:ascii="Times New Roman" w:hAnsi="Times New Roman"/>
                <w:sz w:val="20"/>
                <w:szCs w:val="20"/>
              </w:rPr>
              <w:t>Письмо подтверждение в произвольном формате на фирменном бланке предприятия с печатью и подписью уполномоченного лица</w:t>
            </w:r>
          </w:p>
        </w:tc>
        <w:tc>
          <w:tcPr>
            <w:tcW w:w="1416" w:type="dxa"/>
            <w:shd w:val="clear" w:color="auto" w:fill="FFFFFF"/>
            <w:hideMark/>
          </w:tcPr>
          <w:p w:rsidR="00905EB1" w:rsidRPr="001E0AB3" w:rsidRDefault="00905EB1" w:rsidP="001E0AB3">
            <w:pPr>
              <w:autoSpaceDE w:val="0"/>
              <w:autoSpaceDN w:val="0"/>
              <w:adjustRightInd w:val="0"/>
              <w:jc w:val="center"/>
              <w:rPr>
                <w:rFonts w:ascii="Times New Roman" w:hAnsi="Times New Roman"/>
                <w:sz w:val="20"/>
                <w:szCs w:val="20"/>
              </w:rPr>
            </w:pPr>
            <w:r w:rsidRPr="001E0AB3">
              <w:rPr>
                <w:rFonts w:ascii="Times New Roman" w:hAnsi="Times New Roman"/>
                <w:sz w:val="20"/>
                <w:szCs w:val="20"/>
              </w:rPr>
              <w:t>Да/Нет</w:t>
            </w:r>
          </w:p>
        </w:tc>
        <w:tc>
          <w:tcPr>
            <w:tcW w:w="1250" w:type="dxa"/>
            <w:shd w:val="clear" w:color="auto" w:fill="FFFFFF"/>
            <w:hideMark/>
          </w:tcPr>
          <w:p w:rsidR="00905EB1" w:rsidRPr="001E0AB3" w:rsidRDefault="00905EB1" w:rsidP="001E0AB3">
            <w:pPr>
              <w:autoSpaceDE w:val="0"/>
              <w:autoSpaceDN w:val="0"/>
              <w:adjustRightInd w:val="0"/>
              <w:jc w:val="center"/>
              <w:rPr>
                <w:rFonts w:ascii="Times New Roman" w:hAnsi="Times New Roman"/>
                <w:sz w:val="20"/>
                <w:szCs w:val="20"/>
              </w:rPr>
            </w:pPr>
            <w:r w:rsidRPr="001E0AB3">
              <w:rPr>
                <w:rFonts w:ascii="Times New Roman" w:hAnsi="Times New Roman"/>
                <w:sz w:val="20"/>
                <w:szCs w:val="20"/>
              </w:rPr>
              <w:t>Да</w:t>
            </w:r>
          </w:p>
        </w:tc>
      </w:tr>
      <w:tr w:rsidR="00905EB1" w:rsidRPr="001E0AB3" w:rsidTr="00EB7D04">
        <w:trPr>
          <w:trHeight w:val="424"/>
        </w:trPr>
        <w:tc>
          <w:tcPr>
            <w:tcW w:w="850" w:type="dxa"/>
            <w:noWrap/>
            <w:vAlign w:val="center"/>
          </w:tcPr>
          <w:p w:rsidR="00905EB1" w:rsidRPr="00EB7D04" w:rsidRDefault="00EB7D04" w:rsidP="00EB7D04">
            <w:pPr>
              <w:spacing w:after="160" w:line="259" w:lineRule="auto"/>
              <w:ind w:left="374"/>
              <w:jc w:val="center"/>
              <w:rPr>
                <w:rFonts w:ascii="Times New Roman" w:eastAsiaTheme="minorEastAsia" w:hAnsi="Times New Roman"/>
                <w:sz w:val="20"/>
                <w:szCs w:val="20"/>
              </w:rPr>
            </w:pPr>
            <w:r>
              <w:rPr>
                <w:rFonts w:ascii="Times New Roman" w:eastAsiaTheme="minorEastAsia" w:hAnsi="Times New Roman"/>
                <w:sz w:val="20"/>
                <w:szCs w:val="20"/>
              </w:rPr>
              <w:t>.</w:t>
            </w:r>
          </w:p>
          <w:p w:rsidR="00EB7D04" w:rsidRDefault="00EB7D04" w:rsidP="001E0AB3">
            <w:pPr>
              <w:spacing w:before="0" w:after="160" w:line="256" w:lineRule="auto"/>
              <w:rPr>
                <w:rFonts w:ascii="Times New Roman" w:eastAsiaTheme="minorEastAsia" w:hAnsi="Times New Roman"/>
                <w:sz w:val="20"/>
                <w:szCs w:val="20"/>
                <w:lang w:eastAsia="en-US"/>
              </w:rPr>
            </w:pPr>
            <w:r>
              <w:rPr>
                <w:rFonts w:ascii="Times New Roman" w:eastAsiaTheme="minorEastAsia" w:hAnsi="Times New Roman"/>
                <w:sz w:val="20"/>
                <w:szCs w:val="20"/>
                <w:lang w:eastAsia="en-US"/>
              </w:rPr>
              <w:t xml:space="preserve">      </w:t>
            </w:r>
          </w:p>
          <w:p w:rsidR="00905EB1" w:rsidRPr="001E0AB3" w:rsidRDefault="00EB7D04" w:rsidP="001E0AB3">
            <w:pPr>
              <w:spacing w:before="0" w:after="160" w:line="256" w:lineRule="auto"/>
              <w:rPr>
                <w:rFonts w:ascii="Times New Roman" w:eastAsiaTheme="minorEastAsia" w:hAnsi="Times New Roman"/>
                <w:sz w:val="20"/>
                <w:szCs w:val="20"/>
                <w:lang w:eastAsia="en-US"/>
              </w:rPr>
            </w:pPr>
            <w:r>
              <w:rPr>
                <w:rFonts w:ascii="Times New Roman" w:eastAsiaTheme="minorEastAsia" w:hAnsi="Times New Roman"/>
                <w:sz w:val="20"/>
                <w:szCs w:val="20"/>
                <w:lang w:eastAsia="en-US"/>
              </w:rPr>
              <w:t xml:space="preserve">       20.</w:t>
            </w:r>
          </w:p>
          <w:p w:rsidR="00905EB1" w:rsidRPr="001E0AB3" w:rsidRDefault="00905EB1" w:rsidP="001E0AB3">
            <w:pPr>
              <w:spacing w:before="0" w:after="160" w:line="256" w:lineRule="auto"/>
              <w:rPr>
                <w:rFonts w:ascii="Times New Roman" w:eastAsiaTheme="minorEastAsia" w:hAnsi="Times New Roman"/>
                <w:sz w:val="20"/>
                <w:szCs w:val="20"/>
                <w:lang w:eastAsia="en-US"/>
              </w:rPr>
            </w:pPr>
          </w:p>
        </w:tc>
        <w:tc>
          <w:tcPr>
            <w:tcW w:w="3543" w:type="dxa"/>
            <w:hideMark/>
          </w:tcPr>
          <w:p w:rsidR="00905EB1" w:rsidRPr="001E0AB3" w:rsidRDefault="00905EB1" w:rsidP="001E0AB3">
            <w:pPr>
              <w:autoSpaceDE w:val="0"/>
              <w:autoSpaceDN w:val="0"/>
              <w:adjustRightInd w:val="0"/>
              <w:rPr>
                <w:rFonts w:ascii="Times New Roman" w:hAnsi="Times New Roman"/>
                <w:sz w:val="20"/>
                <w:szCs w:val="20"/>
              </w:rPr>
            </w:pPr>
            <w:r w:rsidRPr="001E0AB3">
              <w:rPr>
                <w:rFonts w:ascii="Times New Roman" w:hAnsi="Times New Roman"/>
                <w:sz w:val="20"/>
                <w:szCs w:val="20"/>
              </w:rPr>
              <w:lastRenderedPageBreak/>
              <w:t xml:space="preserve">Отсутствие в течение последних2-х лет у участника случаев судебных разбирательств в качестве ответчика по искам ПАО «НГК «Славнефть» или Обществ группы в связи с </w:t>
            </w:r>
            <w:r w:rsidRPr="001E0AB3">
              <w:rPr>
                <w:rFonts w:ascii="Times New Roman" w:hAnsi="Times New Roman"/>
                <w:sz w:val="20"/>
                <w:szCs w:val="20"/>
              </w:rPr>
              <w:lastRenderedPageBreak/>
              <w:t>существенными нарушениями Договора, а также случаев расторжения ПАО «НГК «Славнефть»  или Обществ группы в одностороннем порядке договора в связи с существенными нарушений условий</w:t>
            </w:r>
          </w:p>
        </w:tc>
        <w:tc>
          <w:tcPr>
            <w:tcW w:w="3263" w:type="dxa"/>
            <w:hideMark/>
          </w:tcPr>
          <w:p w:rsidR="00905EB1" w:rsidRPr="001E0AB3" w:rsidRDefault="00905EB1" w:rsidP="001E0AB3">
            <w:pPr>
              <w:autoSpaceDE w:val="0"/>
              <w:autoSpaceDN w:val="0"/>
              <w:adjustRightInd w:val="0"/>
              <w:jc w:val="center"/>
              <w:rPr>
                <w:rFonts w:ascii="Times New Roman" w:hAnsi="Times New Roman"/>
                <w:sz w:val="20"/>
                <w:szCs w:val="20"/>
              </w:rPr>
            </w:pPr>
            <w:r w:rsidRPr="001E0AB3">
              <w:rPr>
                <w:rFonts w:ascii="Times New Roman" w:hAnsi="Times New Roman"/>
                <w:sz w:val="20"/>
                <w:szCs w:val="20"/>
              </w:rPr>
              <w:lastRenderedPageBreak/>
              <w:t>Письмо подтверждение в произвольном формате на фирменном бланке предприятия с печатью и подписью уполномоченного лица</w:t>
            </w:r>
          </w:p>
        </w:tc>
        <w:tc>
          <w:tcPr>
            <w:tcW w:w="1416" w:type="dxa"/>
            <w:shd w:val="clear" w:color="auto" w:fill="FFFFFF"/>
            <w:hideMark/>
          </w:tcPr>
          <w:p w:rsidR="00905EB1" w:rsidRPr="001E0AB3" w:rsidRDefault="00905EB1" w:rsidP="001E0AB3">
            <w:pPr>
              <w:autoSpaceDE w:val="0"/>
              <w:autoSpaceDN w:val="0"/>
              <w:adjustRightInd w:val="0"/>
              <w:jc w:val="center"/>
              <w:rPr>
                <w:rFonts w:ascii="Times New Roman" w:hAnsi="Times New Roman"/>
                <w:sz w:val="20"/>
                <w:szCs w:val="20"/>
              </w:rPr>
            </w:pPr>
            <w:r w:rsidRPr="001E0AB3">
              <w:rPr>
                <w:rFonts w:ascii="Times New Roman" w:hAnsi="Times New Roman"/>
                <w:sz w:val="20"/>
                <w:szCs w:val="20"/>
              </w:rPr>
              <w:t>Да/Нет</w:t>
            </w:r>
          </w:p>
        </w:tc>
        <w:tc>
          <w:tcPr>
            <w:tcW w:w="1250" w:type="dxa"/>
            <w:shd w:val="clear" w:color="auto" w:fill="FFFFFF"/>
            <w:hideMark/>
          </w:tcPr>
          <w:p w:rsidR="00905EB1" w:rsidRPr="001E0AB3" w:rsidRDefault="00905EB1" w:rsidP="001E0AB3">
            <w:pPr>
              <w:jc w:val="center"/>
              <w:rPr>
                <w:rFonts w:ascii="Times New Roman" w:hAnsi="Times New Roman"/>
                <w:sz w:val="20"/>
                <w:szCs w:val="20"/>
              </w:rPr>
            </w:pPr>
            <w:r w:rsidRPr="001E0AB3">
              <w:rPr>
                <w:rFonts w:ascii="Times New Roman" w:hAnsi="Times New Roman"/>
                <w:sz w:val="20"/>
                <w:szCs w:val="20"/>
              </w:rPr>
              <w:t>Да</w:t>
            </w:r>
          </w:p>
        </w:tc>
      </w:tr>
      <w:tr w:rsidR="00905EB1" w:rsidRPr="001E0AB3" w:rsidTr="00EB7D04">
        <w:trPr>
          <w:trHeight w:val="424"/>
        </w:trPr>
        <w:tc>
          <w:tcPr>
            <w:tcW w:w="850" w:type="dxa"/>
            <w:noWrap/>
            <w:vAlign w:val="center"/>
          </w:tcPr>
          <w:p w:rsidR="00905EB1" w:rsidRPr="00EB7D04" w:rsidRDefault="00EB7D04" w:rsidP="00EB7D04">
            <w:pPr>
              <w:spacing w:after="160" w:line="259" w:lineRule="auto"/>
              <w:ind w:left="374"/>
              <w:jc w:val="center"/>
              <w:rPr>
                <w:rFonts w:ascii="Times New Roman" w:eastAsiaTheme="minorEastAsia" w:hAnsi="Times New Roman"/>
                <w:sz w:val="20"/>
                <w:szCs w:val="20"/>
              </w:rPr>
            </w:pPr>
            <w:r>
              <w:rPr>
                <w:rFonts w:ascii="Times New Roman" w:eastAsiaTheme="minorEastAsia" w:hAnsi="Times New Roman"/>
                <w:sz w:val="20"/>
                <w:szCs w:val="20"/>
              </w:rPr>
              <w:lastRenderedPageBreak/>
              <w:t>21.</w:t>
            </w:r>
          </w:p>
        </w:tc>
        <w:tc>
          <w:tcPr>
            <w:tcW w:w="3543" w:type="dxa"/>
            <w:hideMark/>
          </w:tcPr>
          <w:p w:rsidR="00905EB1" w:rsidRPr="001E0AB3" w:rsidRDefault="00905EB1" w:rsidP="001E0AB3">
            <w:pPr>
              <w:autoSpaceDE w:val="0"/>
              <w:autoSpaceDN w:val="0"/>
              <w:adjustRightInd w:val="0"/>
              <w:rPr>
                <w:rFonts w:ascii="Times New Roman" w:hAnsi="Times New Roman"/>
                <w:sz w:val="20"/>
                <w:szCs w:val="20"/>
              </w:rPr>
            </w:pPr>
            <w:r w:rsidRPr="001E0AB3">
              <w:rPr>
                <w:rFonts w:ascii="Times New Roman" w:hAnsi="Times New Roman"/>
                <w:sz w:val="20"/>
                <w:szCs w:val="20"/>
              </w:rPr>
              <w:t xml:space="preserve">Наличие аккредитации в ООО «БНГРЭ», либо пакет документов на аккредитацию. Пакет документов на аккредитацию  размещен на  </w:t>
            </w:r>
            <w:hyperlink r:id="rId7" w:history="1">
              <w:r w:rsidRPr="001E0AB3">
                <w:rPr>
                  <w:rStyle w:val="af6"/>
                  <w:rFonts w:ascii="Times New Roman" w:hAnsi="Times New Roman"/>
                  <w:color w:val="auto"/>
                  <w:sz w:val="20"/>
                  <w:szCs w:val="20"/>
                </w:rPr>
                <w:t>http://slavneft.ru/supplier/accreditation</w:t>
              </w:r>
            </w:hyperlink>
          </w:p>
          <w:p w:rsidR="00905EB1" w:rsidRDefault="00905EB1" w:rsidP="001E0AB3">
            <w:pPr>
              <w:autoSpaceDE w:val="0"/>
              <w:autoSpaceDN w:val="0"/>
              <w:adjustRightInd w:val="0"/>
              <w:rPr>
                <w:rFonts w:ascii="Times New Roman" w:hAnsi="Times New Roman"/>
                <w:sz w:val="20"/>
                <w:szCs w:val="20"/>
              </w:rPr>
            </w:pPr>
          </w:p>
          <w:p w:rsidR="00905EB1" w:rsidRDefault="00905EB1" w:rsidP="001E0AB3">
            <w:pPr>
              <w:autoSpaceDE w:val="0"/>
              <w:autoSpaceDN w:val="0"/>
              <w:adjustRightInd w:val="0"/>
              <w:rPr>
                <w:rFonts w:ascii="Times New Roman" w:hAnsi="Times New Roman"/>
                <w:sz w:val="20"/>
                <w:szCs w:val="20"/>
              </w:rPr>
            </w:pPr>
          </w:p>
          <w:p w:rsidR="00EB7D04" w:rsidRPr="001E0AB3" w:rsidRDefault="00EB7D04" w:rsidP="001E0AB3">
            <w:pPr>
              <w:autoSpaceDE w:val="0"/>
              <w:autoSpaceDN w:val="0"/>
              <w:adjustRightInd w:val="0"/>
              <w:rPr>
                <w:rFonts w:ascii="Times New Roman" w:hAnsi="Times New Roman"/>
                <w:sz w:val="20"/>
                <w:szCs w:val="20"/>
              </w:rPr>
            </w:pPr>
          </w:p>
        </w:tc>
        <w:tc>
          <w:tcPr>
            <w:tcW w:w="3263" w:type="dxa"/>
            <w:hideMark/>
          </w:tcPr>
          <w:p w:rsidR="00905EB1" w:rsidRPr="001E0AB3" w:rsidRDefault="00905EB1" w:rsidP="001E0AB3">
            <w:pPr>
              <w:autoSpaceDE w:val="0"/>
              <w:autoSpaceDN w:val="0"/>
              <w:adjustRightInd w:val="0"/>
              <w:jc w:val="center"/>
              <w:rPr>
                <w:rFonts w:ascii="Times New Roman" w:hAnsi="Times New Roman"/>
                <w:sz w:val="20"/>
                <w:szCs w:val="20"/>
              </w:rPr>
            </w:pPr>
            <w:r w:rsidRPr="001E0AB3">
              <w:rPr>
                <w:rFonts w:ascii="Times New Roman" w:hAnsi="Times New Roman"/>
                <w:sz w:val="20"/>
                <w:szCs w:val="20"/>
              </w:rPr>
              <w:t>Письмо подтверждение в произвольном формате на фирменном бланке предприятия с печатью и подписью уполномоченного лица с приложением копии уведомления об аккредитации/либо пакет документов на аккредитацию</w:t>
            </w:r>
          </w:p>
        </w:tc>
        <w:tc>
          <w:tcPr>
            <w:tcW w:w="1416" w:type="dxa"/>
            <w:shd w:val="clear" w:color="auto" w:fill="FFFFFF"/>
            <w:hideMark/>
          </w:tcPr>
          <w:p w:rsidR="00905EB1" w:rsidRPr="001E0AB3" w:rsidRDefault="00905EB1" w:rsidP="001E0AB3">
            <w:pPr>
              <w:autoSpaceDE w:val="0"/>
              <w:autoSpaceDN w:val="0"/>
              <w:adjustRightInd w:val="0"/>
              <w:jc w:val="center"/>
              <w:rPr>
                <w:rFonts w:ascii="Times New Roman" w:hAnsi="Times New Roman"/>
                <w:sz w:val="20"/>
                <w:szCs w:val="20"/>
              </w:rPr>
            </w:pPr>
            <w:r w:rsidRPr="001E0AB3">
              <w:rPr>
                <w:rFonts w:ascii="Times New Roman" w:hAnsi="Times New Roman"/>
                <w:sz w:val="20"/>
                <w:szCs w:val="20"/>
              </w:rPr>
              <w:t>Да/Нет</w:t>
            </w:r>
          </w:p>
        </w:tc>
        <w:tc>
          <w:tcPr>
            <w:tcW w:w="1250" w:type="dxa"/>
            <w:shd w:val="clear" w:color="auto" w:fill="FFFFFF"/>
            <w:hideMark/>
          </w:tcPr>
          <w:p w:rsidR="00905EB1" w:rsidRPr="001E0AB3" w:rsidRDefault="00905EB1" w:rsidP="001E0AB3">
            <w:pPr>
              <w:jc w:val="center"/>
              <w:rPr>
                <w:rFonts w:ascii="Times New Roman" w:hAnsi="Times New Roman"/>
                <w:sz w:val="20"/>
                <w:szCs w:val="20"/>
              </w:rPr>
            </w:pPr>
            <w:r w:rsidRPr="001E0AB3">
              <w:rPr>
                <w:rFonts w:ascii="Times New Roman" w:hAnsi="Times New Roman"/>
                <w:sz w:val="20"/>
                <w:szCs w:val="20"/>
              </w:rPr>
              <w:t>Да</w:t>
            </w:r>
          </w:p>
        </w:tc>
      </w:tr>
    </w:tbl>
    <w:p w:rsidR="00D143DE" w:rsidRPr="001E0AB3" w:rsidRDefault="00D143DE" w:rsidP="001E0AB3">
      <w:pPr>
        <w:rPr>
          <w:rFonts w:ascii="Times New Roman" w:eastAsiaTheme="minorEastAsia" w:hAnsi="Times New Roman"/>
          <w:sz w:val="24"/>
        </w:rPr>
      </w:pPr>
    </w:p>
    <w:p w:rsidR="00D143DE" w:rsidRPr="001E0AB3" w:rsidRDefault="00D143DE" w:rsidP="001E0AB3">
      <w:pPr>
        <w:rPr>
          <w:rFonts w:ascii="Times New Roman" w:hAnsi="Times New Roman"/>
          <w:sz w:val="24"/>
        </w:rPr>
      </w:pPr>
    </w:p>
    <w:p w:rsidR="00AD3678" w:rsidRPr="001E0AB3" w:rsidRDefault="001B4C43" w:rsidP="001E0AB3">
      <w:pPr>
        <w:pStyle w:val="ConsPlusNormal"/>
        <w:widowControl/>
        <w:ind w:firstLine="0"/>
        <w:jc w:val="both"/>
        <w:rPr>
          <w:sz w:val="24"/>
          <w:szCs w:val="24"/>
        </w:rPr>
      </w:pPr>
      <w:r w:rsidRPr="001E0AB3">
        <w:rPr>
          <w:sz w:val="24"/>
          <w:szCs w:val="24"/>
        </w:rPr>
        <w:t>Руководитель ответственного подразделения</w:t>
      </w:r>
    </w:p>
    <w:p w:rsidR="00743030" w:rsidRPr="001E0AB3" w:rsidRDefault="00523880" w:rsidP="001E0AB3">
      <w:pPr>
        <w:rPr>
          <w:rFonts w:ascii="Times New Roman" w:hAnsi="Times New Roman"/>
          <w:sz w:val="24"/>
        </w:rPr>
      </w:pPr>
      <w:r w:rsidRPr="001E0AB3">
        <w:rPr>
          <w:rFonts w:ascii="Times New Roman" w:hAnsi="Times New Roman"/>
          <w:sz w:val="24"/>
        </w:rPr>
        <w:t xml:space="preserve">Начальник </w:t>
      </w:r>
      <w:r w:rsidR="001B4C43" w:rsidRPr="001E0AB3">
        <w:rPr>
          <w:rFonts w:ascii="Times New Roman" w:hAnsi="Times New Roman"/>
          <w:sz w:val="24"/>
        </w:rPr>
        <w:t xml:space="preserve">ОПРП                                                </w:t>
      </w:r>
      <w:r w:rsidR="00CE63DF" w:rsidRPr="001E0AB3">
        <w:rPr>
          <w:rFonts w:ascii="Times New Roman" w:hAnsi="Times New Roman"/>
          <w:sz w:val="24"/>
        </w:rPr>
        <w:t xml:space="preserve"> ____________</w:t>
      </w:r>
      <w:r w:rsidR="001B4C43" w:rsidRPr="001E0AB3">
        <w:rPr>
          <w:rFonts w:ascii="Times New Roman" w:hAnsi="Times New Roman"/>
          <w:sz w:val="24"/>
        </w:rPr>
        <w:t xml:space="preserve"> Мартюшов В.Ю.</w:t>
      </w:r>
    </w:p>
    <w:p w:rsidR="00C776B7" w:rsidRPr="001E0AB3" w:rsidRDefault="00CE63DF" w:rsidP="001E0AB3">
      <w:pPr>
        <w:rPr>
          <w:rFonts w:ascii="Times New Roman" w:hAnsi="Times New Roman"/>
          <w:sz w:val="24"/>
        </w:rPr>
      </w:pPr>
      <w:r w:rsidRPr="001E0AB3">
        <w:rPr>
          <w:rFonts w:ascii="Times New Roman" w:hAnsi="Times New Roman"/>
          <w:sz w:val="24"/>
        </w:rPr>
        <w:t xml:space="preserve"> «</w:t>
      </w:r>
      <w:r w:rsidR="00280DCB">
        <w:rPr>
          <w:rFonts w:ascii="Times New Roman" w:hAnsi="Times New Roman"/>
          <w:sz w:val="24"/>
        </w:rPr>
        <w:t>29</w:t>
      </w:r>
      <w:r w:rsidR="003447DB" w:rsidRPr="001E0AB3">
        <w:rPr>
          <w:rFonts w:ascii="Times New Roman" w:hAnsi="Times New Roman"/>
          <w:sz w:val="24"/>
        </w:rPr>
        <w:t xml:space="preserve">» </w:t>
      </w:r>
      <w:r w:rsidR="00AA6DFE" w:rsidRPr="001E0AB3">
        <w:rPr>
          <w:rFonts w:ascii="Times New Roman" w:hAnsi="Times New Roman"/>
          <w:sz w:val="24"/>
        </w:rPr>
        <w:t>октября</w:t>
      </w:r>
      <w:r w:rsidR="003447DB" w:rsidRPr="001E0AB3">
        <w:rPr>
          <w:rFonts w:ascii="Times New Roman" w:hAnsi="Times New Roman"/>
          <w:sz w:val="24"/>
        </w:rPr>
        <w:t xml:space="preserve"> 201</w:t>
      </w:r>
      <w:r w:rsidR="00523880" w:rsidRPr="001E0AB3">
        <w:rPr>
          <w:rFonts w:ascii="Times New Roman" w:hAnsi="Times New Roman"/>
          <w:sz w:val="24"/>
        </w:rPr>
        <w:t>8</w:t>
      </w:r>
      <w:r w:rsidR="003447DB" w:rsidRPr="001E0AB3">
        <w:rPr>
          <w:rFonts w:ascii="Times New Roman" w:hAnsi="Times New Roman"/>
          <w:sz w:val="24"/>
        </w:rPr>
        <w:t>г.</w:t>
      </w:r>
    </w:p>
    <w:sectPr w:rsidR="00C776B7" w:rsidRPr="001E0AB3" w:rsidSect="00AE1FB7">
      <w:footerReference w:type="default" r:id="rId8"/>
      <w:pgSz w:w="11906" w:h="16838"/>
      <w:pgMar w:top="993"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5139" w:rsidRDefault="00D85139" w:rsidP="003A44E5">
      <w:pPr>
        <w:spacing w:before="0"/>
      </w:pPr>
      <w:r>
        <w:separator/>
      </w:r>
    </w:p>
  </w:endnote>
  <w:endnote w:type="continuationSeparator" w:id="1">
    <w:p w:rsidR="00D85139" w:rsidRDefault="00D85139" w:rsidP="003A44E5">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altName w:val="Calibri"/>
    <w:panose1 w:val="020F0302020204030204"/>
    <w:charset w:val="CC"/>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3327693"/>
      <w:docPartObj>
        <w:docPartGallery w:val="Page Numbers (Bottom of Page)"/>
        <w:docPartUnique/>
      </w:docPartObj>
    </w:sdtPr>
    <w:sdtContent>
      <w:p w:rsidR="00043AFD" w:rsidRDefault="00E34567">
        <w:pPr>
          <w:pStyle w:val="af2"/>
          <w:jc w:val="right"/>
        </w:pPr>
        <w:fldSimple w:instr="PAGE   \* MERGEFORMAT">
          <w:r w:rsidR="00D73B9A">
            <w:rPr>
              <w:noProof/>
            </w:rPr>
            <w:t>1</w:t>
          </w:r>
        </w:fldSimple>
      </w:p>
    </w:sdtContent>
  </w:sdt>
  <w:p w:rsidR="00043AFD" w:rsidRDefault="00043AFD">
    <w:pPr>
      <w:pStyle w:val="af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5139" w:rsidRDefault="00D85139" w:rsidP="003A44E5">
      <w:pPr>
        <w:spacing w:before="0"/>
      </w:pPr>
      <w:r>
        <w:separator/>
      </w:r>
    </w:p>
  </w:footnote>
  <w:footnote w:type="continuationSeparator" w:id="1">
    <w:p w:rsidR="00D85139" w:rsidRDefault="00D85139" w:rsidP="003A44E5">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32C07D64"/>
    <w:lvl w:ilvl="0">
      <w:numFmt w:val="bullet"/>
      <w:lvlText w:val="*"/>
      <w:lvlJc w:val="left"/>
    </w:lvl>
  </w:abstractNum>
  <w:abstractNum w:abstractNumId="1">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2">
    <w:nsid w:val="14604C40"/>
    <w:multiLevelType w:val="hybridMultilevel"/>
    <w:tmpl w:val="85A6B2F6"/>
    <w:lvl w:ilvl="0" w:tplc="0419000F">
      <w:start w:val="1"/>
      <w:numFmt w:val="decimal"/>
      <w:lvlText w:val="%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54079BC"/>
    <w:multiLevelType w:val="multilevel"/>
    <w:tmpl w:val="DB72533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AF901EA"/>
    <w:multiLevelType w:val="hybridMultilevel"/>
    <w:tmpl w:val="220C6DF6"/>
    <w:lvl w:ilvl="0" w:tplc="E182E61A">
      <w:start w:val="7"/>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B0667ED"/>
    <w:multiLevelType w:val="multilevel"/>
    <w:tmpl w:val="55F4EABA"/>
    <w:lvl w:ilvl="0">
      <w:start w:val="1"/>
      <w:numFmt w:val="bullet"/>
      <w:lvlText w:val="-"/>
      <w:lvlJc w:val="left"/>
      <w:rPr>
        <w:rFonts w:ascii="Arial Unicode MS" w:eastAsia="Arial Unicode MS" w:hAnsi="Arial Unicode MS" w:cs="Arial Unicode MS"/>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3DC5D21"/>
    <w:multiLevelType w:val="hybridMultilevel"/>
    <w:tmpl w:val="2AA2DA8E"/>
    <w:lvl w:ilvl="0" w:tplc="E5741E9E">
      <w:start w:val="1"/>
      <w:numFmt w:val="bullet"/>
      <w:lvlText w:val=""/>
      <w:lvlJc w:val="left"/>
      <w:pPr>
        <w:tabs>
          <w:tab w:val="num" w:pos="1134"/>
        </w:tabs>
        <w:ind w:left="1134" w:hanging="567"/>
      </w:pPr>
      <w:rPr>
        <w:rFonts w:ascii="Symbol" w:hAnsi="Symbol" w:hint="default"/>
      </w:rPr>
    </w:lvl>
    <w:lvl w:ilvl="1" w:tplc="04190019">
      <w:start w:val="1"/>
      <w:numFmt w:val="bullet"/>
      <w:lvlText w:val="o"/>
      <w:lvlJc w:val="left"/>
      <w:pPr>
        <w:tabs>
          <w:tab w:val="num" w:pos="2007"/>
        </w:tabs>
        <w:ind w:left="2007" w:hanging="360"/>
      </w:pPr>
      <w:rPr>
        <w:rFonts w:ascii="Courier New" w:hAnsi="Courier New" w:cs="Courier New" w:hint="default"/>
      </w:rPr>
    </w:lvl>
    <w:lvl w:ilvl="2" w:tplc="0419001B" w:tentative="1">
      <w:start w:val="1"/>
      <w:numFmt w:val="bullet"/>
      <w:lvlText w:val=""/>
      <w:lvlJc w:val="left"/>
      <w:pPr>
        <w:tabs>
          <w:tab w:val="num" w:pos="2727"/>
        </w:tabs>
        <w:ind w:left="2727" w:hanging="360"/>
      </w:pPr>
      <w:rPr>
        <w:rFonts w:ascii="Wingdings" w:hAnsi="Wingdings" w:hint="default"/>
      </w:rPr>
    </w:lvl>
    <w:lvl w:ilvl="3" w:tplc="0419000F" w:tentative="1">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cs="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cs="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7">
    <w:nsid w:val="25D92E97"/>
    <w:multiLevelType w:val="hybridMultilevel"/>
    <w:tmpl w:val="06C049FC"/>
    <w:lvl w:ilvl="0" w:tplc="9C365D1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2BFE7A2D"/>
    <w:multiLevelType w:val="multilevel"/>
    <w:tmpl w:val="DC54FEE8"/>
    <w:lvl w:ilvl="0">
      <w:start w:val="1"/>
      <w:numFmt w:val="bullet"/>
      <w:lvlText w:val="•"/>
      <w:lvlJc w:val="left"/>
      <w:rPr>
        <w:rFonts w:ascii="Arial Unicode MS" w:eastAsia="Arial Unicode MS" w:hAnsi="Arial Unicode MS" w:cs="Arial Unicode MS"/>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1BC421A"/>
    <w:multiLevelType w:val="hybridMultilevel"/>
    <w:tmpl w:val="6652D916"/>
    <w:lvl w:ilvl="0" w:tplc="0419000F">
      <w:start w:val="1"/>
      <w:numFmt w:val="decimal"/>
      <w:lvlText w:val="%1."/>
      <w:lvlJc w:val="left"/>
      <w:pPr>
        <w:ind w:left="73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6A75284"/>
    <w:multiLevelType w:val="hybridMultilevel"/>
    <w:tmpl w:val="CB0AED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80C6E30"/>
    <w:multiLevelType w:val="multilevel"/>
    <w:tmpl w:val="D668F25E"/>
    <w:lvl w:ilvl="0">
      <w:start w:val="1"/>
      <w:numFmt w:val="decimalZero"/>
      <w:lvlText w:val="%1"/>
      <w:lvlJc w:val="left"/>
      <w:pPr>
        <w:ind w:left="1080" w:hanging="1080"/>
      </w:pPr>
      <w:rPr>
        <w:rFonts w:hint="default"/>
      </w:rPr>
    </w:lvl>
    <w:lvl w:ilvl="1">
      <w:start w:val="1"/>
      <w:numFmt w:val="decimalZero"/>
      <w:lvlText w:val="%1.%2"/>
      <w:lvlJc w:val="left"/>
      <w:pPr>
        <w:ind w:left="1080" w:hanging="1080"/>
      </w:pPr>
      <w:rPr>
        <w:rFonts w:hint="default"/>
      </w:rPr>
    </w:lvl>
    <w:lvl w:ilvl="2">
      <w:start w:val="2016"/>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BDD495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3D477B1C"/>
    <w:multiLevelType w:val="multilevel"/>
    <w:tmpl w:val="6A56D06A"/>
    <w:lvl w:ilvl="0">
      <w:start w:val="1"/>
      <w:numFmt w:val="bullet"/>
      <w:lvlText w:val="-"/>
      <w:lvlJc w:val="left"/>
      <w:rPr>
        <w:rFonts w:ascii="Arial Unicode MS" w:eastAsia="Arial Unicode MS" w:hAnsi="Arial Unicode MS" w:cs="Arial Unicode MS"/>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3C76CF8"/>
    <w:multiLevelType w:val="multilevel"/>
    <w:tmpl w:val="67AED930"/>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nsid w:val="473C14A1"/>
    <w:multiLevelType w:val="multilevel"/>
    <w:tmpl w:val="28C44912"/>
    <w:lvl w:ilvl="0">
      <w:start w:val="1"/>
      <w:numFmt w:val="decimal"/>
      <w:lvlText w:val="%1."/>
      <w:lvlJc w:val="left"/>
      <w:pPr>
        <w:ind w:left="360" w:hanging="360"/>
      </w:pPr>
      <w:rPr>
        <w:rFonts w:hint="default"/>
      </w:rPr>
    </w:lvl>
    <w:lvl w:ilvl="1">
      <w:start w:val="1"/>
      <w:numFmt w:val="decimal"/>
      <w:lvlText w:val="%1.%2."/>
      <w:lvlJc w:val="left"/>
      <w:pPr>
        <w:ind w:left="2367" w:hanging="720"/>
      </w:pPr>
      <w:rPr>
        <w:rFonts w:hint="default"/>
      </w:rPr>
    </w:lvl>
    <w:lvl w:ilvl="2">
      <w:start w:val="1"/>
      <w:numFmt w:val="decimal"/>
      <w:lvlText w:val="%1.%2.%3."/>
      <w:lvlJc w:val="left"/>
      <w:pPr>
        <w:ind w:left="4014" w:hanging="720"/>
      </w:pPr>
      <w:rPr>
        <w:rFonts w:hint="default"/>
      </w:rPr>
    </w:lvl>
    <w:lvl w:ilvl="3">
      <w:start w:val="1"/>
      <w:numFmt w:val="decimal"/>
      <w:lvlText w:val="%1.%2.%3.%4."/>
      <w:lvlJc w:val="left"/>
      <w:pPr>
        <w:ind w:left="6021" w:hanging="1080"/>
      </w:pPr>
      <w:rPr>
        <w:rFonts w:hint="default"/>
      </w:rPr>
    </w:lvl>
    <w:lvl w:ilvl="4">
      <w:start w:val="1"/>
      <w:numFmt w:val="decimal"/>
      <w:lvlText w:val="%1.%2.%3.%4.%5."/>
      <w:lvlJc w:val="left"/>
      <w:pPr>
        <w:ind w:left="7668" w:hanging="1080"/>
      </w:pPr>
      <w:rPr>
        <w:rFonts w:hint="default"/>
      </w:rPr>
    </w:lvl>
    <w:lvl w:ilvl="5">
      <w:start w:val="1"/>
      <w:numFmt w:val="decimal"/>
      <w:lvlText w:val="%1.%2.%3.%4.%5.%6."/>
      <w:lvlJc w:val="left"/>
      <w:pPr>
        <w:ind w:left="9675" w:hanging="1440"/>
      </w:pPr>
      <w:rPr>
        <w:rFonts w:hint="default"/>
      </w:rPr>
    </w:lvl>
    <w:lvl w:ilvl="6">
      <w:start w:val="1"/>
      <w:numFmt w:val="decimal"/>
      <w:lvlText w:val="%1.%2.%3.%4.%5.%6.%7."/>
      <w:lvlJc w:val="left"/>
      <w:pPr>
        <w:ind w:left="11322" w:hanging="1440"/>
      </w:pPr>
      <w:rPr>
        <w:rFonts w:hint="default"/>
      </w:rPr>
    </w:lvl>
    <w:lvl w:ilvl="7">
      <w:start w:val="1"/>
      <w:numFmt w:val="decimal"/>
      <w:lvlText w:val="%1.%2.%3.%4.%5.%6.%7.%8."/>
      <w:lvlJc w:val="left"/>
      <w:pPr>
        <w:ind w:left="13329" w:hanging="1800"/>
      </w:pPr>
      <w:rPr>
        <w:rFonts w:hint="default"/>
      </w:rPr>
    </w:lvl>
    <w:lvl w:ilvl="8">
      <w:start w:val="1"/>
      <w:numFmt w:val="decimal"/>
      <w:lvlText w:val="%1.%2.%3.%4.%5.%6.%7.%8.%9."/>
      <w:lvlJc w:val="left"/>
      <w:pPr>
        <w:ind w:left="14976" w:hanging="1800"/>
      </w:pPr>
      <w:rPr>
        <w:rFonts w:hint="default"/>
      </w:rPr>
    </w:lvl>
  </w:abstractNum>
  <w:abstractNum w:abstractNumId="16">
    <w:nsid w:val="55B25668"/>
    <w:multiLevelType w:val="hybridMultilevel"/>
    <w:tmpl w:val="1A7099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EF87B91"/>
    <w:multiLevelType w:val="multilevel"/>
    <w:tmpl w:val="966881EC"/>
    <w:lvl w:ilvl="0">
      <w:start w:val="1"/>
      <w:numFmt w:val="decimal"/>
      <w:lvlText w:val="%1."/>
      <w:lvlJc w:val="left"/>
      <w:pPr>
        <w:ind w:left="644" w:hanging="360"/>
      </w:pPr>
      <w:rPr>
        <w:rFonts w:hint="default"/>
        <w:b/>
      </w:rPr>
    </w:lvl>
    <w:lvl w:ilvl="1">
      <w:start w:val="1"/>
      <w:numFmt w:val="decimal"/>
      <w:isLgl/>
      <w:lvlText w:val="%1.%2."/>
      <w:lvlJc w:val="left"/>
      <w:pPr>
        <w:ind w:left="1004" w:hanging="36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084" w:hanging="72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164" w:hanging="108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244" w:hanging="1440"/>
      </w:pPr>
      <w:rPr>
        <w:rFonts w:hint="default"/>
      </w:rPr>
    </w:lvl>
    <w:lvl w:ilvl="8">
      <w:start w:val="1"/>
      <w:numFmt w:val="decimal"/>
      <w:isLgl/>
      <w:lvlText w:val="%1.%2.%3.%4.%5.%6.%7.%8.%9."/>
      <w:lvlJc w:val="left"/>
      <w:pPr>
        <w:ind w:left="4964" w:hanging="1800"/>
      </w:pPr>
      <w:rPr>
        <w:rFonts w:hint="default"/>
      </w:rPr>
    </w:lvl>
  </w:abstractNum>
  <w:abstractNum w:abstractNumId="18">
    <w:nsid w:val="72F91868"/>
    <w:multiLevelType w:val="multilevel"/>
    <w:tmpl w:val="C76651A2"/>
    <w:lvl w:ilvl="0">
      <w:start w:val="14"/>
      <w:numFmt w:val="decimal"/>
      <w:lvlText w:val="%1."/>
      <w:lvlJc w:val="left"/>
      <w:pPr>
        <w:ind w:left="785" w:hanging="360"/>
      </w:pPr>
      <w:rPr>
        <w:rFonts w:hint="default"/>
      </w:rPr>
    </w:lvl>
    <w:lvl w:ilvl="1">
      <w:start w:val="1"/>
      <w:numFmt w:val="decimal"/>
      <w:isLgl/>
      <w:lvlText w:val="%1.%2."/>
      <w:lvlJc w:val="left"/>
      <w:pPr>
        <w:ind w:left="1145" w:hanging="720"/>
      </w:pPr>
      <w:rPr>
        <w:rFonts w:hint="default"/>
      </w:rPr>
    </w:lvl>
    <w:lvl w:ilvl="2">
      <w:start w:val="1"/>
      <w:numFmt w:val="decimal"/>
      <w:isLgl/>
      <w:lvlText w:val="%1.%2.%3."/>
      <w:lvlJc w:val="left"/>
      <w:pPr>
        <w:ind w:left="1145" w:hanging="720"/>
      </w:pPr>
      <w:rPr>
        <w:rFonts w:hint="default"/>
      </w:rPr>
    </w:lvl>
    <w:lvl w:ilvl="3">
      <w:start w:val="1"/>
      <w:numFmt w:val="decimal"/>
      <w:isLgl/>
      <w:lvlText w:val="%1.%2.%3.%4."/>
      <w:lvlJc w:val="left"/>
      <w:pPr>
        <w:ind w:left="1505" w:hanging="1080"/>
      </w:pPr>
      <w:rPr>
        <w:rFonts w:hint="default"/>
      </w:rPr>
    </w:lvl>
    <w:lvl w:ilvl="4">
      <w:start w:val="1"/>
      <w:numFmt w:val="decimal"/>
      <w:isLgl/>
      <w:lvlText w:val="%1.%2.%3.%4.%5."/>
      <w:lvlJc w:val="left"/>
      <w:pPr>
        <w:ind w:left="1505" w:hanging="1080"/>
      </w:pPr>
      <w:rPr>
        <w:rFonts w:hint="default"/>
      </w:rPr>
    </w:lvl>
    <w:lvl w:ilvl="5">
      <w:start w:val="1"/>
      <w:numFmt w:val="decimal"/>
      <w:isLgl/>
      <w:lvlText w:val="%1.%2.%3.%4.%5.%6."/>
      <w:lvlJc w:val="left"/>
      <w:pPr>
        <w:ind w:left="1865" w:hanging="1440"/>
      </w:pPr>
      <w:rPr>
        <w:rFonts w:hint="default"/>
      </w:rPr>
    </w:lvl>
    <w:lvl w:ilvl="6">
      <w:start w:val="1"/>
      <w:numFmt w:val="decimal"/>
      <w:isLgl/>
      <w:lvlText w:val="%1.%2.%3.%4.%5.%6.%7."/>
      <w:lvlJc w:val="left"/>
      <w:pPr>
        <w:ind w:left="1865" w:hanging="1440"/>
      </w:pPr>
      <w:rPr>
        <w:rFonts w:hint="default"/>
      </w:rPr>
    </w:lvl>
    <w:lvl w:ilvl="7">
      <w:start w:val="1"/>
      <w:numFmt w:val="decimal"/>
      <w:isLgl/>
      <w:lvlText w:val="%1.%2.%3.%4.%5.%6.%7.%8."/>
      <w:lvlJc w:val="left"/>
      <w:pPr>
        <w:ind w:left="2225" w:hanging="1800"/>
      </w:pPr>
      <w:rPr>
        <w:rFonts w:hint="default"/>
      </w:rPr>
    </w:lvl>
    <w:lvl w:ilvl="8">
      <w:start w:val="1"/>
      <w:numFmt w:val="decimal"/>
      <w:isLgl/>
      <w:lvlText w:val="%1.%2.%3.%4.%5.%6.%7.%8.%9."/>
      <w:lvlJc w:val="left"/>
      <w:pPr>
        <w:ind w:left="2585" w:hanging="2160"/>
      </w:pPr>
      <w:rPr>
        <w:rFonts w:hint="default"/>
      </w:rPr>
    </w:lvl>
  </w:abstractNum>
  <w:abstractNum w:abstractNumId="19">
    <w:nsid w:val="77A967D4"/>
    <w:multiLevelType w:val="multilevel"/>
    <w:tmpl w:val="AAAE47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1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10"/>
        <w:w w:val="100"/>
        <w:position w:val="0"/>
        <w:sz w:val="24"/>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0"/>
    <w:lvlOverride w:ilvl="0">
      <w:lvl w:ilvl="0">
        <w:start w:val="65535"/>
        <w:numFmt w:val="bullet"/>
        <w:lvlText w:val="-"/>
        <w:legacy w:legacy="1" w:legacySpace="0" w:legacyIndent="130"/>
        <w:lvlJc w:val="left"/>
        <w:rPr>
          <w:rFonts w:ascii="Times New Roman" w:hAnsi="Times New Roman" w:cs="Times New Roman" w:hint="default"/>
        </w:rPr>
      </w:lvl>
    </w:lvlOverride>
  </w:num>
  <w:num w:numId="3">
    <w:abstractNumId w:val="13"/>
  </w:num>
  <w:num w:numId="4">
    <w:abstractNumId w:val="5"/>
  </w:num>
  <w:num w:numId="5">
    <w:abstractNumId w:val="8"/>
  </w:num>
  <w:num w:numId="6">
    <w:abstractNumId w:val="18"/>
  </w:num>
  <w:num w:numId="7">
    <w:abstractNumId w:val="16"/>
  </w:num>
  <w:num w:numId="8">
    <w:abstractNumId w:val="17"/>
  </w:num>
  <w:num w:numId="9">
    <w:abstractNumId w:val="1"/>
  </w:num>
  <w:num w:numId="10">
    <w:abstractNumId w:val="19"/>
  </w:num>
  <w:num w:numId="11">
    <w:abstractNumId w:val="3"/>
  </w:num>
  <w:num w:numId="12">
    <w:abstractNumId w:val="14"/>
  </w:num>
  <w:num w:numId="13">
    <w:abstractNumId w:val="7"/>
  </w:num>
  <w:num w:numId="14">
    <w:abstractNumId w:val="4"/>
  </w:num>
  <w:num w:numId="15">
    <w:abstractNumId w:val="2"/>
  </w:num>
  <w:num w:numId="16">
    <w:abstractNumId w:val="11"/>
  </w:num>
  <w:num w:numId="17">
    <w:abstractNumId w:val="10"/>
  </w:num>
  <w:num w:numId="18">
    <w:abstractNumId w:val="15"/>
  </w:num>
  <w:num w:numId="19">
    <w:abstractNumId w:val="12"/>
  </w:num>
  <w:num w:numId="2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A21563"/>
    <w:rsid w:val="00043AFD"/>
    <w:rsid w:val="000548E6"/>
    <w:rsid w:val="00061115"/>
    <w:rsid w:val="000974D8"/>
    <w:rsid w:val="000F67A4"/>
    <w:rsid w:val="000F7275"/>
    <w:rsid w:val="00112846"/>
    <w:rsid w:val="00134CA8"/>
    <w:rsid w:val="00152507"/>
    <w:rsid w:val="001623BD"/>
    <w:rsid w:val="001734DC"/>
    <w:rsid w:val="0018476A"/>
    <w:rsid w:val="00191879"/>
    <w:rsid w:val="001B104B"/>
    <w:rsid w:val="001B484D"/>
    <w:rsid w:val="001B4C43"/>
    <w:rsid w:val="001D0E71"/>
    <w:rsid w:val="001E0AB3"/>
    <w:rsid w:val="001F32F1"/>
    <w:rsid w:val="00214D96"/>
    <w:rsid w:val="002320D7"/>
    <w:rsid w:val="00232A93"/>
    <w:rsid w:val="00247BF4"/>
    <w:rsid w:val="002548DB"/>
    <w:rsid w:val="00280DCB"/>
    <w:rsid w:val="00297559"/>
    <w:rsid w:val="002A10C9"/>
    <w:rsid w:val="002C1B5D"/>
    <w:rsid w:val="002E4F01"/>
    <w:rsid w:val="002F0C07"/>
    <w:rsid w:val="003242FF"/>
    <w:rsid w:val="00331640"/>
    <w:rsid w:val="003447DB"/>
    <w:rsid w:val="003461C9"/>
    <w:rsid w:val="00352195"/>
    <w:rsid w:val="00356882"/>
    <w:rsid w:val="00361577"/>
    <w:rsid w:val="003817CC"/>
    <w:rsid w:val="00384262"/>
    <w:rsid w:val="00397894"/>
    <w:rsid w:val="003A44E5"/>
    <w:rsid w:val="003B3933"/>
    <w:rsid w:val="003B7E72"/>
    <w:rsid w:val="003F6916"/>
    <w:rsid w:val="004051FB"/>
    <w:rsid w:val="00481B80"/>
    <w:rsid w:val="004A294E"/>
    <w:rsid w:val="004B09FD"/>
    <w:rsid w:val="004B7B31"/>
    <w:rsid w:val="004C099D"/>
    <w:rsid w:val="004E02CE"/>
    <w:rsid w:val="004E279F"/>
    <w:rsid w:val="004E5FD7"/>
    <w:rsid w:val="004E7116"/>
    <w:rsid w:val="004E73F4"/>
    <w:rsid w:val="004F688E"/>
    <w:rsid w:val="00501D74"/>
    <w:rsid w:val="00517E1E"/>
    <w:rsid w:val="00517E8A"/>
    <w:rsid w:val="00523880"/>
    <w:rsid w:val="00523C81"/>
    <w:rsid w:val="005242D8"/>
    <w:rsid w:val="005331FC"/>
    <w:rsid w:val="00540891"/>
    <w:rsid w:val="00543461"/>
    <w:rsid w:val="00545425"/>
    <w:rsid w:val="0055567C"/>
    <w:rsid w:val="00567DC8"/>
    <w:rsid w:val="005977B5"/>
    <w:rsid w:val="005D16B2"/>
    <w:rsid w:val="005E0E1B"/>
    <w:rsid w:val="00652BA7"/>
    <w:rsid w:val="00660B66"/>
    <w:rsid w:val="006E71F3"/>
    <w:rsid w:val="00711A10"/>
    <w:rsid w:val="00712573"/>
    <w:rsid w:val="0073528B"/>
    <w:rsid w:val="00741E52"/>
    <w:rsid w:val="00743030"/>
    <w:rsid w:val="007F38AD"/>
    <w:rsid w:val="007F6F62"/>
    <w:rsid w:val="00842A9C"/>
    <w:rsid w:val="0085273D"/>
    <w:rsid w:val="00855C6E"/>
    <w:rsid w:val="00857B1C"/>
    <w:rsid w:val="00857FF7"/>
    <w:rsid w:val="008A3DC4"/>
    <w:rsid w:val="008B2C37"/>
    <w:rsid w:val="008C4818"/>
    <w:rsid w:val="008E068A"/>
    <w:rsid w:val="00905EB1"/>
    <w:rsid w:val="009420AC"/>
    <w:rsid w:val="00996B33"/>
    <w:rsid w:val="009A483A"/>
    <w:rsid w:val="009D30E9"/>
    <w:rsid w:val="009E5DC1"/>
    <w:rsid w:val="009F68D1"/>
    <w:rsid w:val="00A21563"/>
    <w:rsid w:val="00A35409"/>
    <w:rsid w:val="00A37781"/>
    <w:rsid w:val="00A435E6"/>
    <w:rsid w:val="00A552F0"/>
    <w:rsid w:val="00A67317"/>
    <w:rsid w:val="00A77E7E"/>
    <w:rsid w:val="00AA1874"/>
    <w:rsid w:val="00AA224E"/>
    <w:rsid w:val="00AA6DFE"/>
    <w:rsid w:val="00AD3678"/>
    <w:rsid w:val="00AD3ED1"/>
    <w:rsid w:val="00AE1FB7"/>
    <w:rsid w:val="00B2120D"/>
    <w:rsid w:val="00B35380"/>
    <w:rsid w:val="00B46847"/>
    <w:rsid w:val="00B541C4"/>
    <w:rsid w:val="00B5478A"/>
    <w:rsid w:val="00B81187"/>
    <w:rsid w:val="00B87C5E"/>
    <w:rsid w:val="00B9591C"/>
    <w:rsid w:val="00BD5811"/>
    <w:rsid w:val="00BE3799"/>
    <w:rsid w:val="00BE52D1"/>
    <w:rsid w:val="00BE73B6"/>
    <w:rsid w:val="00BE7D7A"/>
    <w:rsid w:val="00C22FE4"/>
    <w:rsid w:val="00C23F20"/>
    <w:rsid w:val="00C6076E"/>
    <w:rsid w:val="00C66DBD"/>
    <w:rsid w:val="00C776B7"/>
    <w:rsid w:val="00CA4BB9"/>
    <w:rsid w:val="00CE63DF"/>
    <w:rsid w:val="00D104A4"/>
    <w:rsid w:val="00D143DE"/>
    <w:rsid w:val="00D24247"/>
    <w:rsid w:val="00D61659"/>
    <w:rsid w:val="00D734CF"/>
    <w:rsid w:val="00D73B9A"/>
    <w:rsid w:val="00D85139"/>
    <w:rsid w:val="00DB6CBC"/>
    <w:rsid w:val="00DE5581"/>
    <w:rsid w:val="00E065FB"/>
    <w:rsid w:val="00E1002E"/>
    <w:rsid w:val="00E34567"/>
    <w:rsid w:val="00E36DD4"/>
    <w:rsid w:val="00E512BA"/>
    <w:rsid w:val="00E54C6E"/>
    <w:rsid w:val="00EB02A5"/>
    <w:rsid w:val="00EB7D04"/>
    <w:rsid w:val="00EE205F"/>
    <w:rsid w:val="00EE69F4"/>
    <w:rsid w:val="00EE7C07"/>
    <w:rsid w:val="00F13E31"/>
    <w:rsid w:val="00F45FA8"/>
    <w:rsid w:val="00F548BC"/>
    <w:rsid w:val="00F738DC"/>
    <w:rsid w:val="00F77EC1"/>
    <w:rsid w:val="00F973F0"/>
    <w:rsid w:val="00FB7C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7C77"/>
    <w:pPr>
      <w:spacing w:before="120" w:after="0" w:line="240" w:lineRule="auto"/>
    </w:pPr>
    <w:rPr>
      <w:rFonts w:ascii="Arial" w:eastAsia="Times New Roman" w:hAnsi="Arial" w:cs="Times New Roman"/>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B35380"/>
    <w:pPr>
      <w:jc w:val="center"/>
    </w:pPr>
    <w:rPr>
      <w:b/>
      <w:bCs/>
      <w:sz w:val="28"/>
    </w:rPr>
  </w:style>
  <w:style w:type="character" w:customStyle="1" w:styleId="a4">
    <w:name w:val="Название Знак"/>
    <w:basedOn w:val="a0"/>
    <w:link w:val="a3"/>
    <w:rsid w:val="00B35380"/>
    <w:rPr>
      <w:rFonts w:ascii="Arial" w:eastAsia="Times New Roman" w:hAnsi="Arial" w:cs="Times New Roman"/>
      <w:b/>
      <w:bCs/>
      <w:sz w:val="28"/>
      <w:szCs w:val="24"/>
      <w:lang w:eastAsia="ru-RU"/>
    </w:rPr>
  </w:style>
  <w:style w:type="character" w:customStyle="1" w:styleId="a5">
    <w:name w:val="комментарий"/>
    <w:rsid w:val="00B35380"/>
    <w:rPr>
      <w:rFonts w:ascii="Arial" w:hAnsi="Arial"/>
      <w:b/>
      <w:i/>
      <w:shd w:val="clear" w:color="auto" w:fill="FFFF99"/>
    </w:rPr>
  </w:style>
  <w:style w:type="paragraph" w:customStyle="1" w:styleId="ConsPlusNormal">
    <w:name w:val="ConsPlusNormal"/>
    <w:rsid w:val="00B35380"/>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styleId="a6">
    <w:name w:val="List Paragraph"/>
    <w:basedOn w:val="a"/>
    <w:uiPriority w:val="34"/>
    <w:qFormat/>
    <w:rsid w:val="00A552F0"/>
    <w:pPr>
      <w:spacing w:before="0" w:after="200" w:line="276" w:lineRule="auto"/>
      <w:ind w:left="720"/>
      <w:contextualSpacing/>
    </w:pPr>
    <w:rPr>
      <w:rFonts w:ascii="Calibri" w:eastAsia="Calibri" w:hAnsi="Calibri"/>
      <w:szCs w:val="22"/>
      <w:lang w:eastAsia="en-US"/>
    </w:rPr>
  </w:style>
  <w:style w:type="table" w:styleId="a7">
    <w:name w:val="Table Grid"/>
    <w:basedOn w:val="a1"/>
    <w:uiPriority w:val="39"/>
    <w:rsid w:val="00A552F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3817CC"/>
    <w:pPr>
      <w:spacing w:before="0"/>
    </w:pPr>
    <w:rPr>
      <w:rFonts w:ascii="Segoe UI" w:hAnsi="Segoe UI" w:cs="Segoe UI"/>
      <w:sz w:val="18"/>
      <w:szCs w:val="18"/>
    </w:rPr>
  </w:style>
  <w:style w:type="character" w:customStyle="1" w:styleId="a9">
    <w:name w:val="Текст выноски Знак"/>
    <w:basedOn w:val="a0"/>
    <w:link w:val="a8"/>
    <w:uiPriority w:val="99"/>
    <w:semiHidden/>
    <w:rsid w:val="003817CC"/>
    <w:rPr>
      <w:rFonts w:ascii="Segoe UI" w:eastAsia="Times New Roman" w:hAnsi="Segoe UI" w:cs="Segoe UI"/>
      <w:sz w:val="18"/>
      <w:szCs w:val="18"/>
      <w:lang w:eastAsia="ru-RU"/>
    </w:rPr>
  </w:style>
  <w:style w:type="paragraph" w:styleId="aa">
    <w:name w:val="Body Text Indent"/>
    <w:basedOn w:val="a"/>
    <w:link w:val="ab"/>
    <w:rsid w:val="001B484D"/>
    <w:pPr>
      <w:ind w:left="708"/>
    </w:pPr>
  </w:style>
  <w:style w:type="character" w:customStyle="1" w:styleId="ab">
    <w:name w:val="Основной текст с отступом Знак"/>
    <w:basedOn w:val="a0"/>
    <w:link w:val="aa"/>
    <w:rsid w:val="001B484D"/>
    <w:rPr>
      <w:rFonts w:ascii="Arial" w:eastAsia="Times New Roman" w:hAnsi="Arial" w:cs="Times New Roman"/>
      <w:szCs w:val="24"/>
      <w:lang w:eastAsia="ru-RU"/>
    </w:rPr>
  </w:style>
  <w:style w:type="paragraph" w:styleId="ac">
    <w:name w:val="caption"/>
    <w:aliases w:val=" Знак"/>
    <w:basedOn w:val="a"/>
    <w:next w:val="a"/>
    <w:link w:val="ad"/>
    <w:qFormat/>
    <w:rsid w:val="001B484D"/>
    <w:pPr>
      <w:spacing w:before="0"/>
    </w:pPr>
    <w:rPr>
      <w:rFonts w:ascii="Times New Roman" w:hAnsi="Times New Roman"/>
      <w:b/>
      <w:bCs/>
      <w:sz w:val="20"/>
      <w:szCs w:val="20"/>
    </w:rPr>
  </w:style>
  <w:style w:type="character" w:customStyle="1" w:styleId="ad">
    <w:name w:val="Название объекта Знак"/>
    <w:aliases w:val=" Знак Знак"/>
    <w:link w:val="ac"/>
    <w:rsid w:val="001B484D"/>
    <w:rPr>
      <w:rFonts w:ascii="Times New Roman" w:eastAsia="Times New Roman" w:hAnsi="Times New Roman" w:cs="Times New Roman"/>
      <w:b/>
      <w:bCs/>
      <w:sz w:val="20"/>
      <w:szCs w:val="20"/>
      <w:lang w:eastAsia="ru-RU"/>
    </w:rPr>
  </w:style>
  <w:style w:type="paragraph" w:customStyle="1" w:styleId="1">
    <w:name w:val="Стиль1"/>
    <w:uiPriority w:val="99"/>
    <w:rsid w:val="001B484D"/>
    <w:pPr>
      <w:spacing w:after="0" w:line="240" w:lineRule="auto"/>
    </w:pPr>
    <w:rPr>
      <w:rFonts w:ascii="Times New Roman" w:eastAsia="Times New Roman" w:hAnsi="Times New Roman" w:cs="Times New Roman"/>
      <w:sz w:val="20"/>
      <w:szCs w:val="20"/>
      <w:lang w:eastAsia="ru-RU"/>
    </w:rPr>
  </w:style>
  <w:style w:type="character" w:customStyle="1" w:styleId="ae">
    <w:name w:val="Основной текст_"/>
    <w:link w:val="3"/>
    <w:rsid w:val="001B484D"/>
    <w:rPr>
      <w:sz w:val="17"/>
      <w:szCs w:val="17"/>
      <w:shd w:val="clear" w:color="auto" w:fill="FFFFFF"/>
    </w:rPr>
  </w:style>
  <w:style w:type="paragraph" w:customStyle="1" w:styleId="3">
    <w:name w:val="Основной текст3"/>
    <w:basedOn w:val="a"/>
    <w:link w:val="ae"/>
    <w:rsid w:val="001B484D"/>
    <w:pPr>
      <w:shd w:val="clear" w:color="auto" w:fill="FFFFFF"/>
      <w:spacing w:before="600" w:line="0" w:lineRule="atLeast"/>
      <w:ind w:hanging="620"/>
    </w:pPr>
    <w:rPr>
      <w:rFonts w:asciiTheme="minorHAnsi" w:eastAsiaTheme="minorHAnsi" w:hAnsiTheme="minorHAnsi" w:cstheme="minorBidi"/>
      <w:sz w:val="17"/>
      <w:szCs w:val="17"/>
      <w:lang w:eastAsia="en-US"/>
    </w:rPr>
  </w:style>
  <w:style w:type="paragraph" w:styleId="af">
    <w:name w:val="No Spacing"/>
    <w:uiPriority w:val="1"/>
    <w:qFormat/>
    <w:rsid w:val="001B484D"/>
    <w:pPr>
      <w:spacing w:after="0" w:line="240" w:lineRule="auto"/>
    </w:pPr>
    <w:rPr>
      <w:rFonts w:ascii="Calibri" w:eastAsia="Calibri" w:hAnsi="Calibri" w:cs="Times New Roman"/>
    </w:rPr>
  </w:style>
  <w:style w:type="paragraph" w:styleId="af0">
    <w:name w:val="header"/>
    <w:basedOn w:val="a"/>
    <w:link w:val="af1"/>
    <w:uiPriority w:val="99"/>
    <w:unhideWhenUsed/>
    <w:rsid w:val="003A44E5"/>
    <w:pPr>
      <w:tabs>
        <w:tab w:val="center" w:pos="4677"/>
        <w:tab w:val="right" w:pos="9355"/>
      </w:tabs>
      <w:spacing w:before="0"/>
    </w:pPr>
  </w:style>
  <w:style w:type="character" w:customStyle="1" w:styleId="af1">
    <w:name w:val="Верхний колонтитул Знак"/>
    <w:basedOn w:val="a0"/>
    <w:link w:val="af0"/>
    <w:uiPriority w:val="99"/>
    <w:rsid w:val="003A44E5"/>
    <w:rPr>
      <w:rFonts w:ascii="Arial" w:eastAsia="Times New Roman" w:hAnsi="Arial" w:cs="Times New Roman"/>
      <w:szCs w:val="24"/>
      <w:lang w:eastAsia="ru-RU"/>
    </w:rPr>
  </w:style>
  <w:style w:type="paragraph" w:styleId="af2">
    <w:name w:val="footer"/>
    <w:basedOn w:val="a"/>
    <w:link w:val="af3"/>
    <w:uiPriority w:val="99"/>
    <w:unhideWhenUsed/>
    <w:rsid w:val="003A44E5"/>
    <w:pPr>
      <w:tabs>
        <w:tab w:val="center" w:pos="4677"/>
        <w:tab w:val="right" w:pos="9355"/>
      </w:tabs>
      <w:spacing w:before="0"/>
    </w:pPr>
  </w:style>
  <w:style w:type="character" w:customStyle="1" w:styleId="af3">
    <w:name w:val="Нижний колонтитул Знак"/>
    <w:basedOn w:val="a0"/>
    <w:link w:val="af2"/>
    <w:uiPriority w:val="99"/>
    <w:rsid w:val="003A44E5"/>
    <w:rPr>
      <w:rFonts w:ascii="Arial" w:eastAsia="Times New Roman" w:hAnsi="Arial" w:cs="Times New Roman"/>
      <w:szCs w:val="24"/>
      <w:lang w:eastAsia="ru-RU"/>
    </w:rPr>
  </w:style>
  <w:style w:type="paragraph" w:styleId="af4">
    <w:name w:val="Body Text"/>
    <w:aliases w:val="Body Text 1"/>
    <w:basedOn w:val="a"/>
    <w:link w:val="af5"/>
    <w:rsid w:val="00AD3678"/>
    <w:pPr>
      <w:spacing w:before="0" w:after="120"/>
    </w:pPr>
    <w:rPr>
      <w:rFonts w:ascii="Times New Roman" w:hAnsi="Times New Roman"/>
      <w:sz w:val="24"/>
    </w:rPr>
  </w:style>
  <w:style w:type="character" w:customStyle="1" w:styleId="af5">
    <w:name w:val="Основной текст Знак"/>
    <w:aliases w:val="Body Text 1 Знак"/>
    <w:basedOn w:val="a0"/>
    <w:link w:val="af4"/>
    <w:rsid w:val="00AD3678"/>
    <w:rPr>
      <w:rFonts w:ascii="Times New Roman" w:eastAsia="Times New Roman" w:hAnsi="Times New Roman" w:cs="Times New Roman"/>
      <w:sz w:val="24"/>
      <w:szCs w:val="24"/>
    </w:rPr>
  </w:style>
  <w:style w:type="character" w:styleId="af6">
    <w:name w:val="Hyperlink"/>
    <w:basedOn w:val="a0"/>
    <w:uiPriority w:val="99"/>
    <w:unhideWhenUsed/>
    <w:rsid w:val="002A10C9"/>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7C77"/>
    <w:pPr>
      <w:spacing w:before="120" w:after="0" w:line="240" w:lineRule="auto"/>
    </w:pPr>
    <w:rPr>
      <w:rFonts w:ascii="Arial" w:eastAsia="Times New Roman" w:hAnsi="Arial" w:cs="Times New Roman"/>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B35380"/>
    <w:pPr>
      <w:jc w:val="center"/>
    </w:pPr>
    <w:rPr>
      <w:b/>
      <w:bCs/>
      <w:sz w:val="28"/>
    </w:rPr>
  </w:style>
  <w:style w:type="character" w:customStyle="1" w:styleId="a4">
    <w:name w:val="Название Знак"/>
    <w:basedOn w:val="a0"/>
    <w:link w:val="a3"/>
    <w:rsid w:val="00B35380"/>
    <w:rPr>
      <w:rFonts w:ascii="Arial" w:eastAsia="Times New Roman" w:hAnsi="Arial" w:cs="Times New Roman"/>
      <w:b/>
      <w:bCs/>
      <w:sz w:val="28"/>
      <w:szCs w:val="24"/>
      <w:lang w:eastAsia="ru-RU"/>
    </w:rPr>
  </w:style>
  <w:style w:type="character" w:customStyle="1" w:styleId="a5">
    <w:name w:val="комментарий"/>
    <w:rsid w:val="00B35380"/>
    <w:rPr>
      <w:rFonts w:ascii="Arial" w:hAnsi="Arial"/>
      <w:b/>
      <w:i/>
      <w:shd w:val="clear" w:color="auto" w:fill="FFFF99"/>
    </w:rPr>
  </w:style>
  <w:style w:type="paragraph" w:customStyle="1" w:styleId="ConsPlusNormal">
    <w:name w:val="ConsPlusNormal"/>
    <w:rsid w:val="00B35380"/>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styleId="a6">
    <w:name w:val="List Paragraph"/>
    <w:basedOn w:val="a"/>
    <w:uiPriority w:val="34"/>
    <w:qFormat/>
    <w:rsid w:val="00A552F0"/>
    <w:pPr>
      <w:spacing w:before="0" w:after="200" w:line="276" w:lineRule="auto"/>
      <w:ind w:left="720"/>
      <w:contextualSpacing/>
    </w:pPr>
    <w:rPr>
      <w:rFonts w:ascii="Calibri" w:eastAsia="Calibri" w:hAnsi="Calibri"/>
      <w:szCs w:val="22"/>
      <w:lang w:eastAsia="en-US"/>
    </w:rPr>
  </w:style>
  <w:style w:type="table" w:styleId="a7">
    <w:name w:val="Table Grid"/>
    <w:basedOn w:val="a1"/>
    <w:uiPriority w:val="39"/>
    <w:rsid w:val="00A552F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3817CC"/>
    <w:pPr>
      <w:spacing w:before="0"/>
    </w:pPr>
    <w:rPr>
      <w:rFonts w:ascii="Segoe UI" w:hAnsi="Segoe UI" w:cs="Segoe UI"/>
      <w:sz w:val="18"/>
      <w:szCs w:val="18"/>
    </w:rPr>
  </w:style>
  <w:style w:type="character" w:customStyle="1" w:styleId="a9">
    <w:name w:val="Текст выноски Знак"/>
    <w:basedOn w:val="a0"/>
    <w:link w:val="a8"/>
    <w:uiPriority w:val="99"/>
    <w:semiHidden/>
    <w:rsid w:val="003817CC"/>
    <w:rPr>
      <w:rFonts w:ascii="Segoe UI" w:eastAsia="Times New Roman" w:hAnsi="Segoe UI" w:cs="Segoe UI"/>
      <w:sz w:val="18"/>
      <w:szCs w:val="18"/>
      <w:lang w:eastAsia="ru-RU"/>
    </w:rPr>
  </w:style>
  <w:style w:type="paragraph" w:styleId="aa">
    <w:name w:val="Body Text Indent"/>
    <w:basedOn w:val="a"/>
    <w:link w:val="ab"/>
    <w:rsid w:val="001B484D"/>
    <w:pPr>
      <w:ind w:left="708"/>
    </w:pPr>
  </w:style>
  <w:style w:type="character" w:customStyle="1" w:styleId="ab">
    <w:name w:val="Основной текст с отступом Знак"/>
    <w:basedOn w:val="a0"/>
    <w:link w:val="aa"/>
    <w:rsid w:val="001B484D"/>
    <w:rPr>
      <w:rFonts w:ascii="Arial" w:eastAsia="Times New Roman" w:hAnsi="Arial" w:cs="Times New Roman"/>
      <w:szCs w:val="24"/>
      <w:lang w:eastAsia="ru-RU"/>
    </w:rPr>
  </w:style>
  <w:style w:type="paragraph" w:styleId="ac">
    <w:name w:val="caption"/>
    <w:aliases w:val=" Знак"/>
    <w:basedOn w:val="a"/>
    <w:next w:val="a"/>
    <w:link w:val="ad"/>
    <w:qFormat/>
    <w:rsid w:val="001B484D"/>
    <w:pPr>
      <w:spacing w:before="0"/>
    </w:pPr>
    <w:rPr>
      <w:rFonts w:ascii="Times New Roman" w:hAnsi="Times New Roman"/>
      <w:b/>
      <w:bCs/>
      <w:sz w:val="20"/>
      <w:szCs w:val="20"/>
    </w:rPr>
  </w:style>
  <w:style w:type="character" w:customStyle="1" w:styleId="ad">
    <w:name w:val="Название объекта Знак"/>
    <w:aliases w:val=" Знак Знак"/>
    <w:link w:val="ac"/>
    <w:rsid w:val="001B484D"/>
    <w:rPr>
      <w:rFonts w:ascii="Times New Roman" w:eastAsia="Times New Roman" w:hAnsi="Times New Roman" w:cs="Times New Roman"/>
      <w:b/>
      <w:bCs/>
      <w:sz w:val="20"/>
      <w:szCs w:val="20"/>
      <w:lang w:eastAsia="ru-RU"/>
    </w:rPr>
  </w:style>
  <w:style w:type="paragraph" w:customStyle="1" w:styleId="1">
    <w:name w:val="Стиль1"/>
    <w:uiPriority w:val="99"/>
    <w:rsid w:val="001B484D"/>
    <w:pPr>
      <w:spacing w:after="0" w:line="240" w:lineRule="auto"/>
    </w:pPr>
    <w:rPr>
      <w:rFonts w:ascii="Times New Roman" w:eastAsia="Times New Roman" w:hAnsi="Times New Roman" w:cs="Times New Roman"/>
      <w:sz w:val="20"/>
      <w:szCs w:val="20"/>
      <w:lang w:eastAsia="ru-RU"/>
    </w:rPr>
  </w:style>
  <w:style w:type="character" w:customStyle="1" w:styleId="ae">
    <w:name w:val="Основной текст_"/>
    <w:link w:val="3"/>
    <w:rsid w:val="001B484D"/>
    <w:rPr>
      <w:sz w:val="17"/>
      <w:szCs w:val="17"/>
      <w:shd w:val="clear" w:color="auto" w:fill="FFFFFF"/>
    </w:rPr>
  </w:style>
  <w:style w:type="paragraph" w:customStyle="1" w:styleId="3">
    <w:name w:val="Основной текст3"/>
    <w:basedOn w:val="a"/>
    <w:link w:val="ae"/>
    <w:rsid w:val="001B484D"/>
    <w:pPr>
      <w:shd w:val="clear" w:color="auto" w:fill="FFFFFF"/>
      <w:spacing w:before="600" w:line="0" w:lineRule="atLeast"/>
      <w:ind w:hanging="620"/>
    </w:pPr>
    <w:rPr>
      <w:rFonts w:asciiTheme="minorHAnsi" w:eastAsiaTheme="minorHAnsi" w:hAnsiTheme="minorHAnsi" w:cstheme="minorBidi"/>
      <w:sz w:val="17"/>
      <w:szCs w:val="17"/>
      <w:lang w:eastAsia="en-US"/>
    </w:rPr>
  </w:style>
  <w:style w:type="paragraph" w:styleId="af">
    <w:name w:val="No Spacing"/>
    <w:uiPriority w:val="1"/>
    <w:qFormat/>
    <w:rsid w:val="001B484D"/>
    <w:pPr>
      <w:spacing w:after="0" w:line="240" w:lineRule="auto"/>
    </w:pPr>
    <w:rPr>
      <w:rFonts w:ascii="Calibri" w:eastAsia="Calibri" w:hAnsi="Calibri" w:cs="Times New Roman"/>
    </w:rPr>
  </w:style>
  <w:style w:type="paragraph" w:styleId="af0">
    <w:name w:val="header"/>
    <w:basedOn w:val="a"/>
    <w:link w:val="af1"/>
    <w:uiPriority w:val="99"/>
    <w:unhideWhenUsed/>
    <w:rsid w:val="003A44E5"/>
    <w:pPr>
      <w:tabs>
        <w:tab w:val="center" w:pos="4677"/>
        <w:tab w:val="right" w:pos="9355"/>
      </w:tabs>
      <w:spacing w:before="0"/>
    </w:pPr>
  </w:style>
  <w:style w:type="character" w:customStyle="1" w:styleId="af1">
    <w:name w:val="Верхний колонтитул Знак"/>
    <w:basedOn w:val="a0"/>
    <w:link w:val="af0"/>
    <w:uiPriority w:val="99"/>
    <w:rsid w:val="003A44E5"/>
    <w:rPr>
      <w:rFonts w:ascii="Arial" w:eastAsia="Times New Roman" w:hAnsi="Arial" w:cs="Times New Roman"/>
      <w:szCs w:val="24"/>
      <w:lang w:eastAsia="ru-RU"/>
    </w:rPr>
  </w:style>
  <w:style w:type="paragraph" w:styleId="af2">
    <w:name w:val="footer"/>
    <w:basedOn w:val="a"/>
    <w:link w:val="af3"/>
    <w:uiPriority w:val="99"/>
    <w:unhideWhenUsed/>
    <w:rsid w:val="003A44E5"/>
    <w:pPr>
      <w:tabs>
        <w:tab w:val="center" w:pos="4677"/>
        <w:tab w:val="right" w:pos="9355"/>
      </w:tabs>
      <w:spacing w:before="0"/>
    </w:pPr>
  </w:style>
  <w:style w:type="character" w:customStyle="1" w:styleId="af3">
    <w:name w:val="Нижний колонтитул Знак"/>
    <w:basedOn w:val="a0"/>
    <w:link w:val="af2"/>
    <w:uiPriority w:val="99"/>
    <w:rsid w:val="003A44E5"/>
    <w:rPr>
      <w:rFonts w:ascii="Arial" w:eastAsia="Times New Roman" w:hAnsi="Arial" w:cs="Times New Roman"/>
      <w:szCs w:val="24"/>
      <w:lang w:eastAsia="ru-RU"/>
    </w:rPr>
  </w:style>
  <w:style w:type="paragraph" w:styleId="af4">
    <w:name w:val="Body Text"/>
    <w:aliases w:val="Body Text 1"/>
    <w:basedOn w:val="a"/>
    <w:link w:val="af5"/>
    <w:rsid w:val="00AD3678"/>
    <w:pPr>
      <w:spacing w:before="0" w:after="120"/>
    </w:pPr>
    <w:rPr>
      <w:rFonts w:ascii="Times New Roman" w:hAnsi="Times New Roman"/>
      <w:sz w:val="24"/>
    </w:rPr>
  </w:style>
  <w:style w:type="character" w:customStyle="1" w:styleId="af5">
    <w:name w:val="Основной текст Знак"/>
    <w:aliases w:val="Body Text 1 Знак"/>
    <w:basedOn w:val="a0"/>
    <w:link w:val="af4"/>
    <w:rsid w:val="00AD3678"/>
    <w:rPr>
      <w:rFonts w:ascii="Times New Roman" w:eastAsia="Times New Roman" w:hAnsi="Times New Roman" w:cs="Times New Roman"/>
      <w:sz w:val="24"/>
      <w:szCs w:val="24"/>
    </w:rPr>
  </w:style>
  <w:style w:type="character" w:styleId="af6">
    <w:name w:val="Hyperlink"/>
    <w:basedOn w:val="a0"/>
    <w:uiPriority w:val="99"/>
    <w:unhideWhenUsed/>
    <w:rsid w:val="002A10C9"/>
    <w:rPr>
      <w:color w:val="0563C1" w:themeColor="hyperlink"/>
      <w:u w:val="single"/>
    </w:rPr>
  </w:style>
</w:styles>
</file>

<file path=word/webSettings.xml><?xml version="1.0" encoding="utf-8"?>
<w:webSettings xmlns:r="http://schemas.openxmlformats.org/officeDocument/2006/relationships" xmlns:w="http://schemas.openxmlformats.org/wordprocessingml/2006/main">
  <w:divs>
    <w:div w:id="427237782">
      <w:bodyDiv w:val="1"/>
      <w:marLeft w:val="0"/>
      <w:marRight w:val="0"/>
      <w:marTop w:val="0"/>
      <w:marBottom w:val="0"/>
      <w:divBdr>
        <w:top w:val="none" w:sz="0" w:space="0" w:color="auto"/>
        <w:left w:val="none" w:sz="0" w:space="0" w:color="auto"/>
        <w:bottom w:val="none" w:sz="0" w:space="0" w:color="auto"/>
        <w:right w:val="none" w:sz="0" w:space="0" w:color="auto"/>
      </w:divBdr>
    </w:div>
    <w:div w:id="443615018">
      <w:bodyDiv w:val="1"/>
      <w:marLeft w:val="0"/>
      <w:marRight w:val="0"/>
      <w:marTop w:val="0"/>
      <w:marBottom w:val="0"/>
      <w:divBdr>
        <w:top w:val="none" w:sz="0" w:space="0" w:color="auto"/>
        <w:left w:val="none" w:sz="0" w:space="0" w:color="auto"/>
        <w:bottom w:val="none" w:sz="0" w:space="0" w:color="auto"/>
        <w:right w:val="none" w:sz="0" w:space="0" w:color="auto"/>
      </w:divBdr>
    </w:div>
    <w:div w:id="587736222">
      <w:bodyDiv w:val="1"/>
      <w:marLeft w:val="0"/>
      <w:marRight w:val="0"/>
      <w:marTop w:val="0"/>
      <w:marBottom w:val="0"/>
      <w:divBdr>
        <w:top w:val="none" w:sz="0" w:space="0" w:color="auto"/>
        <w:left w:val="none" w:sz="0" w:space="0" w:color="auto"/>
        <w:bottom w:val="none" w:sz="0" w:space="0" w:color="auto"/>
        <w:right w:val="none" w:sz="0" w:space="0" w:color="auto"/>
      </w:divBdr>
    </w:div>
    <w:div w:id="910849971">
      <w:bodyDiv w:val="1"/>
      <w:marLeft w:val="0"/>
      <w:marRight w:val="0"/>
      <w:marTop w:val="0"/>
      <w:marBottom w:val="0"/>
      <w:divBdr>
        <w:top w:val="none" w:sz="0" w:space="0" w:color="auto"/>
        <w:left w:val="none" w:sz="0" w:space="0" w:color="auto"/>
        <w:bottom w:val="none" w:sz="0" w:space="0" w:color="auto"/>
        <w:right w:val="none" w:sz="0" w:space="0" w:color="auto"/>
      </w:divBdr>
    </w:div>
    <w:div w:id="1683582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lavneft.ru/supplier/accreditati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7</Pages>
  <Words>1991</Words>
  <Characters>11350</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13315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Фролова Елена Сергеевна</dc:creator>
  <cp:lastModifiedBy>Kilin_vd</cp:lastModifiedBy>
  <cp:revision>11</cp:revision>
  <cp:lastPrinted>2015-09-29T08:15:00Z</cp:lastPrinted>
  <dcterms:created xsi:type="dcterms:W3CDTF">2018-11-02T08:01:00Z</dcterms:created>
  <dcterms:modified xsi:type="dcterms:W3CDTF">2018-11-08T08:05:00Z</dcterms:modified>
</cp:coreProperties>
</file>