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44D" w:rsidRDefault="004B144D" w:rsidP="004B144D">
      <w:pPr>
        <w:pStyle w:val="a5"/>
        <w:keepLines/>
        <w:spacing w:after="160" w:line="240" w:lineRule="exact"/>
        <w:jc w:val="right"/>
        <w:rPr>
          <w:rFonts w:ascii="Arial" w:eastAsia="MS Mincho" w:hAnsi="Arial" w:cs="Arial"/>
          <w:b/>
          <w:sz w:val="16"/>
          <w:szCs w:val="16"/>
        </w:rPr>
      </w:pPr>
      <w:bookmarkStart w:id="0" w:name="ТекстовоеПоле120"/>
      <w:r>
        <w:rPr>
          <w:rFonts w:ascii="Arial" w:eastAsia="MS Mincho" w:hAnsi="Arial" w:cs="Arial"/>
          <w:b/>
          <w:sz w:val="16"/>
          <w:szCs w:val="16"/>
        </w:rPr>
        <w:t>Приложение 11</w:t>
      </w:r>
    </w:p>
    <w:p w:rsidR="004B144D" w:rsidRDefault="004B144D" w:rsidP="004B144D">
      <w:pPr>
        <w:keepLines/>
        <w:spacing w:after="160" w:line="240" w:lineRule="exact"/>
        <w:jc w:val="right"/>
        <w:rPr>
          <w:rFonts w:ascii="Arial" w:eastAsia="MS Mincho" w:hAnsi="Arial" w:cs="Arial"/>
          <w:spacing w:val="-2"/>
          <w:sz w:val="16"/>
          <w:szCs w:val="16"/>
        </w:rPr>
      </w:pPr>
      <w:r>
        <w:rPr>
          <w:rFonts w:ascii="Arial" w:eastAsia="MS Mincho" w:hAnsi="Arial" w:cs="Arial"/>
          <w:b/>
          <w:sz w:val="16"/>
          <w:szCs w:val="16"/>
        </w:rPr>
        <w:t xml:space="preserve">К ДОГОВОРУ № </w:t>
      </w:r>
      <w:r w:rsidR="007E1FCB">
        <w:fldChar w:fldCharType="begin">
          <w:ffData>
            <w:name w:val="ТекстовоеПоле449"/>
            <w:enabled/>
            <w:calcOnExit w:val="0"/>
            <w:textInput/>
          </w:ffData>
        </w:fldChar>
      </w:r>
      <w:r>
        <w:rPr>
          <w:rFonts w:ascii="Arial" w:eastAsia="MS Mincho" w:hAnsi="Arial" w:cs="Arial"/>
          <w:sz w:val="16"/>
          <w:szCs w:val="16"/>
        </w:rPr>
        <w:instrText xml:space="preserve"> FORMTEXT </w:instrText>
      </w:r>
      <w:r w:rsidR="007E1FCB">
        <w:fldChar w:fldCharType="separate"/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 w:rsidR="007E1FCB">
        <w:fldChar w:fldCharType="end"/>
      </w:r>
      <w:proofErr w:type="gramStart"/>
      <w:r>
        <w:rPr>
          <w:rFonts w:ascii="Arial" w:eastAsia="MS Mincho" w:hAnsi="Arial" w:cs="Arial"/>
          <w:b/>
          <w:sz w:val="16"/>
          <w:szCs w:val="16"/>
        </w:rPr>
        <w:t>от</w:t>
      </w:r>
      <w:proofErr w:type="gramEnd"/>
      <w:r w:rsidR="007E1FCB">
        <w:fldChar w:fldCharType="begin">
          <w:ffData>
            <w:name w:val="ТекстовоеПоле449"/>
            <w:enabled/>
            <w:calcOnExit w:val="0"/>
            <w:textInput/>
          </w:ffData>
        </w:fldChar>
      </w:r>
      <w:r>
        <w:rPr>
          <w:rFonts w:ascii="Arial" w:eastAsia="MS Mincho" w:hAnsi="Arial" w:cs="Arial"/>
          <w:sz w:val="16"/>
          <w:szCs w:val="16"/>
        </w:rPr>
        <w:instrText xml:space="preserve"> FORMTEXT </w:instrText>
      </w:r>
      <w:r w:rsidR="007E1FCB">
        <w:fldChar w:fldCharType="separate"/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>
        <w:rPr>
          <w:rFonts w:ascii="Arial" w:eastAsia="MS Mincho" w:hAnsi="Arial" w:cs="Arial"/>
          <w:noProof/>
          <w:sz w:val="16"/>
          <w:szCs w:val="16"/>
        </w:rPr>
        <w:t> </w:t>
      </w:r>
      <w:r w:rsidR="007E1FCB">
        <w:fldChar w:fldCharType="end"/>
      </w:r>
    </w:p>
    <w:bookmarkEnd w:id="0"/>
    <w:p w:rsidR="004B144D" w:rsidRDefault="007E1FCB" w:rsidP="004B144D">
      <w:pPr>
        <w:spacing w:after="120"/>
        <w:jc w:val="both"/>
        <w:rPr>
          <w:rFonts w:ascii="Arial" w:hAnsi="Arial" w:cs="Arial"/>
          <w:sz w:val="20"/>
          <w:szCs w:val="20"/>
        </w:rPr>
      </w:pPr>
      <w: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="00416DC7">
        <w:instrText xml:space="preserve"> FORMTEXT </w:instrText>
      </w:r>
      <w:r>
        <w:fldChar w:fldCharType="separate"/>
      </w:r>
      <w:r w:rsidR="00416DC7">
        <w:rPr>
          <w:noProof/>
        </w:rPr>
        <w:t>ООО "БНГРЭ</w:t>
      </w:r>
      <w:proofErr w:type="gramStart"/>
      <w:r w:rsidR="00416DC7">
        <w:rPr>
          <w:noProof/>
        </w:rPr>
        <w:t>"</w:t>
      </w:r>
      <w:r>
        <w:fldChar w:fldCharType="end"/>
      </w:r>
      <w:r w:rsidR="004B144D">
        <w:rPr>
          <w:rFonts w:ascii="Arial" w:hAnsi="Arial" w:cs="Arial"/>
          <w:sz w:val="20"/>
          <w:szCs w:val="20"/>
        </w:rPr>
        <w:t>,</w:t>
      </w:r>
      <w:proofErr w:type="gramEnd"/>
      <w:r w:rsidR="004B144D">
        <w:rPr>
          <w:rFonts w:ascii="Arial" w:hAnsi="Arial" w:cs="Arial"/>
          <w:sz w:val="20"/>
          <w:szCs w:val="20"/>
        </w:rPr>
        <w:t xml:space="preserve">именуемое в дальнейшем «ЗАКАЗЧИК», в лице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B144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B144D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B144D">
        <w:rPr>
          <w:rFonts w:ascii="Arial" w:hAnsi="Arial" w:cs="Arial"/>
          <w:sz w:val="20"/>
          <w:szCs w:val="20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B144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B144D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B144D">
        <w:rPr>
          <w:rFonts w:ascii="Arial" w:hAnsi="Arial" w:cs="Arial"/>
          <w:sz w:val="20"/>
          <w:szCs w:val="20"/>
        </w:rPr>
        <w:t xml:space="preserve">, с одной стороны, и </w:t>
      </w:r>
    </w:p>
    <w:p w:rsidR="004B144D" w:rsidRDefault="007E1FCB" w:rsidP="004B14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B144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B144D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B144D">
        <w:rPr>
          <w:rFonts w:ascii="Arial" w:hAnsi="Arial" w:cs="Arial"/>
          <w:sz w:val="20"/>
          <w:szCs w:val="20"/>
        </w:rPr>
        <w:t xml:space="preserve">, именуемое в дальнейшем «ИСПОЛНИТЕЛЬ», в лице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B144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B144D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B144D">
        <w:rPr>
          <w:rFonts w:ascii="Arial" w:hAnsi="Arial" w:cs="Arial"/>
          <w:sz w:val="20"/>
          <w:szCs w:val="20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0"/>
            <w:enabled/>
            <w:calcOnExit w:val="0"/>
            <w:textInput>
              <w:default w:val="______"/>
            </w:textInput>
          </w:ffData>
        </w:fldChar>
      </w:r>
      <w:r w:rsidR="004B144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4B144D">
        <w:rPr>
          <w:rFonts w:ascii="Arial" w:hAnsi="Arial" w:cs="Arial"/>
          <w:noProof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fldChar w:fldCharType="end"/>
      </w:r>
      <w:r w:rsidR="004B144D">
        <w:rPr>
          <w:rFonts w:ascii="Arial" w:hAnsi="Arial" w:cs="Arial"/>
          <w:sz w:val="20"/>
          <w:szCs w:val="20"/>
        </w:rPr>
        <w:t xml:space="preserve">, с другой стороны, вместе и по </w:t>
      </w:r>
      <w:proofErr w:type="gramStart"/>
      <w:r w:rsidR="004B144D">
        <w:rPr>
          <w:rFonts w:ascii="Arial" w:hAnsi="Arial" w:cs="Arial"/>
          <w:sz w:val="20"/>
          <w:szCs w:val="20"/>
        </w:rPr>
        <w:t>отдельности</w:t>
      </w:r>
      <w:proofErr w:type="gramEnd"/>
      <w:r w:rsidR="004B144D">
        <w:rPr>
          <w:rFonts w:ascii="Arial" w:hAnsi="Arial" w:cs="Arial"/>
          <w:sz w:val="20"/>
          <w:szCs w:val="20"/>
        </w:rPr>
        <w:t xml:space="preserve"> именуемые в дальнейшем соответственно «СТОРОНЫ» и «СТОРОНА», заключили настоящее Приложение № 11. к ДОГОВОРУ № </w:t>
      </w:r>
      <w:r w:rsidRPr="007E1FCB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2"/>
            <w:enabled/>
            <w:calcOnExit w:val="0"/>
            <w:textInput/>
          </w:ffData>
        </w:fldChar>
      </w:r>
      <w:bookmarkStart w:id="1" w:name="ТекстовоеПоле122"/>
      <w:r w:rsidR="004B144D">
        <w:rPr>
          <w:rFonts w:ascii="Arial" w:hAnsi="Arial" w:cs="Arial"/>
          <w:sz w:val="20"/>
          <w:szCs w:val="20"/>
        </w:rPr>
        <w:instrText xml:space="preserve"> FORMTEXT </w:instrText>
      </w:r>
      <w:r w:rsidRPr="007E1FCB">
        <w:rPr>
          <w:rFonts w:ascii="Arial" w:hAnsi="Arial" w:cs="Arial"/>
          <w:sz w:val="20"/>
          <w:szCs w:val="20"/>
        </w:rPr>
      </w:r>
      <w:r w:rsidRPr="007E1FCB">
        <w:rPr>
          <w:rFonts w:ascii="Arial" w:hAnsi="Arial" w:cs="Arial"/>
          <w:sz w:val="20"/>
          <w:szCs w:val="20"/>
        </w:rPr>
        <w:fldChar w:fldCharType="separate"/>
      </w:r>
      <w:r w:rsidR="004B144D">
        <w:rPr>
          <w:rFonts w:ascii="Arial" w:hAnsi="Arial" w:cs="Arial"/>
          <w:noProof/>
          <w:sz w:val="20"/>
          <w:szCs w:val="20"/>
        </w:rPr>
        <w:t> </w:t>
      </w:r>
      <w:r w:rsidR="004B144D">
        <w:rPr>
          <w:rFonts w:ascii="Arial" w:hAnsi="Arial" w:cs="Arial"/>
          <w:noProof/>
          <w:sz w:val="20"/>
          <w:szCs w:val="20"/>
        </w:rPr>
        <w:t> </w:t>
      </w:r>
      <w:r w:rsidR="004B144D">
        <w:rPr>
          <w:rFonts w:ascii="Arial" w:hAnsi="Arial" w:cs="Arial"/>
          <w:noProof/>
          <w:sz w:val="20"/>
          <w:szCs w:val="20"/>
        </w:rPr>
        <w:t> </w:t>
      </w:r>
      <w:r w:rsidR="004B144D">
        <w:rPr>
          <w:rFonts w:ascii="Arial" w:hAnsi="Arial" w:cs="Arial"/>
          <w:noProof/>
          <w:sz w:val="20"/>
          <w:szCs w:val="20"/>
        </w:rPr>
        <w:t> </w:t>
      </w:r>
      <w:r w:rsidR="004B144D">
        <w:rPr>
          <w:rFonts w:ascii="Arial" w:hAnsi="Arial" w:cs="Arial"/>
          <w:noProof/>
          <w:sz w:val="20"/>
          <w:szCs w:val="20"/>
        </w:rPr>
        <w:t> </w:t>
      </w:r>
      <w:r>
        <w:fldChar w:fldCharType="end"/>
      </w:r>
      <w:bookmarkEnd w:id="1"/>
      <w:r w:rsidR="004B144D">
        <w:rPr>
          <w:rFonts w:ascii="Arial" w:hAnsi="Arial" w:cs="Arial"/>
          <w:sz w:val="20"/>
          <w:szCs w:val="20"/>
        </w:rPr>
        <w:t xml:space="preserve"> от</w:t>
      </w:r>
      <w:r w:rsidRPr="007E1FCB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21"/>
            <w:enabled/>
            <w:calcOnExit w:val="0"/>
            <w:textInput/>
          </w:ffData>
        </w:fldChar>
      </w:r>
      <w:bookmarkStart w:id="2" w:name="ТекстовоеПоле121"/>
      <w:r w:rsidR="004B144D">
        <w:rPr>
          <w:rFonts w:ascii="Arial" w:hAnsi="Arial" w:cs="Arial"/>
          <w:sz w:val="20"/>
          <w:szCs w:val="20"/>
        </w:rPr>
        <w:instrText xml:space="preserve"> FORMTEXT </w:instrText>
      </w:r>
      <w:r w:rsidRPr="007E1FCB">
        <w:rPr>
          <w:rFonts w:ascii="Arial" w:hAnsi="Arial" w:cs="Arial"/>
          <w:sz w:val="20"/>
          <w:szCs w:val="20"/>
        </w:rPr>
      </w:r>
      <w:r w:rsidRPr="007E1FCB">
        <w:rPr>
          <w:rFonts w:ascii="Arial" w:hAnsi="Arial" w:cs="Arial"/>
          <w:sz w:val="20"/>
          <w:szCs w:val="20"/>
        </w:rPr>
        <w:fldChar w:fldCharType="separate"/>
      </w:r>
      <w:r w:rsidR="004B144D">
        <w:rPr>
          <w:rFonts w:ascii="Arial" w:hAnsi="Arial" w:cs="Arial"/>
          <w:noProof/>
          <w:sz w:val="20"/>
          <w:szCs w:val="20"/>
        </w:rPr>
        <w:t> </w:t>
      </w:r>
      <w:r w:rsidR="004B144D">
        <w:rPr>
          <w:rFonts w:ascii="Arial" w:hAnsi="Arial" w:cs="Arial"/>
          <w:noProof/>
          <w:sz w:val="20"/>
          <w:szCs w:val="20"/>
        </w:rPr>
        <w:t> </w:t>
      </w:r>
      <w:r w:rsidR="004B144D">
        <w:rPr>
          <w:rFonts w:ascii="Arial" w:hAnsi="Arial" w:cs="Arial"/>
          <w:noProof/>
          <w:sz w:val="20"/>
          <w:szCs w:val="20"/>
        </w:rPr>
        <w:t> </w:t>
      </w:r>
      <w:r w:rsidR="004B144D">
        <w:rPr>
          <w:rFonts w:ascii="Arial" w:hAnsi="Arial" w:cs="Arial"/>
          <w:noProof/>
          <w:sz w:val="20"/>
          <w:szCs w:val="20"/>
        </w:rPr>
        <w:t> </w:t>
      </w:r>
      <w:r w:rsidR="004B144D">
        <w:rPr>
          <w:rFonts w:ascii="Arial" w:hAnsi="Arial" w:cs="Arial"/>
          <w:noProof/>
          <w:sz w:val="20"/>
          <w:szCs w:val="20"/>
        </w:rPr>
        <w:t> </w:t>
      </w:r>
      <w:r>
        <w:fldChar w:fldCharType="end"/>
      </w:r>
      <w:bookmarkEnd w:id="2"/>
      <w:r w:rsidR="004B144D">
        <w:rPr>
          <w:rFonts w:ascii="Arial" w:hAnsi="Arial" w:cs="Arial"/>
          <w:sz w:val="20"/>
          <w:szCs w:val="20"/>
        </w:rPr>
        <w:t xml:space="preserve"> о нижеследующем:</w:t>
      </w:r>
    </w:p>
    <w:p w:rsidR="004B144D" w:rsidRDefault="004B144D" w:rsidP="004B144D">
      <w:pPr>
        <w:pStyle w:val="1"/>
        <w:rPr>
          <w:sz w:val="20"/>
          <w:szCs w:val="20"/>
        </w:rPr>
      </w:pPr>
      <w:r>
        <w:rPr>
          <w:sz w:val="20"/>
          <w:szCs w:val="20"/>
        </w:rPr>
        <w:t>ФОРМА:</w:t>
      </w:r>
    </w:p>
    <w:p w:rsidR="004B144D" w:rsidRDefault="004B144D" w:rsidP="004B144D">
      <w:pPr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Акт о приемке оказанных услуг</w:t>
      </w:r>
    </w:p>
    <w:p w:rsidR="004B144D" w:rsidRDefault="004B144D" w:rsidP="004B144D">
      <w:pPr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от «___»___________2018 г</w:t>
      </w:r>
      <w:bookmarkStart w:id="3" w:name="_GoBack"/>
      <w:bookmarkEnd w:id="3"/>
    </w:p>
    <w:p w:rsidR="004B144D" w:rsidRDefault="004B144D" w:rsidP="004B144D">
      <w:pPr>
        <w:jc w:val="center"/>
        <w:rPr>
          <w:sz w:val="20"/>
          <w:szCs w:val="20"/>
        </w:rPr>
      </w:pPr>
    </w:p>
    <w:p w:rsidR="004B144D" w:rsidRDefault="004B144D" w:rsidP="004B144D">
      <w:pPr>
        <w:pStyle w:val="a3"/>
        <w:ind w:right="0"/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В соответствии с Заявкой на оказание услуг № </w:t>
      </w:r>
      <w:r w:rsidR="007E1FCB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7E1FCB">
        <w:rPr>
          <w:rFonts w:ascii="Arial" w:hAnsi="Arial" w:cs="Arial"/>
          <w:b w:val="0"/>
          <w:sz w:val="20"/>
        </w:rPr>
      </w:r>
      <w:r w:rsidR="007E1FCB">
        <w:rPr>
          <w:rFonts w:ascii="Arial" w:hAnsi="Arial" w:cs="Arial"/>
          <w:b w:val="0"/>
          <w:sz w:val="20"/>
        </w:rPr>
        <w:fldChar w:fldCharType="separate"/>
      </w:r>
      <w:proofErr w:type="spellStart"/>
      <w:r>
        <w:rPr>
          <w:rFonts w:ascii="Arial" w:hAnsi="Arial" w:cs="Arial"/>
          <w:b w:val="0"/>
          <w:noProof/>
          <w:sz w:val="20"/>
        </w:rPr>
        <w:t>________</w:t>
      </w:r>
      <w:r w:rsidR="007E1FCB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>от</w:t>
      </w:r>
      <w:proofErr w:type="spellEnd"/>
      <w:r w:rsidR="007E1FCB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7E1FCB">
        <w:rPr>
          <w:rFonts w:ascii="Arial" w:hAnsi="Arial" w:cs="Arial"/>
          <w:b w:val="0"/>
          <w:sz w:val="20"/>
        </w:rPr>
      </w:r>
      <w:r w:rsidR="007E1FCB">
        <w:rPr>
          <w:rFonts w:ascii="Arial" w:hAnsi="Arial" w:cs="Arial"/>
          <w:b w:val="0"/>
          <w:sz w:val="20"/>
        </w:rPr>
        <w:fldChar w:fldCharType="separate"/>
      </w:r>
      <w:r>
        <w:rPr>
          <w:rFonts w:ascii="Arial" w:hAnsi="Arial" w:cs="Arial"/>
          <w:b w:val="0"/>
          <w:noProof/>
          <w:sz w:val="20"/>
        </w:rPr>
        <w:t>________</w:t>
      </w:r>
      <w:r w:rsidR="007E1FCB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 xml:space="preserve"> к  ДОГОВОРУ № </w:t>
      </w:r>
      <w:bookmarkStart w:id="4" w:name="ТекстовоеПоле123"/>
      <w:r w:rsidR="007E1FCB"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7E1FCB">
        <w:fldChar w:fldCharType="separate"/>
      </w:r>
      <w:proofErr w:type="spellStart"/>
      <w:r>
        <w:rPr>
          <w:rFonts w:ascii="Arial" w:hAnsi="Arial" w:cs="Arial"/>
          <w:b w:val="0"/>
          <w:noProof/>
          <w:sz w:val="20"/>
        </w:rPr>
        <w:t>________</w:t>
      </w:r>
      <w:r w:rsidR="007E1FCB">
        <w:fldChar w:fldCharType="end"/>
      </w:r>
      <w:bookmarkEnd w:id="4"/>
      <w:r>
        <w:rPr>
          <w:rFonts w:ascii="Arial" w:hAnsi="Arial" w:cs="Arial"/>
          <w:b w:val="0"/>
          <w:sz w:val="20"/>
        </w:rPr>
        <w:t>от</w:t>
      </w:r>
      <w:r w:rsidR="007E1FCB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7E1FCB">
        <w:rPr>
          <w:rFonts w:ascii="Arial" w:hAnsi="Arial" w:cs="Arial"/>
          <w:b w:val="0"/>
          <w:sz w:val="20"/>
        </w:rPr>
      </w:r>
      <w:r w:rsidR="007E1FCB">
        <w:rPr>
          <w:rFonts w:ascii="Arial" w:hAnsi="Arial" w:cs="Arial"/>
          <w:b w:val="0"/>
          <w:sz w:val="20"/>
        </w:rPr>
        <w:fldChar w:fldCharType="separate"/>
      </w:r>
      <w:r>
        <w:rPr>
          <w:rFonts w:ascii="Arial" w:hAnsi="Arial" w:cs="Arial"/>
          <w:b w:val="0"/>
          <w:noProof/>
          <w:sz w:val="20"/>
        </w:rPr>
        <w:t>________</w:t>
      </w:r>
      <w:r w:rsidR="007E1FCB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>между</w:t>
      </w:r>
      <w:proofErr w:type="spellEnd"/>
      <w:r>
        <w:rPr>
          <w:rFonts w:ascii="Arial" w:hAnsi="Arial" w:cs="Arial"/>
          <w:b w:val="0"/>
          <w:sz w:val="20"/>
        </w:rPr>
        <w:t xml:space="preserve"> ЗАКАЗЧИКОМ и ИСПОЛНИТЕЛЕМ за период с </w:t>
      </w:r>
      <w:r w:rsidR="007E1FCB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7E1FCB">
        <w:rPr>
          <w:rFonts w:ascii="Arial" w:hAnsi="Arial" w:cs="Arial"/>
          <w:b w:val="0"/>
          <w:sz w:val="20"/>
        </w:rPr>
      </w:r>
      <w:r w:rsidR="007E1FCB">
        <w:rPr>
          <w:rFonts w:ascii="Arial" w:hAnsi="Arial" w:cs="Arial"/>
          <w:b w:val="0"/>
          <w:sz w:val="20"/>
        </w:rPr>
        <w:fldChar w:fldCharType="separate"/>
      </w:r>
      <w:proofErr w:type="spellStart"/>
      <w:r>
        <w:rPr>
          <w:rFonts w:ascii="Arial" w:hAnsi="Arial" w:cs="Arial"/>
          <w:b w:val="0"/>
          <w:noProof/>
          <w:sz w:val="20"/>
        </w:rPr>
        <w:t>________</w:t>
      </w:r>
      <w:r w:rsidR="007E1FCB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>по</w:t>
      </w:r>
      <w:proofErr w:type="spellEnd"/>
      <w:r w:rsidR="007E1FCB">
        <w:rPr>
          <w:rFonts w:ascii="Arial" w:hAnsi="Arial" w:cs="Arial"/>
          <w:b w:val="0"/>
          <w:sz w:val="20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7E1FCB">
        <w:rPr>
          <w:rFonts w:ascii="Arial" w:hAnsi="Arial" w:cs="Arial"/>
          <w:b w:val="0"/>
          <w:sz w:val="20"/>
        </w:rPr>
      </w:r>
      <w:r w:rsidR="007E1FCB">
        <w:rPr>
          <w:rFonts w:ascii="Arial" w:hAnsi="Arial" w:cs="Arial"/>
          <w:b w:val="0"/>
          <w:sz w:val="20"/>
        </w:rPr>
        <w:fldChar w:fldCharType="separate"/>
      </w:r>
      <w:r>
        <w:rPr>
          <w:rFonts w:ascii="Arial" w:hAnsi="Arial" w:cs="Arial"/>
          <w:b w:val="0"/>
          <w:noProof/>
          <w:sz w:val="20"/>
        </w:rPr>
        <w:t>________</w:t>
      </w:r>
      <w:r w:rsidR="007E1FCB">
        <w:rPr>
          <w:rFonts w:ascii="Arial" w:hAnsi="Arial" w:cs="Arial"/>
          <w:b w:val="0"/>
          <w:sz w:val="20"/>
        </w:rPr>
        <w:fldChar w:fldCharType="end"/>
      </w:r>
      <w:r>
        <w:rPr>
          <w:rFonts w:ascii="Arial" w:hAnsi="Arial" w:cs="Arial"/>
          <w:b w:val="0"/>
          <w:sz w:val="20"/>
        </w:rPr>
        <w:t xml:space="preserve"> были оказаны УСЛУГИ </w:t>
      </w:r>
      <w:r w:rsidRPr="00C03140">
        <w:rPr>
          <w:rFonts w:ascii="Arial" w:hAnsi="Arial" w:cs="Arial"/>
          <w:b w:val="0"/>
          <w:sz w:val="20"/>
        </w:rPr>
        <w:t xml:space="preserve">по техническому и технологическому сопровождению наклонно-направленного бурения, </w:t>
      </w:r>
      <w:r w:rsidR="00416DC7" w:rsidRPr="00C03140">
        <w:rPr>
          <w:rFonts w:ascii="Arial" w:hAnsi="Arial" w:cs="Arial"/>
          <w:b w:val="0"/>
          <w:sz w:val="20"/>
        </w:rPr>
        <w:t xml:space="preserve">техническому </w:t>
      </w:r>
      <w:proofErr w:type="gramStart"/>
      <w:r w:rsidR="00416DC7" w:rsidRPr="00C03140">
        <w:rPr>
          <w:rFonts w:ascii="Arial" w:hAnsi="Arial" w:cs="Arial"/>
          <w:b w:val="0"/>
          <w:sz w:val="20"/>
        </w:rPr>
        <w:t>и</w:t>
      </w:r>
      <w:r w:rsidR="00416DC7">
        <w:rPr>
          <w:rFonts w:ascii="Arial" w:hAnsi="Arial" w:cs="Arial"/>
          <w:b w:val="0"/>
          <w:sz w:val="20"/>
        </w:rPr>
        <w:t>(</w:t>
      </w:r>
      <w:proofErr w:type="gramEnd"/>
      <w:r w:rsidR="00416DC7">
        <w:rPr>
          <w:rFonts w:ascii="Arial" w:hAnsi="Arial" w:cs="Arial"/>
          <w:b w:val="0"/>
          <w:sz w:val="20"/>
        </w:rPr>
        <w:t>или)</w:t>
      </w:r>
      <w:r w:rsidR="00416DC7" w:rsidRPr="00C03140">
        <w:rPr>
          <w:rFonts w:ascii="Arial" w:hAnsi="Arial" w:cs="Arial"/>
          <w:b w:val="0"/>
          <w:sz w:val="20"/>
        </w:rPr>
        <w:t xml:space="preserve"> технологическому сопровождению </w:t>
      </w:r>
      <w:r w:rsidRPr="00C03140">
        <w:rPr>
          <w:rFonts w:ascii="Arial" w:hAnsi="Arial" w:cs="Arial"/>
          <w:b w:val="0"/>
          <w:sz w:val="20"/>
        </w:rPr>
        <w:t>долот и</w:t>
      </w:r>
      <w:r w:rsidR="00416DC7">
        <w:rPr>
          <w:rFonts w:ascii="Arial" w:hAnsi="Arial" w:cs="Arial"/>
          <w:b w:val="0"/>
          <w:sz w:val="20"/>
        </w:rPr>
        <w:t>(или)</w:t>
      </w:r>
      <w:r w:rsidRPr="00C03140">
        <w:rPr>
          <w:rFonts w:ascii="Arial" w:hAnsi="Arial" w:cs="Arial"/>
          <w:b w:val="0"/>
          <w:sz w:val="20"/>
        </w:rPr>
        <w:t xml:space="preserve"> </w:t>
      </w:r>
      <w:r w:rsidR="00416DC7" w:rsidRPr="00C03140">
        <w:rPr>
          <w:rFonts w:ascii="Arial" w:hAnsi="Arial" w:cs="Arial"/>
          <w:b w:val="0"/>
          <w:sz w:val="20"/>
        </w:rPr>
        <w:t xml:space="preserve">техническому и технологическому сопровождению </w:t>
      </w:r>
      <w:r>
        <w:rPr>
          <w:rFonts w:ascii="Arial" w:hAnsi="Arial" w:cs="Arial"/>
          <w:b w:val="0"/>
          <w:sz w:val="20"/>
        </w:rPr>
        <w:t>винтовых</w:t>
      </w:r>
      <w:r w:rsidR="00416DC7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забойных двигателей.</w:t>
      </w:r>
    </w:p>
    <w:p w:rsidR="004B144D" w:rsidRDefault="004B144D" w:rsidP="004B144D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</w:p>
    <w:p w:rsidR="004B144D" w:rsidRDefault="004B144D" w:rsidP="004B144D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Стоимость УСЛУГ составила:</w:t>
      </w:r>
    </w:p>
    <w:p w:rsidR="00C56C84" w:rsidRDefault="00C56C84" w:rsidP="00C56C84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</w:p>
    <w:p w:rsidR="00C56C84" w:rsidRDefault="007E1FCB" w:rsidP="00C56C84">
      <w:pPr>
        <w:pStyle w:val="a3"/>
        <w:ind w:right="0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E1FCB">
        <w:rPr>
          <w:b w:val="0"/>
        </w:rPr>
        <w:fldChar w:fldCharType="begin"/>
      </w:r>
      <w:r w:rsidR="00C56C84">
        <w:rPr>
          <w:b w:val="0"/>
        </w:rPr>
        <w:instrText xml:space="preserve"> LINK Excel.Sheet.8 "\\\\sql\\OBMEN\\Тендерный комитет\\OBMEN\\Тендеры БНГРЭ\\10 ПТО\\2017\\5. Комплекс (ННБ+долота+ВЗД) ЮТМ-93\\ННБ на ЮР-93\\ПДО №84 БНГРЭ-2017\\Форма 3 Проект договора\\Типовой БНГРЭ\\5. Приложение 5 Ставки.xlsx" "Приложение 5!R6C1:R33C6" \a \f 4 \h  \* MERGEFORMAT </w:instrText>
      </w:r>
      <w:r w:rsidRPr="007E1FCB">
        <w:rPr>
          <w:b w:val="0"/>
        </w:rPr>
        <w:fldChar w:fldCharType="separate"/>
      </w:r>
    </w:p>
    <w:tbl>
      <w:tblPr>
        <w:tblW w:w="10722" w:type="dxa"/>
        <w:tblInd w:w="98" w:type="dxa"/>
        <w:tblLook w:val="04A0"/>
      </w:tblPr>
      <w:tblGrid>
        <w:gridCol w:w="753"/>
        <w:gridCol w:w="3652"/>
        <w:gridCol w:w="1425"/>
        <w:gridCol w:w="1662"/>
        <w:gridCol w:w="1521"/>
        <w:gridCol w:w="1709"/>
      </w:tblGrid>
      <w:tr w:rsidR="00C56C84" w:rsidRPr="00E55196" w:rsidTr="00304350">
        <w:trPr>
          <w:trHeight w:val="697"/>
          <w:tblHeader/>
        </w:trPr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</w:pPr>
            <w:r w:rsidRPr="00E55196">
              <w:rPr>
                <w:sz w:val="22"/>
                <w:szCs w:val="22"/>
              </w:rPr>
              <w:t>№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</w:pPr>
            <w:r w:rsidRPr="00E5519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</w:pPr>
            <w:r w:rsidRPr="00E5519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</w:pPr>
            <w:r w:rsidRPr="00E55196">
              <w:rPr>
                <w:sz w:val="22"/>
                <w:szCs w:val="22"/>
              </w:rPr>
              <w:t xml:space="preserve">Цена за единицу, руб., без НДС 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</w:pPr>
            <w:r w:rsidRPr="00E55196">
              <w:rPr>
                <w:sz w:val="22"/>
                <w:szCs w:val="22"/>
              </w:rPr>
              <w:t>Объем оказанных услуг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</w:pPr>
            <w:r w:rsidRPr="00E55196">
              <w:rPr>
                <w:sz w:val="22"/>
                <w:szCs w:val="22"/>
              </w:rPr>
              <w:t>Стоимость руб., без НДС</w:t>
            </w:r>
          </w:p>
        </w:tc>
      </w:tr>
      <w:tr w:rsidR="00C56C84" w:rsidRPr="00E55196" w:rsidTr="00304350">
        <w:trPr>
          <w:trHeight w:val="725"/>
        </w:trPr>
        <w:tc>
          <w:tcPr>
            <w:tcW w:w="7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969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rPr>
                <w:b/>
                <w:bCs/>
                <w:sz w:val="20"/>
                <w:szCs w:val="20"/>
              </w:rPr>
            </w:pPr>
            <w:r w:rsidRPr="00505FF6">
              <w:rPr>
                <w:b/>
                <w:sz w:val="20"/>
                <w:szCs w:val="20"/>
              </w:rPr>
              <w:t>Долотный сервис и сервис ВЗД (включая: комплекс инженерного сопровождения, долота, ВЗД, ТО и ремонт ВЗД, гидромониторные насадки на долото, сопутствующее оборудование и инструменты.) при бурении наклонно-направленного ствола скважины</w:t>
            </w:r>
            <w:r w:rsidRPr="00505FF6">
              <w:rPr>
                <w:b/>
                <w:bCs/>
                <w:sz w:val="20"/>
                <w:szCs w:val="20"/>
              </w:rPr>
              <w:t>, в том числе:</w:t>
            </w:r>
          </w:p>
        </w:tc>
      </w:tr>
      <w:tr w:rsidR="00C56C84" w:rsidRPr="00E55196" w:rsidTr="00304350">
        <w:trPr>
          <w:trHeight w:val="348"/>
        </w:trPr>
        <w:tc>
          <w:tcPr>
            <w:tcW w:w="7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1.1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под направление с диаметром долота 490 мм</w:t>
            </w:r>
            <w:proofErr w:type="gramStart"/>
            <w:r w:rsidRPr="00505FF6">
              <w:rPr>
                <w:sz w:val="20"/>
                <w:szCs w:val="20"/>
              </w:rPr>
              <w:t>.</w:t>
            </w:r>
            <w:proofErr w:type="gramEnd"/>
            <w:r w:rsidRPr="00505FF6">
              <w:rPr>
                <w:sz w:val="20"/>
                <w:szCs w:val="20"/>
              </w:rPr>
              <w:t xml:space="preserve"> </w:t>
            </w:r>
            <w:proofErr w:type="gramStart"/>
            <w:r w:rsidRPr="00505FF6">
              <w:rPr>
                <w:sz w:val="20"/>
                <w:szCs w:val="20"/>
              </w:rPr>
              <w:t>в</w:t>
            </w:r>
            <w:proofErr w:type="gramEnd"/>
            <w:r w:rsidRPr="00505FF6">
              <w:rPr>
                <w:sz w:val="20"/>
                <w:szCs w:val="20"/>
              </w:rPr>
              <w:t xml:space="preserve"> интервале 0 - 50 м.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метр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50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348"/>
        </w:trPr>
        <w:tc>
          <w:tcPr>
            <w:tcW w:w="7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под кондуктор с диаметром долота 393,7 мм</w:t>
            </w:r>
            <w:proofErr w:type="gramStart"/>
            <w:r w:rsidRPr="00505FF6">
              <w:rPr>
                <w:sz w:val="20"/>
                <w:szCs w:val="20"/>
              </w:rPr>
              <w:t>.</w:t>
            </w:r>
            <w:proofErr w:type="gramEnd"/>
            <w:r w:rsidRPr="00505FF6">
              <w:rPr>
                <w:sz w:val="20"/>
                <w:szCs w:val="20"/>
              </w:rPr>
              <w:t xml:space="preserve"> </w:t>
            </w:r>
            <w:proofErr w:type="gramStart"/>
            <w:r w:rsidRPr="00505FF6">
              <w:rPr>
                <w:sz w:val="20"/>
                <w:szCs w:val="20"/>
              </w:rPr>
              <w:t>в</w:t>
            </w:r>
            <w:proofErr w:type="gramEnd"/>
            <w:r w:rsidRPr="00505FF6">
              <w:rPr>
                <w:sz w:val="20"/>
                <w:szCs w:val="20"/>
              </w:rPr>
              <w:t xml:space="preserve"> интервале 50 - 370 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метр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320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348"/>
        </w:trPr>
        <w:tc>
          <w:tcPr>
            <w:tcW w:w="7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 xml:space="preserve">Бурение под </w:t>
            </w:r>
            <w:r w:rsidR="00597195" w:rsidRPr="00597195">
              <w:rPr>
                <w:sz w:val="20"/>
                <w:szCs w:val="20"/>
              </w:rPr>
              <w:t>техническую</w:t>
            </w:r>
            <w:r w:rsidRPr="00505FF6">
              <w:rPr>
                <w:sz w:val="20"/>
                <w:szCs w:val="20"/>
              </w:rPr>
              <w:t xml:space="preserve"> колонну с диаметром долота 295,3 </w:t>
            </w:r>
            <w:r w:rsidR="00424C34">
              <w:rPr>
                <w:sz w:val="20"/>
                <w:szCs w:val="20"/>
              </w:rPr>
              <w:t xml:space="preserve">в </w:t>
            </w:r>
            <w:r w:rsidRPr="00505FF6">
              <w:rPr>
                <w:sz w:val="20"/>
                <w:szCs w:val="20"/>
              </w:rPr>
              <w:t>интервале 370 - 2120 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метр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1750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348"/>
        </w:trPr>
        <w:tc>
          <w:tcPr>
            <w:tcW w:w="7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под потайную колонну с диаметром долота 215,9 мм «хвостовик» в ННС в интервале 1870 - 2415 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метр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545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348"/>
        </w:trPr>
        <w:tc>
          <w:tcPr>
            <w:tcW w:w="7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открытых интервалов с диаметром долота 142,9 мм в ННС в интервале 2415 - 2566 м.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метр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151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505FF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569"/>
        </w:trPr>
        <w:tc>
          <w:tcPr>
            <w:tcW w:w="7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b/>
                <w:bCs/>
                <w:sz w:val="20"/>
                <w:szCs w:val="20"/>
              </w:rPr>
            </w:pPr>
            <w:r w:rsidRPr="00505FF6">
              <w:rPr>
                <w:b/>
                <w:sz w:val="20"/>
                <w:szCs w:val="20"/>
              </w:rPr>
              <w:t>Сервис ННБ (включая: операционную ставку работы оборудования, ставку инженерного сопровождения) при бурении наклонно-направленного ствола скважины</w:t>
            </w:r>
            <w:r w:rsidRPr="00505FF6">
              <w:rPr>
                <w:b/>
                <w:bCs/>
                <w:sz w:val="20"/>
                <w:szCs w:val="20"/>
              </w:rPr>
              <w:t>, в том числе:</w:t>
            </w:r>
          </w:p>
        </w:tc>
      </w:tr>
      <w:tr w:rsidR="00C56C84" w:rsidRPr="00E55196" w:rsidTr="00304350">
        <w:trPr>
          <w:trHeight w:val="366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2.1.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под потайную колонну «хвостовик»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401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2.2.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открытого интервала в ННС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592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b/>
                <w:bCs/>
                <w:sz w:val="20"/>
                <w:szCs w:val="20"/>
              </w:rPr>
            </w:pPr>
            <w:r w:rsidRPr="00505FF6">
              <w:rPr>
                <w:b/>
                <w:sz w:val="20"/>
                <w:szCs w:val="20"/>
              </w:rPr>
              <w:t>Долотный сервис и сервис ВЗД (включая: комплекс инженерного сопровождения, долота, ВЗД, ТО и ремонт ВЗД,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5FF6">
              <w:rPr>
                <w:b/>
                <w:sz w:val="20"/>
                <w:szCs w:val="20"/>
              </w:rPr>
              <w:t>гидроманиторные</w:t>
            </w:r>
            <w:proofErr w:type="spellEnd"/>
            <w:r w:rsidRPr="00505FF6">
              <w:rPr>
                <w:b/>
                <w:sz w:val="20"/>
                <w:szCs w:val="20"/>
              </w:rPr>
              <w:t xml:space="preserve"> насадки на долото, сопутствующее оборудование и инструменты.) при бурении </w:t>
            </w:r>
            <w:proofErr w:type="spellStart"/>
            <w:proofErr w:type="gramStart"/>
            <w:r w:rsidRPr="00505FF6">
              <w:rPr>
                <w:b/>
                <w:sz w:val="20"/>
                <w:szCs w:val="20"/>
              </w:rPr>
              <w:t>бокового-горизонтального</w:t>
            </w:r>
            <w:proofErr w:type="spellEnd"/>
            <w:proofErr w:type="gramEnd"/>
            <w:r w:rsidRPr="00505FF6">
              <w:rPr>
                <w:b/>
                <w:sz w:val="20"/>
                <w:szCs w:val="20"/>
              </w:rPr>
              <w:t xml:space="preserve"> ствола скважины</w:t>
            </w:r>
            <w:r w:rsidRPr="00505FF6">
              <w:rPr>
                <w:b/>
                <w:bCs/>
                <w:sz w:val="20"/>
                <w:szCs w:val="20"/>
              </w:rPr>
              <w:t>, в том числе:</w:t>
            </w:r>
          </w:p>
        </w:tc>
      </w:tr>
      <w:tr w:rsidR="00C56C84" w:rsidRPr="00E55196" w:rsidTr="00304350">
        <w:trPr>
          <w:trHeight w:val="592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3.1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под потайную колонну с диаметром долота 215,9 мм «хвостовик» в интервале 1100 - 2618 м.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592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3.2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открытого интервала с диаметром долота 142,9 мм в интервале 2618 - 3032 м.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м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549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3.3</w:t>
            </w:r>
          </w:p>
        </w:tc>
        <w:tc>
          <w:tcPr>
            <w:tcW w:w="996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b/>
                <w:bCs/>
                <w:sz w:val="20"/>
                <w:szCs w:val="20"/>
              </w:rPr>
            </w:pPr>
            <w:r w:rsidRPr="00505FF6">
              <w:rPr>
                <w:b/>
                <w:sz w:val="20"/>
                <w:szCs w:val="20"/>
              </w:rPr>
              <w:t xml:space="preserve">Сервис ННБ (включая: операционную ставку работы оборудования, ставку инженерного сопровождения) при бурении </w:t>
            </w:r>
            <w:proofErr w:type="spellStart"/>
            <w:proofErr w:type="gramStart"/>
            <w:r w:rsidRPr="00505FF6">
              <w:rPr>
                <w:b/>
                <w:sz w:val="20"/>
                <w:szCs w:val="20"/>
              </w:rPr>
              <w:t>бокового-горизонтального</w:t>
            </w:r>
            <w:proofErr w:type="spellEnd"/>
            <w:proofErr w:type="gramEnd"/>
            <w:r w:rsidRPr="00505FF6">
              <w:rPr>
                <w:b/>
                <w:sz w:val="20"/>
                <w:szCs w:val="20"/>
              </w:rPr>
              <w:t xml:space="preserve"> ствола скважины</w:t>
            </w:r>
            <w:r w:rsidRPr="00505FF6">
              <w:rPr>
                <w:b/>
                <w:bCs/>
                <w:sz w:val="20"/>
                <w:szCs w:val="20"/>
              </w:rPr>
              <w:t>, в том числе:</w:t>
            </w:r>
          </w:p>
        </w:tc>
      </w:tr>
      <w:tr w:rsidR="00C56C84" w:rsidRPr="00E55196" w:rsidTr="00304350">
        <w:trPr>
          <w:trHeight w:val="557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3.4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под потайную колонну «хвостовик»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551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3.5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505FF6" w:rsidRDefault="00C56C84" w:rsidP="00304350">
            <w:pPr>
              <w:rPr>
                <w:sz w:val="20"/>
                <w:szCs w:val="20"/>
              </w:rPr>
            </w:pPr>
            <w:r w:rsidRPr="00505FF6">
              <w:rPr>
                <w:sz w:val="20"/>
                <w:szCs w:val="20"/>
              </w:rPr>
              <w:t>Бурение открытого интервала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348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ИТОГО стоимость услуг, без НДС: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348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 xml:space="preserve">НДС </w:t>
            </w:r>
            <w:r>
              <w:rPr>
                <w:sz w:val="20"/>
                <w:szCs w:val="20"/>
              </w:rPr>
              <w:t>20</w:t>
            </w:r>
            <w:r w:rsidRPr="00E55196">
              <w:rPr>
                <w:sz w:val="20"/>
                <w:szCs w:val="20"/>
              </w:rPr>
              <w:t>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 w:rsidRPr="00E55196">
              <w:rPr>
                <w:sz w:val="20"/>
                <w:szCs w:val="20"/>
              </w:rPr>
              <w:t>%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E55196">
              <w:rPr>
                <w:sz w:val="20"/>
                <w:szCs w:val="20"/>
              </w:rPr>
              <w:t>%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sz w:val="20"/>
                <w:szCs w:val="20"/>
              </w:rPr>
            </w:pPr>
          </w:p>
        </w:tc>
      </w:tr>
      <w:tr w:rsidR="00C56C84" w:rsidRPr="00E55196" w:rsidTr="00304350">
        <w:trPr>
          <w:trHeight w:val="366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ВСЕГО с НДС: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  <w:r w:rsidRPr="00E5519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84" w:rsidRPr="00E55196" w:rsidRDefault="00C56C84" w:rsidP="0030435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6C84" w:rsidRDefault="007E1FCB" w:rsidP="00C56C84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fldChar w:fldCharType="end"/>
      </w:r>
    </w:p>
    <w:p w:rsidR="004B144D" w:rsidRDefault="004B144D" w:rsidP="004B144D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</w:p>
    <w:p w:rsidR="004B144D" w:rsidRDefault="004B144D" w:rsidP="004B144D">
      <w:pPr>
        <w:pStyle w:val="a3"/>
        <w:spacing w:after="120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УСЛУГИ были оказаны в соответствии</w:t>
      </w:r>
      <w:r w:rsidR="001D7020">
        <w:rPr>
          <w:rFonts w:ascii="Arial" w:hAnsi="Arial" w:cs="Arial"/>
          <w:b w:val="0"/>
          <w:sz w:val="20"/>
        </w:rPr>
        <w:t xml:space="preserve">/не в соответствии </w:t>
      </w:r>
      <w:r>
        <w:rPr>
          <w:rFonts w:ascii="Arial" w:hAnsi="Arial" w:cs="Arial"/>
          <w:b w:val="0"/>
          <w:sz w:val="20"/>
        </w:rPr>
        <w:t xml:space="preserve"> с ДОГОВОРОМ.</w:t>
      </w:r>
    </w:p>
    <w:p w:rsidR="004B144D" w:rsidRDefault="004B144D" w:rsidP="004B144D">
      <w:pPr>
        <w:pStyle w:val="a3"/>
        <w:ind w:right="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Замечания, предложения:</w:t>
      </w:r>
      <w:r w:rsidR="007E1FCB">
        <w:rPr>
          <w:rFonts w:ascii="Arial" w:hAnsi="Arial" w:cs="Arial"/>
          <w:b w:val="0"/>
          <w:sz w:val="20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"/>
            </w:textInput>
          </w:ffData>
        </w:fldChar>
      </w:r>
      <w:r>
        <w:rPr>
          <w:rFonts w:ascii="Arial" w:hAnsi="Arial" w:cs="Arial"/>
          <w:b w:val="0"/>
          <w:sz w:val="20"/>
        </w:rPr>
        <w:instrText xml:space="preserve"> FORMTEXT </w:instrText>
      </w:r>
      <w:r w:rsidR="007E1FCB">
        <w:rPr>
          <w:rFonts w:ascii="Arial" w:hAnsi="Arial" w:cs="Arial"/>
          <w:b w:val="0"/>
          <w:sz w:val="20"/>
        </w:rPr>
      </w:r>
      <w:r w:rsidR="007E1FCB">
        <w:rPr>
          <w:rFonts w:ascii="Arial" w:hAnsi="Arial" w:cs="Arial"/>
          <w:b w:val="0"/>
          <w:sz w:val="20"/>
        </w:rPr>
        <w:fldChar w:fldCharType="separate"/>
      </w:r>
      <w:r>
        <w:rPr>
          <w:rFonts w:ascii="Arial" w:hAnsi="Arial" w:cs="Arial"/>
          <w:b w:val="0"/>
          <w:noProof/>
          <w:sz w:val="20"/>
        </w:rPr>
        <w:t>________________________________________________________________</w:t>
      </w:r>
      <w:r w:rsidR="007E1FCB">
        <w:rPr>
          <w:rFonts w:ascii="Arial" w:hAnsi="Arial" w:cs="Arial"/>
          <w:b w:val="0"/>
          <w:sz w:val="20"/>
        </w:rPr>
        <w:fldChar w:fldCharType="end"/>
      </w:r>
    </w:p>
    <w:p w:rsidR="004B144D" w:rsidRDefault="004B144D" w:rsidP="004B144D">
      <w:pPr>
        <w:pStyle w:val="a3"/>
        <w:ind w:left="357" w:right="0" w:hanging="357"/>
        <w:jc w:val="left"/>
        <w:rPr>
          <w:rFonts w:ascii="Arial" w:hAnsi="Arial" w:cs="Arial"/>
          <w:b w:val="0"/>
          <w:sz w:val="20"/>
        </w:rPr>
      </w:pPr>
    </w:p>
    <w:p w:rsidR="004B144D" w:rsidRDefault="004B144D" w:rsidP="004B144D">
      <w:pPr>
        <w:pStyle w:val="a3"/>
        <w:ind w:left="357" w:right="0" w:hanging="357"/>
        <w:rPr>
          <w:sz w:val="20"/>
        </w:rPr>
      </w:pPr>
    </w:p>
    <w:p w:rsidR="004B144D" w:rsidRDefault="004B144D" w:rsidP="004B144D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Согласовано в качестве формы:</w:t>
      </w:r>
    </w:p>
    <w:p w:rsidR="004B144D" w:rsidRDefault="004B144D" w:rsidP="004B144D">
      <w:pPr>
        <w:jc w:val="both"/>
        <w:rPr>
          <w:rFonts w:ascii="Arial" w:hAnsi="Arial"/>
          <w:b/>
          <w:sz w:val="20"/>
          <w:szCs w:val="20"/>
        </w:rPr>
      </w:pPr>
    </w:p>
    <w:tbl>
      <w:tblPr>
        <w:tblW w:w="10050" w:type="dxa"/>
        <w:tblInd w:w="-6" w:type="dxa"/>
        <w:tblLook w:val="01E0"/>
      </w:tblPr>
      <w:tblGrid>
        <w:gridCol w:w="9828"/>
        <w:gridCol w:w="222"/>
      </w:tblGrid>
      <w:tr w:rsidR="004B144D" w:rsidTr="00C54301">
        <w:tc>
          <w:tcPr>
            <w:tcW w:w="9828" w:type="dxa"/>
            <w:hideMark/>
          </w:tcPr>
          <w:tbl>
            <w:tblPr>
              <w:tblW w:w="9612" w:type="dxa"/>
              <w:tblLook w:val="01E0"/>
            </w:tblPr>
            <w:tblGrid>
              <w:gridCol w:w="6385"/>
              <w:gridCol w:w="3227"/>
            </w:tblGrid>
            <w:tr w:rsidR="004B144D" w:rsidTr="00C54301">
              <w:tc>
                <w:tcPr>
                  <w:tcW w:w="6385" w:type="dxa"/>
                  <w:hideMark/>
                </w:tcPr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ТекстовоеПоле91"/>
                        <w:enabled/>
                        <w:calcOnExit w:val="0"/>
                        <w:textInput>
                          <w:default w:val="От КОМПАНИИ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instrText>FORMTEXT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  <w:highlight w:val="lightGray"/>
                    </w:rPr>
                    <w:t>От КОМПАНИИ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227" w:type="dxa"/>
                  <w:hideMark/>
                </w:tcPr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9"/>
                        <w:enabled/>
                        <w:calcOnExit w:val="0"/>
                        <w:textInput>
                          <w:default w:val="От ИСПОЛНИТЕЛЯ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От ИСПОЛНИТЕЛЯ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B144D" w:rsidTr="00C54301">
              <w:tc>
                <w:tcPr>
                  <w:tcW w:w="6385" w:type="dxa"/>
                  <w:hideMark/>
                </w:tcPr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fldChar w:fldCharType="begin">
                      <w:ffData>
                        <w:name w:val="ТекстовоеПоле93"/>
                        <w:enabled/>
                        <w:calcOnExit w:val="0"/>
                        <w:textInput>
                          <w:default w:val="Ф.И.О: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t>Ф.И.О: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  <w:lang w:val="en-GB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ТекстовоеПоле107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  <w:highlight w:val="lightGray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3227" w:type="dxa"/>
                  <w:hideMark/>
                </w:tcPr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1"/>
                        <w:enabled/>
                        <w:calcOnExit w:val="0"/>
                        <w:textInput>
                          <w:default w:val="Ф.И.О: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GB"/>
                    </w:rPr>
                    <w:instrText>FORMTEXT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Ф.И.О: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13"/>
                        <w:enabled/>
                        <w:calcOnExit w:val="0"/>
                        <w:textInput>
                          <w:default w:val="________________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</w:p>
              </w:tc>
            </w:tr>
            <w:tr w:rsidR="004B144D" w:rsidTr="00C54301">
              <w:tc>
                <w:tcPr>
                  <w:tcW w:w="6385" w:type="dxa"/>
                  <w:hideMark/>
                </w:tcPr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Должность: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Должность: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</w:p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Подпись: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Подпись: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227" w:type="dxa"/>
                  <w:hideMark/>
                </w:tcPr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3"/>
                        <w:enabled/>
                        <w:calcOnExit w:val="0"/>
                        <w:textInput>
                          <w:default w:val="Должность: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Должность: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15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ab/>
                  </w:r>
                </w:p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5"/>
                        <w:enabled/>
                        <w:calcOnExit w:val="0"/>
                        <w:textInput>
                          <w:default w:val="Подпись: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Подпись: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9"/>
                        <w:enabled/>
                        <w:calcOnExit w:val="0"/>
                        <w:textInput>
                          <w:default w:val="_______________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B144D" w:rsidTr="00C54301">
              <w:tc>
                <w:tcPr>
                  <w:tcW w:w="6385" w:type="dxa"/>
                  <w:hideMark/>
                </w:tcPr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97"/>
                        <w:enabled/>
                        <w:calcOnExit w:val="0"/>
                        <w:textInput>
                          <w:default w:val="Дата: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Дата: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11"/>
                        <w:enabled/>
                        <w:calcOnExit w:val="0"/>
                        <w:textInput>
                          <w:default w:val="_________________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227" w:type="dxa"/>
                  <w:hideMark/>
                </w:tcPr>
                <w:p w:rsidR="004B144D" w:rsidRDefault="007E1FCB" w:rsidP="00C54301">
                  <w:pPr>
                    <w:keepLines/>
                    <w:overflowPunct w:val="0"/>
                    <w:autoSpaceDE w:val="0"/>
                    <w:autoSpaceDN w:val="0"/>
                    <w:adjustRightInd w:val="0"/>
                    <w:spacing w:after="120" w:line="256" w:lineRule="auto"/>
                    <w:ind w:left="720" w:hanging="720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05"/>
                        <w:enabled/>
                        <w:calcOnExit w:val="0"/>
                        <w:textInput>
                          <w:default w:val="Дата: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Дата: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ТекстовоеПоле117"/>
                        <w:enabled/>
                        <w:calcOnExit w:val="0"/>
                        <w:textInput>
                          <w:default w:val="________________"/>
                        </w:textInput>
                      </w:ffData>
                    </w:fldChar>
                  </w:r>
                  <w:r w:rsidR="004B144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4B144D"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t>________________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B144D" w:rsidRDefault="004B144D" w:rsidP="00C54301">
            <w:pPr>
              <w:pStyle w:val="1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22" w:type="dxa"/>
          </w:tcPr>
          <w:p w:rsidR="004B144D" w:rsidRDefault="004B144D" w:rsidP="00C54301">
            <w:pPr>
              <w:pStyle w:val="1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</w:p>
        </w:tc>
      </w:tr>
    </w:tbl>
    <w:p w:rsidR="004B144D" w:rsidRPr="005A557D" w:rsidRDefault="004B144D" w:rsidP="004B144D"/>
    <w:p w:rsidR="00BA2C06" w:rsidRPr="004B144D" w:rsidRDefault="00BA2C06" w:rsidP="004B144D"/>
    <w:sectPr w:rsidR="00BA2C06" w:rsidRPr="004B144D" w:rsidSect="00E55196">
      <w:headerReference w:type="default" r:id="rId6"/>
      <w:pgSz w:w="11906" w:h="16838"/>
      <w:pgMar w:top="567" w:right="851" w:bottom="284" w:left="1134" w:header="709" w:footer="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FCA" w:rsidRDefault="00824FCA" w:rsidP="00106852">
      <w:r>
        <w:separator/>
      </w:r>
    </w:p>
  </w:endnote>
  <w:endnote w:type="continuationSeparator" w:id="1">
    <w:p w:rsidR="00824FCA" w:rsidRDefault="00824FCA" w:rsidP="00106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FCA" w:rsidRDefault="00824FCA" w:rsidP="00106852">
      <w:r>
        <w:separator/>
      </w:r>
    </w:p>
  </w:footnote>
  <w:footnote w:type="continuationSeparator" w:id="1">
    <w:p w:rsidR="00824FCA" w:rsidRDefault="00824FCA" w:rsidP="00106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1EA" w:rsidRDefault="007E1FCB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0;margin-top:0;width:572.6pt;height:104.1pt;rotation:-45;z-index:251659264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" filled="f" stroked="f">
          <v:stroke joinstyle="round"/>
          <o:lock v:ext="edit" aspectratio="t" shapetype="t"/>
          <v:textbox style="mso-fit-shape-to-text:t">
            <w:txbxContent>
              <w:p w:rsidR="006851EA" w:rsidRDefault="006851EA" w:rsidP="00851A10">
                <w:pPr>
                  <w:pStyle w:val="a7"/>
                  <w:spacing w:before="0" w:beforeAutospacing="0" w:after="0" w:afterAutospacing="0"/>
                  <w:jc w:val="center"/>
                </w:pPr>
                <w:r>
                  <w:rPr>
                    <w:color w:val="C0C0C0"/>
                    <w:sz w:val="2"/>
                    <w:szCs w:val="2"/>
                  </w:rPr>
                  <w:t>РН СТАНДАРТ</w:t>
                </w:r>
              </w:p>
            </w:txbxContent>
          </v:textbox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51A10"/>
    <w:rsid w:val="00004AD3"/>
    <w:rsid w:val="000446FD"/>
    <w:rsid w:val="00072A2B"/>
    <w:rsid w:val="000E237E"/>
    <w:rsid w:val="000F19E8"/>
    <w:rsid w:val="00106852"/>
    <w:rsid w:val="001B1597"/>
    <w:rsid w:val="001D7020"/>
    <w:rsid w:val="001E647F"/>
    <w:rsid w:val="00283190"/>
    <w:rsid w:val="0037585E"/>
    <w:rsid w:val="003C4277"/>
    <w:rsid w:val="0041477F"/>
    <w:rsid w:val="00416DC7"/>
    <w:rsid w:val="00424C34"/>
    <w:rsid w:val="0043021A"/>
    <w:rsid w:val="004578D8"/>
    <w:rsid w:val="004B144D"/>
    <w:rsid w:val="004F0A8C"/>
    <w:rsid w:val="00512AB1"/>
    <w:rsid w:val="005254E7"/>
    <w:rsid w:val="00597195"/>
    <w:rsid w:val="0059733F"/>
    <w:rsid w:val="005A557D"/>
    <w:rsid w:val="006851EA"/>
    <w:rsid w:val="006F038B"/>
    <w:rsid w:val="00780AD9"/>
    <w:rsid w:val="007A1951"/>
    <w:rsid w:val="007B2A3E"/>
    <w:rsid w:val="007E1FCB"/>
    <w:rsid w:val="00824FCA"/>
    <w:rsid w:val="00845460"/>
    <w:rsid w:val="00851A10"/>
    <w:rsid w:val="00854724"/>
    <w:rsid w:val="00874F18"/>
    <w:rsid w:val="00954801"/>
    <w:rsid w:val="0096537F"/>
    <w:rsid w:val="0097760F"/>
    <w:rsid w:val="009877D8"/>
    <w:rsid w:val="009D3784"/>
    <w:rsid w:val="00A42E22"/>
    <w:rsid w:val="00A864C4"/>
    <w:rsid w:val="00A93922"/>
    <w:rsid w:val="00AF0466"/>
    <w:rsid w:val="00B564E8"/>
    <w:rsid w:val="00B777D5"/>
    <w:rsid w:val="00BA052E"/>
    <w:rsid w:val="00BA2C06"/>
    <w:rsid w:val="00BF6E6A"/>
    <w:rsid w:val="00BF7330"/>
    <w:rsid w:val="00C03140"/>
    <w:rsid w:val="00C56C84"/>
    <w:rsid w:val="00CA7707"/>
    <w:rsid w:val="00CE54E8"/>
    <w:rsid w:val="00D37E3A"/>
    <w:rsid w:val="00D93F72"/>
    <w:rsid w:val="00DC05F7"/>
    <w:rsid w:val="00DD5DE2"/>
    <w:rsid w:val="00E55196"/>
    <w:rsid w:val="00ED42A4"/>
    <w:rsid w:val="00EF2291"/>
    <w:rsid w:val="00F112B7"/>
    <w:rsid w:val="00F46A52"/>
    <w:rsid w:val="00F575A0"/>
    <w:rsid w:val="00F71995"/>
    <w:rsid w:val="00F75C5D"/>
    <w:rsid w:val="00FC6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1A10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A10"/>
    <w:rPr>
      <w:rFonts w:ascii="Arial" w:eastAsia="Times New Roman" w:hAnsi="Arial" w:cs="Arial"/>
      <w:b/>
      <w:bCs/>
      <w:lang w:eastAsia="ru-RU"/>
    </w:rPr>
  </w:style>
  <w:style w:type="paragraph" w:styleId="a3">
    <w:name w:val="Title"/>
    <w:basedOn w:val="a"/>
    <w:link w:val="a4"/>
    <w:qFormat/>
    <w:rsid w:val="00851A10"/>
    <w:pPr>
      <w:ind w:right="-9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51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aliases w:val="h"/>
    <w:basedOn w:val="a"/>
    <w:link w:val="a6"/>
    <w:rsid w:val="00851A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0"/>
    <w:link w:val="a5"/>
    <w:rsid w:val="00851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."/>
    <w:basedOn w:val="a"/>
    <w:rsid w:val="00851A10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7">
    <w:name w:val="Normal (Web)"/>
    <w:basedOn w:val="a"/>
    <w:uiPriority w:val="99"/>
    <w:semiHidden/>
    <w:unhideWhenUsed/>
    <w:rsid w:val="00851A10"/>
    <w:pPr>
      <w:spacing w:before="100" w:beforeAutospacing="1" w:after="100" w:afterAutospacing="1"/>
    </w:pPr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851A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1A10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9877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ZagidulinEM</dc:creator>
  <cp:keywords/>
  <dc:description/>
  <cp:lastModifiedBy>Maciyauskas_NE</cp:lastModifiedBy>
  <cp:revision>26</cp:revision>
  <cp:lastPrinted>2015-06-22T03:33:00Z</cp:lastPrinted>
  <dcterms:created xsi:type="dcterms:W3CDTF">2015-06-22T03:33:00Z</dcterms:created>
  <dcterms:modified xsi:type="dcterms:W3CDTF">2018-11-27T03:32:00Z</dcterms:modified>
</cp:coreProperties>
</file>