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44A" w:rsidRDefault="0086444A" w:rsidP="0086444A">
      <w:pPr>
        <w:spacing w:after="0" w:line="240" w:lineRule="auto"/>
        <w:jc w:val="right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Приложение №</w:t>
      </w:r>
      <w:r w:rsidR="00156DFB">
        <w:rPr>
          <w:rFonts w:ascii="Times New Roman" w:hAnsi="Times New Roman" w:cs="Times New Roman"/>
          <w:b/>
          <w:szCs w:val="24"/>
        </w:rPr>
        <w:t>1</w:t>
      </w:r>
      <w:r w:rsidR="00173951">
        <w:rPr>
          <w:rFonts w:ascii="Times New Roman" w:hAnsi="Times New Roman" w:cs="Times New Roman"/>
          <w:b/>
          <w:szCs w:val="24"/>
        </w:rPr>
        <w:t>3</w:t>
      </w:r>
    </w:p>
    <w:p w:rsidR="00C96B46" w:rsidRDefault="0086444A" w:rsidP="0086444A">
      <w:pPr>
        <w:spacing w:after="0" w:line="240" w:lineRule="auto"/>
        <w:jc w:val="right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 xml:space="preserve">к договору № </w:t>
      </w:r>
      <w:r w:rsidR="00A62CBE">
        <w:rPr>
          <w:rFonts w:ascii="Times New Roman" w:hAnsi="Times New Roman" w:cs="Times New Roman"/>
          <w:b/>
          <w:szCs w:val="24"/>
        </w:rPr>
        <w:t>________</w:t>
      </w:r>
    </w:p>
    <w:p w:rsidR="0086444A" w:rsidRDefault="00020A14" w:rsidP="0086444A">
      <w:pPr>
        <w:spacing w:after="0" w:line="240" w:lineRule="auto"/>
        <w:jc w:val="right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 xml:space="preserve">от </w:t>
      </w:r>
      <w:r w:rsidR="00A62CBE">
        <w:rPr>
          <w:rFonts w:ascii="Times New Roman" w:hAnsi="Times New Roman" w:cs="Times New Roman"/>
          <w:b/>
          <w:szCs w:val="24"/>
        </w:rPr>
        <w:t>______________</w:t>
      </w:r>
      <w:r w:rsidR="009C245C">
        <w:rPr>
          <w:rFonts w:ascii="Times New Roman" w:hAnsi="Times New Roman" w:cs="Times New Roman"/>
          <w:b/>
          <w:szCs w:val="24"/>
        </w:rPr>
        <w:t>.</w:t>
      </w:r>
    </w:p>
    <w:p w:rsidR="0086444A" w:rsidRDefault="0086444A" w:rsidP="003D1395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1576DA" w:rsidRPr="00A357A2" w:rsidRDefault="001576DA" w:rsidP="001576DA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A357A2">
        <w:rPr>
          <w:rFonts w:ascii="Times New Roman" w:hAnsi="Times New Roman" w:cs="Times New Roman"/>
          <w:b/>
          <w:szCs w:val="24"/>
        </w:rPr>
        <w:t>АКТ</w:t>
      </w:r>
    </w:p>
    <w:p w:rsidR="001576DA" w:rsidRPr="00503987" w:rsidRDefault="001576DA" w:rsidP="001576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приема-передачи локальных нормативных документов</w:t>
      </w:r>
      <w:r w:rsidR="0067778F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</w:t>
      </w: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к договору № </w:t>
      </w:r>
      <w:r w:rsidR="00A62CBE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______</w:t>
      </w:r>
      <w:r w:rsidR="006531AD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</w:t>
      </w:r>
      <w:proofErr w:type="gramStart"/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от</w:t>
      </w:r>
      <w:proofErr w:type="gramEnd"/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</w:t>
      </w:r>
      <w:r w:rsidR="00A62CBE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__________</w:t>
      </w: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</w:t>
      </w:r>
    </w:p>
    <w:p w:rsidR="0086444A" w:rsidRPr="0086444A" w:rsidRDefault="0086444A" w:rsidP="008644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г. Красноярск</w:t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«</w:t>
      </w:r>
      <w:r w:rsidR="00A62CBE">
        <w:rPr>
          <w:rFonts w:ascii="Times New Roman" w:eastAsia="Times New Roman" w:hAnsi="Times New Roman" w:cs="Times New Roman"/>
          <w:bCs/>
          <w:szCs w:val="24"/>
          <w:lang w:eastAsia="ru-RU"/>
        </w:rPr>
        <w:t>____</w:t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»</w:t>
      </w:r>
      <w:r w:rsid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  <w:r w:rsidR="00A62CBE">
        <w:rPr>
          <w:rFonts w:ascii="Times New Roman" w:eastAsia="Times New Roman" w:hAnsi="Times New Roman" w:cs="Times New Roman"/>
          <w:bCs/>
          <w:szCs w:val="24"/>
          <w:lang w:eastAsia="ru-RU"/>
        </w:rPr>
        <w:t>_____</w:t>
      </w:r>
      <w:r w:rsid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201</w:t>
      </w:r>
      <w:r w:rsidR="00A62CBE">
        <w:rPr>
          <w:rFonts w:ascii="Times New Roman" w:eastAsia="Times New Roman" w:hAnsi="Times New Roman" w:cs="Times New Roman"/>
          <w:bCs/>
          <w:szCs w:val="24"/>
          <w:lang w:eastAsia="ru-RU"/>
        </w:rPr>
        <w:t>___</w:t>
      </w:r>
      <w:r w:rsidR="00020A14">
        <w:rPr>
          <w:rFonts w:ascii="Times New Roman" w:eastAsia="Times New Roman" w:hAnsi="Times New Roman" w:cs="Times New Roman"/>
          <w:bCs/>
          <w:szCs w:val="24"/>
          <w:lang w:eastAsia="ru-RU"/>
        </w:rPr>
        <w:t>г.</w:t>
      </w:r>
    </w:p>
    <w:p w:rsidR="006531AD" w:rsidRPr="002876C6" w:rsidRDefault="006531AD" w:rsidP="006531AD">
      <w:pPr>
        <w:pStyle w:val="ConsPlusNormal"/>
        <w:ind w:firstLine="426"/>
        <w:jc w:val="both"/>
        <w:rPr>
          <w:rFonts w:ascii="Times New Roman" w:hAnsi="Times New Roman" w:cs="Times New Roman"/>
          <w:sz w:val="21"/>
          <w:szCs w:val="21"/>
        </w:rPr>
      </w:pPr>
      <w:r w:rsidRPr="002876C6">
        <w:rPr>
          <w:rFonts w:ascii="Times New Roman" w:hAnsi="Times New Roman" w:cs="Times New Roman"/>
          <w:b/>
          <w:sz w:val="21"/>
          <w:szCs w:val="21"/>
        </w:rPr>
        <w:t>ООО «БНГРЭ»</w:t>
      </w:r>
      <w:r w:rsidRPr="002876C6">
        <w:rPr>
          <w:rFonts w:ascii="Times New Roman" w:hAnsi="Times New Roman" w:cs="Times New Roman"/>
          <w:sz w:val="21"/>
          <w:szCs w:val="21"/>
        </w:rPr>
        <w:t xml:space="preserve">, именуемое в дальнейшем «Заказчик», в лице </w:t>
      </w:r>
      <w:r>
        <w:rPr>
          <w:rFonts w:ascii="Times New Roman" w:hAnsi="Times New Roman" w:cs="Times New Roman"/>
          <w:sz w:val="21"/>
          <w:szCs w:val="21"/>
        </w:rPr>
        <w:t>г</w:t>
      </w:r>
      <w:r w:rsidRPr="002876C6">
        <w:rPr>
          <w:rFonts w:ascii="Times New Roman" w:hAnsi="Times New Roman" w:cs="Times New Roman"/>
          <w:sz w:val="21"/>
          <w:szCs w:val="21"/>
        </w:rPr>
        <w:t xml:space="preserve">енерального директора </w:t>
      </w:r>
      <w:r>
        <w:rPr>
          <w:rFonts w:ascii="Times New Roman" w:hAnsi="Times New Roman" w:cs="Times New Roman"/>
          <w:sz w:val="21"/>
          <w:szCs w:val="21"/>
        </w:rPr>
        <w:t>Карцева Игоря Юрьевича</w:t>
      </w:r>
      <w:r w:rsidRPr="002876C6">
        <w:rPr>
          <w:rFonts w:ascii="Times New Roman" w:hAnsi="Times New Roman" w:cs="Times New Roman"/>
          <w:sz w:val="21"/>
          <w:szCs w:val="21"/>
        </w:rPr>
        <w:t xml:space="preserve">, действующего на основании Устава с одной стороны, и </w:t>
      </w:r>
    </w:p>
    <w:p w:rsidR="001576DA" w:rsidRDefault="00A62CBE" w:rsidP="006531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hAnsi="Times New Roman" w:cs="Times New Roman"/>
          <w:b/>
          <w:sz w:val="21"/>
          <w:szCs w:val="21"/>
        </w:rPr>
        <w:t>_______</w:t>
      </w:r>
      <w:r w:rsidR="006531AD" w:rsidRPr="00082D36">
        <w:rPr>
          <w:rFonts w:ascii="Times New Roman" w:hAnsi="Times New Roman" w:cs="Times New Roman"/>
          <w:sz w:val="21"/>
          <w:szCs w:val="21"/>
        </w:rPr>
        <w:t>, именуемое в дальнейшем «</w:t>
      </w:r>
      <w:r>
        <w:rPr>
          <w:rFonts w:ascii="Times New Roman" w:hAnsi="Times New Roman" w:cs="Times New Roman"/>
          <w:sz w:val="21"/>
          <w:szCs w:val="21"/>
        </w:rPr>
        <w:t>Исполнитель</w:t>
      </w:r>
      <w:r w:rsidR="006531AD" w:rsidRPr="00082D36">
        <w:rPr>
          <w:rFonts w:ascii="Times New Roman" w:hAnsi="Times New Roman" w:cs="Times New Roman"/>
          <w:sz w:val="21"/>
          <w:szCs w:val="21"/>
        </w:rPr>
        <w:t xml:space="preserve">», в лице </w:t>
      </w:r>
      <w:r>
        <w:rPr>
          <w:rFonts w:ascii="Times New Roman" w:hAnsi="Times New Roman" w:cs="Times New Roman"/>
          <w:sz w:val="21"/>
          <w:szCs w:val="21"/>
        </w:rPr>
        <w:t>_______</w:t>
      </w:r>
      <w:r w:rsidR="006531AD" w:rsidRPr="00082D36">
        <w:rPr>
          <w:rFonts w:ascii="Times New Roman" w:hAnsi="Times New Roman" w:cs="Times New Roman"/>
          <w:sz w:val="21"/>
          <w:szCs w:val="21"/>
        </w:rPr>
        <w:t>, действующего на основании  Устава</w:t>
      </w:r>
      <w:r w:rsidR="006531AD">
        <w:rPr>
          <w:rFonts w:ascii="Times New Roman" w:hAnsi="Times New Roman" w:cs="Times New Roman"/>
          <w:sz w:val="21"/>
          <w:szCs w:val="21"/>
        </w:rPr>
        <w:t xml:space="preserve">, </w:t>
      </w:r>
      <w:r w:rsidR="006531AD" w:rsidRPr="002876C6">
        <w:rPr>
          <w:rFonts w:ascii="Times New Roman" w:hAnsi="Times New Roman" w:cs="Times New Roman"/>
          <w:sz w:val="21"/>
          <w:szCs w:val="21"/>
        </w:rPr>
        <w:t>с другой стороны, именуемые вместе «Стороны», а по отдельности «Сторона»,</w:t>
      </w:r>
      <w:r w:rsidR="001576DA" w:rsidRP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  <w:r w:rsidR="001576DA" w:rsidRPr="00756668">
        <w:rPr>
          <w:rFonts w:ascii="Times New Roman" w:eastAsia="Times New Roman" w:hAnsi="Times New Roman" w:cs="Times New Roman"/>
          <w:szCs w:val="24"/>
          <w:lang w:eastAsia="ru-RU"/>
        </w:rPr>
        <w:t>составили настоящий акт о нижеследующем:</w:t>
      </w:r>
    </w:p>
    <w:p w:rsidR="001576DA" w:rsidRDefault="001576DA" w:rsidP="001576D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86444A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Pr="0086444A">
        <w:rPr>
          <w:rFonts w:ascii="Times New Roman" w:eastAsia="Times New Roman" w:hAnsi="Times New Roman" w:cs="Times New Roman"/>
          <w:b/>
          <w:szCs w:val="24"/>
          <w:lang w:eastAsia="ru-RU"/>
        </w:rPr>
        <w:t>Заказчик</w:t>
      </w:r>
      <w:r w:rsidRPr="0086444A">
        <w:rPr>
          <w:rFonts w:ascii="Times New Roman" w:eastAsia="Times New Roman" w:hAnsi="Times New Roman" w:cs="Times New Roman"/>
          <w:szCs w:val="24"/>
          <w:lang w:eastAsia="ru-RU"/>
        </w:rPr>
        <w:t>» передал, а «</w:t>
      </w:r>
      <w:r w:rsidR="00A62CBE">
        <w:rPr>
          <w:rFonts w:ascii="Times New Roman" w:eastAsia="Times New Roman" w:hAnsi="Times New Roman" w:cs="Times New Roman"/>
          <w:b/>
          <w:szCs w:val="24"/>
          <w:lang w:eastAsia="ru-RU"/>
        </w:rPr>
        <w:t>Исполнитель</w:t>
      </w:r>
      <w:r>
        <w:rPr>
          <w:rFonts w:ascii="Times New Roman" w:eastAsia="Times New Roman" w:hAnsi="Times New Roman" w:cs="Times New Roman"/>
          <w:szCs w:val="24"/>
          <w:lang w:eastAsia="ru-RU"/>
        </w:rPr>
        <w:t>»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 xml:space="preserve"> принял </w:t>
      </w:r>
      <w:r w:rsidRPr="00FF3DB8">
        <w:rPr>
          <w:rFonts w:ascii="Times New Roman" w:eastAsia="Times New Roman" w:hAnsi="Times New Roman" w:cs="Times New Roman"/>
          <w:szCs w:val="24"/>
          <w:lang w:eastAsia="ru-RU"/>
        </w:rPr>
        <w:t>в электронном виде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следующие 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>локальные нормативные документы (далее - ЛНД),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>указанные в настоящем Акте.</w:t>
      </w:r>
    </w:p>
    <w:p w:rsidR="001576DA" w:rsidRDefault="001576DA" w:rsidP="001576D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10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6748"/>
        <w:gridCol w:w="2773"/>
      </w:tblGrid>
      <w:tr w:rsidR="00D55D55" w:rsidRPr="00E866E6" w:rsidTr="0067778F">
        <w:trPr>
          <w:trHeight w:val="500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55D55" w:rsidRPr="00D55D55" w:rsidRDefault="00D55D55" w:rsidP="00A264EE">
            <w:pPr>
              <w:jc w:val="center"/>
              <w:rPr>
                <w:rFonts w:ascii="Arial" w:eastAsia="Times New Roman" w:hAnsi="Arial" w:cs="Arial"/>
                <w:b/>
                <w:caps/>
              </w:rPr>
            </w:pPr>
            <w:r w:rsidRPr="00D55D55">
              <w:rPr>
                <w:rFonts w:ascii="Arial" w:eastAsia="Times New Roman" w:hAnsi="Arial" w:cs="Arial"/>
                <w:b/>
                <w:caps/>
              </w:rPr>
              <w:t>№ пп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55D55" w:rsidRPr="00D55D55" w:rsidRDefault="00D55D55" w:rsidP="00A264EE">
            <w:pPr>
              <w:jc w:val="center"/>
              <w:rPr>
                <w:rFonts w:ascii="Arial" w:eastAsia="Times New Roman" w:hAnsi="Arial" w:cs="Arial"/>
                <w:b/>
                <w:caps/>
              </w:rPr>
            </w:pPr>
            <w:r w:rsidRPr="00D55D55">
              <w:rPr>
                <w:rFonts w:ascii="Arial" w:eastAsia="Times New Roman" w:hAnsi="Arial" w:cs="Arial"/>
                <w:b/>
                <w:caps/>
              </w:rPr>
              <w:t>Вид и наименование ЛНД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55D55" w:rsidRPr="00D55D55" w:rsidRDefault="00D55D55" w:rsidP="00A264EE">
            <w:pPr>
              <w:ind w:left="34" w:hanging="34"/>
              <w:jc w:val="center"/>
              <w:rPr>
                <w:rFonts w:ascii="Arial" w:eastAsia="Times New Roman" w:hAnsi="Arial" w:cs="Arial"/>
                <w:b/>
                <w:caps/>
              </w:rPr>
            </w:pPr>
            <w:r w:rsidRPr="00D55D55">
              <w:rPr>
                <w:rFonts w:ascii="Arial" w:eastAsia="Times New Roman" w:hAnsi="Arial" w:cs="Arial"/>
                <w:b/>
                <w:caps/>
              </w:rPr>
              <w:t>Номер ЛНД, версия</w:t>
            </w:r>
          </w:p>
        </w:tc>
      </w:tr>
      <w:tr w:rsidR="00A62CBE" w:rsidRPr="00E866E6" w:rsidTr="00F6016A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A62CBE" w:rsidRPr="00F6016A" w:rsidRDefault="00A62CBE" w:rsidP="00F6016A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A62CBE" w:rsidRPr="00E866E6" w:rsidRDefault="00A62CBE" w:rsidP="005C1B4C">
            <w:pPr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Система управления безопасностью дорожного движения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A62CBE" w:rsidRDefault="00A62CBE" w:rsidP="005C1B4C">
            <w:pPr>
              <w:jc w:val="center"/>
              <w:rPr>
                <w:szCs w:val="24"/>
              </w:rPr>
            </w:pPr>
          </w:p>
        </w:tc>
      </w:tr>
      <w:tr w:rsidR="00A62CBE" w:rsidRPr="00E866E6" w:rsidTr="00F6016A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A62CBE" w:rsidRPr="00F6016A" w:rsidRDefault="00A62CBE" w:rsidP="00F6016A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A62CBE" w:rsidRPr="00E866E6" w:rsidRDefault="00A62CBE" w:rsidP="005C1B4C">
            <w:pPr>
              <w:rPr>
                <w:szCs w:val="24"/>
              </w:rPr>
            </w:pPr>
            <w:r>
              <w:rPr>
                <w:szCs w:val="24"/>
              </w:rPr>
              <w:t>Транспортная безопасность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A62CBE" w:rsidRDefault="00A62CBE" w:rsidP="005C1B4C">
            <w:pPr>
              <w:jc w:val="center"/>
              <w:rPr>
                <w:szCs w:val="24"/>
              </w:rPr>
            </w:pPr>
          </w:p>
        </w:tc>
      </w:tr>
      <w:tr w:rsidR="00A62CBE" w:rsidRPr="00E866E6" w:rsidTr="00F6016A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A62CBE" w:rsidRPr="00F6016A" w:rsidRDefault="00A62CBE" w:rsidP="00F6016A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A62CBE" w:rsidRDefault="00A62CBE" w:rsidP="005C1B4C">
            <w:pPr>
              <w:rPr>
                <w:szCs w:val="24"/>
              </w:rPr>
            </w:pPr>
            <w:r>
              <w:rPr>
                <w:szCs w:val="24"/>
              </w:rPr>
              <w:t>Золотые правила безопасности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A62CBE" w:rsidRDefault="00A62CBE" w:rsidP="005C1B4C">
            <w:pPr>
              <w:jc w:val="center"/>
              <w:rPr>
                <w:szCs w:val="24"/>
              </w:rPr>
            </w:pPr>
          </w:p>
        </w:tc>
      </w:tr>
      <w:tr w:rsidR="00A62CBE" w:rsidRPr="00E866E6" w:rsidTr="00F6016A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A62CBE" w:rsidRPr="00F6016A" w:rsidRDefault="00A62CBE" w:rsidP="00F6016A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A62CBE" w:rsidRDefault="00297D64" w:rsidP="00297D64">
            <w:pPr>
              <w:pStyle w:val="ab"/>
            </w:pPr>
            <w:r>
              <w:t>Стандарт Общества «</w:t>
            </w:r>
            <w:r w:rsidRPr="00297D64">
              <w:t xml:space="preserve">Антиалкогольная и </w:t>
            </w:r>
            <w:proofErr w:type="spellStart"/>
            <w:r w:rsidRPr="00297D64">
              <w:t>антинаркотическая</w:t>
            </w:r>
            <w:proofErr w:type="spellEnd"/>
            <w:r w:rsidRPr="00297D64">
              <w:t xml:space="preserve"> политика и управление в области алкоголя, наркотических и токсических веще</w:t>
            </w:r>
            <w:proofErr w:type="gramStart"/>
            <w:r w:rsidRPr="00297D64">
              <w:t>ств в пр</w:t>
            </w:r>
            <w:proofErr w:type="gramEnd"/>
            <w:r w:rsidRPr="00297D64">
              <w:t>оизводственной среде</w:t>
            </w:r>
            <w:r>
              <w:t>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297D64" w:rsidRPr="00297D64" w:rsidRDefault="00297D64" w:rsidP="00297D64">
            <w:pPr>
              <w:pStyle w:val="ab"/>
            </w:pPr>
            <w:r w:rsidRPr="00297D64">
              <w:t>СтБНГРЭ-19-2018</w:t>
            </w:r>
          </w:p>
          <w:p w:rsidR="00297D64" w:rsidRPr="00297D64" w:rsidRDefault="00297D64" w:rsidP="00297D64">
            <w:pPr>
              <w:pStyle w:val="ab"/>
            </w:pPr>
            <w:r w:rsidRPr="00297D64">
              <w:t>Версия 2</w:t>
            </w:r>
          </w:p>
          <w:p w:rsidR="00A62CBE" w:rsidRPr="00297D64" w:rsidRDefault="00A62CBE" w:rsidP="00297D64">
            <w:pPr>
              <w:rPr>
                <w:rFonts w:eastAsia="Times New Roman"/>
                <w:szCs w:val="24"/>
              </w:rPr>
            </w:pPr>
          </w:p>
        </w:tc>
      </w:tr>
      <w:tr w:rsidR="00A62CBE" w:rsidRPr="00E866E6" w:rsidTr="00F6016A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A62CBE" w:rsidRPr="00F6016A" w:rsidRDefault="00A62CBE" w:rsidP="00F6016A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A62CBE" w:rsidRPr="00E866E6" w:rsidRDefault="00A62CBE" w:rsidP="005C1B4C">
            <w:pPr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Требования в области промышленной и пожарной безопасности, охраны труда и окружающей среды к организациям, привлекаемым к работам и оказанию услуг на объектах АО «</w:t>
            </w:r>
            <w:proofErr w:type="spellStart"/>
            <w:r>
              <w:rPr>
                <w:rFonts w:eastAsia="Times New Roman"/>
                <w:szCs w:val="24"/>
              </w:rPr>
              <w:t>Востсибнефтегаз</w:t>
            </w:r>
            <w:proofErr w:type="spellEnd"/>
            <w:r>
              <w:rPr>
                <w:rFonts w:eastAsia="Times New Roman"/>
                <w:szCs w:val="24"/>
              </w:rPr>
              <w:t>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A62CBE" w:rsidRPr="00E866E6" w:rsidRDefault="00A62CBE" w:rsidP="005C1B4C">
            <w:pPr>
              <w:rPr>
                <w:rFonts w:eastAsia="Times New Roman"/>
                <w:szCs w:val="24"/>
              </w:rPr>
            </w:pPr>
            <w:proofErr w:type="gramStart"/>
            <w:r>
              <w:rPr>
                <w:rFonts w:eastAsia="Times New Roman"/>
                <w:szCs w:val="24"/>
              </w:rPr>
              <w:t>Для</w:t>
            </w:r>
            <w:proofErr w:type="gramEnd"/>
            <w:r>
              <w:rPr>
                <w:rFonts w:eastAsia="Times New Roman"/>
                <w:szCs w:val="24"/>
              </w:rPr>
              <w:t xml:space="preserve"> </w:t>
            </w:r>
            <w:proofErr w:type="gramStart"/>
            <w:r>
              <w:rPr>
                <w:rFonts w:eastAsia="Times New Roman"/>
                <w:szCs w:val="24"/>
              </w:rPr>
              <w:t>скважина</w:t>
            </w:r>
            <w:proofErr w:type="gramEnd"/>
            <w:r>
              <w:rPr>
                <w:rFonts w:eastAsia="Times New Roman"/>
                <w:szCs w:val="24"/>
              </w:rPr>
              <w:t xml:space="preserve"> на </w:t>
            </w:r>
            <w:proofErr w:type="spellStart"/>
            <w:r>
              <w:rPr>
                <w:rFonts w:eastAsia="Times New Roman"/>
                <w:szCs w:val="24"/>
              </w:rPr>
              <w:t>Юрубчено-Тохомского</w:t>
            </w:r>
            <w:proofErr w:type="spellEnd"/>
            <w:r>
              <w:rPr>
                <w:rFonts w:eastAsia="Times New Roman"/>
                <w:szCs w:val="24"/>
              </w:rPr>
              <w:t xml:space="preserve"> месторождения</w:t>
            </w:r>
          </w:p>
        </w:tc>
      </w:tr>
      <w:tr w:rsidR="00A62CBE" w:rsidRPr="00E866E6" w:rsidTr="0067778F">
        <w:trPr>
          <w:trHeight w:val="950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A62CBE" w:rsidRPr="00F6016A" w:rsidRDefault="00A62CBE" w:rsidP="00F6016A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A62CBE" w:rsidRPr="00E866E6" w:rsidRDefault="00A62CBE" w:rsidP="005C1B4C">
            <w:pPr>
              <w:tabs>
                <w:tab w:val="left" w:pos="425"/>
              </w:tabs>
              <w:rPr>
                <w:szCs w:val="24"/>
              </w:rPr>
            </w:pPr>
            <w:r>
              <w:rPr>
                <w:szCs w:val="24"/>
              </w:rPr>
              <w:t>Положение АО «</w:t>
            </w:r>
            <w:proofErr w:type="spellStart"/>
            <w:r>
              <w:rPr>
                <w:szCs w:val="24"/>
              </w:rPr>
              <w:t>Востсибнефтегаз</w:t>
            </w:r>
            <w:proofErr w:type="spellEnd"/>
            <w:r>
              <w:rPr>
                <w:szCs w:val="24"/>
              </w:rPr>
              <w:t>» «Организация экстренной медицинской помощи на производственных объектах»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A62CBE" w:rsidRPr="00E866E6" w:rsidRDefault="00A62CBE" w:rsidP="005C1B4C">
            <w:pPr>
              <w:rPr>
                <w:rFonts w:eastAsia="Times New Roman"/>
                <w:szCs w:val="24"/>
              </w:rPr>
            </w:pPr>
            <w:proofErr w:type="gramStart"/>
            <w:r>
              <w:rPr>
                <w:rFonts w:eastAsia="Times New Roman"/>
                <w:szCs w:val="24"/>
              </w:rPr>
              <w:t>Для</w:t>
            </w:r>
            <w:proofErr w:type="gramEnd"/>
            <w:r>
              <w:rPr>
                <w:rFonts w:eastAsia="Times New Roman"/>
                <w:szCs w:val="24"/>
              </w:rPr>
              <w:t xml:space="preserve"> </w:t>
            </w:r>
            <w:proofErr w:type="gramStart"/>
            <w:r>
              <w:rPr>
                <w:rFonts w:eastAsia="Times New Roman"/>
                <w:szCs w:val="24"/>
              </w:rPr>
              <w:t>скважина</w:t>
            </w:r>
            <w:proofErr w:type="gramEnd"/>
            <w:r>
              <w:rPr>
                <w:rFonts w:eastAsia="Times New Roman"/>
                <w:szCs w:val="24"/>
              </w:rPr>
              <w:t xml:space="preserve"> на </w:t>
            </w:r>
            <w:proofErr w:type="spellStart"/>
            <w:r>
              <w:rPr>
                <w:rFonts w:eastAsia="Times New Roman"/>
                <w:szCs w:val="24"/>
              </w:rPr>
              <w:t>Юрубчено-Тохомского</w:t>
            </w:r>
            <w:proofErr w:type="spellEnd"/>
            <w:r>
              <w:rPr>
                <w:rFonts w:eastAsia="Times New Roman"/>
                <w:szCs w:val="24"/>
              </w:rPr>
              <w:t xml:space="preserve"> месторождения</w:t>
            </w:r>
          </w:p>
        </w:tc>
      </w:tr>
      <w:tr w:rsidR="00A62CBE" w:rsidRPr="00E866E6" w:rsidTr="00F6016A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A62CBE" w:rsidRPr="00F6016A" w:rsidRDefault="00A62CBE" w:rsidP="00F6016A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A62CBE" w:rsidRPr="00E866E6" w:rsidRDefault="00A62CBE" w:rsidP="005C1B4C">
            <w:pPr>
              <w:rPr>
                <w:szCs w:val="24"/>
              </w:rPr>
            </w:pPr>
            <w:r>
              <w:rPr>
                <w:szCs w:val="24"/>
              </w:rPr>
              <w:t>Инструкция ПАО «</w:t>
            </w:r>
            <w:proofErr w:type="spellStart"/>
            <w:r>
              <w:rPr>
                <w:szCs w:val="24"/>
              </w:rPr>
              <w:t>Востсибнефтегаз</w:t>
            </w:r>
            <w:proofErr w:type="spellEnd"/>
            <w:r>
              <w:rPr>
                <w:szCs w:val="24"/>
              </w:rPr>
              <w:t xml:space="preserve">»  «Пропускной и </w:t>
            </w:r>
            <w:proofErr w:type="spellStart"/>
            <w:r>
              <w:rPr>
                <w:szCs w:val="24"/>
              </w:rPr>
              <w:t>внутреобъектовый</w:t>
            </w:r>
            <w:proofErr w:type="spellEnd"/>
            <w:r>
              <w:rPr>
                <w:szCs w:val="24"/>
              </w:rPr>
              <w:t xml:space="preserve"> режим на объектах»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A62CBE" w:rsidRDefault="00A62CBE" w:rsidP="005C1B4C">
            <w:pPr>
              <w:rPr>
                <w:szCs w:val="24"/>
              </w:rPr>
            </w:pPr>
            <w:proofErr w:type="gramStart"/>
            <w:r>
              <w:rPr>
                <w:rFonts w:eastAsia="Times New Roman"/>
                <w:szCs w:val="24"/>
              </w:rPr>
              <w:t>Для</w:t>
            </w:r>
            <w:proofErr w:type="gramEnd"/>
            <w:r>
              <w:rPr>
                <w:rFonts w:eastAsia="Times New Roman"/>
                <w:szCs w:val="24"/>
              </w:rPr>
              <w:t xml:space="preserve"> </w:t>
            </w:r>
            <w:proofErr w:type="gramStart"/>
            <w:r>
              <w:rPr>
                <w:rFonts w:eastAsia="Times New Roman"/>
                <w:szCs w:val="24"/>
              </w:rPr>
              <w:t>скважина</w:t>
            </w:r>
            <w:proofErr w:type="gramEnd"/>
            <w:r>
              <w:rPr>
                <w:rFonts w:eastAsia="Times New Roman"/>
                <w:szCs w:val="24"/>
              </w:rPr>
              <w:t xml:space="preserve"> на </w:t>
            </w:r>
            <w:proofErr w:type="spellStart"/>
            <w:r>
              <w:rPr>
                <w:rFonts w:eastAsia="Times New Roman"/>
                <w:szCs w:val="24"/>
              </w:rPr>
              <w:t>Юрубчено-Тохомского</w:t>
            </w:r>
            <w:proofErr w:type="spellEnd"/>
            <w:r>
              <w:rPr>
                <w:rFonts w:eastAsia="Times New Roman"/>
                <w:szCs w:val="24"/>
              </w:rPr>
              <w:t xml:space="preserve"> месторождения</w:t>
            </w:r>
          </w:p>
        </w:tc>
      </w:tr>
      <w:tr w:rsidR="00A62CBE" w:rsidRPr="00E866E6" w:rsidTr="00F6016A">
        <w:trPr>
          <w:trHeight w:val="32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A62CBE" w:rsidRPr="00F6016A" w:rsidRDefault="00A62CBE" w:rsidP="00F6016A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297D64" w:rsidRPr="00297D64" w:rsidRDefault="00297D64" w:rsidP="00297D64">
            <w:pPr>
              <w:pStyle w:val="ab"/>
            </w:pPr>
            <w:r w:rsidRPr="00297D64">
              <w:t>ПРОЦЕДУРА  допуска работников подрядных организаций на объекты производства работ</w:t>
            </w:r>
          </w:p>
          <w:p w:rsidR="00A62CBE" w:rsidRPr="00297D64" w:rsidRDefault="00A62CBE" w:rsidP="00297D64">
            <w:pPr>
              <w:pStyle w:val="ab"/>
            </w:pPr>
          </w:p>
        </w:tc>
        <w:tc>
          <w:tcPr>
            <w:tcW w:w="0" w:type="auto"/>
            <w:shd w:val="clear" w:color="auto" w:fill="auto"/>
          </w:tcPr>
          <w:p w:rsidR="00A62CBE" w:rsidRPr="00297D64" w:rsidRDefault="00297D64" w:rsidP="00297D64">
            <w:pPr>
              <w:pStyle w:val="ab"/>
            </w:pPr>
            <w:r w:rsidRPr="00297D64">
              <w:t>Редакция 1</w:t>
            </w:r>
          </w:p>
        </w:tc>
      </w:tr>
      <w:tr w:rsidR="00F6016A" w:rsidRPr="00E866E6" w:rsidTr="0067778F">
        <w:trPr>
          <w:trHeight w:val="781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F6016A" w:rsidRPr="00F6016A" w:rsidRDefault="00F6016A" w:rsidP="00F6016A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6016A" w:rsidRPr="00F6016A" w:rsidRDefault="00F6016A" w:rsidP="00F6016A">
            <w:pPr>
              <w:pStyle w:val="ab"/>
            </w:pPr>
            <w:r w:rsidRPr="00F6016A">
              <w:t xml:space="preserve">Стандарт ООО «БНГРЭ» </w:t>
            </w:r>
            <w:r>
              <w:t xml:space="preserve"> «</w:t>
            </w:r>
            <w:r w:rsidRPr="00F6016A">
              <w:t>Порядок передачи информации в области промышленной, пожарной безопасности, охраны труда и о</w:t>
            </w:r>
            <w:r w:rsidRPr="00F6016A">
              <w:t>к</w:t>
            </w:r>
            <w:r w:rsidRPr="00F6016A">
              <w:t>ружающей среды</w:t>
            </w:r>
            <w:r>
              <w:t>»</w:t>
            </w:r>
          </w:p>
        </w:tc>
        <w:tc>
          <w:tcPr>
            <w:tcW w:w="0" w:type="auto"/>
            <w:shd w:val="clear" w:color="auto" w:fill="auto"/>
          </w:tcPr>
          <w:p w:rsidR="00F6016A" w:rsidRPr="00297D64" w:rsidRDefault="00F6016A" w:rsidP="00297D64">
            <w:pPr>
              <w:pStyle w:val="ab"/>
            </w:pPr>
          </w:p>
        </w:tc>
      </w:tr>
    </w:tbl>
    <w:p w:rsidR="004E3DCE" w:rsidRPr="00297D64" w:rsidRDefault="004E3DCE" w:rsidP="00297D64">
      <w:pPr>
        <w:pStyle w:val="ab"/>
      </w:pPr>
    </w:p>
    <w:p w:rsidR="001576DA" w:rsidRPr="005F546B" w:rsidRDefault="001576DA" w:rsidP="00297D64">
      <w:pPr>
        <w:pStyle w:val="ab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297D64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="00A62CBE" w:rsidRPr="00297D64">
        <w:rPr>
          <w:rFonts w:ascii="Times New Roman" w:eastAsia="Times New Roman" w:hAnsi="Times New Roman" w:cs="Times New Roman"/>
          <w:szCs w:val="24"/>
          <w:lang w:eastAsia="ru-RU"/>
        </w:rPr>
        <w:t>Исполнитель</w:t>
      </w:r>
      <w:r w:rsidRPr="00297D64">
        <w:rPr>
          <w:rFonts w:ascii="Times New Roman" w:eastAsia="Times New Roman" w:hAnsi="Times New Roman" w:cs="Times New Roman"/>
          <w:szCs w:val="24"/>
          <w:lang w:eastAsia="ru-RU"/>
        </w:rPr>
        <w:t xml:space="preserve">» обязуется соблюдать переданные ЛНД, с целью регламентации </w:t>
      </w:r>
      <w:r w:rsidR="006531AD" w:rsidRPr="00297D64">
        <w:rPr>
          <w:rFonts w:ascii="Times New Roman" w:eastAsia="Times New Roman" w:hAnsi="Times New Roman" w:cs="Times New Roman"/>
          <w:szCs w:val="24"/>
          <w:lang w:eastAsia="ru-RU"/>
        </w:rPr>
        <w:t>выполнения работ</w:t>
      </w:r>
      <w:r w:rsidRPr="00297D64">
        <w:rPr>
          <w:rFonts w:ascii="Times New Roman" w:eastAsia="Times New Roman" w:hAnsi="Times New Roman" w:cs="Times New Roman"/>
          <w:szCs w:val="24"/>
          <w:lang w:eastAsia="ru-RU"/>
        </w:rPr>
        <w:t xml:space="preserve"> по договору и нести ответственность за несоблюдение требовани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, 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установленных 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в 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>ЛНД</w:t>
      </w:r>
      <w:r w:rsidRPr="00BB0993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. </w:t>
      </w:r>
    </w:p>
    <w:p w:rsidR="001576DA" w:rsidRDefault="001576DA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Style w:val="a8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6531AD" w:rsidRPr="006B465F" w:rsidTr="00EB4F39">
        <w:tc>
          <w:tcPr>
            <w:tcW w:w="4785" w:type="dxa"/>
          </w:tcPr>
          <w:p w:rsidR="006531AD" w:rsidRPr="006B465F" w:rsidRDefault="006531AD" w:rsidP="00EB4F39">
            <w:pPr>
              <w:pStyle w:val="a3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ЛНД получил:</w:t>
            </w:r>
          </w:p>
        </w:tc>
        <w:tc>
          <w:tcPr>
            <w:tcW w:w="4786" w:type="dxa"/>
          </w:tcPr>
          <w:p w:rsidR="006531AD" w:rsidRPr="006B465F" w:rsidRDefault="006531AD" w:rsidP="00EB4F39">
            <w:pPr>
              <w:pStyle w:val="a3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ЛНД передал:</w:t>
            </w:r>
          </w:p>
        </w:tc>
      </w:tr>
      <w:tr w:rsidR="006531AD" w:rsidRPr="006B465F" w:rsidTr="00EB4F39">
        <w:tc>
          <w:tcPr>
            <w:tcW w:w="4785" w:type="dxa"/>
          </w:tcPr>
          <w:p w:rsidR="006531AD" w:rsidRPr="006B465F" w:rsidRDefault="006531AD" w:rsidP="00EB4F39">
            <w:pPr>
              <w:ind w:right="-4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786" w:type="dxa"/>
          </w:tcPr>
          <w:p w:rsidR="006531AD" w:rsidRPr="006B465F" w:rsidRDefault="006531AD" w:rsidP="00EB4F39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B465F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ООО «БНГРЭ»</w:t>
            </w:r>
          </w:p>
        </w:tc>
      </w:tr>
      <w:tr w:rsidR="006531AD" w:rsidRPr="006B465F" w:rsidTr="00EB4F39">
        <w:tc>
          <w:tcPr>
            <w:tcW w:w="4785" w:type="dxa"/>
          </w:tcPr>
          <w:p w:rsidR="006531AD" w:rsidRPr="006B465F" w:rsidRDefault="006531AD" w:rsidP="00EB4F39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531AD" w:rsidRPr="006B465F" w:rsidRDefault="006531AD" w:rsidP="00EB4F3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B465F">
              <w:rPr>
                <w:rFonts w:ascii="Times New Roman" w:hAnsi="Times New Roman" w:cs="Times New Roman"/>
                <w:sz w:val="21"/>
                <w:szCs w:val="21"/>
              </w:rPr>
              <w:t xml:space="preserve">_____________________  </w:t>
            </w:r>
          </w:p>
          <w:p w:rsidR="006531AD" w:rsidRPr="006B465F" w:rsidRDefault="006531AD" w:rsidP="00EB4F39">
            <w:pPr>
              <w:pStyle w:val="a3"/>
              <w:ind w:left="0"/>
              <w:rPr>
                <w:szCs w:val="24"/>
              </w:rPr>
            </w:pPr>
            <w:r w:rsidRPr="006B465F">
              <w:rPr>
                <w:b/>
                <w:sz w:val="21"/>
                <w:szCs w:val="21"/>
              </w:rPr>
              <w:t>м. п.</w:t>
            </w:r>
          </w:p>
        </w:tc>
        <w:tc>
          <w:tcPr>
            <w:tcW w:w="4786" w:type="dxa"/>
          </w:tcPr>
          <w:p w:rsidR="006531AD" w:rsidRPr="006B465F" w:rsidRDefault="006531AD" w:rsidP="00EB4F39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B465F">
              <w:rPr>
                <w:rFonts w:ascii="Times New Roman" w:hAnsi="Times New Roman" w:cs="Times New Roman"/>
                <w:bCs/>
                <w:sz w:val="21"/>
                <w:szCs w:val="21"/>
              </w:rPr>
              <w:t>Генеральный директор</w:t>
            </w:r>
          </w:p>
          <w:p w:rsidR="006531AD" w:rsidRPr="006B465F" w:rsidRDefault="006531AD" w:rsidP="00EB4F39">
            <w:pPr>
              <w:tabs>
                <w:tab w:val="left" w:pos="0"/>
                <w:tab w:val="left" w:pos="252"/>
              </w:tabs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  <w:p w:rsidR="006531AD" w:rsidRPr="006B465F" w:rsidRDefault="006531AD" w:rsidP="00EB4F3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B465F">
              <w:rPr>
                <w:rFonts w:ascii="Times New Roman" w:hAnsi="Times New Roman" w:cs="Times New Roman"/>
                <w:sz w:val="21"/>
                <w:szCs w:val="21"/>
              </w:rPr>
              <w:t>________________________ И.Ю. Карцев</w:t>
            </w:r>
          </w:p>
          <w:p w:rsidR="006531AD" w:rsidRPr="006B465F" w:rsidRDefault="006531AD" w:rsidP="00EB4F39">
            <w:pPr>
              <w:pStyle w:val="a3"/>
              <w:ind w:left="0"/>
              <w:rPr>
                <w:szCs w:val="24"/>
              </w:rPr>
            </w:pPr>
            <w:r w:rsidRPr="006B465F">
              <w:rPr>
                <w:b/>
                <w:bCs/>
                <w:sz w:val="21"/>
                <w:szCs w:val="21"/>
              </w:rPr>
              <w:t>м. п.</w:t>
            </w:r>
          </w:p>
        </w:tc>
      </w:tr>
    </w:tbl>
    <w:p w:rsidR="006531AD" w:rsidRPr="0078210A" w:rsidRDefault="006531AD" w:rsidP="006531AD">
      <w:pPr>
        <w:pStyle w:val="a3"/>
        <w:ind w:left="360"/>
        <w:rPr>
          <w:szCs w:val="24"/>
        </w:rPr>
      </w:pPr>
    </w:p>
    <w:p w:rsidR="006531AD" w:rsidRDefault="006531AD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sectPr w:rsidR="006531AD" w:rsidSect="00597B72">
      <w:pgSz w:w="11906" w:h="16838"/>
      <w:pgMar w:top="568" w:right="850" w:bottom="142" w:left="1134" w:header="708" w:footer="72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4576" w:rsidRDefault="00C54576" w:rsidP="008E176D">
      <w:pPr>
        <w:spacing w:after="0" w:line="240" w:lineRule="auto"/>
      </w:pPr>
      <w:r>
        <w:separator/>
      </w:r>
    </w:p>
  </w:endnote>
  <w:endnote w:type="continuationSeparator" w:id="0">
    <w:p w:rsidR="00C54576" w:rsidRDefault="00C54576" w:rsidP="008E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4576" w:rsidRDefault="00C54576" w:rsidP="008E176D">
      <w:pPr>
        <w:spacing w:after="0" w:line="240" w:lineRule="auto"/>
      </w:pPr>
      <w:r>
        <w:separator/>
      </w:r>
    </w:p>
  </w:footnote>
  <w:footnote w:type="continuationSeparator" w:id="0">
    <w:p w:rsidR="00C54576" w:rsidRDefault="00C54576" w:rsidP="008E1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D4701"/>
    <w:multiLevelType w:val="hybridMultilevel"/>
    <w:tmpl w:val="6A6C4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201D35"/>
    <w:multiLevelType w:val="hybridMultilevel"/>
    <w:tmpl w:val="10803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EB26A1A"/>
    <w:multiLevelType w:val="hybridMultilevel"/>
    <w:tmpl w:val="618ED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B26F43"/>
    <w:multiLevelType w:val="hybridMultilevel"/>
    <w:tmpl w:val="5396139E"/>
    <w:lvl w:ilvl="0" w:tplc="C5BE9B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1395"/>
    <w:rsid w:val="000057BC"/>
    <w:rsid w:val="00010A63"/>
    <w:rsid w:val="00020A14"/>
    <w:rsid w:val="00096190"/>
    <w:rsid w:val="000B7342"/>
    <w:rsid w:val="000C1649"/>
    <w:rsid w:val="000F5C72"/>
    <w:rsid w:val="00104086"/>
    <w:rsid w:val="00156DFB"/>
    <w:rsid w:val="001576DA"/>
    <w:rsid w:val="00166B31"/>
    <w:rsid w:val="00173951"/>
    <w:rsid w:val="00193168"/>
    <w:rsid w:val="00196797"/>
    <w:rsid w:val="001A2751"/>
    <w:rsid w:val="001F7CAA"/>
    <w:rsid w:val="00246A7F"/>
    <w:rsid w:val="00264620"/>
    <w:rsid w:val="00265B4D"/>
    <w:rsid w:val="0027615E"/>
    <w:rsid w:val="00297D64"/>
    <w:rsid w:val="002B43EE"/>
    <w:rsid w:val="002D760C"/>
    <w:rsid w:val="00307FDE"/>
    <w:rsid w:val="003D1395"/>
    <w:rsid w:val="003D1EF1"/>
    <w:rsid w:val="003E7ACD"/>
    <w:rsid w:val="00402FF7"/>
    <w:rsid w:val="004513D1"/>
    <w:rsid w:val="0046106A"/>
    <w:rsid w:val="00472562"/>
    <w:rsid w:val="00481EEF"/>
    <w:rsid w:val="004826D1"/>
    <w:rsid w:val="0048642D"/>
    <w:rsid w:val="004A5FCE"/>
    <w:rsid w:val="004B257F"/>
    <w:rsid w:val="004B5FD3"/>
    <w:rsid w:val="004C23DE"/>
    <w:rsid w:val="004E3DCE"/>
    <w:rsid w:val="00597B72"/>
    <w:rsid w:val="005C7D29"/>
    <w:rsid w:val="005D2C43"/>
    <w:rsid w:val="00630FB9"/>
    <w:rsid w:val="006531AD"/>
    <w:rsid w:val="0067353C"/>
    <w:rsid w:val="0067778F"/>
    <w:rsid w:val="006837F9"/>
    <w:rsid w:val="006A1377"/>
    <w:rsid w:val="006D7EFD"/>
    <w:rsid w:val="006F2153"/>
    <w:rsid w:val="00707F72"/>
    <w:rsid w:val="00720206"/>
    <w:rsid w:val="007336E3"/>
    <w:rsid w:val="00744BE9"/>
    <w:rsid w:val="00745724"/>
    <w:rsid w:val="00746E54"/>
    <w:rsid w:val="00747338"/>
    <w:rsid w:val="00756668"/>
    <w:rsid w:val="00764F56"/>
    <w:rsid w:val="007675A8"/>
    <w:rsid w:val="007B5E18"/>
    <w:rsid w:val="007B74EE"/>
    <w:rsid w:val="007D3123"/>
    <w:rsid w:val="00810C74"/>
    <w:rsid w:val="00814D4B"/>
    <w:rsid w:val="008157C1"/>
    <w:rsid w:val="00833AEC"/>
    <w:rsid w:val="0086444A"/>
    <w:rsid w:val="00883785"/>
    <w:rsid w:val="008A60D2"/>
    <w:rsid w:val="008B2998"/>
    <w:rsid w:val="008B3092"/>
    <w:rsid w:val="008B61C1"/>
    <w:rsid w:val="008E176D"/>
    <w:rsid w:val="008F4CE6"/>
    <w:rsid w:val="009064AC"/>
    <w:rsid w:val="00915025"/>
    <w:rsid w:val="00947C71"/>
    <w:rsid w:val="00947FBC"/>
    <w:rsid w:val="00974C3D"/>
    <w:rsid w:val="009C245C"/>
    <w:rsid w:val="00A357A2"/>
    <w:rsid w:val="00A36184"/>
    <w:rsid w:val="00A62CBE"/>
    <w:rsid w:val="00A824F6"/>
    <w:rsid w:val="00A8305E"/>
    <w:rsid w:val="00A91CE1"/>
    <w:rsid w:val="00AA5252"/>
    <w:rsid w:val="00AB5CED"/>
    <w:rsid w:val="00AD1CF3"/>
    <w:rsid w:val="00AD42B1"/>
    <w:rsid w:val="00B45472"/>
    <w:rsid w:val="00B80E66"/>
    <w:rsid w:val="00B92FAA"/>
    <w:rsid w:val="00BB0993"/>
    <w:rsid w:val="00BB352A"/>
    <w:rsid w:val="00C10342"/>
    <w:rsid w:val="00C134BF"/>
    <w:rsid w:val="00C54576"/>
    <w:rsid w:val="00C62E36"/>
    <w:rsid w:val="00C8365D"/>
    <w:rsid w:val="00C87971"/>
    <w:rsid w:val="00C96B46"/>
    <w:rsid w:val="00CC3383"/>
    <w:rsid w:val="00CE5974"/>
    <w:rsid w:val="00D17DA9"/>
    <w:rsid w:val="00D20B2C"/>
    <w:rsid w:val="00D55D55"/>
    <w:rsid w:val="00D63D79"/>
    <w:rsid w:val="00DA58E0"/>
    <w:rsid w:val="00E403BD"/>
    <w:rsid w:val="00E55A62"/>
    <w:rsid w:val="00E65AA9"/>
    <w:rsid w:val="00E8076E"/>
    <w:rsid w:val="00EC1869"/>
    <w:rsid w:val="00EE5D60"/>
    <w:rsid w:val="00F05B34"/>
    <w:rsid w:val="00F35A86"/>
    <w:rsid w:val="00F43106"/>
    <w:rsid w:val="00F6016A"/>
    <w:rsid w:val="00F673F8"/>
    <w:rsid w:val="00F86B39"/>
    <w:rsid w:val="00FB41D7"/>
    <w:rsid w:val="00FE11DB"/>
    <w:rsid w:val="00FE712A"/>
    <w:rsid w:val="00FF313B"/>
    <w:rsid w:val="00FF3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785"/>
  </w:style>
  <w:style w:type="paragraph" w:styleId="1">
    <w:name w:val="heading 1"/>
    <w:basedOn w:val="a"/>
    <w:next w:val="a"/>
    <w:link w:val="10"/>
    <w:qFormat/>
    <w:rsid w:val="00974C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  <w:style w:type="character" w:customStyle="1" w:styleId="10">
    <w:name w:val="Заголовок 1 Знак"/>
    <w:basedOn w:val="a0"/>
    <w:link w:val="1"/>
    <w:rsid w:val="00974C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basedOn w:val="a"/>
    <w:rsid w:val="006531AD"/>
    <w:pPr>
      <w:autoSpaceDE w:val="0"/>
      <w:autoSpaceDN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table" w:styleId="a8">
    <w:name w:val="Table Grid"/>
    <w:basedOn w:val="a1"/>
    <w:uiPriority w:val="59"/>
    <w:rsid w:val="006531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rsid w:val="00297D64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297D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No Spacing"/>
    <w:uiPriority w:val="1"/>
    <w:qFormat/>
    <w:rsid w:val="00297D6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2124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 Анна Викторовна</dc:creator>
  <cp:lastModifiedBy>Yuzhakova_PE</cp:lastModifiedBy>
  <cp:revision>7</cp:revision>
  <cp:lastPrinted>2016-11-22T08:42:00Z</cp:lastPrinted>
  <dcterms:created xsi:type="dcterms:W3CDTF">2018-11-13T03:10:00Z</dcterms:created>
  <dcterms:modified xsi:type="dcterms:W3CDTF">2018-11-15T10:47:00Z</dcterms:modified>
</cp:coreProperties>
</file>