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2B" w:rsidRPr="00DB662B" w:rsidRDefault="00DB662B" w:rsidP="000001AB">
      <w:pPr>
        <w:ind w:firstLine="708"/>
        <w:rPr>
          <w:sz w:val="22"/>
          <w:szCs w:val="22"/>
        </w:rPr>
      </w:pPr>
    </w:p>
    <w:p w:rsidR="00281BE9" w:rsidRDefault="00281BE9" w:rsidP="000001AB">
      <w:pPr>
        <w:spacing w:line="360" w:lineRule="auto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Приложение  6</w:t>
      </w:r>
    </w:p>
    <w:p w:rsidR="000001AB" w:rsidRPr="00132A15" w:rsidRDefault="000001AB" w:rsidP="000001AB">
      <w:pPr>
        <w:spacing w:line="360" w:lineRule="auto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 xml:space="preserve">к ДОГОВОРУ №  </w:t>
      </w:r>
      <w:r w:rsidRPr="00132A15">
        <w:rPr>
          <w:rFonts w:ascii="Arial" w:hAnsi="Arial"/>
          <w:b/>
          <w:sz w:val="16"/>
        </w:rPr>
        <w:t>______</w:t>
      </w:r>
    </w:p>
    <w:p w:rsidR="000001AB" w:rsidRPr="00DE1225" w:rsidRDefault="000001AB" w:rsidP="000001AB">
      <w:pPr>
        <w:spacing w:line="360" w:lineRule="auto"/>
        <w:jc w:val="right"/>
      </w:pPr>
      <w:r>
        <w:rPr>
          <w:rFonts w:ascii="Arial" w:hAnsi="Arial"/>
          <w:b/>
          <w:sz w:val="16"/>
        </w:rPr>
        <w:t xml:space="preserve"> от «____»__________201__г.</w:t>
      </w:r>
    </w:p>
    <w:p w:rsidR="000001AB" w:rsidRDefault="000001AB" w:rsidP="005E4C2B">
      <w:pPr>
        <w:jc w:val="center"/>
        <w:rPr>
          <w:b/>
          <w:sz w:val="28"/>
          <w:szCs w:val="28"/>
        </w:rPr>
      </w:pPr>
    </w:p>
    <w:p w:rsidR="005E4C2B" w:rsidRPr="00CF6235" w:rsidRDefault="005E4C2B" w:rsidP="005E4C2B">
      <w:pPr>
        <w:jc w:val="center"/>
        <w:rPr>
          <w:b/>
          <w:sz w:val="28"/>
          <w:szCs w:val="28"/>
        </w:rPr>
      </w:pPr>
      <w:r w:rsidRPr="00B255FD">
        <w:rPr>
          <w:b/>
          <w:sz w:val="28"/>
          <w:szCs w:val="28"/>
        </w:rPr>
        <w:t xml:space="preserve">Шкала оценки качества </w:t>
      </w:r>
    </w:p>
    <w:p w:rsidR="005E4C2B" w:rsidRPr="00B255FD" w:rsidRDefault="005E4C2B" w:rsidP="005E4C2B">
      <w:pPr>
        <w:spacing w:after="120"/>
        <w:rPr>
          <w:rFonts w:ascii="Arial" w:hAnsi="Arial" w:cs="Arial"/>
          <w:sz w:val="22"/>
          <w:szCs w:val="22"/>
        </w:rPr>
      </w:pPr>
      <w:r w:rsidRPr="00B255FD">
        <w:rPr>
          <w:rFonts w:ascii="Arial" w:hAnsi="Arial" w:cs="Arial"/>
          <w:sz w:val="22"/>
          <w:szCs w:val="22"/>
        </w:rPr>
        <w:t xml:space="preserve">При оценке качества </w:t>
      </w:r>
      <w:r w:rsidR="005A4762">
        <w:rPr>
          <w:rFonts w:ascii="Arial" w:hAnsi="Arial" w:cs="Arial"/>
          <w:sz w:val="22"/>
          <w:szCs w:val="22"/>
        </w:rPr>
        <w:t>оказанных УСЛУГ</w:t>
      </w:r>
      <w:r w:rsidR="009C75E9">
        <w:rPr>
          <w:rFonts w:ascii="Arial" w:hAnsi="Arial" w:cs="Arial"/>
          <w:sz w:val="22"/>
          <w:szCs w:val="22"/>
        </w:rPr>
        <w:t xml:space="preserve"> </w:t>
      </w:r>
      <w:r w:rsidRPr="00B255FD">
        <w:rPr>
          <w:rFonts w:ascii="Arial" w:hAnsi="Arial" w:cs="Arial"/>
          <w:caps/>
          <w:sz w:val="22"/>
          <w:szCs w:val="22"/>
        </w:rPr>
        <w:t>Стороны</w:t>
      </w:r>
      <w:r w:rsidRPr="00B255FD">
        <w:rPr>
          <w:rFonts w:ascii="Arial" w:hAnsi="Arial" w:cs="Arial"/>
          <w:sz w:val="22"/>
          <w:szCs w:val="22"/>
        </w:rPr>
        <w:t xml:space="preserve"> договорились применять следующую Шкалу</w:t>
      </w:r>
      <w:r w:rsidR="0020685C">
        <w:rPr>
          <w:rFonts w:ascii="Arial" w:hAnsi="Arial" w:cs="Arial"/>
          <w:sz w:val="22"/>
          <w:szCs w:val="22"/>
        </w:rPr>
        <w:t xml:space="preserve"> </w:t>
      </w:r>
      <w:r w:rsidR="0020685C" w:rsidRPr="0020685C">
        <w:rPr>
          <w:rFonts w:ascii="Arial" w:hAnsi="Arial" w:cs="Arial"/>
          <w:sz w:val="22"/>
          <w:szCs w:val="22"/>
        </w:rPr>
        <w:t>оценки качества</w:t>
      </w:r>
      <w:r w:rsidRPr="0020685C">
        <w:rPr>
          <w:rFonts w:ascii="Arial" w:hAnsi="Arial" w:cs="Arial"/>
          <w:sz w:val="22"/>
          <w:szCs w:val="22"/>
        </w:rPr>
        <w:t>:</w:t>
      </w:r>
    </w:p>
    <w:tbl>
      <w:tblPr>
        <w:tblW w:w="1516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6237"/>
        <w:gridCol w:w="2409"/>
        <w:gridCol w:w="5812"/>
      </w:tblGrid>
      <w:tr w:rsidR="00DB662B" w:rsidRPr="00887273" w:rsidTr="005E4C2B">
        <w:trPr>
          <w:trHeight w:val="134"/>
        </w:trPr>
        <w:tc>
          <w:tcPr>
            <w:tcW w:w="709" w:type="dxa"/>
            <w:shd w:val="clear" w:color="auto" w:fill="FFFFFF"/>
          </w:tcPr>
          <w:p w:rsidR="00DB662B" w:rsidRPr="00887273" w:rsidRDefault="00DB662B" w:rsidP="00B1395A">
            <w:pPr>
              <w:jc w:val="center"/>
              <w:rPr>
                <w:b/>
                <w:sz w:val="22"/>
                <w:szCs w:val="22"/>
              </w:rPr>
            </w:pPr>
            <w:r w:rsidRPr="00887273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887273">
              <w:rPr>
                <w:b/>
                <w:sz w:val="22"/>
                <w:szCs w:val="22"/>
              </w:rPr>
              <w:t>п\</w:t>
            </w:r>
            <w:proofErr w:type="gramStart"/>
            <w:r w:rsidRPr="00887273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shd w:val="clear" w:color="auto" w:fill="FFFFFF"/>
          </w:tcPr>
          <w:p w:rsidR="00DB662B" w:rsidRPr="00887273" w:rsidRDefault="00DB662B" w:rsidP="00B1395A">
            <w:pPr>
              <w:ind w:right="143"/>
              <w:jc w:val="center"/>
              <w:rPr>
                <w:b/>
                <w:sz w:val="22"/>
                <w:szCs w:val="22"/>
              </w:rPr>
            </w:pPr>
            <w:r w:rsidRPr="00887273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2409" w:type="dxa"/>
            <w:shd w:val="clear" w:color="auto" w:fill="FFFFFF"/>
          </w:tcPr>
          <w:p w:rsidR="00DB662B" w:rsidRPr="00887273" w:rsidRDefault="00DB3B22" w:rsidP="00B1395A">
            <w:pPr>
              <w:ind w:right="152"/>
              <w:jc w:val="center"/>
              <w:rPr>
                <w:b/>
                <w:sz w:val="22"/>
                <w:szCs w:val="22"/>
              </w:rPr>
            </w:pPr>
            <w:r w:rsidRPr="00DB3B22">
              <w:rPr>
                <w:b/>
                <w:sz w:val="22"/>
                <w:szCs w:val="22"/>
              </w:rPr>
              <w:t>Коэффициент качества</w:t>
            </w:r>
          </w:p>
        </w:tc>
        <w:tc>
          <w:tcPr>
            <w:tcW w:w="5812" w:type="dxa"/>
            <w:shd w:val="clear" w:color="auto" w:fill="FFFFFF"/>
          </w:tcPr>
          <w:p w:rsidR="00DB662B" w:rsidRPr="00887273" w:rsidRDefault="00DB662B" w:rsidP="00B1395A">
            <w:pPr>
              <w:ind w:right="122"/>
              <w:jc w:val="center"/>
              <w:rPr>
                <w:b/>
                <w:sz w:val="22"/>
                <w:szCs w:val="22"/>
              </w:rPr>
            </w:pPr>
            <w:r w:rsidRPr="00887273">
              <w:rPr>
                <w:b/>
                <w:sz w:val="22"/>
                <w:szCs w:val="22"/>
              </w:rPr>
              <w:t>Примечание</w:t>
            </w:r>
          </w:p>
        </w:tc>
      </w:tr>
      <w:tr w:rsidR="00DB662B" w:rsidRPr="00BC2A5C" w:rsidTr="005E4C2B">
        <w:trPr>
          <w:trHeight w:val="77"/>
        </w:trPr>
        <w:tc>
          <w:tcPr>
            <w:tcW w:w="709" w:type="dxa"/>
            <w:shd w:val="clear" w:color="auto" w:fill="FFFFFF"/>
            <w:vAlign w:val="center"/>
          </w:tcPr>
          <w:p w:rsidR="00DB662B" w:rsidRPr="00BC2A5C" w:rsidRDefault="00E25646" w:rsidP="00DB3B2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="00DB662B" w:rsidRPr="00BC2A5C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8646" w:type="dxa"/>
            <w:gridSpan w:val="2"/>
            <w:shd w:val="clear" w:color="auto" w:fill="FFFFFF"/>
            <w:vAlign w:val="center"/>
          </w:tcPr>
          <w:p w:rsidR="00DB662B" w:rsidRPr="00BC2A5C" w:rsidRDefault="00DB662B" w:rsidP="00E25646">
            <w:pPr>
              <w:ind w:right="152"/>
              <w:rPr>
                <w:b/>
                <w:i/>
                <w:color w:val="000000"/>
                <w:sz w:val="22"/>
                <w:szCs w:val="22"/>
              </w:rPr>
            </w:pPr>
            <w:r w:rsidRPr="00BC2A5C">
              <w:rPr>
                <w:b/>
                <w:i/>
                <w:color w:val="000000"/>
                <w:sz w:val="22"/>
                <w:szCs w:val="22"/>
              </w:rPr>
              <w:t>Использование оборудования</w:t>
            </w:r>
            <w:r w:rsidR="00E25646">
              <w:rPr>
                <w:b/>
                <w:i/>
                <w:color w:val="000000"/>
                <w:sz w:val="22"/>
                <w:szCs w:val="22"/>
              </w:rPr>
              <w:t xml:space="preserve"> и </w:t>
            </w:r>
            <w:r w:rsidRPr="00BC2A5C">
              <w:rPr>
                <w:b/>
                <w:i/>
                <w:color w:val="000000"/>
                <w:sz w:val="22"/>
                <w:szCs w:val="22"/>
              </w:rPr>
              <w:t xml:space="preserve"> материалов:</w:t>
            </w:r>
          </w:p>
        </w:tc>
        <w:tc>
          <w:tcPr>
            <w:tcW w:w="5812" w:type="dxa"/>
            <w:shd w:val="clear" w:color="auto" w:fill="FFFFFF"/>
          </w:tcPr>
          <w:p w:rsidR="00DB662B" w:rsidRPr="00030561" w:rsidRDefault="00DB662B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Подтверждается двусторонним актом.</w:t>
            </w:r>
          </w:p>
        </w:tc>
      </w:tr>
      <w:tr w:rsidR="00DB662B" w:rsidRPr="00BC2A5C" w:rsidTr="005E4C2B">
        <w:trPr>
          <w:trHeight w:val="77"/>
        </w:trPr>
        <w:tc>
          <w:tcPr>
            <w:tcW w:w="709" w:type="dxa"/>
            <w:shd w:val="clear" w:color="auto" w:fill="FFFFFF"/>
            <w:vAlign w:val="center"/>
          </w:tcPr>
          <w:p w:rsidR="00DB662B" w:rsidRPr="00BC2A5C" w:rsidRDefault="00E25646" w:rsidP="00DB3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B662B" w:rsidRPr="00BC2A5C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237" w:type="dxa"/>
            <w:shd w:val="clear" w:color="auto" w:fill="FFFFFF"/>
          </w:tcPr>
          <w:p w:rsidR="00DB662B" w:rsidRPr="00BC2A5C" w:rsidRDefault="005A4762" w:rsidP="00B1395A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Оказание услуг</w:t>
            </w:r>
            <w:r w:rsidR="00DB662B" w:rsidRPr="00BC2A5C">
              <w:rPr>
                <w:color w:val="000000"/>
                <w:sz w:val="22"/>
                <w:szCs w:val="22"/>
              </w:rPr>
              <w:t xml:space="preserve"> без эскиза, спущенной в скважину компоновки.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DB662B" w:rsidRPr="005E4C2B" w:rsidRDefault="00DB3B22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5E4C2B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DB662B" w:rsidRPr="00030561" w:rsidRDefault="00DB662B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DB662B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662B" w:rsidRPr="00BC2A5C" w:rsidRDefault="00E25646" w:rsidP="00E256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B662B" w:rsidRPr="00BC2A5C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662B" w:rsidRPr="00A56463" w:rsidRDefault="00A56463" w:rsidP="002B3D54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Отсутствие паспортов с указанием текущей наработки и </w:t>
            </w:r>
            <w:r w:rsidR="00BE11A3">
              <w:rPr>
                <w:color w:val="000000"/>
                <w:sz w:val="22"/>
                <w:szCs w:val="22"/>
              </w:rPr>
              <w:t xml:space="preserve">сведений о </w:t>
            </w:r>
            <w:r>
              <w:rPr>
                <w:color w:val="000000"/>
                <w:sz w:val="22"/>
                <w:szCs w:val="22"/>
              </w:rPr>
              <w:t xml:space="preserve">периодической дефектоскопии на элементы </w:t>
            </w:r>
            <w:r w:rsidR="002B3D54">
              <w:rPr>
                <w:color w:val="000000"/>
                <w:sz w:val="22"/>
                <w:szCs w:val="22"/>
              </w:rPr>
              <w:t>КНБК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662B" w:rsidRPr="005E4C2B" w:rsidRDefault="00DB3B22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5E4C2B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662B" w:rsidRPr="00030561" w:rsidRDefault="00DB662B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  <w:p w:rsidR="00DB662B" w:rsidRPr="00030561" w:rsidRDefault="00DB662B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4806A6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261DA9" w:rsidRDefault="00261DA9" w:rsidP="002B3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C20439" w:rsidRDefault="004806A6" w:rsidP="004806A6">
            <w:pPr>
              <w:ind w:right="143"/>
              <w:rPr>
                <w:color w:val="000000"/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Механическое разрушение долота или элементов КНБК</w:t>
            </w:r>
            <w:r>
              <w:rPr>
                <w:sz w:val="22"/>
                <w:szCs w:val="22"/>
              </w:rPr>
              <w:t xml:space="preserve"> (оборудования ИСПОЛНИТЕЛЯ)</w:t>
            </w:r>
            <w:r w:rsidRPr="00C90FCD">
              <w:rPr>
                <w:sz w:val="22"/>
                <w:szCs w:val="22"/>
              </w:rPr>
              <w:t xml:space="preserve"> с оставлением элементов </w:t>
            </w:r>
            <w:r>
              <w:rPr>
                <w:sz w:val="22"/>
                <w:szCs w:val="22"/>
              </w:rPr>
              <w:t>в скважине/</w:t>
            </w:r>
            <w:r w:rsidRPr="00C90FCD">
              <w:rPr>
                <w:sz w:val="22"/>
                <w:szCs w:val="22"/>
              </w:rPr>
              <w:t>на забое.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5E4C2B" w:rsidRDefault="004806A6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4806A6" w:rsidRDefault="004806A6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Исполнитель</w:t>
            </w:r>
            <w:r w:rsidRPr="004806A6">
              <w:rPr>
                <w:i/>
                <w:sz w:val="22"/>
                <w:szCs w:val="22"/>
              </w:rPr>
              <w:t xml:space="preserve"> компенсирует убытки Заказчика.</w:t>
            </w:r>
          </w:p>
        </w:tc>
      </w:tr>
      <w:tr w:rsidR="004806A6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261DA9" w:rsidRDefault="00261DA9" w:rsidP="002B3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C20439" w:rsidRDefault="004806A6" w:rsidP="004806A6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C90FCD">
              <w:rPr>
                <w:sz w:val="22"/>
                <w:szCs w:val="22"/>
              </w:rPr>
              <w:t>запланированн</w:t>
            </w:r>
            <w:r>
              <w:rPr>
                <w:sz w:val="22"/>
                <w:szCs w:val="22"/>
              </w:rPr>
              <w:t>ые</w:t>
            </w:r>
            <w:r w:rsidRPr="00C90FCD">
              <w:rPr>
                <w:sz w:val="22"/>
                <w:szCs w:val="22"/>
              </w:rPr>
              <w:t xml:space="preserve"> СПО для смены </w:t>
            </w:r>
            <w:r>
              <w:rPr>
                <w:sz w:val="22"/>
                <w:szCs w:val="22"/>
              </w:rPr>
              <w:t>Оборудования ИСПОЛНИТЕЛЯ в следствие его отказа/слома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5E4C2B" w:rsidRDefault="004806A6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06A6" w:rsidRPr="00E61946" w:rsidRDefault="004806A6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07278" w:rsidRPr="00BC2A5C" w:rsidTr="007072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278" w:rsidRPr="00261DA9" w:rsidRDefault="00440900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61DA9">
              <w:rPr>
                <w:b/>
                <w:i/>
                <w:color w:val="000000"/>
                <w:sz w:val="22"/>
                <w:szCs w:val="22"/>
              </w:rPr>
              <w:t>2.</w:t>
            </w:r>
          </w:p>
        </w:tc>
        <w:tc>
          <w:tcPr>
            <w:tcW w:w="144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278" w:rsidRPr="00707278" w:rsidRDefault="00707278" w:rsidP="00440900">
            <w:pPr>
              <w:ind w:right="122"/>
              <w:rPr>
                <w:b/>
                <w:i/>
                <w:color w:val="000000"/>
                <w:sz w:val="22"/>
                <w:szCs w:val="22"/>
              </w:rPr>
            </w:pPr>
            <w:r w:rsidRPr="00707278">
              <w:rPr>
                <w:b/>
                <w:i/>
                <w:sz w:val="22"/>
                <w:szCs w:val="22"/>
              </w:rPr>
              <w:t>Не выполнение показателей механической скорости бурения:</w:t>
            </w:r>
          </w:p>
        </w:tc>
      </w:tr>
      <w:tr w:rsidR="00440900" w:rsidRPr="00BC2A5C" w:rsidTr="00440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707278" w:rsidRDefault="00440900" w:rsidP="002B3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C20439" w:rsidRDefault="00440900" w:rsidP="004806A6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10% меньше запланированной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5E4C2B" w:rsidRDefault="00440900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0,85</w:t>
            </w:r>
          </w:p>
        </w:tc>
        <w:tc>
          <w:tcPr>
            <w:tcW w:w="5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030561" w:rsidRDefault="00440900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Применяется по результатам бурения каждой отдельной секции</w:t>
            </w:r>
          </w:p>
        </w:tc>
      </w:tr>
      <w:tr w:rsidR="00440900" w:rsidRPr="00BC2A5C" w:rsidTr="00440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707278" w:rsidRDefault="00440900" w:rsidP="002B3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C20439" w:rsidRDefault="00440900" w:rsidP="004806A6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20% меньше запланированной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5E4C2B" w:rsidRDefault="00440900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58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030561" w:rsidRDefault="00440900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440900" w:rsidRPr="00BC2A5C" w:rsidTr="00440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707278" w:rsidRDefault="00440900" w:rsidP="002B3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C20439" w:rsidRDefault="00440900" w:rsidP="004806A6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25% меньше запланированной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5E4C2B" w:rsidRDefault="00440900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58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030561" w:rsidRDefault="00440900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440900" w:rsidRPr="00BC2A5C" w:rsidTr="00440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707278" w:rsidRDefault="00440900" w:rsidP="002B3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C20439" w:rsidRDefault="00440900" w:rsidP="004806A6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40% меньше запланированной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5E4C2B" w:rsidRDefault="00440900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5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0900" w:rsidRPr="00030561" w:rsidRDefault="00440900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0685C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643A3C" w:rsidRDefault="00261DA9" w:rsidP="00DB3B2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060FE8" w:rsidRDefault="0020685C" w:rsidP="002B3D54">
            <w:pPr>
              <w:ind w:right="143"/>
              <w:rPr>
                <w:color w:val="000000"/>
                <w:sz w:val="22"/>
                <w:szCs w:val="22"/>
              </w:rPr>
            </w:pPr>
            <w:r w:rsidRPr="0020685C">
              <w:rPr>
                <w:color w:val="000000"/>
                <w:sz w:val="22"/>
                <w:szCs w:val="22"/>
              </w:rPr>
              <w:t>Невыполнение операций, предусмотренных проектом, нормативно-технической документацией, планами работ, мероприятиями без согласования с Заказчиком.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5E4C2B" w:rsidRDefault="0020685C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030561" w:rsidRDefault="0020685C" w:rsidP="000B049A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20685C">
              <w:rPr>
                <w:i/>
                <w:color w:val="000000"/>
                <w:sz w:val="22"/>
                <w:szCs w:val="22"/>
              </w:rPr>
              <w:t>Подтверждается двусторонним актом.  Суточный рапорт по форме Заказчика</w:t>
            </w: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643A3C" w:rsidRDefault="00261DA9" w:rsidP="00DB3B2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F0B0F" w:rsidP="002B3D54">
            <w:pPr>
              <w:ind w:right="143"/>
              <w:rPr>
                <w:color w:val="000000"/>
                <w:sz w:val="22"/>
                <w:szCs w:val="22"/>
              </w:rPr>
            </w:pPr>
            <w:r w:rsidRPr="00060FE8">
              <w:rPr>
                <w:color w:val="000000"/>
                <w:sz w:val="22"/>
                <w:szCs w:val="22"/>
              </w:rPr>
              <w:t xml:space="preserve">Превышение интенсивности искривления профиля скважины свыше предельно допустимой по План – программе </w:t>
            </w:r>
            <w:r w:rsidRPr="00060FE8">
              <w:rPr>
                <w:b/>
                <w:color w:val="000000"/>
                <w:sz w:val="22"/>
                <w:szCs w:val="22"/>
              </w:rPr>
              <w:t>(максимально допустимой по ГРП)</w:t>
            </w:r>
            <w:r w:rsidRPr="00060FE8">
              <w:rPr>
                <w:color w:val="000000"/>
                <w:sz w:val="22"/>
                <w:szCs w:val="22"/>
              </w:rPr>
              <w:t xml:space="preserve">, без согласования с </w:t>
            </w:r>
            <w:r w:rsidR="002B3D54">
              <w:rPr>
                <w:color w:val="000000"/>
                <w:sz w:val="22"/>
                <w:szCs w:val="22"/>
              </w:rPr>
              <w:t>ЗАКАЗЧИКОМ</w:t>
            </w:r>
            <w:r w:rsidRPr="00060FE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5E4C2B" w:rsidRDefault="002F0B0F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5E4C2B">
              <w:rPr>
                <w:color w:val="000000"/>
                <w:sz w:val="22"/>
                <w:szCs w:val="22"/>
              </w:rPr>
              <w:t xml:space="preserve">0,9 </w:t>
            </w:r>
          </w:p>
          <w:p w:rsidR="002F0B0F" w:rsidRPr="005E4C2B" w:rsidRDefault="002F0B0F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030561" w:rsidRDefault="002F0B0F" w:rsidP="00261DA9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При отказе КОМПАНИИ принять скважину – исправление брака за счет ИСПОЛНИТЕЛЯ</w:t>
            </w:r>
            <w:r w:rsidR="009D77F0">
              <w:rPr>
                <w:i/>
                <w:color w:val="000000"/>
                <w:sz w:val="22"/>
                <w:szCs w:val="22"/>
              </w:rPr>
              <w:t>.</w:t>
            </w:r>
            <w:r w:rsidR="00261DA9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Default="00261DA9" w:rsidP="00DB3B2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8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E25D90" w:rsidP="000B049A">
            <w:pPr>
              <w:ind w:right="152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При превышении пространственной интенсивности кривизны скважин при наборе и корректировании параметров кривизны ствола скважин вне интервала ГНО свыше плановой указанной в </w:t>
            </w:r>
            <w:proofErr w:type="spellStart"/>
            <w:proofErr w:type="gramStart"/>
            <w:r>
              <w:rPr>
                <w:b/>
                <w:i/>
                <w:color w:val="000000"/>
                <w:sz w:val="22"/>
                <w:szCs w:val="22"/>
              </w:rPr>
              <w:t>План-программе</w:t>
            </w:r>
            <w:proofErr w:type="spellEnd"/>
            <w:proofErr w:type="gramEnd"/>
            <w:r>
              <w:rPr>
                <w:b/>
                <w:i/>
                <w:color w:val="000000"/>
                <w:sz w:val="22"/>
                <w:szCs w:val="22"/>
              </w:rPr>
              <w:t xml:space="preserve"> (рассчитывается как среднее значение по трем соседним точкам), за исключением оговоренной с </w:t>
            </w:r>
            <w:r w:rsidR="000B049A">
              <w:rPr>
                <w:b/>
                <w:i/>
                <w:color w:val="000000"/>
                <w:sz w:val="22"/>
                <w:szCs w:val="22"/>
              </w:rPr>
              <w:t>КОМПАНИЕЙ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(по геолого-техническим факторам):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030561" w:rsidRDefault="002F0B0F" w:rsidP="000B049A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 xml:space="preserve">Но не выше предельно допустимой интенсивности по </w:t>
            </w:r>
            <w:proofErr w:type="spellStart"/>
            <w:proofErr w:type="gramStart"/>
            <w:r w:rsidRPr="00030561">
              <w:rPr>
                <w:i/>
                <w:color w:val="000000"/>
                <w:sz w:val="22"/>
                <w:szCs w:val="22"/>
              </w:rPr>
              <w:t>План-программе</w:t>
            </w:r>
            <w:proofErr w:type="spellEnd"/>
            <w:proofErr w:type="gramEnd"/>
            <w:r w:rsidRPr="00030561">
              <w:rPr>
                <w:i/>
                <w:color w:val="000000"/>
                <w:sz w:val="22"/>
                <w:szCs w:val="22"/>
              </w:rPr>
              <w:t xml:space="preserve">. Подтверждается геофизическим материалом или данными </w:t>
            </w:r>
            <w:proofErr w:type="spellStart"/>
            <w:r w:rsidRPr="00030561">
              <w:rPr>
                <w:i/>
                <w:color w:val="000000"/>
                <w:sz w:val="22"/>
                <w:szCs w:val="22"/>
              </w:rPr>
              <w:t>инклинометрии</w:t>
            </w:r>
            <w:proofErr w:type="spellEnd"/>
            <w:r w:rsidRPr="00030561">
              <w:rPr>
                <w:i/>
                <w:color w:val="000000"/>
                <w:sz w:val="22"/>
                <w:szCs w:val="22"/>
              </w:rPr>
              <w:t xml:space="preserve"> от </w:t>
            </w:r>
            <w:r w:rsidR="000B049A">
              <w:rPr>
                <w:i/>
                <w:color w:val="000000"/>
                <w:sz w:val="22"/>
                <w:szCs w:val="22"/>
              </w:rPr>
              <w:t xml:space="preserve">ИСПОЛНИТЕЛЯ </w:t>
            </w:r>
            <w:r w:rsidRPr="00030561">
              <w:rPr>
                <w:i/>
                <w:color w:val="000000"/>
                <w:sz w:val="22"/>
                <w:szCs w:val="22"/>
              </w:rPr>
              <w:t xml:space="preserve">(замер </w:t>
            </w:r>
            <w:proofErr w:type="spellStart"/>
            <w:r w:rsidRPr="00030561">
              <w:rPr>
                <w:i/>
                <w:color w:val="000000"/>
                <w:sz w:val="22"/>
                <w:szCs w:val="22"/>
              </w:rPr>
              <w:t>телесистемы</w:t>
            </w:r>
            <w:proofErr w:type="spellEnd"/>
            <w:r w:rsidRPr="00030561">
              <w:rPr>
                <w:i/>
                <w:color w:val="000000"/>
                <w:sz w:val="22"/>
                <w:szCs w:val="22"/>
              </w:rPr>
              <w:t xml:space="preserve">). </w:t>
            </w:r>
          </w:p>
        </w:tc>
      </w:tr>
      <w:tr w:rsidR="00E25D90" w:rsidRPr="00BC2A5C" w:rsidTr="002B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FD4E13" w:rsidRDefault="00261DA9" w:rsidP="00DB3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E25D90">
              <w:rPr>
                <w:color w:val="000000"/>
                <w:sz w:val="22"/>
                <w:szCs w:val="22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E25D90" w:rsidP="004D2AB1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0</w:t>
            </w:r>
            <w:r w:rsidR="004D2AB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градус на 10м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E25D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0,99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030561" w:rsidRDefault="00E25D90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E25D90" w:rsidRPr="00BC2A5C" w:rsidTr="002B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FD4E13" w:rsidRDefault="00261DA9" w:rsidP="00DB3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E25D90">
              <w:rPr>
                <w:color w:val="000000"/>
                <w:sz w:val="22"/>
                <w:szCs w:val="22"/>
              </w:rPr>
              <w:t>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E25D90" w:rsidP="004D2AB1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 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 w:rsidR="004D2AB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градуса на 10м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E25D9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030561" w:rsidRDefault="00E25D90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E25D90" w:rsidRPr="00BC2A5C" w:rsidTr="002B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FD4E13" w:rsidRDefault="00261DA9" w:rsidP="00DB3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  <w:r w:rsidR="00E25D90">
              <w:rPr>
                <w:color w:val="000000"/>
                <w:sz w:val="22"/>
                <w:szCs w:val="22"/>
              </w:rPr>
              <w:t>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E25D90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1,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градуса на 10м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E25D9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030561" w:rsidRDefault="00E25D90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E25D90" w:rsidRPr="00BC2A5C" w:rsidTr="002B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261DA9" w:rsidP="00DB3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E25D90">
              <w:rPr>
                <w:color w:val="000000"/>
                <w:sz w:val="22"/>
                <w:szCs w:val="22"/>
              </w:rPr>
              <w:t>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E25D90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1,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градуса на 10м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E25D90">
            <w:pPr>
              <w:jc w:val="center"/>
              <w:rPr>
                <w:lang w:val="en-US"/>
              </w:rPr>
            </w:pPr>
            <w:r>
              <w:t>0,9</w:t>
            </w:r>
            <w:r>
              <w:rPr>
                <w:lang w:val="en-US"/>
              </w:rPr>
              <w:t>6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030561" w:rsidRDefault="00E25D90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E25D90" w:rsidRPr="00BC2A5C" w:rsidTr="002B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B05A20" w:rsidRDefault="00261DA9" w:rsidP="00DB3B2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E25D90">
              <w:rPr>
                <w:color w:val="000000"/>
                <w:sz w:val="22"/>
                <w:szCs w:val="22"/>
                <w:lang w:val="en-US"/>
              </w:rPr>
              <w:t>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E25D90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1,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градуса на 10м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Default="00E25D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95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5D90" w:rsidRPr="00030561" w:rsidRDefault="00E25D90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При отказе КОМПАНИИ принять скважину – исправление брака за счет ИСПОЛНИТЕЛЯ</w:t>
            </w: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Default="00261DA9" w:rsidP="0004118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8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F0B0F" w:rsidP="00264F0B">
            <w:pPr>
              <w:ind w:right="152"/>
              <w:rPr>
                <w:b/>
                <w:i/>
                <w:color w:val="000000"/>
                <w:sz w:val="22"/>
                <w:szCs w:val="22"/>
              </w:rPr>
            </w:pPr>
            <w:r w:rsidRPr="00060FE8">
              <w:rPr>
                <w:b/>
                <w:i/>
                <w:color w:val="000000"/>
                <w:sz w:val="22"/>
                <w:szCs w:val="22"/>
              </w:rPr>
              <w:t xml:space="preserve">При превышении плановой пространственной интенсивности кривизны </w:t>
            </w:r>
            <w:r w:rsidR="00882348">
              <w:rPr>
                <w:b/>
                <w:i/>
                <w:color w:val="000000"/>
                <w:sz w:val="22"/>
                <w:szCs w:val="22"/>
              </w:rPr>
              <w:t xml:space="preserve">боковых стволов </w:t>
            </w:r>
            <w:r w:rsidRPr="00060FE8">
              <w:rPr>
                <w:b/>
                <w:i/>
                <w:color w:val="000000"/>
                <w:sz w:val="22"/>
                <w:szCs w:val="22"/>
              </w:rPr>
              <w:t>скважин в интервале ГНО (рассчитывается как среднее значение по трем соседним точкам) свыше допустимой по ГРП: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030561" w:rsidRDefault="002F0B0F" w:rsidP="000B049A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 xml:space="preserve">Подтверждается геофизическим материалом или данными </w:t>
            </w:r>
            <w:proofErr w:type="spellStart"/>
            <w:r w:rsidRPr="00030561">
              <w:rPr>
                <w:i/>
                <w:color w:val="000000"/>
                <w:sz w:val="22"/>
                <w:szCs w:val="22"/>
              </w:rPr>
              <w:t>инклинометрии</w:t>
            </w:r>
            <w:proofErr w:type="spellEnd"/>
            <w:r w:rsidRPr="00030561">
              <w:rPr>
                <w:i/>
                <w:color w:val="000000"/>
                <w:sz w:val="22"/>
                <w:szCs w:val="22"/>
              </w:rPr>
              <w:t xml:space="preserve"> от </w:t>
            </w:r>
            <w:r w:rsidR="000B049A">
              <w:rPr>
                <w:i/>
                <w:color w:val="000000"/>
                <w:sz w:val="22"/>
                <w:szCs w:val="22"/>
              </w:rPr>
              <w:t xml:space="preserve">ИСПОЛНИТЕЛЯ </w:t>
            </w:r>
            <w:r w:rsidRPr="00030561">
              <w:rPr>
                <w:i/>
                <w:color w:val="000000"/>
                <w:sz w:val="22"/>
                <w:szCs w:val="22"/>
              </w:rPr>
              <w:t xml:space="preserve"> (замер </w:t>
            </w:r>
            <w:proofErr w:type="spellStart"/>
            <w:r w:rsidRPr="00030561">
              <w:rPr>
                <w:i/>
                <w:color w:val="000000"/>
                <w:sz w:val="22"/>
                <w:szCs w:val="22"/>
              </w:rPr>
              <w:t>телесистемы</w:t>
            </w:r>
            <w:proofErr w:type="spellEnd"/>
            <w:r w:rsidRPr="00030561">
              <w:rPr>
                <w:i/>
                <w:color w:val="000000"/>
                <w:sz w:val="22"/>
                <w:szCs w:val="22"/>
              </w:rPr>
              <w:t xml:space="preserve">).  </w:t>
            </w: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FD4E13" w:rsidRDefault="00261DA9" w:rsidP="0004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2F0B0F">
              <w:rPr>
                <w:color w:val="000000"/>
                <w:sz w:val="22"/>
                <w:szCs w:val="22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20443A">
            <w:pPr>
              <w:ind w:right="143"/>
              <w:rPr>
                <w:color w:val="000000"/>
                <w:sz w:val="22"/>
                <w:szCs w:val="22"/>
              </w:rPr>
            </w:pPr>
            <w:r w:rsidRPr="00CB5254">
              <w:rPr>
                <w:color w:val="000000"/>
                <w:sz w:val="22"/>
                <w:szCs w:val="22"/>
              </w:rPr>
              <w:t>Пространственная интенсивность 0,</w:t>
            </w:r>
            <w:r w:rsidR="006C363D" w:rsidRPr="006C363D">
              <w:rPr>
                <w:color w:val="000000"/>
                <w:sz w:val="22"/>
                <w:szCs w:val="22"/>
              </w:rPr>
              <w:t>3</w:t>
            </w:r>
            <w:r w:rsidRPr="00CB5254">
              <w:rPr>
                <w:color w:val="000000"/>
                <w:sz w:val="22"/>
                <w:szCs w:val="22"/>
              </w:rPr>
              <w:t xml:space="preserve"> градуса на 10м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3B0F3E">
            <w:pPr>
              <w:jc w:val="center"/>
              <w:rPr>
                <w:color w:val="000000"/>
                <w:sz w:val="22"/>
                <w:szCs w:val="22"/>
              </w:rPr>
            </w:pPr>
            <w:r w:rsidRPr="00CB525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030561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60FE8">
              <w:rPr>
                <w:i/>
                <w:color w:val="000000"/>
                <w:sz w:val="22"/>
                <w:szCs w:val="22"/>
              </w:rPr>
              <w:t>Допустимая интенсивность по ГРП</w:t>
            </w: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FD4E13" w:rsidRDefault="00261DA9" w:rsidP="00264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2F0B0F">
              <w:rPr>
                <w:color w:val="000000"/>
                <w:sz w:val="22"/>
                <w:szCs w:val="22"/>
              </w:rPr>
              <w:t>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6C363D">
            <w:pPr>
              <w:rPr>
                <w:sz w:val="22"/>
                <w:szCs w:val="22"/>
              </w:rPr>
            </w:pPr>
            <w:r w:rsidRPr="00CB5254">
              <w:rPr>
                <w:sz w:val="22"/>
                <w:szCs w:val="22"/>
              </w:rPr>
              <w:t>Пространственная интенсивность от 0,</w:t>
            </w:r>
            <w:r w:rsidR="006C363D" w:rsidRPr="006C363D">
              <w:rPr>
                <w:sz w:val="22"/>
                <w:szCs w:val="22"/>
              </w:rPr>
              <w:t>3</w:t>
            </w:r>
            <w:r w:rsidRPr="00CB5254">
              <w:rPr>
                <w:sz w:val="22"/>
                <w:szCs w:val="22"/>
              </w:rPr>
              <w:t xml:space="preserve"> до 0,</w:t>
            </w:r>
            <w:r w:rsidR="006C363D" w:rsidRPr="006C363D">
              <w:rPr>
                <w:sz w:val="22"/>
                <w:szCs w:val="22"/>
              </w:rPr>
              <w:t xml:space="preserve">4 </w:t>
            </w:r>
            <w:r w:rsidRPr="00CB5254">
              <w:rPr>
                <w:sz w:val="22"/>
                <w:szCs w:val="22"/>
              </w:rPr>
              <w:t>градуса на 10м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264F0B">
            <w:pPr>
              <w:jc w:val="center"/>
              <w:rPr>
                <w:color w:val="000000"/>
                <w:sz w:val="22"/>
                <w:szCs w:val="22"/>
              </w:rPr>
            </w:pPr>
            <w:r w:rsidRPr="00CB5254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030561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FD4E13" w:rsidRDefault="00261DA9" w:rsidP="00264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2F0B0F">
              <w:rPr>
                <w:color w:val="000000"/>
                <w:sz w:val="22"/>
                <w:szCs w:val="22"/>
              </w:rPr>
              <w:t>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20443A">
            <w:pPr>
              <w:rPr>
                <w:sz w:val="22"/>
                <w:szCs w:val="22"/>
              </w:rPr>
            </w:pPr>
            <w:r w:rsidRPr="00CB5254">
              <w:rPr>
                <w:sz w:val="22"/>
                <w:szCs w:val="22"/>
              </w:rPr>
              <w:t>Пространственная интенсивность от 0,</w:t>
            </w:r>
            <w:r w:rsidR="006C363D" w:rsidRPr="006C363D">
              <w:rPr>
                <w:sz w:val="22"/>
                <w:szCs w:val="22"/>
              </w:rPr>
              <w:t>4</w:t>
            </w:r>
            <w:r w:rsidRPr="00CB5254">
              <w:rPr>
                <w:sz w:val="22"/>
                <w:szCs w:val="22"/>
              </w:rPr>
              <w:t xml:space="preserve"> до 0,</w:t>
            </w:r>
            <w:r w:rsidR="006C363D" w:rsidRPr="006C363D">
              <w:rPr>
                <w:sz w:val="22"/>
                <w:szCs w:val="22"/>
              </w:rPr>
              <w:t>5</w:t>
            </w:r>
            <w:r w:rsidRPr="00CB5254">
              <w:rPr>
                <w:sz w:val="22"/>
                <w:szCs w:val="22"/>
              </w:rPr>
              <w:t xml:space="preserve"> градуса на 10м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5E4C2B">
            <w:pPr>
              <w:jc w:val="center"/>
              <w:rPr>
                <w:color w:val="000000"/>
                <w:sz w:val="22"/>
                <w:szCs w:val="22"/>
              </w:rPr>
            </w:pPr>
            <w:r w:rsidRPr="00CB5254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030561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Default="00261DA9" w:rsidP="0004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2F0B0F">
              <w:rPr>
                <w:color w:val="000000"/>
                <w:sz w:val="22"/>
                <w:szCs w:val="22"/>
              </w:rPr>
              <w:t>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20443A">
            <w:pPr>
              <w:rPr>
                <w:sz w:val="22"/>
                <w:szCs w:val="22"/>
              </w:rPr>
            </w:pPr>
            <w:r w:rsidRPr="00CB5254">
              <w:rPr>
                <w:sz w:val="22"/>
                <w:szCs w:val="22"/>
              </w:rPr>
              <w:t>Пространственная интенсивность более 0,</w:t>
            </w:r>
            <w:r w:rsidR="006C363D" w:rsidRPr="006C363D">
              <w:rPr>
                <w:sz w:val="22"/>
                <w:szCs w:val="22"/>
              </w:rPr>
              <w:t>5</w:t>
            </w:r>
            <w:r w:rsidRPr="00CB5254">
              <w:rPr>
                <w:sz w:val="22"/>
                <w:szCs w:val="22"/>
              </w:rPr>
              <w:t xml:space="preserve"> градуса на 10м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29245C">
            <w:pPr>
              <w:jc w:val="center"/>
              <w:rPr>
                <w:sz w:val="22"/>
                <w:szCs w:val="22"/>
              </w:rPr>
            </w:pPr>
            <w:r w:rsidRPr="00CB5254">
              <w:rPr>
                <w:color w:val="000000"/>
                <w:sz w:val="22"/>
                <w:szCs w:val="22"/>
              </w:rPr>
              <w:t xml:space="preserve">0,9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030561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При отказе КОМПАНИИ принять скважину – исправление брака за счет ИСПОЛНИТЕЛЯ</w:t>
            </w: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643A3C" w:rsidRDefault="00261DA9" w:rsidP="0004118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643A3C">
            <w:pPr>
              <w:ind w:right="143"/>
              <w:rPr>
                <w:color w:val="000000"/>
                <w:sz w:val="22"/>
                <w:szCs w:val="22"/>
              </w:rPr>
            </w:pPr>
            <w:r w:rsidRPr="00CB5254">
              <w:rPr>
                <w:color w:val="000000"/>
                <w:sz w:val="22"/>
                <w:szCs w:val="22"/>
              </w:rPr>
              <w:t>Не  представление  в 8</w:t>
            </w:r>
            <w:r w:rsidR="005E4C2B" w:rsidRPr="00CB5254">
              <w:rPr>
                <w:color w:val="000000"/>
                <w:sz w:val="22"/>
                <w:szCs w:val="22"/>
              </w:rPr>
              <w:t>-</w:t>
            </w:r>
            <w:r w:rsidRPr="00CB5254">
              <w:rPr>
                <w:color w:val="000000"/>
                <w:sz w:val="22"/>
                <w:szCs w:val="22"/>
              </w:rPr>
              <w:t>дневный  срок отчета по законченному боковому стволу  скважины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041184">
            <w:pPr>
              <w:jc w:val="center"/>
              <w:rPr>
                <w:color w:val="000000"/>
                <w:sz w:val="22"/>
                <w:szCs w:val="22"/>
              </w:rPr>
            </w:pPr>
            <w:r w:rsidRPr="00CB5254">
              <w:rPr>
                <w:sz w:val="22"/>
                <w:szCs w:val="22"/>
              </w:rPr>
              <w:t>0,98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030561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61DA9" w:rsidP="00B1395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  <w:r w:rsidR="002F0B0F" w:rsidRPr="00BC2A5C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8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CB5254" w:rsidRDefault="002F0B0F" w:rsidP="008D1926">
            <w:pPr>
              <w:ind w:right="152"/>
              <w:rPr>
                <w:i/>
                <w:color w:val="000000"/>
                <w:sz w:val="22"/>
                <w:szCs w:val="22"/>
              </w:rPr>
            </w:pPr>
            <w:r w:rsidRPr="00CB5254">
              <w:rPr>
                <w:b/>
                <w:i/>
                <w:color w:val="000000"/>
                <w:sz w:val="22"/>
                <w:szCs w:val="22"/>
              </w:rPr>
              <w:t>Выход скважины за проектный круг допуска: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030561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Кроме случаев не подтверждения проектной геологической кровли.</w:t>
            </w:r>
          </w:p>
        </w:tc>
      </w:tr>
      <w:tr w:rsidR="006C363D" w:rsidRPr="00BC2A5C" w:rsidTr="002B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BC2A5C" w:rsidRDefault="00261DA9" w:rsidP="0004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6C363D" w:rsidRPr="00BC2A5C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6C363D" w:rsidRDefault="006C363D" w:rsidP="002B3D54">
            <w:pPr>
              <w:rPr>
                <w:sz w:val="22"/>
                <w:szCs w:val="22"/>
              </w:rPr>
            </w:pPr>
            <w:r w:rsidRPr="006C363D">
              <w:rPr>
                <w:sz w:val="22"/>
                <w:szCs w:val="22"/>
              </w:rPr>
              <w:t>До 10 метров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6C363D" w:rsidRDefault="006C363D" w:rsidP="006C363D">
            <w:pPr>
              <w:jc w:val="center"/>
              <w:rPr>
                <w:sz w:val="22"/>
                <w:szCs w:val="22"/>
              </w:rPr>
            </w:pPr>
            <w:r w:rsidRPr="006C363D">
              <w:rPr>
                <w:sz w:val="22"/>
                <w:szCs w:val="22"/>
              </w:rPr>
              <w:t>0,97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030561" w:rsidRDefault="006C363D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6C363D" w:rsidRPr="00BC2A5C" w:rsidTr="002B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BC2A5C" w:rsidRDefault="00261DA9" w:rsidP="0004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6C363D" w:rsidRPr="00BC2A5C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6C363D" w:rsidRDefault="006C363D" w:rsidP="002B3D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10 д</w:t>
            </w:r>
            <w:r w:rsidRPr="006C363D">
              <w:rPr>
                <w:sz w:val="22"/>
                <w:szCs w:val="22"/>
              </w:rPr>
              <w:t>о 20 метров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6C363D" w:rsidRDefault="006C363D" w:rsidP="006C363D">
            <w:pPr>
              <w:jc w:val="center"/>
              <w:rPr>
                <w:sz w:val="22"/>
                <w:szCs w:val="22"/>
              </w:rPr>
            </w:pPr>
            <w:r w:rsidRPr="006C363D">
              <w:rPr>
                <w:sz w:val="22"/>
                <w:szCs w:val="22"/>
              </w:rPr>
              <w:t>0,95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030561" w:rsidRDefault="006C363D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6C363D" w:rsidRPr="00BC2A5C" w:rsidTr="002B3D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6C363D" w:rsidRDefault="00261DA9" w:rsidP="00261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6C363D">
              <w:rPr>
                <w:color w:val="000000"/>
                <w:sz w:val="22"/>
                <w:szCs w:val="22"/>
              </w:rPr>
              <w:t>.3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6C363D" w:rsidRDefault="006C363D" w:rsidP="006C36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20 до </w:t>
            </w:r>
            <w:r w:rsidRPr="006C363D">
              <w:rPr>
                <w:sz w:val="22"/>
                <w:szCs w:val="22"/>
              </w:rPr>
              <w:t>30 метров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6C363D" w:rsidRDefault="006C363D" w:rsidP="006C363D">
            <w:pPr>
              <w:jc w:val="center"/>
              <w:rPr>
                <w:sz w:val="22"/>
                <w:szCs w:val="22"/>
              </w:rPr>
            </w:pPr>
            <w:r w:rsidRPr="006C363D">
              <w:rPr>
                <w:sz w:val="22"/>
                <w:szCs w:val="22"/>
              </w:rPr>
              <w:t>0,93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63D" w:rsidRPr="00030561" w:rsidRDefault="006C363D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6C363D" w:rsidRPr="00BC2A5C" w:rsidTr="002272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Default="00261DA9" w:rsidP="002272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6C363D">
              <w:rPr>
                <w:color w:val="000000"/>
                <w:sz w:val="22"/>
                <w:szCs w:val="22"/>
              </w:rPr>
              <w:t>.4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6C363D" w:rsidRDefault="006C363D" w:rsidP="00227208">
            <w:pPr>
              <w:rPr>
                <w:sz w:val="22"/>
                <w:szCs w:val="22"/>
              </w:rPr>
            </w:pPr>
            <w:r w:rsidRPr="006C363D">
              <w:rPr>
                <w:sz w:val="22"/>
                <w:szCs w:val="22"/>
              </w:rPr>
              <w:t>30 метров и более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6C363D" w:rsidRDefault="006C363D" w:rsidP="00227208">
            <w:pPr>
              <w:jc w:val="center"/>
              <w:rPr>
                <w:sz w:val="22"/>
                <w:szCs w:val="22"/>
              </w:rPr>
            </w:pPr>
            <w:r w:rsidRPr="006C363D">
              <w:rPr>
                <w:sz w:val="22"/>
                <w:szCs w:val="22"/>
              </w:rPr>
              <w:t>0,90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363D" w:rsidRPr="00030561" w:rsidRDefault="006C363D" w:rsidP="00227208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При отказе КОМПАНИИ принять скважину – исправление брака за счет ИСПОЛНИТЕЛЯ</w:t>
            </w:r>
          </w:p>
        </w:tc>
      </w:tr>
      <w:tr w:rsidR="0020685C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643A3C" w:rsidRDefault="00261DA9" w:rsidP="00261D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4D5C4C" w:rsidRDefault="0020685C" w:rsidP="00B1395A">
            <w:pPr>
              <w:ind w:right="143"/>
              <w:rPr>
                <w:color w:val="000000"/>
                <w:sz w:val="22"/>
                <w:szCs w:val="22"/>
              </w:rPr>
            </w:pPr>
            <w:r w:rsidRPr="00F36728">
              <w:rPr>
                <w:rFonts w:ascii="Arial" w:hAnsi="Arial" w:cs="Arial"/>
              </w:rPr>
              <w:t>Превышение условной вертикальности скважин (зенитный угол 5 градусов) на 1 градус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85C" w:rsidRPr="004D5C4C" w:rsidRDefault="0020685C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85C" w:rsidRPr="00030561" w:rsidRDefault="0020685C" w:rsidP="00C20439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За каждый градус превышения. </w:t>
            </w:r>
            <w:r w:rsidRPr="0020685C">
              <w:rPr>
                <w:i/>
                <w:color w:val="000000"/>
                <w:sz w:val="22"/>
                <w:szCs w:val="22"/>
              </w:rPr>
              <w:t>Подтверждается геофизическим материалом.</w:t>
            </w:r>
          </w:p>
        </w:tc>
      </w:tr>
      <w:tr w:rsidR="002F0B0F" w:rsidRPr="00BC2A5C" w:rsidTr="00AC7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643A3C" w:rsidRDefault="00261DA9" w:rsidP="00261D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4D5C4C" w:rsidRDefault="002F0B0F" w:rsidP="00B1395A">
            <w:pPr>
              <w:ind w:right="143"/>
              <w:rPr>
                <w:color w:val="000000"/>
                <w:sz w:val="22"/>
                <w:szCs w:val="22"/>
              </w:rPr>
            </w:pPr>
            <w:r w:rsidRPr="004D5C4C">
              <w:rPr>
                <w:color w:val="000000"/>
                <w:sz w:val="22"/>
                <w:szCs w:val="22"/>
              </w:rPr>
              <w:t>Нарушения правил ТБ, ПБ и ЭБ, повлекшее нарушение технологического процесса.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4D5C4C" w:rsidRDefault="002F0B0F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4D5C4C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030561" w:rsidRDefault="00AC75C7" w:rsidP="00AC75C7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2F0B0F" w:rsidRPr="00BC2A5C" w:rsidTr="00AC7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643A3C" w:rsidRDefault="00261DA9" w:rsidP="00B1395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F0B0F" w:rsidP="00003872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Нарушение требований «Правил безопасности в нефтяной и газовой промышленности» или «Мероприятий по безаварийному ведению работ»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Default="002F0B0F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AC75C7" w:rsidRDefault="00AC75C7" w:rsidP="00AC75C7">
            <w:pPr>
              <w:ind w:right="122"/>
              <w:rPr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2F0B0F" w:rsidRPr="00BC2A5C" w:rsidTr="00AC7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643A3C" w:rsidRDefault="00261DA9" w:rsidP="00261D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F0B0F" w:rsidP="00122DFB">
            <w:pPr>
              <w:ind w:right="143"/>
              <w:rPr>
                <w:color w:val="000000"/>
                <w:sz w:val="22"/>
                <w:szCs w:val="22"/>
              </w:rPr>
            </w:pPr>
            <w:r w:rsidRPr="00BC2A5C">
              <w:rPr>
                <w:color w:val="000000"/>
                <w:sz w:val="22"/>
                <w:szCs w:val="22"/>
              </w:rPr>
              <w:t xml:space="preserve">Неисполнение письменных распоряжений </w:t>
            </w:r>
            <w:r w:rsidR="00122DFB">
              <w:rPr>
                <w:color w:val="000000"/>
                <w:sz w:val="22"/>
                <w:szCs w:val="22"/>
              </w:rPr>
              <w:t>представителя Заказчика</w:t>
            </w:r>
            <w:r w:rsidR="00C07D1F">
              <w:rPr>
                <w:color w:val="000000"/>
                <w:sz w:val="22"/>
                <w:szCs w:val="22"/>
              </w:rPr>
              <w:t xml:space="preserve"> в </w:t>
            </w:r>
            <w:proofErr w:type="gramStart"/>
            <w:r w:rsidR="00C07D1F">
              <w:rPr>
                <w:color w:val="000000"/>
                <w:sz w:val="22"/>
                <w:szCs w:val="22"/>
              </w:rPr>
              <w:t>рамках</w:t>
            </w:r>
            <w:proofErr w:type="gramEnd"/>
            <w:r w:rsidR="00C07D1F">
              <w:rPr>
                <w:color w:val="000000"/>
                <w:sz w:val="22"/>
                <w:szCs w:val="22"/>
              </w:rPr>
              <w:t xml:space="preserve"> условий</w:t>
            </w:r>
            <w:r w:rsidR="00AC75C7">
              <w:rPr>
                <w:color w:val="000000"/>
                <w:sz w:val="22"/>
                <w:szCs w:val="22"/>
              </w:rPr>
              <w:t xml:space="preserve"> Договора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F0B0F" w:rsidP="00A56463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AC75C7" w:rsidRDefault="00AC75C7" w:rsidP="00AC75C7">
            <w:pPr>
              <w:ind w:right="122"/>
              <w:rPr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61DA9" w:rsidP="00E25646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F0B0F" w:rsidP="00DB3B22">
            <w:pPr>
              <w:ind w:right="143"/>
              <w:rPr>
                <w:b/>
                <w:i/>
                <w:color w:val="000000"/>
                <w:sz w:val="22"/>
                <w:szCs w:val="22"/>
              </w:rPr>
            </w:pPr>
            <w:r w:rsidRPr="00BC2A5C">
              <w:rPr>
                <w:b/>
                <w:i/>
                <w:color w:val="000000"/>
                <w:sz w:val="22"/>
                <w:szCs w:val="22"/>
              </w:rPr>
              <w:t>Экологические нарушения: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F0B0F" w:rsidP="00B1395A">
            <w:pPr>
              <w:ind w:right="15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030561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61DA9" w:rsidP="00E256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2F0B0F" w:rsidRPr="00BC2A5C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BC2A5C" w:rsidRDefault="002F0B0F" w:rsidP="005E4C2B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BC2A5C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</w:t>
            </w:r>
            <w:r>
              <w:rPr>
                <w:color w:val="000000"/>
                <w:sz w:val="22"/>
                <w:szCs w:val="22"/>
              </w:rPr>
              <w:t>делами техническими жидкостями и</w:t>
            </w:r>
            <w:r w:rsidRPr="00BC2A5C">
              <w:rPr>
                <w:color w:val="000000"/>
                <w:sz w:val="22"/>
                <w:szCs w:val="22"/>
              </w:rPr>
              <w:t xml:space="preserve"> жидкими бытовыми стоками</w:t>
            </w:r>
            <w:r>
              <w:rPr>
                <w:color w:val="000000"/>
                <w:sz w:val="22"/>
                <w:szCs w:val="22"/>
              </w:rPr>
              <w:t xml:space="preserve"> и т.д.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F0B0F" w:rsidP="00B1395A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  <w:r w:rsidR="00AC75C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030561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C2A5C" w:rsidRDefault="00261DA9" w:rsidP="00E256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2F0B0F" w:rsidRPr="00BC2A5C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BC2A5C" w:rsidRDefault="002F0B0F" w:rsidP="00B1395A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166816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твердыми отходами, например, металлоломом, твердыми техническими и бытовыми отходами и т.д.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B323F5" w:rsidRDefault="002F0B0F" w:rsidP="001B7568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  <w:r w:rsidR="00AC75C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030561" w:rsidRDefault="002F0B0F" w:rsidP="00030561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2F0B0F" w:rsidRPr="00BC2A5C" w:rsidTr="005E4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643A3C" w:rsidRDefault="002F0B0F" w:rsidP="00261D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43A3C">
              <w:rPr>
                <w:b/>
                <w:i/>
                <w:color w:val="000000"/>
                <w:sz w:val="22"/>
                <w:szCs w:val="22"/>
                <w:lang w:val="en-US"/>
              </w:rPr>
              <w:t>1</w:t>
            </w:r>
            <w:r w:rsidR="00261DA9">
              <w:rPr>
                <w:b/>
                <w:i/>
                <w:color w:val="000000"/>
                <w:sz w:val="22"/>
                <w:szCs w:val="22"/>
              </w:rPr>
              <w:t>4</w:t>
            </w:r>
            <w:r w:rsidR="00643A3C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060FE8" w:rsidRDefault="002F0B0F" w:rsidP="002B3D54">
            <w:pPr>
              <w:rPr>
                <w:sz w:val="22"/>
                <w:szCs w:val="22"/>
              </w:rPr>
            </w:pPr>
            <w:r w:rsidRPr="00060FE8">
              <w:rPr>
                <w:sz w:val="22"/>
                <w:szCs w:val="22"/>
              </w:rPr>
              <w:t xml:space="preserve">Несоблюдение интервала ГНО указанного в </w:t>
            </w:r>
            <w:proofErr w:type="spellStart"/>
            <w:proofErr w:type="gramStart"/>
            <w:r w:rsidRPr="00060FE8">
              <w:rPr>
                <w:sz w:val="22"/>
                <w:szCs w:val="22"/>
              </w:rPr>
              <w:t>план-программе</w:t>
            </w:r>
            <w:proofErr w:type="spellEnd"/>
            <w:proofErr w:type="gramEnd"/>
            <w:r w:rsidRPr="00060FE8">
              <w:rPr>
                <w:sz w:val="22"/>
                <w:szCs w:val="22"/>
              </w:rPr>
              <w:t xml:space="preserve"> согласно требований ГРП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B0F" w:rsidRPr="00060FE8" w:rsidRDefault="002F0B0F" w:rsidP="00060FE8">
            <w:pPr>
              <w:jc w:val="center"/>
              <w:rPr>
                <w:sz w:val="22"/>
                <w:szCs w:val="22"/>
              </w:rPr>
            </w:pPr>
            <w:r w:rsidRPr="00060FE8">
              <w:rPr>
                <w:sz w:val="22"/>
                <w:szCs w:val="22"/>
              </w:rPr>
              <w:t>0,9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0F" w:rsidRPr="004806A6" w:rsidRDefault="002F0B0F" w:rsidP="002B3D54">
            <w:pPr>
              <w:rPr>
                <w:i/>
                <w:sz w:val="22"/>
                <w:szCs w:val="22"/>
              </w:rPr>
            </w:pPr>
            <w:r w:rsidRPr="004806A6">
              <w:rPr>
                <w:i/>
                <w:sz w:val="22"/>
                <w:szCs w:val="22"/>
              </w:rPr>
              <w:t>За каждый интервал на указанные группы пластов</w:t>
            </w:r>
          </w:p>
        </w:tc>
      </w:tr>
      <w:tr w:rsidR="005E4C2B" w:rsidRPr="00BC2A5C" w:rsidTr="002D7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4C2B" w:rsidRPr="00BF6D02" w:rsidRDefault="002D7D45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>15</w:t>
            </w:r>
            <w:r w:rsidR="00643A3C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C2B" w:rsidRDefault="005E4C2B" w:rsidP="00122DFB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991E8B">
              <w:rPr>
                <w:color w:val="000000"/>
                <w:sz w:val="22"/>
                <w:szCs w:val="22"/>
              </w:rPr>
              <w:t>Отсутствие передачи данных MWD/LWD в соответствии с утвержденным набором параметров на АПК (ЛПО Удаленный мониторинг бурения), в случае если снятие данных предусмотрено программой работ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4C2B" w:rsidRDefault="005E4C2B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4C2B" w:rsidRPr="00C47282" w:rsidRDefault="005E4C2B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2D7D45" w:rsidRPr="00BC2A5C" w:rsidTr="002D7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Default="002D7D45" w:rsidP="002D7D4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16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991E8B" w:rsidRDefault="002D7D45" w:rsidP="00AC75C7">
            <w:pPr>
              <w:ind w:right="143"/>
              <w:rPr>
                <w:color w:val="000000"/>
                <w:sz w:val="22"/>
                <w:szCs w:val="22"/>
              </w:rPr>
            </w:pPr>
            <w:r w:rsidRPr="002D7D45">
              <w:rPr>
                <w:color w:val="000000"/>
                <w:sz w:val="22"/>
                <w:szCs w:val="22"/>
              </w:rPr>
              <w:t xml:space="preserve">Отсутствие контроля/руководства представителем </w:t>
            </w:r>
            <w:r w:rsidR="00AC75C7">
              <w:rPr>
                <w:color w:val="000000"/>
                <w:sz w:val="22"/>
                <w:szCs w:val="22"/>
              </w:rPr>
              <w:t>Исполнителя</w:t>
            </w:r>
            <w:r w:rsidRPr="002D7D45">
              <w:rPr>
                <w:color w:val="000000"/>
                <w:sz w:val="22"/>
                <w:szCs w:val="22"/>
              </w:rPr>
              <w:t xml:space="preserve"> за сборкой КНБК</w:t>
            </w:r>
            <w:r w:rsidR="00AC75C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Default="002D7D45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C47282" w:rsidRDefault="002D7D45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2D7D45" w:rsidRPr="00BC2A5C" w:rsidTr="002D7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Default="002D7D45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17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2D7D45" w:rsidRDefault="002D7D45" w:rsidP="002D7D45">
            <w:pPr>
              <w:ind w:right="143"/>
              <w:rPr>
                <w:color w:val="000000"/>
                <w:sz w:val="22"/>
                <w:szCs w:val="22"/>
              </w:rPr>
            </w:pPr>
            <w:r w:rsidRPr="002D7D45">
              <w:rPr>
                <w:color w:val="000000"/>
                <w:sz w:val="22"/>
                <w:szCs w:val="22"/>
              </w:rPr>
              <w:t xml:space="preserve">Не проведение испытания 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2D7D45">
              <w:rPr>
                <w:color w:val="000000"/>
                <w:sz w:val="22"/>
                <w:szCs w:val="22"/>
              </w:rPr>
              <w:t>ЗД и замера люфтов перед спуском в скважину с занесением результатов испытания в вахтовый журнал.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Default="002D7D45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030561" w:rsidRDefault="002D7D45" w:rsidP="002B3D54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030561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2D7D45" w:rsidRPr="00BC2A5C" w:rsidTr="002D7D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Default="002D7D45" w:rsidP="002B3D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2D7D45" w:rsidRDefault="002D7D45" w:rsidP="002D7D45">
            <w:pPr>
              <w:ind w:right="143"/>
              <w:rPr>
                <w:color w:val="000000"/>
                <w:sz w:val="22"/>
                <w:szCs w:val="22"/>
              </w:rPr>
            </w:pPr>
            <w:r w:rsidRPr="00C90FCD">
              <w:rPr>
                <w:sz w:val="22"/>
                <w:szCs w:val="22"/>
              </w:rPr>
              <w:t>Отсутствие запасного комплекта оборудования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Default="002D7D45" w:rsidP="002B3D54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AC75C7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7D45" w:rsidRPr="00030561" w:rsidRDefault="002D7D45" w:rsidP="00AC75C7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2D7D45">
              <w:rPr>
                <w:i/>
                <w:color w:val="000000"/>
                <w:sz w:val="22"/>
                <w:szCs w:val="22"/>
              </w:rPr>
              <w:t xml:space="preserve">За каждые сутки </w:t>
            </w:r>
            <w:r w:rsidR="00AC75C7">
              <w:rPr>
                <w:i/>
                <w:color w:val="000000"/>
                <w:sz w:val="22"/>
                <w:szCs w:val="22"/>
              </w:rPr>
              <w:t>ожидания завоза запасного оборудования</w:t>
            </w:r>
          </w:p>
        </w:tc>
      </w:tr>
    </w:tbl>
    <w:p w:rsidR="005E4C2B" w:rsidRPr="00A8553A" w:rsidRDefault="005E4C2B" w:rsidP="005E4C2B">
      <w:pPr>
        <w:spacing w:before="120" w:after="120"/>
        <w:ind w:firstLine="567"/>
        <w:rPr>
          <w:sz w:val="24"/>
          <w:szCs w:val="24"/>
        </w:rPr>
      </w:pPr>
      <w:r w:rsidRPr="00A8553A">
        <w:rPr>
          <w:sz w:val="24"/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</w:t>
      </w:r>
      <w:r w:rsidR="00261DA9">
        <w:rPr>
          <w:sz w:val="24"/>
          <w:szCs w:val="24"/>
        </w:rPr>
        <w:t xml:space="preserve"> либо этап/секцию</w:t>
      </w:r>
      <w:r w:rsidRPr="00A8553A">
        <w:rPr>
          <w:sz w:val="24"/>
          <w:szCs w:val="24"/>
        </w:rPr>
        <w:t xml:space="preserve"> по формуле:</w:t>
      </w:r>
    </w:p>
    <w:p w:rsidR="005E4C2B" w:rsidRPr="00A8553A" w:rsidRDefault="002D7D45" w:rsidP="005E4C2B">
      <w:pPr>
        <w:spacing w:after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В= С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(1 – </w:t>
      </w:r>
      <w:proofErr w:type="spellStart"/>
      <w:r>
        <w:rPr>
          <w:sz w:val="24"/>
          <w:szCs w:val="24"/>
        </w:rPr>
        <w:t>Кк</w:t>
      </w:r>
      <w:proofErr w:type="spellEnd"/>
      <w:r w:rsidR="005E4C2B" w:rsidRPr="00A8553A">
        <w:rPr>
          <w:sz w:val="24"/>
          <w:szCs w:val="24"/>
        </w:rPr>
        <w:t>),   где:</w:t>
      </w:r>
    </w:p>
    <w:p w:rsidR="005E4C2B" w:rsidRPr="00A8553A" w:rsidRDefault="005E4C2B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proofErr w:type="gramStart"/>
      <w:r w:rsidRPr="00A8553A">
        <w:rPr>
          <w:sz w:val="24"/>
          <w:szCs w:val="24"/>
        </w:rPr>
        <w:t>В</w:t>
      </w:r>
      <w:proofErr w:type="gramEnd"/>
      <w:r w:rsidRPr="00A8553A">
        <w:rPr>
          <w:sz w:val="24"/>
          <w:szCs w:val="24"/>
        </w:rPr>
        <w:t xml:space="preserve"> - </w:t>
      </w:r>
      <w:r w:rsidRPr="00A8553A">
        <w:rPr>
          <w:sz w:val="24"/>
          <w:szCs w:val="24"/>
        </w:rPr>
        <w:tab/>
        <w:t>сумма вычета;</w:t>
      </w:r>
      <w:r w:rsidRPr="00A8553A">
        <w:rPr>
          <w:sz w:val="24"/>
          <w:szCs w:val="24"/>
        </w:rPr>
        <w:tab/>
      </w:r>
      <w:r w:rsidRPr="00A8553A">
        <w:rPr>
          <w:sz w:val="24"/>
          <w:szCs w:val="24"/>
        </w:rPr>
        <w:tab/>
      </w:r>
    </w:p>
    <w:p w:rsidR="005E4C2B" w:rsidRPr="00A8553A" w:rsidRDefault="005E4C2B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A8553A">
        <w:rPr>
          <w:sz w:val="24"/>
          <w:szCs w:val="24"/>
        </w:rPr>
        <w:t xml:space="preserve">С - </w:t>
      </w:r>
      <w:r w:rsidRPr="00A8553A">
        <w:rPr>
          <w:sz w:val="24"/>
          <w:szCs w:val="24"/>
        </w:rPr>
        <w:tab/>
        <w:t xml:space="preserve">стоимость </w:t>
      </w:r>
      <w:r w:rsidR="005A4762" w:rsidRPr="00A8553A">
        <w:rPr>
          <w:sz w:val="24"/>
          <w:szCs w:val="24"/>
        </w:rPr>
        <w:t>УСЛУГ</w:t>
      </w:r>
      <w:r w:rsidR="009C75E9">
        <w:rPr>
          <w:sz w:val="24"/>
          <w:szCs w:val="24"/>
        </w:rPr>
        <w:t xml:space="preserve"> за отчетный период</w:t>
      </w:r>
      <w:r w:rsidR="00261DA9">
        <w:rPr>
          <w:sz w:val="24"/>
          <w:szCs w:val="24"/>
        </w:rPr>
        <w:t xml:space="preserve"> либо этап/секцию</w:t>
      </w:r>
      <w:r w:rsidRPr="00A8553A">
        <w:rPr>
          <w:sz w:val="24"/>
          <w:szCs w:val="24"/>
        </w:rPr>
        <w:t xml:space="preserve"> (без учета стоимости возмещаемых расходов, ставки мобилизации и демобилизации);</w:t>
      </w:r>
    </w:p>
    <w:p w:rsidR="005E4C2B" w:rsidRPr="00A8553A" w:rsidRDefault="002D7D45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proofErr w:type="spellStart"/>
      <w:r>
        <w:rPr>
          <w:sz w:val="24"/>
          <w:szCs w:val="24"/>
        </w:rPr>
        <w:t>Кк</w:t>
      </w:r>
      <w:proofErr w:type="spellEnd"/>
      <w:r w:rsidR="005E4C2B" w:rsidRPr="00A8553A">
        <w:rPr>
          <w:sz w:val="24"/>
          <w:szCs w:val="24"/>
        </w:rPr>
        <w:t xml:space="preserve"> - </w:t>
      </w:r>
      <w:r w:rsidR="005E4C2B" w:rsidRPr="00A8553A">
        <w:rPr>
          <w:sz w:val="24"/>
          <w:szCs w:val="24"/>
        </w:rPr>
        <w:tab/>
        <w:t>коэффициент качества;</w:t>
      </w:r>
    </w:p>
    <w:p w:rsidR="005E4C2B" w:rsidRPr="00A8553A" w:rsidRDefault="005E4C2B" w:rsidP="005E4C2B">
      <w:pPr>
        <w:spacing w:after="120"/>
        <w:ind w:firstLine="567"/>
        <w:rPr>
          <w:sz w:val="24"/>
          <w:szCs w:val="24"/>
        </w:rPr>
      </w:pPr>
      <w:r w:rsidRPr="00A8553A">
        <w:rPr>
          <w:sz w:val="24"/>
          <w:szCs w:val="24"/>
        </w:rPr>
        <w:t>Примечание:</w:t>
      </w:r>
    </w:p>
    <w:p w:rsidR="005E4C2B" w:rsidRPr="00A8553A" w:rsidRDefault="005E4C2B" w:rsidP="005E4C2B">
      <w:pPr>
        <w:spacing w:after="120"/>
        <w:ind w:firstLine="567"/>
        <w:rPr>
          <w:sz w:val="24"/>
          <w:szCs w:val="24"/>
        </w:rPr>
      </w:pPr>
      <w:r w:rsidRPr="00A8553A">
        <w:rPr>
          <w:sz w:val="24"/>
          <w:szCs w:val="24"/>
        </w:rPr>
        <w:t>При отклонении по нескольким позициям коэффициент качества определяется:</w:t>
      </w:r>
    </w:p>
    <w:p w:rsidR="005E4C2B" w:rsidRPr="00A8553A" w:rsidRDefault="005E4C2B" w:rsidP="005E4C2B">
      <w:pPr>
        <w:spacing w:after="120"/>
        <w:ind w:firstLine="567"/>
        <w:rPr>
          <w:sz w:val="24"/>
          <w:szCs w:val="24"/>
        </w:rPr>
      </w:pPr>
      <w:r w:rsidRPr="00A8553A">
        <w:rPr>
          <w:sz w:val="24"/>
          <w:szCs w:val="24"/>
        </w:rPr>
        <w:t>Кк=К1хК2…..К</w:t>
      </w:r>
      <w:proofErr w:type="gramStart"/>
      <w:r w:rsidRPr="00A8553A">
        <w:rPr>
          <w:sz w:val="24"/>
          <w:szCs w:val="24"/>
        </w:rPr>
        <w:t>N</w:t>
      </w:r>
      <w:proofErr w:type="gramEnd"/>
      <w:r w:rsidRPr="00A8553A">
        <w:rPr>
          <w:sz w:val="24"/>
          <w:szCs w:val="24"/>
        </w:rPr>
        <w:t>,  где:</w:t>
      </w:r>
    </w:p>
    <w:p w:rsidR="005E4C2B" w:rsidRPr="00A8553A" w:rsidRDefault="005E4C2B" w:rsidP="005E4C2B">
      <w:pPr>
        <w:spacing w:after="120"/>
        <w:ind w:firstLine="567"/>
        <w:rPr>
          <w:sz w:val="24"/>
          <w:szCs w:val="24"/>
        </w:rPr>
      </w:pPr>
      <w:r w:rsidRPr="00A8553A">
        <w:rPr>
          <w:sz w:val="24"/>
          <w:szCs w:val="24"/>
        </w:rPr>
        <w:t>К</w:t>
      </w:r>
      <w:proofErr w:type="gramStart"/>
      <w:r w:rsidRPr="00A8553A">
        <w:rPr>
          <w:sz w:val="24"/>
          <w:szCs w:val="24"/>
        </w:rPr>
        <w:t>N</w:t>
      </w:r>
      <w:proofErr w:type="gramEnd"/>
      <w:r w:rsidRPr="00A8553A">
        <w:rPr>
          <w:sz w:val="24"/>
          <w:szCs w:val="24"/>
        </w:rPr>
        <w:t xml:space="preserve"> - коэффициент качества по отдельной позиции. </w:t>
      </w:r>
    </w:p>
    <w:p w:rsidR="005E4C2B" w:rsidRPr="00A8553A" w:rsidRDefault="005E4C2B" w:rsidP="005E4C2B">
      <w:pPr>
        <w:spacing w:after="120"/>
        <w:ind w:firstLine="567"/>
        <w:rPr>
          <w:sz w:val="24"/>
          <w:szCs w:val="24"/>
        </w:rPr>
      </w:pPr>
      <w:r w:rsidRPr="00A8553A">
        <w:rPr>
          <w:sz w:val="24"/>
          <w:szCs w:val="24"/>
        </w:rPr>
        <w:t xml:space="preserve">Шкала оценки качества применяется в </w:t>
      </w:r>
      <w:proofErr w:type="gramStart"/>
      <w:r w:rsidRPr="00A8553A">
        <w:rPr>
          <w:sz w:val="24"/>
          <w:szCs w:val="24"/>
        </w:rPr>
        <w:t>каждом</w:t>
      </w:r>
      <w:proofErr w:type="gramEnd"/>
      <w:r w:rsidRPr="00A8553A">
        <w:rPr>
          <w:sz w:val="24"/>
          <w:szCs w:val="24"/>
        </w:rPr>
        <w:t xml:space="preserve"> отчётном периоде, в котором произошло нарушение.</w:t>
      </w:r>
    </w:p>
    <w:p w:rsidR="005E4C2B" w:rsidRPr="00AD21B4" w:rsidRDefault="005E4C2B" w:rsidP="005E4C2B">
      <w:pPr>
        <w:ind w:firstLine="567"/>
        <w:jc w:val="both"/>
        <w:rPr>
          <w:sz w:val="24"/>
          <w:szCs w:val="24"/>
        </w:rPr>
      </w:pPr>
      <w:r w:rsidRPr="00AD21B4">
        <w:rPr>
          <w:sz w:val="24"/>
          <w:szCs w:val="24"/>
        </w:rPr>
        <w:t xml:space="preserve">Все отклонения и нарушения </w:t>
      </w:r>
      <w:proofErr w:type="gramStart"/>
      <w:r w:rsidRPr="00AD21B4">
        <w:rPr>
          <w:sz w:val="24"/>
          <w:szCs w:val="24"/>
        </w:rPr>
        <w:t>оформляются двухсторонним первичным актом и подписываются</w:t>
      </w:r>
      <w:proofErr w:type="gramEnd"/>
      <w:r w:rsidRPr="00AD21B4">
        <w:rPr>
          <w:sz w:val="24"/>
          <w:szCs w:val="24"/>
        </w:rPr>
        <w:t xml:space="preserve"> представителем ИСПОЛНИТЕЛЯ и </w:t>
      </w:r>
      <w:r w:rsidR="009C75E9">
        <w:rPr>
          <w:sz w:val="24"/>
          <w:szCs w:val="24"/>
        </w:rPr>
        <w:t>представителем ЗАКАЗЧИКА</w:t>
      </w:r>
      <w:r w:rsidRPr="00AD21B4">
        <w:rPr>
          <w:sz w:val="24"/>
          <w:szCs w:val="24"/>
        </w:rPr>
        <w:t xml:space="preserve">. Отказ от подписи не допускается; несогласие с положениями указанными в </w:t>
      </w:r>
      <w:proofErr w:type="gramStart"/>
      <w:r w:rsidRPr="00AD21B4">
        <w:rPr>
          <w:sz w:val="24"/>
          <w:szCs w:val="24"/>
        </w:rPr>
        <w:t>акте</w:t>
      </w:r>
      <w:proofErr w:type="gramEnd"/>
      <w:r w:rsidRPr="00AD21B4">
        <w:rPr>
          <w:sz w:val="24"/>
          <w:szCs w:val="24"/>
        </w:rPr>
        <w:t xml:space="preserve"> оформляются приложением "об особом мнении" и прикладываются к акту.</w:t>
      </w:r>
    </w:p>
    <w:tbl>
      <w:tblPr>
        <w:tblW w:w="5334" w:type="pct"/>
        <w:tblInd w:w="-34" w:type="dxa"/>
        <w:tblLayout w:type="fixed"/>
        <w:tblLook w:val="01E0"/>
      </w:tblPr>
      <w:tblGrid>
        <w:gridCol w:w="7710"/>
        <w:gridCol w:w="8064"/>
      </w:tblGrid>
      <w:tr w:rsidR="000001AB" w:rsidRPr="00126E66" w:rsidTr="002B3D54">
        <w:tc>
          <w:tcPr>
            <w:tcW w:w="2444" w:type="pct"/>
          </w:tcPr>
          <w:p w:rsidR="000001AB" w:rsidRPr="00126E66" w:rsidRDefault="000001AB" w:rsidP="002B3D54">
            <w:pPr>
              <w:pStyle w:val="14"/>
              <w:keepLines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</w:p>
          <w:p w:rsidR="000001AB" w:rsidRPr="00126E66" w:rsidRDefault="000001AB" w:rsidP="002B3D54">
            <w:pPr>
              <w:pStyle w:val="14"/>
              <w:keepLines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t>ОТ ИСПОЛНИТЕЛЯ</w:t>
            </w:r>
          </w:p>
        </w:tc>
        <w:tc>
          <w:tcPr>
            <w:tcW w:w="2556" w:type="pct"/>
          </w:tcPr>
          <w:p w:rsidR="000001AB" w:rsidRPr="00126E66" w:rsidRDefault="000001AB" w:rsidP="002B3D54">
            <w:pPr>
              <w:pStyle w:val="14"/>
              <w:keepLines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</w:p>
          <w:p w:rsidR="000001AB" w:rsidRPr="00126E66" w:rsidRDefault="000001AB" w:rsidP="00281BE9">
            <w:pPr>
              <w:pStyle w:val="14"/>
              <w:keepLines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ОТ </w:t>
            </w:r>
            <w:r w:rsidR="00281BE9">
              <w:rPr>
                <w:rFonts w:ascii="Arial" w:hAnsi="Arial" w:cs="Arial"/>
                <w:color w:val="000000"/>
                <w:highlight w:val="lightGray"/>
                <w:lang w:val="ru-RU"/>
              </w:rPr>
              <w:t>ЗАКАЗЧИКА</w:t>
            </w:r>
          </w:p>
        </w:tc>
      </w:tr>
      <w:tr w:rsidR="000001AB" w:rsidRPr="00126E66" w:rsidTr="002B3D54">
        <w:tc>
          <w:tcPr>
            <w:tcW w:w="2444" w:type="pct"/>
          </w:tcPr>
          <w:p w:rsidR="00281BE9" w:rsidRDefault="00E100E9" w:rsidP="00281BE9">
            <w:pPr>
              <w:pStyle w:val="14"/>
              <w:keepLines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26E66">
              <w:rPr>
                <w:rFonts w:ascii="Arial" w:hAnsi="Arial" w:cs="Arial"/>
                <w:color w:val="000000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0001AB" w:rsidRPr="00281BE9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="000001AB" w:rsidRPr="00126E66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="000001AB" w:rsidRPr="00281BE9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 w:rsidRPr="00126E66">
              <w:rPr>
                <w:rFonts w:ascii="Arial" w:hAnsi="Arial" w:cs="Arial"/>
                <w:color w:val="000000"/>
                <w:highlight w:val="lightGray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</w:rPr>
              <w:fldChar w:fldCharType="separate"/>
            </w:r>
            <w:r w:rsidR="000001AB" w:rsidRPr="00281BE9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Ф.И.О:</w:t>
            </w:r>
            <w:r w:rsidRPr="00126E66">
              <w:rPr>
                <w:rFonts w:ascii="Arial" w:hAnsi="Arial" w:cs="Arial"/>
                <w:color w:val="000000"/>
                <w:highlight w:val="lightGray"/>
              </w:rPr>
              <w:fldChar w:fldCharType="end"/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0001AB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0001AB" w:rsidRPr="00126E66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="000001AB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  <w:p w:rsidR="00281BE9" w:rsidRPr="00126E66" w:rsidRDefault="00E100E9" w:rsidP="00281BE9">
            <w:pPr>
              <w:pStyle w:val="14"/>
              <w:keepLines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281BE9" w:rsidRPr="00126E66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Должность: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281BE9" w:rsidRPr="00126E66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  <w:p w:rsidR="000001AB" w:rsidRPr="00126E66" w:rsidRDefault="00E100E9" w:rsidP="00281BE9">
            <w:pPr>
              <w:pStyle w:val="14"/>
              <w:keepLines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281BE9" w:rsidRPr="00126E66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Подпись: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t>_______________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</w:p>
        </w:tc>
        <w:tc>
          <w:tcPr>
            <w:tcW w:w="2556" w:type="pct"/>
          </w:tcPr>
          <w:p w:rsidR="000001AB" w:rsidRDefault="00E100E9" w:rsidP="002B3D54">
            <w:pPr>
              <w:pStyle w:val="14"/>
              <w:keepLines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0001AB" w:rsidRPr="00126E66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0001AB" w:rsidRPr="00126E66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Ф.И.О: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0001AB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0001AB" w:rsidRPr="00126E66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________________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="000001AB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  <w:p w:rsidR="00281BE9" w:rsidRPr="00126E66" w:rsidRDefault="00E100E9" w:rsidP="00281BE9">
            <w:pPr>
              <w:pStyle w:val="14"/>
              <w:keepLines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281BE9" w:rsidRPr="00126E66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Должность: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281BE9" w:rsidRPr="00126E66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  <w:p w:rsidR="00281BE9" w:rsidRPr="00126E66" w:rsidRDefault="00E100E9" w:rsidP="00281BE9">
            <w:pPr>
              <w:pStyle w:val="14"/>
              <w:keepLines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281BE9" w:rsidRPr="00126E66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Подпись: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281BE9"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t>_______________</w:t>
            </w:r>
            <w:r w:rsidRPr="00126E6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</w:p>
        </w:tc>
      </w:tr>
    </w:tbl>
    <w:p w:rsidR="00DB662B" w:rsidRPr="00BC2A5C" w:rsidRDefault="00DB662B" w:rsidP="002D7D45">
      <w:pPr>
        <w:rPr>
          <w:color w:val="000000"/>
          <w:sz w:val="22"/>
          <w:szCs w:val="22"/>
        </w:rPr>
      </w:pPr>
    </w:p>
    <w:sectPr w:rsidR="00DB662B" w:rsidRPr="00BC2A5C" w:rsidSect="000001AB">
      <w:headerReference w:type="default" r:id="rId8"/>
      <w:pgSz w:w="16838" w:h="11906" w:orient="landscape"/>
      <w:pgMar w:top="-284" w:right="1134" w:bottom="426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922" w:rsidRDefault="006F0922">
      <w:r>
        <w:separator/>
      </w:r>
    </w:p>
  </w:endnote>
  <w:endnote w:type="continuationSeparator" w:id="1">
    <w:p w:rsidR="006F0922" w:rsidRDefault="006F0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922" w:rsidRDefault="006F0922">
      <w:r>
        <w:separator/>
      </w:r>
    </w:p>
  </w:footnote>
  <w:footnote w:type="continuationSeparator" w:id="1">
    <w:p w:rsidR="006F0922" w:rsidRDefault="006F0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D90" w:rsidRDefault="003B5D90">
    <w:pPr>
      <w:pStyle w:val="a5"/>
    </w:pPr>
  </w:p>
  <w:p w:rsidR="003B5D90" w:rsidRDefault="003B5D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34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BE5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A096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9BAD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4C1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3E57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0A13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4ED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E707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34DB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2A2ED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4">
    <w:nsid w:val="68C80307"/>
    <w:multiLevelType w:val="hybridMultilevel"/>
    <w:tmpl w:val="B056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C30C8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715C34EA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7AA5694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7"/>
  </w:num>
  <w:num w:numId="4">
    <w:abstractNumId w:val="16"/>
  </w:num>
  <w:num w:numId="5">
    <w:abstractNumId w:val="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0"/>
  </w:num>
  <w:num w:numId="19">
    <w:abstractNumId w:val="18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BBB"/>
    <w:rsid w:val="000001AB"/>
    <w:rsid w:val="00003872"/>
    <w:rsid w:val="00024349"/>
    <w:rsid w:val="00027EB9"/>
    <w:rsid w:val="00030561"/>
    <w:rsid w:val="00032DEF"/>
    <w:rsid w:val="00041184"/>
    <w:rsid w:val="00041C83"/>
    <w:rsid w:val="00054BD1"/>
    <w:rsid w:val="00054BE6"/>
    <w:rsid w:val="00060FE8"/>
    <w:rsid w:val="00063E4C"/>
    <w:rsid w:val="00070ADC"/>
    <w:rsid w:val="000A132F"/>
    <w:rsid w:val="000B049A"/>
    <w:rsid w:val="000B3FD9"/>
    <w:rsid w:val="000D4E6F"/>
    <w:rsid w:val="000D7919"/>
    <w:rsid w:val="000E3294"/>
    <w:rsid w:val="00122DFB"/>
    <w:rsid w:val="00130453"/>
    <w:rsid w:val="00132A15"/>
    <w:rsid w:val="00136A50"/>
    <w:rsid w:val="0014036A"/>
    <w:rsid w:val="00150EDE"/>
    <w:rsid w:val="00166816"/>
    <w:rsid w:val="00167482"/>
    <w:rsid w:val="001B2476"/>
    <w:rsid w:val="001B25B8"/>
    <w:rsid w:val="001B5082"/>
    <w:rsid w:val="001B681C"/>
    <w:rsid w:val="001B7568"/>
    <w:rsid w:val="001B7D97"/>
    <w:rsid w:val="001C473C"/>
    <w:rsid w:val="001D49DB"/>
    <w:rsid w:val="001D5AA1"/>
    <w:rsid w:val="001D6A36"/>
    <w:rsid w:val="001F12B6"/>
    <w:rsid w:val="0020443A"/>
    <w:rsid w:val="0020685C"/>
    <w:rsid w:val="002072DC"/>
    <w:rsid w:val="002150EE"/>
    <w:rsid w:val="00227208"/>
    <w:rsid w:val="002337F0"/>
    <w:rsid w:val="00236FDA"/>
    <w:rsid w:val="002424AC"/>
    <w:rsid w:val="00261DA9"/>
    <w:rsid w:val="00264F0B"/>
    <w:rsid w:val="00280A86"/>
    <w:rsid w:val="00281BE9"/>
    <w:rsid w:val="0029245C"/>
    <w:rsid w:val="002B1FC7"/>
    <w:rsid w:val="002B3D54"/>
    <w:rsid w:val="002C60A1"/>
    <w:rsid w:val="002D7D45"/>
    <w:rsid w:val="002F084E"/>
    <w:rsid w:val="002F0B0F"/>
    <w:rsid w:val="002F266D"/>
    <w:rsid w:val="002F3302"/>
    <w:rsid w:val="002F3C20"/>
    <w:rsid w:val="002F5223"/>
    <w:rsid w:val="002F5AF4"/>
    <w:rsid w:val="00312ABD"/>
    <w:rsid w:val="003850EE"/>
    <w:rsid w:val="003B0F3E"/>
    <w:rsid w:val="003B1452"/>
    <w:rsid w:val="003B3942"/>
    <w:rsid w:val="003B5D90"/>
    <w:rsid w:val="003C4165"/>
    <w:rsid w:val="003D54A1"/>
    <w:rsid w:val="00414F9C"/>
    <w:rsid w:val="00440900"/>
    <w:rsid w:val="00447041"/>
    <w:rsid w:val="00460769"/>
    <w:rsid w:val="004800B8"/>
    <w:rsid w:val="004806A6"/>
    <w:rsid w:val="00491B08"/>
    <w:rsid w:val="004A4976"/>
    <w:rsid w:val="004A61E5"/>
    <w:rsid w:val="004C059D"/>
    <w:rsid w:val="004C79D8"/>
    <w:rsid w:val="004D2AB1"/>
    <w:rsid w:val="004D5C4C"/>
    <w:rsid w:val="00502180"/>
    <w:rsid w:val="00524A1A"/>
    <w:rsid w:val="00543EC3"/>
    <w:rsid w:val="005605A3"/>
    <w:rsid w:val="00562FCF"/>
    <w:rsid w:val="0058683B"/>
    <w:rsid w:val="005A4762"/>
    <w:rsid w:val="005B555B"/>
    <w:rsid w:val="005C168B"/>
    <w:rsid w:val="005C50ED"/>
    <w:rsid w:val="005D1094"/>
    <w:rsid w:val="005E4C2B"/>
    <w:rsid w:val="005E72EC"/>
    <w:rsid w:val="005F4DCE"/>
    <w:rsid w:val="00604A55"/>
    <w:rsid w:val="00607543"/>
    <w:rsid w:val="00612A2E"/>
    <w:rsid w:val="00630813"/>
    <w:rsid w:val="00630B7C"/>
    <w:rsid w:val="00643A3C"/>
    <w:rsid w:val="00647059"/>
    <w:rsid w:val="006643D0"/>
    <w:rsid w:val="006718BF"/>
    <w:rsid w:val="00674EB7"/>
    <w:rsid w:val="006772E1"/>
    <w:rsid w:val="00684AEF"/>
    <w:rsid w:val="006A7C6C"/>
    <w:rsid w:val="006B19B1"/>
    <w:rsid w:val="006C363D"/>
    <w:rsid w:val="006D1181"/>
    <w:rsid w:val="006D5506"/>
    <w:rsid w:val="006F0922"/>
    <w:rsid w:val="00700410"/>
    <w:rsid w:val="00707278"/>
    <w:rsid w:val="00713F45"/>
    <w:rsid w:val="00720851"/>
    <w:rsid w:val="007601FB"/>
    <w:rsid w:val="007657DE"/>
    <w:rsid w:val="00771A77"/>
    <w:rsid w:val="00772D97"/>
    <w:rsid w:val="007765DB"/>
    <w:rsid w:val="007775A2"/>
    <w:rsid w:val="0078301D"/>
    <w:rsid w:val="007848E4"/>
    <w:rsid w:val="00792249"/>
    <w:rsid w:val="007B6A9F"/>
    <w:rsid w:val="007E279E"/>
    <w:rsid w:val="007E5FF1"/>
    <w:rsid w:val="00831B5A"/>
    <w:rsid w:val="00854FF3"/>
    <w:rsid w:val="0087352D"/>
    <w:rsid w:val="008814E7"/>
    <w:rsid w:val="00882348"/>
    <w:rsid w:val="00887273"/>
    <w:rsid w:val="008B1B1F"/>
    <w:rsid w:val="008B46FE"/>
    <w:rsid w:val="008B73F6"/>
    <w:rsid w:val="008C1B1D"/>
    <w:rsid w:val="008D1926"/>
    <w:rsid w:val="008E644C"/>
    <w:rsid w:val="00902032"/>
    <w:rsid w:val="009066B9"/>
    <w:rsid w:val="0091331F"/>
    <w:rsid w:val="00915937"/>
    <w:rsid w:val="009237E8"/>
    <w:rsid w:val="00931691"/>
    <w:rsid w:val="00937EC1"/>
    <w:rsid w:val="00941ADA"/>
    <w:rsid w:val="00941BF3"/>
    <w:rsid w:val="00953764"/>
    <w:rsid w:val="00965984"/>
    <w:rsid w:val="00980CB0"/>
    <w:rsid w:val="009A034B"/>
    <w:rsid w:val="009C75E9"/>
    <w:rsid w:val="009D1230"/>
    <w:rsid w:val="009D77F0"/>
    <w:rsid w:val="009E6A3C"/>
    <w:rsid w:val="009F6F2C"/>
    <w:rsid w:val="00A10EB2"/>
    <w:rsid w:val="00A1129B"/>
    <w:rsid w:val="00A56463"/>
    <w:rsid w:val="00A61F23"/>
    <w:rsid w:val="00A73218"/>
    <w:rsid w:val="00A8553A"/>
    <w:rsid w:val="00AA39E3"/>
    <w:rsid w:val="00AB0910"/>
    <w:rsid w:val="00AB247E"/>
    <w:rsid w:val="00AC005E"/>
    <w:rsid w:val="00AC6625"/>
    <w:rsid w:val="00AC75C7"/>
    <w:rsid w:val="00AD44A1"/>
    <w:rsid w:val="00AE3AE7"/>
    <w:rsid w:val="00AF5514"/>
    <w:rsid w:val="00B05A20"/>
    <w:rsid w:val="00B068E3"/>
    <w:rsid w:val="00B11040"/>
    <w:rsid w:val="00B12D82"/>
    <w:rsid w:val="00B1395A"/>
    <w:rsid w:val="00B21AAA"/>
    <w:rsid w:val="00B323F5"/>
    <w:rsid w:val="00B37BEE"/>
    <w:rsid w:val="00B53B04"/>
    <w:rsid w:val="00B55AF9"/>
    <w:rsid w:val="00B55B7E"/>
    <w:rsid w:val="00B605B0"/>
    <w:rsid w:val="00B634C4"/>
    <w:rsid w:val="00B723B0"/>
    <w:rsid w:val="00B76C20"/>
    <w:rsid w:val="00B96BE7"/>
    <w:rsid w:val="00BB195E"/>
    <w:rsid w:val="00BC5DFA"/>
    <w:rsid w:val="00BC70BE"/>
    <w:rsid w:val="00BD11DC"/>
    <w:rsid w:val="00BD154A"/>
    <w:rsid w:val="00BE11A3"/>
    <w:rsid w:val="00BF5143"/>
    <w:rsid w:val="00C07D1F"/>
    <w:rsid w:val="00C13363"/>
    <w:rsid w:val="00C159A9"/>
    <w:rsid w:val="00C20439"/>
    <w:rsid w:val="00C30337"/>
    <w:rsid w:val="00C308B9"/>
    <w:rsid w:val="00C572AF"/>
    <w:rsid w:val="00C63CBE"/>
    <w:rsid w:val="00C9784F"/>
    <w:rsid w:val="00CB5254"/>
    <w:rsid w:val="00CC31A0"/>
    <w:rsid w:val="00CD0116"/>
    <w:rsid w:val="00CD4881"/>
    <w:rsid w:val="00CE1668"/>
    <w:rsid w:val="00CF01AA"/>
    <w:rsid w:val="00CF6235"/>
    <w:rsid w:val="00D01656"/>
    <w:rsid w:val="00D54BBB"/>
    <w:rsid w:val="00DB34BF"/>
    <w:rsid w:val="00DB3B22"/>
    <w:rsid w:val="00DB3C6F"/>
    <w:rsid w:val="00DB662B"/>
    <w:rsid w:val="00DB7005"/>
    <w:rsid w:val="00DB7DD0"/>
    <w:rsid w:val="00DE1225"/>
    <w:rsid w:val="00DE67AC"/>
    <w:rsid w:val="00E100E9"/>
    <w:rsid w:val="00E17936"/>
    <w:rsid w:val="00E25646"/>
    <w:rsid w:val="00E25D90"/>
    <w:rsid w:val="00E429E3"/>
    <w:rsid w:val="00E70542"/>
    <w:rsid w:val="00E7675A"/>
    <w:rsid w:val="00E768AD"/>
    <w:rsid w:val="00E93767"/>
    <w:rsid w:val="00EA741F"/>
    <w:rsid w:val="00EB4AB6"/>
    <w:rsid w:val="00EC74B2"/>
    <w:rsid w:val="00F01286"/>
    <w:rsid w:val="00F04588"/>
    <w:rsid w:val="00F155F5"/>
    <w:rsid w:val="00F1583A"/>
    <w:rsid w:val="00F15E57"/>
    <w:rsid w:val="00F1625A"/>
    <w:rsid w:val="00F24996"/>
    <w:rsid w:val="00F401CD"/>
    <w:rsid w:val="00F470A9"/>
    <w:rsid w:val="00F84203"/>
    <w:rsid w:val="00F94A6C"/>
    <w:rsid w:val="00FA2BD1"/>
    <w:rsid w:val="00FB153E"/>
    <w:rsid w:val="00FD1696"/>
    <w:rsid w:val="00FD4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54B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qFormat/>
    <w:rsid w:val="00941BF3"/>
    <w:pPr>
      <w:keepNext/>
      <w:overflowPunct w:val="0"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0"/>
    <w:qFormat/>
    <w:rsid w:val="00941BF3"/>
    <w:pPr>
      <w:keepNext/>
      <w:overflowPunct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941B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2F08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941BF3"/>
    <w:pPr>
      <w:numPr>
        <w:numId w:val="2"/>
      </w:numPr>
    </w:pPr>
  </w:style>
  <w:style w:type="numbering" w:styleId="1ai">
    <w:name w:val="Outline List 1"/>
    <w:basedOn w:val="a3"/>
    <w:rsid w:val="00941BF3"/>
    <w:pPr>
      <w:numPr>
        <w:numId w:val="4"/>
      </w:numPr>
    </w:pPr>
  </w:style>
  <w:style w:type="paragraph" w:customStyle="1" w:styleId="txt10">
    <w:name w:val="txt10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01">
    <w:name w:val="txt101"/>
    <w:rsid w:val="00941BF3"/>
    <w:rPr>
      <w:rFonts w:ascii="Verdana" w:hAnsi="Verdana" w:hint="default"/>
      <w:b/>
      <w:bCs/>
      <w:sz w:val="20"/>
      <w:szCs w:val="20"/>
    </w:rPr>
  </w:style>
  <w:style w:type="paragraph" w:customStyle="1" w:styleId="txt12">
    <w:name w:val="txt12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21">
    <w:name w:val="txt121"/>
    <w:rsid w:val="00941BF3"/>
    <w:rPr>
      <w:rFonts w:ascii="Verdana" w:hAnsi="Verdana" w:hint="default"/>
      <w:b/>
      <w:bCs/>
      <w:sz w:val="24"/>
      <w:szCs w:val="24"/>
    </w:rPr>
  </w:style>
  <w:style w:type="paragraph" w:styleId="HTML">
    <w:name w:val="HTML Address"/>
    <w:basedOn w:val="a0"/>
    <w:rsid w:val="00941BF3"/>
    <w:rPr>
      <w:i/>
      <w:iCs/>
    </w:rPr>
  </w:style>
  <w:style w:type="paragraph" w:styleId="a4">
    <w:name w:val="envelope address"/>
    <w:basedOn w:val="a0"/>
    <w:rsid w:val="00941B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1"/>
    <w:rsid w:val="00941BF3"/>
  </w:style>
  <w:style w:type="table" w:styleId="-3">
    <w:name w:val="Table Web 3"/>
    <w:basedOn w:val="a2"/>
    <w:rsid w:val="00941BF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0"/>
    <w:rsid w:val="00941BF3"/>
    <w:pPr>
      <w:tabs>
        <w:tab w:val="center" w:pos="4677"/>
        <w:tab w:val="right" w:pos="9355"/>
      </w:tabs>
    </w:pPr>
  </w:style>
  <w:style w:type="character" w:styleId="a6">
    <w:name w:val="Hyperlink"/>
    <w:rsid w:val="00941BF3"/>
    <w:rPr>
      <w:color w:val="CC6600"/>
      <w:u w:val="single"/>
    </w:rPr>
  </w:style>
  <w:style w:type="paragraph" w:styleId="a7">
    <w:name w:val="Date"/>
    <w:basedOn w:val="a0"/>
    <w:next w:val="a0"/>
    <w:rsid w:val="00941BF3"/>
  </w:style>
  <w:style w:type="paragraph" w:styleId="a8">
    <w:name w:val="toa heading"/>
    <w:basedOn w:val="a0"/>
    <w:next w:val="a0"/>
    <w:rsid w:val="00941BF3"/>
    <w:pPr>
      <w:spacing w:before="120"/>
    </w:pPr>
    <w:rPr>
      <w:rFonts w:ascii="Arial" w:hAnsi="Arial" w:cs="Arial"/>
      <w:b/>
      <w:bCs/>
    </w:rPr>
  </w:style>
  <w:style w:type="character" w:styleId="a9">
    <w:name w:val="endnote reference"/>
    <w:rsid w:val="00941BF3"/>
    <w:rPr>
      <w:vertAlign w:val="superscript"/>
    </w:rPr>
  </w:style>
  <w:style w:type="character" w:styleId="aa">
    <w:name w:val="annotation reference"/>
    <w:rsid w:val="00941BF3"/>
    <w:rPr>
      <w:sz w:val="16"/>
      <w:szCs w:val="16"/>
    </w:rPr>
  </w:style>
  <w:style w:type="character" w:styleId="ab">
    <w:name w:val="footnote reference"/>
    <w:rsid w:val="00941BF3"/>
    <w:rPr>
      <w:vertAlign w:val="superscript"/>
    </w:rPr>
  </w:style>
  <w:style w:type="table" w:styleId="10">
    <w:name w:val="Table Classic 1"/>
    <w:basedOn w:val="a2"/>
    <w:rsid w:val="00941BF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lassic 2"/>
    <w:basedOn w:val="a2"/>
    <w:rsid w:val="00941BF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2"/>
    <w:rsid w:val="00941BF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rsid w:val="00941BF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Code"/>
    <w:rsid w:val="00941BF3"/>
    <w:rPr>
      <w:rFonts w:ascii="Courier New" w:hAnsi="Courier New" w:cs="Courier New"/>
      <w:sz w:val="20"/>
      <w:szCs w:val="20"/>
    </w:rPr>
  </w:style>
  <w:style w:type="paragraph" w:styleId="ac">
    <w:name w:val="Body Text"/>
    <w:basedOn w:val="a0"/>
    <w:rsid w:val="00941BF3"/>
    <w:pPr>
      <w:spacing w:after="120"/>
    </w:pPr>
  </w:style>
  <w:style w:type="paragraph" w:styleId="ad">
    <w:name w:val="Body Text First Indent"/>
    <w:basedOn w:val="ac"/>
    <w:rsid w:val="00941BF3"/>
    <w:pPr>
      <w:ind w:firstLine="210"/>
    </w:pPr>
  </w:style>
  <w:style w:type="paragraph" w:styleId="ae">
    <w:name w:val="Body Text Indent"/>
    <w:basedOn w:val="a0"/>
    <w:rsid w:val="00941BF3"/>
    <w:pPr>
      <w:spacing w:after="120"/>
      <w:ind w:left="283"/>
    </w:pPr>
  </w:style>
  <w:style w:type="paragraph" w:styleId="21">
    <w:name w:val="Body Text First Indent 2"/>
    <w:basedOn w:val="ae"/>
    <w:rsid w:val="00941BF3"/>
    <w:pPr>
      <w:ind w:firstLine="210"/>
    </w:pPr>
  </w:style>
  <w:style w:type="paragraph" w:styleId="a">
    <w:name w:val="List Bullet"/>
    <w:basedOn w:val="a0"/>
    <w:rsid w:val="00941BF3"/>
    <w:pPr>
      <w:numPr>
        <w:numId w:val="6"/>
      </w:numPr>
    </w:pPr>
  </w:style>
  <w:style w:type="paragraph" w:styleId="af">
    <w:name w:val="Title"/>
    <w:basedOn w:val="a0"/>
    <w:qFormat/>
    <w:rsid w:val="00941B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caption"/>
    <w:basedOn w:val="a0"/>
    <w:next w:val="a0"/>
    <w:qFormat/>
    <w:rsid w:val="00941BF3"/>
    <w:rPr>
      <w:b/>
      <w:bCs/>
    </w:rPr>
  </w:style>
  <w:style w:type="paragraph" w:styleId="22">
    <w:name w:val="envelope return"/>
    <w:basedOn w:val="a0"/>
    <w:rsid w:val="00941BF3"/>
    <w:rPr>
      <w:rFonts w:ascii="Arial" w:hAnsi="Arial" w:cs="Arial"/>
    </w:rPr>
  </w:style>
  <w:style w:type="table" w:styleId="11">
    <w:name w:val="Table 3D effects 1"/>
    <w:basedOn w:val="a2"/>
    <w:rsid w:val="00941B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rsid w:val="00941BF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2"/>
    <w:rsid w:val="00941B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Normal (Web)"/>
    <w:basedOn w:val="a0"/>
    <w:rsid w:val="00941BF3"/>
    <w:pPr>
      <w:spacing w:before="100" w:beforeAutospacing="1" w:after="100" w:afterAutospacing="1"/>
    </w:pPr>
  </w:style>
  <w:style w:type="paragraph" w:styleId="af2">
    <w:name w:val="Normal Indent"/>
    <w:basedOn w:val="a0"/>
    <w:rsid w:val="00941BF3"/>
    <w:pPr>
      <w:ind w:left="708"/>
    </w:pPr>
  </w:style>
  <w:style w:type="paragraph" w:styleId="12">
    <w:name w:val="toc 1"/>
    <w:basedOn w:val="a0"/>
    <w:next w:val="a0"/>
    <w:autoRedefine/>
    <w:rsid w:val="00941BF3"/>
  </w:style>
  <w:style w:type="paragraph" w:styleId="24">
    <w:name w:val="toc 2"/>
    <w:basedOn w:val="a0"/>
    <w:next w:val="a0"/>
    <w:autoRedefine/>
    <w:rsid w:val="00941BF3"/>
    <w:pPr>
      <w:ind w:left="240"/>
    </w:pPr>
  </w:style>
  <w:style w:type="paragraph" w:styleId="31">
    <w:name w:val="toc 3"/>
    <w:basedOn w:val="a0"/>
    <w:next w:val="a0"/>
    <w:autoRedefine/>
    <w:rsid w:val="00941BF3"/>
    <w:pPr>
      <w:ind w:left="480"/>
    </w:pPr>
  </w:style>
  <w:style w:type="paragraph" w:styleId="41">
    <w:name w:val="toc 4"/>
    <w:basedOn w:val="a0"/>
    <w:next w:val="a0"/>
    <w:autoRedefine/>
    <w:rsid w:val="00941BF3"/>
    <w:pPr>
      <w:ind w:left="720"/>
    </w:pPr>
  </w:style>
  <w:style w:type="paragraph" w:styleId="5">
    <w:name w:val="toc 5"/>
    <w:basedOn w:val="a0"/>
    <w:next w:val="a0"/>
    <w:autoRedefine/>
    <w:rsid w:val="00941BF3"/>
    <w:pPr>
      <w:ind w:left="960"/>
    </w:pPr>
  </w:style>
  <w:style w:type="paragraph" w:styleId="6">
    <w:name w:val="toc 6"/>
    <w:basedOn w:val="a0"/>
    <w:next w:val="a0"/>
    <w:autoRedefine/>
    <w:rsid w:val="00941BF3"/>
    <w:pPr>
      <w:ind w:left="1200"/>
    </w:pPr>
  </w:style>
  <w:style w:type="paragraph" w:styleId="7">
    <w:name w:val="toc 7"/>
    <w:basedOn w:val="a0"/>
    <w:next w:val="a0"/>
    <w:autoRedefine/>
    <w:rsid w:val="00941BF3"/>
    <w:pPr>
      <w:ind w:left="1440"/>
    </w:pPr>
  </w:style>
  <w:style w:type="paragraph" w:styleId="80">
    <w:name w:val="toc 8"/>
    <w:basedOn w:val="a0"/>
    <w:next w:val="a0"/>
    <w:autoRedefine/>
    <w:rsid w:val="00941BF3"/>
    <w:pPr>
      <w:ind w:left="1680"/>
    </w:pPr>
  </w:style>
  <w:style w:type="paragraph" w:styleId="9">
    <w:name w:val="toc 9"/>
    <w:basedOn w:val="a0"/>
    <w:next w:val="a0"/>
    <w:autoRedefine/>
    <w:rsid w:val="00941BF3"/>
    <w:pPr>
      <w:ind w:left="1920"/>
    </w:pPr>
  </w:style>
  <w:style w:type="character" w:styleId="HTML2">
    <w:name w:val="HTML Definition"/>
    <w:rsid w:val="00941BF3"/>
    <w:rPr>
      <w:i/>
      <w:iCs/>
    </w:rPr>
  </w:style>
  <w:style w:type="paragraph" w:styleId="af3">
    <w:name w:val="table of figures"/>
    <w:basedOn w:val="a0"/>
    <w:next w:val="a0"/>
    <w:rsid w:val="00941BF3"/>
  </w:style>
  <w:style w:type="character" w:styleId="HTML3">
    <w:name w:val="HTML Typewriter"/>
    <w:rsid w:val="00941BF3"/>
    <w:rPr>
      <w:rFonts w:ascii="Courier New" w:hAnsi="Courier New" w:cs="Courier New"/>
      <w:sz w:val="20"/>
      <w:szCs w:val="20"/>
    </w:rPr>
  </w:style>
  <w:style w:type="paragraph" w:styleId="af4">
    <w:name w:val="Salutation"/>
    <w:basedOn w:val="a0"/>
    <w:next w:val="a0"/>
    <w:rsid w:val="00941BF3"/>
  </w:style>
  <w:style w:type="paragraph" w:styleId="HTML4">
    <w:name w:val="HTML Preformatted"/>
    <w:basedOn w:val="a0"/>
    <w:rsid w:val="0094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5">
    <w:name w:val="Document Map"/>
    <w:basedOn w:val="a0"/>
    <w:rsid w:val="00941BF3"/>
    <w:pPr>
      <w:shd w:val="clear" w:color="auto" w:fill="000080"/>
    </w:pPr>
    <w:rPr>
      <w:rFonts w:ascii="Tahoma" w:hAnsi="Tahoma" w:cs="Tahoma"/>
    </w:rPr>
  </w:style>
  <w:style w:type="paragraph" w:styleId="af6">
    <w:name w:val="table of authorities"/>
    <w:basedOn w:val="a0"/>
    <w:next w:val="a0"/>
    <w:rsid w:val="00941BF3"/>
    <w:pPr>
      <w:ind w:left="240" w:hanging="240"/>
    </w:pPr>
  </w:style>
  <w:style w:type="paragraph" w:styleId="af7">
    <w:name w:val="Balloon Text"/>
    <w:basedOn w:val="a0"/>
    <w:rsid w:val="00941BF3"/>
    <w:rPr>
      <w:rFonts w:ascii="Tahoma" w:hAnsi="Tahoma" w:cs="Tahoma"/>
      <w:sz w:val="16"/>
      <w:szCs w:val="16"/>
    </w:rPr>
  </w:style>
  <w:style w:type="paragraph" w:styleId="af8">
    <w:name w:val="endnote text"/>
    <w:basedOn w:val="a0"/>
    <w:rsid w:val="00941BF3"/>
  </w:style>
  <w:style w:type="paragraph" w:styleId="af9">
    <w:name w:val="macro"/>
    <w:rsid w:val="00941B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a">
    <w:name w:val="annotation text"/>
    <w:basedOn w:val="a0"/>
    <w:rsid w:val="00941BF3"/>
  </w:style>
  <w:style w:type="paragraph" w:styleId="afb">
    <w:name w:val="footnote text"/>
    <w:basedOn w:val="a0"/>
    <w:rsid w:val="00941BF3"/>
  </w:style>
  <w:style w:type="paragraph" w:styleId="afc">
    <w:name w:val="annotation subject"/>
    <w:basedOn w:val="afa"/>
    <w:next w:val="afa"/>
    <w:rsid w:val="00941BF3"/>
    <w:rPr>
      <w:b/>
      <w:bCs/>
    </w:rPr>
  </w:style>
  <w:style w:type="paragraph" w:styleId="13">
    <w:name w:val="index 1"/>
    <w:basedOn w:val="a0"/>
    <w:next w:val="a0"/>
    <w:autoRedefine/>
    <w:rsid w:val="00941BF3"/>
    <w:pPr>
      <w:ind w:left="240" w:hanging="240"/>
    </w:pPr>
  </w:style>
  <w:style w:type="paragraph" w:styleId="afd">
    <w:name w:val="index heading"/>
    <w:basedOn w:val="a0"/>
    <w:next w:val="13"/>
    <w:rsid w:val="00941BF3"/>
    <w:rPr>
      <w:rFonts w:ascii="Arial" w:hAnsi="Arial" w:cs="Arial"/>
      <w:b/>
      <w:bCs/>
    </w:rPr>
  </w:style>
  <w:style w:type="paragraph" w:styleId="25">
    <w:name w:val="index 2"/>
    <w:basedOn w:val="a0"/>
    <w:next w:val="a0"/>
    <w:autoRedefine/>
    <w:rsid w:val="00941BF3"/>
    <w:pPr>
      <w:ind w:left="480" w:hanging="240"/>
    </w:pPr>
  </w:style>
  <w:style w:type="paragraph" w:styleId="32">
    <w:name w:val="index 3"/>
    <w:basedOn w:val="a0"/>
    <w:next w:val="a0"/>
    <w:autoRedefine/>
    <w:rsid w:val="00941BF3"/>
    <w:pPr>
      <w:ind w:left="720" w:hanging="240"/>
    </w:pPr>
  </w:style>
  <w:style w:type="paragraph" w:styleId="42">
    <w:name w:val="index 4"/>
    <w:basedOn w:val="a0"/>
    <w:next w:val="a0"/>
    <w:autoRedefine/>
    <w:rsid w:val="00941BF3"/>
    <w:pPr>
      <w:ind w:left="960" w:hanging="240"/>
    </w:pPr>
  </w:style>
  <w:style w:type="paragraph" w:styleId="50">
    <w:name w:val="index 5"/>
    <w:basedOn w:val="a0"/>
    <w:next w:val="a0"/>
    <w:autoRedefine/>
    <w:rsid w:val="00941BF3"/>
    <w:pPr>
      <w:ind w:left="1200" w:hanging="240"/>
    </w:pPr>
  </w:style>
  <w:style w:type="paragraph" w:styleId="60">
    <w:name w:val="index 6"/>
    <w:basedOn w:val="a0"/>
    <w:next w:val="a0"/>
    <w:autoRedefine/>
    <w:rsid w:val="00941BF3"/>
    <w:pPr>
      <w:ind w:left="1440" w:hanging="240"/>
    </w:pPr>
  </w:style>
  <w:style w:type="paragraph" w:styleId="70">
    <w:name w:val="index 7"/>
    <w:basedOn w:val="a0"/>
    <w:next w:val="a0"/>
    <w:autoRedefine/>
    <w:rsid w:val="00941BF3"/>
    <w:pPr>
      <w:ind w:left="1680" w:hanging="240"/>
    </w:pPr>
  </w:style>
  <w:style w:type="paragraph" w:styleId="81">
    <w:name w:val="index 8"/>
    <w:basedOn w:val="a0"/>
    <w:next w:val="a0"/>
    <w:autoRedefine/>
    <w:rsid w:val="00941BF3"/>
    <w:pPr>
      <w:ind w:left="1920" w:hanging="240"/>
    </w:pPr>
  </w:style>
  <w:style w:type="paragraph" w:styleId="90">
    <w:name w:val="index 9"/>
    <w:basedOn w:val="a0"/>
    <w:next w:val="a0"/>
    <w:autoRedefine/>
    <w:rsid w:val="00941BF3"/>
    <w:pPr>
      <w:ind w:left="2160" w:hanging="240"/>
    </w:pPr>
  </w:style>
  <w:style w:type="paragraph" w:styleId="afe">
    <w:name w:val="Message Header"/>
    <w:basedOn w:val="a0"/>
    <w:rsid w:val="00941B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">
    <w:name w:val="footer"/>
    <w:basedOn w:val="a0"/>
    <w:rsid w:val="0087352D"/>
    <w:pPr>
      <w:tabs>
        <w:tab w:val="center" w:pos="4677"/>
        <w:tab w:val="right" w:pos="9355"/>
      </w:tabs>
    </w:pPr>
  </w:style>
  <w:style w:type="paragraph" w:customStyle="1" w:styleId="aff0">
    <w:name w:val="ФИО"/>
    <w:basedOn w:val="a0"/>
    <w:rsid w:val="0087352D"/>
    <w:pPr>
      <w:widowControl/>
      <w:autoSpaceDE/>
      <w:autoSpaceDN/>
      <w:adjustRightInd/>
      <w:spacing w:after="180"/>
      <w:ind w:left="5670"/>
      <w:jc w:val="both"/>
    </w:pPr>
    <w:rPr>
      <w:sz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0"/>
    <w:rsid w:val="008D1926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14">
    <w:name w:val="1."/>
    <w:basedOn w:val="a0"/>
    <w:link w:val="15"/>
    <w:uiPriority w:val="99"/>
    <w:rsid w:val="00DE1225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5">
    <w:name w:val="1. Знак"/>
    <w:link w:val="14"/>
    <w:uiPriority w:val="99"/>
    <w:locked/>
    <w:rsid w:val="00DE1225"/>
    <w:rPr>
      <w:rFonts w:ascii="Helv" w:hAnsi="Helv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54B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qFormat/>
    <w:rsid w:val="00941BF3"/>
    <w:pPr>
      <w:keepNext/>
      <w:overflowPunct w:val="0"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0"/>
    <w:qFormat/>
    <w:rsid w:val="00941BF3"/>
    <w:pPr>
      <w:keepNext/>
      <w:overflowPunct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941B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2F08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941BF3"/>
    <w:pPr>
      <w:numPr>
        <w:numId w:val="2"/>
      </w:numPr>
    </w:pPr>
  </w:style>
  <w:style w:type="numbering" w:styleId="1ai">
    <w:name w:val="Outline List 1"/>
    <w:basedOn w:val="a3"/>
    <w:rsid w:val="00941BF3"/>
    <w:pPr>
      <w:numPr>
        <w:numId w:val="4"/>
      </w:numPr>
    </w:pPr>
  </w:style>
  <w:style w:type="paragraph" w:customStyle="1" w:styleId="txt10">
    <w:name w:val="txt10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01">
    <w:name w:val="txt101"/>
    <w:rsid w:val="00941BF3"/>
    <w:rPr>
      <w:rFonts w:ascii="Verdana" w:hAnsi="Verdana" w:hint="default"/>
      <w:b/>
      <w:bCs/>
      <w:sz w:val="20"/>
      <w:szCs w:val="20"/>
    </w:rPr>
  </w:style>
  <w:style w:type="paragraph" w:customStyle="1" w:styleId="txt12">
    <w:name w:val="txt12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21">
    <w:name w:val="txt121"/>
    <w:rsid w:val="00941BF3"/>
    <w:rPr>
      <w:rFonts w:ascii="Verdana" w:hAnsi="Verdana" w:hint="default"/>
      <w:b/>
      <w:bCs/>
      <w:sz w:val="24"/>
      <w:szCs w:val="24"/>
    </w:rPr>
  </w:style>
  <w:style w:type="paragraph" w:styleId="HTML">
    <w:name w:val="HTML Address"/>
    <w:basedOn w:val="a0"/>
    <w:rsid w:val="00941BF3"/>
    <w:rPr>
      <w:i/>
      <w:iCs/>
    </w:rPr>
  </w:style>
  <w:style w:type="paragraph" w:styleId="a4">
    <w:name w:val="envelope address"/>
    <w:basedOn w:val="a0"/>
    <w:rsid w:val="00941B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1"/>
    <w:rsid w:val="00941BF3"/>
  </w:style>
  <w:style w:type="table" w:styleId="-3">
    <w:name w:val="Table Web 3"/>
    <w:basedOn w:val="a2"/>
    <w:rsid w:val="00941BF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0"/>
    <w:rsid w:val="00941BF3"/>
    <w:pPr>
      <w:tabs>
        <w:tab w:val="center" w:pos="4677"/>
        <w:tab w:val="right" w:pos="9355"/>
      </w:tabs>
    </w:pPr>
  </w:style>
  <w:style w:type="character" w:styleId="a6">
    <w:name w:val="Hyperlink"/>
    <w:rsid w:val="00941BF3"/>
    <w:rPr>
      <w:color w:val="CC6600"/>
      <w:u w:val="single"/>
    </w:rPr>
  </w:style>
  <w:style w:type="paragraph" w:styleId="a7">
    <w:name w:val="Date"/>
    <w:basedOn w:val="a0"/>
    <w:next w:val="a0"/>
    <w:rsid w:val="00941BF3"/>
  </w:style>
  <w:style w:type="paragraph" w:styleId="a8">
    <w:name w:val="toa heading"/>
    <w:basedOn w:val="a0"/>
    <w:next w:val="a0"/>
    <w:rsid w:val="00941BF3"/>
    <w:pPr>
      <w:spacing w:before="120"/>
    </w:pPr>
    <w:rPr>
      <w:rFonts w:ascii="Arial" w:hAnsi="Arial" w:cs="Arial"/>
      <w:b/>
      <w:bCs/>
    </w:rPr>
  </w:style>
  <w:style w:type="character" w:styleId="a9">
    <w:name w:val="endnote reference"/>
    <w:rsid w:val="00941BF3"/>
    <w:rPr>
      <w:vertAlign w:val="superscript"/>
    </w:rPr>
  </w:style>
  <w:style w:type="character" w:styleId="aa">
    <w:name w:val="annotation reference"/>
    <w:rsid w:val="00941BF3"/>
    <w:rPr>
      <w:sz w:val="16"/>
      <w:szCs w:val="16"/>
    </w:rPr>
  </w:style>
  <w:style w:type="character" w:styleId="ab">
    <w:name w:val="footnote reference"/>
    <w:rsid w:val="00941BF3"/>
    <w:rPr>
      <w:vertAlign w:val="superscript"/>
    </w:rPr>
  </w:style>
  <w:style w:type="table" w:styleId="10">
    <w:name w:val="Table Classic 1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lassic 2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2"/>
    <w:rsid w:val="00941BF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rsid w:val="00941BF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Code"/>
    <w:rsid w:val="00941BF3"/>
    <w:rPr>
      <w:rFonts w:ascii="Courier New" w:hAnsi="Courier New" w:cs="Courier New"/>
      <w:sz w:val="20"/>
      <w:szCs w:val="20"/>
    </w:rPr>
  </w:style>
  <w:style w:type="paragraph" w:styleId="ac">
    <w:name w:val="Body Text"/>
    <w:basedOn w:val="a0"/>
    <w:rsid w:val="00941BF3"/>
    <w:pPr>
      <w:spacing w:after="120"/>
    </w:pPr>
  </w:style>
  <w:style w:type="paragraph" w:styleId="ad">
    <w:name w:val="Body Text First Indent"/>
    <w:basedOn w:val="ac"/>
    <w:rsid w:val="00941BF3"/>
    <w:pPr>
      <w:ind w:firstLine="210"/>
    </w:pPr>
  </w:style>
  <w:style w:type="paragraph" w:styleId="ae">
    <w:name w:val="Body Text Indent"/>
    <w:basedOn w:val="a0"/>
    <w:rsid w:val="00941BF3"/>
    <w:pPr>
      <w:spacing w:after="120"/>
      <w:ind w:left="283"/>
    </w:pPr>
  </w:style>
  <w:style w:type="paragraph" w:styleId="21">
    <w:name w:val="Body Text First Indent 2"/>
    <w:basedOn w:val="ae"/>
    <w:rsid w:val="00941BF3"/>
    <w:pPr>
      <w:ind w:firstLine="210"/>
    </w:pPr>
  </w:style>
  <w:style w:type="paragraph" w:styleId="a">
    <w:name w:val="List Bullet"/>
    <w:basedOn w:val="a0"/>
    <w:rsid w:val="00941BF3"/>
    <w:pPr>
      <w:numPr>
        <w:numId w:val="6"/>
      </w:numPr>
    </w:pPr>
  </w:style>
  <w:style w:type="paragraph" w:styleId="af">
    <w:name w:val="Title"/>
    <w:basedOn w:val="a0"/>
    <w:qFormat/>
    <w:rsid w:val="00941B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caption"/>
    <w:basedOn w:val="a0"/>
    <w:next w:val="a0"/>
    <w:qFormat/>
    <w:rsid w:val="00941BF3"/>
    <w:rPr>
      <w:b/>
      <w:bCs/>
    </w:rPr>
  </w:style>
  <w:style w:type="paragraph" w:styleId="22">
    <w:name w:val="envelope return"/>
    <w:basedOn w:val="a0"/>
    <w:rsid w:val="00941BF3"/>
    <w:rPr>
      <w:rFonts w:ascii="Arial" w:hAnsi="Arial" w:cs="Arial"/>
    </w:rPr>
  </w:style>
  <w:style w:type="table" w:styleId="11">
    <w:name w:val="Table 3D effects 1"/>
    <w:basedOn w:val="a2"/>
    <w:rsid w:val="00941BF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rsid w:val="00941BF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2"/>
    <w:rsid w:val="00941B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Normal (Web)"/>
    <w:basedOn w:val="a0"/>
    <w:rsid w:val="00941BF3"/>
    <w:pPr>
      <w:spacing w:before="100" w:beforeAutospacing="1" w:after="100" w:afterAutospacing="1"/>
    </w:pPr>
  </w:style>
  <w:style w:type="paragraph" w:styleId="af2">
    <w:name w:val="Normal Indent"/>
    <w:basedOn w:val="a0"/>
    <w:rsid w:val="00941BF3"/>
    <w:pPr>
      <w:ind w:left="708"/>
    </w:pPr>
  </w:style>
  <w:style w:type="paragraph" w:styleId="12">
    <w:name w:val="toc 1"/>
    <w:basedOn w:val="a0"/>
    <w:next w:val="a0"/>
    <w:autoRedefine/>
    <w:rsid w:val="00941BF3"/>
  </w:style>
  <w:style w:type="paragraph" w:styleId="24">
    <w:name w:val="toc 2"/>
    <w:basedOn w:val="a0"/>
    <w:next w:val="a0"/>
    <w:autoRedefine/>
    <w:rsid w:val="00941BF3"/>
    <w:pPr>
      <w:ind w:left="240"/>
    </w:pPr>
  </w:style>
  <w:style w:type="paragraph" w:styleId="31">
    <w:name w:val="toc 3"/>
    <w:basedOn w:val="a0"/>
    <w:next w:val="a0"/>
    <w:autoRedefine/>
    <w:rsid w:val="00941BF3"/>
    <w:pPr>
      <w:ind w:left="480"/>
    </w:pPr>
  </w:style>
  <w:style w:type="paragraph" w:styleId="41">
    <w:name w:val="toc 4"/>
    <w:basedOn w:val="a0"/>
    <w:next w:val="a0"/>
    <w:autoRedefine/>
    <w:rsid w:val="00941BF3"/>
    <w:pPr>
      <w:ind w:left="720"/>
    </w:pPr>
  </w:style>
  <w:style w:type="paragraph" w:styleId="5">
    <w:name w:val="toc 5"/>
    <w:basedOn w:val="a0"/>
    <w:next w:val="a0"/>
    <w:autoRedefine/>
    <w:rsid w:val="00941BF3"/>
    <w:pPr>
      <w:ind w:left="960"/>
    </w:pPr>
  </w:style>
  <w:style w:type="paragraph" w:styleId="6">
    <w:name w:val="toc 6"/>
    <w:basedOn w:val="a0"/>
    <w:next w:val="a0"/>
    <w:autoRedefine/>
    <w:rsid w:val="00941BF3"/>
    <w:pPr>
      <w:ind w:left="1200"/>
    </w:pPr>
  </w:style>
  <w:style w:type="paragraph" w:styleId="7">
    <w:name w:val="toc 7"/>
    <w:basedOn w:val="a0"/>
    <w:next w:val="a0"/>
    <w:autoRedefine/>
    <w:rsid w:val="00941BF3"/>
    <w:pPr>
      <w:ind w:left="1440"/>
    </w:pPr>
  </w:style>
  <w:style w:type="paragraph" w:styleId="80">
    <w:name w:val="toc 8"/>
    <w:basedOn w:val="a0"/>
    <w:next w:val="a0"/>
    <w:autoRedefine/>
    <w:rsid w:val="00941BF3"/>
    <w:pPr>
      <w:ind w:left="1680"/>
    </w:pPr>
  </w:style>
  <w:style w:type="paragraph" w:styleId="9">
    <w:name w:val="toc 9"/>
    <w:basedOn w:val="a0"/>
    <w:next w:val="a0"/>
    <w:autoRedefine/>
    <w:rsid w:val="00941BF3"/>
    <w:pPr>
      <w:ind w:left="1920"/>
    </w:pPr>
  </w:style>
  <w:style w:type="character" w:styleId="HTML2">
    <w:name w:val="HTML Definition"/>
    <w:rsid w:val="00941BF3"/>
    <w:rPr>
      <w:i/>
      <w:iCs/>
    </w:rPr>
  </w:style>
  <w:style w:type="paragraph" w:styleId="af3">
    <w:name w:val="table of figures"/>
    <w:basedOn w:val="a0"/>
    <w:next w:val="a0"/>
    <w:rsid w:val="00941BF3"/>
  </w:style>
  <w:style w:type="character" w:styleId="HTML3">
    <w:name w:val="HTML Typewriter"/>
    <w:rsid w:val="00941BF3"/>
    <w:rPr>
      <w:rFonts w:ascii="Courier New" w:hAnsi="Courier New" w:cs="Courier New"/>
      <w:sz w:val="20"/>
      <w:szCs w:val="20"/>
    </w:rPr>
  </w:style>
  <w:style w:type="paragraph" w:styleId="af4">
    <w:name w:val="Salutation"/>
    <w:basedOn w:val="a0"/>
    <w:next w:val="a0"/>
    <w:rsid w:val="00941BF3"/>
  </w:style>
  <w:style w:type="paragraph" w:styleId="HTML4">
    <w:name w:val="HTML Preformatted"/>
    <w:basedOn w:val="a0"/>
    <w:rsid w:val="0094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5">
    <w:name w:val="Document Map"/>
    <w:basedOn w:val="a0"/>
    <w:rsid w:val="00941BF3"/>
    <w:pPr>
      <w:shd w:val="clear" w:color="auto" w:fill="000080"/>
    </w:pPr>
    <w:rPr>
      <w:rFonts w:ascii="Tahoma" w:hAnsi="Tahoma" w:cs="Tahoma"/>
    </w:rPr>
  </w:style>
  <w:style w:type="paragraph" w:styleId="af6">
    <w:name w:val="table of authorities"/>
    <w:basedOn w:val="a0"/>
    <w:next w:val="a0"/>
    <w:rsid w:val="00941BF3"/>
    <w:pPr>
      <w:ind w:left="240" w:hanging="240"/>
    </w:pPr>
  </w:style>
  <w:style w:type="paragraph" w:styleId="af7">
    <w:name w:val="Balloon Text"/>
    <w:basedOn w:val="a0"/>
    <w:rsid w:val="00941BF3"/>
    <w:rPr>
      <w:rFonts w:ascii="Tahoma" w:hAnsi="Tahoma" w:cs="Tahoma"/>
      <w:sz w:val="16"/>
      <w:szCs w:val="16"/>
    </w:rPr>
  </w:style>
  <w:style w:type="paragraph" w:styleId="af8">
    <w:name w:val="endnote text"/>
    <w:basedOn w:val="a0"/>
    <w:rsid w:val="00941BF3"/>
  </w:style>
  <w:style w:type="paragraph" w:styleId="af9">
    <w:name w:val="macro"/>
    <w:rsid w:val="00941B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a">
    <w:name w:val="annotation text"/>
    <w:basedOn w:val="a0"/>
    <w:rsid w:val="00941BF3"/>
  </w:style>
  <w:style w:type="paragraph" w:styleId="afb">
    <w:name w:val="footnote text"/>
    <w:basedOn w:val="a0"/>
    <w:rsid w:val="00941BF3"/>
  </w:style>
  <w:style w:type="paragraph" w:styleId="afc">
    <w:name w:val="annotation subject"/>
    <w:basedOn w:val="afa"/>
    <w:next w:val="afa"/>
    <w:rsid w:val="00941BF3"/>
    <w:rPr>
      <w:b/>
      <w:bCs/>
    </w:rPr>
  </w:style>
  <w:style w:type="paragraph" w:styleId="13">
    <w:name w:val="index 1"/>
    <w:basedOn w:val="a0"/>
    <w:next w:val="a0"/>
    <w:autoRedefine/>
    <w:rsid w:val="00941BF3"/>
    <w:pPr>
      <w:ind w:left="240" w:hanging="240"/>
    </w:pPr>
  </w:style>
  <w:style w:type="paragraph" w:styleId="afd">
    <w:name w:val="index heading"/>
    <w:basedOn w:val="a0"/>
    <w:next w:val="13"/>
    <w:rsid w:val="00941BF3"/>
    <w:rPr>
      <w:rFonts w:ascii="Arial" w:hAnsi="Arial" w:cs="Arial"/>
      <w:b/>
      <w:bCs/>
    </w:rPr>
  </w:style>
  <w:style w:type="paragraph" w:styleId="25">
    <w:name w:val="index 2"/>
    <w:basedOn w:val="a0"/>
    <w:next w:val="a0"/>
    <w:autoRedefine/>
    <w:rsid w:val="00941BF3"/>
    <w:pPr>
      <w:ind w:left="480" w:hanging="240"/>
    </w:pPr>
  </w:style>
  <w:style w:type="paragraph" w:styleId="32">
    <w:name w:val="index 3"/>
    <w:basedOn w:val="a0"/>
    <w:next w:val="a0"/>
    <w:autoRedefine/>
    <w:rsid w:val="00941BF3"/>
    <w:pPr>
      <w:ind w:left="720" w:hanging="240"/>
    </w:pPr>
  </w:style>
  <w:style w:type="paragraph" w:styleId="42">
    <w:name w:val="index 4"/>
    <w:basedOn w:val="a0"/>
    <w:next w:val="a0"/>
    <w:autoRedefine/>
    <w:rsid w:val="00941BF3"/>
    <w:pPr>
      <w:ind w:left="960" w:hanging="240"/>
    </w:pPr>
  </w:style>
  <w:style w:type="paragraph" w:styleId="50">
    <w:name w:val="index 5"/>
    <w:basedOn w:val="a0"/>
    <w:next w:val="a0"/>
    <w:autoRedefine/>
    <w:rsid w:val="00941BF3"/>
    <w:pPr>
      <w:ind w:left="1200" w:hanging="240"/>
    </w:pPr>
  </w:style>
  <w:style w:type="paragraph" w:styleId="60">
    <w:name w:val="index 6"/>
    <w:basedOn w:val="a0"/>
    <w:next w:val="a0"/>
    <w:autoRedefine/>
    <w:rsid w:val="00941BF3"/>
    <w:pPr>
      <w:ind w:left="1440" w:hanging="240"/>
    </w:pPr>
  </w:style>
  <w:style w:type="paragraph" w:styleId="70">
    <w:name w:val="index 7"/>
    <w:basedOn w:val="a0"/>
    <w:next w:val="a0"/>
    <w:autoRedefine/>
    <w:rsid w:val="00941BF3"/>
    <w:pPr>
      <w:ind w:left="1680" w:hanging="240"/>
    </w:pPr>
  </w:style>
  <w:style w:type="paragraph" w:styleId="81">
    <w:name w:val="index 8"/>
    <w:basedOn w:val="a0"/>
    <w:next w:val="a0"/>
    <w:autoRedefine/>
    <w:rsid w:val="00941BF3"/>
    <w:pPr>
      <w:ind w:left="1920" w:hanging="240"/>
    </w:pPr>
  </w:style>
  <w:style w:type="paragraph" w:styleId="90">
    <w:name w:val="index 9"/>
    <w:basedOn w:val="a0"/>
    <w:next w:val="a0"/>
    <w:autoRedefine/>
    <w:rsid w:val="00941BF3"/>
    <w:pPr>
      <w:ind w:left="2160" w:hanging="240"/>
    </w:pPr>
  </w:style>
  <w:style w:type="paragraph" w:styleId="afe">
    <w:name w:val="Message Header"/>
    <w:basedOn w:val="a0"/>
    <w:rsid w:val="00941B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">
    <w:name w:val="footer"/>
    <w:basedOn w:val="a0"/>
    <w:rsid w:val="0087352D"/>
    <w:pPr>
      <w:tabs>
        <w:tab w:val="center" w:pos="4677"/>
        <w:tab w:val="right" w:pos="9355"/>
      </w:tabs>
    </w:pPr>
  </w:style>
  <w:style w:type="paragraph" w:customStyle="1" w:styleId="aff0">
    <w:name w:val="ФИО"/>
    <w:basedOn w:val="a0"/>
    <w:rsid w:val="0087352D"/>
    <w:pPr>
      <w:widowControl/>
      <w:autoSpaceDE/>
      <w:autoSpaceDN/>
      <w:adjustRightInd/>
      <w:spacing w:after="180"/>
      <w:ind w:left="5670"/>
      <w:jc w:val="both"/>
    </w:pPr>
    <w:rPr>
      <w:sz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0"/>
    <w:rsid w:val="008D1926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14">
    <w:name w:val="1."/>
    <w:basedOn w:val="a0"/>
    <w:link w:val="15"/>
    <w:uiPriority w:val="99"/>
    <w:rsid w:val="00DE1225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5">
    <w:name w:val="1. Знак"/>
    <w:link w:val="14"/>
    <w:uiPriority w:val="99"/>
    <w:locked/>
    <w:rsid w:val="00DE1225"/>
    <w:rPr>
      <w:rFonts w:ascii="Helv" w:hAnsi="Helv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2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E1091-64EF-4F2F-BCD1-23E5A5C5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793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письму № 12</vt:lpstr>
    </vt:vector>
  </TitlesOfParts>
  <Company/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письму № 12</dc:title>
  <dc:creator>Novichkov_RS</dc:creator>
  <cp:lastModifiedBy>Ganich_IE</cp:lastModifiedBy>
  <cp:revision>5</cp:revision>
  <cp:lastPrinted>2009-06-24T06:19:00Z</cp:lastPrinted>
  <dcterms:created xsi:type="dcterms:W3CDTF">2017-11-06T12:51:00Z</dcterms:created>
  <dcterms:modified xsi:type="dcterms:W3CDTF">2018-01-30T05:53:00Z</dcterms:modified>
</cp:coreProperties>
</file>