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1F03FB" w14:textId="50D41EC5" w:rsidR="00521C23" w:rsidRPr="00521C23" w:rsidRDefault="0093569D" w:rsidP="00521C23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5D549A">
        <w:rPr>
          <w:rFonts w:ascii="Times New Roman" w:hAnsi="Times New Roman" w:cs="Times New Roman"/>
        </w:rPr>
        <w:tab/>
      </w:r>
      <w:r w:rsidR="00521C23" w:rsidRPr="00521C23">
        <w:rPr>
          <w:rFonts w:ascii="Times New Roman" w:hAnsi="Times New Roman"/>
        </w:rPr>
        <w:t>Приложение № 2</w:t>
      </w:r>
      <w:r w:rsidR="005E2736">
        <w:rPr>
          <w:rFonts w:ascii="Times New Roman" w:hAnsi="Times New Roman"/>
        </w:rPr>
        <w:t>.</w:t>
      </w:r>
      <w:r w:rsidR="004A509F">
        <w:rPr>
          <w:rFonts w:ascii="Times New Roman" w:hAnsi="Times New Roman"/>
        </w:rPr>
        <w:t>2</w:t>
      </w:r>
    </w:p>
    <w:p w14:paraId="254C10DD" w14:textId="77777777" w:rsidR="00BF72D3" w:rsidRPr="00BF72D3" w:rsidRDefault="00BF72D3" w:rsidP="00BF72D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F72D3">
        <w:rPr>
          <w:rFonts w:ascii="Times New Roman" w:eastAsia="Times New Roman" w:hAnsi="Times New Roman" w:cs="Times New Roman"/>
          <w:lang w:eastAsia="ru-RU"/>
        </w:rPr>
        <w:t>к Договору № _______</w:t>
      </w:r>
    </w:p>
    <w:p w14:paraId="722FABF3" w14:textId="77777777" w:rsidR="00BF72D3" w:rsidRPr="00BF72D3" w:rsidRDefault="00BF72D3" w:rsidP="00BF72D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F72D3">
        <w:rPr>
          <w:rFonts w:ascii="Times New Roman" w:eastAsia="Times New Roman" w:hAnsi="Times New Roman" w:cs="Times New Roman"/>
          <w:lang w:eastAsia="ru-RU"/>
        </w:rPr>
        <w:t>от «___» _______ 2024 г.</w:t>
      </w:r>
    </w:p>
    <w:p w14:paraId="71CCC9E0" w14:textId="77777777" w:rsidR="007979AE" w:rsidRDefault="007979AE" w:rsidP="007979AE">
      <w:pPr>
        <w:widowControl w:val="0"/>
        <w:autoSpaceDE w:val="0"/>
        <w:autoSpaceDN w:val="0"/>
        <w:spacing w:before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62866821"/>
      <w:bookmarkStart w:id="1" w:name="_Hlk162867550"/>
      <w:r>
        <w:rPr>
          <w:rFonts w:ascii="Times New Roman" w:hAnsi="Times New Roman" w:cs="Times New Roman"/>
          <w:b/>
          <w:sz w:val="24"/>
          <w:szCs w:val="24"/>
        </w:rPr>
        <w:t>Перечень объектов для выполнения работ</w:t>
      </w:r>
      <w:r>
        <w:rPr>
          <w:rFonts w:ascii="Times New Roman" w:hAnsi="Times New Roman" w:cs="Times New Roman"/>
          <w:b/>
          <w:sz w:val="24"/>
          <w:szCs w:val="24"/>
        </w:rPr>
        <w:br/>
        <w:t>по монтажу АУПС:</w:t>
      </w:r>
      <w:bookmarkEnd w:id="0"/>
    </w:p>
    <w:tbl>
      <w:tblPr>
        <w:tblW w:w="10200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67"/>
        <w:gridCol w:w="6659"/>
        <w:gridCol w:w="2974"/>
      </w:tblGrid>
      <w:tr w:rsidR="007979AE" w14:paraId="574ABB3F" w14:textId="77777777" w:rsidTr="007979AE">
        <w:trPr>
          <w:trHeight w:val="39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bookmarkEnd w:id="1"/>
          <w:p w14:paraId="58699860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№, п/п</w:t>
            </w:r>
          </w:p>
        </w:tc>
        <w:tc>
          <w:tcPr>
            <w:tcW w:w="66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077A68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Функциональное назначение мобильного здания</w:t>
            </w:r>
          </w:p>
        </w:tc>
        <w:tc>
          <w:tcPr>
            <w:tcW w:w="29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EFD853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Примерная площадь мобильного здания, 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7979AE" w14:paraId="15B74351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FE4A95" w14:textId="77777777" w:rsidR="007979AE" w:rsidRDefault="007979AE">
            <w:pPr>
              <w:pStyle w:val="a4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802924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bookmarkStart w:id="2" w:name="_Hlk162866212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Объект № 1: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>База производственного обеспечения</w:t>
            </w:r>
            <w:bookmarkEnd w:id="2"/>
          </w:p>
        </w:tc>
      </w:tr>
      <w:tr w:rsidR="007979AE" w14:paraId="65054EA4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9E2A02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1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BE4F50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Монтаж оборудования для объединения АУПС в единую автоматическую систему пожарной сигнализации с выводом сигнала АУПС в вагонах на единый пульт в офис мастера (передача данных с 80 вагонов на 1 пульт)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F59FEE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комплект</w:t>
            </w:r>
          </w:p>
        </w:tc>
      </w:tr>
      <w:tr w:rsidR="007979AE" w14:paraId="0B05F1E0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A6D9F9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1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04EA9D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A97BFA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7979AE" w14:paraId="681F1AA5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1CDFDC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1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C4F1AF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789CAC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7979AE" w14:paraId="495A3A40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4E1393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1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519A89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Бытовое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A25316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7979AE" w14:paraId="69461814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797920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1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288C3A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987179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7979AE" w14:paraId="2B0380B9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16B179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1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A3529D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A51AD6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7979AE" w14:paraId="32853867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6E1226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1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BB0695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Мобильное здание (пункт обогрева персонала)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F8669B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979AE" w14:paraId="081C5664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D19711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1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9D443C" w14:textId="77777777" w:rsidR="007979AE" w:rsidRDefault="007979AE">
            <w:pPr>
              <w:spacing w:after="0" w:line="240" w:lineRule="auto"/>
              <w:ind w:left="708" w:hanging="708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Производственное мобильное здание (слесарная мастерская)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4FA291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7979AE" w14:paraId="4C32BFA5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2AF945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1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A995BA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E1A2E3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979AE" w14:paraId="48369A8A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EF0D55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1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DF6166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A878FF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7979AE" w14:paraId="7E235589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D37A0B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FDF700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Производственное мобильное здание (слесарная мастерская)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F99058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979AE" w14:paraId="52295F8D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95533F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A74FB5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A9B8F4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7979AE" w14:paraId="6E697D49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43882E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CC0C06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 (каркасный ангар)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F62EAD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864</w:t>
            </w:r>
          </w:p>
        </w:tc>
      </w:tr>
      <w:tr w:rsidR="007979AE" w14:paraId="3531791F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F83C93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38B256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 (каркасный ангар)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1E6C68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864</w:t>
            </w:r>
          </w:p>
        </w:tc>
      </w:tr>
      <w:tr w:rsidR="007979AE" w14:paraId="41D75DCE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005B99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C6E569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 (контейнер 40 футов)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5BA50A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7979AE" w14:paraId="11CAB78F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367442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1712AC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 (контейнер 40 футов)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340C5A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7979AE" w14:paraId="5E5D8D44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F09AC7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6E961E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Мобильное здание (пункт обогрева персонала)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81BDDC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979AE" w14:paraId="13D02F47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015CB8" w14:textId="77777777" w:rsidR="007979AE" w:rsidRDefault="007979AE">
            <w:pPr>
              <w:pStyle w:val="a4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4ED1B7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_Hlk162866254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Объект № 2: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>Карьер №4</w:t>
            </w:r>
            <w:bookmarkEnd w:id="3"/>
          </w:p>
        </w:tc>
      </w:tr>
      <w:tr w:rsidR="007979AE" w14:paraId="6F46C4B7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B26972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840C29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Монтаж оборудования для объединения АУПС в единую автоматическую систему пожарной сигнализации с выводом сигнала АУПС в вагонах на единый пульт в офис мастера (передача данных с 33 вагонов на 1 пульт)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D36140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комплект</w:t>
            </w:r>
          </w:p>
        </w:tc>
      </w:tr>
      <w:tr w:rsidR="007979AE" w14:paraId="3131C1EA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F592F9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1422E9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8C3749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</w:tr>
      <w:tr w:rsidR="007979AE" w14:paraId="18F7BFFC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E8F20B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9A6723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738D13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</w:tr>
      <w:tr w:rsidR="007979AE" w14:paraId="4A6CC731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8CF538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A85AE9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B44FF9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</w:tr>
      <w:tr w:rsidR="007979AE" w14:paraId="6DCBABF5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228FEF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F89FFD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1E706C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</w:tr>
      <w:tr w:rsidR="007979AE" w14:paraId="15503C87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90D635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768101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3FBD5B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</w:tr>
      <w:tr w:rsidR="007979AE" w14:paraId="5780DAE8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2ED32C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680771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F24654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7979AE" w14:paraId="39F9C105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5AE0AF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6A4A5B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B3420D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7979AE" w14:paraId="23A518F5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6E9D8E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9F2807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CF6D69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7979AE" w14:paraId="10DFB7F3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BB313E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5CE0E1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2BEAE8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7979AE" w14:paraId="1780E838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A0ADCE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38B172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FC34C2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7979AE" w14:paraId="315B568A" w14:textId="77777777" w:rsidTr="007979AE">
        <w:trPr>
          <w:trHeight w:val="40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597BD8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F0DC98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4B85DE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7979AE" w14:paraId="7CBD78DF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13AB26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99A16D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Производственное мобильное здание (электроцех)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D2BD86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7979AE" w14:paraId="4181D940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D2EFE3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498818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Производственное мобильное здание (слесарная мастерская)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F6D623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7979AE" w14:paraId="3005E3EA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78529A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05BC6D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1AA3AD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7979AE" w14:paraId="61736295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054719" w14:textId="77777777" w:rsidR="007979AE" w:rsidRDefault="007979AE">
            <w:pPr>
              <w:pStyle w:val="a4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_Hlk162866299"/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8578AC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Объект № 3: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>Кустовая площадка №34/39</w:t>
            </w:r>
          </w:p>
        </w:tc>
      </w:tr>
      <w:tr w:rsidR="007979AE" w14:paraId="24957BC8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99D0F6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F23740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Монтаж оборудования для объединения АУПС в единую автоматическую систему пожарной сигнализации с выводом сигнала АУПС в вагонах на единый пульт в офис мастера (передача данных с 48 вагонов на 1 пульт)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3E4979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комплект</w:t>
            </w:r>
          </w:p>
        </w:tc>
        <w:bookmarkEnd w:id="4"/>
      </w:tr>
      <w:tr w:rsidR="007979AE" w14:paraId="7D2059C5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BA6374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860AAB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541E6E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7979AE" w14:paraId="24B7D9C1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20C57D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452E0B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042978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7979AE" w14:paraId="49A224C3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299003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86A732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C8F66A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7979AE" w14:paraId="5F3A90A6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692806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31708F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B7D387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7979AE" w14:paraId="2D9A344D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CC0964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914069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Мобильное здание (спортзал)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60B205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979AE" w14:paraId="1B35DA9D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D52739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4E607D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D890BF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979AE" w14:paraId="61AC92D0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1069CF" w14:textId="77777777" w:rsidR="007979AE" w:rsidRDefault="007979AE">
            <w:pPr>
              <w:pStyle w:val="a4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B833EB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bookmarkStart w:id="5" w:name="_Hlk162866348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Объект № 4: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>Кустовая площадка №105/107</w:t>
            </w:r>
            <w:bookmarkEnd w:id="5"/>
          </w:p>
        </w:tc>
      </w:tr>
      <w:tr w:rsidR="007979AE" w14:paraId="23FDBA38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892A9A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342526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Монтаж оборудования для объединения АУПС в единую автоматическую систему пожарной сигнализации с выводом сигнала АУПС в вагонах на единый пульт в офис мастера (передача данных с 44 вагона на 1 пульт)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81D60F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комплект</w:t>
            </w:r>
          </w:p>
        </w:tc>
      </w:tr>
      <w:tr w:rsidR="007979AE" w14:paraId="16A96CF2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DDB5BB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91BA65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Мобильное здание (спортзал)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A8B15F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7979AE" w14:paraId="20463047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C534CF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87F28B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 (продуктовый склад)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709663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7979AE" w14:paraId="0189590F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B6E53E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854002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 (продуктовый склад)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F56751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7979AE" w14:paraId="75243E74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2A44A2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97A676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D9D745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7979AE" w14:paraId="244285CB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7CDC22" w14:textId="77777777" w:rsidR="007979AE" w:rsidRDefault="007979AE">
            <w:pPr>
              <w:pStyle w:val="a4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15BEB8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bookmarkStart w:id="6" w:name="_Hlk162866380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Объект № 5: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>Кустовая площадка № 21/106</w:t>
            </w:r>
            <w:bookmarkEnd w:id="6"/>
          </w:p>
        </w:tc>
      </w:tr>
      <w:tr w:rsidR="007979AE" w14:paraId="2CE78012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13746B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660523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Монтаж оборудования для объединения АУПС в единую автоматическую систему пожарной сигнализации с выводом сигнала АУПС в вагонах на единый пульт в офис мастера (передача данных с 51 вагона на 1 пульт)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DFE881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комплект</w:t>
            </w:r>
          </w:p>
        </w:tc>
      </w:tr>
      <w:tr w:rsidR="007979AE" w14:paraId="3717CCC7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28F8E6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E15888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 (для хранения ТМЦ)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0E5676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979AE" w14:paraId="6DB4805B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17B4F4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85B321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 (для хранения ТМЦ)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35E58F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979AE" w14:paraId="473F93C5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AD01FE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324C82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 (для хранения ТМЦ)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ADEBE5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979AE" w14:paraId="3E6D7512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14D5C3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599AF1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 (для хранения ТМЦ)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99E831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979AE" w14:paraId="75D24814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310224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2BE74F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Производственное мобильное здание (слесарная мастерская)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559F6F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979AE" w14:paraId="55AE4CC9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24108B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9B5FEA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Производственное мобильное здание (станция водоочистки)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BB6F6B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7979AE" w14:paraId="49B9D023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C4B109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C85CF9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 (продуктовый склад)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A3607F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7979AE" w14:paraId="1F0C0249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72AD0C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65997F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 (продуктовый склад)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BE8BF4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979AE" w14:paraId="516D80A8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C05AB3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645700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Производственное мобильное здание (электроцех)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6A69E7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979AE" w14:paraId="288D9B73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EDA0A5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38BE32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E55F81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979AE" w14:paraId="679947E4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915E79" w14:textId="77777777" w:rsidR="007979AE" w:rsidRDefault="007979AE">
            <w:pPr>
              <w:pStyle w:val="a4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E21DAC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bookmarkStart w:id="7" w:name="_Hlk162866426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Объект № 6: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>Кустовая площадка №51/104</w:t>
            </w:r>
            <w:bookmarkEnd w:id="7"/>
          </w:p>
        </w:tc>
      </w:tr>
      <w:tr w:rsidR="007979AE" w14:paraId="0388BF08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67F221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C0E94D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Монтаж оборудования для объединения АУПС в единую автоматическую систему пожарной сигнализации с выводом сигнала АУПС в вагонах на единый пульт в офис мастера (передача данных с 49 вагонов на 1 пульт)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C31EFE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комплект</w:t>
            </w:r>
          </w:p>
        </w:tc>
      </w:tr>
      <w:tr w:rsidR="007979AE" w14:paraId="71A2113D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1557B2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D20D93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Мобильное здание (столовая)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5F85F0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7979AE" w14:paraId="1D962869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7C552E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DCC803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Мобильное здание (кухня)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F1F022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7979AE" w14:paraId="4C6DC354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9918BE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56E746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Мобильное здание (сушилка)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F32F63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7979AE" w14:paraId="6E771E75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EB499B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737BDA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Складское мобильное здание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632B0B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</w:tr>
      <w:tr w:rsidR="007979AE" w14:paraId="5FE1AA53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D86A0F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69AF86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Складское мобильное здание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7F54B5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</w:tr>
      <w:tr w:rsidR="007979AE" w14:paraId="550FFEE6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5014AE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3651F1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Складское мобильное здание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F278C5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</w:tr>
      <w:tr w:rsidR="007979AE" w14:paraId="76BC4380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B29585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1EF299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Складское мобильное здание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4DA4E9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</w:tr>
      <w:tr w:rsidR="007979AE" w14:paraId="6FBDDCFC" w14:textId="77777777" w:rsidTr="007979AE">
        <w:trPr>
          <w:trHeight w:val="60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7682EE" w14:textId="77777777" w:rsidR="007979AE" w:rsidRDefault="007979AE">
            <w:pPr>
              <w:pStyle w:val="a4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89C0FF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bookmarkStart w:id="8" w:name="_Hlk162866453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Объект № 7: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>Кустовая площадка № 14/71</w:t>
            </w:r>
            <w:bookmarkEnd w:id="8"/>
          </w:p>
        </w:tc>
      </w:tr>
      <w:tr w:rsidR="007979AE" w14:paraId="3D382138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D3B48B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C22239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Монтаж оборудования для объединения АУПС в единую автоматическую систему пожарной сигнализации с выводом сигнала АУПС в вагонах на единый пульт в офис мастера (передача данных с 41 вагонов на 1 пульт)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A7A37F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комплект</w:t>
            </w:r>
          </w:p>
        </w:tc>
      </w:tr>
      <w:tr w:rsidR="007979AE" w14:paraId="1289D364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5F3245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183B23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A17ECA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7979AE" w14:paraId="303A276A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7F6C28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6529A6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 (продуктовый)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FBAD74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7979AE" w14:paraId="64EBB197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06D31E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DDF5ED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 (контейнер)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303846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7979AE" w14:paraId="28DD3D78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08D7BB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48EDAA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 (для хранения ТМЦ)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D2463D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7979AE" w14:paraId="7F630A9F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8BFDFC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9B7AC5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Мобильное здание (спортзал)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C1C9AF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7979AE" w14:paraId="76B9A01A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83FB" w14:textId="77777777" w:rsidR="007979AE" w:rsidRDefault="007979AE">
            <w:pPr>
              <w:pStyle w:val="a4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22DE5F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Объект № 8: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лицензионный участок,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>Кустовая площадка №38/26, буровая установка БК-225Э, зав.№047</w:t>
            </w:r>
          </w:p>
        </w:tc>
      </w:tr>
      <w:tr w:rsidR="007979AE" w14:paraId="1C6889F5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3FEB1F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2BF0D6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Монтаж оборудования для объединения АУПС в единую автоматическую систему пожарной сигнализации с выводом сигнала АУПС в вагонах на единый пульт в офис мастера (передача данных с 40 вагонов на 1 пульт)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C2FCC9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комплект</w:t>
            </w:r>
          </w:p>
        </w:tc>
      </w:tr>
      <w:tr w:rsidR="007979AE" w14:paraId="4B595F45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8134CC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D36A2D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Вагон-офис № 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9D01C3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</w:tr>
      <w:tr w:rsidR="007979AE" w14:paraId="116F3FF2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A8B435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161C6F" w14:textId="77777777" w:rsidR="007979AE" w:rsidRDefault="007979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04DBD99" w14:textId="77777777" w:rsidR="007979AE" w:rsidRDefault="007979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</w:tr>
      <w:tr w:rsidR="007979AE" w14:paraId="558FFADF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F4E494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F1EE6A" w14:textId="77777777" w:rsidR="007979AE" w:rsidRDefault="007979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0541AAC" w14:textId="77777777" w:rsidR="007979AE" w:rsidRDefault="007979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</w:tr>
      <w:tr w:rsidR="007979AE" w14:paraId="138B56F8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98144E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4FBF43" w14:textId="77777777" w:rsidR="007979AE" w:rsidRDefault="007979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6695FC2" w14:textId="77777777" w:rsidR="007979AE" w:rsidRDefault="007979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</w:tr>
      <w:tr w:rsidR="007979AE" w14:paraId="6F625BE7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941220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885202" w14:textId="77777777" w:rsidR="007979AE" w:rsidRDefault="007979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2BEDE4A" w14:textId="77777777" w:rsidR="007979AE" w:rsidRDefault="007979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</w:tr>
      <w:tr w:rsidR="007979AE" w14:paraId="31525EA8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6C8E67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9FDBF5" w14:textId="77777777" w:rsidR="007979AE" w:rsidRDefault="007979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5C63E56" w14:textId="77777777" w:rsidR="007979AE" w:rsidRDefault="007979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</w:tr>
      <w:tr w:rsidR="007979AE" w14:paraId="69D01DA1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061EB6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D4F120" w14:textId="77777777" w:rsidR="007979AE" w:rsidRDefault="007979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5333DA2" w14:textId="77777777" w:rsidR="007979AE" w:rsidRDefault="007979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</w:tr>
      <w:tr w:rsidR="007979AE" w14:paraId="3E3AE21A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0DA903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19DE23" w14:textId="77777777" w:rsidR="007979AE" w:rsidRDefault="007979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66BBCE9" w14:textId="77777777" w:rsidR="007979AE" w:rsidRDefault="007979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</w:tr>
      <w:tr w:rsidR="007979AE" w14:paraId="18CBA645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00E6C5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A1FFE9" w14:textId="77777777" w:rsidR="007979AE" w:rsidRDefault="007979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EE380A9" w14:textId="77777777" w:rsidR="007979AE" w:rsidRDefault="007979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</w:tr>
      <w:tr w:rsidR="007979AE" w14:paraId="4E61A35D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B6547F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D46528" w14:textId="77777777" w:rsidR="007979AE" w:rsidRDefault="007979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7395AEA" w14:textId="77777777" w:rsidR="007979AE" w:rsidRDefault="007979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</w:tr>
      <w:tr w:rsidR="007979AE" w14:paraId="0469DBF7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C51741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19E4BE" w14:textId="77777777" w:rsidR="007979AE" w:rsidRDefault="007979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269157B" w14:textId="77777777" w:rsidR="007979AE" w:rsidRDefault="007979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</w:tr>
      <w:tr w:rsidR="007979AE" w14:paraId="2BC8994F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2842C2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95F6E0" w14:textId="77777777" w:rsidR="007979AE" w:rsidRDefault="007979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72CC685" w14:textId="77777777" w:rsidR="007979AE" w:rsidRDefault="007979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</w:tr>
      <w:tr w:rsidR="007979AE" w14:paraId="4197384A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AE3FFE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D9DA60" w14:textId="77777777" w:rsidR="007979AE" w:rsidRDefault="007979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C9B6C52" w14:textId="77777777" w:rsidR="007979AE" w:rsidRDefault="007979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</w:tr>
      <w:tr w:rsidR="007979AE" w14:paraId="59297B7D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57590E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0056AF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Мобильное здание (сушилка) №1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B0A674A" w14:textId="77777777" w:rsidR="007979AE" w:rsidRDefault="007979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22</w:t>
            </w:r>
          </w:p>
        </w:tc>
      </w:tr>
      <w:tr w:rsidR="007979AE" w14:paraId="3850A464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73631F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AE67A5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Мобильное здание (сушилка) №2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DCACE15" w14:textId="77777777" w:rsidR="007979AE" w:rsidRDefault="007979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22</w:t>
            </w:r>
          </w:p>
        </w:tc>
      </w:tr>
      <w:tr w:rsidR="007979AE" w14:paraId="55AED2F9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BF62FA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44D1B6" w14:textId="77777777" w:rsidR="007979AE" w:rsidRDefault="007979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82DF222" w14:textId="77777777" w:rsidR="007979AE" w:rsidRDefault="007979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</w:tr>
      <w:tr w:rsidR="007979AE" w14:paraId="76064F63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E08562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69BBCB" w14:textId="77777777" w:rsidR="007979AE" w:rsidRDefault="007979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156479E" w14:textId="77777777" w:rsidR="007979AE" w:rsidRDefault="007979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</w:tr>
      <w:tr w:rsidR="007979AE" w14:paraId="57295EEC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2084BE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916FEC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Мобильное здание (культ будка)</w:t>
            </w:r>
          </w:p>
        </w:tc>
        <w:tc>
          <w:tcPr>
            <w:tcW w:w="29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B7F9729" w14:textId="77777777" w:rsidR="007979AE" w:rsidRDefault="007979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D6E559" w14:textId="77777777" w:rsidR="007979AE" w:rsidRDefault="007979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7979AE" w14:paraId="03DC1A8E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2B6A89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A2EBB3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Мобильное здание (столовая)</w:t>
            </w:r>
          </w:p>
        </w:tc>
        <w:tc>
          <w:tcPr>
            <w:tcW w:w="29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391B61" w14:textId="77777777" w:rsidR="007979AE" w:rsidRDefault="007979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79AE" w14:paraId="6A77134F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F3638C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3EC0E8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Мобильное здание (кухня)</w:t>
            </w:r>
          </w:p>
        </w:tc>
        <w:tc>
          <w:tcPr>
            <w:tcW w:w="29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7B7653" w14:textId="77777777" w:rsidR="007979AE" w:rsidRDefault="007979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79AE" w14:paraId="260DD518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2CB0A3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814F7B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Мобильное здание (обеденный зал)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1D2FBAC" w14:textId="77777777" w:rsidR="007979AE" w:rsidRDefault="007979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7979AE" w14:paraId="1A4B7D9E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B4CADD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D7759F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6 (Слесарная мастерская электромонтёров)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1C83FFC" w14:textId="77777777" w:rsidR="007979AE" w:rsidRDefault="007979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</w:tr>
      <w:tr w:rsidR="007979AE" w14:paraId="0940D3E0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1ECC6C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9523A7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 (для хранения ТМЦ) №1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857E08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7979AE" w14:paraId="3E73C331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0CE496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AA0869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 (для хранения ТМЦ) №2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118DA4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7979AE" w14:paraId="20DA26B2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13F6E1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F30BE6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 (для хранения ТМЦ) №3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1C61A2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7979AE" w14:paraId="73C6623A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0B3FE5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9F2E1B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 (для хранения ТМЦ) №4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B8634E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7979AE" w14:paraId="3447D5EF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B3426F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085D70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 (для хранения ТМЦ) №5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F5659B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7979AE" w14:paraId="04F85CA8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E6F795" w14:textId="77777777" w:rsidR="007979AE" w:rsidRDefault="007979AE">
            <w:pPr>
              <w:pStyle w:val="a4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B4ED17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Объект № 9: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Терско-Камовский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лицензионный участок,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>Кустовая площадка №79 Буровая установка БУ 320-ЭК, зав. № 030</w:t>
            </w:r>
          </w:p>
        </w:tc>
      </w:tr>
      <w:tr w:rsidR="007979AE" w14:paraId="1B76229B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074F94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84C398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Монтаж оборудования для объединения АУПС в единую автоматическую систему пожарной сигнализации с выводом сигнала АУПС в вагонах на единый пульт в офис мастера (передача данных с 43 вагона на 1 пульт)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508E76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комплект</w:t>
            </w:r>
          </w:p>
        </w:tc>
      </w:tr>
      <w:tr w:rsidR="007979AE" w14:paraId="1E2887AE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1A50B4" w14:textId="77777777" w:rsidR="007979AE" w:rsidRDefault="007979AE">
            <w:pPr>
              <w:pStyle w:val="a4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96CC4D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Объект № 10: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лицензионный участок,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>Бригада КРС № 1</w:t>
            </w:r>
          </w:p>
        </w:tc>
      </w:tr>
      <w:tr w:rsidR="007979AE" w14:paraId="24C9AD42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E9F2A8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0EE5B6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Монтаж оборудования для объединения АУПС в единую автоматическую систему пожарной сигнализации с выводом сигнала АУПС в вагонах на единый пульт в офис мастера (передача данных с 5 вагонов на 1 пульт)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8F1FF5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комплект</w:t>
            </w:r>
          </w:p>
        </w:tc>
      </w:tr>
      <w:tr w:rsidR="007979AE" w14:paraId="5421C665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0879BE" w14:textId="77777777" w:rsidR="007979AE" w:rsidRDefault="007979AE">
            <w:pPr>
              <w:pStyle w:val="a4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3353C7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Объект № 11: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лицензионный участок,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>Бригада КРС № 2</w:t>
            </w:r>
          </w:p>
        </w:tc>
      </w:tr>
      <w:tr w:rsidR="007979AE" w14:paraId="2A5556BA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C4E703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DF1B28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Монтаж оборудования для объединения АУПС в единую автоматическую систему пожарной сигнализации с выводом сигнала АУПС в вагонах на единый пульт в офис мастера (передача данных с 5 вагонов на 1 пульт)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21A8CB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комплект</w:t>
            </w:r>
          </w:p>
        </w:tc>
      </w:tr>
      <w:tr w:rsidR="007979AE" w14:paraId="5B752844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ECF563" w14:textId="77777777" w:rsidR="007979AE" w:rsidRDefault="007979AE">
            <w:pPr>
              <w:pStyle w:val="a4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8EAC4E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Объект № 12: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лицензионный участок,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>Бригада КРС № 3</w:t>
            </w:r>
          </w:p>
        </w:tc>
      </w:tr>
      <w:tr w:rsidR="007979AE" w14:paraId="42F1DDBC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96A354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049334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Монтаж оборудования для объединения АУПС в единую автоматическую систему пожарной сигнализации с выводом сигнала АУПС в вагонах на единый пульт в офис мастера (передача данных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вагонов на 1 пульт)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8FE284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комплект</w:t>
            </w:r>
          </w:p>
        </w:tc>
      </w:tr>
      <w:tr w:rsidR="007979AE" w14:paraId="2BBA6696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D451D5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543EBC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F76A6C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7979AE" w14:paraId="797AC981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FE488F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32550A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Мобильное здание (сушилка)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F5383A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7979AE" w14:paraId="0FDF6598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916228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6F81F5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Мобильное здание (столовая)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D95D5C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7979AE" w14:paraId="1E3FC6A2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494387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B03435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Производственное мобильное здание (инструментальный вагон)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CFCEDC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7979AE" w14:paraId="4F4C57D7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FB4004F" w14:textId="77777777" w:rsidR="007979AE" w:rsidRDefault="007979AE">
            <w:pPr>
              <w:pStyle w:val="a4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77C86CF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Объект № 13: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лицензионный участок,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>Бригада КРС № 4</w:t>
            </w:r>
          </w:p>
        </w:tc>
      </w:tr>
      <w:tr w:rsidR="007979AE" w14:paraId="5EBD29E0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ED2A620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23BFD5B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Монтаж оборудования для объединения АУПС в единую автоматическую систему пожарной сигнализации с выводом сигнала АУПС в вагонах на единый пульт в офис мастера (передача данных с 5 вагонов на 1 пульт)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2735CD5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комплект</w:t>
            </w:r>
          </w:p>
        </w:tc>
      </w:tr>
      <w:tr w:rsidR="007979AE" w14:paraId="6C443DD2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9FC4FB1" w14:textId="77777777" w:rsidR="007979AE" w:rsidRDefault="007979AE">
            <w:pPr>
              <w:pStyle w:val="a4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F8A008E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Объект № 14: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лицензионный участок,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>Бригада КРС № 5</w:t>
            </w:r>
          </w:p>
        </w:tc>
      </w:tr>
      <w:tr w:rsidR="007979AE" w14:paraId="4E8456FB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1049368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797C8D5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Монтаж оборудования для объединения АУПС в единую автоматическую систему пожарной сигнализации с выводом сигнала АУПС в вагонах на единый пульт в офис мастера (передача данных с 5 вагонов на 1 пульт)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5007B3C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комплект</w:t>
            </w:r>
          </w:p>
        </w:tc>
      </w:tr>
      <w:tr w:rsidR="007979AE" w14:paraId="52B4F3D3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609BF23" w14:textId="77777777" w:rsidR="007979AE" w:rsidRDefault="007979AE">
            <w:pPr>
              <w:pStyle w:val="a4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EF68764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Объект № 15: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лицензионный участок,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>Бригада КРС № 6</w:t>
            </w:r>
          </w:p>
        </w:tc>
      </w:tr>
      <w:tr w:rsidR="007979AE" w14:paraId="21EA01B0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2FAC018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8A81569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Монтаж оборудования для объединения АУПС в единую автоматическую систему пожарной сигнализации с выводом сигнала АУПС в вагонах на единый пульт в офис мастера (передача данных с 5 вагонов на 1 пульт)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34A3BEF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комплект</w:t>
            </w:r>
          </w:p>
        </w:tc>
      </w:tr>
      <w:tr w:rsidR="007979AE" w14:paraId="63864B09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94F89D1" w14:textId="77777777" w:rsidR="007979AE" w:rsidRDefault="007979AE">
            <w:pPr>
              <w:pStyle w:val="a4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B66D856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Объект № 18: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Терско-Камовский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лицензионный участок, Кустовая площадка ТК-184, Буровая установка БУ-500/320Э-БМЧ зав.№14940</w:t>
            </w:r>
          </w:p>
        </w:tc>
      </w:tr>
      <w:tr w:rsidR="007979AE" w14:paraId="1B7796F6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1F97269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9A6ED53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Монтаж оборудования для объединения АУПС в единую автоматическую систему пожарной сигнализации с выводом сигнала АУПС в вагонах на единый пульт в офис мастера (передача данных с 36 вагонов на 1 пульт)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3EB786C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комплект</w:t>
            </w:r>
          </w:p>
        </w:tc>
      </w:tr>
      <w:tr w:rsidR="007979AE" w14:paraId="3EC4ED99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5E71908" w14:textId="77777777" w:rsidR="007979AE" w:rsidRDefault="007979AE">
            <w:pPr>
              <w:pStyle w:val="a4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DB8348E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bookmarkStart w:id="9" w:name="_Hlk162866586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Объект № 19: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>разведочная скважина Юр-41</w:t>
            </w:r>
            <w:bookmarkEnd w:id="9"/>
          </w:p>
        </w:tc>
      </w:tr>
      <w:tr w:rsidR="007979AE" w14:paraId="04B11059" w14:textId="77777777" w:rsidTr="007979AE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E166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2BF3A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Монтаж оборудования для объединения АУПС в единую автоматическую систему пожарной сигнализации с выводом сигнала АУПС в вагонах на единый пульт в офис мастера (передача данных с 38 вагонов на 1 пульт)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EDE3F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комплект</w:t>
            </w:r>
          </w:p>
        </w:tc>
      </w:tr>
      <w:tr w:rsidR="007979AE" w14:paraId="7A530277" w14:textId="77777777" w:rsidTr="007979AE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CEABF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64EA5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Складское мобильное здание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3DEB1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7979AE" w14:paraId="4591FEE6" w14:textId="77777777" w:rsidTr="007979AE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928B16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EEAE92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Мобильное здание (пункт обогрева персонала)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AC003D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979AE" w14:paraId="3940C520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EC9620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47F18F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0AF409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7979AE" w14:paraId="4F8647FF" w14:textId="77777777" w:rsidTr="007979AE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D73DE3" w14:textId="77777777" w:rsidR="007979AE" w:rsidRDefault="007979AE" w:rsidP="007979AE">
            <w:pPr>
              <w:pStyle w:val="a4"/>
              <w:numPr>
                <w:ilvl w:val="0"/>
                <w:numId w:val="3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6DD819" w14:textId="77777777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Административное мобильное здание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культбудка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081E7C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</w:tbl>
    <w:p w14:paraId="3ACAB87C" w14:textId="2BF004A6" w:rsidR="007979AE" w:rsidRDefault="007979AE" w:rsidP="00CB6B20">
      <w:pPr>
        <w:tabs>
          <w:tab w:val="left" w:pos="189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EF1AE3" w14:textId="77777777" w:rsidR="00D72E0C" w:rsidRPr="00CB6B20" w:rsidRDefault="00D72E0C" w:rsidP="00CB6B20">
      <w:pPr>
        <w:tabs>
          <w:tab w:val="left" w:pos="189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0" w:name="_GoBack"/>
      <w:bookmarkEnd w:id="10"/>
    </w:p>
    <w:tbl>
      <w:tblPr>
        <w:tblW w:w="5000" w:type="pct"/>
        <w:tblLook w:val="01E0" w:firstRow="1" w:lastRow="1" w:firstColumn="1" w:lastColumn="1" w:noHBand="0" w:noVBand="0"/>
      </w:tblPr>
      <w:tblGrid>
        <w:gridCol w:w="5102"/>
        <w:gridCol w:w="5103"/>
      </w:tblGrid>
      <w:tr w:rsidR="00345B3E" w:rsidRPr="00CE0BEC" w14:paraId="53F301B0" w14:textId="77777777" w:rsidTr="00A829C3">
        <w:trPr>
          <w:trHeight w:val="307"/>
        </w:trPr>
        <w:tc>
          <w:tcPr>
            <w:tcW w:w="2500" w:type="pct"/>
          </w:tcPr>
          <w:p w14:paraId="426D4228" w14:textId="77777777" w:rsidR="00345B3E" w:rsidRPr="00120586" w:rsidRDefault="00345B3E" w:rsidP="00A829C3">
            <w:pPr>
              <w:pStyle w:val="ConsNonformat"/>
              <w:widowControl/>
              <w:spacing w:after="120" w:line="276" w:lineRule="auto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120586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en-US"/>
              </w:rPr>
              <w:t>ИСПОЛНИТЕЛЬ:</w:t>
            </w:r>
          </w:p>
          <w:p w14:paraId="4AC02C9E" w14:textId="4DA01958" w:rsidR="00345B3E" w:rsidRDefault="00345B3E" w:rsidP="00A829C3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</w:p>
          <w:p w14:paraId="11F92195" w14:textId="77777777" w:rsidR="00BE71E9" w:rsidRPr="00BE71E9" w:rsidRDefault="00BE71E9" w:rsidP="00A829C3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color w:val="000000" w:themeColor="text1"/>
                <w:sz w:val="12"/>
                <w:szCs w:val="22"/>
                <w:lang w:eastAsia="en-US"/>
              </w:rPr>
            </w:pPr>
          </w:p>
          <w:p w14:paraId="42FF6EC9" w14:textId="77777777" w:rsidR="00BE71E9" w:rsidRPr="00120586" w:rsidRDefault="00BE71E9" w:rsidP="00A829C3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</w:p>
          <w:p w14:paraId="497C81BD" w14:textId="77777777" w:rsidR="00345B3E" w:rsidRPr="00120586" w:rsidRDefault="00345B3E" w:rsidP="00A829C3">
            <w:pPr>
              <w:pStyle w:val="ConsNonformat"/>
              <w:widowControl/>
              <w:spacing w:before="120"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120586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 xml:space="preserve">____________________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 xml:space="preserve">И.О. Фамилия </w:t>
            </w:r>
          </w:p>
          <w:p w14:paraId="488A0F6B" w14:textId="77777777" w:rsidR="00345B3E" w:rsidRPr="00120586" w:rsidRDefault="00345B3E" w:rsidP="00A829C3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120586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М.п</w:t>
            </w:r>
            <w:proofErr w:type="spellEnd"/>
            <w:r w:rsidRPr="00120586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500" w:type="pct"/>
          </w:tcPr>
          <w:p w14:paraId="737E5AF4" w14:textId="77777777" w:rsidR="00345B3E" w:rsidRPr="00120586" w:rsidRDefault="00345B3E" w:rsidP="00A829C3">
            <w:pPr>
              <w:spacing w:after="120" w:line="276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120586">
              <w:rPr>
                <w:rFonts w:ascii="Times New Roman" w:hAnsi="Times New Roman"/>
                <w:b/>
                <w:color w:val="000000" w:themeColor="text1"/>
              </w:rPr>
              <w:t>ЗАКАЗЧИК:</w:t>
            </w:r>
          </w:p>
          <w:p w14:paraId="71582B1E" w14:textId="1B8E1D66" w:rsidR="00345B3E" w:rsidRDefault="00345B3E" w:rsidP="00BE71E9">
            <w:pPr>
              <w:spacing w:after="120" w:line="276" w:lineRule="auto"/>
              <w:rPr>
                <w:rFonts w:ascii="Times New Roman" w:hAnsi="Times New Roman"/>
                <w:color w:val="000000" w:themeColor="text1"/>
              </w:rPr>
            </w:pPr>
            <w:r w:rsidRPr="00120586">
              <w:rPr>
                <w:rFonts w:ascii="Times New Roman" w:hAnsi="Times New Roman"/>
                <w:color w:val="000000" w:themeColor="text1"/>
              </w:rPr>
              <w:t>Генеральный директор ООО «БНГРЭ»</w:t>
            </w:r>
          </w:p>
          <w:p w14:paraId="360A8BC0" w14:textId="77777777" w:rsidR="00BE71E9" w:rsidRPr="00120586" w:rsidRDefault="00BE71E9" w:rsidP="00BE71E9">
            <w:pPr>
              <w:spacing w:after="120" w:line="276" w:lineRule="auto"/>
              <w:rPr>
                <w:rFonts w:ascii="Times New Roman" w:hAnsi="Times New Roman"/>
                <w:color w:val="000000" w:themeColor="text1"/>
              </w:rPr>
            </w:pPr>
          </w:p>
          <w:p w14:paraId="5E7B0659" w14:textId="77777777" w:rsidR="00345B3E" w:rsidRPr="00120586" w:rsidRDefault="00345B3E" w:rsidP="00A829C3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120586">
              <w:rPr>
                <w:rFonts w:ascii="Times New Roman" w:hAnsi="Times New Roman"/>
                <w:color w:val="000000" w:themeColor="text1"/>
              </w:rPr>
              <w:t>____________________ Н.Ф. Ганиев</w:t>
            </w:r>
          </w:p>
          <w:p w14:paraId="30AF6644" w14:textId="77777777" w:rsidR="00345B3E" w:rsidRPr="00120586" w:rsidRDefault="00345B3E" w:rsidP="00A829C3">
            <w:pPr>
              <w:spacing w:line="276" w:lineRule="auto"/>
              <w:rPr>
                <w:rFonts w:ascii="Times New Roman" w:hAnsi="Times New Roman"/>
                <w:b/>
                <w:color w:val="000000" w:themeColor="text1"/>
              </w:rPr>
            </w:pPr>
            <w:proofErr w:type="spellStart"/>
            <w:r w:rsidRPr="00120586">
              <w:rPr>
                <w:rFonts w:ascii="Times New Roman" w:hAnsi="Times New Roman"/>
                <w:color w:val="000000" w:themeColor="text1"/>
              </w:rPr>
              <w:t>М.п</w:t>
            </w:r>
            <w:proofErr w:type="spellEnd"/>
            <w:r w:rsidRPr="00120586">
              <w:rPr>
                <w:rFonts w:ascii="Times New Roman" w:hAnsi="Times New Roman"/>
                <w:color w:val="000000" w:themeColor="text1"/>
              </w:rPr>
              <w:t>.</w:t>
            </w:r>
          </w:p>
        </w:tc>
      </w:tr>
    </w:tbl>
    <w:p w14:paraId="17241569" w14:textId="4BCD13FC" w:rsidR="00E328FD" w:rsidRPr="0093569D" w:rsidRDefault="00E328FD" w:rsidP="001A25CA">
      <w:pPr>
        <w:tabs>
          <w:tab w:val="left" w:pos="189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328FD" w:rsidRPr="0093569D" w:rsidSect="005D549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B7205"/>
    <w:multiLevelType w:val="hybridMultilevel"/>
    <w:tmpl w:val="02F613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C358CA"/>
    <w:multiLevelType w:val="hybridMultilevel"/>
    <w:tmpl w:val="03AC331E"/>
    <w:lvl w:ilvl="0" w:tplc="5D0024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37B"/>
    <w:rsid w:val="00012F4F"/>
    <w:rsid w:val="000B5EF7"/>
    <w:rsid w:val="0015136F"/>
    <w:rsid w:val="001A25CA"/>
    <w:rsid w:val="00242436"/>
    <w:rsid w:val="002516D4"/>
    <w:rsid w:val="00345B3E"/>
    <w:rsid w:val="00352287"/>
    <w:rsid w:val="00397FAA"/>
    <w:rsid w:val="003C4987"/>
    <w:rsid w:val="00414016"/>
    <w:rsid w:val="00446CA6"/>
    <w:rsid w:val="004A509F"/>
    <w:rsid w:val="004D67A5"/>
    <w:rsid w:val="00521C23"/>
    <w:rsid w:val="00575683"/>
    <w:rsid w:val="0058077F"/>
    <w:rsid w:val="0058507D"/>
    <w:rsid w:val="005D549A"/>
    <w:rsid w:val="005E2736"/>
    <w:rsid w:val="00650590"/>
    <w:rsid w:val="0066237B"/>
    <w:rsid w:val="00667CB4"/>
    <w:rsid w:val="006C38ED"/>
    <w:rsid w:val="007979AE"/>
    <w:rsid w:val="007B12A3"/>
    <w:rsid w:val="007C0C9A"/>
    <w:rsid w:val="008A6E73"/>
    <w:rsid w:val="0093569D"/>
    <w:rsid w:val="00956C45"/>
    <w:rsid w:val="0097247F"/>
    <w:rsid w:val="009C5A2D"/>
    <w:rsid w:val="009E266B"/>
    <w:rsid w:val="009F6769"/>
    <w:rsid w:val="00A56BDD"/>
    <w:rsid w:val="00A65119"/>
    <w:rsid w:val="00A678D6"/>
    <w:rsid w:val="00A829C3"/>
    <w:rsid w:val="00AE7238"/>
    <w:rsid w:val="00BC00AB"/>
    <w:rsid w:val="00BC5CCC"/>
    <w:rsid w:val="00BE71E9"/>
    <w:rsid w:val="00BF72D3"/>
    <w:rsid w:val="00C0312F"/>
    <w:rsid w:val="00C10989"/>
    <w:rsid w:val="00C125D0"/>
    <w:rsid w:val="00C30DF7"/>
    <w:rsid w:val="00C33973"/>
    <w:rsid w:val="00C94381"/>
    <w:rsid w:val="00CB6B20"/>
    <w:rsid w:val="00D17C2E"/>
    <w:rsid w:val="00D42A74"/>
    <w:rsid w:val="00D72E0C"/>
    <w:rsid w:val="00D802E7"/>
    <w:rsid w:val="00DE46CA"/>
    <w:rsid w:val="00E04E91"/>
    <w:rsid w:val="00E328FD"/>
    <w:rsid w:val="00E802E0"/>
    <w:rsid w:val="00E874E8"/>
    <w:rsid w:val="00F250F7"/>
    <w:rsid w:val="00FD0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38415"/>
  <w15:chartTrackingRefBased/>
  <w15:docId w15:val="{FA088BDD-1E94-43C4-936B-7F9F86B87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rsid w:val="00575683"/>
    <w:pPr>
      <w:spacing w:before="120" w:after="120" w:line="264" w:lineRule="auto"/>
      <w:jc w:val="both"/>
      <w:outlineLvl w:val="0"/>
    </w:pPr>
    <w:rPr>
      <w:rFonts w:ascii="XO Thames" w:eastAsia="Times New Roman" w:hAnsi="XO Thames" w:cs="Times New Roman"/>
      <w:b/>
      <w:color w:val="000000"/>
      <w:sz w:val="32"/>
      <w:szCs w:val="20"/>
      <w:lang w:eastAsia="ru-RU"/>
    </w:rPr>
  </w:style>
  <w:style w:type="paragraph" w:styleId="2">
    <w:name w:val="heading 2"/>
    <w:next w:val="a"/>
    <w:link w:val="20"/>
    <w:uiPriority w:val="9"/>
    <w:qFormat/>
    <w:rsid w:val="00575683"/>
    <w:pPr>
      <w:spacing w:before="120" w:after="120" w:line="264" w:lineRule="auto"/>
      <w:jc w:val="both"/>
      <w:outlineLvl w:val="1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3">
    <w:name w:val="heading 3"/>
    <w:next w:val="a"/>
    <w:link w:val="30"/>
    <w:uiPriority w:val="9"/>
    <w:qFormat/>
    <w:rsid w:val="00575683"/>
    <w:pPr>
      <w:spacing w:before="120" w:after="120" w:line="264" w:lineRule="auto"/>
      <w:jc w:val="both"/>
      <w:outlineLvl w:val="2"/>
    </w:pPr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paragraph" w:styleId="4">
    <w:name w:val="heading 4"/>
    <w:next w:val="a"/>
    <w:link w:val="40"/>
    <w:uiPriority w:val="9"/>
    <w:qFormat/>
    <w:rsid w:val="00575683"/>
    <w:pPr>
      <w:spacing w:before="120" w:after="120" w:line="264" w:lineRule="auto"/>
      <w:jc w:val="both"/>
      <w:outlineLvl w:val="3"/>
    </w:pPr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paragraph" w:styleId="5">
    <w:name w:val="heading 5"/>
    <w:next w:val="a"/>
    <w:link w:val="50"/>
    <w:uiPriority w:val="9"/>
    <w:qFormat/>
    <w:rsid w:val="00575683"/>
    <w:pPr>
      <w:spacing w:before="120" w:after="120" w:line="264" w:lineRule="auto"/>
      <w:jc w:val="both"/>
      <w:outlineLvl w:val="4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6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C30DF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75683"/>
    <w:rPr>
      <w:rFonts w:ascii="XO Thames" w:eastAsia="Times New Roman" w:hAnsi="XO Thames" w:cs="Times New Roman"/>
      <w:b/>
      <w:color w:val="00000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5683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75683"/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75683"/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75683"/>
    <w:rPr>
      <w:rFonts w:ascii="XO Thames" w:eastAsia="Times New Roman" w:hAnsi="XO Thames" w:cs="Times New Roman"/>
      <w:b/>
      <w:color w:val="000000"/>
      <w:szCs w:val="20"/>
      <w:lang w:eastAsia="ru-RU"/>
    </w:rPr>
  </w:style>
  <w:style w:type="paragraph" w:styleId="21">
    <w:name w:val="toc 2"/>
    <w:next w:val="a"/>
    <w:link w:val="22"/>
    <w:uiPriority w:val="39"/>
    <w:rsid w:val="00575683"/>
    <w:pPr>
      <w:spacing w:line="264" w:lineRule="auto"/>
      <w:ind w:left="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2">
    <w:name w:val="Оглавление 2 Знак"/>
    <w:link w:val="21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41">
    <w:name w:val="toc 4"/>
    <w:next w:val="a"/>
    <w:link w:val="42"/>
    <w:uiPriority w:val="39"/>
    <w:rsid w:val="00575683"/>
    <w:pPr>
      <w:spacing w:line="264" w:lineRule="auto"/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2">
    <w:name w:val="Оглавление 4 Знак"/>
    <w:link w:val="41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6">
    <w:name w:val="toc 6"/>
    <w:next w:val="a"/>
    <w:link w:val="60"/>
    <w:uiPriority w:val="39"/>
    <w:rsid w:val="00575683"/>
    <w:pPr>
      <w:spacing w:line="264" w:lineRule="auto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0">
    <w:name w:val="Оглавление 6 Знак"/>
    <w:link w:val="6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a6">
    <w:name w:val="Текст выноски Знак"/>
    <w:basedOn w:val="a0"/>
    <w:link w:val="a7"/>
    <w:rsid w:val="00575683"/>
    <w:rPr>
      <w:rFonts w:ascii="Segoe UI" w:eastAsia="Times New Roman" w:hAnsi="Segoe UI" w:cs="Times New Roman"/>
      <w:color w:val="000000"/>
      <w:sz w:val="18"/>
      <w:szCs w:val="20"/>
      <w:lang w:eastAsia="ru-RU"/>
    </w:rPr>
  </w:style>
  <w:style w:type="paragraph" w:styleId="a7">
    <w:name w:val="Balloon Text"/>
    <w:basedOn w:val="a"/>
    <w:link w:val="a6"/>
    <w:rsid w:val="00575683"/>
    <w:pPr>
      <w:spacing w:after="0" w:line="240" w:lineRule="auto"/>
    </w:pPr>
    <w:rPr>
      <w:rFonts w:ascii="Segoe UI" w:eastAsia="Times New Roman" w:hAnsi="Segoe UI" w:cs="Times New Roman"/>
      <w:color w:val="000000"/>
      <w:sz w:val="18"/>
      <w:szCs w:val="20"/>
      <w:lang w:eastAsia="ru-RU"/>
    </w:rPr>
  </w:style>
  <w:style w:type="paragraph" w:styleId="7">
    <w:name w:val="toc 7"/>
    <w:next w:val="a"/>
    <w:link w:val="70"/>
    <w:uiPriority w:val="39"/>
    <w:rsid w:val="00575683"/>
    <w:pPr>
      <w:spacing w:line="264" w:lineRule="auto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0">
    <w:name w:val="Оглавление 7 Знак"/>
    <w:link w:val="7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a8">
    <w:name w:val="Нижний колонтитул Знак"/>
    <w:basedOn w:val="a0"/>
    <w:link w:val="a9"/>
    <w:rsid w:val="00575683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9">
    <w:name w:val="footer"/>
    <w:basedOn w:val="a"/>
    <w:link w:val="a8"/>
    <w:rsid w:val="0057568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next w:val="a"/>
    <w:link w:val="32"/>
    <w:uiPriority w:val="39"/>
    <w:rsid w:val="00575683"/>
    <w:pPr>
      <w:spacing w:line="264" w:lineRule="auto"/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2">
    <w:name w:val="Оглавление 3 Знак"/>
    <w:link w:val="31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1">
    <w:name w:val="Гиперссылка1"/>
    <w:link w:val="aa"/>
    <w:rsid w:val="00575683"/>
    <w:pPr>
      <w:spacing w:line="264" w:lineRule="auto"/>
    </w:pPr>
    <w:rPr>
      <w:rFonts w:eastAsia="Times New Roman" w:cs="Times New Roman"/>
      <w:color w:val="0000FF"/>
      <w:szCs w:val="20"/>
      <w:u w:val="single"/>
      <w:lang w:eastAsia="ru-RU"/>
    </w:rPr>
  </w:style>
  <w:style w:type="character" w:styleId="aa">
    <w:name w:val="Hyperlink"/>
    <w:link w:val="11"/>
    <w:rsid w:val="00575683"/>
    <w:rPr>
      <w:rFonts w:eastAsia="Times New Roman" w:cs="Times New Roman"/>
      <w:color w:val="0000FF"/>
      <w:szCs w:val="20"/>
      <w:u w:val="single"/>
      <w:lang w:eastAsia="ru-RU"/>
    </w:rPr>
  </w:style>
  <w:style w:type="paragraph" w:styleId="12">
    <w:name w:val="toc 1"/>
    <w:next w:val="a"/>
    <w:link w:val="13"/>
    <w:uiPriority w:val="39"/>
    <w:rsid w:val="00575683"/>
    <w:pPr>
      <w:spacing w:line="264" w:lineRule="auto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13">
    <w:name w:val="Оглавление 1 Знак"/>
    <w:link w:val="12"/>
    <w:uiPriority w:val="39"/>
    <w:rsid w:val="00575683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9">
    <w:name w:val="toc 9"/>
    <w:next w:val="a"/>
    <w:link w:val="90"/>
    <w:uiPriority w:val="39"/>
    <w:rsid w:val="00575683"/>
    <w:pPr>
      <w:spacing w:line="264" w:lineRule="auto"/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0">
    <w:name w:val="Оглавление 9 Знак"/>
    <w:link w:val="9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8">
    <w:name w:val="toc 8"/>
    <w:next w:val="a"/>
    <w:link w:val="80"/>
    <w:uiPriority w:val="39"/>
    <w:rsid w:val="00575683"/>
    <w:pPr>
      <w:spacing w:line="264" w:lineRule="auto"/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0">
    <w:name w:val="Оглавление 8 Знак"/>
    <w:link w:val="8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rsid w:val="00575683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c">
    <w:name w:val="header"/>
    <w:basedOn w:val="a"/>
    <w:link w:val="ab"/>
    <w:rsid w:val="0057568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51">
    <w:name w:val="toc 5"/>
    <w:next w:val="a"/>
    <w:link w:val="52"/>
    <w:uiPriority w:val="39"/>
    <w:rsid w:val="00575683"/>
    <w:pPr>
      <w:spacing w:line="264" w:lineRule="auto"/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52">
    <w:name w:val="Оглавление 5 Знак"/>
    <w:link w:val="51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ad">
    <w:name w:val="Подзаголовок Знак"/>
    <w:basedOn w:val="a0"/>
    <w:link w:val="ae"/>
    <w:uiPriority w:val="11"/>
    <w:rsid w:val="00575683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styleId="ae">
    <w:name w:val="Subtitle"/>
    <w:next w:val="a"/>
    <w:link w:val="ad"/>
    <w:uiPriority w:val="11"/>
    <w:qFormat/>
    <w:rsid w:val="00575683"/>
    <w:pPr>
      <w:spacing w:line="264" w:lineRule="auto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f">
    <w:name w:val="Заголовок Знак"/>
    <w:basedOn w:val="a0"/>
    <w:link w:val="af0"/>
    <w:uiPriority w:val="10"/>
    <w:rsid w:val="00575683"/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paragraph" w:styleId="af0">
    <w:name w:val="Title"/>
    <w:next w:val="a"/>
    <w:link w:val="af"/>
    <w:uiPriority w:val="10"/>
    <w:qFormat/>
    <w:rsid w:val="00575683"/>
    <w:pPr>
      <w:spacing w:before="567" w:after="567" w:line="264" w:lineRule="auto"/>
      <w:jc w:val="center"/>
    </w:pPr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character" w:customStyle="1" w:styleId="a5">
    <w:name w:val="Абзац списка Знак"/>
    <w:basedOn w:val="a0"/>
    <w:link w:val="a4"/>
    <w:uiPriority w:val="34"/>
    <w:locked/>
    <w:rsid w:val="007B12A3"/>
  </w:style>
  <w:style w:type="paragraph" w:customStyle="1" w:styleId="ConsNonformat">
    <w:name w:val="ConsNonformat"/>
    <w:rsid w:val="00345B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2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5</Pages>
  <Words>1382</Words>
  <Characters>7882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Анастасия Алексеевна</dc:creator>
  <cp:keywords/>
  <dc:description/>
  <cp:lastModifiedBy>Васильева Анастасия Алексеевна</cp:lastModifiedBy>
  <cp:revision>45</cp:revision>
  <dcterms:created xsi:type="dcterms:W3CDTF">2023-10-27T02:42:00Z</dcterms:created>
  <dcterms:modified xsi:type="dcterms:W3CDTF">2024-04-03T08:39:00Z</dcterms:modified>
</cp:coreProperties>
</file>