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92F" w:rsidRPr="00920467" w:rsidRDefault="00B6492F" w:rsidP="00B6492F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 w:rsidR="00A26C82">
        <w:rPr>
          <w:szCs w:val="22"/>
        </w:rPr>
        <w:t>7</w:t>
      </w:r>
    </w:p>
    <w:p w:rsidR="00B870F5" w:rsidRPr="000F18DD" w:rsidRDefault="00B870F5" w:rsidP="00B870F5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B870F5" w:rsidRPr="000F18DD" w:rsidRDefault="00B870F5" w:rsidP="00B870F5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F94C63" w:rsidRPr="000525A3" w:rsidRDefault="00F94C63" w:rsidP="00F94C63">
      <w:pPr>
        <w:widowControl w:val="0"/>
        <w:autoSpaceDE w:val="0"/>
        <w:autoSpaceDN w:val="0"/>
        <w:adjustRightInd w:val="0"/>
        <w:spacing w:before="140" w:line="260" w:lineRule="auto"/>
        <w:ind w:right="89"/>
        <w:jc w:val="center"/>
        <w:rPr>
          <w:b/>
          <w:iCs/>
          <w:color w:val="000000"/>
          <w:sz w:val="22"/>
          <w:szCs w:val="22"/>
        </w:rPr>
      </w:pPr>
    </w:p>
    <w:p w:rsidR="00F94C63" w:rsidRDefault="009F49B6" w:rsidP="00F94C63">
      <w:pPr>
        <w:rPr>
          <w:sz w:val="24"/>
          <w:szCs w:val="24"/>
        </w:rPr>
      </w:pPr>
      <w:r>
        <w:rPr>
          <w:sz w:val="24"/>
          <w:szCs w:val="24"/>
        </w:rPr>
        <w:t>Согласованная</w:t>
      </w:r>
    </w:p>
    <w:p w:rsidR="00F94C63" w:rsidRPr="002379E0" w:rsidRDefault="00F94C63" w:rsidP="00F94C63">
      <w:pPr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F94C63" w:rsidRPr="002379E0" w:rsidRDefault="00F94C63" w:rsidP="00F94C63">
      <w:pPr>
        <w:rPr>
          <w:sz w:val="24"/>
          <w:szCs w:val="24"/>
        </w:rPr>
      </w:pPr>
    </w:p>
    <w:p w:rsidR="00F94C63" w:rsidRPr="009F2ECD" w:rsidRDefault="00F94C63" w:rsidP="00F94C63">
      <w:pPr>
        <w:jc w:val="center"/>
        <w:rPr>
          <w:sz w:val="22"/>
          <w:szCs w:val="24"/>
        </w:rPr>
      </w:pPr>
      <w:r w:rsidRPr="009F2ECD">
        <w:rPr>
          <w:sz w:val="22"/>
          <w:szCs w:val="24"/>
        </w:rPr>
        <w:t xml:space="preserve">ДЕФЕКТНАЯ ВЕДОМОСТЬ НА ТЕХНИЧЕСКИЕ СРЕДСТВА </w:t>
      </w:r>
    </w:p>
    <w:p w:rsidR="00F94C63" w:rsidRPr="009F2ECD" w:rsidRDefault="00F94C63" w:rsidP="00F94C63">
      <w:pPr>
        <w:jc w:val="center"/>
        <w:rPr>
          <w:sz w:val="22"/>
          <w:szCs w:val="24"/>
        </w:rPr>
      </w:pPr>
      <w:r w:rsidRPr="009F2ECD">
        <w:rPr>
          <w:sz w:val="22"/>
          <w:szCs w:val="24"/>
        </w:rPr>
        <w:t>И СИСТЕМЫ ПОЖАРНОЙ АВТОМАТИКИ</w:t>
      </w:r>
    </w:p>
    <w:p w:rsidR="00F94C63" w:rsidRPr="002379E0" w:rsidRDefault="00F94C63" w:rsidP="00F94C63">
      <w:pPr>
        <w:jc w:val="center"/>
        <w:rPr>
          <w:sz w:val="24"/>
          <w:szCs w:val="24"/>
        </w:rPr>
      </w:pPr>
    </w:p>
    <w:tbl>
      <w:tblPr>
        <w:tblW w:w="4724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8"/>
        <w:gridCol w:w="1436"/>
        <w:gridCol w:w="1768"/>
        <w:gridCol w:w="1248"/>
        <w:gridCol w:w="1675"/>
        <w:gridCol w:w="2099"/>
      </w:tblGrid>
      <w:tr w:rsidR="00F94C63" w:rsidRPr="009E0152" w:rsidTr="00B870F5">
        <w:trPr>
          <w:trHeight w:val="883"/>
          <w:jc w:val="center"/>
        </w:trPr>
        <w:tc>
          <w:tcPr>
            <w:tcW w:w="395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№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п/п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</w:p>
        </w:tc>
        <w:tc>
          <w:tcPr>
            <w:tcW w:w="814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B870F5" w:rsidP="00B870F5">
            <w:pPr>
              <w:jc w:val="center"/>
              <w:rPr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left:0;text-align:left;margin-left:54.45pt;margin-top:-11.15pt;width:275.5pt;height:277.95pt;rotation:-905632fd;z-index:251660288;mso-position-horizontal-relative:text;mso-position-vertical-relative:text" fillcolor="black">
                  <v:fill opacity="0"/>
                  <v:shadow color="#868686"/>
                  <v:textpath style="font-family:&quot;Arial Black&quot;;v-text-kern:t" trim="t" fitpath="t" string="Образец"/>
                </v:shape>
              </w:pict>
            </w:r>
            <w:r w:rsidR="00F94C63" w:rsidRPr="009E0152">
              <w:rPr>
                <w:szCs w:val="24"/>
              </w:rPr>
              <w:t>Наименование объекта</w:t>
            </w:r>
          </w:p>
        </w:tc>
        <w:tc>
          <w:tcPr>
            <w:tcW w:w="1000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Наименование систем,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технических средств,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их состояние</w:t>
            </w:r>
          </w:p>
        </w:tc>
        <w:tc>
          <w:tcPr>
            <w:tcW w:w="657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Неисправный узел,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деталь,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элемент</w:t>
            </w:r>
          </w:p>
        </w:tc>
        <w:tc>
          <w:tcPr>
            <w:tcW w:w="948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Проявление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  <w:r w:rsidRPr="009E0152">
              <w:rPr>
                <w:szCs w:val="24"/>
              </w:rPr>
              <w:t>дефекта</w:t>
            </w:r>
          </w:p>
          <w:p w:rsidR="00F94C63" w:rsidRPr="009E0152" w:rsidRDefault="00F94C63" w:rsidP="00B870F5">
            <w:pPr>
              <w:jc w:val="center"/>
              <w:rPr>
                <w:szCs w:val="24"/>
              </w:rPr>
            </w:pPr>
          </w:p>
        </w:tc>
        <w:tc>
          <w:tcPr>
            <w:tcW w:w="1186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B870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работ и ЗИП для восстановления работоспособности</w:t>
            </w:r>
          </w:p>
        </w:tc>
      </w:tr>
      <w:tr w:rsidR="00F94C63" w:rsidRPr="009E0152" w:rsidTr="006B09C8">
        <w:trPr>
          <w:trHeight w:val="2831"/>
          <w:jc w:val="center"/>
        </w:trPr>
        <w:tc>
          <w:tcPr>
            <w:tcW w:w="395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14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1000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186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</w:tr>
      <w:tr w:rsidR="00F94C63" w:rsidRPr="009E0152" w:rsidTr="006B09C8">
        <w:trPr>
          <w:trHeight w:val="450"/>
          <w:jc w:val="center"/>
        </w:trPr>
        <w:tc>
          <w:tcPr>
            <w:tcW w:w="395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Default="00F94C63" w:rsidP="006B09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14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  <w:tc>
          <w:tcPr>
            <w:tcW w:w="1186" w:type="pct"/>
            <w:tcBorders>
              <w:top w:val="single" w:sz="6" w:space="0" w:color="auto"/>
              <w:bottom w:val="single" w:sz="6" w:space="0" w:color="auto"/>
            </w:tcBorders>
          </w:tcPr>
          <w:p w:rsidR="00F94C63" w:rsidRPr="009E0152" w:rsidRDefault="00F94C63" w:rsidP="006B09C8">
            <w:pPr>
              <w:jc w:val="center"/>
              <w:rPr>
                <w:szCs w:val="24"/>
              </w:rPr>
            </w:pPr>
          </w:p>
        </w:tc>
      </w:tr>
    </w:tbl>
    <w:p w:rsidR="00F94C63" w:rsidRPr="002379E0" w:rsidRDefault="00F94C63" w:rsidP="00F94C63">
      <w:pPr>
        <w:rPr>
          <w:sz w:val="24"/>
          <w:szCs w:val="24"/>
        </w:rPr>
      </w:pP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rPr>
          <w:sz w:val="24"/>
          <w:szCs w:val="24"/>
        </w:rPr>
      </w:pPr>
      <w:r w:rsidRPr="002379E0">
        <w:rPr>
          <w:sz w:val="24"/>
          <w:szCs w:val="24"/>
        </w:rPr>
        <w:t>Выводы и предложения:</w:t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Pr="002379E0" w:rsidRDefault="00F94C63" w:rsidP="00F94C63">
      <w:pPr>
        <w:tabs>
          <w:tab w:val="right" w:leader="underscore" w:pos="10200"/>
        </w:tabs>
        <w:rPr>
          <w:sz w:val="24"/>
          <w:szCs w:val="24"/>
        </w:rPr>
      </w:pPr>
      <w:r w:rsidRPr="002379E0">
        <w:rPr>
          <w:sz w:val="24"/>
          <w:szCs w:val="24"/>
        </w:rPr>
        <w:tab/>
      </w:r>
    </w:p>
    <w:p w:rsidR="00F94C63" w:rsidRDefault="00F94C63" w:rsidP="00F94C63">
      <w:pPr>
        <w:tabs>
          <w:tab w:val="right" w:leader="underscore" w:pos="10200"/>
        </w:tabs>
        <w:rPr>
          <w:sz w:val="24"/>
          <w:szCs w:val="24"/>
        </w:rPr>
      </w:pPr>
    </w:p>
    <w:p w:rsidR="00F94C63" w:rsidRDefault="00F94C63" w:rsidP="00F94C63">
      <w:pPr>
        <w:tabs>
          <w:tab w:val="right" w:leader="underscore" w:pos="10200"/>
        </w:tabs>
        <w:rPr>
          <w:sz w:val="24"/>
          <w:szCs w:val="24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F94C63" w:rsidRPr="00936B51" w:rsidTr="006B09C8">
        <w:trPr>
          <w:trHeight w:val="1500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F94C63" w:rsidRPr="008D5B53" w:rsidRDefault="00F94C63" w:rsidP="006B09C8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Заказчика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(лицо ответственное за обеспечение ПБ и т.п.)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</w:p>
          <w:p w:rsidR="00F94C63" w:rsidRPr="008D5B53" w:rsidRDefault="00F94C63" w:rsidP="006B09C8">
            <w:pPr>
              <w:rPr>
                <w:color w:val="000000"/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_______________________/__________________/</w:t>
            </w: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94C63" w:rsidRPr="008D5B53" w:rsidRDefault="00F94C63" w:rsidP="006B09C8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Исполнителя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(руководитель, инженер и т.д.)</w:t>
            </w:r>
          </w:p>
          <w:p w:rsidR="00F94C63" w:rsidRPr="008D5B53" w:rsidRDefault="00F94C63" w:rsidP="006B09C8">
            <w:pPr>
              <w:rPr>
                <w:sz w:val="24"/>
                <w:szCs w:val="24"/>
              </w:rPr>
            </w:pP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_________________/__________________/</w:t>
            </w:r>
          </w:p>
          <w:p w:rsidR="00F94C63" w:rsidRPr="008D5B53" w:rsidRDefault="00F94C63" w:rsidP="006B09C8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F94C63" w:rsidRDefault="00F94C63" w:rsidP="00F94C63">
      <w:pPr>
        <w:jc w:val="center"/>
        <w:rPr>
          <w:b/>
          <w:sz w:val="24"/>
          <w:szCs w:val="24"/>
        </w:rPr>
      </w:pPr>
    </w:p>
    <w:p w:rsidR="00F94C63" w:rsidRDefault="00F94C63" w:rsidP="00F94C63">
      <w:pPr>
        <w:jc w:val="center"/>
        <w:rPr>
          <w:b/>
          <w:sz w:val="24"/>
          <w:szCs w:val="24"/>
        </w:rPr>
      </w:pPr>
    </w:p>
    <w:p w:rsidR="00F94C63" w:rsidRPr="00936B51" w:rsidRDefault="00F94C63" w:rsidP="00F94C63">
      <w:pPr>
        <w:jc w:val="center"/>
        <w:rPr>
          <w:b/>
          <w:sz w:val="24"/>
          <w:szCs w:val="24"/>
        </w:rPr>
      </w:pPr>
      <w:r w:rsidRPr="00936B51">
        <w:rPr>
          <w:b/>
          <w:sz w:val="24"/>
          <w:szCs w:val="24"/>
        </w:rPr>
        <w:t>Образец согласован:</w:t>
      </w:r>
    </w:p>
    <w:p w:rsidR="00F94C63" w:rsidRDefault="00F94C63" w:rsidP="00F94C63">
      <w:pPr>
        <w:tabs>
          <w:tab w:val="right" w:leader="underscore" w:pos="10200"/>
        </w:tabs>
        <w:rPr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F94C63" w:rsidRPr="00F94C63" w:rsidTr="00F94C63">
        <w:trPr>
          <w:trHeight w:val="1423"/>
        </w:trPr>
        <w:tc>
          <w:tcPr>
            <w:tcW w:w="2500" w:type="pct"/>
          </w:tcPr>
          <w:p w:rsidR="00F94C63" w:rsidRPr="00F94C63" w:rsidRDefault="00F94C63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C1A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C1AE6" w:rsidRDefault="00D54DBC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F49B6" w:rsidRDefault="009F49B6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49B6" w:rsidRDefault="009F49B6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4C63" w:rsidRPr="006C6D30" w:rsidRDefault="00F94C63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D54DBC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И.О. Фамилия</w:t>
            </w:r>
          </w:p>
          <w:p w:rsidR="00F94C63" w:rsidRPr="00F94C63" w:rsidRDefault="00F94C63" w:rsidP="006B09C8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F94C63" w:rsidRPr="00F94C63" w:rsidRDefault="00F94C63" w:rsidP="006B09C8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F94C63" w:rsidRDefault="00F94C63" w:rsidP="006B09C8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9F49B6" w:rsidRPr="00F94C63" w:rsidRDefault="009F49B6" w:rsidP="006B09C8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F94C63" w:rsidRPr="00F94C63" w:rsidRDefault="00F94C63" w:rsidP="006B09C8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F94C63" w:rsidRPr="00F94C63" w:rsidRDefault="00F94C63" w:rsidP="006B09C8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C63"/>
    <w:rsid w:val="003538BF"/>
    <w:rsid w:val="0038176D"/>
    <w:rsid w:val="003E037E"/>
    <w:rsid w:val="004B39E4"/>
    <w:rsid w:val="006C6D30"/>
    <w:rsid w:val="009A48B8"/>
    <w:rsid w:val="009F49B6"/>
    <w:rsid w:val="00A26C82"/>
    <w:rsid w:val="00AC1AE6"/>
    <w:rsid w:val="00B6492F"/>
    <w:rsid w:val="00B870F5"/>
    <w:rsid w:val="00C611CC"/>
    <w:rsid w:val="00CA0DB2"/>
    <w:rsid w:val="00D54DBC"/>
    <w:rsid w:val="00F9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0AD277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94C63"/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rsid w:val="00F94C63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F94C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18</cp:revision>
  <dcterms:created xsi:type="dcterms:W3CDTF">2021-11-01T04:31:00Z</dcterms:created>
  <dcterms:modified xsi:type="dcterms:W3CDTF">2024-02-07T07:45:00Z</dcterms:modified>
</cp:coreProperties>
</file>