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AD9" w:rsidRPr="00DD06FA" w:rsidRDefault="000E52BA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 w:rsidRPr="00DD06FA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D99DA85" wp14:editId="2D5E71E9">
            <wp:simplePos x="790575" y="361950"/>
            <wp:positionH relativeFrom="column">
              <wp:align>left</wp:align>
            </wp:positionH>
            <wp:positionV relativeFrom="paragraph">
              <wp:align>top</wp:align>
            </wp:positionV>
            <wp:extent cx="2076450" cy="666750"/>
            <wp:effectExtent l="0" t="0" r="0" b="0"/>
            <wp:wrapSquare wrapText="bothSides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188C">
        <w:rPr>
          <w:rFonts w:ascii="Arial" w:hAnsi="Arial" w:cs="Arial"/>
          <w:b/>
          <w:sz w:val="20"/>
          <w:szCs w:val="20"/>
          <w:lang w:val="en-US"/>
        </w:rPr>
        <w:br w:type="textWrapping" w:clear="all"/>
      </w:r>
    </w:p>
    <w:p w:rsidR="003C02F6" w:rsidRDefault="003C02F6" w:rsidP="003C02F6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УТВЕРЖДЕНА</w:t>
      </w:r>
    </w:p>
    <w:p w:rsidR="003C02F6" w:rsidRDefault="003C02F6" w:rsidP="003C02F6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:rsidR="003C02F6" w:rsidRDefault="004A45D3" w:rsidP="003C02F6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«20</w:t>
      </w:r>
      <w:r w:rsidR="003C02F6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августа 2018</w:t>
      </w:r>
      <w:r w:rsidR="003C02F6">
        <w:rPr>
          <w:rFonts w:ascii="Arial" w:hAnsi="Arial" w:cs="Arial"/>
          <w:b/>
          <w:sz w:val="20"/>
          <w:szCs w:val="20"/>
        </w:rPr>
        <w:t xml:space="preserve"> г. № </w:t>
      </w:r>
      <w:r>
        <w:rPr>
          <w:rFonts w:ascii="Arial" w:hAnsi="Arial" w:cs="Arial"/>
          <w:b/>
          <w:sz w:val="20"/>
          <w:szCs w:val="20"/>
        </w:rPr>
        <w:t>709</w:t>
      </w:r>
      <w:r w:rsidR="003C02F6">
        <w:rPr>
          <w:rFonts w:ascii="Arial" w:hAnsi="Arial" w:cs="Arial"/>
          <w:b/>
          <w:sz w:val="20"/>
          <w:szCs w:val="20"/>
        </w:rPr>
        <w:t xml:space="preserve">    </w:t>
      </w:r>
    </w:p>
    <w:p w:rsidR="003C02F6" w:rsidRDefault="003C02F6" w:rsidP="003C02F6">
      <w:pPr>
        <w:pStyle w:val="a6"/>
        <w:spacing w:line="360" w:lineRule="auto"/>
        <w:ind w:left="5392"/>
      </w:pPr>
      <w:r>
        <w:rPr>
          <w:rFonts w:ascii="Arial" w:hAnsi="Arial" w:cs="Arial"/>
          <w:b/>
          <w:sz w:val="20"/>
          <w:szCs w:val="20"/>
        </w:rPr>
        <w:t>Введена в действие «</w:t>
      </w:r>
      <w:r w:rsidR="004A45D3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 xml:space="preserve">» </w:t>
      </w:r>
      <w:r w:rsidR="004A45D3">
        <w:rPr>
          <w:rFonts w:ascii="Arial" w:hAnsi="Arial" w:cs="Arial"/>
          <w:b/>
          <w:sz w:val="20"/>
          <w:szCs w:val="20"/>
        </w:rPr>
        <w:t xml:space="preserve">августа </w:t>
      </w:r>
      <w:r>
        <w:rPr>
          <w:rFonts w:ascii="Arial" w:hAnsi="Arial" w:cs="Arial"/>
          <w:b/>
          <w:sz w:val="20"/>
          <w:szCs w:val="20"/>
        </w:rPr>
        <w:t>20</w:t>
      </w:r>
      <w:r w:rsidR="004A45D3">
        <w:rPr>
          <w:rFonts w:ascii="Arial" w:hAnsi="Arial" w:cs="Arial"/>
          <w:b/>
          <w:sz w:val="20"/>
          <w:szCs w:val="20"/>
        </w:rPr>
        <w:t>18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:rsidR="00ED1AD9" w:rsidRPr="00DD06FA" w:rsidRDefault="00ED1AD9" w:rsidP="007E6A8A">
      <w:pPr>
        <w:jc w:val="center"/>
      </w:pPr>
    </w:p>
    <w:p w:rsidR="004758E8" w:rsidRPr="00DD06FA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ED1AD9" w:rsidRPr="00DD06FA" w:rsidRDefault="00ED1AD9" w:rsidP="007E6A8A">
      <w:pPr>
        <w:jc w:val="center"/>
      </w:pPr>
    </w:p>
    <w:p w:rsidR="00ED1AD9" w:rsidRPr="00DD06FA" w:rsidRDefault="00ED1AD9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:rsidRPr="00DD06FA" w:rsidTr="001B5B9B">
        <w:tc>
          <w:tcPr>
            <w:tcW w:w="9854" w:type="dxa"/>
            <w:tcBorders>
              <w:bottom w:val="single" w:sz="12" w:space="0" w:color="0070C0"/>
            </w:tcBorders>
          </w:tcPr>
          <w:p w:rsidR="007A1A64" w:rsidRPr="00DD06FA" w:rsidRDefault="007A1A64" w:rsidP="007A1A64">
            <w:pPr>
              <w:pStyle w:val="Default"/>
            </w:pPr>
          </w:p>
          <w:tbl>
            <w:tblPr>
              <w:tblW w:w="9531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531"/>
            </w:tblGrid>
            <w:tr w:rsidR="007A1A64" w:rsidRPr="00DD06FA" w:rsidTr="00DF0B77">
              <w:trPr>
                <w:trHeight w:val="168"/>
              </w:trPr>
              <w:tc>
                <w:tcPr>
                  <w:tcW w:w="9531" w:type="dxa"/>
                </w:tcPr>
                <w:p w:rsidR="00787C82" w:rsidRDefault="00787C82" w:rsidP="00DF0B77">
                  <w:pPr>
                    <w:pStyle w:val="Default"/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7A1A64" w:rsidRPr="00DD06FA" w:rsidRDefault="007A1A64" w:rsidP="00DF0B77">
                  <w:pPr>
                    <w:pStyle w:val="Default"/>
                    <w:jc w:val="center"/>
                    <w:rPr>
                      <w:sz w:val="36"/>
                      <w:szCs w:val="36"/>
                    </w:rPr>
                  </w:pPr>
                  <w:r w:rsidRPr="00DD06FA">
                    <w:rPr>
                      <w:b/>
                      <w:bCs/>
                      <w:sz w:val="36"/>
                      <w:szCs w:val="36"/>
                    </w:rPr>
                    <w:t>ИНСТРУКЦИЯ</w:t>
                  </w:r>
                </w:p>
              </w:tc>
            </w:tr>
          </w:tbl>
          <w:p w:rsidR="001B5B9B" w:rsidRPr="00DD06FA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DD06FA">
              <w:rPr>
                <w:rFonts w:ascii="EuropeDemiC" w:hAnsi="EuropeDemiC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 w:rsidRPr="00DD06FA"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1648DC" w:rsidRPr="00DD06FA">
              <w:rPr>
                <w:rFonts w:ascii="EuropeDemiC" w:hAnsi="EuropeDemiC"/>
                <w:b/>
                <w:spacing w:val="-4"/>
                <w:sz w:val="36"/>
                <w:szCs w:val="36"/>
              </w:rPr>
              <w:t>–</w:t>
            </w:r>
            <w:r w:rsidRPr="00DD06FA"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1648DC" w:rsidRPr="00DD06FA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:rsidRPr="00DD06FA" w:rsidTr="001B5B9B">
        <w:trPr>
          <w:trHeight w:val="313"/>
        </w:trPr>
        <w:tc>
          <w:tcPr>
            <w:tcW w:w="9854" w:type="dxa"/>
            <w:tcBorders>
              <w:top w:val="single" w:sz="12" w:space="0" w:color="0070C0"/>
            </w:tcBorders>
          </w:tcPr>
          <w:p w:rsidR="001B5B9B" w:rsidRPr="00DD06FA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:rsidRPr="00DD06FA" w:rsidTr="001B5B9B">
        <w:trPr>
          <w:trHeight w:val="447"/>
        </w:trPr>
        <w:tc>
          <w:tcPr>
            <w:tcW w:w="9854" w:type="dxa"/>
          </w:tcPr>
          <w:p w:rsidR="00F20B82" w:rsidRPr="00DD06FA" w:rsidRDefault="00CE7970" w:rsidP="00F20B82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</w:rPr>
              <w:t xml:space="preserve">ПО </w:t>
            </w:r>
            <w:r w:rsidR="00A2732D">
              <w:rPr>
                <w:rFonts w:ascii="Arial" w:hAnsi="Arial" w:cs="Arial"/>
                <w:b/>
                <w:caps/>
              </w:rPr>
              <w:t xml:space="preserve">охране труда </w:t>
            </w:r>
            <w:r w:rsidR="00764F4D">
              <w:rPr>
                <w:rFonts w:ascii="Arial" w:hAnsi="Arial" w:cs="Arial"/>
                <w:b/>
                <w:caps/>
              </w:rPr>
              <w:t xml:space="preserve">при работе </w:t>
            </w:r>
            <w:r w:rsidR="00474143">
              <w:rPr>
                <w:rFonts w:ascii="Arial" w:hAnsi="Arial" w:cs="Arial"/>
                <w:b/>
                <w:caps/>
              </w:rPr>
              <w:t>в среде с возможным выделением сероводорода</w:t>
            </w:r>
          </w:p>
          <w:p w:rsidR="008F7356" w:rsidRPr="00DD06FA" w:rsidRDefault="008F7356" w:rsidP="00372B5E">
            <w:pPr>
              <w:pStyle w:val="a7"/>
              <w:spacing w:before="60"/>
              <w:jc w:val="center"/>
            </w:pPr>
          </w:p>
        </w:tc>
      </w:tr>
      <w:tr w:rsidR="001B5B9B" w:rsidRPr="00DD06FA" w:rsidTr="001B5B9B">
        <w:tc>
          <w:tcPr>
            <w:tcW w:w="9854" w:type="dxa"/>
          </w:tcPr>
          <w:p w:rsidR="001B5B9B" w:rsidRPr="00DD06FA" w:rsidRDefault="00B81A24" w:rsidP="004A45D3">
            <w:pPr>
              <w:jc w:val="center"/>
              <w:rPr>
                <w:rFonts w:ascii="Arial" w:hAnsi="Arial" w:cs="Arial"/>
                <w:b/>
                <w:caps/>
              </w:rPr>
            </w:pPr>
            <w:bookmarkStart w:id="0" w:name="_Toc148949889"/>
            <w:bookmarkStart w:id="1" w:name="_Toc165971688"/>
            <w:bookmarkStart w:id="2" w:name="_Toc166065960"/>
            <w:bookmarkStart w:id="3" w:name="_Toc166066656"/>
            <w:bookmarkStart w:id="4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Start w:id="5" w:name="_GoBack"/>
            <w:bookmarkEnd w:id="0"/>
            <w:bookmarkEnd w:id="1"/>
            <w:bookmarkEnd w:id="2"/>
            <w:bookmarkEnd w:id="3"/>
            <w:bookmarkEnd w:id="4"/>
            <w:r w:rsidR="004A45D3" w:rsidRPr="004A45D3">
              <w:rPr>
                <w:rFonts w:ascii="Arial" w:hAnsi="Arial" w:cs="Arial"/>
                <w:b/>
                <w:caps/>
              </w:rPr>
              <w:t>П3-05 И-0081 ЮЛ-428</w:t>
            </w:r>
            <w:bookmarkEnd w:id="5"/>
          </w:p>
        </w:tc>
      </w:tr>
      <w:tr w:rsidR="001B5B9B" w:rsidRPr="00DD06FA" w:rsidTr="001B5B9B">
        <w:tc>
          <w:tcPr>
            <w:tcW w:w="9854" w:type="dxa"/>
          </w:tcPr>
          <w:p w:rsidR="001B5B9B" w:rsidRPr="00DD06FA" w:rsidRDefault="000846AE" w:rsidP="00D55036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 w:rsidR="00D55036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.00</w:t>
            </w:r>
          </w:p>
        </w:tc>
      </w:tr>
    </w:tbl>
    <w:p w:rsidR="00ED1AD9" w:rsidRPr="00DD06FA" w:rsidRDefault="00ED1AD9" w:rsidP="007E6A8A">
      <w:pPr>
        <w:jc w:val="center"/>
      </w:pPr>
    </w:p>
    <w:p w:rsidR="00A5794E" w:rsidRDefault="00A5794E" w:rsidP="007E6A8A">
      <w:pPr>
        <w:jc w:val="center"/>
        <w:rPr>
          <w:bCs/>
        </w:rPr>
      </w:pPr>
    </w:p>
    <w:p w:rsidR="00A5794E" w:rsidRDefault="00A5794E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D1AD9" w:rsidRPr="00DD06FA" w:rsidRDefault="00A5794E" w:rsidP="007E6A8A">
      <w:pPr>
        <w:jc w:val="center"/>
      </w:pPr>
      <w:r>
        <w:rPr>
          <w:bCs/>
        </w:rPr>
        <w:t>от 19.06.2020 № 798)</w:t>
      </w:r>
    </w:p>
    <w:p w:rsidR="008C66B7" w:rsidRDefault="008C66B7" w:rsidP="008C66B7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8C66B7" w:rsidRPr="00DD06FA" w:rsidRDefault="008C66B7" w:rsidP="008C66B7">
      <w:pPr>
        <w:jc w:val="center"/>
      </w:pPr>
      <w:r>
        <w:rPr>
          <w:bCs/>
        </w:rPr>
        <w:t>от 19.0</w:t>
      </w:r>
      <w:r w:rsidRPr="00EA71BD">
        <w:rPr>
          <w:bCs/>
        </w:rPr>
        <w:t>8</w:t>
      </w:r>
      <w:r>
        <w:rPr>
          <w:bCs/>
        </w:rPr>
        <w:t>.2020 № 1040)</w:t>
      </w:r>
    </w:p>
    <w:p w:rsidR="00EA71BD" w:rsidRDefault="00EA71BD" w:rsidP="00EA71BD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</w:t>
      </w:r>
      <w:proofErr w:type="spellStart"/>
      <w:r>
        <w:t>Славнефть-Красноярскнефтегаз</w:t>
      </w:r>
      <w:proofErr w:type="spellEnd"/>
      <w:r>
        <w:t>»</w:t>
      </w:r>
      <w:r>
        <w:rPr>
          <w:bCs/>
        </w:rPr>
        <w:t xml:space="preserve"> </w:t>
      </w:r>
    </w:p>
    <w:p w:rsidR="00EA71BD" w:rsidRDefault="00EA71BD" w:rsidP="00EA71BD">
      <w:pPr>
        <w:jc w:val="center"/>
      </w:pPr>
      <w:r>
        <w:rPr>
          <w:bCs/>
        </w:rPr>
        <w:t>от 26.01.2021 № 69)</w:t>
      </w:r>
    </w:p>
    <w:p w:rsidR="00244AB9" w:rsidRPr="00DD06FA" w:rsidRDefault="00244AB9" w:rsidP="007E6A8A">
      <w:pPr>
        <w:jc w:val="center"/>
      </w:pPr>
    </w:p>
    <w:p w:rsidR="00E70701" w:rsidRPr="00DD06FA" w:rsidRDefault="00E70701" w:rsidP="007E6A8A">
      <w:pPr>
        <w:jc w:val="center"/>
      </w:pPr>
    </w:p>
    <w:p w:rsidR="00E70701" w:rsidRPr="00DD06FA" w:rsidRDefault="00E70701" w:rsidP="007E6A8A">
      <w:pPr>
        <w:jc w:val="center"/>
      </w:pPr>
    </w:p>
    <w:p w:rsidR="00E70701" w:rsidRPr="00DD06FA" w:rsidRDefault="00E70701" w:rsidP="007E6A8A">
      <w:pPr>
        <w:jc w:val="center"/>
      </w:pPr>
    </w:p>
    <w:p w:rsidR="00E70701" w:rsidRPr="00DD06FA" w:rsidRDefault="00E70701" w:rsidP="007E6A8A">
      <w:pPr>
        <w:jc w:val="center"/>
      </w:pPr>
    </w:p>
    <w:p w:rsidR="00E70701" w:rsidRPr="00DD06FA" w:rsidRDefault="00E70701" w:rsidP="007E6A8A">
      <w:pPr>
        <w:jc w:val="center"/>
      </w:pPr>
    </w:p>
    <w:p w:rsidR="00E70701" w:rsidRPr="00DD06FA" w:rsidRDefault="00E70701" w:rsidP="007E6A8A">
      <w:pPr>
        <w:jc w:val="center"/>
      </w:pPr>
    </w:p>
    <w:p w:rsidR="00E70701" w:rsidRPr="00DD06FA" w:rsidRDefault="00E70701" w:rsidP="007E6A8A">
      <w:pPr>
        <w:jc w:val="center"/>
      </w:pPr>
    </w:p>
    <w:p w:rsidR="00DF0B77" w:rsidRPr="00DD06FA" w:rsidRDefault="00DF0B77" w:rsidP="007E6A8A">
      <w:pPr>
        <w:jc w:val="center"/>
      </w:pPr>
    </w:p>
    <w:p w:rsidR="004A45D3" w:rsidRDefault="004A45D3" w:rsidP="007E6A8A">
      <w:pPr>
        <w:jc w:val="center"/>
      </w:pPr>
    </w:p>
    <w:p w:rsidR="004A45D3" w:rsidRPr="00DD06FA" w:rsidRDefault="004A45D3" w:rsidP="007E6A8A">
      <w:pPr>
        <w:jc w:val="center"/>
      </w:pPr>
    </w:p>
    <w:p w:rsidR="00DF0B77" w:rsidRPr="00DD06FA" w:rsidRDefault="00DF0B77" w:rsidP="007E6A8A">
      <w:pPr>
        <w:jc w:val="center"/>
      </w:pPr>
    </w:p>
    <w:p w:rsidR="00E70701" w:rsidRPr="00DD06FA" w:rsidRDefault="00E70701" w:rsidP="007E6A8A">
      <w:pPr>
        <w:jc w:val="center"/>
      </w:pPr>
    </w:p>
    <w:p w:rsidR="00E70701" w:rsidRPr="00DD06FA" w:rsidRDefault="00E70701" w:rsidP="007E6A8A">
      <w:pPr>
        <w:jc w:val="center"/>
      </w:pPr>
    </w:p>
    <w:p w:rsidR="00E70701" w:rsidRPr="00DD06FA" w:rsidRDefault="00E70701" w:rsidP="007E6A8A">
      <w:pPr>
        <w:jc w:val="center"/>
      </w:pPr>
    </w:p>
    <w:p w:rsidR="008F7356" w:rsidRPr="00DD06FA" w:rsidRDefault="008F7356" w:rsidP="007E6A8A">
      <w:pPr>
        <w:jc w:val="center"/>
      </w:pPr>
    </w:p>
    <w:p w:rsidR="00E70701" w:rsidRPr="00DD06FA" w:rsidRDefault="00E70701" w:rsidP="00E70701">
      <w:pPr>
        <w:jc w:val="center"/>
        <w:rPr>
          <w:rFonts w:ascii="Arial" w:hAnsi="Arial" w:cs="Arial"/>
          <w:b/>
          <w:sz w:val="18"/>
          <w:szCs w:val="18"/>
        </w:rPr>
      </w:pPr>
      <w:r w:rsidRPr="00DD06FA">
        <w:rPr>
          <w:rFonts w:ascii="Arial" w:hAnsi="Arial" w:cs="Arial"/>
          <w:b/>
          <w:sz w:val="18"/>
          <w:szCs w:val="18"/>
        </w:rPr>
        <w:t>г. КРАСНОЯРСК</w:t>
      </w:r>
    </w:p>
    <w:p w:rsidR="00E70701" w:rsidRPr="00DD06FA" w:rsidRDefault="001D6379" w:rsidP="001D6379">
      <w:pPr>
        <w:jc w:val="center"/>
        <w:sectPr w:rsidR="00E70701" w:rsidRPr="00DD06FA" w:rsidSect="003C7893">
          <w:footerReference w:type="default" r:id="rId9"/>
          <w:footerReference w:type="first" r:id="rId10"/>
          <w:pgSz w:w="11906" w:h="16838" w:code="9"/>
          <w:pgMar w:top="567" w:right="1021" w:bottom="227" w:left="1247" w:header="569" w:footer="342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2018</w:t>
      </w:r>
    </w:p>
    <w:p w:rsidR="007A1A64" w:rsidRPr="006334C2" w:rsidRDefault="007A1A64" w:rsidP="006334C2">
      <w:pPr>
        <w:pStyle w:val="Default"/>
        <w:spacing w:after="240"/>
        <w:rPr>
          <w:b/>
          <w:bCs/>
          <w:sz w:val="32"/>
          <w:szCs w:val="32"/>
        </w:rPr>
      </w:pPr>
      <w:r w:rsidRPr="006334C2">
        <w:rPr>
          <w:b/>
          <w:bCs/>
          <w:sz w:val="32"/>
          <w:szCs w:val="32"/>
        </w:rPr>
        <w:lastRenderedPageBreak/>
        <w:t xml:space="preserve">СОДЕРЖАНИЕ </w:t>
      </w:r>
    </w:p>
    <w:bookmarkStart w:id="6" w:name="_Toc463275639" w:displacedByCustomXml="next"/>
    <w:sdt>
      <w:sdtPr>
        <w:rPr>
          <w:rStyle w:val="ac"/>
        </w:rPr>
        <w:id w:val="1574154697"/>
        <w:docPartObj>
          <w:docPartGallery w:val="Table of Contents"/>
          <w:docPartUnique/>
        </w:docPartObj>
      </w:sdtPr>
      <w:sdtEndPr>
        <w:rPr>
          <w:rStyle w:val="a1"/>
          <w:color w:val="auto"/>
          <w:u w:val="none"/>
        </w:rPr>
      </w:sdtEndPr>
      <w:sdtContent>
        <w:p w:rsidR="00F165FC" w:rsidRPr="00D46C83" w:rsidRDefault="00D36C98" w:rsidP="00F165FC">
          <w:pPr>
            <w:pStyle w:val="11"/>
            <w:rPr>
              <w:rFonts w:asciiTheme="minorHAnsi" w:eastAsiaTheme="minorEastAsia" w:hAnsiTheme="minorHAnsi" w:cstheme="minorBidi"/>
              <w:szCs w:val="22"/>
              <w:lang w:eastAsia="ru-RU"/>
            </w:rPr>
          </w:pPr>
          <w:r w:rsidRPr="00ED3981">
            <w:rPr>
              <w:rStyle w:val="ac"/>
            </w:rPr>
            <w:fldChar w:fldCharType="begin"/>
          </w:r>
          <w:r w:rsidRPr="00ED3981">
            <w:rPr>
              <w:rStyle w:val="ac"/>
            </w:rPr>
            <w:instrText xml:space="preserve"> TOC \o "1-3" \h \z \u </w:instrText>
          </w:r>
          <w:r w:rsidRPr="00ED3981">
            <w:rPr>
              <w:rStyle w:val="ac"/>
            </w:rPr>
            <w:fldChar w:fldCharType="separate"/>
          </w:r>
          <w:hyperlink w:anchor="_Toc519584456" w:history="1">
            <w:r w:rsidR="00F165FC" w:rsidRPr="00D46C83">
              <w:rPr>
                <w:rStyle w:val="ac"/>
                <w:sz w:val="18"/>
              </w:rPr>
              <w:t>ВВОДНЫЕ ПОЛОЖЕНИЯ</w:t>
            </w:r>
            <w:r w:rsidR="00F165FC" w:rsidRPr="00D46C83">
              <w:rPr>
                <w:webHidden/>
                <w:sz w:val="18"/>
              </w:rPr>
              <w:tab/>
            </w:r>
            <w:r w:rsidR="00F165FC" w:rsidRPr="00D46C83">
              <w:rPr>
                <w:webHidden/>
                <w:sz w:val="18"/>
              </w:rPr>
              <w:fldChar w:fldCharType="begin"/>
            </w:r>
            <w:r w:rsidR="00F165FC" w:rsidRPr="00D46C83">
              <w:rPr>
                <w:webHidden/>
                <w:sz w:val="18"/>
              </w:rPr>
              <w:instrText xml:space="preserve"> PAGEREF _Toc519584456 \h </w:instrText>
            </w:r>
            <w:r w:rsidR="00F165FC" w:rsidRPr="00D46C83">
              <w:rPr>
                <w:webHidden/>
                <w:sz w:val="18"/>
              </w:rPr>
            </w:r>
            <w:r w:rsidR="00F165FC" w:rsidRPr="00D46C83">
              <w:rPr>
                <w:webHidden/>
                <w:sz w:val="18"/>
              </w:rPr>
              <w:fldChar w:fldCharType="separate"/>
            </w:r>
            <w:r w:rsidR="00F165FC" w:rsidRPr="00D46C83">
              <w:rPr>
                <w:webHidden/>
                <w:sz w:val="18"/>
              </w:rPr>
              <w:t>3</w:t>
            </w:r>
            <w:r w:rsidR="00F165FC" w:rsidRPr="00D46C83">
              <w:rPr>
                <w:webHidden/>
                <w:sz w:val="18"/>
              </w:rPr>
              <w:fldChar w:fldCharType="end"/>
            </w:r>
          </w:hyperlink>
        </w:p>
        <w:p w:rsidR="00F165FC" w:rsidRPr="00D46C83" w:rsidRDefault="00D96B72" w:rsidP="00F165FC">
          <w:pPr>
            <w:pStyle w:val="11"/>
            <w:rPr>
              <w:rFonts w:asciiTheme="minorHAnsi" w:eastAsiaTheme="minorEastAsia" w:hAnsiTheme="minorHAnsi" w:cstheme="minorBidi"/>
              <w:szCs w:val="22"/>
              <w:lang w:eastAsia="ru-RU"/>
            </w:rPr>
          </w:pPr>
          <w:hyperlink w:anchor="_Toc519584457" w:history="1">
            <w:r w:rsidR="00F165FC" w:rsidRPr="00D46C83">
              <w:rPr>
                <w:rStyle w:val="ac"/>
                <w:sz w:val="18"/>
              </w:rPr>
              <w:t>НАЗНАЧЕНИЕ</w:t>
            </w:r>
            <w:r w:rsidR="00F165FC" w:rsidRPr="00D46C83">
              <w:rPr>
                <w:webHidden/>
                <w:sz w:val="18"/>
              </w:rPr>
              <w:tab/>
            </w:r>
            <w:r w:rsidR="00F165FC" w:rsidRPr="00D46C83">
              <w:rPr>
                <w:webHidden/>
                <w:sz w:val="18"/>
              </w:rPr>
              <w:fldChar w:fldCharType="begin"/>
            </w:r>
            <w:r w:rsidR="00F165FC" w:rsidRPr="00D46C83">
              <w:rPr>
                <w:webHidden/>
                <w:sz w:val="18"/>
              </w:rPr>
              <w:instrText xml:space="preserve"> PAGEREF _Toc519584457 \h </w:instrText>
            </w:r>
            <w:r w:rsidR="00F165FC" w:rsidRPr="00D46C83">
              <w:rPr>
                <w:webHidden/>
                <w:sz w:val="18"/>
              </w:rPr>
            </w:r>
            <w:r w:rsidR="00F165FC" w:rsidRPr="00D46C83">
              <w:rPr>
                <w:webHidden/>
                <w:sz w:val="18"/>
              </w:rPr>
              <w:fldChar w:fldCharType="separate"/>
            </w:r>
            <w:r w:rsidR="00F165FC" w:rsidRPr="00D46C83">
              <w:rPr>
                <w:webHidden/>
                <w:sz w:val="18"/>
              </w:rPr>
              <w:t>3</w:t>
            </w:r>
            <w:r w:rsidR="00F165FC" w:rsidRPr="00D46C83">
              <w:rPr>
                <w:webHidden/>
                <w:sz w:val="18"/>
              </w:rPr>
              <w:fldChar w:fldCharType="end"/>
            </w:r>
          </w:hyperlink>
        </w:p>
        <w:p w:rsidR="00F165FC" w:rsidRPr="00D46C83" w:rsidRDefault="00D96B72" w:rsidP="00F165FC">
          <w:pPr>
            <w:pStyle w:val="11"/>
            <w:rPr>
              <w:rFonts w:asciiTheme="minorHAnsi" w:eastAsiaTheme="minorEastAsia" w:hAnsiTheme="minorHAnsi" w:cstheme="minorBidi"/>
              <w:szCs w:val="22"/>
              <w:lang w:eastAsia="ru-RU"/>
            </w:rPr>
          </w:pPr>
          <w:hyperlink w:anchor="_Toc519584460" w:history="1">
            <w:r w:rsidR="00F165FC" w:rsidRPr="00D46C83">
              <w:rPr>
                <w:rStyle w:val="ac"/>
                <w:sz w:val="18"/>
              </w:rPr>
              <w:t>ОБЛАСТЬ ДЕЙСТВИЯ</w:t>
            </w:r>
            <w:r w:rsidR="00F165FC" w:rsidRPr="00D46C83">
              <w:rPr>
                <w:webHidden/>
                <w:sz w:val="18"/>
              </w:rPr>
              <w:tab/>
            </w:r>
            <w:r w:rsidR="00F165FC" w:rsidRPr="00D46C83">
              <w:rPr>
                <w:webHidden/>
                <w:sz w:val="18"/>
              </w:rPr>
              <w:fldChar w:fldCharType="begin"/>
            </w:r>
            <w:r w:rsidR="00F165FC" w:rsidRPr="00D46C83">
              <w:rPr>
                <w:webHidden/>
                <w:sz w:val="18"/>
              </w:rPr>
              <w:instrText xml:space="preserve"> PAGEREF _Toc519584460 \h </w:instrText>
            </w:r>
            <w:r w:rsidR="00F165FC" w:rsidRPr="00D46C83">
              <w:rPr>
                <w:webHidden/>
                <w:sz w:val="18"/>
              </w:rPr>
            </w:r>
            <w:r w:rsidR="00F165FC" w:rsidRPr="00D46C83">
              <w:rPr>
                <w:webHidden/>
                <w:sz w:val="18"/>
              </w:rPr>
              <w:fldChar w:fldCharType="separate"/>
            </w:r>
            <w:r w:rsidR="00F165FC" w:rsidRPr="00D46C83">
              <w:rPr>
                <w:webHidden/>
                <w:sz w:val="18"/>
              </w:rPr>
              <w:t>3</w:t>
            </w:r>
            <w:r w:rsidR="00F165FC" w:rsidRPr="00D46C83">
              <w:rPr>
                <w:webHidden/>
                <w:sz w:val="18"/>
              </w:rPr>
              <w:fldChar w:fldCharType="end"/>
            </w:r>
          </w:hyperlink>
        </w:p>
        <w:p w:rsidR="00F165FC" w:rsidRDefault="00D96B72" w:rsidP="00F165FC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19584461" w:history="1">
            <w:r w:rsidR="00F165FC" w:rsidRPr="00D46C83">
              <w:rPr>
                <w:rStyle w:val="ac"/>
                <w:sz w:val="18"/>
              </w:rPr>
              <w:t>ПЕРИОД ДЕЙСТВИЯ И ПОРЯДОК ВНЕСЕНИЯ ИЗМЕНЕНИЙ</w:t>
            </w:r>
            <w:r w:rsidR="00F165FC" w:rsidRPr="00D46C83">
              <w:rPr>
                <w:webHidden/>
                <w:sz w:val="18"/>
              </w:rPr>
              <w:tab/>
            </w:r>
            <w:r w:rsidR="00F165FC" w:rsidRPr="00D46C83">
              <w:rPr>
                <w:webHidden/>
                <w:sz w:val="18"/>
              </w:rPr>
              <w:fldChar w:fldCharType="begin"/>
            </w:r>
            <w:r w:rsidR="00F165FC" w:rsidRPr="00D46C83">
              <w:rPr>
                <w:webHidden/>
                <w:sz w:val="18"/>
              </w:rPr>
              <w:instrText xml:space="preserve"> PAGEREF _Toc519584461 \h </w:instrText>
            </w:r>
            <w:r w:rsidR="00F165FC" w:rsidRPr="00D46C83">
              <w:rPr>
                <w:webHidden/>
                <w:sz w:val="18"/>
              </w:rPr>
            </w:r>
            <w:r w:rsidR="00F165FC" w:rsidRPr="00D46C83">
              <w:rPr>
                <w:webHidden/>
                <w:sz w:val="18"/>
              </w:rPr>
              <w:fldChar w:fldCharType="separate"/>
            </w:r>
            <w:r w:rsidR="00F165FC" w:rsidRPr="00D46C83">
              <w:rPr>
                <w:webHidden/>
                <w:sz w:val="18"/>
              </w:rPr>
              <w:t>4</w:t>
            </w:r>
            <w:r w:rsidR="00F165FC" w:rsidRPr="00D46C83">
              <w:rPr>
                <w:webHidden/>
                <w:sz w:val="18"/>
              </w:rPr>
              <w:fldChar w:fldCharType="end"/>
            </w:r>
          </w:hyperlink>
        </w:p>
        <w:p w:rsidR="00F165FC" w:rsidRDefault="00D96B72" w:rsidP="00F165FC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19584462" w:history="1">
            <w:r w:rsidR="00F165FC" w:rsidRPr="00C362E2">
              <w:rPr>
                <w:rStyle w:val="ac"/>
              </w:rPr>
              <w:t>1. ТЕРМИНЫ И ОПРЕДЕЛЕНИЯ</w:t>
            </w:r>
            <w:r w:rsidR="00F165FC">
              <w:rPr>
                <w:webHidden/>
              </w:rPr>
              <w:tab/>
            </w:r>
            <w:r w:rsidR="00F165FC">
              <w:rPr>
                <w:webHidden/>
              </w:rPr>
              <w:fldChar w:fldCharType="begin"/>
            </w:r>
            <w:r w:rsidR="00F165FC">
              <w:rPr>
                <w:webHidden/>
              </w:rPr>
              <w:instrText xml:space="preserve"> PAGEREF _Toc519584462 \h </w:instrText>
            </w:r>
            <w:r w:rsidR="00F165FC">
              <w:rPr>
                <w:webHidden/>
              </w:rPr>
            </w:r>
            <w:r w:rsidR="00F165FC">
              <w:rPr>
                <w:webHidden/>
              </w:rPr>
              <w:fldChar w:fldCharType="separate"/>
            </w:r>
            <w:r w:rsidR="00F165FC">
              <w:rPr>
                <w:webHidden/>
              </w:rPr>
              <w:t>5</w:t>
            </w:r>
            <w:r w:rsidR="00F165FC">
              <w:rPr>
                <w:webHidden/>
              </w:rPr>
              <w:fldChar w:fldCharType="end"/>
            </w:r>
          </w:hyperlink>
        </w:p>
        <w:p w:rsidR="00F165FC" w:rsidRDefault="00D96B72" w:rsidP="00F165FC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19584463" w:history="1">
            <w:r w:rsidR="00F165FC" w:rsidRPr="00C362E2">
              <w:rPr>
                <w:rStyle w:val="ac"/>
              </w:rPr>
              <w:t>2. ОБОЗНАЧЕНИЯ И СОКРАЩЕНИЯ</w:t>
            </w:r>
            <w:r w:rsidR="00F165FC">
              <w:rPr>
                <w:webHidden/>
              </w:rPr>
              <w:tab/>
            </w:r>
            <w:r w:rsidR="00F165FC">
              <w:rPr>
                <w:webHidden/>
              </w:rPr>
              <w:fldChar w:fldCharType="begin"/>
            </w:r>
            <w:r w:rsidR="00F165FC">
              <w:rPr>
                <w:webHidden/>
              </w:rPr>
              <w:instrText xml:space="preserve"> PAGEREF _Toc519584463 \h </w:instrText>
            </w:r>
            <w:r w:rsidR="00F165FC">
              <w:rPr>
                <w:webHidden/>
              </w:rPr>
            </w:r>
            <w:r w:rsidR="00F165FC">
              <w:rPr>
                <w:webHidden/>
              </w:rPr>
              <w:fldChar w:fldCharType="separate"/>
            </w:r>
            <w:r w:rsidR="00F165FC">
              <w:rPr>
                <w:webHidden/>
              </w:rPr>
              <w:t>6</w:t>
            </w:r>
            <w:r w:rsidR="00F165FC">
              <w:rPr>
                <w:webHidden/>
              </w:rPr>
              <w:fldChar w:fldCharType="end"/>
            </w:r>
          </w:hyperlink>
        </w:p>
        <w:p w:rsidR="00F165FC" w:rsidRDefault="00D96B72" w:rsidP="00F165FC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19584464" w:history="1">
            <w:r w:rsidR="00F165FC" w:rsidRPr="00C362E2">
              <w:rPr>
                <w:rStyle w:val="ac"/>
              </w:rPr>
              <w:t>3.</w:t>
            </w:r>
            <w:r w:rsidR="00F165FC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F165FC" w:rsidRPr="00C362E2">
              <w:rPr>
                <w:rStyle w:val="ac"/>
              </w:rPr>
              <w:t>ОБЩИЕ ПОЛОЖЕНИЯ</w:t>
            </w:r>
            <w:r w:rsidR="00F165FC">
              <w:rPr>
                <w:webHidden/>
              </w:rPr>
              <w:tab/>
            </w:r>
            <w:r w:rsidR="00F165FC">
              <w:rPr>
                <w:webHidden/>
              </w:rPr>
              <w:fldChar w:fldCharType="begin"/>
            </w:r>
            <w:r w:rsidR="00F165FC">
              <w:rPr>
                <w:webHidden/>
              </w:rPr>
              <w:instrText xml:space="preserve"> PAGEREF _Toc519584464 \h </w:instrText>
            </w:r>
            <w:r w:rsidR="00F165FC">
              <w:rPr>
                <w:webHidden/>
              </w:rPr>
            </w:r>
            <w:r w:rsidR="00F165FC">
              <w:rPr>
                <w:webHidden/>
              </w:rPr>
              <w:fldChar w:fldCharType="separate"/>
            </w:r>
            <w:r w:rsidR="00F165FC">
              <w:rPr>
                <w:webHidden/>
              </w:rPr>
              <w:t>7</w:t>
            </w:r>
            <w:r w:rsidR="00F165FC">
              <w:rPr>
                <w:webHidden/>
              </w:rPr>
              <w:fldChar w:fldCharType="end"/>
            </w:r>
          </w:hyperlink>
        </w:p>
        <w:p w:rsidR="00F165FC" w:rsidRDefault="00D96B72" w:rsidP="00F165FC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19584465" w:history="1">
            <w:r w:rsidR="00F165FC" w:rsidRPr="00C362E2">
              <w:rPr>
                <w:rStyle w:val="ac"/>
              </w:rPr>
              <w:t>4.</w:t>
            </w:r>
            <w:r w:rsidR="00F165FC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F165FC" w:rsidRPr="00C362E2">
              <w:rPr>
                <w:rStyle w:val="ac"/>
              </w:rPr>
              <w:t>СВОЙСТВА И ДЕЙСТВИЕ СЕРОВОДОРОДА НА ЧЕЛОВЕКА</w:t>
            </w:r>
            <w:r w:rsidR="00F165FC">
              <w:rPr>
                <w:webHidden/>
              </w:rPr>
              <w:tab/>
            </w:r>
            <w:r w:rsidR="00F165FC">
              <w:rPr>
                <w:webHidden/>
              </w:rPr>
              <w:fldChar w:fldCharType="begin"/>
            </w:r>
            <w:r w:rsidR="00F165FC">
              <w:rPr>
                <w:webHidden/>
              </w:rPr>
              <w:instrText xml:space="preserve"> PAGEREF _Toc519584465 \h </w:instrText>
            </w:r>
            <w:r w:rsidR="00F165FC">
              <w:rPr>
                <w:webHidden/>
              </w:rPr>
            </w:r>
            <w:r w:rsidR="00F165FC">
              <w:rPr>
                <w:webHidden/>
              </w:rPr>
              <w:fldChar w:fldCharType="separate"/>
            </w:r>
            <w:r w:rsidR="00F165FC">
              <w:rPr>
                <w:webHidden/>
              </w:rPr>
              <w:t>10</w:t>
            </w:r>
            <w:r w:rsidR="00F165FC">
              <w:rPr>
                <w:webHidden/>
              </w:rPr>
              <w:fldChar w:fldCharType="end"/>
            </w:r>
          </w:hyperlink>
        </w:p>
        <w:p w:rsidR="00F165FC" w:rsidRDefault="00D96B72" w:rsidP="00F165FC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19584466" w:history="1">
            <w:r w:rsidR="00F165FC" w:rsidRPr="00C362E2">
              <w:rPr>
                <w:rStyle w:val="ac"/>
              </w:rPr>
              <w:t>5.</w:t>
            </w:r>
            <w:r w:rsidR="00F165FC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F165FC" w:rsidRPr="00C362E2">
              <w:rPr>
                <w:rStyle w:val="ac"/>
              </w:rPr>
              <w:t>требования безопасности ПЕРЕД НАЧАЛОМ РАБОТ</w:t>
            </w:r>
            <w:r w:rsidR="00F165FC">
              <w:rPr>
                <w:webHidden/>
              </w:rPr>
              <w:tab/>
            </w:r>
            <w:r w:rsidR="00F165FC">
              <w:rPr>
                <w:webHidden/>
              </w:rPr>
              <w:fldChar w:fldCharType="begin"/>
            </w:r>
            <w:r w:rsidR="00F165FC">
              <w:rPr>
                <w:webHidden/>
              </w:rPr>
              <w:instrText xml:space="preserve"> PAGEREF _Toc519584466 \h </w:instrText>
            </w:r>
            <w:r w:rsidR="00F165FC">
              <w:rPr>
                <w:webHidden/>
              </w:rPr>
            </w:r>
            <w:r w:rsidR="00F165FC">
              <w:rPr>
                <w:webHidden/>
              </w:rPr>
              <w:fldChar w:fldCharType="separate"/>
            </w:r>
            <w:r w:rsidR="00F165FC">
              <w:rPr>
                <w:webHidden/>
              </w:rPr>
              <w:t>11</w:t>
            </w:r>
            <w:r w:rsidR="00F165FC">
              <w:rPr>
                <w:webHidden/>
              </w:rPr>
              <w:fldChar w:fldCharType="end"/>
            </w:r>
          </w:hyperlink>
        </w:p>
        <w:p w:rsidR="00F165FC" w:rsidRDefault="00D96B72" w:rsidP="00F165FC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19584467" w:history="1">
            <w:r w:rsidR="00F165FC" w:rsidRPr="00C362E2">
              <w:rPr>
                <w:rStyle w:val="ac"/>
              </w:rPr>
              <w:t>6.</w:t>
            </w:r>
            <w:r w:rsidR="00F165FC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F165FC" w:rsidRPr="00C362E2">
              <w:rPr>
                <w:rStyle w:val="ac"/>
              </w:rPr>
              <w:t>требования безопасности ВО ВРЕМЯ работЫ</w:t>
            </w:r>
            <w:r w:rsidR="00F165FC">
              <w:rPr>
                <w:webHidden/>
              </w:rPr>
              <w:tab/>
            </w:r>
            <w:r w:rsidR="00F165FC">
              <w:rPr>
                <w:webHidden/>
              </w:rPr>
              <w:fldChar w:fldCharType="begin"/>
            </w:r>
            <w:r w:rsidR="00F165FC">
              <w:rPr>
                <w:webHidden/>
              </w:rPr>
              <w:instrText xml:space="preserve"> PAGEREF _Toc519584467 \h </w:instrText>
            </w:r>
            <w:r w:rsidR="00F165FC">
              <w:rPr>
                <w:webHidden/>
              </w:rPr>
            </w:r>
            <w:r w:rsidR="00F165FC">
              <w:rPr>
                <w:webHidden/>
              </w:rPr>
              <w:fldChar w:fldCharType="separate"/>
            </w:r>
            <w:r w:rsidR="00F165FC">
              <w:rPr>
                <w:webHidden/>
              </w:rPr>
              <w:t>12</w:t>
            </w:r>
            <w:r w:rsidR="00F165FC">
              <w:rPr>
                <w:webHidden/>
              </w:rPr>
              <w:fldChar w:fldCharType="end"/>
            </w:r>
          </w:hyperlink>
        </w:p>
        <w:p w:rsidR="00F165FC" w:rsidRDefault="00D96B72" w:rsidP="00F165FC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19584468" w:history="1">
            <w:r w:rsidR="00F165FC" w:rsidRPr="00C362E2">
              <w:rPr>
                <w:rStyle w:val="ac"/>
              </w:rPr>
              <w:t>7.</w:t>
            </w:r>
            <w:r w:rsidR="00F165FC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F165FC" w:rsidRPr="00C362E2">
              <w:rPr>
                <w:rStyle w:val="ac"/>
              </w:rPr>
              <w:t>Требования безопасности В Аварийных ситуациях</w:t>
            </w:r>
            <w:r w:rsidR="00F165FC">
              <w:rPr>
                <w:webHidden/>
              </w:rPr>
              <w:tab/>
            </w:r>
            <w:r w:rsidR="00F165FC">
              <w:rPr>
                <w:webHidden/>
              </w:rPr>
              <w:fldChar w:fldCharType="begin"/>
            </w:r>
            <w:r w:rsidR="00F165FC">
              <w:rPr>
                <w:webHidden/>
              </w:rPr>
              <w:instrText xml:space="preserve"> PAGEREF _Toc519584468 \h </w:instrText>
            </w:r>
            <w:r w:rsidR="00F165FC">
              <w:rPr>
                <w:webHidden/>
              </w:rPr>
            </w:r>
            <w:r w:rsidR="00F165FC">
              <w:rPr>
                <w:webHidden/>
              </w:rPr>
              <w:fldChar w:fldCharType="separate"/>
            </w:r>
            <w:r w:rsidR="00F165FC">
              <w:rPr>
                <w:webHidden/>
              </w:rPr>
              <w:t>15</w:t>
            </w:r>
            <w:r w:rsidR="00F165FC">
              <w:rPr>
                <w:webHidden/>
              </w:rPr>
              <w:fldChar w:fldCharType="end"/>
            </w:r>
          </w:hyperlink>
        </w:p>
        <w:p w:rsidR="00F165FC" w:rsidRDefault="00D96B72" w:rsidP="00F165FC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19584469" w:history="1">
            <w:r w:rsidR="00F165FC" w:rsidRPr="00C362E2">
              <w:rPr>
                <w:rStyle w:val="ac"/>
              </w:rPr>
              <w:t>8.</w:t>
            </w:r>
            <w:r w:rsidR="00F165FC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F165FC" w:rsidRPr="00C362E2">
              <w:rPr>
                <w:rStyle w:val="ac"/>
              </w:rPr>
              <w:t>требования БЕЗОПАСНОСТИ ПО ОКОНЧАНИЮ РАБОТ</w:t>
            </w:r>
            <w:r w:rsidR="00F165FC">
              <w:rPr>
                <w:webHidden/>
              </w:rPr>
              <w:tab/>
            </w:r>
            <w:r w:rsidR="00F165FC">
              <w:rPr>
                <w:webHidden/>
              </w:rPr>
              <w:fldChar w:fldCharType="begin"/>
            </w:r>
            <w:r w:rsidR="00F165FC">
              <w:rPr>
                <w:webHidden/>
              </w:rPr>
              <w:instrText xml:space="preserve"> PAGEREF _Toc519584469 \h </w:instrText>
            </w:r>
            <w:r w:rsidR="00F165FC">
              <w:rPr>
                <w:webHidden/>
              </w:rPr>
            </w:r>
            <w:r w:rsidR="00F165FC">
              <w:rPr>
                <w:webHidden/>
              </w:rPr>
              <w:fldChar w:fldCharType="separate"/>
            </w:r>
            <w:r w:rsidR="00F165FC">
              <w:rPr>
                <w:webHidden/>
              </w:rPr>
              <w:t>16</w:t>
            </w:r>
            <w:r w:rsidR="00F165FC">
              <w:rPr>
                <w:webHidden/>
              </w:rPr>
              <w:fldChar w:fldCharType="end"/>
            </w:r>
          </w:hyperlink>
        </w:p>
        <w:p w:rsidR="00F165FC" w:rsidRDefault="00D96B72" w:rsidP="00F165FC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519584470" w:history="1">
            <w:r w:rsidR="00F165FC" w:rsidRPr="00C362E2">
              <w:rPr>
                <w:rStyle w:val="ac"/>
              </w:rPr>
              <w:t>9.</w:t>
            </w:r>
            <w:r w:rsidR="00F165FC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F165FC" w:rsidRPr="00C362E2">
              <w:rPr>
                <w:rStyle w:val="ac"/>
              </w:rPr>
              <w:t>ССЫЛКИ</w:t>
            </w:r>
            <w:r w:rsidR="00F165FC">
              <w:rPr>
                <w:webHidden/>
              </w:rPr>
              <w:tab/>
            </w:r>
            <w:r w:rsidR="00F165FC">
              <w:rPr>
                <w:webHidden/>
              </w:rPr>
              <w:fldChar w:fldCharType="begin"/>
            </w:r>
            <w:r w:rsidR="00F165FC">
              <w:rPr>
                <w:webHidden/>
              </w:rPr>
              <w:instrText xml:space="preserve"> PAGEREF _Toc519584470 \h </w:instrText>
            </w:r>
            <w:r w:rsidR="00F165FC">
              <w:rPr>
                <w:webHidden/>
              </w:rPr>
            </w:r>
            <w:r w:rsidR="00F165FC">
              <w:rPr>
                <w:webHidden/>
              </w:rPr>
              <w:fldChar w:fldCharType="separate"/>
            </w:r>
            <w:r w:rsidR="00F165FC">
              <w:rPr>
                <w:webHidden/>
              </w:rPr>
              <w:t>17</w:t>
            </w:r>
            <w:r w:rsidR="00F165FC">
              <w:rPr>
                <w:webHidden/>
              </w:rPr>
              <w:fldChar w:fldCharType="end"/>
            </w:r>
          </w:hyperlink>
        </w:p>
        <w:p w:rsidR="003C7893" w:rsidRPr="00ED3981" w:rsidRDefault="00D36C98">
          <w:pPr>
            <w:pStyle w:val="11"/>
          </w:pPr>
          <w:r w:rsidRPr="00ED3981">
            <w:rPr>
              <w:rStyle w:val="ac"/>
            </w:rPr>
            <w:fldChar w:fldCharType="end"/>
          </w:r>
        </w:p>
      </w:sdtContent>
    </w:sdt>
    <w:p w:rsidR="003C7893" w:rsidRPr="00ED3981" w:rsidRDefault="003C7893">
      <w:pPr>
        <w:pStyle w:val="11"/>
        <w:sectPr w:rsidR="003C7893" w:rsidRPr="00ED3981" w:rsidSect="003C7893">
          <w:headerReference w:type="even" r:id="rId11"/>
          <w:headerReference w:type="default" r:id="rId12"/>
          <w:headerReference w:type="first" r:id="rId13"/>
          <w:pgSz w:w="11906" w:h="16838"/>
          <w:pgMar w:top="510" w:right="1021" w:bottom="567" w:left="1247" w:header="426" w:footer="708" w:gutter="0"/>
          <w:cols w:space="708"/>
          <w:docGrid w:linePitch="360"/>
        </w:sectPr>
      </w:pPr>
    </w:p>
    <w:p w:rsidR="0006796B" w:rsidRDefault="0006796B">
      <w:bookmarkStart w:id="7" w:name="_Toc475353904"/>
      <w:r>
        <w:br w:type="page"/>
      </w:r>
    </w:p>
    <w:p w:rsidR="0047352E" w:rsidRPr="00DD06FA" w:rsidRDefault="007A1A64" w:rsidP="006C6208">
      <w:pPr>
        <w:pStyle w:val="1"/>
        <w:spacing w:after="240"/>
        <w:jc w:val="left"/>
        <w:rPr>
          <w:rFonts w:ascii="Arial" w:hAnsi="Arial" w:cs="Arial"/>
          <w:sz w:val="32"/>
          <w:szCs w:val="32"/>
          <w:lang w:val="ru-RU"/>
        </w:rPr>
      </w:pPr>
      <w:bookmarkStart w:id="8" w:name="_Toc519584456"/>
      <w:r w:rsidRPr="00DD06FA">
        <w:rPr>
          <w:rFonts w:ascii="Arial" w:hAnsi="Arial" w:cs="Arial"/>
          <w:sz w:val="32"/>
          <w:szCs w:val="32"/>
          <w:lang w:val="ru-RU"/>
        </w:rPr>
        <w:lastRenderedPageBreak/>
        <w:t>ВВОДНЫЕ ПОЛОЖЕНИЯ</w:t>
      </w:r>
      <w:bookmarkEnd w:id="7"/>
      <w:bookmarkEnd w:id="8"/>
    </w:p>
    <w:p w:rsidR="007A1A64" w:rsidRPr="00DD06FA" w:rsidRDefault="006C6208" w:rsidP="000A4105">
      <w:pPr>
        <w:pStyle w:val="1"/>
        <w:spacing w:before="240" w:after="240"/>
        <w:jc w:val="left"/>
        <w:rPr>
          <w:rFonts w:ascii="Arial" w:hAnsi="Arial" w:cs="Arial"/>
          <w:sz w:val="24"/>
          <w:lang w:val="ru-RU"/>
        </w:rPr>
      </w:pPr>
      <w:bookmarkStart w:id="9" w:name="_Toc491247955"/>
      <w:bookmarkStart w:id="10" w:name="_Toc519584457"/>
      <w:r>
        <w:rPr>
          <w:rFonts w:ascii="Arial" w:hAnsi="Arial" w:cs="Arial"/>
          <w:sz w:val="24"/>
          <w:lang w:val="ru-RU"/>
        </w:rPr>
        <w:t>НАЗНАЧЕНИЕ</w:t>
      </w:r>
      <w:bookmarkEnd w:id="9"/>
      <w:bookmarkEnd w:id="10"/>
      <w:r w:rsidR="007A1A64" w:rsidRPr="00DD06FA">
        <w:rPr>
          <w:rFonts w:ascii="Arial" w:hAnsi="Arial" w:cs="Arial"/>
          <w:sz w:val="24"/>
          <w:lang w:val="ru-RU"/>
        </w:rPr>
        <w:t xml:space="preserve"> </w:t>
      </w:r>
    </w:p>
    <w:p w:rsidR="008E3AAF" w:rsidRDefault="00A2732D" w:rsidP="006C6208">
      <w:pPr>
        <w:tabs>
          <w:tab w:val="left" w:pos="720"/>
        </w:tabs>
        <w:spacing w:after="240"/>
        <w:ind w:right="-79"/>
        <w:jc w:val="both"/>
      </w:pPr>
      <w:r w:rsidRPr="00DD06FA">
        <w:t xml:space="preserve">Инструкция ООО «Славнефть–Красноярскнефтегаз» </w:t>
      </w:r>
      <w:r w:rsidR="00A923B0">
        <w:t>«П</w:t>
      </w:r>
      <w:r>
        <w:t xml:space="preserve">о охране </w:t>
      </w:r>
      <w:r w:rsidRPr="00A923B0">
        <w:t xml:space="preserve">труда </w:t>
      </w:r>
      <w:r w:rsidR="00A923B0" w:rsidRPr="00A923B0">
        <w:t xml:space="preserve">при работе </w:t>
      </w:r>
      <w:r w:rsidR="00474143" w:rsidRPr="00A923B0">
        <w:t>в среде с</w:t>
      </w:r>
      <w:r w:rsidR="00474143">
        <w:t xml:space="preserve"> возможным выделением сероводорода</w:t>
      </w:r>
      <w:r>
        <w:t>» (</w:t>
      </w:r>
      <w:r w:rsidRPr="00DD06FA">
        <w:t xml:space="preserve">далее - Инструкция) устанавливает основные требования по организации безопасного проведения </w:t>
      </w:r>
      <w:r w:rsidR="0070690D">
        <w:t xml:space="preserve">буровых </w:t>
      </w:r>
      <w:r w:rsidR="008E3AAF">
        <w:t>работ на о</w:t>
      </w:r>
      <w:r w:rsidRPr="00DD06FA">
        <w:t>бъектах</w:t>
      </w:r>
      <w:r w:rsidR="008E3AAF">
        <w:t xml:space="preserve"> </w:t>
      </w:r>
      <w:r w:rsidRPr="00DD06FA">
        <w:t>ООО</w:t>
      </w:r>
      <w:r w:rsidR="00D94981">
        <w:t> </w:t>
      </w:r>
      <w:r w:rsidRPr="00DD06FA">
        <w:t>«Славнефть–Красноярскнефтегаз».</w:t>
      </w:r>
    </w:p>
    <w:p w:rsidR="006C2290" w:rsidRPr="00DD06FA" w:rsidRDefault="006C2290" w:rsidP="006C6208">
      <w:pPr>
        <w:spacing w:after="120"/>
        <w:jc w:val="both"/>
      </w:pPr>
      <w:r w:rsidRPr="00DD06FA">
        <w:t>Инструкция разработана в соответствии с требованиями:</w:t>
      </w:r>
    </w:p>
    <w:p w:rsidR="000F289A" w:rsidRPr="000F289A" w:rsidRDefault="000F289A" w:rsidP="004F13B7">
      <w:pPr>
        <w:numPr>
          <w:ilvl w:val="0"/>
          <w:numId w:val="35"/>
        </w:numPr>
        <w:tabs>
          <w:tab w:val="clear" w:pos="720"/>
          <w:tab w:val="left" w:pos="0"/>
          <w:tab w:val="left" w:pos="709"/>
        </w:tabs>
        <w:spacing w:before="120"/>
        <w:ind w:left="567" w:hanging="425"/>
        <w:jc w:val="both"/>
      </w:pPr>
      <w:bookmarkStart w:id="11" w:name="_Toc433135102"/>
      <w:r w:rsidRPr="000F289A">
        <w:t>Федеральн</w:t>
      </w:r>
      <w:r w:rsidR="00900F94">
        <w:t>ого</w:t>
      </w:r>
      <w:r w:rsidRPr="000F289A">
        <w:t xml:space="preserve"> закон</w:t>
      </w:r>
      <w:r w:rsidR="00900F94">
        <w:t>а</w:t>
      </w:r>
      <w:r w:rsidRPr="000F289A">
        <w:t xml:space="preserve"> от 21.07.1997 №</w:t>
      </w:r>
      <w:r w:rsidR="0019128F">
        <w:t> </w:t>
      </w:r>
      <w:r w:rsidRPr="000F289A">
        <w:t>116-ФЗ «О промышленной безопасности опасных производственных объектов»</w:t>
      </w:r>
      <w:r w:rsidR="0070690D">
        <w:t>;</w:t>
      </w:r>
    </w:p>
    <w:p w:rsidR="000F289A" w:rsidRPr="00B52A20" w:rsidRDefault="000F289A" w:rsidP="004F13B7">
      <w:pPr>
        <w:numPr>
          <w:ilvl w:val="0"/>
          <w:numId w:val="35"/>
        </w:numPr>
        <w:tabs>
          <w:tab w:val="clear" w:pos="720"/>
          <w:tab w:val="left" w:pos="0"/>
          <w:tab w:val="left" w:pos="709"/>
        </w:tabs>
        <w:spacing w:before="120"/>
        <w:ind w:left="567" w:hanging="425"/>
        <w:jc w:val="both"/>
      </w:pPr>
      <w:r w:rsidRPr="000F289A">
        <w:t>Федеральн</w:t>
      </w:r>
      <w:r w:rsidR="00900F94">
        <w:t>ого</w:t>
      </w:r>
      <w:r w:rsidRPr="000F289A">
        <w:t xml:space="preserve"> закон</w:t>
      </w:r>
      <w:r w:rsidR="00900F94">
        <w:t>а</w:t>
      </w:r>
      <w:r w:rsidRPr="000F289A">
        <w:t xml:space="preserve"> от 21.12.1994</w:t>
      </w:r>
      <w:r w:rsidR="00153F34">
        <w:t xml:space="preserve"> </w:t>
      </w:r>
      <w:r w:rsidRPr="000F289A">
        <w:t>№</w:t>
      </w:r>
      <w:r w:rsidR="0019128F">
        <w:t> </w:t>
      </w:r>
      <w:r w:rsidRPr="000F289A">
        <w:t>69-ФЗ «О пожарной безопасности»</w:t>
      </w:r>
      <w:r w:rsidR="0070690D">
        <w:t>;</w:t>
      </w:r>
    </w:p>
    <w:p w:rsidR="000F289A" w:rsidRPr="005A1889" w:rsidRDefault="005A1889" w:rsidP="004F13B7">
      <w:pPr>
        <w:numPr>
          <w:ilvl w:val="0"/>
          <w:numId w:val="35"/>
        </w:numPr>
        <w:tabs>
          <w:tab w:val="clear" w:pos="720"/>
          <w:tab w:val="left" w:pos="0"/>
          <w:tab w:val="left" w:pos="709"/>
        </w:tabs>
        <w:spacing w:before="120"/>
        <w:ind w:left="567" w:hanging="425"/>
        <w:jc w:val="both"/>
      </w:pPr>
      <w:r w:rsidRPr="005A1889">
        <w:t>Федеральных норм и правил в области промышленной безопасности «Правила безопасности в нефтяной и газовой промышленности», утвержденных приказом Федеральной службы по экологическому, технологическому и атомному надзору от 15.12.2020 № 534</w:t>
      </w:r>
      <w:r w:rsidR="0070690D" w:rsidRPr="005A1889">
        <w:t>;</w:t>
      </w:r>
    </w:p>
    <w:p w:rsidR="000F289A" w:rsidRPr="00D13E68" w:rsidRDefault="00D13E68" w:rsidP="004F13B7">
      <w:pPr>
        <w:numPr>
          <w:ilvl w:val="0"/>
          <w:numId w:val="35"/>
        </w:numPr>
        <w:tabs>
          <w:tab w:val="clear" w:pos="720"/>
          <w:tab w:val="left" w:pos="0"/>
          <w:tab w:val="left" w:pos="709"/>
        </w:tabs>
        <w:spacing w:before="120"/>
        <w:ind w:left="567" w:hanging="425"/>
        <w:jc w:val="both"/>
      </w:pPr>
      <w:r w:rsidRPr="00D13E68">
        <w:t xml:space="preserve">Правил противопожарного режима в Российской Федерации, утвержденных Постановлением Правительства РФ от </w:t>
      </w:r>
      <w:r w:rsidRPr="00D13E68">
        <w:rPr>
          <w:lang w:eastAsia="ru-RU"/>
        </w:rPr>
        <w:t>16.09.2020 № 1479</w:t>
      </w:r>
      <w:r w:rsidR="000F289A" w:rsidRPr="00D13E68">
        <w:t>).</w:t>
      </w:r>
    </w:p>
    <w:bookmarkEnd w:id="11"/>
    <w:p w:rsidR="006A7684" w:rsidRPr="00DD06FA" w:rsidRDefault="006A7684" w:rsidP="00D91799">
      <w:pPr>
        <w:tabs>
          <w:tab w:val="left" w:pos="720"/>
        </w:tabs>
        <w:spacing w:before="240" w:after="240"/>
        <w:jc w:val="both"/>
      </w:pPr>
      <w:r w:rsidRPr="00DD06FA">
        <w:t xml:space="preserve">Инструкция разработана с целью установления единых </w:t>
      </w:r>
      <w:r>
        <w:t xml:space="preserve">правил, норм и требований, направленных на сохранение жизни и здоровья производственного персонала </w:t>
      </w:r>
      <w:r w:rsidR="000D0F8A" w:rsidRPr="00DD06FA">
        <w:t>ООО</w:t>
      </w:r>
      <w:r w:rsidR="000D0F8A">
        <w:t> </w:t>
      </w:r>
      <w:r w:rsidRPr="00DD06FA">
        <w:t>«Славнефть–Красноярскнефтегаз».</w:t>
      </w:r>
    </w:p>
    <w:p w:rsidR="007E61A3" w:rsidRPr="00DD06FA" w:rsidRDefault="007E61A3" w:rsidP="006C6208">
      <w:pPr>
        <w:tabs>
          <w:tab w:val="left" w:pos="8820"/>
        </w:tabs>
        <w:spacing w:after="120"/>
        <w:jc w:val="both"/>
      </w:pPr>
      <w:r w:rsidRPr="00DD06FA">
        <w:t>Задачами настоящей Инструкции являются:</w:t>
      </w:r>
    </w:p>
    <w:p w:rsidR="007E61A3" w:rsidRPr="006C6208" w:rsidRDefault="006C6208" w:rsidP="004F13B7">
      <w:pPr>
        <w:numPr>
          <w:ilvl w:val="0"/>
          <w:numId w:val="35"/>
        </w:numPr>
        <w:tabs>
          <w:tab w:val="clear" w:pos="720"/>
          <w:tab w:val="left" w:pos="0"/>
          <w:tab w:val="left" w:pos="709"/>
        </w:tabs>
        <w:spacing w:before="120"/>
        <w:ind w:left="567" w:hanging="425"/>
        <w:jc w:val="both"/>
      </w:pPr>
      <w:r>
        <w:t>д</w:t>
      </w:r>
      <w:r w:rsidR="007E61A3">
        <w:t xml:space="preserve">оведение до сведения производственного персонала </w:t>
      </w:r>
      <w:r w:rsidR="007E61A3" w:rsidRPr="00DD06FA">
        <w:t>ООО «Славнефть–Красноярскнефтегаз»</w:t>
      </w:r>
      <w:r w:rsidR="007E61A3">
        <w:t xml:space="preserve"> требований охраны труда;</w:t>
      </w:r>
    </w:p>
    <w:p w:rsidR="007B4F02" w:rsidRPr="007B4F02" w:rsidRDefault="006C6208" w:rsidP="004F13B7">
      <w:pPr>
        <w:numPr>
          <w:ilvl w:val="0"/>
          <w:numId w:val="35"/>
        </w:numPr>
        <w:tabs>
          <w:tab w:val="clear" w:pos="720"/>
          <w:tab w:val="left" w:pos="0"/>
          <w:tab w:val="left" w:pos="709"/>
        </w:tabs>
        <w:spacing w:before="120"/>
        <w:ind w:left="567" w:hanging="425"/>
        <w:jc w:val="both"/>
      </w:pPr>
      <w:r>
        <w:t>у</w:t>
      </w:r>
      <w:r w:rsidR="007B4F02" w:rsidRPr="007B4F02">
        <w:t xml:space="preserve">становление основных требований к порядку проведения </w:t>
      </w:r>
      <w:r w:rsidR="007B4F02">
        <w:t>работ</w:t>
      </w:r>
      <w:r w:rsidR="00E75B07">
        <w:t xml:space="preserve"> при разработке месторождений</w:t>
      </w:r>
      <w:r w:rsidR="007B4F02">
        <w:t xml:space="preserve"> с возможным выделением сероводорода</w:t>
      </w:r>
      <w:r w:rsidR="007B4F02" w:rsidRPr="007B4F02">
        <w:t>.</w:t>
      </w:r>
    </w:p>
    <w:p w:rsidR="00080CC7" w:rsidRPr="006C6208" w:rsidRDefault="00080CC7" w:rsidP="004F13B7">
      <w:pPr>
        <w:pStyle w:val="1"/>
        <w:spacing w:before="240" w:after="240"/>
        <w:jc w:val="left"/>
        <w:rPr>
          <w:rFonts w:ascii="Arial" w:hAnsi="Arial" w:cs="Arial"/>
          <w:sz w:val="24"/>
          <w:lang w:val="ru-RU"/>
        </w:rPr>
      </w:pPr>
      <w:bookmarkStart w:id="12" w:name="_Toc433135104"/>
      <w:bookmarkStart w:id="13" w:name="_Toc519584460"/>
      <w:r w:rsidRPr="006C6208">
        <w:rPr>
          <w:rFonts w:ascii="Arial" w:hAnsi="Arial" w:cs="Arial"/>
          <w:sz w:val="24"/>
          <w:lang w:val="ru-RU"/>
        </w:rPr>
        <w:t>ОБЛАСТЬ ДЕЙСТВИЯ</w:t>
      </w:r>
      <w:bookmarkEnd w:id="12"/>
      <w:bookmarkEnd w:id="13"/>
    </w:p>
    <w:p w:rsidR="008C66B7" w:rsidRPr="00730AFE" w:rsidRDefault="008C66B7" w:rsidP="008C66B7">
      <w:pPr>
        <w:shd w:val="clear" w:color="auto" w:fill="FFFFFF"/>
        <w:spacing w:before="120"/>
        <w:jc w:val="both"/>
        <w:rPr>
          <w:bCs/>
          <w:iCs/>
        </w:rPr>
      </w:pPr>
      <w:bookmarkStart w:id="14" w:name="_Toc433135105"/>
      <w:r w:rsidRPr="00730AFE">
        <w:t>Настоящ</w:t>
      </w:r>
      <w:r w:rsidR="00DB5AB0">
        <w:t xml:space="preserve">ая Инструкция </w:t>
      </w:r>
      <w:r w:rsidR="00DB5AB0">
        <w:rPr>
          <w:bCs/>
          <w:iCs/>
        </w:rPr>
        <w:t>обязательна</w:t>
      </w:r>
      <w:r w:rsidRPr="00730AFE">
        <w:rPr>
          <w:bCs/>
          <w:iCs/>
        </w:rPr>
        <w:t xml:space="preserve"> для исполнения работниками </w:t>
      </w:r>
      <w:r w:rsidRPr="00730AFE">
        <w:rPr>
          <w:rFonts w:eastAsia="Calibri"/>
        </w:rPr>
        <w:t>ООО «Славнефть-Красноярскнефтегаз»</w:t>
      </w:r>
      <w:r w:rsidRPr="00730AFE">
        <w:rPr>
          <w:bCs/>
          <w:iCs/>
        </w:rPr>
        <w:t>:</w:t>
      </w:r>
    </w:p>
    <w:p w:rsidR="008C66B7" w:rsidRPr="004E1C81" w:rsidRDefault="004E1C81" w:rsidP="008C66B7">
      <w:pPr>
        <w:numPr>
          <w:ilvl w:val="0"/>
          <w:numId w:val="35"/>
        </w:numPr>
        <w:tabs>
          <w:tab w:val="clear" w:pos="720"/>
          <w:tab w:val="left" w:pos="0"/>
          <w:tab w:val="left" w:pos="709"/>
        </w:tabs>
        <w:spacing w:before="120"/>
        <w:ind w:left="567" w:hanging="425"/>
        <w:jc w:val="both"/>
      </w:pPr>
      <w:r w:rsidRPr="004E1C81">
        <w:t>структурных подразделений, подчиненных первому заместителю генерального директора по производству – главному инженеру</w:t>
      </w:r>
      <w:r w:rsidR="008C66B7" w:rsidRPr="004E1C81">
        <w:t>;</w:t>
      </w:r>
    </w:p>
    <w:p w:rsidR="008C66B7" w:rsidRPr="00730AFE" w:rsidRDefault="008C66B7" w:rsidP="008C66B7">
      <w:pPr>
        <w:numPr>
          <w:ilvl w:val="0"/>
          <w:numId w:val="35"/>
        </w:numPr>
        <w:tabs>
          <w:tab w:val="clear" w:pos="720"/>
          <w:tab w:val="left" w:pos="0"/>
          <w:tab w:val="left" w:pos="709"/>
        </w:tabs>
        <w:spacing w:before="120"/>
        <w:ind w:left="567" w:hanging="425"/>
        <w:jc w:val="both"/>
      </w:pPr>
      <w:r w:rsidRPr="00730AFE">
        <w:t>структурных подразделений, подчиненных заместителю генерального директора – главному геологу;</w:t>
      </w:r>
    </w:p>
    <w:p w:rsidR="008C66B7" w:rsidRPr="00730AFE" w:rsidRDefault="008C66B7" w:rsidP="008C66B7">
      <w:pPr>
        <w:numPr>
          <w:ilvl w:val="0"/>
          <w:numId w:val="35"/>
        </w:numPr>
        <w:tabs>
          <w:tab w:val="clear" w:pos="720"/>
          <w:tab w:val="left" w:pos="0"/>
          <w:tab w:val="left" w:pos="709"/>
        </w:tabs>
        <w:spacing w:before="120"/>
        <w:ind w:left="567" w:hanging="425"/>
        <w:jc w:val="both"/>
      </w:pPr>
      <w:r w:rsidRPr="00730AFE">
        <w:t>структурных подразделений, подчиненных заместителю генерального директора по бурению;</w:t>
      </w:r>
    </w:p>
    <w:p w:rsidR="008C66B7" w:rsidRPr="00730AFE" w:rsidRDefault="008C66B7" w:rsidP="008C66B7">
      <w:pPr>
        <w:numPr>
          <w:ilvl w:val="0"/>
          <w:numId w:val="35"/>
        </w:numPr>
        <w:tabs>
          <w:tab w:val="clear" w:pos="720"/>
          <w:tab w:val="left" w:pos="0"/>
          <w:tab w:val="left" w:pos="709"/>
        </w:tabs>
        <w:spacing w:before="120"/>
        <w:ind w:left="567" w:hanging="425"/>
        <w:jc w:val="both"/>
      </w:pPr>
      <w:r w:rsidRPr="00730AFE">
        <w:t>управления промышленной безопасности и охраны труда</w:t>
      </w:r>
      <w:r w:rsidRPr="00730AFE">
        <w:rPr>
          <w:rFonts w:eastAsia="Calibri"/>
        </w:rPr>
        <w:t>;</w:t>
      </w:r>
      <w:r w:rsidRPr="00730AFE">
        <w:t xml:space="preserve"> </w:t>
      </w:r>
    </w:p>
    <w:p w:rsidR="008C66B7" w:rsidRPr="00730AFE" w:rsidRDefault="008C66B7" w:rsidP="008C66B7">
      <w:pPr>
        <w:numPr>
          <w:ilvl w:val="0"/>
          <w:numId w:val="35"/>
        </w:numPr>
        <w:tabs>
          <w:tab w:val="clear" w:pos="720"/>
          <w:tab w:val="left" w:pos="0"/>
          <w:tab w:val="left" w:pos="709"/>
        </w:tabs>
        <w:spacing w:before="120"/>
        <w:ind w:left="567" w:hanging="425"/>
        <w:jc w:val="both"/>
      </w:pPr>
      <w:r w:rsidRPr="00730AFE">
        <w:t>службы по обеспечению безопасности производственных процессов;</w:t>
      </w:r>
    </w:p>
    <w:p w:rsidR="00D46C83" w:rsidRDefault="008C66B7" w:rsidP="008C66B7">
      <w:pPr>
        <w:pStyle w:val="32"/>
        <w:spacing w:before="120"/>
      </w:pPr>
      <w:r w:rsidRPr="00730AFE">
        <w:t>задействованными в процессе организации и выполнения операций при проведении работ с возможным выделением сероводорода на объектах ООО «Славнефть-Красноярскнефтегаз».</w:t>
      </w:r>
    </w:p>
    <w:p w:rsidR="00D46C83" w:rsidRPr="00861FEC" w:rsidRDefault="00D46C83" w:rsidP="008C66B7">
      <w:pPr>
        <w:pStyle w:val="afd"/>
        <w:spacing w:before="240" w:after="240"/>
        <w:rPr>
          <w:szCs w:val="24"/>
        </w:rPr>
      </w:pPr>
      <w:r w:rsidRPr="00861FEC">
        <w:rPr>
          <w:szCs w:val="24"/>
        </w:rPr>
        <w:lastRenderedPageBreak/>
        <w:t xml:space="preserve">Структурные подразделения ООО «Славнефть-Красноярскнефтегаз» при оформлении договоров с подрядными организациями, задействованными в процессе </w:t>
      </w:r>
      <w:r>
        <w:t>буровых работ на лицензионных участках Общества</w:t>
      </w:r>
      <w:r w:rsidRPr="00861FEC">
        <w:rPr>
          <w:szCs w:val="24"/>
        </w:rPr>
        <w:t>, обязаны включать в условия договора пункт о неукоснительном выполнении п</w:t>
      </w:r>
      <w:r w:rsidR="007458C7">
        <w:rPr>
          <w:szCs w:val="24"/>
        </w:rPr>
        <w:t>одрядной организацией настоящей Инструкции</w:t>
      </w:r>
      <w:r w:rsidRPr="00861FEC">
        <w:rPr>
          <w:szCs w:val="24"/>
        </w:rPr>
        <w:t>.</w:t>
      </w:r>
    </w:p>
    <w:p w:rsidR="002544ED" w:rsidRDefault="002544ED" w:rsidP="006C6208">
      <w:pPr>
        <w:pStyle w:val="32"/>
        <w:spacing w:before="0"/>
      </w:pPr>
      <w:r w:rsidRPr="00DD06FA">
        <w:t>Организационные, распорядительные, локальные нормативные документы не должны противоречить настоящей Инструкции.</w:t>
      </w:r>
    </w:p>
    <w:p w:rsidR="006C6208" w:rsidRPr="000139E7" w:rsidRDefault="006C6208" w:rsidP="006C6208">
      <w:pPr>
        <w:pStyle w:val="1"/>
        <w:spacing w:after="240"/>
        <w:jc w:val="left"/>
        <w:rPr>
          <w:rFonts w:ascii="Arial" w:hAnsi="Arial" w:cs="Arial"/>
          <w:sz w:val="24"/>
          <w:lang w:val="ru-RU"/>
        </w:rPr>
      </w:pPr>
      <w:bookmarkStart w:id="15" w:name="_Toc491247959"/>
      <w:bookmarkStart w:id="16" w:name="_Toc519584461"/>
      <w:bookmarkEnd w:id="14"/>
      <w:r w:rsidRPr="000139E7">
        <w:rPr>
          <w:rFonts w:ascii="Arial" w:hAnsi="Arial" w:cs="Arial"/>
          <w:sz w:val="24"/>
          <w:lang w:val="ru-RU"/>
        </w:rPr>
        <w:t>ПЕРИОД ДЕЙСТВИЯ И ПОРЯДОК ВНЕСЕНИЯ ИЗМЕНЕНИЙ</w:t>
      </w:r>
      <w:bookmarkEnd w:id="15"/>
      <w:bookmarkEnd w:id="16"/>
    </w:p>
    <w:p w:rsidR="00711639" w:rsidRDefault="00711639" w:rsidP="006C6208">
      <w:pPr>
        <w:spacing w:after="240"/>
        <w:jc w:val="both"/>
        <w:rPr>
          <w:color w:val="000000"/>
        </w:rPr>
      </w:pPr>
      <w:r w:rsidRPr="00D24E55">
        <w:t>Настоящ</w:t>
      </w:r>
      <w:r>
        <w:t xml:space="preserve">ая Инструкция </w:t>
      </w:r>
      <w:r w:rsidRPr="00D24E55">
        <w:t>является локальным нормативным документом</w:t>
      </w:r>
      <w:r>
        <w:t xml:space="preserve"> временного действия. </w:t>
      </w:r>
      <w:r w:rsidRPr="004A2B6A">
        <w:rPr>
          <w:color w:val="000000"/>
        </w:rPr>
        <w:t>Срок действия настоящей Инструкции 5 лет с момента утверждения.</w:t>
      </w:r>
    </w:p>
    <w:p w:rsidR="006C6208" w:rsidRDefault="006C6208" w:rsidP="006C6208">
      <w:pPr>
        <w:spacing w:after="240"/>
        <w:jc w:val="both"/>
      </w:pPr>
      <w:r w:rsidRPr="00DD06FA">
        <w:rPr>
          <w:rStyle w:val="af9"/>
          <w:b w:val="0"/>
        </w:rPr>
        <w:t>Настоящая</w:t>
      </w:r>
      <w:r w:rsidRPr="00DD06FA">
        <w:rPr>
          <w:rStyle w:val="af9"/>
        </w:rPr>
        <w:t xml:space="preserve"> </w:t>
      </w:r>
      <w:r w:rsidRPr="00DD06FA">
        <w:t xml:space="preserve">Инструкция </w:t>
      </w:r>
      <w:r w:rsidRPr="004A2B6A">
        <w:t>утверждается, вводится в действие, изменяется и призна</w:t>
      </w:r>
      <w:r>
        <w:t>ется утратившей</w:t>
      </w:r>
      <w:r w:rsidRPr="004A2B6A">
        <w:t xml:space="preserve"> силу на основании приказа ООО «Славнефть-Красноярскнефтегаз».</w:t>
      </w:r>
    </w:p>
    <w:p w:rsidR="006C6208" w:rsidRPr="00DD06FA" w:rsidRDefault="006C6208" w:rsidP="006C6208">
      <w:pPr>
        <w:spacing w:after="240"/>
        <w:jc w:val="both"/>
      </w:pPr>
      <w:r w:rsidRPr="00DD06FA">
        <w:t xml:space="preserve">Изменения в </w:t>
      </w:r>
      <w:r w:rsidRPr="00FF11E3">
        <w:t xml:space="preserve">настоящую </w:t>
      </w:r>
      <w:r w:rsidRPr="00DD06FA">
        <w:t>Инструкцию вносятся в случаях: изменения законодательства РФ</w:t>
      </w:r>
      <w:r w:rsidR="00A17036">
        <w:t xml:space="preserve"> в области охраны труда и промышленной безопасности</w:t>
      </w:r>
      <w:r w:rsidRPr="00DD06FA">
        <w:t>, изменения организационной структуры, полномочий руководителей и т.п.</w:t>
      </w:r>
    </w:p>
    <w:p w:rsidR="006C6208" w:rsidRPr="00DD06FA" w:rsidRDefault="006C6208" w:rsidP="006C6208">
      <w:pPr>
        <w:spacing w:after="240"/>
        <w:jc w:val="both"/>
      </w:pPr>
    </w:p>
    <w:p w:rsidR="0006796B" w:rsidRDefault="0006796B" w:rsidP="0006796B">
      <w:r>
        <w:br w:type="page"/>
      </w:r>
    </w:p>
    <w:p w:rsidR="006C6208" w:rsidRDefault="006C6208" w:rsidP="003A458B">
      <w:pPr>
        <w:pStyle w:val="1"/>
        <w:jc w:val="left"/>
        <w:rPr>
          <w:rFonts w:ascii="Arial" w:hAnsi="Arial" w:cs="Arial"/>
          <w:sz w:val="32"/>
          <w:szCs w:val="32"/>
          <w:lang w:val="ru-RU"/>
        </w:rPr>
        <w:sectPr w:rsidR="006C6208" w:rsidSect="00DE44B6">
          <w:headerReference w:type="default" r:id="rId14"/>
          <w:footerReference w:type="default" r:id="rId15"/>
          <w:type w:val="continuous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7A1A64" w:rsidRPr="00DD06FA" w:rsidRDefault="007A1A64" w:rsidP="003A458B">
      <w:pPr>
        <w:pStyle w:val="1"/>
        <w:jc w:val="left"/>
        <w:rPr>
          <w:rFonts w:ascii="Arial" w:hAnsi="Arial" w:cs="Arial"/>
          <w:sz w:val="32"/>
          <w:szCs w:val="32"/>
          <w:lang w:val="ru-RU"/>
        </w:rPr>
      </w:pPr>
      <w:bookmarkStart w:id="17" w:name="_Toc519584462"/>
      <w:r w:rsidRPr="00DD06FA">
        <w:rPr>
          <w:rFonts w:ascii="Arial" w:hAnsi="Arial" w:cs="Arial"/>
          <w:sz w:val="32"/>
          <w:szCs w:val="32"/>
          <w:lang w:val="ru-RU"/>
        </w:rPr>
        <w:lastRenderedPageBreak/>
        <w:t xml:space="preserve">1. </w:t>
      </w:r>
      <w:bookmarkStart w:id="18" w:name="_Toc475353910"/>
      <w:r w:rsidRPr="006C57A9">
        <w:rPr>
          <w:rFonts w:ascii="Arial" w:hAnsi="Arial" w:cs="Arial"/>
          <w:caps/>
          <w:sz w:val="32"/>
          <w:szCs w:val="32"/>
          <w:lang w:val="ru-RU"/>
        </w:rPr>
        <w:t>ТЕРМИНЫ И ОПРЕДЕЛЕНИЯ</w:t>
      </w:r>
      <w:bookmarkEnd w:id="17"/>
      <w:bookmarkEnd w:id="18"/>
      <w:r w:rsidRPr="00DD06FA">
        <w:rPr>
          <w:rFonts w:ascii="Arial" w:hAnsi="Arial" w:cs="Arial"/>
          <w:sz w:val="32"/>
          <w:szCs w:val="32"/>
          <w:lang w:val="ru-RU"/>
        </w:rPr>
        <w:t xml:space="preserve"> </w:t>
      </w:r>
    </w:p>
    <w:p w:rsidR="0011011C" w:rsidRDefault="0011011C" w:rsidP="00CC60AC">
      <w:pPr>
        <w:spacing w:before="240" w:after="240"/>
        <w:jc w:val="both"/>
        <w:rPr>
          <w:bCs/>
        </w:rPr>
      </w:pPr>
      <w:r w:rsidRPr="00DD06FA">
        <w:rPr>
          <w:bCs/>
        </w:rPr>
        <w:t>В настоящей Инструкции применяются следующие единые термины с соответствующими определениями:</w:t>
      </w:r>
    </w:p>
    <w:p w:rsidR="002544ED" w:rsidRPr="00DD06FA" w:rsidRDefault="002544ED" w:rsidP="00CC60AC">
      <w:pPr>
        <w:spacing w:before="240" w:after="240"/>
        <w:jc w:val="both"/>
      </w:pPr>
      <w:r w:rsidRPr="00DD06FA">
        <w:rPr>
          <w:rFonts w:ascii="Arial" w:hAnsi="Arial" w:cs="Arial"/>
          <w:b/>
          <w:i/>
          <w:caps/>
          <w:sz w:val="20"/>
        </w:rPr>
        <w:t>ДОЛЖНОСТНОЕ ЛИЦО</w:t>
      </w:r>
      <w:r w:rsidRPr="00DD06FA">
        <w:rPr>
          <w:b/>
          <w:i/>
        </w:rPr>
        <w:t xml:space="preserve"> </w:t>
      </w:r>
      <w:r w:rsidRPr="00DD06FA">
        <w:t>– работник, занимающий постоянно или временно должность, связанную с выполнением организационно-распорядительных или административно-хозяйственных обязанностей, либо выполняющее такие обязанности по специальному полномочию в ООО «Славнефть-Красноярскнефтегаз».</w:t>
      </w:r>
    </w:p>
    <w:p w:rsidR="002544ED" w:rsidRPr="00DD06FA" w:rsidRDefault="002544ED" w:rsidP="00CC60AC">
      <w:pPr>
        <w:pStyle w:val="aff1"/>
        <w:spacing w:before="240" w:after="240"/>
        <w:ind w:left="0"/>
        <w:jc w:val="both"/>
      </w:pPr>
      <w:r w:rsidRPr="00DD06FA">
        <w:rPr>
          <w:rFonts w:ascii="Arial" w:hAnsi="Arial" w:cs="Arial"/>
          <w:b/>
          <w:i/>
          <w:sz w:val="20"/>
          <w:szCs w:val="20"/>
        </w:rPr>
        <w:t>ПРОИЗВОДСТВЕННЫЙ ПЕРСОНАЛ</w:t>
      </w:r>
      <w:r w:rsidRPr="00DD06FA">
        <w:t xml:space="preserve"> – категория специалистов и рабочих, занятых в производственном процессе ООО «Славнефть-Красноярскнефтегаз».</w:t>
      </w:r>
    </w:p>
    <w:p w:rsidR="002544ED" w:rsidRPr="00D00031" w:rsidRDefault="002544ED" w:rsidP="00CC60AC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  <w:lang w:eastAsia="ru-RU"/>
        </w:rPr>
      </w:pPr>
      <w:r w:rsidRPr="00D00031">
        <w:rPr>
          <w:rFonts w:ascii="Arial" w:hAnsi="Arial" w:cs="Arial"/>
          <w:b/>
          <w:i/>
          <w:color w:val="000000"/>
          <w:sz w:val="20"/>
          <w:szCs w:val="20"/>
          <w:lang w:eastAsia="ru-RU"/>
        </w:rPr>
        <w:t>Р</w:t>
      </w:r>
      <w:r>
        <w:rPr>
          <w:rFonts w:ascii="Arial" w:hAnsi="Arial" w:cs="Arial"/>
          <w:b/>
          <w:i/>
          <w:color w:val="000000"/>
          <w:sz w:val="20"/>
          <w:szCs w:val="20"/>
          <w:lang w:eastAsia="ru-RU"/>
        </w:rPr>
        <w:t>АБОЧЕЕ МЕСТО</w:t>
      </w:r>
      <w:r w:rsidRPr="00D00031">
        <w:rPr>
          <w:rFonts w:ascii="Arial" w:hAnsi="Arial" w:cs="Arial"/>
          <w:b/>
          <w:i/>
          <w:color w:val="000000"/>
          <w:sz w:val="20"/>
          <w:szCs w:val="20"/>
          <w:lang w:eastAsia="ru-RU"/>
        </w:rPr>
        <w:t xml:space="preserve"> —</w:t>
      </w:r>
      <w:r w:rsidR="00900F94">
        <w:rPr>
          <w:rFonts w:ascii="Arial" w:hAnsi="Arial" w:cs="Arial"/>
          <w:b/>
          <w:i/>
          <w:color w:val="000000"/>
          <w:sz w:val="20"/>
          <w:szCs w:val="20"/>
          <w:lang w:eastAsia="ru-RU"/>
        </w:rPr>
        <w:t xml:space="preserve"> </w:t>
      </w:r>
      <w:r w:rsidRPr="007A76EF">
        <w:rPr>
          <w:lang w:eastAsia="ru-RU"/>
        </w:rPr>
        <w:t>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</w:r>
    </w:p>
    <w:p w:rsidR="002544ED" w:rsidRDefault="002544ED" w:rsidP="00CC60AC">
      <w:pPr>
        <w:spacing w:before="240" w:after="240"/>
        <w:jc w:val="both"/>
      </w:pPr>
      <w:r w:rsidRPr="00DD06FA">
        <w:rPr>
          <w:rFonts w:ascii="Arial" w:hAnsi="Arial" w:cs="Arial"/>
          <w:b/>
          <w:i/>
          <w:sz w:val="20"/>
        </w:rPr>
        <w:t>СТРУКТУРНОЕ ПОДРАЗДЕЛЕНИЕ</w:t>
      </w:r>
      <w:r w:rsidRPr="00DD06FA">
        <w:t xml:space="preserve"> – </w:t>
      </w:r>
      <w:r>
        <w:t>структурное подразделение ООО «Славнефть-Красноярскнефтегаз» с самостоятельными функциями, задачами и ответственностью в рамках своей компетенции, определенной положением о структурном подразделении</w:t>
      </w:r>
      <w:r w:rsidRPr="00DD06FA">
        <w:t>.</w:t>
      </w:r>
    </w:p>
    <w:p w:rsidR="0006796B" w:rsidRDefault="0006796B">
      <w:pPr>
        <w:rPr>
          <w:lang w:eastAsia="ru-RU"/>
        </w:rPr>
      </w:pPr>
      <w:r>
        <w:br w:type="page"/>
      </w:r>
    </w:p>
    <w:p w:rsidR="000B1042" w:rsidRPr="00DD06FA" w:rsidRDefault="000B1042" w:rsidP="0011011C">
      <w:pPr>
        <w:pStyle w:val="aff1"/>
        <w:spacing w:before="240" w:after="0"/>
        <w:ind w:left="0"/>
        <w:jc w:val="both"/>
        <w:sectPr w:rsidR="000B1042" w:rsidRPr="00DD06FA" w:rsidSect="00DE44B6">
          <w:headerReference w:type="default" r:id="rId16"/>
          <w:type w:val="continuous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7A1A64" w:rsidRPr="00DD06FA" w:rsidRDefault="007A1A64" w:rsidP="006C6208">
      <w:pPr>
        <w:pStyle w:val="1"/>
        <w:spacing w:after="240"/>
        <w:jc w:val="left"/>
        <w:rPr>
          <w:rFonts w:ascii="Arial" w:hAnsi="Arial" w:cs="Arial"/>
          <w:sz w:val="32"/>
          <w:szCs w:val="32"/>
          <w:lang w:val="ru-RU"/>
        </w:rPr>
      </w:pPr>
      <w:bookmarkStart w:id="19" w:name="_Toc475353911"/>
      <w:bookmarkStart w:id="20" w:name="_Toc519584463"/>
      <w:r w:rsidRPr="00DD06FA">
        <w:rPr>
          <w:rFonts w:ascii="Arial" w:hAnsi="Arial" w:cs="Arial"/>
          <w:sz w:val="32"/>
          <w:szCs w:val="32"/>
          <w:lang w:val="ru-RU"/>
        </w:rPr>
        <w:lastRenderedPageBreak/>
        <w:t xml:space="preserve">2. </w:t>
      </w:r>
      <w:r w:rsidRPr="006C57A9">
        <w:rPr>
          <w:rFonts w:ascii="Arial" w:hAnsi="Arial" w:cs="Arial"/>
          <w:caps/>
          <w:sz w:val="32"/>
          <w:szCs w:val="32"/>
          <w:lang w:val="ru-RU"/>
        </w:rPr>
        <w:t>ОБОЗНАЧЕНИЯ И СОКРАЩЕНИЯ</w:t>
      </w:r>
      <w:bookmarkEnd w:id="19"/>
      <w:bookmarkEnd w:id="20"/>
      <w:r w:rsidRPr="00DD06FA">
        <w:rPr>
          <w:rFonts w:ascii="Arial" w:hAnsi="Arial" w:cs="Arial"/>
          <w:sz w:val="32"/>
          <w:szCs w:val="32"/>
          <w:lang w:val="ru-RU"/>
        </w:rPr>
        <w:t xml:space="preserve"> </w:t>
      </w:r>
    </w:p>
    <w:p w:rsidR="000F0579" w:rsidRDefault="000F0579" w:rsidP="006C6208">
      <w:pPr>
        <w:pStyle w:val="afa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ИТР </w:t>
      </w:r>
      <w:r>
        <w:rPr>
          <w:rFonts w:ascii="Arial" w:hAnsi="Arial" w:cs="Arial"/>
          <w:b/>
          <w:i/>
          <w:sz w:val="20"/>
          <w:szCs w:val="20"/>
        </w:rPr>
        <w:noBreakHyphen/>
        <w:t> </w:t>
      </w:r>
      <w:r>
        <w:t xml:space="preserve">инженерно-технический работник </w:t>
      </w:r>
      <w:r>
        <w:rPr>
          <w:snapToGrid w:val="0"/>
          <w:color w:val="000000"/>
        </w:rPr>
        <w:t>ООО </w:t>
      </w:r>
      <w:r w:rsidRPr="00DD06FA">
        <w:rPr>
          <w:snapToGrid w:val="0"/>
          <w:color w:val="000000"/>
        </w:rPr>
        <w:t>«Славнефть-Красноярскнефтегаз»</w:t>
      </w:r>
      <w:r>
        <w:rPr>
          <w:snapToGrid w:val="0"/>
          <w:color w:val="000000"/>
        </w:rPr>
        <w:t>.</w:t>
      </w:r>
    </w:p>
    <w:p w:rsidR="000F0579" w:rsidRDefault="000F0579" w:rsidP="006C6208">
      <w:pPr>
        <w:pStyle w:val="afa"/>
        <w:shd w:val="clear" w:color="auto" w:fill="FFFFFF"/>
        <w:spacing w:before="0" w:beforeAutospacing="0" w:after="240" w:afterAutospacing="0"/>
        <w:jc w:val="both"/>
        <w:rPr>
          <w:snapToGrid w:val="0"/>
          <w:color w:val="000000"/>
        </w:rPr>
      </w:pPr>
      <w:r w:rsidRPr="00DD06FA">
        <w:rPr>
          <w:rFonts w:ascii="Arial" w:hAnsi="Arial" w:cs="Arial"/>
          <w:b/>
          <w:i/>
          <w:sz w:val="20"/>
          <w:szCs w:val="20"/>
        </w:rPr>
        <w:t xml:space="preserve">ОБЩЕСТВО </w:t>
      </w:r>
      <w:r w:rsidRPr="00DD06FA">
        <w:rPr>
          <w:rFonts w:ascii="Arial" w:hAnsi="Arial" w:cs="Arial"/>
        </w:rPr>
        <w:t xml:space="preserve">– </w:t>
      </w:r>
      <w:r w:rsidRPr="00DD06FA">
        <w:t>Общество с ограниченной ответственностью «Славнефть-Красноярскнефтегаз»</w:t>
      </w:r>
      <w:r w:rsidRPr="00DD06FA">
        <w:rPr>
          <w:snapToGrid w:val="0"/>
          <w:color w:val="000000"/>
        </w:rPr>
        <w:t xml:space="preserve"> (ООО «Славнефть-Красноярскнефтегаз»).</w:t>
      </w:r>
    </w:p>
    <w:p w:rsidR="000F0579" w:rsidRDefault="000F0579" w:rsidP="00A17036">
      <w:pPr>
        <w:spacing w:after="240"/>
        <w:ind w:right="-7"/>
        <w:jc w:val="both"/>
      </w:pPr>
      <w:r w:rsidRPr="004E19EC">
        <w:rPr>
          <w:rFonts w:ascii="Arial" w:hAnsi="Arial" w:cs="Arial"/>
          <w:b/>
          <w:i/>
          <w:sz w:val="20"/>
          <w:szCs w:val="20"/>
        </w:rPr>
        <w:t>ПДК</w:t>
      </w:r>
      <w:r>
        <w:t xml:space="preserve"> – предельно допустимая концентрация.</w:t>
      </w:r>
    </w:p>
    <w:p w:rsidR="000F0579" w:rsidRDefault="000F0579" w:rsidP="0019128F">
      <w:pPr>
        <w:jc w:val="both"/>
        <w:rPr>
          <w:snapToGrid w:val="0"/>
          <w:color w:val="000000"/>
        </w:rPr>
      </w:pPr>
      <w:r w:rsidRPr="000F0579">
        <w:rPr>
          <w:rFonts w:ascii="Arial" w:hAnsi="Arial" w:cs="Arial"/>
          <w:b/>
          <w:i/>
          <w:sz w:val="20"/>
        </w:rPr>
        <w:t xml:space="preserve">ПДС УНП </w:t>
      </w:r>
      <w:r>
        <w:t>–</w:t>
      </w:r>
      <w:r w:rsidRPr="001941C4">
        <w:t xml:space="preserve"> </w:t>
      </w:r>
      <w:r w:rsidRPr="000F0579">
        <w:t>производственно-диспетчерская служба укрупненного нефтепромысла ООО</w:t>
      </w:r>
      <w:r>
        <w:rPr>
          <w:lang w:val="en-US"/>
        </w:rPr>
        <w:t> </w:t>
      </w:r>
      <w:r w:rsidRPr="000F0579">
        <w:t>«Славнефть-Красноярскнефтегаз»</w:t>
      </w:r>
      <w:r>
        <w:rPr>
          <w:snapToGrid w:val="0"/>
          <w:color w:val="000000"/>
        </w:rPr>
        <w:t>.</w:t>
      </w:r>
    </w:p>
    <w:p w:rsidR="000F0579" w:rsidRPr="001941C4" w:rsidRDefault="000F0579" w:rsidP="000F0579">
      <w:pPr>
        <w:spacing w:before="240" w:after="240"/>
        <w:jc w:val="both"/>
        <w:rPr>
          <w:rFonts w:ascii="Arial" w:hAnsi="Arial" w:cs="Arial"/>
          <w:b/>
          <w:i/>
          <w:sz w:val="20"/>
        </w:rPr>
      </w:pPr>
      <w:r w:rsidRPr="001941C4">
        <w:rPr>
          <w:rFonts w:ascii="Arial" w:hAnsi="Arial" w:cs="Arial"/>
          <w:b/>
          <w:i/>
          <w:sz w:val="20"/>
        </w:rPr>
        <w:t>ПМЛЛПА</w:t>
      </w:r>
      <w:r>
        <w:rPr>
          <w:rFonts w:ascii="Arial" w:hAnsi="Arial" w:cs="Arial"/>
          <w:b/>
          <w:i/>
          <w:sz w:val="20"/>
        </w:rPr>
        <w:t xml:space="preserve"> </w:t>
      </w:r>
      <w:r w:rsidRPr="001941C4">
        <w:t>- п</w:t>
      </w:r>
      <w:r>
        <w:t>лан мероприятий по локализации и ликвидации последствий аварий на опасном производственном объекте.</w:t>
      </w:r>
    </w:p>
    <w:p w:rsidR="000F0579" w:rsidRDefault="000F0579" w:rsidP="006C6208">
      <w:pPr>
        <w:spacing w:after="240"/>
        <w:ind w:right="-7"/>
        <w:jc w:val="both"/>
      </w:pPr>
      <w:r w:rsidRPr="004E19EC">
        <w:rPr>
          <w:rFonts w:ascii="Arial" w:hAnsi="Arial" w:cs="Arial"/>
          <w:b/>
          <w:i/>
          <w:sz w:val="20"/>
          <w:szCs w:val="20"/>
        </w:rPr>
        <w:t>СИЗ</w:t>
      </w:r>
      <w:r w:rsidRPr="004E19EC">
        <w:rPr>
          <w:rFonts w:ascii="Arial" w:hAnsi="Arial" w:cs="Arial"/>
          <w:i/>
          <w:sz w:val="20"/>
          <w:szCs w:val="20"/>
        </w:rPr>
        <w:t xml:space="preserve"> </w:t>
      </w:r>
      <w:r w:rsidRPr="004E19EC">
        <w:rPr>
          <w:i/>
        </w:rPr>
        <w:t>–</w:t>
      </w:r>
      <w:r>
        <w:t xml:space="preserve"> средства индивидуальной защиты.</w:t>
      </w:r>
    </w:p>
    <w:p w:rsidR="000F0579" w:rsidRDefault="000F0579" w:rsidP="00F5328E">
      <w:pPr>
        <w:spacing w:after="240"/>
        <w:ind w:right="-7"/>
        <w:jc w:val="both"/>
      </w:pPr>
      <w:r w:rsidRPr="00DD06FA">
        <w:rPr>
          <w:rFonts w:ascii="Arial" w:hAnsi="Arial" w:cs="Arial"/>
          <w:b/>
          <w:i/>
          <w:sz w:val="20"/>
        </w:rPr>
        <w:t>СП</w:t>
      </w:r>
      <w:r w:rsidRPr="00DD06FA">
        <w:t xml:space="preserve"> – </w:t>
      </w:r>
      <w:r>
        <w:t>структурное подразделение ООО «Славнефть-Красноярскнефтегаз» с самостоятельными функциями, задачами и ответственностью в рамках своей компетенции, определенной положением о структурном подразделении</w:t>
      </w:r>
      <w:r w:rsidRPr="00DD06FA">
        <w:t>.</w:t>
      </w:r>
    </w:p>
    <w:p w:rsidR="00F5328E" w:rsidRDefault="00F5328E">
      <w:r>
        <w:br w:type="page"/>
      </w:r>
    </w:p>
    <w:p w:rsidR="00F5328E" w:rsidRPr="00DD06FA" w:rsidRDefault="00F5328E" w:rsidP="00E13460">
      <w:pPr>
        <w:spacing w:before="240"/>
        <w:ind w:right="-7"/>
        <w:jc w:val="both"/>
        <w:sectPr w:rsidR="00F5328E" w:rsidRPr="00DD06FA" w:rsidSect="00BD7B24">
          <w:headerReference w:type="default" r:id="rId17"/>
          <w:type w:val="continuous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7A1A64" w:rsidRDefault="007A1A64" w:rsidP="006C57A9">
      <w:pPr>
        <w:pStyle w:val="1"/>
        <w:keepNext w:val="0"/>
        <w:numPr>
          <w:ilvl w:val="0"/>
          <w:numId w:val="3"/>
        </w:numPr>
        <w:tabs>
          <w:tab w:val="clear" w:pos="480"/>
          <w:tab w:val="left" w:pos="567"/>
          <w:tab w:val="num" w:pos="600"/>
        </w:tabs>
        <w:spacing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1" w:name="_Toc475353912"/>
      <w:bookmarkStart w:id="22" w:name="_Toc519584464"/>
      <w:r w:rsidRPr="00233619"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ОБЩИЕ </w:t>
      </w:r>
      <w:bookmarkEnd w:id="21"/>
      <w:r w:rsidR="00543C74" w:rsidRPr="00233619">
        <w:rPr>
          <w:rFonts w:ascii="Arial" w:hAnsi="Arial" w:cs="Arial"/>
          <w:caps/>
          <w:sz w:val="32"/>
          <w:szCs w:val="32"/>
          <w:lang w:val="ru-RU"/>
        </w:rPr>
        <w:t>ПОЛОЖЕНИЯ</w:t>
      </w:r>
      <w:bookmarkEnd w:id="22"/>
    </w:p>
    <w:p w:rsidR="00F166BC" w:rsidRDefault="006D16B6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233619">
        <w:rPr>
          <w:color w:val="000000"/>
          <w:lang w:eastAsia="ru-RU"/>
        </w:rPr>
        <w:t xml:space="preserve">В </w:t>
      </w:r>
      <w:r w:rsidR="003A5D9F">
        <w:rPr>
          <w:color w:val="000000"/>
          <w:lang w:eastAsia="ru-RU"/>
        </w:rPr>
        <w:t>н</w:t>
      </w:r>
      <w:r w:rsidRPr="00233619">
        <w:rPr>
          <w:color w:val="000000"/>
          <w:lang w:eastAsia="ru-RU"/>
        </w:rPr>
        <w:t xml:space="preserve">астоящей Инструкции изложены требования по безопасному ведению работ </w:t>
      </w:r>
      <w:r w:rsidR="00185B8B" w:rsidRPr="00233619">
        <w:rPr>
          <w:color w:val="000000"/>
          <w:lang w:eastAsia="ru-RU"/>
        </w:rPr>
        <w:t>при эксплуатации</w:t>
      </w:r>
      <w:r w:rsidRPr="00233619">
        <w:rPr>
          <w:color w:val="000000"/>
          <w:lang w:eastAsia="ru-RU"/>
        </w:rPr>
        <w:t xml:space="preserve"> объектов добычи, сбора и подготовки нефти и попутного газа на месторождениях, </w:t>
      </w:r>
      <w:r w:rsidR="0030044A">
        <w:rPr>
          <w:color w:val="000000"/>
          <w:lang w:eastAsia="ru-RU"/>
        </w:rPr>
        <w:t>с возможным выделением сероводорода</w:t>
      </w:r>
      <w:r w:rsidRPr="00233619">
        <w:rPr>
          <w:color w:val="000000"/>
          <w:lang w:eastAsia="ru-RU"/>
        </w:rPr>
        <w:t>.</w:t>
      </w:r>
    </w:p>
    <w:p w:rsidR="00A2633E" w:rsidRPr="007044A8" w:rsidRDefault="00CA190A" w:rsidP="00350921">
      <w:pPr>
        <w:pStyle w:val="aff0"/>
        <w:numPr>
          <w:ilvl w:val="1"/>
          <w:numId w:val="3"/>
        </w:numPr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730AFE">
        <w:t>К работам на вышеуказанных объектах допускаются лица, достигшие 18 лет, прошедшие медицинское освидетельствование, обучение, стажировку и проверку знаний по безопасным приемам труда на рабочем месте, знающие его вредное воздействие, а также обученные оказанию первой помощи пострадавшим</w:t>
      </w:r>
      <w:r w:rsidR="00C449BC" w:rsidRPr="00E75B07">
        <w:rPr>
          <w:color w:val="000000"/>
          <w:lang w:eastAsia="ru-RU"/>
        </w:rPr>
        <w:t>.</w:t>
      </w:r>
    </w:p>
    <w:p w:rsidR="00474143" w:rsidRPr="00E75B07" w:rsidRDefault="00474143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0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 xml:space="preserve">Основными опасными факторами при </w:t>
      </w:r>
      <w:r w:rsidR="006D16B6" w:rsidRPr="00E75B07">
        <w:rPr>
          <w:color w:val="000000"/>
          <w:lang w:eastAsia="ru-RU"/>
        </w:rPr>
        <w:t>работе</w:t>
      </w:r>
      <w:r w:rsidR="004519B1" w:rsidRPr="00E75B07">
        <w:rPr>
          <w:color w:val="000000"/>
          <w:lang w:eastAsia="ru-RU"/>
        </w:rPr>
        <w:t xml:space="preserve"> на</w:t>
      </w:r>
      <w:r w:rsidR="006D16B6" w:rsidRPr="00E75B07">
        <w:rPr>
          <w:color w:val="000000"/>
          <w:lang w:eastAsia="ru-RU"/>
        </w:rPr>
        <w:t xml:space="preserve"> </w:t>
      </w:r>
      <w:r w:rsidR="004519B1" w:rsidRPr="00B84998">
        <w:rPr>
          <w:color w:val="000000"/>
          <w:lang w:eastAsia="ru-RU"/>
        </w:rPr>
        <w:t>объектах добычи, сбора и подготовки нефти на месторождениях</w:t>
      </w:r>
      <w:r w:rsidRPr="00E75B07">
        <w:rPr>
          <w:color w:val="000000"/>
          <w:lang w:eastAsia="ru-RU"/>
        </w:rPr>
        <w:t>, связанными, в первую очередь, со специфическими свойствами нефтепродуктов, являются:</w:t>
      </w:r>
    </w:p>
    <w:p w:rsidR="00474143" w:rsidRPr="007044A8" w:rsidRDefault="00474143" w:rsidP="002E6D64">
      <w:pPr>
        <w:numPr>
          <w:ilvl w:val="0"/>
          <w:numId w:val="12"/>
        </w:numPr>
        <w:spacing w:before="120" w:after="120"/>
        <w:ind w:left="641" w:hanging="284"/>
        <w:jc w:val="both"/>
      </w:pPr>
      <w:r w:rsidRPr="007044A8">
        <w:t>высокая огне- и взрывоопасность;</w:t>
      </w:r>
    </w:p>
    <w:p w:rsidR="00474143" w:rsidRPr="007044A8" w:rsidRDefault="00474143" w:rsidP="00D46C83">
      <w:pPr>
        <w:numPr>
          <w:ilvl w:val="0"/>
          <w:numId w:val="12"/>
        </w:numPr>
        <w:spacing w:after="120"/>
        <w:ind w:left="641" w:hanging="284"/>
        <w:jc w:val="both"/>
      </w:pPr>
      <w:r w:rsidRPr="007044A8">
        <w:t>отравляющие свойства паров и газов;</w:t>
      </w:r>
    </w:p>
    <w:p w:rsidR="00474143" w:rsidRPr="007044A8" w:rsidRDefault="00474143" w:rsidP="00D46C83">
      <w:pPr>
        <w:numPr>
          <w:ilvl w:val="0"/>
          <w:numId w:val="12"/>
        </w:numPr>
        <w:spacing w:after="120"/>
        <w:ind w:left="641" w:hanging="284"/>
        <w:jc w:val="both"/>
      </w:pPr>
      <w:r w:rsidRPr="007044A8">
        <w:t>вредное воздействие на кожу человека;</w:t>
      </w:r>
    </w:p>
    <w:p w:rsidR="00474143" w:rsidRPr="007044A8" w:rsidRDefault="00474143" w:rsidP="00D46C83">
      <w:pPr>
        <w:numPr>
          <w:ilvl w:val="0"/>
          <w:numId w:val="12"/>
        </w:numPr>
        <w:spacing w:after="120"/>
        <w:ind w:left="641" w:hanging="284"/>
        <w:jc w:val="both"/>
      </w:pPr>
      <w:r w:rsidRPr="007044A8">
        <w:t>образование пирофорных соединений железа, способных к самовозгоранию;</w:t>
      </w:r>
    </w:p>
    <w:p w:rsidR="00474143" w:rsidRPr="007044A8" w:rsidRDefault="00474143" w:rsidP="005D28D1">
      <w:pPr>
        <w:numPr>
          <w:ilvl w:val="0"/>
          <w:numId w:val="12"/>
        </w:numPr>
        <w:spacing w:after="120"/>
        <w:ind w:left="641" w:hanging="284"/>
        <w:jc w:val="both"/>
      </w:pPr>
      <w:r w:rsidRPr="007044A8">
        <w:t xml:space="preserve">способность </w:t>
      </w:r>
      <w:r w:rsidR="005D28D1" w:rsidRPr="005D28D1">
        <w:t>накапливать при известных условиях заряды статического электричества</w:t>
      </w:r>
      <w:r w:rsidRPr="007044A8">
        <w:t>.</w:t>
      </w:r>
    </w:p>
    <w:p w:rsidR="004519B1" w:rsidRPr="00043E4A" w:rsidRDefault="00043E4A" w:rsidP="00D46C83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before="240" w:after="240"/>
        <w:ind w:left="0" w:firstLine="0"/>
        <w:contextualSpacing w:val="0"/>
        <w:jc w:val="both"/>
        <w:rPr>
          <w:color w:val="000000"/>
          <w:lang w:eastAsia="ru-RU"/>
        </w:rPr>
      </w:pPr>
      <w:r w:rsidRPr="00043E4A">
        <w:t xml:space="preserve">На каждом объекте должен быть составлен перечень газоопасных мест и работ, утвержденный главным инженером предприятия. Газоопасные места и трассы действующих трубопроводов должны быть обозначены знаками безопасности в соответствии с приказом </w:t>
      </w:r>
      <w:proofErr w:type="spellStart"/>
      <w:r w:rsidRPr="00043E4A">
        <w:t>Ростехнадзора</w:t>
      </w:r>
      <w:proofErr w:type="spellEnd"/>
      <w:r w:rsidRPr="00043E4A">
        <w:t xml:space="preserve"> от 15.12.2020 № 528 «Об утверждении Федеральных норм и правил в области промышленной безопасности «Правила безопасного ведения газоопасных, огневых и ремонтных работ».</w:t>
      </w:r>
    </w:p>
    <w:p w:rsidR="00E75B07" w:rsidRPr="00B84998" w:rsidRDefault="00E75B07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 xml:space="preserve">Для каждого объекта должен быть составлен </w:t>
      </w:r>
      <w:r w:rsidR="001941C4">
        <w:t>план мероприятий по локализации и ликвидации последствий аварий</w:t>
      </w:r>
      <w:r w:rsidRPr="00E75B07">
        <w:rPr>
          <w:color w:val="000000"/>
          <w:lang w:eastAsia="ru-RU"/>
        </w:rPr>
        <w:t>, включающий аварии, связан</w:t>
      </w:r>
      <w:r>
        <w:rPr>
          <w:color w:val="000000"/>
          <w:lang w:eastAsia="ru-RU"/>
        </w:rPr>
        <w:t xml:space="preserve">ные с выделением сероводорода. </w:t>
      </w:r>
      <w:r w:rsidRPr="00E75B07">
        <w:rPr>
          <w:color w:val="000000"/>
          <w:lang w:eastAsia="ru-RU"/>
        </w:rPr>
        <w:t>В плане должны быть предусмотрены схема расстановки людей и механизмов, пути эвакуации людей и механизмов, пути эвакуации людей, подъездные пути, наиболее опасные зоны возможного скопления и распространения сероводорода, указаны места хранения СИЗ. П</w:t>
      </w:r>
      <w:r w:rsidR="001941C4">
        <w:rPr>
          <w:color w:val="000000"/>
          <w:lang w:eastAsia="ru-RU"/>
        </w:rPr>
        <w:t>МЛЛПА</w:t>
      </w:r>
      <w:r w:rsidRPr="00E75B07">
        <w:rPr>
          <w:color w:val="000000"/>
          <w:lang w:eastAsia="ru-RU"/>
        </w:rPr>
        <w:t xml:space="preserve"> должен содержать раздел о работе в сероводородной среде, быть наглядно оформлен и вывешен на объекте.</w:t>
      </w:r>
    </w:p>
    <w:p w:rsidR="004519B1" w:rsidRPr="0030044A" w:rsidRDefault="004519B1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30044A">
        <w:rPr>
          <w:color w:val="000000"/>
          <w:lang w:eastAsia="ru-RU"/>
        </w:rPr>
        <w:t>Бригады, занятые на работах, связанных с возможным выдел</w:t>
      </w:r>
      <w:r w:rsidR="00B84998" w:rsidRPr="0030044A">
        <w:rPr>
          <w:color w:val="000000"/>
          <w:lang w:eastAsia="ru-RU"/>
        </w:rPr>
        <w:t xml:space="preserve">ением сероводорода, </w:t>
      </w:r>
      <w:r w:rsidRPr="0030044A">
        <w:rPr>
          <w:color w:val="000000"/>
          <w:lang w:eastAsia="ru-RU"/>
        </w:rPr>
        <w:t>должны быть обеспечены приборами для определения концентрации сероводорода.</w:t>
      </w:r>
    </w:p>
    <w:p w:rsidR="004519B1" w:rsidRPr="00B84998" w:rsidRDefault="004519B1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B84998">
        <w:rPr>
          <w:color w:val="000000"/>
          <w:lang w:eastAsia="ru-RU"/>
        </w:rPr>
        <w:t xml:space="preserve">Члены бригады должны быть обеспечены </w:t>
      </w:r>
      <w:r w:rsidR="00A17036">
        <w:rPr>
          <w:color w:val="000000"/>
          <w:lang w:eastAsia="ru-RU"/>
        </w:rPr>
        <w:t>С</w:t>
      </w:r>
      <w:r w:rsidRPr="00B84998">
        <w:rPr>
          <w:color w:val="000000"/>
          <w:lang w:eastAsia="ru-RU"/>
        </w:rPr>
        <w:t>ИЗ.</w:t>
      </w:r>
      <w:r w:rsidR="00A96B1A">
        <w:rPr>
          <w:color w:val="000000"/>
          <w:lang w:eastAsia="ru-RU"/>
        </w:rPr>
        <w:t xml:space="preserve"> </w:t>
      </w:r>
      <w:r w:rsidRPr="00B84998">
        <w:rPr>
          <w:color w:val="000000"/>
          <w:lang w:eastAsia="ru-RU"/>
        </w:rPr>
        <w:t>СИЗ от сероводорода и переносные прибор</w:t>
      </w:r>
      <w:r w:rsidR="00741177">
        <w:rPr>
          <w:color w:val="000000"/>
          <w:lang w:eastAsia="ru-RU"/>
        </w:rPr>
        <w:t>ы для определения его концентрации</w:t>
      </w:r>
      <w:r w:rsidRPr="00B84998">
        <w:rPr>
          <w:color w:val="000000"/>
          <w:lang w:eastAsia="ru-RU"/>
        </w:rPr>
        <w:t>. При работах в условиях возможного выделения сероводорода выше ПДК необходимые СИЗ и приборы должны находиться у работающих или в специально оборудованных местах непосредственно на рабочих площадках.</w:t>
      </w:r>
    </w:p>
    <w:p w:rsidR="007044A8" w:rsidRPr="00B84998" w:rsidRDefault="004519B1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B84998">
        <w:rPr>
          <w:color w:val="000000"/>
          <w:lang w:eastAsia="ru-RU"/>
        </w:rPr>
        <w:t>Контроль воздушной среды на объекте должен проводиться по графику, утвержденном</w:t>
      </w:r>
      <w:r w:rsidR="007044A8" w:rsidRPr="00B84998">
        <w:rPr>
          <w:color w:val="000000"/>
          <w:lang w:eastAsia="ru-RU"/>
        </w:rPr>
        <w:t xml:space="preserve">у </w:t>
      </w:r>
      <w:r w:rsidR="00A17036">
        <w:rPr>
          <w:color w:val="000000"/>
          <w:lang w:eastAsia="ru-RU"/>
        </w:rPr>
        <w:t>п</w:t>
      </w:r>
      <w:r w:rsidR="00A17036" w:rsidRPr="00A17036">
        <w:rPr>
          <w:color w:val="000000"/>
          <w:lang w:eastAsia="ru-RU"/>
        </w:rPr>
        <w:t>ервы</w:t>
      </w:r>
      <w:r w:rsidR="00A17036">
        <w:rPr>
          <w:color w:val="000000"/>
          <w:lang w:eastAsia="ru-RU"/>
        </w:rPr>
        <w:t>м</w:t>
      </w:r>
      <w:r w:rsidR="00A17036" w:rsidRPr="00A17036">
        <w:rPr>
          <w:color w:val="000000"/>
          <w:lang w:eastAsia="ru-RU"/>
        </w:rPr>
        <w:t xml:space="preserve"> заместител</w:t>
      </w:r>
      <w:r w:rsidR="00A17036">
        <w:rPr>
          <w:color w:val="000000"/>
          <w:lang w:eastAsia="ru-RU"/>
        </w:rPr>
        <w:t>ем</w:t>
      </w:r>
      <w:r w:rsidR="00A17036" w:rsidRPr="00A17036">
        <w:rPr>
          <w:color w:val="000000"/>
          <w:lang w:eastAsia="ru-RU"/>
        </w:rPr>
        <w:t xml:space="preserve"> генерального директора по производству - главны</w:t>
      </w:r>
      <w:r w:rsidR="00A17036">
        <w:rPr>
          <w:color w:val="000000"/>
          <w:lang w:eastAsia="ru-RU"/>
        </w:rPr>
        <w:t>м</w:t>
      </w:r>
      <w:r w:rsidR="00A17036" w:rsidRPr="00A17036">
        <w:rPr>
          <w:color w:val="000000"/>
          <w:lang w:eastAsia="ru-RU"/>
        </w:rPr>
        <w:t xml:space="preserve"> инженер</w:t>
      </w:r>
      <w:r w:rsidR="00A17036">
        <w:rPr>
          <w:color w:val="000000"/>
          <w:lang w:eastAsia="ru-RU"/>
        </w:rPr>
        <w:t>ом</w:t>
      </w:r>
      <w:r w:rsidR="007044A8" w:rsidRPr="00B84998">
        <w:rPr>
          <w:color w:val="000000"/>
          <w:lang w:eastAsia="ru-RU"/>
        </w:rPr>
        <w:t>.</w:t>
      </w:r>
    </w:p>
    <w:p w:rsidR="004519B1" w:rsidRPr="00B84998" w:rsidRDefault="004519B1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B84998">
        <w:rPr>
          <w:color w:val="000000"/>
          <w:lang w:eastAsia="ru-RU"/>
        </w:rPr>
        <w:t xml:space="preserve">Результаты замеров (или анализов) должны заноситься в </w:t>
      </w:r>
      <w:r w:rsidR="00C76B16">
        <w:rPr>
          <w:color w:val="000000"/>
          <w:lang w:eastAsia="ru-RU"/>
        </w:rPr>
        <w:t>«</w:t>
      </w:r>
      <w:r w:rsidRPr="00B84998">
        <w:rPr>
          <w:color w:val="000000"/>
          <w:lang w:eastAsia="ru-RU"/>
        </w:rPr>
        <w:t>Журнал контроля</w:t>
      </w:r>
      <w:r w:rsidR="00D701AB" w:rsidRPr="00B84998">
        <w:rPr>
          <w:color w:val="000000"/>
          <w:lang w:eastAsia="ru-RU"/>
        </w:rPr>
        <w:t xml:space="preserve"> воздушной среды</w:t>
      </w:r>
      <w:r w:rsidR="00C76B16">
        <w:rPr>
          <w:color w:val="000000"/>
          <w:lang w:eastAsia="ru-RU"/>
        </w:rPr>
        <w:t>»</w:t>
      </w:r>
      <w:r w:rsidRPr="00B84998">
        <w:rPr>
          <w:color w:val="000000"/>
          <w:lang w:eastAsia="ru-RU"/>
        </w:rPr>
        <w:t>.</w:t>
      </w:r>
    </w:p>
    <w:p w:rsidR="004519B1" w:rsidRPr="00B84998" w:rsidRDefault="004519B1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B84998">
        <w:rPr>
          <w:color w:val="000000"/>
          <w:lang w:eastAsia="ru-RU"/>
        </w:rPr>
        <w:lastRenderedPageBreak/>
        <w:t>Отбор проб воздуха или замер концентрации сероводорода переносными приборами должен производиться специально</w:t>
      </w:r>
      <w:r w:rsidR="00741177">
        <w:rPr>
          <w:color w:val="000000"/>
          <w:lang w:eastAsia="ru-RU"/>
        </w:rPr>
        <w:t xml:space="preserve"> обученным лицом</w:t>
      </w:r>
      <w:r w:rsidRPr="00B84998">
        <w:rPr>
          <w:color w:val="000000"/>
          <w:lang w:eastAsia="ru-RU"/>
        </w:rPr>
        <w:t xml:space="preserve">. При этом </w:t>
      </w:r>
      <w:r w:rsidR="00A17036">
        <w:rPr>
          <w:color w:val="000000"/>
          <w:lang w:eastAsia="ru-RU"/>
        </w:rPr>
        <w:t>данное лицо</w:t>
      </w:r>
      <w:r w:rsidRPr="00B84998">
        <w:rPr>
          <w:color w:val="000000"/>
          <w:lang w:eastAsia="ru-RU"/>
        </w:rPr>
        <w:t xml:space="preserve"> должн</w:t>
      </w:r>
      <w:r w:rsidR="00A17036">
        <w:rPr>
          <w:color w:val="000000"/>
          <w:lang w:eastAsia="ru-RU"/>
        </w:rPr>
        <w:t>о</w:t>
      </w:r>
      <w:r w:rsidRPr="00B84998">
        <w:rPr>
          <w:color w:val="000000"/>
          <w:lang w:eastAsia="ru-RU"/>
        </w:rPr>
        <w:t xml:space="preserve"> иметь при себе соответствую</w:t>
      </w:r>
      <w:r w:rsidR="00741177">
        <w:rPr>
          <w:color w:val="000000"/>
          <w:lang w:eastAsia="ru-RU"/>
        </w:rPr>
        <w:t>щие СИЗ, в том числе противогаз</w:t>
      </w:r>
      <w:r w:rsidRPr="00B84998">
        <w:rPr>
          <w:color w:val="000000"/>
          <w:lang w:eastAsia="ru-RU"/>
        </w:rPr>
        <w:t>.</w:t>
      </w:r>
    </w:p>
    <w:p w:rsidR="004519B1" w:rsidRPr="00B84998" w:rsidRDefault="004519B1" w:rsidP="00D46C83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0" w:firstLine="0"/>
        <w:contextualSpacing w:val="0"/>
        <w:jc w:val="both"/>
        <w:rPr>
          <w:color w:val="000000"/>
          <w:lang w:eastAsia="ru-RU"/>
        </w:rPr>
      </w:pPr>
      <w:r w:rsidRPr="00B84998">
        <w:rPr>
          <w:color w:val="000000"/>
          <w:lang w:eastAsia="ru-RU"/>
        </w:rPr>
        <w:t>При содержании сероводорода в воздухе выше ПДК для рабочих зон необходимо:</w:t>
      </w:r>
    </w:p>
    <w:p w:rsidR="00787C82" w:rsidRPr="00FA0C3B" w:rsidRDefault="00AB30BB" w:rsidP="00E75B07">
      <w:pPr>
        <w:pStyle w:val="aff0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н</w:t>
      </w:r>
      <w:r w:rsidR="004519B1" w:rsidRPr="00FA0C3B">
        <w:rPr>
          <w:color w:val="000000"/>
          <w:lang w:eastAsia="ru-RU"/>
        </w:rPr>
        <w:t>ад</w:t>
      </w:r>
      <w:r w:rsidR="00787C82" w:rsidRPr="00FA0C3B">
        <w:rPr>
          <w:color w:val="000000"/>
          <w:lang w:eastAsia="ru-RU"/>
        </w:rPr>
        <w:t>еть соответствующие противогазы с фильтром марки «B» (цвет «серый», класс защиты не менее 2) для защиты от неорганических газов и паров хлор</w:t>
      </w:r>
      <w:r w:rsidR="00FA0C3B">
        <w:rPr>
          <w:color w:val="000000"/>
          <w:lang w:eastAsia="ru-RU"/>
        </w:rPr>
        <w:t>а, синильной</w:t>
      </w:r>
      <w:r w:rsidR="00787C82" w:rsidRPr="00FA0C3B">
        <w:rPr>
          <w:color w:val="000000"/>
          <w:lang w:eastAsia="ru-RU"/>
        </w:rPr>
        <w:t xml:space="preserve"> кислот</w:t>
      </w:r>
      <w:r w:rsidR="00FA0C3B">
        <w:rPr>
          <w:color w:val="000000"/>
          <w:lang w:eastAsia="ru-RU"/>
        </w:rPr>
        <w:t>ы</w:t>
      </w:r>
      <w:r w:rsidR="00787C82" w:rsidRPr="00FA0C3B">
        <w:rPr>
          <w:color w:val="000000"/>
          <w:lang w:eastAsia="ru-RU"/>
        </w:rPr>
        <w:t>, сероводород</w:t>
      </w:r>
      <w:r w:rsidR="00FA0C3B">
        <w:rPr>
          <w:color w:val="000000"/>
          <w:lang w:eastAsia="ru-RU"/>
        </w:rPr>
        <w:t>а</w:t>
      </w:r>
      <w:r w:rsidR="00787C82" w:rsidRPr="00FA0C3B">
        <w:rPr>
          <w:color w:val="000000"/>
          <w:lang w:eastAsia="ru-RU"/>
        </w:rPr>
        <w:t>, хлорциан</w:t>
      </w:r>
      <w:r w:rsidR="00FA0C3B">
        <w:rPr>
          <w:color w:val="000000"/>
          <w:lang w:eastAsia="ru-RU"/>
        </w:rPr>
        <w:t>а</w:t>
      </w:r>
      <w:r w:rsidR="00787C82" w:rsidRPr="00FA0C3B">
        <w:rPr>
          <w:color w:val="000000"/>
          <w:lang w:eastAsia="ru-RU"/>
        </w:rPr>
        <w:t>, сероуглерод</w:t>
      </w:r>
      <w:r w:rsidR="00FA0C3B">
        <w:rPr>
          <w:color w:val="000000"/>
          <w:lang w:eastAsia="ru-RU"/>
        </w:rPr>
        <w:t>а</w:t>
      </w:r>
      <w:r w:rsidR="00787C82" w:rsidRPr="00FA0C3B">
        <w:rPr>
          <w:color w:val="000000"/>
          <w:lang w:eastAsia="ru-RU"/>
        </w:rPr>
        <w:t>, йод</w:t>
      </w:r>
      <w:r w:rsidR="00FA0C3B">
        <w:rPr>
          <w:color w:val="000000"/>
          <w:lang w:eastAsia="ru-RU"/>
        </w:rPr>
        <w:t>а</w:t>
      </w:r>
      <w:r w:rsidR="00787C82" w:rsidRPr="00FA0C3B">
        <w:rPr>
          <w:color w:val="000000"/>
          <w:lang w:eastAsia="ru-RU"/>
        </w:rPr>
        <w:t xml:space="preserve">, </w:t>
      </w:r>
      <w:proofErr w:type="spellStart"/>
      <w:r w:rsidR="00787C82" w:rsidRPr="00FA0C3B">
        <w:rPr>
          <w:color w:val="000000"/>
          <w:lang w:eastAsia="ru-RU"/>
        </w:rPr>
        <w:t>фосфин</w:t>
      </w:r>
      <w:r w:rsidR="00FA0C3B">
        <w:rPr>
          <w:color w:val="000000"/>
          <w:lang w:eastAsia="ru-RU"/>
        </w:rPr>
        <w:t>а</w:t>
      </w:r>
      <w:proofErr w:type="spellEnd"/>
      <w:r w:rsidR="00787C82" w:rsidRPr="00FA0C3B">
        <w:rPr>
          <w:color w:val="000000"/>
          <w:lang w:eastAsia="ru-RU"/>
        </w:rPr>
        <w:t xml:space="preserve"> и др. (кроме оксида углерода).</w:t>
      </w:r>
      <w:r w:rsidR="00FA0C3B" w:rsidRPr="00FA0C3B">
        <w:rPr>
          <w:color w:val="000000"/>
          <w:lang w:eastAsia="ru-RU"/>
        </w:rPr>
        <w:t xml:space="preserve"> </w:t>
      </w:r>
      <w:r w:rsidR="00787C82" w:rsidRPr="00FA0C3B">
        <w:rPr>
          <w:color w:val="000000"/>
          <w:lang w:eastAsia="ru-RU"/>
        </w:rPr>
        <w:t>Противогаз применяется строго в соответствии с инструкцией завода изготовителя в части допустимых концентраций и времени пребывания в загазованной зоне и предназначен в первую очередь для безопасной эвакуации из загазованной зоны. Выполнение работ в загазованной зоне с применением фильтрующих противогазов не допускается</w:t>
      </w:r>
      <w:r>
        <w:rPr>
          <w:color w:val="000000"/>
          <w:lang w:eastAsia="ru-RU"/>
        </w:rPr>
        <w:t>;</w:t>
      </w:r>
    </w:p>
    <w:p w:rsidR="004519B1" w:rsidRPr="00FA0C3B" w:rsidRDefault="00AB30BB" w:rsidP="00E75B07">
      <w:pPr>
        <w:pStyle w:val="aff0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о</w:t>
      </w:r>
      <w:r w:rsidR="004519B1" w:rsidRPr="00FA0C3B">
        <w:rPr>
          <w:color w:val="000000"/>
          <w:lang w:eastAsia="ru-RU"/>
        </w:rPr>
        <w:t>повестить ответственного исполнителя, ответственного руководителя работ и находящихся в опасной зоне людей</w:t>
      </w:r>
      <w:r>
        <w:rPr>
          <w:color w:val="000000"/>
          <w:lang w:eastAsia="ru-RU"/>
        </w:rPr>
        <w:t>;</w:t>
      </w:r>
    </w:p>
    <w:p w:rsidR="004519B1" w:rsidRPr="00B84998" w:rsidRDefault="00AB30BB" w:rsidP="00E75B07">
      <w:pPr>
        <w:pStyle w:val="aff0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</w:t>
      </w:r>
      <w:r w:rsidR="004519B1" w:rsidRPr="00B84998">
        <w:rPr>
          <w:color w:val="000000"/>
          <w:lang w:eastAsia="ru-RU"/>
        </w:rPr>
        <w:t xml:space="preserve">ринять </w:t>
      </w:r>
      <w:r w:rsidR="00787C82">
        <w:rPr>
          <w:color w:val="000000"/>
          <w:lang w:eastAsia="ru-RU"/>
        </w:rPr>
        <w:t xml:space="preserve">посильные </w:t>
      </w:r>
      <w:r w:rsidR="004519B1" w:rsidRPr="00B84998">
        <w:rPr>
          <w:color w:val="000000"/>
          <w:lang w:eastAsia="ru-RU"/>
        </w:rPr>
        <w:t>меры по устра</w:t>
      </w:r>
      <w:r w:rsidR="00787C82">
        <w:rPr>
          <w:color w:val="000000"/>
          <w:lang w:eastAsia="ru-RU"/>
        </w:rPr>
        <w:t>нению (снижению) загазованности вне загазованной зоны (если это не угрожает жизни и здоровью работника)</w:t>
      </w:r>
      <w:r>
        <w:rPr>
          <w:color w:val="000000"/>
          <w:lang w:eastAsia="ru-RU"/>
        </w:rPr>
        <w:t>;</w:t>
      </w:r>
    </w:p>
    <w:p w:rsidR="004519B1" w:rsidRPr="00FA0C3B" w:rsidRDefault="00AB30BB" w:rsidP="00E75B07">
      <w:pPr>
        <w:pStyle w:val="aff0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о</w:t>
      </w:r>
      <w:r w:rsidR="004519B1" w:rsidRPr="00FA0C3B">
        <w:rPr>
          <w:color w:val="000000"/>
          <w:lang w:eastAsia="ru-RU"/>
        </w:rPr>
        <w:t>рганизовать контроль воздушной среды до ликвидации опасной загазованности не реже, чем через каждый час</w:t>
      </w:r>
      <w:r>
        <w:rPr>
          <w:color w:val="000000"/>
          <w:lang w:eastAsia="ru-RU"/>
        </w:rPr>
        <w:t>;</w:t>
      </w:r>
    </w:p>
    <w:p w:rsidR="004519B1" w:rsidRPr="00FA0C3B" w:rsidRDefault="00AB30BB" w:rsidP="00E75B07">
      <w:pPr>
        <w:pStyle w:val="aff0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о</w:t>
      </w:r>
      <w:r w:rsidR="004519B1" w:rsidRPr="00FA0C3B">
        <w:rPr>
          <w:color w:val="000000"/>
          <w:lang w:eastAsia="ru-RU"/>
        </w:rPr>
        <w:t>бозначить загазованную зону знаками безопасности (с учетом направления ветра)</w:t>
      </w:r>
      <w:r>
        <w:rPr>
          <w:color w:val="000000"/>
          <w:lang w:eastAsia="ru-RU"/>
        </w:rPr>
        <w:t>;</w:t>
      </w:r>
    </w:p>
    <w:p w:rsidR="004519B1" w:rsidRPr="00FA0C3B" w:rsidRDefault="00AB30BB" w:rsidP="00E75B07">
      <w:pPr>
        <w:pStyle w:val="aff0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</w:t>
      </w:r>
      <w:r w:rsidR="004519B1" w:rsidRPr="00FA0C3B">
        <w:rPr>
          <w:color w:val="000000"/>
          <w:lang w:eastAsia="ru-RU"/>
        </w:rPr>
        <w:t>ринять меры по предупреждению захода (заезда) в загазованную зону посторонних лиц, транспортных средств и животных. При необходимости организовать посты</w:t>
      </w:r>
      <w:r>
        <w:rPr>
          <w:color w:val="000000"/>
          <w:lang w:eastAsia="ru-RU"/>
        </w:rPr>
        <w:t>;</w:t>
      </w:r>
    </w:p>
    <w:p w:rsidR="007044A8" w:rsidRPr="00B84998" w:rsidRDefault="00AB30BB" w:rsidP="00E75B07">
      <w:pPr>
        <w:pStyle w:val="aff0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</w:t>
      </w:r>
      <w:r w:rsidR="007044A8" w:rsidRPr="00B84998">
        <w:rPr>
          <w:color w:val="000000"/>
          <w:lang w:eastAsia="ru-RU"/>
        </w:rPr>
        <w:t>ообщить о создавшейся аварийной обстановке ответственному руководителю и исполнителю работ</w:t>
      </w:r>
      <w:r>
        <w:rPr>
          <w:color w:val="000000"/>
          <w:lang w:eastAsia="ru-RU"/>
        </w:rPr>
        <w:t>;</w:t>
      </w:r>
    </w:p>
    <w:p w:rsidR="007044A8" w:rsidRPr="00B84998" w:rsidRDefault="00AB30BB" w:rsidP="00E75B07">
      <w:pPr>
        <w:pStyle w:val="aff0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</w:t>
      </w:r>
      <w:r w:rsidR="007044A8" w:rsidRPr="00B84998">
        <w:rPr>
          <w:color w:val="000000"/>
          <w:lang w:eastAsia="ru-RU"/>
        </w:rPr>
        <w:t>ри выделении сероводорода в концентрациях, превышающих допустимую для фильтрующих противогазов, все работы на объектах проводить только силами специальных подразделений (военизированные части по предупреждению фонтанов и т.д.) под руководством созданного штаба</w:t>
      </w:r>
      <w:r>
        <w:rPr>
          <w:color w:val="000000"/>
          <w:lang w:eastAsia="ru-RU"/>
        </w:rPr>
        <w:t>;</w:t>
      </w:r>
    </w:p>
    <w:p w:rsidR="007044A8" w:rsidRPr="00B84998" w:rsidRDefault="00AB30BB" w:rsidP="00E75B07">
      <w:pPr>
        <w:pStyle w:val="aff0"/>
        <w:numPr>
          <w:ilvl w:val="0"/>
          <w:numId w:val="24"/>
        </w:numPr>
        <w:spacing w:after="24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</w:t>
      </w:r>
      <w:r w:rsidR="007044A8" w:rsidRPr="00B84998">
        <w:rPr>
          <w:color w:val="000000"/>
          <w:lang w:eastAsia="ru-RU"/>
        </w:rPr>
        <w:t>осле устранения причины возникновения опасных концентраций сероводорода необходимо провести контрольные замеры в местах возможного скопления газа.</w:t>
      </w:r>
    </w:p>
    <w:p w:rsidR="007044A8" w:rsidRPr="00B84998" w:rsidRDefault="00E75B07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</w:t>
      </w:r>
      <w:r w:rsidR="007044A8" w:rsidRPr="00B84998">
        <w:rPr>
          <w:color w:val="000000"/>
          <w:lang w:eastAsia="ru-RU"/>
        </w:rPr>
        <w:t xml:space="preserve"> соответствии с графиком, утвержденным </w:t>
      </w:r>
      <w:r>
        <w:rPr>
          <w:color w:val="000000"/>
          <w:lang w:eastAsia="ru-RU"/>
        </w:rPr>
        <w:t>п</w:t>
      </w:r>
      <w:r w:rsidRPr="00E75B07">
        <w:rPr>
          <w:color w:val="000000"/>
          <w:lang w:eastAsia="ru-RU"/>
        </w:rPr>
        <w:t>ервы</w:t>
      </w:r>
      <w:r>
        <w:rPr>
          <w:color w:val="000000"/>
          <w:lang w:eastAsia="ru-RU"/>
        </w:rPr>
        <w:t>м</w:t>
      </w:r>
      <w:r w:rsidRPr="00E75B07">
        <w:rPr>
          <w:color w:val="000000"/>
          <w:lang w:eastAsia="ru-RU"/>
        </w:rPr>
        <w:t xml:space="preserve"> заместител</w:t>
      </w:r>
      <w:r>
        <w:rPr>
          <w:color w:val="000000"/>
          <w:lang w:eastAsia="ru-RU"/>
        </w:rPr>
        <w:t>ем</w:t>
      </w:r>
      <w:r w:rsidRPr="00E75B07">
        <w:rPr>
          <w:color w:val="000000"/>
          <w:lang w:eastAsia="ru-RU"/>
        </w:rPr>
        <w:t xml:space="preserve"> генерального директора по производству - главны</w:t>
      </w:r>
      <w:r w:rsidR="00AB30BB">
        <w:rPr>
          <w:color w:val="000000"/>
          <w:lang w:eastAsia="ru-RU"/>
        </w:rPr>
        <w:t>м</w:t>
      </w:r>
      <w:r w:rsidRPr="00E75B07">
        <w:rPr>
          <w:color w:val="000000"/>
          <w:lang w:eastAsia="ru-RU"/>
        </w:rPr>
        <w:t xml:space="preserve"> инженер</w:t>
      </w:r>
      <w:r w:rsidR="00AB30BB">
        <w:rPr>
          <w:color w:val="000000"/>
          <w:lang w:eastAsia="ru-RU"/>
        </w:rPr>
        <w:t>ом Общества</w:t>
      </w:r>
      <w:r w:rsidR="007044A8" w:rsidRPr="00B84998">
        <w:rPr>
          <w:color w:val="000000"/>
          <w:lang w:eastAsia="ru-RU"/>
        </w:rPr>
        <w:t>, но не реже одного раза в квартал, должны проводиться учебные тревоги с отработкой безопасных приемов работы, использования СИЗ и приборов контроля загазованности воздушной среды.</w:t>
      </w:r>
    </w:p>
    <w:p w:rsidR="007044A8" w:rsidRPr="00B84998" w:rsidRDefault="007044A8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B84998">
        <w:rPr>
          <w:color w:val="000000"/>
          <w:lang w:eastAsia="ru-RU"/>
        </w:rPr>
        <w:t>При привлечении к работам на объектах, где возможно выделение сероводорода, персонала сторонних предприятий и организаций (строительных, монтажных, научно-исследовательских, проектных и др.)</w:t>
      </w:r>
      <w:r w:rsidR="00E75B07">
        <w:rPr>
          <w:color w:val="000000"/>
          <w:lang w:eastAsia="ru-RU"/>
        </w:rPr>
        <w:t>,</w:t>
      </w:r>
      <w:r w:rsidRPr="00B84998">
        <w:rPr>
          <w:color w:val="000000"/>
          <w:lang w:eastAsia="ru-RU"/>
        </w:rPr>
        <w:t xml:space="preserve"> персонал этих организаций должен пройти обучение и проверку знаний правил безопасности в объеме, предусмотренном настоящей Инструкцией.</w:t>
      </w:r>
    </w:p>
    <w:p w:rsidR="007044A8" w:rsidRPr="00B84998" w:rsidRDefault="007044A8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B84998">
        <w:rPr>
          <w:color w:val="000000"/>
          <w:lang w:eastAsia="ru-RU"/>
        </w:rPr>
        <w:t>Запрещается находиться на объектах бурения, эксплуатации, сбора и подготовки нефти лицам, не связанным с работами на указанных объектах.</w:t>
      </w:r>
    </w:p>
    <w:p w:rsidR="00E75B07" w:rsidRPr="00E75B07" w:rsidRDefault="00E75B07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На газоопасных по сероводороду объектах должны быть установлены устройства для определения направления ветра (конус, флюгер и др.). В ночное время эти устройства необходимо освещать.</w:t>
      </w:r>
    </w:p>
    <w:p w:rsidR="00E75B07" w:rsidRPr="00E75B07" w:rsidRDefault="00E75B07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lastRenderedPageBreak/>
        <w:t>На объектах, где возможно выделение из скважины сероводорода, не допускается использование переносных светильников общего назначения.</w:t>
      </w:r>
    </w:p>
    <w:p w:rsidR="00E75B07" w:rsidRPr="00E75B07" w:rsidRDefault="00E75B07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На территории буровых и объектов добычи не допускается устройство подвалов, котлованов и траншей, не предусмотренных проектом</w:t>
      </w:r>
      <w:r w:rsidR="00C63D0D">
        <w:rPr>
          <w:color w:val="000000"/>
          <w:lang w:eastAsia="ru-RU"/>
        </w:rPr>
        <w:t>.</w:t>
      </w:r>
    </w:p>
    <w:p w:rsidR="00E75B07" w:rsidRPr="00E75B07" w:rsidRDefault="00E75B07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Газ, содержащий сероводород, </w:t>
      </w:r>
      <w:r w:rsidRPr="00E75B07">
        <w:rPr>
          <w:color w:val="000000"/>
          <w:lang w:eastAsia="ru-RU"/>
        </w:rPr>
        <w:t>выпускать в атмосферу без сжигания или нейтрализации, запрещается</w:t>
      </w:r>
      <w:r w:rsidR="00C63D0D">
        <w:rPr>
          <w:color w:val="000000"/>
          <w:lang w:eastAsia="ru-RU"/>
        </w:rPr>
        <w:t>.</w:t>
      </w:r>
    </w:p>
    <w:p w:rsidR="00E75B07" w:rsidRPr="00E75B07" w:rsidRDefault="00E75B07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Запрещается находиться на объектах добычи и бурения лицам, не связанным с работами на этих объектах. Временное пребывание на объектах лиц, не связанных с производством работ, допускается только с разрешения ответственного руководителя работ и обеспечением их СИЗ и сопровождающим</w:t>
      </w:r>
      <w:r w:rsidR="00C63D0D">
        <w:rPr>
          <w:color w:val="000000"/>
          <w:lang w:eastAsia="ru-RU"/>
        </w:rPr>
        <w:t>.</w:t>
      </w:r>
    </w:p>
    <w:p w:rsidR="00E75B07" w:rsidRPr="00E75B07" w:rsidRDefault="00E75B07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Буровая установка должна быть расположена от жилых строений, населенных пунктов и магистральных дорог, на расстоянии, обеспечивающем содержание сероводорода в воздухе в соответствии с санитарными нормами.</w:t>
      </w:r>
    </w:p>
    <w:p w:rsidR="00E75B07" w:rsidRPr="00E75B07" w:rsidRDefault="00E75B07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Буровое оборудование, а также вспомогательные помещения на территории буровой должны располагаться с учетом рельефа местности и направления господствующих ветров.</w:t>
      </w:r>
    </w:p>
    <w:p w:rsidR="00E75B07" w:rsidRPr="00E75B07" w:rsidRDefault="00E75B07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 xml:space="preserve">Буровая вышка должна устанавливаться на фундамент, обеспечивающий свободное размещение противовыбросового оборудования с подходом к нему с двух сторон и естественное вентилирование </w:t>
      </w:r>
      <w:proofErr w:type="spellStart"/>
      <w:r w:rsidRPr="00E75B07">
        <w:rPr>
          <w:color w:val="000000"/>
          <w:lang w:eastAsia="ru-RU"/>
        </w:rPr>
        <w:t>подвышечного</w:t>
      </w:r>
      <w:proofErr w:type="spellEnd"/>
      <w:r w:rsidRPr="00E75B07">
        <w:rPr>
          <w:color w:val="000000"/>
          <w:lang w:eastAsia="ru-RU"/>
        </w:rPr>
        <w:t xml:space="preserve"> пространства. Из-под буровой должен быть сток для отвода разливающихся технологических жидкостей в шламовый амбар</w:t>
      </w:r>
      <w:r w:rsidR="00C63D0D">
        <w:rPr>
          <w:color w:val="000000"/>
          <w:lang w:eastAsia="ru-RU"/>
        </w:rPr>
        <w:t>.</w:t>
      </w:r>
    </w:p>
    <w:p w:rsidR="00E75B07" w:rsidRPr="00E75B07" w:rsidRDefault="00E75B07" w:rsidP="00E75B07">
      <w:pPr>
        <w:pStyle w:val="aff0"/>
        <w:numPr>
          <w:ilvl w:val="1"/>
          <w:numId w:val="3"/>
        </w:numPr>
        <w:tabs>
          <w:tab w:val="clear" w:pos="720"/>
          <w:tab w:val="num" w:pos="567"/>
        </w:tabs>
        <w:spacing w:after="240"/>
        <w:ind w:left="0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Для принудительного удаления газа из промывочной жидкости должны быть использованы вакуумные дегазаторы и устройства для отвода и нейтрализации газа</w:t>
      </w:r>
      <w:r w:rsidR="00C63D0D">
        <w:rPr>
          <w:color w:val="000000"/>
          <w:lang w:eastAsia="ru-RU"/>
        </w:rPr>
        <w:t>.</w:t>
      </w:r>
    </w:p>
    <w:p w:rsidR="00E75B07" w:rsidRDefault="00E75B07" w:rsidP="00A2633E">
      <w:pPr>
        <w:pStyle w:val="aff0"/>
        <w:ind w:left="0"/>
        <w:jc w:val="both"/>
        <w:rPr>
          <w:color w:val="000000"/>
          <w:lang w:eastAsia="ru-RU"/>
        </w:rPr>
        <w:sectPr w:rsidR="00E75B07" w:rsidSect="00A80FB5">
          <w:headerReference w:type="default" r:id="rId18"/>
          <w:headerReference w:type="first" r:id="rId19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96B1A" w:rsidRPr="00AA3C45" w:rsidRDefault="00AA3C45" w:rsidP="00D65C6E">
      <w:pPr>
        <w:pStyle w:val="1"/>
        <w:numPr>
          <w:ilvl w:val="0"/>
          <w:numId w:val="14"/>
        </w:numPr>
        <w:tabs>
          <w:tab w:val="left" w:pos="567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3" w:name="_Toc519584465"/>
      <w:r w:rsidRPr="00AA3C45">
        <w:rPr>
          <w:rFonts w:ascii="Arial" w:hAnsi="Arial" w:cs="Arial"/>
          <w:caps/>
          <w:sz w:val="32"/>
          <w:szCs w:val="32"/>
          <w:lang w:val="ru-RU"/>
        </w:rPr>
        <w:lastRenderedPageBreak/>
        <w:t>СВОЙСТВА И ДЕЙСТВИЕ СЕРОВОДОРОДА НА ЧЕЛОВЕКА</w:t>
      </w:r>
      <w:bookmarkEnd w:id="23"/>
    </w:p>
    <w:p w:rsidR="00A96B1A" w:rsidRPr="00A96B1A" w:rsidRDefault="00A96B1A" w:rsidP="00D65C6E">
      <w:pPr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spacing w:after="240"/>
        <w:ind w:left="0" w:firstLine="0"/>
        <w:jc w:val="both"/>
      </w:pPr>
      <w:r w:rsidRPr="00A96B1A">
        <w:t>Сероводород H2S - бесцветный газ с запахом тухлых яиц. Температура воспламенения 246 °С. Плотность 1,54 кг/м3. Плотность сероводорода по отношению к воздуху 1,19. Ввиду этого он скапливается в низких непроветриваемых местах – ямах, колодцах, траншеях. Хорошо растворяется в воде. В водяном растворе является слабой кислотой. Горит синеватым пламенем с образованием воды и сернистого газа (SO2).</w:t>
      </w:r>
    </w:p>
    <w:p w:rsidR="00A96B1A" w:rsidRPr="00A96B1A" w:rsidRDefault="00A96B1A" w:rsidP="00D65C6E">
      <w:pPr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spacing w:after="240"/>
        <w:ind w:left="0" w:firstLine="0"/>
        <w:jc w:val="both"/>
      </w:pPr>
      <w:r w:rsidRPr="00A96B1A">
        <w:t xml:space="preserve">Сероводород - сильный нервный яд, вызывающий смерть от остановки дыхания. На дыхательные пути и глаза действует раздражающе. </w:t>
      </w:r>
      <w:r w:rsidR="00CF68AC">
        <w:t>Сероводород, р</w:t>
      </w:r>
      <w:r w:rsidRPr="00A96B1A">
        <w:t>астворенный в воде, при попадании на кожу человека вызывает покраснение и экзему.</w:t>
      </w:r>
    </w:p>
    <w:p w:rsidR="00A96B1A" w:rsidRPr="00A96B1A" w:rsidRDefault="00A96B1A" w:rsidP="00D65C6E">
      <w:pPr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spacing w:after="240"/>
        <w:ind w:left="0" w:firstLine="0"/>
        <w:jc w:val="both"/>
      </w:pPr>
      <w:r w:rsidRPr="00A96B1A">
        <w:t xml:space="preserve">Алкоголь и сероводород несовместимы. Алкоголь делает человека </w:t>
      </w:r>
      <w:proofErr w:type="spellStart"/>
      <w:r w:rsidRPr="00A96B1A">
        <w:t>сверхвосприимчивым</w:t>
      </w:r>
      <w:proofErr w:type="spellEnd"/>
      <w:r w:rsidRPr="00A96B1A">
        <w:t xml:space="preserve"> к сероводороду. Человек, употребивший алкоголь, в течение 24 часов становится нетрудоспособным от очень малых концентраций сероводорода.</w:t>
      </w:r>
    </w:p>
    <w:p w:rsidR="00A96B1A" w:rsidRPr="00A96B1A" w:rsidRDefault="00A96B1A" w:rsidP="00D65C6E">
      <w:pPr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spacing w:after="240"/>
        <w:ind w:left="0" w:firstLine="0"/>
        <w:jc w:val="both"/>
      </w:pPr>
      <w:r w:rsidRPr="00A96B1A">
        <w:t>Ощутимый запах сероводорода отмечается при концентрации 1,4-2,3 мг/м3, значительный запах - при 4 мг/м3, тягостный запах - при 7-11 мг/м3. При более высоких концентрациях - запах менее сильный, наступает привыкание.</w:t>
      </w:r>
    </w:p>
    <w:p w:rsidR="00A96B1A" w:rsidRPr="00A96B1A" w:rsidRDefault="00A96B1A" w:rsidP="00D65C6E">
      <w:pPr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spacing w:after="240"/>
        <w:ind w:left="0" w:firstLine="0"/>
        <w:jc w:val="both"/>
      </w:pPr>
      <w:r w:rsidRPr="00A96B1A">
        <w:t>Отравление сероводородом вызывает тяжелое заболевание, исход которого зависит от быстроты принятия мер.</w:t>
      </w:r>
      <w:r>
        <w:t xml:space="preserve"> </w:t>
      </w:r>
      <w:r w:rsidRPr="00A96B1A">
        <w:t>Основные признаки отравления - нарушение сознания, дыхания, сердечной и пищеварительной деятельности. При отравлении газами возникает расстройство кислородного обмена, приводящее к кислородному голоданию головного мозга.</w:t>
      </w:r>
    </w:p>
    <w:p w:rsidR="00A96B1A" w:rsidRPr="00A96B1A" w:rsidRDefault="00A96B1A" w:rsidP="00D65C6E">
      <w:pPr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spacing w:after="240"/>
        <w:ind w:left="0" w:firstLine="0"/>
        <w:jc w:val="both"/>
      </w:pPr>
      <w:r w:rsidRPr="00A96B1A">
        <w:t>При концентрации 200-260 мг/м3 наблюдается жжение в глазах, раздражение слизистых оболочек глаз и зева; металлический привкус во рту, усталость, головные боли, тошнота. При концентрации 750 мг/м3 наступает опасное отравление в течение 15-20 минут.</w:t>
      </w:r>
    </w:p>
    <w:p w:rsidR="00A96B1A" w:rsidRPr="00A96B1A" w:rsidRDefault="00A96B1A" w:rsidP="00D65C6E">
      <w:pPr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spacing w:after="240"/>
        <w:ind w:left="0" w:firstLine="0"/>
        <w:jc w:val="both"/>
      </w:pPr>
      <w:r w:rsidRPr="00A96B1A">
        <w:t>При концентрации 1000 мг/м3 и выше смерть может наступить почти мгновенно.</w:t>
      </w:r>
    </w:p>
    <w:p w:rsidR="00067FFA" w:rsidRDefault="00A96B1A" w:rsidP="00067FFA">
      <w:pPr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spacing w:after="240"/>
        <w:ind w:left="0" w:firstLine="0"/>
        <w:jc w:val="both"/>
      </w:pPr>
      <w:r w:rsidRPr="00A96B1A">
        <w:t>Предельно допустимая концентрация (ПДК) сероводорода в воздухе рабочей зоны - 10 мг/м3, в смеси с углеводородом (С1-С5) - 3 мг/м3.</w:t>
      </w:r>
    </w:p>
    <w:p w:rsidR="00143B6D" w:rsidRDefault="00A96B1A" w:rsidP="00067FFA">
      <w:pPr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spacing w:after="240"/>
        <w:ind w:left="0" w:firstLine="0"/>
        <w:jc w:val="both"/>
        <w:sectPr w:rsidR="00143B6D" w:rsidSect="00143B6D">
          <w:headerReference w:type="defaul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A96B1A">
        <w:t>ПДК сероводорода в воздух</w:t>
      </w:r>
      <w:r w:rsidR="00787C82">
        <w:t>е населенных мест - 0,008 мг/м3</w:t>
      </w:r>
      <w:r w:rsidRPr="00A96B1A">
        <w:t>. Пределы воспламеняемости от 4,3 до 45,5 % (объемных).</w:t>
      </w:r>
    </w:p>
    <w:p w:rsidR="00CC446E" w:rsidRPr="00FA0C3B" w:rsidRDefault="00CC446E" w:rsidP="00FA0C3B">
      <w:pPr>
        <w:pStyle w:val="1"/>
        <w:keepNext w:val="0"/>
        <w:numPr>
          <w:ilvl w:val="0"/>
          <w:numId w:val="14"/>
        </w:numPr>
        <w:tabs>
          <w:tab w:val="left" w:pos="567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4" w:name="_Toc519584466"/>
      <w:r w:rsidRPr="00FA0C3B"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требования безопасности </w:t>
      </w:r>
      <w:r w:rsidR="00F11EA0" w:rsidRPr="00FA0C3B">
        <w:rPr>
          <w:rFonts w:ascii="Arial" w:hAnsi="Arial" w:cs="Arial"/>
          <w:caps/>
          <w:sz w:val="32"/>
          <w:szCs w:val="32"/>
          <w:lang w:val="ru-RU"/>
        </w:rPr>
        <w:t>ПЕРЕД НАЧАЛОМ РАБОТ</w:t>
      </w:r>
      <w:bookmarkEnd w:id="24"/>
    </w:p>
    <w:p w:rsidR="007A6DBF" w:rsidRPr="007A6DBF" w:rsidRDefault="007A6DBF" w:rsidP="00D65C6E">
      <w:pPr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spacing w:after="240"/>
        <w:ind w:left="0" w:hanging="6"/>
        <w:jc w:val="both"/>
      </w:pPr>
      <w:r w:rsidRPr="007A6DBF">
        <w:t>Внимательно осмотреть рабочее место, убрать все предметы, мешающие работе.</w:t>
      </w:r>
    </w:p>
    <w:p w:rsidR="007A6DBF" w:rsidRPr="007A6DBF" w:rsidRDefault="007A6DBF" w:rsidP="00D65C6E">
      <w:pPr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spacing w:after="240"/>
        <w:ind w:left="0" w:hanging="6"/>
        <w:jc w:val="both"/>
      </w:pPr>
      <w:r w:rsidRPr="007A6DBF">
        <w:t>Надеть спецодежду</w:t>
      </w:r>
      <w:r w:rsidR="00F60C6F">
        <w:t xml:space="preserve">, которая </w:t>
      </w:r>
      <w:r w:rsidRPr="007A6DBF">
        <w:t xml:space="preserve"> должна быть застегнута на все пуговицы и не иметь развевающихся частей.</w:t>
      </w:r>
    </w:p>
    <w:p w:rsidR="007A6DBF" w:rsidRPr="007A6DBF" w:rsidRDefault="007A6DBF" w:rsidP="00D65C6E">
      <w:pPr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spacing w:after="240"/>
        <w:ind w:left="0" w:hanging="6"/>
        <w:jc w:val="both"/>
      </w:pPr>
      <w:r w:rsidRPr="007A6DBF">
        <w:t>Подготовить необходимое в работе оборудование, инструменты и приспособления и проверить их исправность.</w:t>
      </w:r>
    </w:p>
    <w:p w:rsidR="007A6DBF" w:rsidRPr="007A6DBF" w:rsidRDefault="007A6DBF" w:rsidP="00D65C6E">
      <w:pPr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spacing w:after="240"/>
        <w:ind w:left="0" w:hanging="6"/>
        <w:jc w:val="both"/>
      </w:pPr>
      <w:r w:rsidRPr="007A6DBF">
        <w:t>Проверить наличие и исправность средств пожаротушения.</w:t>
      </w:r>
    </w:p>
    <w:p w:rsidR="007A6DBF" w:rsidRPr="007A6DBF" w:rsidRDefault="007A6DBF" w:rsidP="00D65C6E">
      <w:pPr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spacing w:after="240"/>
        <w:ind w:left="0" w:hanging="6"/>
        <w:jc w:val="both"/>
      </w:pPr>
      <w:r w:rsidRPr="007A6DBF">
        <w:t>О замеченных нарушениях правил безопасности, неисправностях оборудования, инструмента, приспособлений, защитных средств, поставить в известность руководителя работ.</w:t>
      </w:r>
    </w:p>
    <w:p w:rsidR="00E75B07" w:rsidRDefault="007A6DBF" w:rsidP="00E75B07">
      <w:pPr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spacing w:after="240"/>
        <w:ind w:left="0" w:hanging="6"/>
        <w:jc w:val="both"/>
      </w:pPr>
      <w:r w:rsidRPr="007A6DBF">
        <w:t>Проверить наличие и исправность газоанализатора, а та</w:t>
      </w:r>
      <w:r>
        <w:t>к</w:t>
      </w:r>
      <w:r w:rsidRPr="007A6DBF">
        <w:t xml:space="preserve">же </w:t>
      </w:r>
      <w:r w:rsidR="00067FFA">
        <w:t>СИЗ</w:t>
      </w:r>
      <w:r w:rsidR="00E75B07">
        <w:t xml:space="preserve"> органов дыхания.</w:t>
      </w:r>
    </w:p>
    <w:p w:rsidR="00E75B07" w:rsidRDefault="00E75B07" w:rsidP="00E75B07">
      <w:pPr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spacing w:after="240"/>
        <w:ind w:left="0" w:hanging="6"/>
        <w:jc w:val="both"/>
      </w:pPr>
      <w:r w:rsidRPr="00E75B07">
        <w:t>Применяемые на объектах оборудование и аппаратура, непосредственно соприкасающаяся с сероводородной средой, должны быть в антикоррозийном исполнении, иметь паспорт и гарантию на работу в этой среде при установленных проектом параметрах. Отступление от этого требования может быть допущено, как исключение</w:t>
      </w:r>
      <w:r w:rsidR="001941C4">
        <w:t xml:space="preserve"> </w:t>
      </w:r>
      <w:r w:rsidRPr="00E75B07">
        <w:t>Министерством по согласованию с Госгортехнадзором РФ.</w:t>
      </w:r>
    </w:p>
    <w:p w:rsidR="00E75B07" w:rsidRPr="00E75B07" w:rsidRDefault="00E75B07" w:rsidP="00E75B07">
      <w:pPr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spacing w:after="240"/>
        <w:ind w:left="0" w:hanging="6"/>
        <w:jc w:val="both"/>
      </w:pPr>
      <w:r w:rsidRPr="00E75B07">
        <w:t>Перед спуском в скважину обсадные и насосно-компрессорные (лифтовые) трубы, которые будут работать в сероводородной среде, должны быть подвергнуты 100%-</w:t>
      </w:r>
      <w:proofErr w:type="spellStart"/>
      <w:r w:rsidRPr="00E75B07">
        <w:t>му</w:t>
      </w:r>
      <w:proofErr w:type="spellEnd"/>
      <w:r w:rsidRPr="00E75B07">
        <w:t xml:space="preserve"> контролю (</w:t>
      </w:r>
      <w:proofErr w:type="spellStart"/>
      <w:r w:rsidRPr="00E75B07">
        <w:t>опрессовка</w:t>
      </w:r>
      <w:proofErr w:type="spellEnd"/>
      <w:r w:rsidRPr="00E75B07">
        <w:t xml:space="preserve">, калибровка, </w:t>
      </w:r>
      <w:proofErr w:type="spellStart"/>
      <w:r w:rsidRPr="00E75B07">
        <w:t>шаблонирование</w:t>
      </w:r>
      <w:proofErr w:type="spellEnd"/>
      <w:r w:rsidRPr="00E75B07">
        <w:t>).</w:t>
      </w:r>
    </w:p>
    <w:p w:rsidR="00E75B07" w:rsidRPr="00E75B07" w:rsidRDefault="00E75B07" w:rsidP="00E75B07">
      <w:pPr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spacing w:after="240"/>
        <w:ind w:left="0" w:hanging="6"/>
        <w:jc w:val="both"/>
      </w:pPr>
      <w:r w:rsidRPr="00E75B07">
        <w:t>Не допускается применение нейтрализаторов, присадок, ингибиторов и т.п., если не известны их свойства (токсичность, взрывоопасность).</w:t>
      </w:r>
    </w:p>
    <w:p w:rsidR="00E75B07" w:rsidRPr="00E75B07" w:rsidRDefault="00E75B07" w:rsidP="00E75B07">
      <w:pPr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spacing w:after="240"/>
        <w:ind w:left="0" w:hanging="6"/>
        <w:jc w:val="both"/>
      </w:pPr>
      <w:r w:rsidRPr="00E75B07">
        <w:t xml:space="preserve">Перед вскрытием </w:t>
      </w:r>
      <w:proofErr w:type="spellStart"/>
      <w:r w:rsidRPr="00E75B07">
        <w:t>сероводородосодержащих</w:t>
      </w:r>
      <w:proofErr w:type="spellEnd"/>
      <w:r w:rsidRPr="00E75B07">
        <w:t xml:space="preserve"> пластов комиссия </w:t>
      </w:r>
      <w:r w:rsidR="001941C4">
        <w:t xml:space="preserve">Общества </w:t>
      </w:r>
      <w:r w:rsidRPr="00E75B07">
        <w:t>должна провести обследование буровой и составить акт о ее готовности. При обнаружении нарушений, которые могут повлечь за собой опасность для жизни людей или возникновение открытого фонтанирования, дальнейшие работы должны быть прекращены.</w:t>
      </w:r>
    </w:p>
    <w:p w:rsidR="00E75B07" w:rsidRPr="00E75B07" w:rsidRDefault="00E75B07" w:rsidP="00D46C83">
      <w:pPr>
        <w:numPr>
          <w:ilvl w:val="1"/>
          <w:numId w:val="16"/>
        </w:numPr>
        <w:tabs>
          <w:tab w:val="left" w:pos="567"/>
        </w:tabs>
        <w:autoSpaceDE w:val="0"/>
        <w:autoSpaceDN w:val="0"/>
        <w:adjustRightInd w:val="0"/>
        <w:spacing w:after="120"/>
        <w:ind w:left="0" w:hanging="6"/>
        <w:jc w:val="both"/>
      </w:pPr>
      <w:r w:rsidRPr="00E75B07">
        <w:t>Перед вскрытием пласта, содержащего сероводород (не менее 100 м. до пласта), необходимо:</w:t>
      </w:r>
    </w:p>
    <w:p w:rsidR="00E75B07" w:rsidRPr="00E75B07" w:rsidRDefault="00C63D0D" w:rsidP="00E75B07">
      <w:pPr>
        <w:pStyle w:val="aff0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</w:t>
      </w:r>
      <w:r w:rsidR="00E75B07" w:rsidRPr="00E75B07">
        <w:rPr>
          <w:color w:val="000000"/>
          <w:lang w:eastAsia="ru-RU"/>
        </w:rPr>
        <w:t>округ территории буровой установить знаки безопасности</w:t>
      </w:r>
      <w:r>
        <w:rPr>
          <w:color w:val="000000"/>
          <w:lang w:eastAsia="ru-RU"/>
        </w:rPr>
        <w:t>;</w:t>
      </w:r>
    </w:p>
    <w:p w:rsidR="00E75B07" w:rsidRPr="00E75B07" w:rsidRDefault="00C63D0D" w:rsidP="00E75B07">
      <w:pPr>
        <w:pStyle w:val="aff0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</w:t>
      </w:r>
      <w:r w:rsidR="00E75B07" w:rsidRPr="00E75B07">
        <w:rPr>
          <w:color w:val="000000"/>
          <w:lang w:eastAsia="ru-RU"/>
        </w:rPr>
        <w:t>роверить исправность приборов контроля концентрации сероводорода, наличие и готовность СИЗ, систем отсоса и отвода газа</w:t>
      </w:r>
      <w:r>
        <w:rPr>
          <w:color w:val="000000"/>
          <w:lang w:eastAsia="ru-RU"/>
        </w:rPr>
        <w:t>;</w:t>
      </w:r>
    </w:p>
    <w:p w:rsidR="00E75B07" w:rsidRPr="00E75B07" w:rsidRDefault="00C63D0D" w:rsidP="00E75B07">
      <w:pPr>
        <w:pStyle w:val="aff0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о</w:t>
      </w:r>
      <w:r w:rsidRPr="00E75B07">
        <w:rPr>
          <w:color w:val="000000"/>
          <w:lang w:eastAsia="ru-RU"/>
        </w:rPr>
        <w:t xml:space="preserve">бработать </w:t>
      </w:r>
      <w:r w:rsidR="00E75B07" w:rsidRPr="00E75B07">
        <w:rPr>
          <w:color w:val="000000"/>
          <w:lang w:eastAsia="ru-RU"/>
        </w:rPr>
        <w:t>промывочную жидкость реагентом для нейтрализации сероводорода из расчета ожидаемой концентрации его в промывочной жидкости</w:t>
      </w:r>
      <w:r>
        <w:rPr>
          <w:color w:val="000000"/>
          <w:lang w:eastAsia="ru-RU"/>
        </w:rPr>
        <w:t>;</w:t>
      </w:r>
    </w:p>
    <w:p w:rsidR="00E75B07" w:rsidRPr="00E75B07" w:rsidRDefault="00C63D0D" w:rsidP="00E75B07">
      <w:pPr>
        <w:pStyle w:val="aff0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</w:t>
      </w:r>
      <w:r w:rsidRPr="00E75B07">
        <w:rPr>
          <w:color w:val="000000"/>
          <w:lang w:eastAsia="ru-RU"/>
        </w:rPr>
        <w:t xml:space="preserve">ровести </w:t>
      </w:r>
      <w:r w:rsidR="00E75B07" w:rsidRPr="00E75B07">
        <w:rPr>
          <w:color w:val="000000"/>
          <w:lang w:eastAsia="ru-RU"/>
        </w:rPr>
        <w:t>дополнительный инструктаж и тренировочное занятие по плану ликвидации возможных аварий со всеми рабочими и ИТР, осуществляемыми бурение скважины</w:t>
      </w:r>
      <w:r>
        <w:rPr>
          <w:color w:val="000000"/>
          <w:lang w:eastAsia="ru-RU"/>
        </w:rPr>
        <w:t>;</w:t>
      </w:r>
    </w:p>
    <w:p w:rsidR="00E75B07" w:rsidRPr="00E75B07" w:rsidRDefault="00C63D0D" w:rsidP="00E75B07">
      <w:pPr>
        <w:pStyle w:val="aff0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д</w:t>
      </w:r>
      <w:r w:rsidR="00E75B07" w:rsidRPr="00E75B07">
        <w:rPr>
          <w:color w:val="000000"/>
          <w:lang w:eastAsia="ru-RU"/>
        </w:rPr>
        <w:t>о вскрытия пласта, содержащего сероводород, буровая должна быть обеспечена необходимым запасом химических реагентов, нейтрализующих сероводород.</w:t>
      </w:r>
    </w:p>
    <w:p w:rsidR="00E75B07" w:rsidRDefault="00E75B07" w:rsidP="00E75B07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</w:p>
    <w:p w:rsidR="00E75B07" w:rsidRPr="00E75B07" w:rsidRDefault="00E75B07" w:rsidP="00E75B07">
      <w:pPr>
        <w:tabs>
          <w:tab w:val="left" w:pos="567"/>
        </w:tabs>
        <w:autoSpaceDE w:val="0"/>
        <w:autoSpaceDN w:val="0"/>
        <w:adjustRightInd w:val="0"/>
        <w:spacing w:after="240"/>
        <w:jc w:val="both"/>
        <w:sectPr w:rsidR="00E75B07" w:rsidRPr="00E75B07" w:rsidSect="00143B6D">
          <w:headerReference w:type="defaul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A3C45" w:rsidRPr="00143B6D" w:rsidRDefault="007174EC" w:rsidP="00143B6D">
      <w:pPr>
        <w:pStyle w:val="1"/>
        <w:keepNext w:val="0"/>
        <w:numPr>
          <w:ilvl w:val="0"/>
          <w:numId w:val="14"/>
        </w:numPr>
        <w:tabs>
          <w:tab w:val="left" w:pos="567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5" w:name="_Toc519584467"/>
      <w:r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требования безопасности </w:t>
      </w:r>
      <w:r w:rsidR="00F11EA0">
        <w:rPr>
          <w:rFonts w:ascii="Arial" w:hAnsi="Arial" w:cs="Arial"/>
          <w:caps/>
          <w:sz w:val="32"/>
          <w:szCs w:val="32"/>
          <w:lang w:val="ru-RU"/>
        </w:rPr>
        <w:t>ВО</w:t>
      </w:r>
      <w:r w:rsidR="00781698">
        <w:rPr>
          <w:rFonts w:ascii="Arial" w:hAnsi="Arial" w:cs="Arial"/>
          <w:caps/>
          <w:sz w:val="32"/>
          <w:szCs w:val="32"/>
          <w:lang w:val="ru-RU"/>
        </w:rPr>
        <w:t xml:space="preserve"> ВРЕМЯ</w:t>
      </w:r>
      <w:r w:rsidR="00F11EA0">
        <w:rPr>
          <w:rFonts w:ascii="Arial" w:hAnsi="Arial" w:cs="Arial"/>
          <w:caps/>
          <w:sz w:val="32"/>
          <w:szCs w:val="32"/>
          <w:lang w:val="ru-RU"/>
        </w:rPr>
        <w:t xml:space="preserve"> </w:t>
      </w:r>
      <w:r>
        <w:rPr>
          <w:rFonts w:ascii="Arial" w:hAnsi="Arial" w:cs="Arial"/>
          <w:caps/>
          <w:sz w:val="32"/>
          <w:szCs w:val="32"/>
          <w:lang w:val="ru-RU"/>
        </w:rPr>
        <w:t>работ</w:t>
      </w:r>
      <w:r w:rsidR="00F11EA0">
        <w:rPr>
          <w:rFonts w:ascii="Arial" w:hAnsi="Arial" w:cs="Arial"/>
          <w:caps/>
          <w:sz w:val="32"/>
          <w:szCs w:val="32"/>
          <w:lang w:val="ru-RU"/>
        </w:rPr>
        <w:t>Ы</w:t>
      </w:r>
      <w:bookmarkEnd w:id="25"/>
      <w:r>
        <w:rPr>
          <w:rFonts w:ascii="Arial" w:hAnsi="Arial" w:cs="Arial"/>
          <w:caps/>
          <w:sz w:val="32"/>
          <w:szCs w:val="32"/>
          <w:lang w:val="ru-RU"/>
        </w:rPr>
        <w:t xml:space="preserve"> </w:t>
      </w:r>
    </w:p>
    <w:p w:rsidR="00067FFA" w:rsidRDefault="00E77323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067FFA">
        <w:rPr>
          <w:color w:val="000000"/>
          <w:lang w:eastAsia="ru-RU"/>
        </w:rPr>
        <w:t>Производственные помещения, где возможн</w:t>
      </w:r>
      <w:r w:rsidR="004000C2" w:rsidRPr="00067FFA">
        <w:rPr>
          <w:color w:val="000000"/>
          <w:lang w:eastAsia="ru-RU"/>
        </w:rPr>
        <w:t>о выделение газа и паров нефти,</w:t>
      </w:r>
      <w:r w:rsidR="00A96B1A" w:rsidRPr="00067FFA">
        <w:rPr>
          <w:color w:val="000000"/>
          <w:lang w:eastAsia="ru-RU"/>
        </w:rPr>
        <w:t xml:space="preserve"> </w:t>
      </w:r>
      <w:r w:rsidRPr="00067FFA">
        <w:rPr>
          <w:color w:val="000000"/>
          <w:lang w:eastAsia="ru-RU"/>
        </w:rPr>
        <w:t xml:space="preserve">должны быть обеспечены </w:t>
      </w:r>
      <w:proofErr w:type="spellStart"/>
      <w:r w:rsidRPr="00067FFA">
        <w:rPr>
          <w:color w:val="000000"/>
          <w:lang w:eastAsia="ru-RU"/>
        </w:rPr>
        <w:t>общеобменной</w:t>
      </w:r>
      <w:proofErr w:type="spellEnd"/>
      <w:r w:rsidRPr="00067FFA">
        <w:rPr>
          <w:color w:val="000000"/>
          <w:lang w:eastAsia="ru-RU"/>
        </w:rPr>
        <w:t xml:space="preserve"> приточно-вытяжной механической вентиляцией.</w:t>
      </w:r>
    </w:p>
    <w:p w:rsidR="00067FFA" w:rsidRDefault="00E77323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067FFA">
        <w:rPr>
          <w:color w:val="000000"/>
          <w:lang w:eastAsia="ru-RU"/>
        </w:rPr>
        <w:t>Взаимное расположение выкидных и воздухозаборных шахт вентиляционной системы должно исключ</w:t>
      </w:r>
      <w:r w:rsidR="00067FFA">
        <w:rPr>
          <w:color w:val="000000"/>
          <w:lang w:eastAsia="ru-RU"/>
        </w:rPr>
        <w:t>ать забор загрязненного воздуха.</w:t>
      </w:r>
    </w:p>
    <w:p w:rsidR="00067FFA" w:rsidRDefault="00E77323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067FFA">
        <w:rPr>
          <w:color w:val="000000"/>
          <w:lang w:eastAsia="ru-RU"/>
        </w:rPr>
        <w:t>Включение и отключение вентиляционной установки должно осуществляться снаружи помещений (кнопки управления должны находиться у входа в помещение).</w:t>
      </w:r>
    </w:p>
    <w:p w:rsidR="00067FFA" w:rsidRDefault="00E77323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067FFA">
        <w:rPr>
          <w:color w:val="000000"/>
          <w:lang w:eastAsia="ru-RU"/>
        </w:rPr>
        <w:t>Перед входом в помещение следует включить вентиляцию. При этом необходимо убедиться в исправности вентиляционного оборудования, расположенного снаружи помещения, путем внешнего осмотра.</w:t>
      </w:r>
    </w:p>
    <w:p w:rsidR="00067FFA" w:rsidRDefault="00F5328E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После проветривания (10 </w:t>
      </w:r>
      <w:r>
        <w:rPr>
          <w:color w:val="000000"/>
          <w:lang w:eastAsia="ru-RU"/>
        </w:rPr>
        <w:noBreakHyphen/>
        <w:t> </w:t>
      </w:r>
      <w:r w:rsidR="00E77323" w:rsidRPr="00067FFA">
        <w:rPr>
          <w:color w:val="000000"/>
          <w:lang w:eastAsia="ru-RU"/>
        </w:rPr>
        <w:t>15 мин) можно войти в помещение в противогазе и с</w:t>
      </w:r>
      <w:r w:rsidR="00A96B1A" w:rsidRPr="00067FFA">
        <w:rPr>
          <w:color w:val="000000"/>
          <w:lang w:eastAsia="ru-RU"/>
        </w:rPr>
        <w:t xml:space="preserve"> </w:t>
      </w:r>
      <w:r w:rsidR="00E77323" w:rsidRPr="00067FFA">
        <w:rPr>
          <w:color w:val="000000"/>
          <w:lang w:eastAsia="ru-RU"/>
        </w:rPr>
        <w:t>индикатором или газоанализатором и определить наличие сероводорода. Убедившись, что степень загазованности воздушной среды помещения безопасна, рабочий может снять противогаз и приступить к выполнению работ. Второй рабочий (дублер) в это время должен находиться вне помещения и быть готовым оказать ему необходимую помощь. При пребывании персонала внутри помещений принудительная механическая вентиляция должна работать непрерывно.</w:t>
      </w:r>
    </w:p>
    <w:p w:rsidR="00067FFA" w:rsidRDefault="00E77323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067FFA">
        <w:rPr>
          <w:color w:val="000000"/>
          <w:lang w:eastAsia="ru-RU"/>
        </w:rPr>
        <w:t>При прекращении подачи электроэнергии или возникновении неисправности вентиляционной системы все работы должны быть приостановлены, обслуживающий персонал должен немедленно надеть противогазы, покинуть помещение, сообщить об этом руководителю работ и действовать в соответствии с планом ликвидации аварии.</w:t>
      </w:r>
    </w:p>
    <w:p w:rsidR="00067FFA" w:rsidRDefault="007A6DBF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067FFA">
        <w:rPr>
          <w:color w:val="000000"/>
          <w:lang w:eastAsia="ru-RU"/>
        </w:rPr>
        <w:t>Срок единовременного пребывания в шланговом про</w:t>
      </w:r>
      <w:r w:rsidR="00F5328E">
        <w:rPr>
          <w:color w:val="000000"/>
          <w:lang w:eastAsia="ru-RU"/>
        </w:rPr>
        <w:t>тивогазе не должен превышать 15 </w:t>
      </w:r>
      <w:r w:rsidRPr="00067FFA">
        <w:rPr>
          <w:color w:val="000000"/>
          <w:lang w:eastAsia="ru-RU"/>
        </w:rPr>
        <w:t>мин с последующим отдыхом на чистом воздухе не менее 15 мин.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При вскрытии пластов, содержащих сероводород, наличие его в промывочной жидкости должно контролироваться.</w:t>
      </w:r>
    </w:p>
    <w:p w:rsidR="00E75B07" w:rsidRPr="00E75B07" w:rsidRDefault="00E75B07" w:rsidP="00E75B07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120" w:after="12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Химические реагенты для нейтрализации сероводорода в составе промывочной жидкости должны отвечать следующим требованиям:</w:t>
      </w:r>
    </w:p>
    <w:p w:rsidR="00E75B07" w:rsidRPr="00E75B07" w:rsidRDefault="00C63D0D" w:rsidP="00E75B07">
      <w:pPr>
        <w:pStyle w:val="aff0"/>
        <w:numPr>
          <w:ilvl w:val="1"/>
          <w:numId w:val="29"/>
        </w:numPr>
        <w:spacing w:after="120"/>
        <w:ind w:left="720" w:hanging="360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</w:t>
      </w:r>
      <w:r w:rsidR="00E75B07" w:rsidRPr="00E75B07">
        <w:rPr>
          <w:color w:val="000000"/>
          <w:lang w:eastAsia="ru-RU"/>
        </w:rPr>
        <w:t>олностью нейтрализовать сероводород, не ухудшая качества промывочной жидкости</w:t>
      </w:r>
      <w:r>
        <w:rPr>
          <w:color w:val="000000"/>
          <w:lang w:eastAsia="ru-RU"/>
        </w:rPr>
        <w:t>;</w:t>
      </w:r>
    </w:p>
    <w:p w:rsidR="00E75B07" w:rsidRPr="00E75B07" w:rsidRDefault="00C63D0D" w:rsidP="00E75B07">
      <w:pPr>
        <w:pStyle w:val="aff0"/>
        <w:numPr>
          <w:ilvl w:val="1"/>
          <w:numId w:val="29"/>
        </w:numPr>
        <w:spacing w:after="120"/>
        <w:ind w:left="720" w:hanging="360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н</w:t>
      </w:r>
      <w:r w:rsidR="00E75B07" w:rsidRPr="00E75B07">
        <w:rPr>
          <w:color w:val="000000"/>
          <w:lang w:eastAsia="ru-RU"/>
        </w:rPr>
        <w:t>е быть токсичными</w:t>
      </w:r>
      <w:r>
        <w:rPr>
          <w:color w:val="000000"/>
          <w:lang w:eastAsia="ru-RU"/>
        </w:rPr>
        <w:t>;</w:t>
      </w:r>
    </w:p>
    <w:p w:rsidR="00E75B07" w:rsidRPr="00E75B07" w:rsidRDefault="00C63D0D" w:rsidP="00E75B07">
      <w:pPr>
        <w:pStyle w:val="aff0"/>
        <w:numPr>
          <w:ilvl w:val="1"/>
          <w:numId w:val="29"/>
        </w:numPr>
        <w:spacing w:after="240"/>
        <w:ind w:left="714" w:hanging="357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р</w:t>
      </w:r>
      <w:r w:rsidR="00E75B07" w:rsidRPr="00E75B07">
        <w:rPr>
          <w:color w:val="000000"/>
          <w:lang w:eastAsia="ru-RU"/>
        </w:rPr>
        <w:t>еакция с сероводородом должна носить необратимый характер.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12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Параметры промывочной жидкости должны быть определены до и после введения нейтрализатора сероводорода. Не допускается отклонение параметров промывочной жидкости от указанных в геолого-техническом наряде.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Если после обработки промывочной жидкости концентрация сероводорода продолжает повышаться, промывочную жидкость необходимо утяжелить. Изменение параметров промывочной жидкости в этих случаях должно проводиться по решению главного инженера предприятия.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lastRenderedPageBreak/>
        <w:t>Перед проведением работ по установке цементных мостов, ванн, спуску колонн и т.п., при вскрытых пластах, содержащих сероводород, промывочная жидкость должна быть обработана нейтрализатором сероводорода.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В процессе бурения необходимо систематически определять концентрацию водородных ионов в промышленной жидкости, уменьшение которой может указывать на увеличение притока сероводорода из пласта.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Вскрытие пласта и освоение скважины должны осуществляться под непосредственным руководством бурового мастера или ответственного ИТР.</w:t>
      </w:r>
    </w:p>
    <w:p w:rsidR="00E75B07" w:rsidRPr="00E75B07" w:rsidRDefault="00F5328E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Между членами </w:t>
      </w:r>
      <w:r w:rsidR="00E75B07" w:rsidRPr="00E75B07">
        <w:rPr>
          <w:color w:val="000000"/>
          <w:lang w:eastAsia="ru-RU"/>
        </w:rPr>
        <w:t>вахты, а также другими исполнителями работы должно быть установлено взаимное наблюдение для своевременного обнаружения признаков возможного отравления в случае выделения сероводорода.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При подъеме бурильного инструмента должен применяться очиститель бурильных труб, уменьшающий опасность загрязнения атмосферы буровой сероводородом.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Для обеспечения герметичности резьбовых соединений обсадных колонн необходимо применять специальные трубы и уплотнительные смазки и др.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Противовыбросовое оборудование, бурильные трубы и трубопроводы, находящиеся в контакте с сероводородной средой, перед использованием их на другой скважине должны быть спрессованы.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Отработанная промывочная жидкость, пластовые воды и выбуренный шлам перед сбросом их в шламовый амбар должны быть нейтрализованы.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 xml:space="preserve">Разборка </w:t>
      </w:r>
      <w:proofErr w:type="spellStart"/>
      <w:r w:rsidRPr="00E75B07">
        <w:rPr>
          <w:color w:val="000000"/>
          <w:lang w:eastAsia="ru-RU"/>
        </w:rPr>
        <w:t>грунтоноски</w:t>
      </w:r>
      <w:proofErr w:type="spellEnd"/>
      <w:r w:rsidRPr="00E75B07">
        <w:rPr>
          <w:color w:val="000000"/>
          <w:lang w:eastAsia="ru-RU"/>
        </w:rPr>
        <w:t xml:space="preserve"> и выбивка керна, поднятого из пластов, содержащих сероводород, должны проводиться в противогазах</w:t>
      </w:r>
      <w:r>
        <w:rPr>
          <w:color w:val="000000"/>
          <w:lang w:eastAsia="ru-RU"/>
        </w:rPr>
        <w:t>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При опробовании пластов, содержащих сероводород, испытателями пластов в планах работ должны быть указаны меры, обеспечивающие безопасность работающих на случай проявления сероводорода, в том числе обеспеченность СИЗ, реагентами нейтрализаторами сероводорода.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 xml:space="preserve">При подъеме трубного </w:t>
      </w:r>
      <w:proofErr w:type="spellStart"/>
      <w:r w:rsidRPr="00E75B07">
        <w:rPr>
          <w:color w:val="000000"/>
          <w:lang w:eastAsia="ru-RU"/>
        </w:rPr>
        <w:t>пластоиспытателя</w:t>
      </w:r>
      <w:proofErr w:type="spellEnd"/>
      <w:r w:rsidRPr="00E75B07">
        <w:rPr>
          <w:color w:val="000000"/>
          <w:lang w:eastAsia="ru-RU"/>
        </w:rPr>
        <w:t xml:space="preserve"> должны быть приняты меры по предупреждению разлива пластовой жидкости по территории буровой и организован замер содержания сероводорода в воздухе рабочей площадки.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 xml:space="preserve">При обнаружении опасных концентраций сероводорода необходимо подъем </w:t>
      </w:r>
      <w:proofErr w:type="spellStart"/>
      <w:r w:rsidRPr="00E75B07">
        <w:rPr>
          <w:color w:val="000000"/>
          <w:lang w:eastAsia="ru-RU"/>
        </w:rPr>
        <w:t>пластоиспытателя</w:t>
      </w:r>
      <w:proofErr w:type="spellEnd"/>
      <w:r w:rsidRPr="00E75B07">
        <w:rPr>
          <w:color w:val="000000"/>
          <w:lang w:eastAsia="ru-RU"/>
        </w:rPr>
        <w:t xml:space="preserve"> прекратить, а работающим одеть изолирующие дыхательные аппараты. Дальнейший подъем и отборы проб пластовой жидкости осуществлять в изолирующих дыхательных аппаратах (при небольшом количестве оставшихся свечей) или же срезать циркуляционный клапан и, промыть скважину через отвод </w:t>
      </w:r>
      <w:proofErr w:type="spellStart"/>
      <w:r w:rsidRPr="00E75B07">
        <w:rPr>
          <w:color w:val="000000"/>
          <w:lang w:eastAsia="ru-RU"/>
        </w:rPr>
        <w:t>превентора</w:t>
      </w:r>
      <w:proofErr w:type="spellEnd"/>
      <w:r w:rsidRPr="00E75B07">
        <w:rPr>
          <w:color w:val="000000"/>
          <w:lang w:eastAsia="ru-RU"/>
        </w:rPr>
        <w:t xml:space="preserve"> с одновременной обработкой выходящей жидкости реагентами-нейтрализаторами. После окончания работ провести контрольные замеры концентрации сероводорода в воздухе газоопасных мест.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Запрещается освоение скважины воздухом.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 xml:space="preserve">Освоение скважины снижением давления на пласт должно проводиться нагнетанием природного или попутного газа, содержащих в своем составе не более 10 % кислорода по </w:t>
      </w:r>
      <w:r w:rsidRPr="00E75B07">
        <w:rPr>
          <w:color w:val="000000"/>
          <w:lang w:eastAsia="ru-RU"/>
        </w:rPr>
        <w:lastRenderedPageBreak/>
        <w:t>объему, инертных или дымовых газов с содержанием кислорода не более 5 %, многофазных пен или увлажняющего воздуха.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Для обеспечения чистоты воздушного бассейна и выполнения требований санитарные норм по рассеиванию вредных выбросов (СН-3 69-74) продувка скважин должна производиться только при направлении ветра в противоположном направлении от близлежащих населенных пунктов, промышленных и других объектов.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Длина продувочного (факельного) отвода должна быть не менее 100 метров. Отвод монтируется с применением герметизирующей смазки и испытывается на герметичность в установленном порядке.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>Перед открытием задвижки на одной из струн фонтанной арматуры все работники, кроме находящихся у задвижек, удаляются от устья скважины и продувочной линии на безопасное расстояние.</w:t>
      </w:r>
    </w:p>
    <w:p w:rsidR="00E75B07" w:rsidRPr="00E75B07" w:rsidRDefault="00E75B07" w:rsidP="00D46C83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E75B07">
        <w:rPr>
          <w:color w:val="000000"/>
          <w:lang w:eastAsia="ru-RU"/>
        </w:rPr>
        <w:t xml:space="preserve">Размещать технические средства, материалы и людей на территории, прилегающей к </w:t>
      </w:r>
      <w:proofErr w:type="spellStart"/>
      <w:r w:rsidRPr="00E75B07">
        <w:rPr>
          <w:color w:val="000000"/>
          <w:lang w:eastAsia="ru-RU"/>
        </w:rPr>
        <w:t>бурящейся</w:t>
      </w:r>
      <w:proofErr w:type="spellEnd"/>
      <w:r w:rsidRPr="00E75B07">
        <w:rPr>
          <w:color w:val="000000"/>
          <w:lang w:eastAsia="ru-RU"/>
        </w:rPr>
        <w:t xml:space="preserve"> скважине, следует, учитывая специфику работ, загазованность воздушной среды, рельеф местности, метеорологические условия, слаженность и безопасность производственного процесса.</w:t>
      </w:r>
    </w:p>
    <w:p w:rsidR="00E75B07" w:rsidRPr="00E75B07" w:rsidRDefault="00E75B07" w:rsidP="00E75B07">
      <w:pPr>
        <w:pStyle w:val="aff0"/>
        <w:numPr>
          <w:ilvl w:val="1"/>
          <w:numId w:val="26"/>
        </w:numPr>
        <w:tabs>
          <w:tab w:val="left" w:pos="0"/>
          <w:tab w:val="left" w:pos="567"/>
        </w:tabs>
        <w:spacing w:before="120" w:after="120"/>
        <w:ind w:left="0" w:right="62" w:firstLine="0"/>
        <w:contextualSpacing w:val="0"/>
        <w:jc w:val="both"/>
        <w:rPr>
          <w:color w:val="000000"/>
          <w:lang w:eastAsia="ru-RU"/>
        </w:rPr>
        <w:sectPr w:rsidR="00E75B07" w:rsidRPr="00E75B07" w:rsidSect="00143B6D">
          <w:headerReference w:type="defaul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81B5F" w:rsidRPr="00D46C83" w:rsidRDefault="00F165FC" w:rsidP="004A45D3">
      <w:pPr>
        <w:pStyle w:val="1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Arial" w:hAnsi="Arial" w:cs="Arial"/>
          <w:b w:val="0"/>
          <w:bCs w:val="0"/>
          <w:caps/>
          <w:sz w:val="32"/>
          <w:szCs w:val="32"/>
        </w:rPr>
      </w:pPr>
      <w:bookmarkStart w:id="26" w:name="_Toc519584468"/>
      <w:r>
        <w:rPr>
          <w:rFonts w:ascii="Arial" w:hAnsi="Arial" w:cs="Arial"/>
          <w:caps/>
          <w:sz w:val="32"/>
          <w:szCs w:val="32"/>
          <w:lang w:val="ru-RU"/>
        </w:rPr>
        <w:lastRenderedPageBreak/>
        <w:t>Т</w:t>
      </w:r>
      <w:r w:rsidR="005D556C" w:rsidRPr="00D46C83">
        <w:rPr>
          <w:rFonts w:ascii="Arial" w:hAnsi="Arial" w:cs="Arial"/>
          <w:caps/>
          <w:sz w:val="32"/>
          <w:szCs w:val="32"/>
          <w:lang w:val="ru-RU"/>
        </w:rPr>
        <w:t>ребования безопасности В Аварийных ситуациях</w:t>
      </w:r>
      <w:bookmarkEnd w:id="26"/>
    </w:p>
    <w:p w:rsidR="00A50A9F" w:rsidRPr="00D73E49" w:rsidRDefault="00CA190A" w:rsidP="00CF4A69">
      <w:pPr>
        <w:pStyle w:val="aff0"/>
        <w:numPr>
          <w:ilvl w:val="1"/>
          <w:numId w:val="34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730AFE">
        <w:t>В случае возникновения ситуаций, которые могут привести к нежелательным последствиям (авария, взрыв, несчастный случай) прекратить работы и сообщить о случившемся мастеру, начальнику цеха, в их отсутствие, диспетчеру ПДС УНП по тел.: 8(391)231-92-00 доб.  5 – 77 </w:t>
      </w:r>
      <w:r w:rsidRPr="00730AFE">
        <w:noBreakHyphen/>
        <w:t> 77, 6 </w:t>
      </w:r>
      <w:r w:rsidRPr="00730AFE">
        <w:noBreakHyphen/>
        <w:t xml:space="preserve"> 17 </w:t>
      </w:r>
      <w:r w:rsidRPr="00730AFE">
        <w:noBreakHyphen/>
        <w:t> 77; вывести людей из опасной зоны</w:t>
      </w:r>
      <w:r w:rsidR="000117F6" w:rsidRPr="00D73E49">
        <w:rPr>
          <w:color w:val="000000"/>
          <w:lang w:eastAsia="ru-RU"/>
        </w:rPr>
        <w:t>.</w:t>
      </w:r>
    </w:p>
    <w:p w:rsidR="00A50A9F" w:rsidRPr="00D73E49" w:rsidRDefault="00CA190A" w:rsidP="008F7BC2">
      <w:pPr>
        <w:pStyle w:val="aff0"/>
        <w:numPr>
          <w:ilvl w:val="1"/>
          <w:numId w:val="34"/>
        </w:numPr>
        <w:tabs>
          <w:tab w:val="left" w:pos="0"/>
          <w:tab w:val="left" w:pos="567"/>
        </w:tabs>
        <w:spacing w:before="240"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730AFE">
        <w:t>В случае отравления или при обнаружении признаков отравления, пострадавшего немедленно вынести из загазованной зоны, вызвать скорую помощь медицинской организации по тел.:</w:t>
      </w:r>
      <w:r w:rsidRPr="001C1E75">
        <w:t xml:space="preserve"> </w:t>
      </w:r>
      <w:r w:rsidRPr="00730AFE">
        <w:t>8(391)231-92-00 доб. 5 – 86 </w:t>
      </w:r>
      <w:r w:rsidRPr="00730AFE">
        <w:noBreakHyphen/>
        <w:t> 46, 6 – 10 </w:t>
      </w:r>
      <w:r w:rsidRPr="00730AFE">
        <w:noBreakHyphen/>
        <w:t> 03. При необходимости до прибытия скорой помощи приступить к оказанию первой помощи пострадавшему</w:t>
      </w:r>
      <w:r w:rsidR="007A6DBF" w:rsidRPr="00D73E49">
        <w:rPr>
          <w:color w:val="000000"/>
          <w:lang w:eastAsia="ru-RU"/>
        </w:rPr>
        <w:t>.</w:t>
      </w:r>
    </w:p>
    <w:p w:rsidR="00AA3C45" w:rsidRPr="00A50A9F" w:rsidRDefault="00AA3C45" w:rsidP="00D46C83">
      <w:pPr>
        <w:pStyle w:val="aff0"/>
        <w:numPr>
          <w:ilvl w:val="1"/>
          <w:numId w:val="34"/>
        </w:numPr>
        <w:tabs>
          <w:tab w:val="left" w:pos="0"/>
          <w:tab w:val="left" w:pos="567"/>
        </w:tabs>
        <w:spacing w:before="120" w:after="120"/>
        <w:ind w:left="0" w:right="62" w:firstLine="0"/>
        <w:contextualSpacing w:val="0"/>
        <w:jc w:val="both"/>
        <w:rPr>
          <w:color w:val="000000"/>
          <w:lang w:eastAsia="ru-RU"/>
        </w:rPr>
      </w:pPr>
      <w:r w:rsidRPr="00A50A9F">
        <w:rPr>
          <w:color w:val="000000"/>
          <w:lang w:eastAsia="ru-RU"/>
        </w:rPr>
        <w:t xml:space="preserve">Оказание доврачебной помощи пострадавшим при отравлении </w:t>
      </w:r>
      <w:r w:rsidR="00D73E49" w:rsidRPr="00A50A9F">
        <w:rPr>
          <w:color w:val="000000"/>
          <w:lang w:eastAsia="ru-RU"/>
        </w:rPr>
        <w:t>сероводородом:</w:t>
      </w:r>
    </w:p>
    <w:p w:rsidR="00AA3C45" w:rsidRPr="00D73E49" w:rsidRDefault="00A50A9F" w:rsidP="00E75B07">
      <w:pPr>
        <w:pStyle w:val="aff0"/>
        <w:numPr>
          <w:ilvl w:val="1"/>
          <w:numId w:val="29"/>
        </w:numPr>
        <w:spacing w:after="120"/>
        <w:ind w:left="720" w:hanging="360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</w:t>
      </w:r>
      <w:r w:rsidR="00AA3C45" w:rsidRPr="00D73E49">
        <w:rPr>
          <w:color w:val="000000"/>
          <w:lang w:eastAsia="ru-RU"/>
        </w:rPr>
        <w:t>ервыми признаками отравления сероводородом являются: чувство недомогания, светобоязнь, жжение в глазах, покраснение глазного яблока и век, слезотечение, раздражение горла, металлический привкус во рту, тошнота</w:t>
      </w:r>
      <w:r>
        <w:rPr>
          <w:color w:val="000000"/>
          <w:lang w:eastAsia="ru-RU"/>
        </w:rPr>
        <w:t>;</w:t>
      </w:r>
    </w:p>
    <w:p w:rsidR="00AA3C45" w:rsidRPr="00D73E49" w:rsidRDefault="00A50A9F" w:rsidP="00E75B07">
      <w:pPr>
        <w:pStyle w:val="aff0"/>
        <w:numPr>
          <w:ilvl w:val="1"/>
          <w:numId w:val="29"/>
        </w:numPr>
        <w:spacing w:after="120"/>
        <w:ind w:left="720" w:hanging="360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д</w:t>
      </w:r>
      <w:r w:rsidR="00AA3C45" w:rsidRPr="00D73E49">
        <w:rPr>
          <w:color w:val="000000"/>
          <w:lang w:eastAsia="ru-RU"/>
        </w:rPr>
        <w:t>о прибытия врача следует быстро вывести (вынести) пострадавшего из загазованной зоны на свежий воздух или в проветриваемое помещение, удобно уложить, освободить от стесняющей одежды, согреть, очистить полость рта и глотки. Если пострадавший в сознании, необходимо дать ему понюхать нашатырный спирт, напоить крепким чаем или кофе, принять меры, чтобы больной не уснул. При этом лица, выводящие (выносящие) пострадавшего из загазованной зоны, должны быть в противогазах</w:t>
      </w:r>
      <w:r>
        <w:rPr>
          <w:color w:val="000000"/>
          <w:lang w:eastAsia="ru-RU"/>
        </w:rPr>
        <w:t>;</w:t>
      </w:r>
    </w:p>
    <w:p w:rsidR="00AA3C45" w:rsidRPr="00D73E49" w:rsidRDefault="00A50A9F" w:rsidP="00E75B07">
      <w:pPr>
        <w:pStyle w:val="aff0"/>
        <w:numPr>
          <w:ilvl w:val="1"/>
          <w:numId w:val="29"/>
        </w:numPr>
        <w:spacing w:after="120"/>
        <w:ind w:left="720" w:hanging="360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</w:t>
      </w:r>
      <w:r w:rsidRPr="00D73E49">
        <w:rPr>
          <w:color w:val="000000"/>
          <w:lang w:eastAsia="ru-RU"/>
        </w:rPr>
        <w:t xml:space="preserve">ри </w:t>
      </w:r>
      <w:r w:rsidR="00AA3C45" w:rsidRPr="00D73E49">
        <w:rPr>
          <w:color w:val="000000"/>
          <w:lang w:eastAsia="ru-RU"/>
        </w:rPr>
        <w:t>легких отравлениях сероводородом и раздражении верхних дыхательных путей следует давать теплое молоко с содой или минеральной щелочной водой</w:t>
      </w:r>
      <w:r>
        <w:rPr>
          <w:color w:val="000000"/>
          <w:lang w:eastAsia="ru-RU"/>
        </w:rPr>
        <w:t>;</w:t>
      </w:r>
    </w:p>
    <w:p w:rsidR="00AA3C45" w:rsidRPr="00D73E49" w:rsidRDefault="00A50A9F" w:rsidP="00E75B07">
      <w:pPr>
        <w:pStyle w:val="aff0"/>
        <w:numPr>
          <w:ilvl w:val="1"/>
          <w:numId w:val="29"/>
        </w:numPr>
        <w:spacing w:after="120"/>
        <w:ind w:left="720" w:hanging="360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</w:t>
      </w:r>
      <w:r w:rsidR="00AA3C45" w:rsidRPr="00D73E49">
        <w:rPr>
          <w:color w:val="000000"/>
          <w:lang w:eastAsia="ru-RU"/>
        </w:rPr>
        <w:t>ри болезненном раздражении глаз (конъюнктивите) необходимо промыть глаза чистой водой или 2-3 %-</w:t>
      </w:r>
      <w:proofErr w:type="spellStart"/>
      <w:r w:rsidR="00AA3C45" w:rsidRPr="00D73E49">
        <w:rPr>
          <w:color w:val="000000"/>
          <w:lang w:eastAsia="ru-RU"/>
        </w:rPr>
        <w:t>ного</w:t>
      </w:r>
      <w:proofErr w:type="spellEnd"/>
      <w:r w:rsidR="00AA3C45" w:rsidRPr="00D73E49">
        <w:rPr>
          <w:color w:val="000000"/>
          <w:lang w:eastAsia="ru-RU"/>
        </w:rPr>
        <w:t xml:space="preserve"> раствором борной кислоты, поместить больного в затемненную комнату, в глаза закапать 2-3 капли прокипяченного и остуженного вазелинового или оливкового масла</w:t>
      </w:r>
      <w:r>
        <w:rPr>
          <w:color w:val="000000"/>
          <w:lang w:eastAsia="ru-RU"/>
        </w:rPr>
        <w:t>;</w:t>
      </w:r>
    </w:p>
    <w:p w:rsidR="00E75B07" w:rsidRDefault="00A50A9F" w:rsidP="00E75B07">
      <w:pPr>
        <w:pStyle w:val="aff0"/>
        <w:numPr>
          <w:ilvl w:val="1"/>
          <w:numId w:val="29"/>
        </w:numPr>
        <w:spacing w:after="120"/>
        <w:ind w:left="720" w:hanging="360"/>
        <w:contextualSpacing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</w:t>
      </w:r>
      <w:r w:rsidR="00AA3C45" w:rsidRPr="00D73E49">
        <w:rPr>
          <w:color w:val="000000"/>
          <w:lang w:eastAsia="ru-RU"/>
        </w:rPr>
        <w:t>ри сильных болях и рези в области глаз приложить на глаза холодные примочки или же закапать в глаза 1-2 капли 0,5 %-</w:t>
      </w:r>
      <w:proofErr w:type="spellStart"/>
      <w:r w:rsidR="00AA3C45" w:rsidRPr="00D73E49">
        <w:rPr>
          <w:color w:val="000000"/>
          <w:lang w:eastAsia="ru-RU"/>
        </w:rPr>
        <w:t>ного</w:t>
      </w:r>
      <w:proofErr w:type="spellEnd"/>
      <w:r w:rsidR="00AA3C45" w:rsidRPr="00D73E49">
        <w:rPr>
          <w:color w:val="000000"/>
          <w:lang w:eastAsia="ru-RU"/>
        </w:rPr>
        <w:t xml:space="preserve"> нормального раствора дикаина с добавлением адреналина 1:100. При попадании раствора сероводорода с водой на кожу немедленно следует промыть проточной водой пораженный участок тела</w:t>
      </w:r>
      <w:r>
        <w:rPr>
          <w:color w:val="000000"/>
          <w:lang w:eastAsia="ru-RU"/>
        </w:rPr>
        <w:t>;</w:t>
      </w:r>
    </w:p>
    <w:p w:rsidR="00E75B07" w:rsidRPr="00E75B07" w:rsidRDefault="00A50A9F" w:rsidP="00E75B07">
      <w:pPr>
        <w:pStyle w:val="aff0"/>
        <w:numPr>
          <w:ilvl w:val="1"/>
          <w:numId w:val="29"/>
        </w:numPr>
        <w:spacing w:after="120"/>
        <w:ind w:left="720" w:hanging="360"/>
        <w:contextualSpacing w:val="0"/>
        <w:jc w:val="both"/>
        <w:rPr>
          <w:color w:val="000000"/>
          <w:lang w:eastAsia="ru-RU"/>
        </w:rPr>
      </w:pPr>
      <w:r w:rsidRPr="00D46C83">
        <w:rPr>
          <w:color w:val="000000"/>
          <w:lang w:eastAsia="ru-RU"/>
        </w:rPr>
        <w:t>п</w:t>
      </w:r>
      <w:r w:rsidR="00E75B07" w:rsidRPr="00D46C83">
        <w:rPr>
          <w:color w:val="000000"/>
          <w:lang w:eastAsia="ru-RU"/>
        </w:rPr>
        <w:t>ри обнаружении сероводорода руководитель работ (мастер, бурильщик) должен подать сигнал тревоги.</w:t>
      </w:r>
    </w:p>
    <w:p w:rsidR="00E75B07" w:rsidRDefault="00E75B07" w:rsidP="00E75B07">
      <w:pPr>
        <w:tabs>
          <w:tab w:val="left" w:pos="709"/>
        </w:tabs>
        <w:spacing w:after="240"/>
        <w:ind w:right="62"/>
        <w:jc w:val="both"/>
        <w:rPr>
          <w:color w:val="000000"/>
          <w:lang w:val="x-none" w:eastAsia="ru-RU"/>
        </w:rPr>
      </w:pPr>
    </w:p>
    <w:p w:rsidR="00E75B07" w:rsidRPr="00E75B07" w:rsidRDefault="00E75B07" w:rsidP="00E75B07">
      <w:pPr>
        <w:tabs>
          <w:tab w:val="left" w:pos="709"/>
        </w:tabs>
        <w:spacing w:after="240"/>
        <w:ind w:right="62"/>
        <w:jc w:val="both"/>
        <w:rPr>
          <w:color w:val="000000"/>
          <w:lang w:val="x-none" w:eastAsia="ru-RU"/>
        </w:rPr>
        <w:sectPr w:rsidR="00E75B07" w:rsidRPr="00E75B07" w:rsidSect="00143B6D">
          <w:headerReference w:type="defaul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81B5F" w:rsidRDefault="00A81B5F" w:rsidP="00D46C83">
      <w:pPr>
        <w:pStyle w:val="1"/>
        <w:keepNext w:val="0"/>
        <w:numPr>
          <w:ilvl w:val="0"/>
          <w:numId w:val="14"/>
        </w:numPr>
        <w:tabs>
          <w:tab w:val="left" w:pos="426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7" w:name="_Toc519584469"/>
      <w:r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требования </w:t>
      </w:r>
      <w:r w:rsidR="000C2164">
        <w:rPr>
          <w:rFonts w:ascii="Arial" w:hAnsi="Arial" w:cs="Arial"/>
          <w:caps/>
          <w:sz w:val="32"/>
          <w:szCs w:val="32"/>
          <w:lang w:val="ru-RU"/>
        </w:rPr>
        <w:t>БЕЗОПАСНОСТИ ПО ОКОНЧАНИЮ РАБОТ</w:t>
      </w:r>
      <w:bookmarkEnd w:id="27"/>
    </w:p>
    <w:p w:rsidR="00CF49F6" w:rsidRPr="00D73E49" w:rsidRDefault="009F0992" w:rsidP="00E75B07">
      <w:pPr>
        <w:pStyle w:val="aff0"/>
        <w:numPr>
          <w:ilvl w:val="1"/>
          <w:numId w:val="18"/>
        </w:numPr>
        <w:tabs>
          <w:tab w:val="left" w:pos="567"/>
        </w:tabs>
        <w:spacing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D73E49">
        <w:rPr>
          <w:color w:val="000000"/>
          <w:lang w:eastAsia="ru-RU"/>
        </w:rPr>
        <w:t>По окончании работы</w:t>
      </w:r>
      <w:r w:rsidR="00233619" w:rsidRPr="00D73E49">
        <w:rPr>
          <w:color w:val="000000"/>
          <w:lang w:eastAsia="ru-RU"/>
        </w:rPr>
        <w:t xml:space="preserve"> произвести контрольные замеры концентрации сероводорода во всех газоспасательных местах с записью в журнале</w:t>
      </w:r>
      <w:r w:rsidRPr="00D73E49">
        <w:rPr>
          <w:color w:val="000000"/>
          <w:lang w:eastAsia="ru-RU"/>
        </w:rPr>
        <w:t xml:space="preserve"> в нефтегазовом колодце необходимо привести в порядок рабочее место и плотно закрыть люк колодца.</w:t>
      </w:r>
    </w:p>
    <w:p w:rsidR="009F0992" w:rsidRPr="00D73E49" w:rsidRDefault="009F0992" w:rsidP="00D65C6E">
      <w:pPr>
        <w:pStyle w:val="aff0"/>
        <w:numPr>
          <w:ilvl w:val="1"/>
          <w:numId w:val="18"/>
        </w:numPr>
        <w:tabs>
          <w:tab w:val="left" w:pos="567"/>
        </w:tabs>
        <w:spacing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D73E49">
        <w:rPr>
          <w:color w:val="000000"/>
          <w:lang w:eastAsia="ru-RU"/>
        </w:rPr>
        <w:t>Вычистить оборудование, инструменты и приспособления от грязи и нефтепродуктов. Очищенные инструменты и приспособления убрать на постоянное место хранения.</w:t>
      </w:r>
    </w:p>
    <w:p w:rsidR="009F0992" w:rsidRPr="00D73E49" w:rsidRDefault="009F0992" w:rsidP="00D65C6E">
      <w:pPr>
        <w:pStyle w:val="aff0"/>
        <w:numPr>
          <w:ilvl w:val="1"/>
          <w:numId w:val="18"/>
        </w:numPr>
        <w:tabs>
          <w:tab w:val="left" w:pos="567"/>
        </w:tabs>
        <w:spacing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D73E49">
        <w:rPr>
          <w:color w:val="000000"/>
          <w:lang w:eastAsia="ru-RU"/>
        </w:rPr>
        <w:t>Снять спецодежду. Спецодежду, промоченную в процессе работы нефтепродуктами</w:t>
      </w:r>
      <w:r w:rsidR="00914D73">
        <w:rPr>
          <w:color w:val="000000"/>
          <w:lang w:eastAsia="ru-RU"/>
        </w:rPr>
        <w:t>,</w:t>
      </w:r>
      <w:r w:rsidRPr="00D73E49">
        <w:rPr>
          <w:color w:val="000000"/>
          <w:lang w:eastAsia="ru-RU"/>
        </w:rPr>
        <w:t xml:space="preserve"> сдать в стирку.</w:t>
      </w:r>
    </w:p>
    <w:p w:rsidR="009F0992" w:rsidRPr="00D73E49" w:rsidRDefault="009F0992" w:rsidP="00D65C6E">
      <w:pPr>
        <w:pStyle w:val="aff0"/>
        <w:numPr>
          <w:ilvl w:val="1"/>
          <w:numId w:val="18"/>
        </w:numPr>
        <w:tabs>
          <w:tab w:val="left" w:pos="567"/>
        </w:tabs>
        <w:spacing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D73E49">
        <w:rPr>
          <w:color w:val="000000"/>
          <w:lang w:eastAsia="ru-RU"/>
        </w:rPr>
        <w:t xml:space="preserve">Спецодежда и </w:t>
      </w:r>
      <w:proofErr w:type="spellStart"/>
      <w:r w:rsidRPr="00D73E49">
        <w:rPr>
          <w:color w:val="000000"/>
          <w:lang w:eastAsia="ru-RU"/>
        </w:rPr>
        <w:t>спецобувь</w:t>
      </w:r>
      <w:proofErr w:type="spellEnd"/>
      <w:r w:rsidRPr="00D73E49">
        <w:rPr>
          <w:color w:val="000000"/>
          <w:lang w:eastAsia="ru-RU"/>
        </w:rPr>
        <w:t xml:space="preserve"> должны храниться отдельно от чистой одежды.</w:t>
      </w:r>
    </w:p>
    <w:p w:rsidR="009F0992" w:rsidRPr="00D73E49" w:rsidRDefault="009F0992" w:rsidP="00D65C6E">
      <w:pPr>
        <w:pStyle w:val="aff0"/>
        <w:numPr>
          <w:ilvl w:val="1"/>
          <w:numId w:val="18"/>
        </w:numPr>
        <w:tabs>
          <w:tab w:val="left" w:pos="567"/>
        </w:tabs>
        <w:spacing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D73E49">
        <w:rPr>
          <w:color w:val="000000"/>
          <w:lang w:eastAsia="ru-RU"/>
        </w:rPr>
        <w:t>Вымыть лицо, руки теплой водой с мылом или принять душ.</w:t>
      </w:r>
    </w:p>
    <w:p w:rsidR="009F0992" w:rsidRPr="00D73E49" w:rsidRDefault="00390B09" w:rsidP="00D65C6E">
      <w:pPr>
        <w:pStyle w:val="aff0"/>
        <w:numPr>
          <w:ilvl w:val="1"/>
          <w:numId w:val="18"/>
        </w:numPr>
        <w:tabs>
          <w:tab w:val="left" w:pos="567"/>
        </w:tabs>
        <w:spacing w:after="240"/>
        <w:ind w:left="0" w:right="62" w:firstLine="0"/>
        <w:contextualSpacing w:val="0"/>
        <w:jc w:val="both"/>
        <w:rPr>
          <w:color w:val="000000"/>
          <w:lang w:eastAsia="ru-RU"/>
        </w:rPr>
      </w:pPr>
      <w:r w:rsidRPr="00D73E49">
        <w:rPr>
          <w:color w:val="000000"/>
          <w:lang w:eastAsia="ru-RU"/>
        </w:rPr>
        <w:t>Сдать смену с записью в вахтовом журнале.</w:t>
      </w:r>
    </w:p>
    <w:bookmarkEnd w:id="6"/>
    <w:p w:rsidR="00FA0C3B" w:rsidRDefault="00FA0C3B" w:rsidP="00FA0C3B">
      <w:pPr>
        <w:pStyle w:val="aff0"/>
        <w:tabs>
          <w:tab w:val="left" w:pos="567"/>
        </w:tabs>
        <w:spacing w:after="240"/>
        <w:ind w:left="0" w:right="62"/>
        <w:contextualSpacing w:val="0"/>
        <w:jc w:val="both"/>
        <w:rPr>
          <w:color w:val="000000"/>
          <w:lang w:eastAsia="ru-RU"/>
        </w:rPr>
        <w:sectPr w:rsidR="00FA0C3B" w:rsidSect="00143B6D">
          <w:headerReference w:type="defaul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D3981" w:rsidRPr="001630BD" w:rsidRDefault="00ED3981" w:rsidP="00D46C83">
      <w:pPr>
        <w:pStyle w:val="1"/>
        <w:keepNext w:val="0"/>
        <w:numPr>
          <w:ilvl w:val="0"/>
          <w:numId w:val="14"/>
        </w:numPr>
        <w:tabs>
          <w:tab w:val="left" w:pos="426"/>
        </w:tabs>
        <w:spacing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8" w:name="_Toc519584470"/>
      <w:bookmarkStart w:id="29" w:name="PO0000195"/>
      <w:r w:rsidRPr="001630BD">
        <w:rPr>
          <w:rFonts w:ascii="Arial" w:hAnsi="Arial" w:cs="Arial"/>
          <w:caps/>
          <w:sz w:val="32"/>
          <w:szCs w:val="32"/>
          <w:lang w:val="ru-RU"/>
        </w:rPr>
        <w:lastRenderedPageBreak/>
        <w:t>ССЫЛКИ</w:t>
      </w:r>
      <w:bookmarkEnd w:id="28"/>
    </w:p>
    <w:p w:rsidR="00ED3981" w:rsidRPr="00BE5E4A" w:rsidRDefault="00ED3981" w:rsidP="00ED3981">
      <w:pPr>
        <w:spacing w:after="240"/>
        <w:jc w:val="both"/>
        <w:rPr>
          <w:i/>
        </w:rPr>
      </w:pPr>
      <w:r w:rsidRPr="00BE5E4A">
        <w:t>В</w:t>
      </w:r>
      <w:r>
        <w:t xml:space="preserve"> настоящей </w:t>
      </w:r>
      <w:r w:rsidRPr="00BE5E4A">
        <w:t>Инструкции использованы ссылки на следующие законодательные и локальные нормативные документы:</w:t>
      </w:r>
    </w:p>
    <w:p w:rsidR="00B947B7" w:rsidRPr="00E75B07" w:rsidRDefault="00ED3981" w:rsidP="004A45D3">
      <w:pPr>
        <w:numPr>
          <w:ilvl w:val="0"/>
          <w:numId w:val="19"/>
        </w:numPr>
        <w:tabs>
          <w:tab w:val="num" w:pos="0"/>
          <w:tab w:val="left" w:pos="426"/>
        </w:tabs>
        <w:spacing w:after="240"/>
        <w:ind w:left="0" w:firstLine="0"/>
        <w:jc w:val="both"/>
      </w:pPr>
      <w:r w:rsidRPr="00E75B07">
        <w:rPr>
          <w:bCs/>
        </w:rPr>
        <w:t xml:space="preserve">Федеральный закон от 21.07.1997 №116-ФЗ «О промышленной безопасности </w:t>
      </w:r>
      <w:r w:rsidRPr="00E75B07">
        <w:t xml:space="preserve">опасных производственных объектов». </w:t>
      </w:r>
    </w:p>
    <w:p w:rsidR="00B947B7" w:rsidRPr="00E75B07" w:rsidRDefault="00ED3981" w:rsidP="004A45D3">
      <w:pPr>
        <w:numPr>
          <w:ilvl w:val="0"/>
          <w:numId w:val="19"/>
        </w:numPr>
        <w:tabs>
          <w:tab w:val="num" w:pos="0"/>
          <w:tab w:val="left" w:pos="426"/>
        </w:tabs>
        <w:spacing w:after="240"/>
        <w:ind w:left="0" w:firstLine="0"/>
        <w:jc w:val="both"/>
      </w:pPr>
      <w:r w:rsidRPr="00E75B07">
        <w:t>Федеральный закон от 21.12.1994</w:t>
      </w:r>
      <w:r w:rsidR="00AE335A" w:rsidRPr="00E75B07">
        <w:t xml:space="preserve"> </w:t>
      </w:r>
      <w:r w:rsidRPr="00E75B07">
        <w:t>№69-ФЗ «О пожарной безопасности».</w:t>
      </w:r>
    </w:p>
    <w:p w:rsidR="00BF4A39" w:rsidRDefault="00BF4A39" w:rsidP="004A45D3">
      <w:pPr>
        <w:numPr>
          <w:ilvl w:val="0"/>
          <w:numId w:val="19"/>
        </w:numPr>
        <w:tabs>
          <w:tab w:val="num" w:pos="0"/>
          <w:tab w:val="left" w:pos="426"/>
        </w:tabs>
        <w:spacing w:after="240"/>
        <w:ind w:left="0" w:firstLine="0"/>
        <w:jc w:val="both"/>
      </w:pPr>
      <w:r w:rsidRPr="000A0707">
        <w:rPr>
          <w:lang w:eastAsia="ru-RU"/>
        </w:rPr>
        <w:t>Постановление Правительства РФ от 16.09.2020 № 1479 «Об утверждении правил противопожарного режима в Российской Федерации».</w:t>
      </w:r>
    </w:p>
    <w:p w:rsidR="00B947B7" w:rsidRPr="00F24114" w:rsidRDefault="00F24114" w:rsidP="004A45D3">
      <w:pPr>
        <w:numPr>
          <w:ilvl w:val="0"/>
          <w:numId w:val="19"/>
        </w:numPr>
        <w:tabs>
          <w:tab w:val="num" w:pos="0"/>
          <w:tab w:val="left" w:pos="426"/>
        </w:tabs>
        <w:spacing w:after="240"/>
        <w:ind w:left="0" w:firstLine="0"/>
        <w:jc w:val="both"/>
      </w:pPr>
      <w:r w:rsidRPr="00F24114">
        <w:rPr>
          <w:lang w:eastAsia="ru-RU"/>
        </w:rPr>
        <w:t>П</w:t>
      </w:r>
      <w:r w:rsidRPr="00F24114">
        <w:t xml:space="preserve">риказ </w:t>
      </w:r>
      <w:proofErr w:type="spellStart"/>
      <w:r w:rsidRPr="00F24114">
        <w:t>Ростехнадзора</w:t>
      </w:r>
      <w:proofErr w:type="spellEnd"/>
      <w:r w:rsidRPr="00F24114">
        <w:t xml:space="preserve"> от 15.12.2020 № 534</w:t>
      </w:r>
      <w:r w:rsidRPr="00F24114">
        <w:rPr>
          <w:lang w:eastAsia="ru-RU"/>
        </w:rPr>
        <w:t xml:space="preserve"> «Об утверждении Федеральных норм и правил в области промышленной безопасности «Правила безопасности в нефтяной и газовой промышленности»</w:t>
      </w:r>
      <w:r w:rsidRPr="00F24114">
        <w:t>.</w:t>
      </w:r>
    </w:p>
    <w:p w:rsidR="00ED3981" w:rsidRPr="005178B2" w:rsidRDefault="005178B2" w:rsidP="004A45D3">
      <w:pPr>
        <w:numPr>
          <w:ilvl w:val="0"/>
          <w:numId w:val="19"/>
        </w:numPr>
        <w:tabs>
          <w:tab w:val="num" w:pos="0"/>
          <w:tab w:val="left" w:pos="426"/>
        </w:tabs>
        <w:spacing w:after="240"/>
        <w:ind w:left="0" w:firstLine="0"/>
        <w:jc w:val="both"/>
      </w:pPr>
      <w:r w:rsidRPr="005178B2">
        <w:rPr>
          <w:lang w:eastAsia="ru-RU"/>
        </w:rPr>
        <w:t>П</w:t>
      </w:r>
      <w:r w:rsidRPr="005178B2">
        <w:t xml:space="preserve">риказ </w:t>
      </w:r>
      <w:proofErr w:type="spellStart"/>
      <w:r w:rsidRPr="005178B2">
        <w:t>Ростехнадзора</w:t>
      </w:r>
      <w:proofErr w:type="spellEnd"/>
      <w:r w:rsidRPr="005178B2">
        <w:t xml:space="preserve"> от 15.12.2020 № 528</w:t>
      </w:r>
      <w:r w:rsidRPr="005178B2">
        <w:rPr>
          <w:lang w:eastAsia="ru-RU"/>
        </w:rPr>
        <w:t xml:space="preserve"> «</w:t>
      </w:r>
      <w:r w:rsidRPr="005178B2">
        <w:t>Об утверждении Федеральных норм и правил в области промышленной безопасности «Правила безопасного ведения газоопасных, огневых и ремонтных работ</w:t>
      </w:r>
      <w:r w:rsidRPr="005178B2">
        <w:rPr>
          <w:lang w:eastAsia="ru-RU"/>
        </w:rPr>
        <w:t>»</w:t>
      </w:r>
      <w:r w:rsidRPr="005178B2">
        <w:t>.</w:t>
      </w:r>
    </w:p>
    <w:bookmarkEnd w:id="29"/>
    <w:p w:rsidR="00ED3981" w:rsidRDefault="00ED3981" w:rsidP="00ED3981">
      <w:pPr>
        <w:spacing w:after="240"/>
        <w:jc w:val="both"/>
      </w:pPr>
    </w:p>
    <w:sectPr w:rsidR="00ED3981" w:rsidSect="00FA0C3B">
      <w:headerReference w:type="default" r:id="rId25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AB0" w:rsidRDefault="00DB5AB0" w:rsidP="00E70701">
      <w:r>
        <w:separator/>
      </w:r>
    </w:p>
  </w:endnote>
  <w:endnote w:type="continuationSeparator" w:id="0">
    <w:p w:rsidR="00DB5AB0" w:rsidRDefault="00DB5AB0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DB5AB0" w:rsidTr="007D780C">
      <w:tc>
        <w:tcPr>
          <w:tcW w:w="9638" w:type="dxa"/>
          <w:gridSpan w:val="2"/>
          <w:tcBorders>
            <w:top w:val="single" w:sz="12" w:space="0" w:color="0070C0"/>
          </w:tcBorders>
        </w:tcPr>
        <w:p w:rsidR="00DB5AB0" w:rsidRDefault="00DB5AB0" w:rsidP="003C7893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DB5AB0" w:rsidTr="007D780C">
      <w:tc>
        <w:tcPr>
          <w:tcW w:w="9638" w:type="dxa"/>
          <w:gridSpan w:val="2"/>
        </w:tcPr>
        <w:p w:rsidR="00DB5AB0" w:rsidRDefault="00DB5AB0" w:rsidP="00080C28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2018</w:t>
          </w:r>
        </w:p>
      </w:tc>
    </w:tr>
    <w:tr w:rsidR="00DB5AB0" w:rsidTr="007D780C">
      <w:tc>
        <w:tcPr>
          <w:tcW w:w="7999" w:type="dxa"/>
        </w:tcPr>
        <w:p w:rsidR="00DB5AB0" w:rsidRDefault="00DB5AB0" w:rsidP="00764F4D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>
            <w:rPr>
              <w:rFonts w:ascii="Arial" w:hAnsi="Arial" w:cs="Arial"/>
              <w:b/>
              <w:sz w:val="10"/>
              <w:szCs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«ПО ОХРАНЕ ТРУДА ПРИ РАБОТЕ В СРЕДЕ С ВОЗМОЖНЫМ ВЫДЕЛЕНИЕМ СЕРОВОДОРОДА»</w:t>
          </w:r>
        </w:p>
        <w:p w:rsidR="00DB5AB0" w:rsidRPr="00BD28EB" w:rsidRDefault="00DB5AB0" w:rsidP="0018188C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4A45D3">
            <w:rPr>
              <w:rFonts w:ascii="Arial" w:hAnsi="Arial" w:cs="Arial"/>
              <w:b/>
              <w:sz w:val="10"/>
              <w:szCs w:val="10"/>
            </w:rPr>
            <w:t>П3-05 И-0081 ЮЛ-</w:t>
          </w:r>
          <w:r w:rsidRPr="004A45D3">
            <w:rPr>
              <w:rFonts w:ascii="Arial" w:hAnsi="Arial" w:cs="Arial"/>
              <w:sz w:val="10"/>
              <w:szCs w:val="10"/>
            </w:rPr>
            <w:t>428</w:t>
          </w:r>
          <w:r>
            <w:rPr>
              <w:rFonts w:ascii="Arial" w:hAnsi="Arial" w:cs="Arial"/>
              <w:sz w:val="10"/>
              <w:szCs w:val="10"/>
            </w:rPr>
            <w:t xml:space="preserve"> </w:t>
          </w:r>
          <w:r w:rsidRPr="004A45D3">
            <w:rPr>
              <w:rFonts w:ascii="Arial" w:hAnsi="Arial" w:cs="Arial"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1.00</w:t>
          </w:r>
        </w:p>
      </w:tc>
      <w:tc>
        <w:tcPr>
          <w:tcW w:w="1639" w:type="dxa"/>
        </w:tcPr>
        <w:p w:rsidR="00DB5AB0" w:rsidRPr="00BD28EB" w:rsidRDefault="00DB5AB0" w:rsidP="00F26E8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96B72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96B72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D96B72" w:rsidRDefault="00D96B72" w:rsidP="00185B8B">
    <w:pPr>
      <w:pStyle w:val="a9"/>
      <w:rPr>
        <w:rFonts w:ascii="Arial" w:hAnsi="Arial" w:cs="Arial"/>
        <w:b/>
        <w:color w:val="999999"/>
        <w:sz w:val="12"/>
      </w:rPr>
    </w:pPr>
  </w:p>
  <w:p w:rsidR="00D96B72" w:rsidRDefault="00D96B72" w:rsidP="00185B8B">
    <w:pPr>
      <w:pStyle w:val="a9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</w:t>
    </w:r>
    <w:proofErr w:type="spellStart"/>
    <w:r>
      <w:rPr>
        <w:rFonts w:ascii="Arial" w:hAnsi="Arial" w:cs="Arial"/>
        <w:b/>
        <w:color w:val="999999"/>
        <w:sz w:val="12"/>
      </w:rPr>
      <w:t>Славнефть-Красноярскнефтегаз</w:t>
    </w:r>
    <w:proofErr w:type="spellEnd"/>
    <w:r>
      <w:rPr>
        <w:rFonts w:ascii="Arial" w:hAnsi="Arial" w:cs="Arial"/>
        <w:b/>
        <w:color w:val="999999"/>
        <w:sz w:val="12"/>
      </w:rPr>
      <w:t>» 11.03.2021 12:12:42</w:t>
    </w:r>
  </w:p>
  <w:p w:rsidR="00DB5AB0" w:rsidRPr="00D96B72" w:rsidRDefault="00DB5AB0" w:rsidP="00185B8B">
    <w:pPr>
      <w:pStyle w:val="a9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B0" w:rsidRDefault="00DB5AB0">
    <w:pPr>
      <w:pStyle w:val="a9"/>
      <w:rPr>
        <w:rFonts w:ascii="Arial" w:hAnsi="Arial" w:cs="Arial"/>
        <w:color w:val="999999"/>
        <w:sz w:val="10"/>
      </w:rPr>
    </w:pPr>
  </w:p>
  <w:p w:rsidR="00DB5AB0" w:rsidRPr="00153F34" w:rsidRDefault="00DB5AB0">
    <w:pPr>
      <w:pStyle w:val="a9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DB5AB0" w:rsidTr="004A45D3">
      <w:trPr>
        <w:trHeight w:val="254"/>
      </w:trPr>
      <w:tc>
        <w:tcPr>
          <w:tcW w:w="8188" w:type="dxa"/>
          <w:tcBorders>
            <w:top w:val="single" w:sz="12" w:space="0" w:color="0070C0"/>
          </w:tcBorders>
        </w:tcPr>
        <w:p w:rsidR="00DB5AB0" w:rsidRDefault="00DB5AB0" w:rsidP="0018188C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>
            <w:rPr>
              <w:rFonts w:ascii="Arial" w:hAnsi="Arial" w:cs="Arial"/>
              <w:b/>
              <w:sz w:val="10"/>
              <w:szCs w:val="10"/>
            </w:rPr>
            <w:t>ООО «СЛАВНЕФТЬ-КРАСНОЯРСКНЕФТЕГАЗ»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«ПО ОХРАНЕ ТРУДА ПРИ РАБОТЕ В СРЕДЕ С ВОЗМОЖНЫМ ВЫДЕЛЕНИЕМ СЕРОВОДОРОДА»</w:t>
          </w:r>
        </w:p>
        <w:p w:rsidR="00DB5AB0" w:rsidRPr="00BD28EB" w:rsidRDefault="00DB5AB0" w:rsidP="0018188C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4A45D3">
            <w:rPr>
              <w:rFonts w:ascii="Arial" w:hAnsi="Arial" w:cs="Arial"/>
              <w:b/>
              <w:sz w:val="10"/>
              <w:szCs w:val="10"/>
            </w:rPr>
            <w:t>П3-05 И-0081 ЮЛ-</w:t>
          </w:r>
          <w:r w:rsidRPr="004A45D3">
            <w:rPr>
              <w:rFonts w:ascii="Arial" w:hAnsi="Arial" w:cs="Arial"/>
              <w:sz w:val="10"/>
              <w:szCs w:val="10"/>
            </w:rPr>
            <w:t>428</w:t>
          </w:r>
          <w:r>
            <w:rPr>
              <w:rFonts w:ascii="Arial" w:hAnsi="Arial" w:cs="Arial"/>
              <w:sz w:val="10"/>
              <w:szCs w:val="10"/>
            </w:rPr>
            <w:t xml:space="preserve"> </w:t>
          </w:r>
          <w:r w:rsidRPr="004A45D3">
            <w:rPr>
              <w:rFonts w:ascii="Arial" w:hAnsi="Arial" w:cs="Arial"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1.00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DB5AB0" w:rsidRPr="00BD28EB" w:rsidRDefault="00DB5AB0" w:rsidP="00B81A24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96B72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96B72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D96B72" w:rsidRDefault="00D96B72">
    <w:pPr>
      <w:pStyle w:val="a9"/>
      <w:rPr>
        <w:rFonts w:ascii="Arial" w:hAnsi="Arial" w:cs="Arial"/>
        <w:b/>
        <w:color w:val="999999"/>
        <w:sz w:val="12"/>
      </w:rPr>
    </w:pPr>
  </w:p>
  <w:p w:rsidR="00D96B72" w:rsidRDefault="00D96B72">
    <w:pPr>
      <w:pStyle w:val="a9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</w:t>
    </w:r>
    <w:proofErr w:type="spellStart"/>
    <w:r>
      <w:rPr>
        <w:rFonts w:ascii="Arial" w:hAnsi="Arial" w:cs="Arial"/>
        <w:b/>
        <w:color w:val="999999"/>
        <w:sz w:val="12"/>
      </w:rPr>
      <w:t>Славнефть-Красноярскнефтегаз</w:t>
    </w:r>
    <w:proofErr w:type="spellEnd"/>
    <w:r>
      <w:rPr>
        <w:rFonts w:ascii="Arial" w:hAnsi="Arial" w:cs="Arial"/>
        <w:b/>
        <w:color w:val="999999"/>
        <w:sz w:val="12"/>
      </w:rPr>
      <w:t>» 11.03.2021 12:12:42</w:t>
    </w:r>
  </w:p>
  <w:p w:rsidR="00DB5AB0" w:rsidRPr="00D96B72" w:rsidRDefault="00DB5AB0">
    <w:pPr>
      <w:pStyle w:val="a9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AB0" w:rsidRDefault="00DB5AB0" w:rsidP="00E70701">
      <w:r>
        <w:separator/>
      </w:r>
    </w:p>
  </w:footnote>
  <w:footnote w:type="continuationSeparator" w:id="0">
    <w:p w:rsidR="00DB5AB0" w:rsidRDefault="00DB5AB0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B0" w:rsidRDefault="00DB5AB0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DB5AB0" w:rsidTr="00381772">
      <w:trPr>
        <w:trHeight w:val="253"/>
      </w:trPr>
      <w:tc>
        <w:tcPr>
          <w:tcW w:w="5000" w:type="pct"/>
          <w:tcBorders>
            <w:bottom w:val="single" w:sz="12" w:space="0" w:color="4F81BD" w:themeColor="accent1"/>
          </w:tcBorders>
          <w:vAlign w:val="center"/>
        </w:tcPr>
        <w:p w:rsidR="00DB5AB0" w:rsidRPr="00AA422C" w:rsidRDefault="00DB5AB0" w:rsidP="00FF690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43B6D">
            <w:rPr>
              <w:rFonts w:ascii="Arial" w:hAnsi="Arial" w:cs="Arial"/>
              <w:b/>
              <w:sz w:val="10"/>
              <w:szCs w:val="10"/>
            </w:rPr>
            <w:t>ТРЕБОВАНИЯ БЕЗОПАСНОСТИ ПЕРЕД НАЧАЛОМ РАБОТ</w:t>
          </w:r>
        </w:p>
      </w:tc>
    </w:tr>
  </w:tbl>
  <w:p w:rsidR="00DB5AB0" w:rsidRPr="00066552" w:rsidRDefault="00DB5AB0" w:rsidP="00372B5E">
    <w:pPr>
      <w:pStyle w:val="a7"/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DB5AB0" w:rsidTr="00381772">
      <w:trPr>
        <w:trHeight w:val="253"/>
      </w:trPr>
      <w:tc>
        <w:tcPr>
          <w:tcW w:w="5000" w:type="pct"/>
          <w:tcBorders>
            <w:bottom w:val="single" w:sz="12" w:space="0" w:color="4F81BD" w:themeColor="accent1"/>
          </w:tcBorders>
          <w:vAlign w:val="center"/>
        </w:tcPr>
        <w:p w:rsidR="00DB5AB0" w:rsidRPr="00AA422C" w:rsidRDefault="00DB5AB0" w:rsidP="00FF690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43B6D">
            <w:rPr>
              <w:rFonts w:ascii="Arial" w:hAnsi="Arial" w:cs="Arial"/>
              <w:b/>
              <w:sz w:val="10"/>
              <w:szCs w:val="10"/>
            </w:rPr>
            <w:t>ТРЕБОВАНИЯ БЕЗОПАСНОСТИ ВО ВРЕМЯ РАБОТЫ</w:t>
          </w:r>
        </w:p>
      </w:tc>
    </w:tr>
  </w:tbl>
  <w:p w:rsidR="00DB5AB0" w:rsidRPr="00066552" w:rsidRDefault="00DB5AB0" w:rsidP="00372B5E">
    <w:pPr>
      <w:pStyle w:val="a7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DB5AB0" w:rsidTr="00381772">
      <w:trPr>
        <w:trHeight w:val="253"/>
      </w:trPr>
      <w:tc>
        <w:tcPr>
          <w:tcW w:w="5000" w:type="pct"/>
          <w:tcBorders>
            <w:bottom w:val="single" w:sz="12" w:space="0" w:color="4F81BD" w:themeColor="accent1"/>
          </w:tcBorders>
          <w:vAlign w:val="center"/>
        </w:tcPr>
        <w:p w:rsidR="00DB5AB0" w:rsidRPr="00AA422C" w:rsidRDefault="00DB5AB0" w:rsidP="00FF690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43B6D">
            <w:rPr>
              <w:rFonts w:ascii="Arial" w:hAnsi="Arial" w:cs="Arial"/>
              <w:b/>
              <w:sz w:val="10"/>
              <w:szCs w:val="10"/>
            </w:rPr>
            <w:t>ТРЕБОВАНИЯ БЕЗОПАСНОСТИ В АВАРИЙНЫХ СИТУАЦИЯХ</w:t>
          </w:r>
        </w:p>
      </w:tc>
    </w:tr>
  </w:tbl>
  <w:p w:rsidR="00DB5AB0" w:rsidRPr="00066552" w:rsidRDefault="00DB5AB0" w:rsidP="00372B5E">
    <w:pPr>
      <w:pStyle w:val="a7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DB5AB0" w:rsidTr="00381772">
      <w:trPr>
        <w:trHeight w:val="253"/>
      </w:trPr>
      <w:tc>
        <w:tcPr>
          <w:tcW w:w="5000" w:type="pct"/>
          <w:tcBorders>
            <w:bottom w:val="single" w:sz="12" w:space="0" w:color="4F81BD" w:themeColor="accent1"/>
          </w:tcBorders>
          <w:vAlign w:val="center"/>
        </w:tcPr>
        <w:p w:rsidR="00DB5AB0" w:rsidRPr="00AA422C" w:rsidRDefault="00DB5AB0" w:rsidP="00FF690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43B6D">
            <w:rPr>
              <w:rFonts w:ascii="Arial" w:hAnsi="Arial" w:cs="Arial"/>
              <w:b/>
              <w:sz w:val="10"/>
              <w:szCs w:val="10"/>
            </w:rPr>
            <w:t>ТРЕБОВАНИЯ БЕЗОПАСНОСТИ ПО ОКОНЧАНИЮ РАБОТ</w:t>
          </w:r>
        </w:p>
      </w:tc>
    </w:tr>
  </w:tbl>
  <w:p w:rsidR="00DB5AB0" w:rsidRPr="00066552" w:rsidRDefault="00DB5AB0" w:rsidP="00372B5E">
    <w:pPr>
      <w:pStyle w:val="a7"/>
      <w:jc w:val="right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DB5AB0" w:rsidTr="00381772">
      <w:trPr>
        <w:trHeight w:val="253"/>
      </w:trPr>
      <w:tc>
        <w:tcPr>
          <w:tcW w:w="5000" w:type="pct"/>
          <w:tcBorders>
            <w:bottom w:val="single" w:sz="12" w:space="0" w:color="4F81BD" w:themeColor="accent1"/>
          </w:tcBorders>
          <w:vAlign w:val="center"/>
        </w:tcPr>
        <w:p w:rsidR="00DB5AB0" w:rsidRPr="00AA422C" w:rsidRDefault="00DB5AB0" w:rsidP="00FF690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43B6D"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DB5AB0" w:rsidRPr="00066552" w:rsidRDefault="00DB5AB0" w:rsidP="00372B5E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DB5AB0" w:rsidTr="00381772">
      <w:trPr>
        <w:trHeight w:val="253"/>
      </w:trPr>
      <w:tc>
        <w:tcPr>
          <w:tcW w:w="5000" w:type="pct"/>
          <w:tcBorders>
            <w:bottom w:val="single" w:sz="12" w:space="0" w:color="4F81BD" w:themeColor="accent1"/>
          </w:tcBorders>
          <w:vAlign w:val="center"/>
        </w:tcPr>
        <w:p w:rsidR="00DB5AB0" w:rsidRPr="00AA422C" w:rsidRDefault="00DB5AB0" w:rsidP="00FF690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</w:tc>
    </w:tr>
  </w:tbl>
  <w:p w:rsidR="00DB5AB0" w:rsidRPr="00066552" w:rsidRDefault="00DB5AB0" w:rsidP="00372B5E">
    <w:pPr>
      <w:pStyle w:val="a7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B0" w:rsidRDefault="00DB5AB0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DB5AB0" w:rsidTr="00381772">
      <w:trPr>
        <w:trHeight w:val="253"/>
      </w:trPr>
      <w:tc>
        <w:tcPr>
          <w:tcW w:w="5000" w:type="pct"/>
          <w:tcBorders>
            <w:bottom w:val="single" w:sz="12" w:space="0" w:color="4F81BD" w:themeColor="accent1"/>
          </w:tcBorders>
          <w:vAlign w:val="center"/>
        </w:tcPr>
        <w:p w:rsidR="00DB5AB0" w:rsidRPr="00AA422C" w:rsidRDefault="00DB5AB0" w:rsidP="00FF690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</w:rPr>
            <w:t>ВВОДНЫЕ ПОЛОЖЕНИЯ</w:t>
          </w:r>
        </w:p>
      </w:tc>
    </w:tr>
  </w:tbl>
  <w:p w:rsidR="00DB5AB0" w:rsidRPr="00066552" w:rsidRDefault="00DB5AB0" w:rsidP="00372B5E">
    <w:pPr>
      <w:pStyle w:val="a7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DB5AB0" w:rsidTr="00381772">
      <w:trPr>
        <w:trHeight w:val="253"/>
      </w:trPr>
      <w:tc>
        <w:tcPr>
          <w:tcW w:w="5000" w:type="pct"/>
          <w:tcBorders>
            <w:bottom w:val="single" w:sz="12" w:space="0" w:color="4F81BD" w:themeColor="accent1"/>
          </w:tcBorders>
          <w:vAlign w:val="center"/>
        </w:tcPr>
        <w:p w:rsidR="00DB5AB0" w:rsidRPr="00AA422C" w:rsidRDefault="00DB5AB0" w:rsidP="00FF690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</w:rPr>
            <w:t>ТЕРМИНЫ И ОПРЕДЕЛЕНИЯ</w:t>
          </w:r>
        </w:p>
      </w:tc>
    </w:tr>
  </w:tbl>
  <w:p w:rsidR="00DB5AB0" w:rsidRPr="00066552" w:rsidRDefault="00DB5AB0" w:rsidP="00372B5E">
    <w:pPr>
      <w:pStyle w:val="a7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DB5AB0" w:rsidTr="00381772">
      <w:trPr>
        <w:trHeight w:val="253"/>
      </w:trPr>
      <w:tc>
        <w:tcPr>
          <w:tcW w:w="5000" w:type="pct"/>
          <w:tcBorders>
            <w:bottom w:val="single" w:sz="12" w:space="0" w:color="4F81BD" w:themeColor="accent1"/>
          </w:tcBorders>
          <w:vAlign w:val="center"/>
        </w:tcPr>
        <w:p w:rsidR="00DB5AB0" w:rsidRPr="00AA422C" w:rsidRDefault="00DB5AB0" w:rsidP="00FF690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B1042">
            <w:rPr>
              <w:rFonts w:ascii="Arial" w:hAnsi="Arial" w:cs="Arial"/>
              <w:b/>
              <w:sz w:val="10"/>
            </w:rPr>
            <w:t>ОБОЗНАЧЕНИЯ И СОКРАЩЕНИЯ</w:t>
          </w:r>
        </w:p>
      </w:tc>
    </w:tr>
  </w:tbl>
  <w:p w:rsidR="00DB5AB0" w:rsidRPr="00066552" w:rsidRDefault="00DB5AB0" w:rsidP="00372B5E">
    <w:pPr>
      <w:pStyle w:val="a7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DB5AB0" w:rsidTr="00381772">
      <w:trPr>
        <w:trHeight w:val="253"/>
      </w:trPr>
      <w:tc>
        <w:tcPr>
          <w:tcW w:w="5000" w:type="pct"/>
          <w:tcBorders>
            <w:bottom w:val="single" w:sz="12" w:space="0" w:color="4F81BD" w:themeColor="accent1"/>
          </w:tcBorders>
          <w:vAlign w:val="center"/>
        </w:tcPr>
        <w:p w:rsidR="00DB5AB0" w:rsidRPr="00AA422C" w:rsidRDefault="00DB5AB0" w:rsidP="00FF690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43B6D">
            <w:rPr>
              <w:rFonts w:ascii="Arial" w:hAnsi="Arial" w:cs="Arial"/>
              <w:b/>
              <w:sz w:val="10"/>
              <w:szCs w:val="10"/>
            </w:rPr>
            <w:t>ОБЩИЕ ПОЛОЖЕНИЯ</w:t>
          </w:r>
        </w:p>
      </w:tc>
    </w:tr>
  </w:tbl>
  <w:p w:rsidR="00DB5AB0" w:rsidRPr="00066552" w:rsidRDefault="00DB5AB0" w:rsidP="00372B5E">
    <w:pPr>
      <w:pStyle w:val="a7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DB5AB0" w:rsidTr="00C94860">
      <w:trPr>
        <w:trHeight w:val="253"/>
      </w:trPr>
      <w:tc>
        <w:tcPr>
          <w:tcW w:w="5000" w:type="pct"/>
          <w:tcBorders>
            <w:bottom w:val="single" w:sz="12" w:space="0" w:color="4F81BD" w:themeColor="accent1"/>
          </w:tcBorders>
          <w:vAlign w:val="center"/>
        </w:tcPr>
        <w:p w:rsidR="00DB5AB0" w:rsidRPr="00AA422C" w:rsidRDefault="00DB5AB0" w:rsidP="000B4276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</w:rPr>
            <w:t>ССЫЛКИ</w:t>
          </w:r>
        </w:p>
      </w:tc>
    </w:tr>
  </w:tbl>
  <w:p w:rsidR="00DB5AB0" w:rsidRDefault="00DB5AB0" w:rsidP="00593ADE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DB5AB0" w:rsidTr="00381772">
      <w:trPr>
        <w:trHeight w:val="253"/>
      </w:trPr>
      <w:tc>
        <w:tcPr>
          <w:tcW w:w="5000" w:type="pct"/>
          <w:tcBorders>
            <w:bottom w:val="single" w:sz="12" w:space="0" w:color="4F81BD" w:themeColor="accent1"/>
          </w:tcBorders>
          <w:vAlign w:val="center"/>
        </w:tcPr>
        <w:p w:rsidR="00DB5AB0" w:rsidRPr="00AA422C" w:rsidRDefault="00DB5AB0" w:rsidP="00FF6903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43B6D">
            <w:rPr>
              <w:rFonts w:ascii="Arial" w:hAnsi="Arial" w:cs="Arial"/>
              <w:b/>
              <w:sz w:val="10"/>
              <w:szCs w:val="10"/>
            </w:rPr>
            <w:t>СВОЙСТВА И ДЕЙСТВИЕ СЕРОВОДОРОДА НА ЧЕЛОВЕКА</w:t>
          </w:r>
        </w:p>
      </w:tc>
    </w:tr>
  </w:tbl>
  <w:p w:rsidR="00DB5AB0" w:rsidRPr="00066552" w:rsidRDefault="00DB5AB0" w:rsidP="00372B5E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244A99"/>
    <w:multiLevelType w:val="multilevel"/>
    <w:tmpl w:val="579673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6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536118B"/>
    <w:multiLevelType w:val="multilevel"/>
    <w:tmpl w:val="7D84C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ind w:left="857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6E2FA4"/>
    <w:multiLevelType w:val="multilevel"/>
    <w:tmpl w:val="D79861F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8B6535"/>
    <w:multiLevelType w:val="multilevel"/>
    <w:tmpl w:val="B630039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7" w15:restartNumberingAfterBreak="0">
    <w:nsid w:val="119D6AC0"/>
    <w:multiLevelType w:val="hybridMultilevel"/>
    <w:tmpl w:val="4A5651E2"/>
    <w:lvl w:ilvl="0" w:tplc="37DC5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2F3BAB"/>
    <w:multiLevelType w:val="multilevel"/>
    <w:tmpl w:val="5F92E3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832413"/>
    <w:multiLevelType w:val="multilevel"/>
    <w:tmpl w:val="6AC0E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A47001"/>
    <w:multiLevelType w:val="hybridMultilevel"/>
    <w:tmpl w:val="2A2888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56DC7"/>
    <w:multiLevelType w:val="multilevel"/>
    <w:tmpl w:val="7D84C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ind w:left="857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B004F24"/>
    <w:multiLevelType w:val="hybridMultilevel"/>
    <w:tmpl w:val="4CE8EDF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B11E9"/>
    <w:multiLevelType w:val="multilevel"/>
    <w:tmpl w:val="BDBC5B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65A67A8"/>
    <w:multiLevelType w:val="hybridMultilevel"/>
    <w:tmpl w:val="ECFAEE24"/>
    <w:lvl w:ilvl="0" w:tplc="942C04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41C15"/>
    <w:multiLevelType w:val="multilevel"/>
    <w:tmpl w:val="F93C067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CAC5D21"/>
    <w:multiLevelType w:val="hybridMultilevel"/>
    <w:tmpl w:val="F16A1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7325D"/>
    <w:multiLevelType w:val="multilevel"/>
    <w:tmpl w:val="0DBC4F5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EF04E44"/>
    <w:multiLevelType w:val="multilevel"/>
    <w:tmpl w:val="0B644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85"/>
        </w:tabs>
        <w:ind w:left="178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85"/>
        </w:tabs>
        <w:ind w:left="238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85"/>
        </w:tabs>
        <w:ind w:left="268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20" w15:restartNumberingAfterBreak="0">
    <w:nsid w:val="45CC6E7A"/>
    <w:multiLevelType w:val="hybridMultilevel"/>
    <w:tmpl w:val="97926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F27AB"/>
    <w:multiLevelType w:val="hybridMultilevel"/>
    <w:tmpl w:val="3DDA5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D31DD"/>
    <w:multiLevelType w:val="multilevel"/>
    <w:tmpl w:val="0A6C23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7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CEB186E"/>
    <w:multiLevelType w:val="multilevel"/>
    <w:tmpl w:val="867EF50E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14C163F"/>
    <w:multiLevelType w:val="multilevel"/>
    <w:tmpl w:val="4D7AD62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8032749"/>
    <w:multiLevelType w:val="hybridMultilevel"/>
    <w:tmpl w:val="9E548D9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F132F8A"/>
    <w:multiLevelType w:val="multilevel"/>
    <w:tmpl w:val="0FD0F1A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FDD79A7"/>
    <w:multiLevelType w:val="hybridMultilevel"/>
    <w:tmpl w:val="C03446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2752AF"/>
    <w:multiLevelType w:val="multilevel"/>
    <w:tmpl w:val="3702AE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2D22038"/>
    <w:multiLevelType w:val="multilevel"/>
    <w:tmpl w:val="3592A13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7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6697AAB"/>
    <w:multiLevelType w:val="multilevel"/>
    <w:tmpl w:val="7D84C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ind w:left="857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C0526A9"/>
    <w:multiLevelType w:val="multilevel"/>
    <w:tmpl w:val="C300573E"/>
    <w:lvl w:ilvl="0">
      <w:start w:val="1"/>
      <w:numFmt w:val="bullet"/>
      <w:lvlRestart w:val="0"/>
      <w:lvlText w:val=""/>
      <w:lvlJc w:val="left"/>
      <w:pPr>
        <w:tabs>
          <w:tab w:val="num" w:pos="1207"/>
        </w:tabs>
        <w:ind w:left="1207" w:hanging="425"/>
      </w:pPr>
      <w:rPr>
        <w:rFonts w:ascii="Wingdings" w:hAnsi="Wingdings" w:hint="default"/>
        <w:b w:val="0"/>
        <w:i w:val="0"/>
        <w:color w:val="auto"/>
        <w:sz w:val="24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9"/>
  </w:num>
  <w:num w:numId="3">
    <w:abstractNumId w:val="6"/>
  </w:num>
  <w:num w:numId="4">
    <w:abstractNumId w:val="23"/>
  </w:num>
  <w:num w:numId="5">
    <w:abstractNumId w:val="34"/>
  </w:num>
  <w:num w:numId="6">
    <w:abstractNumId w:val="26"/>
  </w:num>
  <w:num w:numId="7">
    <w:abstractNumId w:val="3"/>
  </w:num>
  <w:num w:numId="8">
    <w:abstractNumId w:val="12"/>
  </w:num>
  <w:num w:numId="9">
    <w:abstractNumId w:val="18"/>
  </w:num>
  <w:num w:numId="10">
    <w:abstractNumId w:val="33"/>
  </w:num>
  <w:num w:numId="11">
    <w:abstractNumId w:val="30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"/>
  </w:num>
  <w:num w:numId="16">
    <w:abstractNumId w:val="9"/>
  </w:num>
  <w:num w:numId="17">
    <w:abstractNumId w:val="31"/>
  </w:num>
  <w:num w:numId="18">
    <w:abstractNumId w:val="8"/>
  </w:num>
  <w:num w:numId="19">
    <w:abstractNumId w:val="15"/>
  </w:num>
  <w:num w:numId="20">
    <w:abstractNumId w:val="20"/>
  </w:num>
  <w:num w:numId="21">
    <w:abstractNumId w:val="21"/>
  </w:num>
  <w:num w:numId="22">
    <w:abstractNumId w:val="7"/>
  </w:num>
  <w:num w:numId="23">
    <w:abstractNumId w:val="17"/>
  </w:num>
  <w:num w:numId="24">
    <w:abstractNumId w:val="28"/>
  </w:num>
  <w:num w:numId="25">
    <w:abstractNumId w:val="5"/>
  </w:num>
  <w:num w:numId="26">
    <w:abstractNumId w:val="16"/>
  </w:num>
  <w:num w:numId="27">
    <w:abstractNumId w:val="19"/>
  </w:num>
  <w:num w:numId="28">
    <w:abstractNumId w:val="32"/>
  </w:num>
  <w:num w:numId="29">
    <w:abstractNumId w:val="11"/>
  </w:num>
  <w:num w:numId="30">
    <w:abstractNumId w:val="4"/>
  </w:num>
  <w:num w:numId="31">
    <w:abstractNumId w:val="25"/>
  </w:num>
  <w:num w:numId="32">
    <w:abstractNumId w:val="24"/>
  </w:num>
  <w:num w:numId="33">
    <w:abstractNumId w:val="22"/>
  </w:num>
  <w:num w:numId="34">
    <w:abstractNumId w:val="27"/>
  </w:num>
  <w:num w:numId="35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060D7"/>
    <w:rsid w:val="00007FE3"/>
    <w:rsid w:val="000117F6"/>
    <w:rsid w:val="000118B6"/>
    <w:rsid w:val="00016BF0"/>
    <w:rsid w:val="00020EA6"/>
    <w:rsid w:val="00025515"/>
    <w:rsid w:val="00042091"/>
    <w:rsid w:val="00043E4A"/>
    <w:rsid w:val="00056E8C"/>
    <w:rsid w:val="00062706"/>
    <w:rsid w:val="0006777E"/>
    <w:rsid w:val="0006796B"/>
    <w:rsid w:val="00067FFA"/>
    <w:rsid w:val="00071371"/>
    <w:rsid w:val="00074663"/>
    <w:rsid w:val="00075EC8"/>
    <w:rsid w:val="000809D2"/>
    <w:rsid w:val="00080C28"/>
    <w:rsid w:val="00080CC7"/>
    <w:rsid w:val="000846AE"/>
    <w:rsid w:val="00092543"/>
    <w:rsid w:val="00094A74"/>
    <w:rsid w:val="000A0707"/>
    <w:rsid w:val="000A4105"/>
    <w:rsid w:val="000A7FAE"/>
    <w:rsid w:val="000B077C"/>
    <w:rsid w:val="000B1042"/>
    <w:rsid w:val="000B4276"/>
    <w:rsid w:val="000B5D32"/>
    <w:rsid w:val="000B5E3E"/>
    <w:rsid w:val="000C2164"/>
    <w:rsid w:val="000C325A"/>
    <w:rsid w:val="000C3A6D"/>
    <w:rsid w:val="000C3E58"/>
    <w:rsid w:val="000C55EB"/>
    <w:rsid w:val="000C6A4E"/>
    <w:rsid w:val="000D09AE"/>
    <w:rsid w:val="000D0F8A"/>
    <w:rsid w:val="000E20EB"/>
    <w:rsid w:val="000E5291"/>
    <w:rsid w:val="000E52BA"/>
    <w:rsid w:val="000F0579"/>
    <w:rsid w:val="000F2112"/>
    <w:rsid w:val="000F289A"/>
    <w:rsid w:val="000F2D77"/>
    <w:rsid w:val="00104421"/>
    <w:rsid w:val="001049CD"/>
    <w:rsid w:val="001062FF"/>
    <w:rsid w:val="001079F8"/>
    <w:rsid w:val="0011011C"/>
    <w:rsid w:val="00112445"/>
    <w:rsid w:val="0012056E"/>
    <w:rsid w:val="001321E7"/>
    <w:rsid w:val="00135A9D"/>
    <w:rsid w:val="00135E92"/>
    <w:rsid w:val="00137341"/>
    <w:rsid w:val="00143B6D"/>
    <w:rsid w:val="00153F34"/>
    <w:rsid w:val="001648DC"/>
    <w:rsid w:val="00166032"/>
    <w:rsid w:val="0017199F"/>
    <w:rsid w:val="001771FF"/>
    <w:rsid w:val="00177FB8"/>
    <w:rsid w:val="0018188C"/>
    <w:rsid w:val="00185B8B"/>
    <w:rsid w:val="001868C5"/>
    <w:rsid w:val="0019128F"/>
    <w:rsid w:val="001941C4"/>
    <w:rsid w:val="001A03C8"/>
    <w:rsid w:val="001A3255"/>
    <w:rsid w:val="001B03C8"/>
    <w:rsid w:val="001B140E"/>
    <w:rsid w:val="001B23CF"/>
    <w:rsid w:val="001B377B"/>
    <w:rsid w:val="001B5761"/>
    <w:rsid w:val="001B5B40"/>
    <w:rsid w:val="001B5B9B"/>
    <w:rsid w:val="001C3CA3"/>
    <w:rsid w:val="001D1F2D"/>
    <w:rsid w:val="001D6379"/>
    <w:rsid w:val="001E1A7F"/>
    <w:rsid w:val="001F1DA0"/>
    <w:rsid w:val="001F493A"/>
    <w:rsid w:val="001F54D4"/>
    <w:rsid w:val="0021309E"/>
    <w:rsid w:val="002144AB"/>
    <w:rsid w:val="002145CC"/>
    <w:rsid w:val="002218FC"/>
    <w:rsid w:val="00221B78"/>
    <w:rsid w:val="00222B3C"/>
    <w:rsid w:val="00222C29"/>
    <w:rsid w:val="00226219"/>
    <w:rsid w:val="00233619"/>
    <w:rsid w:val="002363E0"/>
    <w:rsid w:val="002413E4"/>
    <w:rsid w:val="00241AD4"/>
    <w:rsid w:val="00243934"/>
    <w:rsid w:val="00244AB9"/>
    <w:rsid w:val="002472A3"/>
    <w:rsid w:val="002544ED"/>
    <w:rsid w:val="002613E3"/>
    <w:rsid w:val="00261D28"/>
    <w:rsid w:val="002675B1"/>
    <w:rsid w:val="00267925"/>
    <w:rsid w:val="00273DE6"/>
    <w:rsid w:val="00277471"/>
    <w:rsid w:val="00290E80"/>
    <w:rsid w:val="0029106A"/>
    <w:rsid w:val="00292727"/>
    <w:rsid w:val="002A1420"/>
    <w:rsid w:val="002A4A38"/>
    <w:rsid w:val="002A7DB2"/>
    <w:rsid w:val="002D0220"/>
    <w:rsid w:val="002D1914"/>
    <w:rsid w:val="002D2C21"/>
    <w:rsid w:val="002D3DBE"/>
    <w:rsid w:val="002D3EEA"/>
    <w:rsid w:val="002D4A05"/>
    <w:rsid w:val="002D6213"/>
    <w:rsid w:val="002D7C88"/>
    <w:rsid w:val="002E0FE5"/>
    <w:rsid w:val="002E5730"/>
    <w:rsid w:val="002E6D64"/>
    <w:rsid w:val="002F1C4A"/>
    <w:rsid w:val="0030044A"/>
    <w:rsid w:val="0030360B"/>
    <w:rsid w:val="00315C79"/>
    <w:rsid w:val="00317D90"/>
    <w:rsid w:val="00325269"/>
    <w:rsid w:val="00326DC2"/>
    <w:rsid w:val="0032709E"/>
    <w:rsid w:val="0033319A"/>
    <w:rsid w:val="003443C7"/>
    <w:rsid w:val="00350921"/>
    <w:rsid w:val="00353177"/>
    <w:rsid w:val="003547F0"/>
    <w:rsid w:val="0035579F"/>
    <w:rsid w:val="00361BD7"/>
    <w:rsid w:val="00365D45"/>
    <w:rsid w:val="00372B5E"/>
    <w:rsid w:val="00373A91"/>
    <w:rsid w:val="003764E9"/>
    <w:rsid w:val="00381772"/>
    <w:rsid w:val="00390B09"/>
    <w:rsid w:val="00392B74"/>
    <w:rsid w:val="003A0DE2"/>
    <w:rsid w:val="003A458B"/>
    <w:rsid w:val="003A5D9F"/>
    <w:rsid w:val="003A60C6"/>
    <w:rsid w:val="003A6F34"/>
    <w:rsid w:val="003B0320"/>
    <w:rsid w:val="003B667C"/>
    <w:rsid w:val="003C02F6"/>
    <w:rsid w:val="003C27F6"/>
    <w:rsid w:val="003C7143"/>
    <w:rsid w:val="003C773C"/>
    <w:rsid w:val="003C7893"/>
    <w:rsid w:val="003D105D"/>
    <w:rsid w:val="003D106F"/>
    <w:rsid w:val="003D21C8"/>
    <w:rsid w:val="003D257B"/>
    <w:rsid w:val="003D72EC"/>
    <w:rsid w:val="003E758A"/>
    <w:rsid w:val="003F39E2"/>
    <w:rsid w:val="004000C2"/>
    <w:rsid w:val="00400D87"/>
    <w:rsid w:val="00407CF1"/>
    <w:rsid w:val="004106C8"/>
    <w:rsid w:val="0041104F"/>
    <w:rsid w:val="004152F9"/>
    <w:rsid w:val="004206FA"/>
    <w:rsid w:val="00421852"/>
    <w:rsid w:val="00426A7B"/>
    <w:rsid w:val="00427CFA"/>
    <w:rsid w:val="00430756"/>
    <w:rsid w:val="00432397"/>
    <w:rsid w:val="00433773"/>
    <w:rsid w:val="00434711"/>
    <w:rsid w:val="00436854"/>
    <w:rsid w:val="00436D84"/>
    <w:rsid w:val="0044727E"/>
    <w:rsid w:val="004519B1"/>
    <w:rsid w:val="00460AB8"/>
    <w:rsid w:val="0046459E"/>
    <w:rsid w:val="00472BF3"/>
    <w:rsid w:val="0047352E"/>
    <w:rsid w:val="004739C2"/>
    <w:rsid w:val="00474143"/>
    <w:rsid w:val="004758E8"/>
    <w:rsid w:val="00491E38"/>
    <w:rsid w:val="004A45D3"/>
    <w:rsid w:val="004A7773"/>
    <w:rsid w:val="004B1096"/>
    <w:rsid w:val="004C1140"/>
    <w:rsid w:val="004C5201"/>
    <w:rsid w:val="004C7C8A"/>
    <w:rsid w:val="004D1B51"/>
    <w:rsid w:val="004D5FD4"/>
    <w:rsid w:val="004D6D34"/>
    <w:rsid w:val="004D7FD6"/>
    <w:rsid w:val="004E08D5"/>
    <w:rsid w:val="004E19EC"/>
    <w:rsid w:val="004E1C81"/>
    <w:rsid w:val="004E2407"/>
    <w:rsid w:val="004F13B7"/>
    <w:rsid w:val="004F3083"/>
    <w:rsid w:val="00505F0C"/>
    <w:rsid w:val="00507F02"/>
    <w:rsid w:val="00512224"/>
    <w:rsid w:val="00512CCF"/>
    <w:rsid w:val="005178B2"/>
    <w:rsid w:val="00521ECA"/>
    <w:rsid w:val="00525FAC"/>
    <w:rsid w:val="00526E74"/>
    <w:rsid w:val="00530D20"/>
    <w:rsid w:val="00543C74"/>
    <w:rsid w:val="0055112C"/>
    <w:rsid w:val="00553545"/>
    <w:rsid w:val="00553F63"/>
    <w:rsid w:val="005727DE"/>
    <w:rsid w:val="00572FD1"/>
    <w:rsid w:val="0057451E"/>
    <w:rsid w:val="00574B85"/>
    <w:rsid w:val="00574C18"/>
    <w:rsid w:val="00577473"/>
    <w:rsid w:val="0058061E"/>
    <w:rsid w:val="00581CF6"/>
    <w:rsid w:val="00583F01"/>
    <w:rsid w:val="005932AE"/>
    <w:rsid w:val="00593ADE"/>
    <w:rsid w:val="00597D3C"/>
    <w:rsid w:val="005A0266"/>
    <w:rsid w:val="005A1889"/>
    <w:rsid w:val="005A4D2B"/>
    <w:rsid w:val="005A581A"/>
    <w:rsid w:val="005C3654"/>
    <w:rsid w:val="005D28D1"/>
    <w:rsid w:val="005D408D"/>
    <w:rsid w:val="005D4408"/>
    <w:rsid w:val="005D556C"/>
    <w:rsid w:val="005D62C8"/>
    <w:rsid w:val="005E28E5"/>
    <w:rsid w:val="005F129A"/>
    <w:rsid w:val="005F367E"/>
    <w:rsid w:val="00600887"/>
    <w:rsid w:val="006038A2"/>
    <w:rsid w:val="00607BFD"/>
    <w:rsid w:val="00610C30"/>
    <w:rsid w:val="0061691B"/>
    <w:rsid w:val="006239E1"/>
    <w:rsid w:val="00631372"/>
    <w:rsid w:val="006330A5"/>
    <w:rsid w:val="006334C2"/>
    <w:rsid w:val="00636347"/>
    <w:rsid w:val="006377D6"/>
    <w:rsid w:val="006439A9"/>
    <w:rsid w:val="00652491"/>
    <w:rsid w:val="0065251F"/>
    <w:rsid w:val="0065568B"/>
    <w:rsid w:val="006637C2"/>
    <w:rsid w:val="00664362"/>
    <w:rsid w:val="00674BD0"/>
    <w:rsid w:val="00675453"/>
    <w:rsid w:val="00681C34"/>
    <w:rsid w:val="00683A8A"/>
    <w:rsid w:val="00686811"/>
    <w:rsid w:val="0069082C"/>
    <w:rsid w:val="00690DBD"/>
    <w:rsid w:val="0069547E"/>
    <w:rsid w:val="00695F0E"/>
    <w:rsid w:val="006A7684"/>
    <w:rsid w:val="006B0BFA"/>
    <w:rsid w:val="006B2CA1"/>
    <w:rsid w:val="006B47BB"/>
    <w:rsid w:val="006C2290"/>
    <w:rsid w:val="006C57A9"/>
    <w:rsid w:val="006C6208"/>
    <w:rsid w:val="006D16B6"/>
    <w:rsid w:val="006D53DE"/>
    <w:rsid w:val="006E416A"/>
    <w:rsid w:val="006F076F"/>
    <w:rsid w:val="006F0E65"/>
    <w:rsid w:val="006F4EEF"/>
    <w:rsid w:val="006F5EFB"/>
    <w:rsid w:val="006F6AB1"/>
    <w:rsid w:val="007044A8"/>
    <w:rsid w:val="0070690D"/>
    <w:rsid w:val="00711639"/>
    <w:rsid w:val="007139A3"/>
    <w:rsid w:val="007140EB"/>
    <w:rsid w:val="00714FEA"/>
    <w:rsid w:val="007174EC"/>
    <w:rsid w:val="007234CC"/>
    <w:rsid w:val="0073355A"/>
    <w:rsid w:val="00733FF3"/>
    <w:rsid w:val="007365FE"/>
    <w:rsid w:val="00736709"/>
    <w:rsid w:val="00741177"/>
    <w:rsid w:val="00742B9C"/>
    <w:rsid w:val="00744344"/>
    <w:rsid w:val="00745785"/>
    <w:rsid w:val="007458C7"/>
    <w:rsid w:val="00747908"/>
    <w:rsid w:val="00754DF2"/>
    <w:rsid w:val="00762FF5"/>
    <w:rsid w:val="00764562"/>
    <w:rsid w:val="00764F4D"/>
    <w:rsid w:val="00767F3A"/>
    <w:rsid w:val="007721FE"/>
    <w:rsid w:val="007735A1"/>
    <w:rsid w:val="00774762"/>
    <w:rsid w:val="00777347"/>
    <w:rsid w:val="00781698"/>
    <w:rsid w:val="00784901"/>
    <w:rsid w:val="00785B20"/>
    <w:rsid w:val="00787C82"/>
    <w:rsid w:val="0079763A"/>
    <w:rsid w:val="007A0788"/>
    <w:rsid w:val="007A1A64"/>
    <w:rsid w:val="007A60EB"/>
    <w:rsid w:val="007A6DBF"/>
    <w:rsid w:val="007B114C"/>
    <w:rsid w:val="007B4F02"/>
    <w:rsid w:val="007B6A9E"/>
    <w:rsid w:val="007D780C"/>
    <w:rsid w:val="007E61A3"/>
    <w:rsid w:val="007E6A8A"/>
    <w:rsid w:val="007F3ED6"/>
    <w:rsid w:val="007F4F2F"/>
    <w:rsid w:val="007F7CE7"/>
    <w:rsid w:val="008079FD"/>
    <w:rsid w:val="0081265D"/>
    <w:rsid w:val="00813EDF"/>
    <w:rsid w:val="00816E7D"/>
    <w:rsid w:val="00821FA3"/>
    <w:rsid w:val="00825258"/>
    <w:rsid w:val="008266E6"/>
    <w:rsid w:val="008349EA"/>
    <w:rsid w:val="00852A75"/>
    <w:rsid w:val="008656F8"/>
    <w:rsid w:val="008668AF"/>
    <w:rsid w:val="008675AC"/>
    <w:rsid w:val="008772E3"/>
    <w:rsid w:val="00881635"/>
    <w:rsid w:val="00883D52"/>
    <w:rsid w:val="00893087"/>
    <w:rsid w:val="008A02B1"/>
    <w:rsid w:val="008A6D13"/>
    <w:rsid w:val="008B614A"/>
    <w:rsid w:val="008C66B7"/>
    <w:rsid w:val="008D2325"/>
    <w:rsid w:val="008D402F"/>
    <w:rsid w:val="008D47B0"/>
    <w:rsid w:val="008D4DE2"/>
    <w:rsid w:val="008E0F4D"/>
    <w:rsid w:val="008E3AAF"/>
    <w:rsid w:val="008E60C3"/>
    <w:rsid w:val="008F1ED5"/>
    <w:rsid w:val="008F322D"/>
    <w:rsid w:val="008F534F"/>
    <w:rsid w:val="008F5DAE"/>
    <w:rsid w:val="008F7356"/>
    <w:rsid w:val="008F7BC2"/>
    <w:rsid w:val="00900F94"/>
    <w:rsid w:val="009047C3"/>
    <w:rsid w:val="009066C6"/>
    <w:rsid w:val="009104DD"/>
    <w:rsid w:val="00911CE7"/>
    <w:rsid w:val="00914D73"/>
    <w:rsid w:val="00915926"/>
    <w:rsid w:val="00921099"/>
    <w:rsid w:val="00921E97"/>
    <w:rsid w:val="00923BE2"/>
    <w:rsid w:val="009244DA"/>
    <w:rsid w:val="00926D0B"/>
    <w:rsid w:val="00932FED"/>
    <w:rsid w:val="00941D51"/>
    <w:rsid w:val="009421FF"/>
    <w:rsid w:val="00946D47"/>
    <w:rsid w:val="00971B41"/>
    <w:rsid w:val="00976953"/>
    <w:rsid w:val="00976DA5"/>
    <w:rsid w:val="0097709F"/>
    <w:rsid w:val="00982166"/>
    <w:rsid w:val="0098613C"/>
    <w:rsid w:val="00992D5C"/>
    <w:rsid w:val="00996259"/>
    <w:rsid w:val="009A0913"/>
    <w:rsid w:val="009A1975"/>
    <w:rsid w:val="009A1BF6"/>
    <w:rsid w:val="009B17BB"/>
    <w:rsid w:val="009B5A31"/>
    <w:rsid w:val="009B6015"/>
    <w:rsid w:val="009D1BC7"/>
    <w:rsid w:val="009D28B3"/>
    <w:rsid w:val="009E0306"/>
    <w:rsid w:val="009E1263"/>
    <w:rsid w:val="009E193E"/>
    <w:rsid w:val="009E232C"/>
    <w:rsid w:val="009E33C1"/>
    <w:rsid w:val="009E6B83"/>
    <w:rsid w:val="009F03C9"/>
    <w:rsid w:val="009F0992"/>
    <w:rsid w:val="009F2EEE"/>
    <w:rsid w:val="009F4873"/>
    <w:rsid w:val="00A019B7"/>
    <w:rsid w:val="00A04A8E"/>
    <w:rsid w:val="00A07CCE"/>
    <w:rsid w:val="00A1542D"/>
    <w:rsid w:val="00A17036"/>
    <w:rsid w:val="00A21427"/>
    <w:rsid w:val="00A2591F"/>
    <w:rsid w:val="00A2633E"/>
    <w:rsid w:val="00A2732D"/>
    <w:rsid w:val="00A36399"/>
    <w:rsid w:val="00A41579"/>
    <w:rsid w:val="00A462B6"/>
    <w:rsid w:val="00A50A9F"/>
    <w:rsid w:val="00A55715"/>
    <w:rsid w:val="00A560E3"/>
    <w:rsid w:val="00A5695E"/>
    <w:rsid w:val="00A5794E"/>
    <w:rsid w:val="00A60BFA"/>
    <w:rsid w:val="00A60ED8"/>
    <w:rsid w:val="00A61EC6"/>
    <w:rsid w:val="00A75755"/>
    <w:rsid w:val="00A762D2"/>
    <w:rsid w:val="00A80FB5"/>
    <w:rsid w:val="00A81B5F"/>
    <w:rsid w:val="00A869F9"/>
    <w:rsid w:val="00A923B0"/>
    <w:rsid w:val="00A923C9"/>
    <w:rsid w:val="00A96B1A"/>
    <w:rsid w:val="00AA0C4B"/>
    <w:rsid w:val="00AA38FE"/>
    <w:rsid w:val="00AA3C45"/>
    <w:rsid w:val="00AA6192"/>
    <w:rsid w:val="00AB2428"/>
    <w:rsid w:val="00AB30BB"/>
    <w:rsid w:val="00AB4DA5"/>
    <w:rsid w:val="00AB5BD6"/>
    <w:rsid w:val="00AB5F9D"/>
    <w:rsid w:val="00AC2416"/>
    <w:rsid w:val="00AC5E94"/>
    <w:rsid w:val="00AD13DA"/>
    <w:rsid w:val="00AE1777"/>
    <w:rsid w:val="00AE335A"/>
    <w:rsid w:val="00AF5953"/>
    <w:rsid w:val="00AF6374"/>
    <w:rsid w:val="00B0102A"/>
    <w:rsid w:val="00B07322"/>
    <w:rsid w:val="00B13D24"/>
    <w:rsid w:val="00B170D7"/>
    <w:rsid w:val="00B20639"/>
    <w:rsid w:val="00B26B44"/>
    <w:rsid w:val="00B32F63"/>
    <w:rsid w:val="00B434EA"/>
    <w:rsid w:val="00B4759F"/>
    <w:rsid w:val="00B6125A"/>
    <w:rsid w:val="00B73A4F"/>
    <w:rsid w:val="00B73DDD"/>
    <w:rsid w:val="00B765D5"/>
    <w:rsid w:val="00B77825"/>
    <w:rsid w:val="00B77AA4"/>
    <w:rsid w:val="00B81A24"/>
    <w:rsid w:val="00B8282F"/>
    <w:rsid w:val="00B83673"/>
    <w:rsid w:val="00B84998"/>
    <w:rsid w:val="00B85DB2"/>
    <w:rsid w:val="00B90593"/>
    <w:rsid w:val="00B943D4"/>
    <w:rsid w:val="00B947B7"/>
    <w:rsid w:val="00BA0A69"/>
    <w:rsid w:val="00BA3866"/>
    <w:rsid w:val="00BA4289"/>
    <w:rsid w:val="00BA522A"/>
    <w:rsid w:val="00BA7704"/>
    <w:rsid w:val="00BA7FA8"/>
    <w:rsid w:val="00BC2DBF"/>
    <w:rsid w:val="00BC3158"/>
    <w:rsid w:val="00BC3C2D"/>
    <w:rsid w:val="00BD28EB"/>
    <w:rsid w:val="00BD7B24"/>
    <w:rsid w:val="00BE0347"/>
    <w:rsid w:val="00BF4A39"/>
    <w:rsid w:val="00C05FA9"/>
    <w:rsid w:val="00C1040C"/>
    <w:rsid w:val="00C1056F"/>
    <w:rsid w:val="00C10620"/>
    <w:rsid w:val="00C13D3B"/>
    <w:rsid w:val="00C2011C"/>
    <w:rsid w:val="00C2026E"/>
    <w:rsid w:val="00C216B1"/>
    <w:rsid w:val="00C279DA"/>
    <w:rsid w:val="00C33843"/>
    <w:rsid w:val="00C36029"/>
    <w:rsid w:val="00C449BC"/>
    <w:rsid w:val="00C4545E"/>
    <w:rsid w:val="00C46121"/>
    <w:rsid w:val="00C4690D"/>
    <w:rsid w:val="00C4748B"/>
    <w:rsid w:val="00C47D18"/>
    <w:rsid w:val="00C52BA4"/>
    <w:rsid w:val="00C62AE4"/>
    <w:rsid w:val="00C63D0D"/>
    <w:rsid w:val="00C671E2"/>
    <w:rsid w:val="00C7075D"/>
    <w:rsid w:val="00C7133A"/>
    <w:rsid w:val="00C758B8"/>
    <w:rsid w:val="00C76B16"/>
    <w:rsid w:val="00C86B36"/>
    <w:rsid w:val="00C94860"/>
    <w:rsid w:val="00C94D10"/>
    <w:rsid w:val="00CA190A"/>
    <w:rsid w:val="00CA4523"/>
    <w:rsid w:val="00CA7B3F"/>
    <w:rsid w:val="00CB0214"/>
    <w:rsid w:val="00CB234D"/>
    <w:rsid w:val="00CB27C5"/>
    <w:rsid w:val="00CB35D4"/>
    <w:rsid w:val="00CB3C3B"/>
    <w:rsid w:val="00CB4255"/>
    <w:rsid w:val="00CB574B"/>
    <w:rsid w:val="00CC2858"/>
    <w:rsid w:val="00CC446E"/>
    <w:rsid w:val="00CC60AC"/>
    <w:rsid w:val="00CD16CC"/>
    <w:rsid w:val="00CD2C02"/>
    <w:rsid w:val="00CD50A3"/>
    <w:rsid w:val="00CE4E33"/>
    <w:rsid w:val="00CE7970"/>
    <w:rsid w:val="00CE7F14"/>
    <w:rsid w:val="00CF0DB4"/>
    <w:rsid w:val="00CF3E19"/>
    <w:rsid w:val="00CF49F6"/>
    <w:rsid w:val="00CF4A69"/>
    <w:rsid w:val="00CF68AC"/>
    <w:rsid w:val="00D00616"/>
    <w:rsid w:val="00D0415A"/>
    <w:rsid w:val="00D04C7D"/>
    <w:rsid w:val="00D13E68"/>
    <w:rsid w:val="00D1580C"/>
    <w:rsid w:val="00D159E3"/>
    <w:rsid w:val="00D25DE5"/>
    <w:rsid w:val="00D30BF8"/>
    <w:rsid w:val="00D31D54"/>
    <w:rsid w:val="00D36C98"/>
    <w:rsid w:val="00D414E0"/>
    <w:rsid w:val="00D4583F"/>
    <w:rsid w:val="00D46C83"/>
    <w:rsid w:val="00D46E2E"/>
    <w:rsid w:val="00D52799"/>
    <w:rsid w:val="00D54825"/>
    <w:rsid w:val="00D55036"/>
    <w:rsid w:val="00D62C18"/>
    <w:rsid w:val="00D65C6E"/>
    <w:rsid w:val="00D6671B"/>
    <w:rsid w:val="00D701AB"/>
    <w:rsid w:val="00D73E49"/>
    <w:rsid w:val="00D74C65"/>
    <w:rsid w:val="00D76DB1"/>
    <w:rsid w:val="00D813A9"/>
    <w:rsid w:val="00D8230B"/>
    <w:rsid w:val="00D91799"/>
    <w:rsid w:val="00D94981"/>
    <w:rsid w:val="00D96B72"/>
    <w:rsid w:val="00DA0717"/>
    <w:rsid w:val="00DA1522"/>
    <w:rsid w:val="00DA35A8"/>
    <w:rsid w:val="00DA67BD"/>
    <w:rsid w:val="00DA6F7F"/>
    <w:rsid w:val="00DB0792"/>
    <w:rsid w:val="00DB0F3B"/>
    <w:rsid w:val="00DB55EB"/>
    <w:rsid w:val="00DB5AB0"/>
    <w:rsid w:val="00DB60F0"/>
    <w:rsid w:val="00DB68C7"/>
    <w:rsid w:val="00DC6880"/>
    <w:rsid w:val="00DC7631"/>
    <w:rsid w:val="00DD06FA"/>
    <w:rsid w:val="00DD70B3"/>
    <w:rsid w:val="00DE44B6"/>
    <w:rsid w:val="00DE50B6"/>
    <w:rsid w:val="00DF0B77"/>
    <w:rsid w:val="00DF0FCA"/>
    <w:rsid w:val="00DF3552"/>
    <w:rsid w:val="00DF7977"/>
    <w:rsid w:val="00E03FB0"/>
    <w:rsid w:val="00E13460"/>
    <w:rsid w:val="00E137A9"/>
    <w:rsid w:val="00E1743A"/>
    <w:rsid w:val="00E20721"/>
    <w:rsid w:val="00E22B60"/>
    <w:rsid w:val="00E40807"/>
    <w:rsid w:val="00E449B5"/>
    <w:rsid w:val="00E47318"/>
    <w:rsid w:val="00E51C82"/>
    <w:rsid w:val="00E615F8"/>
    <w:rsid w:val="00E62CEE"/>
    <w:rsid w:val="00E6555C"/>
    <w:rsid w:val="00E67BCE"/>
    <w:rsid w:val="00E701BA"/>
    <w:rsid w:val="00E70701"/>
    <w:rsid w:val="00E75B07"/>
    <w:rsid w:val="00E76BA5"/>
    <w:rsid w:val="00E77323"/>
    <w:rsid w:val="00E87251"/>
    <w:rsid w:val="00EA0B46"/>
    <w:rsid w:val="00EA3EB0"/>
    <w:rsid w:val="00EA71BD"/>
    <w:rsid w:val="00EB1987"/>
    <w:rsid w:val="00EB41BB"/>
    <w:rsid w:val="00EB43D8"/>
    <w:rsid w:val="00EC04F5"/>
    <w:rsid w:val="00EC6D08"/>
    <w:rsid w:val="00ED12F0"/>
    <w:rsid w:val="00ED1620"/>
    <w:rsid w:val="00ED1AD9"/>
    <w:rsid w:val="00ED3981"/>
    <w:rsid w:val="00EE397C"/>
    <w:rsid w:val="00EE4278"/>
    <w:rsid w:val="00EF68EC"/>
    <w:rsid w:val="00F05812"/>
    <w:rsid w:val="00F11EA0"/>
    <w:rsid w:val="00F1222E"/>
    <w:rsid w:val="00F165FC"/>
    <w:rsid w:val="00F166BC"/>
    <w:rsid w:val="00F20B82"/>
    <w:rsid w:val="00F24114"/>
    <w:rsid w:val="00F24BEE"/>
    <w:rsid w:val="00F26E8D"/>
    <w:rsid w:val="00F332DD"/>
    <w:rsid w:val="00F34184"/>
    <w:rsid w:val="00F34BC0"/>
    <w:rsid w:val="00F35D2F"/>
    <w:rsid w:val="00F41B31"/>
    <w:rsid w:val="00F5328E"/>
    <w:rsid w:val="00F5671B"/>
    <w:rsid w:val="00F60321"/>
    <w:rsid w:val="00F60C6F"/>
    <w:rsid w:val="00F65ED2"/>
    <w:rsid w:val="00F66A57"/>
    <w:rsid w:val="00F774AF"/>
    <w:rsid w:val="00F81475"/>
    <w:rsid w:val="00F86838"/>
    <w:rsid w:val="00F87401"/>
    <w:rsid w:val="00F87C35"/>
    <w:rsid w:val="00F923AA"/>
    <w:rsid w:val="00FA0C3B"/>
    <w:rsid w:val="00FA160E"/>
    <w:rsid w:val="00FA5EC2"/>
    <w:rsid w:val="00FA61D5"/>
    <w:rsid w:val="00FA6690"/>
    <w:rsid w:val="00FB179F"/>
    <w:rsid w:val="00FB314A"/>
    <w:rsid w:val="00FB71B0"/>
    <w:rsid w:val="00FC57B6"/>
    <w:rsid w:val="00FD0FF3"/>
    <w:rsid w:val="00FD637A"/>
    <w:rsid w:val="00FE0D40"/>
    <w:rsid w:val="00FE3519"/>
    <w:rsid w:val="00FE40F6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0B30F56-573C-402D-96C4-4B97CF41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F165FC"/>
    <w:pPr>
      <w:tabs>
        <w:tab w:val="right" w:leader="dot" w:pos="9720"/>
      </w:tabs>
      <w:spacing w:after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77471"/>
    <w:pPr>
      <w:tabs>
        <w:tab w:val="right" w:leader="dot" w:pos="9628"/>
      </w:tabs>
      <w:spacing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uiPriority w:val="99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4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4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5">
    <w:name w:val="S_СписокМ_Обычный"/>
    <w:basedOn w:val="a0"/>
    <w:link w:val="S6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6">
    <w:name w:val="S_СписокМ_Обычный Знак Знак"/>
    <w:link w:val="S5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E70701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basedOn w:val="a0"/>
    <w:uiPriority w:val="34"/>
    <w:qFormat/>
    <w:rsid w:val="00460AB8"/>
    <w:pPr>
      <w:ind w:left="720"/>
      <w:contextualSpacing/>
    </w:pPr>
  </w:style>
  <w:style w:type="paragraph" w:styleId="aff1">
    <w:name w:val="Body Text Indent"/>
    <w:aliases w:val="Основной текст с отступом Знак1 Знак,Основной текст с отступом Знак Знак Знак,Основной текст с отступом Знак Знак1,Основной текст с отступом Знак Знак Знак1,Основной текст лево,Основной текст 1 Зн"/>
    <w:basedOn w:val="a0"/>
    <w:link w:val="aff2"/>
    <w:uiPriority w:val="99"/>
    <w:unhideWhenUsed/>
    <w:rsid w:val="00F66A57"/>
    <w:pPr>
      <w:spacing w:after="120"/>
      <w:ind w:left="283"/>
    </w:pPr>
    <w:rPr>
      <w:lang w:eastAsia="ru-RU"/>
    </w:rPr>
  </w:style>
  <w:style w:type="character" w:customStyle="1" w:styleId="aff2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 Знак Знак Знак1 Знак,Основной текст лево Знак"/>
    <w:basedOn w:val="a1"/>
    <w:link w:val="aff1"/>
    <w:uiPriority w:val="99"/>
    <w:rsid w:val="00F66A57"/>
    <w:rPr>
      <w:sz w:val="24"/>
      <w:szCs w:val="24"/>
      <w:lang w:eastAsia="ru-RU"/>
    </w:rPr>
  </w:style>
  <w:style w:type="paragraph" w:customStyle="1" w:styleId="Default">
    <w:name w:val="Default"/>
    <w:rsid w:val="007A1A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rtxtstd">
    <w:name w:val="urtxtstd"/>
    <w:basedOn w:val="a1"/>
    <w:rsid w:val="00372B5E"/>
  </w:style>
  <w:style w:type="paragraph" w:customStyle="1" w:styleId="16">
    <w:name w:val="Обычный1"/>
    <w:rsid w:val="00372B5E"/>
    <w:rPr>
      <w:rFonts w:ascii="Arial" w:hAnsi="Arial"/>
      <w:sz w:val="24"/>
      <w:lang w:eastAsia="ru-RU"/>
    </w:rPr>
  </w:style>
  <w:style w:type="paragraph" w:customStyle="1" w:styleId="S1">
    <w:name w:val="S_Заголовок1_СписокН"/>
    <w:basedOn w:val="a0"/>
    <w:next w:val="S0"/>
    <w:rsid w:val="00372B5E"/>
    <w:pPr>
      <w:keepNext/>
      <w:pageBreakBefore/>
      <w:numPr>
        <w:numId w:val="4"/>
      </w:numPr>
      <w:ind w:left="0" w:firstLine="0"/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S20">
    <w:name w:val="S_Заголовок2_СписокН"/>
    <w:basedOn w:val="a0"/>
    <w:next w:val="S0"/>
    <w:rsid w:val="00372B5E"/>
    <w:pPr>
      <w:keepNext/>
      <w:numPr>
        <w:ilvl w:val="1"/>
        <w:numId w:val="4"/>
      </w:numPr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S30">
    <w:name w:val="S_Заголовок3_СписокН"/>
    <w:basedOn w:val="a0"/>
    <w:next w:val="S0"/>
    <w:rsid w:val="00372B5E"/>
    <w:pPr>
      <w:keepNext/>
      <w:numPr>
        <w:ilvl w:val="2"/>
        <w:numId w:val="4"/>
      </w:numPr>
      <w:jc w:val="both"/>
    </w:pPr>
    <w:rPr>
      <w:rFonts w:ascii="Arial" w:hAnsi="Arial"/>
      <w:b/>
      <w:i/>
      <w:caps/>
      <w:sz w:val="20"/>
      <w:szCs w:val="20"/>
      <w:lang w:eastAsia="ru-RU"/>
    </w:rPr>
  </w:style>
  <w:style w:type="paragraph" w:customStyle="1" w:styleId="S22">
    <w:name w:val="S_Заголовок2"/>
    <w:basedOn w:val="a0"/>
    <w:next w:val="S0"/>
    <w:rsid w:val="00372B5E"/>
    <w:pPr>
      <w:keepNext/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aff3">
    <w:name w:val="М_Обычный"/>
    <w:basedOn w:val="a0"/>
    <w:uiPriority w:val="99"/>
    <w:rsid w:val="00372B5E"/>
    <w:pPr>
      <w:jc w:val="both"/>
    </w:pPr>
    <w:rPr>
      <w:rFonts w:eastAsia="Calibri"/>
      <w:szCs w:val="22"/>
      <w:lang w:eastAsia="ru-RU"/>
    </w:rPr>
  </w:style>
  <w:style w:type="paragraph" w:customStyle="1" w:styleId="S7">
    <w:name w:val="S_Версия"/>
    <w:basedOn w:val="S0"/>
    <w:next w:val="S0"/>
    <w:autoRedefine/>
    <w:rsid w:val="00372B5E"/>
    <w:pPr>
      <w:tabs>
        <w:tab w:val="clear" w:pos="1690"/>
      </w:tabs>
      <w:spacing w:before="120" w:after="120"/>
      <w:jc w:val="center"/>
    </w:pPr>
    <w:rPr>
      <w:rFonts w:ascii="Arial" w:hAnsi="Arial"/>
      <w:b/>
      <w:caps/>
      <w:sz w:val="20"/>
      <w:szCs w:val="20"/>
      <w:lang w:eastAsia="en-US"/>
    </w:rPr>
  </w:style>
  <w:style w:type="paragraph" w:customStyle="1" w:styleId="S8">
    <w:name w:val="S_ВерхКолонтитулТекст"/>
    <w:basedOn w:val="S0"/>
    <w:next w:val="S0"/>
    <w:rsid w:val="00372B5E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  <w:lang w:eastAsia="en-US"/>
    </w:rPr>
  </w:style>
  <w:style w:type="paragraph" w:customStyle="1" w:styleId="S9">
    <w:name w:val="S_ВидДокумента"/>
    <w:basedOn w:val="afb"/>
    <w:next w:val="S0"/>
    <w:link w:val="Sa"/>
    <w:rsid w:val="00372B5E"/>
    <w:pPr>
      <w:spacing w:before="120" w:after="0"/>
      <w:jc w:val="right"/>
    </w:pPr>
    <w:rPr>
      <w:rFonts w:ascii="EuropeDemiC" w:hAnsi="EuropeDemiC"/>
      <w:b/>
      <w:caps/>
      <w:sz w:val="36"/>
      <w:szCs w:val="36"/>
      <w:lang w:eastAsia="en-US"/>
    </w:rPr>
  </w:style>
  <w:style w:type="character" w:customStyle="1" w:styleId="Sa">
    <w:name w:val="S_ВидДокумента Знак"/>
    <w:link w:val="S9"/>
    <w:rsid w:val="00372B5E"/>
    <w:rPr>
      <w:rFonts w:ascii="EuropeDemiC" w:hAnsi="EuropeDemiC"/>
      <w:b/>
      <w:caps/>
      <w:sz w:val="36"/>
      <w:szCs w:val="36"/>
    </w:rPr>
  </w:style>
  <w:style w:type="paragraph" w:customStyle="1" w:styleId="Sb">
    <w:name w:val="S_Гиперссылка"/>
    <w:basedOn w:val="S0"/>
    <w:rsid w:val="00372B5E"/>
    <w:pPr>
      <w:tabs>
        <w:tab w:val="clear" w:pos="1690"/>
      </w:tabs>
      <w:spacing w:before="0"/>
    </w:pPr>
    <w:rPr>
      <w:color w:val="0000FF"/>
      <w:u w:val="single"/>
      <w:lang w:eastAsia="en-US"/>
    </w:rPr>
  </w:style>
  <w:style w:type="paragraph" w:customStyle="1" w:styleId="Sc">
    <w:name w:val="S_Гриф"/>
    <w:basedOn w:val="S0"/>
    <w:rsid w:val="00372B5E"/>
    <w:pPr>
      <w:widowControl/>
      <w:tabs>
        <w:tab w:val="clear" w:pos="1690"/>
      </w:tabs>
      <w:spacing w:before="0" w:line="360" w:lineRule="auto"/>
      <w:ind w:left="5392"/>
      <w:jc w:val="left"/>
    </w:pPr>
    <w:rPr>
      <w:rFonts w:ascii="Arial" w:hAnsi="Arial"/>
      <w:b/>
      <w:sz w:val="20"/>
      <w:lang w:eastAsia="en-US"/>
    </w:rPr>
  </w:style>
  <w:style w:type="paragraph" w:customStyle="1" w:styleId="S12">
    <w:name w:val="S_ЗаголовкиТаблицы1"/>
    <w:basedOn w:val="S0"/>
    <w:rsid w:val="00372B5E"/>
    <w:pPr>
      <w:keepNext/>
      <w:tabs>
        <w:tab w:val="clear" w:pos="1690"/>
      </w:tabs>
      <w:spacing w:before="0"/>
      <w:jc w:val="center"/>
    </w:pPr>
    <w:rPr>
      <w:rFonts w:ascii="Arial" w:hAnsi="Arial"/>
      <w:b/>
      <w:caps/>
      <w:sz w:val="16"/>
      <w:szCs w:val="16"/>
      <w:lang w:eastAsia="en-US"/>
    </w:rPr>
  </w:style>
  <w:style w:type="paragraph" w:customStyle="1" w:styleId="S23">
    <w:name w:val="S_ЗаголовкиТаблицы2"/>
    <w:basedOn w:val="S0"/>
    <w:rsid w:val="00372B5E"/>
    <w:pPr>
      <w:tabs>
        <w:tab w:val="clear" w:pos="1690"/>
      </w:tabs>
      <w:spacing w:before="0"/>
      <w:jc w:val="center"/>
    </w:pPr>
    <w:rPr>
      <w:rFonts w:ascii="Arial" w:hAnsi="Arial"/>
      <w:b/>
      <w:sz w:val="14"/>
      <w:lang w:eastAsia="en-US"/>
    </w:rPr>
  </w:style>
  <w:style w:type="paragraph" w:customStyle="1" w:styleId="S13">
    <w:name w:val="S_Заголовок1"/>
    <w:basedOn w:val="a0"/>
    <w:next w:val="S0"/>
    <w:rsid w:val="00372B5E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372B5E"/>
    <w:pPr>
      <w:keepNext/>
      <w:pageBreakBefore/>
      <w:widowControl/>
      <w:numPr>
        <w:numId w:val="5"/>
      </w:numPr>
      <w:tabs>
        <w:tab w:val="clear" w:pos="1690"/>
      </w:tabs>
      <w:spacing w:before="0"/>
      <w:outlineLvl w:val="1"/>
    </w:pPr>
    <w:rPr>
      <w:rFonts w:ascii="Arial" w:hAnsi="Arial"/>
      <w:b/>
      <w:caps/>
      <w:lang w:eastAsia="en-US"/>
    </w:rPr>
  </w:style>
  <w:style w:type="paragraph" w:customStyle="1" w:styleId="S21">
    <w:name w:val="S_Заголовок2_Прил_СписокН"/>
    <w:basedOn w:val="S0"/>
    <w:next w:val="S0"/>
    <w:rsid w:val="00372B5E"/>
    <w:pPr>
      <w:keepNext/>
      <w:keepLines/>
      <w:numPr>
        <w:ilvl w:val="2"/>
        <w:numId w:val="5"/>
      </w:numPr>
      <w:tabs>
        <w:tab w:val="clear" w:pos="1690"/>
        <w:tab w:val="left" w:pos="720"/>
      </w:tabs>
      <w:spacing w:before="0"/>
      <w:jc w:val="left"/>
      <w:outlineLvl w:val="2"/>
    </w:pPr>
    <w:rPr>
      <w:rFonts w:ascii="Arial" w:hAnsi="Arial"/>
      <w:b/>
      <w:caps/>
      <w:szCs w:val="20"/>
      <w:lang w:eastAsia="en-US"/>
    </w:rPr>
  </w:style>
  <w:style w:type="paragraph" w:customStyle="1" w:styleId="Sd">
    <w:name w:val="S_МестоГод"/>
    <w:basedOn w:val="S0"/>
    <w:rsid w:val="00372B5E"/>
    <w:pPr>
      <w:tabs>
        <w:tab w:val="clear" w:pos="1690"/>
      </w:tabs>
      <w:spacing w:before="120"/>
      <w:jc w:val="center"/>
    </w:pPr>
    <w:rPr>
      <w:rFonts w:ascii="Arial" w:hAnsi="Arial"/>
      <w:b/>
      <w:caps/>
      <w:sz w:val="18"/>
      <w:szCs w:val="18"/>
      <w:lang w:eastAsia="en-US"/>
    </w:rPr>
  </w:style>
  <w:style w:type="paragraph" w:customStyle="1" w:styleId="Se">
    <w:name w:val="S_НазваниеРисунка"/>
    <w:basedOn w:val="a0"/>
    <w:next w:val="S0"/>
    <w:rsid w:val="00372B5E"/>
    <w:pPr>
      <w:spacing w:before="60"/>
      <w:jc w:val="center"/>
    </w:pPr>
    <w:rPr>
      <w:rFonts w:ascii="Arial" w:hAnsi="Arial"/>
      <w:b/>
      <w:sz w:val="20"/>
      <w:lang w:eastAsia="ru-RU"/>
    </w:rPr>
  </w:style>
  <w:style w:type="paragraph" w:customStyle="1" w:styleId="Sf">
    <w:name w:val="S_НазваниеТаблицы"/>
    <w:basedOn w:val="S0"/>
    <w:next w:val="S0"/>
    <w:rsid w:val="00372B5E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  <w:lang w:eastAsia="en-US"/>
    </w:rPr>
  </w:style>
  <w:style w:type="paragraph" w:customStyle="1" w:styleId="Sf0">
    <w:name w:val="S_НаименованиеДокумента"/>
    <w:basedOn w:val="S0"/>
    <w:next w:val="S0"/>
    <w:rsid w:val="00372B5E"/>
    <w:pPr>
      <w:widowControl/>
      <w:tabs>
        <w:tab w:val="clear" w:pos="1690"/>
      </w:tabs>
      <w:spacing w:before="0"/>
      <w:ind w:right="641"/>
      <w:jc w:val="left"/>
    </w:pPr>
    <w:rPr>
      <w:rFonts w:ascii="Arial" w:hAnsi="Arial"/>
      <w:b/>
      <w:caps/>
      <w:lang w:eastAsia="en-US"/>
    </w:rPr>
  </w:style>
  <w:style w:type="paragraph" w:customStyle="1" w:styleId="Sf1">
    <w:name w:val="S_НижнКолонтЛев"/>
    <w:basedOn w:val="S0"/>
    <w:next w:val="S0"/>
    <w:rsid w:val="00372B5E"/>
    <w:pPr>
      <w:tabs>
        <w:tab w:val="clear" w:pos="1690"/>
      </w:tabs>
      <w:spacing w:before="0"/>
      <w:jc w:val="left"/>
    </w:pPr>
    <w:rPr>
      <w:rFonts w:ascii="Arial" w:hAnsi="Arial"/>
      <w:b/>
      <w:caps/>
      <w:sz w:val="10"/>
      <w:szCs w:val="10"/>
      <w:lang w:eastAsia="en-US"/>
    </w:rPr>
  </w:style>
  <w:style w:type="paragraph" w:customStyle="1" w:styleId="Sf2">
    <w:name w:val="S_НижнКолонтПрав"/>
    <w:basedOn w:val="S0"/>
    <w:next w:val="S0"/>
    <w:rsid w:val="00372B5E"/>
    <w:pPr>
      <w:widowControl/>
      <w:tabs>
        <w:tab w:val="clear" w:pos="1690"/>
      </w:tabs>
      <w:spacing w:before="0"/>
      <w:ind w:hanging="181"/>
      <w:jc w:val="right"/>
    </w:pPr>
    <w:rPr>
      <w:rFonts w:ascii="Arial" w:hAnsi="Arial"/>
      <w:b/>
      <w:caps/>
      <w:sz w:val="12"/>
      <w:szCs w:val="12"/>
      <w:lang w:eastAsia="en-US"/>
    </w:rPr>
  </w:style>
  <w:style w:type="paragraph" w:customStyle="1" w:styleId="Sf3">
    <w:name w:val="S_НомерДокумента"/>
    <w:basedOn w:val="S0"/>
    <w:next w:val="S0"/>
    <w:rsid w:val="00372B5E"/>
    <w:pPr>
      <w:tabs>
        <w:tab w:val="clear" w:pos="1690"/>
      </w:tabs>
      <w:spacing w:before="120" w:after="120"/>
      <w:jc w:val="center"/>
    </w:pPr>
    <w:rPr>
      <w:rFonts w:ascii="Arial" w:hAnsi="Arial"/>
      <w:b/>
      <w:caps/>
      <w:lang w:eastAsia="en-US"/>
    </w:rPr>
  </w:style>
  <w:style w:type="paragraph" w:customStyle="1" w:styleId="S14">
    <w:name w:val="S_ТекстВТаблице1"/>
    <w:basedOn w:val="S0"/>
    <w:next w:val="S0"/>
    <w:rsid w:val="00372B5E"/>
    <w:pPr>
      <w:tabs>
        <w:tab w:val="clear" w:pos="1690"/>
      </w:tabs>
      <w:spacing w:before="120"/>
      <w:jc w:val="left"/>
    </w:pPr>
    <w:rPr>
      <w:szCs w:val="28"/>
      <w:lang w:eastAsia="en-US"/>
    </w:rPr>
  </w:style>
  <w:style w:type="paragraph" w:customStyle="1" w:styleId="S10">
    <w:name w:val="S_НумСписВ Таблице1"/>
    <w:basedOn w:val="S14"/>
    <w:next w:val="S0"/>
    <w:rsid w:val="00372B5E"/>
    <w:pPr>
      <w:numPr>
        <w:numId w:val="6"/>
      </w:numPr>
    </w:pPr>
  </w:style>
  <w:style w:type="paragraph" w:customStyle="1" w:styleId="S24">
    <w:name w:val="S_ТекстВТаблице2"/>
    <w:basedOn w:val="S0"/>
    <w:next w:val="S0"/>
    <w:rsid w:val="00372B5E"/>
    <w:pPr>
      <w:tabs>
        <w:tab w:val="clear" w:pos="1690"/>
      </w:tabs>
      <w:spacing w:before="120"/>
      <w:jc w:val="left"/>
    </w:pPr>
    <w:rPr>
      <w:sz w:val="20"/>
      <w:lang w:eastAsia="en-US"/>
    </w:rPr>
  </w:style>
  <w:style w:type="paragraph" w:customStyle="1" w:styleId="S2">
    <w:name w:val="S_НумСписВТаблице2"/>
    <w:basedOn w:val="S24"/>
    <w:next w:val="S0"/>
    <w:rsid w:val="00372B5E"/>
    <w:pPr>
      <w:numPr>
        <w:numId w:val="7"/>
      </w:numPr>
    </w:pPr>
  </w:style>
  <w:style w:type="paragraph" w:customStyle="1" w:styleId="S31">
    <w:name w:val="S_ТекстВТаблице3"/>
    <w:basedOn w:val="S0"/>
    <w:next w:val="S0"/>
    <w:rsid w:val="00372B5E"/>
    <w:pPr>
      <w:tabs>
        <w:tab w:val="clear" w:pos="1690"/>
      </w:tabs>
      <w:spacing w:before="120"/>
      <w:jc w:val="left"/>
    </w:pPr>
    <w:rPr>
      <w:sz w:val="16"/>
      <w:lang w:eastAsia="en-US"/>
    </w:rPr>
  </w:style>
  <w:style w:type="paragraph" w:customStyle="1" w:styleId="S3">
    <w:name w:val="S_НумСписВТаблице3"/>
    <w:basedOn w:val="S31"/>
    <w:next w:val="S0"/>
    <w:rsid w:val="00372B5E"/>
    <w:pPr>
      <w:numPr>
        <w:numId w:val="8"/>
      </w:numPr>
    </w:pPr>
  </w:style>
  <w:style w:type="paragraph" w:customStyle="1" w:styleId="Sf4">
    <w:name w:val="S_Примечание"/>
    <w:basedOn w:val="S0"/>
    <w:next w:val="S0"/>
    <w:rsid w:val="00372B5E"/>
    <w:pPr>
      <w:tabs>
        <w:tab w:val="clear" w:pos="1690"/>
      </w:tabs>
      <w:spacing w:before="0"/>
      <w:ind w:left="567"/>
    </w:pPr>
    <w:rPr>
      <w:i/>
      <w:u w:val="single"/>
      <w:lang w:eastAsia="en-US"/>
    </w:rPr>
  </w:style>
  <w:style w:type="paragraph" w:customStyle="1" w:styleId="Sf5">
    <w:name w:val="S_ПримечаниеТекст"/>
    <w:basedOn w:val="S0"/>
    <w:next w:val="S0"/>
    <w:rsid w:val="00372B5E"/>
    <w:pPr>
      <w:tabs>
        <w:tab w:val="clear" w:pos="1690"/>
      </w:tabs>
      <w:spacing w:before="120"/>
      <w:ind w:left="567"/>
    </w:pPr>
    <w:rPr>
      <w:i/>
      <w:lang w:eastAsia="en-US"/>
    </w:rPr>
  </w:style>
  <w:style w:type="paragraph" w:customStyle="1" w:styleId="Sf6">
    <w:name w:val="S_Рисунок"/>
    <w:basedOn w:val="S0"/>
    <w:rsid w:val="00372B5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tabs>
        <w:tab w:val="clear" w:pos="1690"/>
      </w:tabs>
      <w:spacing w:before="120"/>
      <w:jc w:val="center"/>
    </w:pPr>
    <w:rPr>
      <w:lang w:eastAsia="en-US"/>
    </w:rPr>
  </w:style>
  <w:style w:type="paragraph" w:customStyle="1" w:styleId="Sf7">
    <w:name w:val="S_Сноска"/>
    <w:basedOn w:val="S0"/>
    <w:next w:val="S0"/>
    <w:rsid w:val="00372B5E"/>
    <w:pPr>
      <w:tabs>
        <w:tab w:val="clear" w:pos="1690"/>
      </w:tabs>
      <w:spacing w:before="0"/>
    </w:pPr>
    <w:rPr>
      <w:rFonts w:ascii="Arial" w:hAnsi="Arial"/>
      <w:sz w:val="16"/>
      <w:lang w:eastAsia="en-US"/>
    </w:rPr>
  </w:style>
  <w:style w:type="paragraph" w:customStyle="1" w:styleId="Sf8">
    <w:name w:val="S_Содержание"/>
    <w:basedOn w:val="S0"/>
    <w:next w:val="S0"/>
    <w:rsid w:val="00372B5E"/>
    <w:pPr>
      <w:tabs>
        <w:tab w:val="clear" w:pos="1690"/>
      </w:tabs>
      <w:spacing w:before="0"/>
    </w:pPr>
    <w:rPr>
      <w:rFonts w:ascii="Arial" w:hAnsi="Arial"/>
      <w:b/>
      <w:caps/>
      <w:sz w:val="32"/>
      <w:szCs w:val="32"/>
      <w:lang w:eastAsia="en-US"/>
    </w:rPr>
  </w:style>
  <w:style w:type="character" w:customStyle="1" w:styleId="Sf9">
    <w:name w:val="S_СписокМ_Обычный Знак"/>
    <w:rsid w:val="00372B5E"/>
    <w:rPr>
      <w:rFonts w:ascii="Times New Roman" w:eastAsia="Times New Roman" w:hAnsi="Times New Roman"/>
      <w:sz w:val="24"/>
      <w:szCs w:val="24"/>
    </w:rPr>
  </w:style>
  <w:style w:type="paragraph" w:customStyle="1" w:styleId="Sfa">
    <w:name w:val="S_ТекстЛоготипа"/>
    <w:basedOn w:val="S0"/>
    <w:rsid w:val="00372B5E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  <w:lang w:eastAsia="en-US"/>
    </w:rPr>
  </w:style>
  <w:style w:type="paragraph" w:customStyle="1" w:styleId="S15">
    <w:name w:val="S_ТекстЛоготипа1"/>
    <w:basedOn w:val="S0"/>
    <w:next w:val="S0"/>
    <w:rsid w:val="00372B5E"/>
    <w:pPr>
      <w:tabs>
        <w:tab w:val="clear" w:pos="1690"/>
        <w:tab w:val="left" w:pos="8352"/>
        <w:tab w:val="left" w:pos="8712"/>
      </w:tabs>
      <w:spacing w:before="0"/>
      <w:ind w:left="3130" w:right="96" w:hanging="652"/>
    </w:pPr>
    <w:rPr>
      <w:rFonts w:ascii="EuropeExt" w:hAnsi="EuropeExt" w:cs="Tahoma"/>
      <w:bCs/>
      <w:sz w:val="12"/>
      <w:szCs w:val="12"/>
      <w:lang w:eastAsia="en-US"/>
    </w:rPr>
  </w:style>
  <w:style w:type="paragraph" w:customStyle="1" w:styleId="S25">
    <w:name w:val="S_ТекстЛоготипа2"/>
    <w:basedOn w:val="S0"/>
    <w:next w:val="S0"/>
    <w:rsid w:val="00372B5E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  <w:lang w:eastAsia="en-US"/>
    </w:rPr>
  </w:style>
  <w:style w:type="paragraph" w:customStyle="1" w:styleId="S16">
    <w:name w:val="S_ТекстСодержания1"/>
    <w:basedOn w:val="S0"/>
    <w:next w:val="S0"/>
    <w:link w:val="S17"/>
    <w:rsid w:val="00372B5E"/>
    <w:pPr>
      <w:tabs>
        <w:tab w:val="clear" w:pos="1690"/>
      </w:tabs>
      <w:spacing w:before="120"/>
    </w:pPr>
    <w:rPr>
      <w:rFonts w:ascii="Arial" w:hAnsi="Arial"/>
      <w:b/>
      <w:caps/>
      <w:sz w:val="20"/>
      <w:szCs w:val="20"/>
      <w:lang w:eastAsia="en-US"/>
    </w:rPr>
  </w:style>
  <w:style w:type="character" w:customStyle="1" w:styleId="S17">
    <w:name w:val="S_ТекстСодержания1 Знак"/>
    <w:link w:val="S16"/>
    <w:rsid w:val="00372B5E"/>
    <w:rPr>
      <w:rFonts w:ascii="Arial" w:hAnsi="Arial"/>
      <w:b/>
      <w:caps/>
    </w:rPr>
  </w:style>
  <w:style w:type="paragraph" w:customStyle="1" w:styleId="Sfb">
    <w:name w:val="S_Термин"/>
    <w:basedOn w:val="a0"/>
    <w:next w:val="S0"/>
    <w:link w:val="Sfc"/>
    <w:rsid w:val="00372B5E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372B5E"/>
    <w:rPr>
      <w:rFonts w:ascii="Arial" w:hAnsi="Arial"/>
      <w:b/>
      <w:i/>
      <w:caps/>
    </w:rPr>
  </w:style>
  <w:style w:type="paragraph" w:styleId="aff4">
    <w:name w:val="TOC Heading"/>
    <w:basedOn w:val="1"/>
    <w:next w:val="a0"/>
    <w:uiPriority w:val="39"/>
    <w:unhideWhenUsed/>
    <w:qFormat/>
    <w:rsid w:val="00D36C9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ru-RU" w:eastAsia="ru-RU"/>
    </w:rPr>
  </w:style>
  <w:style w:type="character" w:styleId="aff5">
    <w:name w:val="FollowedHyperlink"/>
    <w:basedOn w:val="a1"/>
    <w:uiPriority w:val="99"/>
    <w:semiHidden/>
    <w:unhideWhenUsed/>
    <w:rsid w:val="00EC04F5"/>
    <w:rPr>
      <w:color w:val="800080" w:themeColor="followedHyperlink"/>
      <w:u w:val="single"/>
    </w:rPr>
  </w:style>
  <w:style w:type="character" w:customStyle="1" w:styleId="apple-converted-space">
    <w:name w:val="apple-converted-space"/>
    <w:rsid w:val="0011011C"/>
  </w:style>
  <w:style w:type="paragraph" w:customStyle="1" w:styleId="ConsPlusNormal">
    <w:name w:val="ConsPlusNormal"/>
    <w:rsid w:val="009D28B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211">
    <w:name w:val="Основной текст с отступом 21"/>
    <w:basedOn w:val="a0"/>
    <w:rsid w:val="00982166"/>
    <w:pPr>
      <w:spacing w:after="120"/>
      <w:ind w:firstLine="360"/>
      <w:jc w:val="both"/>
    </w:pPr>
    <w:rPr>
      <w:sz w:val="26"/>
      <w:szCs w:val="20"/>
      <w:lang w:eastAsia="ru-RU"/>
    </w:rPr>
  </w:style>
  <w:style w:type="paragraph" w:styleId="25">
    <w:name w:val="Body Text 2"/>
    <w:basedOn w:val="a0"/>
    <w:link w:val="26"/>
    <w:unhideWhenUsed/>
    <w:rsid w:val="002A4A38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rsid w:val="002A4A38"/>
    <w:rPr>
      <w:sz w:val="24"/>
      <w:szCs w:val="24"/>
    </w:rPr>
  </w:style>
  <w:style w:type="paragraph" w:styleId="HTML">
    <w:name w:val="HTML Preformatted"/>
    <w:basedOn w:val="a0"/>
    <w:link w:val="HTML0"/>
    <w:rsid w:val="008668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rsid w:val="008668AF"/>
    <w:rPr>
      <w:rFonts w:ascii="Courier New" w:hAnsi="Courier New"/>
      <w:lang w:val="x-none" w:eastAsia="x-none"/>
    </w:rPr>
  </w:style>
  <w:style w:type="paragraph" w:customStyle="1" w:styleId="aff6">
    <w:name w:val="Таблицы (моноширинный)"/>
    <w:basedOn w:val="a0"/>
    <w:next w:val="a0"/>
    <w:uiPriority w:val="99"/>
    <w:rsid w:val="008668AF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27">
    <w:name w:val="Body Text Indent 2"/>
    <w:basedOn w:val="a0"/>
    <w:link w:val="28"/>
    <w:uiPriority w:val="99"/>
    <w:semiHidden/>
    <w:unhideWhenUsed/>
    <w:rsid w:val="00FE3519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FE3519"/>
    <w:rPr>
      <w:sz w:val="24"/>
      <w:szCs w:val="24"/>
    </w:rPr>
  </w:style>
  <w:style w:type="character" w:styleId="aff7">
    <w:name w:val="Placeholder Text"/>
    <w:basedOn w:val="a1"/>
    <w:uiPriority w:val="99"/>
    <w:semiHidden/>
    <w:rsid w:val="002D0220"/>
    <w:rPr>
      <w:color w:val="808080"/>
    </w:rPr>
  </w:style>
  <w:style w:type="paragraph" w:customStyle="1" w:styleId="17">
    <w:name w:val="Основной текст1"/>
    <w:basedOn w:val="16"/>
    <w:rsid w:val="008E3AAF"/>
    <w:pPr>
      <w:widowControl w:val="0"/>
      <w:jc w:val="both"/>
    </w:pPr>
    <w:rPr>
      <w:rFonts w:ascii="Times New Roman" w:hAnsi="Times New Roman"/>
      <w:snapToGrid w:val="0"/>
    </w:rPr>
  </w:style>
  <w:style w:type="paragraph" w:customStyle="1" w:styleId="formattext">
    <w:name w:val="formattext"/>
    <w:basedOn w:val="a0"/>
    <w:rsid w:val="009F03C9"/>
    <w:pPr>
      <w:spacing w:after="72" w:line="330" w:lineRule="atLeast"/>
      <w:ind w:firstLine="450"/>
      <w:jc w:val="both"/>
    </w:pPr>
    <w:rPr>
      <w:lang w:eastAsia="ru-RU"/>
    </w:rPr>
  </w:style>
  <w:style w:type="character" w:customStyle="1" w:styleId="match1">
    <w:name w:val="match1"/>
    <w:rsid w:val="009F03C9"/>
    <w:rPr>
      <w:color w:val="000000"/>
      <w:shd w:val="clear" w:color="auto" w:fill="FFF152"/>
    </w:rPr>
  </w:style>
  <w:style w:type="paragraph" w:customStyle="1" w:styleId="Heading">
    <w:name w:val="Heading"/>
    <w:rsid w:val="008B614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  <w:lang w:eastAsia="ru-RU"/>
    </w:rPr>
  </w:style>
  <w:style w:type="paragraph" w:customStyle="1" w:styleId="aff8">
    <w:name w:val="Стиль"/>
    <w:rsid w:val="00DB0F3B"/>
    <w:rPr>
      <w:lang w:eastAsia="ru-RU"/>
    </w:rPr>
  </w:style>
  <w:style w:type="paragraph" w:styleId="aff9">
    <w:name w:val="Revision"/>
    <w:hidden/>
    <w:uiPriority w:val="99"/>
    <w:semiHidden/>
    <w:rsid w:val="003C02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85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2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7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71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05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54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36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35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2.xml"/><Relationship Id="rId10" Type="http://schemas.openxmlformats.org/officeDocument/2006/relationships/footer" Target="foot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1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4AFF5-D4D4-47D8-B280-18887745D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3371</Words>
  <Characters>24393</Characters>
  <Application>Microsoft Office Word</Application>
  <DocSecurity>0</DocSecurity>
  <Lines>487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Ворс Ксения Владимировна</dc:creator>
  <cp:keywords/>
  <dc:description/>
  <cp:lastModifiedBy>Ворс Ксения Владимировна</cp:lastModifiedBy>
  <cp:revision>2</cp:revision>
  <cp:lastPrinted>2015-09-22T06:53:00Z</cp:lastPrinted>
  <dcterms:created xsi:type="dcterms:W3CDTF">2021-03-11T05:18:00Z</dcterms:created>
  <dcterms:modified xsi:type="dcterms:W3CDTF">2021-03-11T05:18:00Z</dcterms:modified>
</cp:coreProperties>
</file>