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4D5" w:rsidRPr="003D75C6" w:rsidRDefault="002F6BC0" w:rsidP="00613585">
      <w:pPr>
        <w:jc w:val="right"/>
        <w:rPr>
          <w:rFonts w:ascii="Times New Roman" w:hAnsi="Times New Roman" w:cs="Times New Roman"/>
          <w:b/>
        </w:rPr>
      </w:pPr>
      <w:r w:rsidRPr="003D75C6">
        <w:rPr>
          <w:rFonts w:ascii="Times New Roman" w:hAnsi="Times New Roman" w:cs="Times New Roman"/>
          <w:b/>
        </w:rPr>
        <w:t xml:space="preserve">Форма 2 </w:t>
      </w:r>
      <w:r w:rsidR="00BF2499" w:rsidRPr="003D75C6">
        <w:rPr>
          <w:rFonts w:ascii="Times New Roman" w:hAnsi="Times New Roman" w:cs="Times New Roman"/>
          <w:b/>
        </w:rPr>
        <w:t>«</w:t>
      </w:r>
      <w:r w:rsidRPr="003D75C6">
        <w:rPr>
          <w:rFonts w:ascii="Times New Roman" w:hAnsi="Times New Roman" w:cs="Times New Roman"/>
          <w:b/>
        </w:rPr>
        <w:t>Требования к предмету оферты</w:t>
      </w:r>
      <w:r w:rsidR="00BF2499" w:rsidRPr="003D75C6">
        <w:rPr>
          <w:rFonts w:ascii="Times New Roman" w:hAnsi="Times New Roman" w:cs="Times New Roman"/>
          <w:b/>
        </w:rPr>
        <w:t>»</w:t>
      </w:r>
    </w:p>
    <w:p w:rsidR="002F6BC0" w:rsidRPr="003D75C6" w:rsidRDefault="002F6BC0" w:rsidP="002F6BC0">
      <w:pPr>
        <w:jc w:val="center"/>
        <w:rPr>
          <w:rFonts w:ascii="Times New Roman" w:hAnsi="Times New Roman" w:cs="Times New Roman"/>
          <w:b/>
        </w:rPr>
      </w:pPr>
      <w:r w:rsidRPr="003D75C6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3D75C6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3D75C6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25359C" w:rsidRPr="003D75C6" w:rsidRDefault="004537DA" w:rsidP="00FC71E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u w:val="single"/>
        </w:rPr>
      </w:pPr>
      <w:r w:rsidRPr="003D75C6">
        <w:rPr>
          <w:rFonts w:ascii="Times New Roman" w:hAnsi="Times New Roman"/>
          <w:iCs/>
          <w:u w:val="single"/>
        </w:rPr>
        <w:t>Предмет закупки:</w:t>
      </w:r>
      <w:r w:rsidRPr="003D75C6">
        <w:rPr>
          <w:rFonts w:ascii="Times New Roman" w:hAnsi="Times New Roman"/>
          <w:iCs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proofErr w:type="gramStart"/>
      <w:r w:rsidR="00547DF9" w:rsidRPr="003D75C6">
        <w:rPr>
          <w:rFonts w:ascii="Times New Roman" w:hAnsi="Times New Roman"/>
          <w:iCs/>
        </w:rPr>
        <w:t>поставка  «</w:t>
      </w:r>
      <w:proofErr w:type="gramEnd"/>
      <w:r w:rsidR="004224BB" w:rsidRPr="003D75C6">
        <w:rPr>
          <w:rFonts w:ascii="Times New Roman" w:hAnsi="Times New Roman"/>
          <w:iCs/>
        </w:rPr>
        <w:t>Поставка железобетонных изделий</w:t>
      </w:r>
      <w:r w:rsidR="00547DF9" w:rsidRPr="003D75C6">
        <w:rPr>
          <w:rFonts w:ascii="Times New Roman" w:hAnsi="Times New Roman"/>
          <w:iCs/>
        </w:rPr>
        <w:t>»</w:t>
      </w:r>
      <w:r w:rsidR="0017156D" w:rsidRPr="003D75C6">
        <w:rPr>
          <w:rFonts w:ascii="Times New Roman" w:hAnsi="Times New Roman"/>
        </w:rPr>
        <w:t>.</w:t>
      </w:r>
      <w:r w:rsidR="0025359C" w:rsidRPr="003D75C6">
        <w:rPr>
          <w:rFonts w:ascii="Times New Roman" w:hAnsi="Times New Roman"/>
          <w:u w:val="single"/>
        </w:rPr>
        <w:t xml:space="preserve"> </w:t>
      </w:r>
    </w:p>
    <w:p w:rsidR="00FC71EC" w:rsidRPr="003D75C6" w:rsidRDefault="00FC71EC" w:rsidP="00FC71EC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D75C6">
        <w:rPr>
          <w:rFonts w:ascii="Times New Roman" w:hAnsi="Times New Roman"/>
          <w:iCs/>
          <w:u w:val="single"/>
        </w:rPr>
        <w:t>Инициатор закупки</w:t>
      </w:r>
      <w:r w:rsidRPr="003D75C6">
        <w:rPr>
          <w:rFonts w:ascii="Times New Roman" w:hAnsi="Times New Roman"/>
          <w:iCs/>
        </w:rPr>
        <w:t xml:space="preserve">: </w:t>
      </w:r>
      <w:r w:rsidRPr="003D75C6">
        <w:rPr>
          <w:rFonts w:ascii="Times New Roman" w:hAnsi="Times New Roman"/>
        </w:rPr>
        <w:t>Общество с ограниченной ответственностью «</w:t>
      </w:r>
      <w:proofErr w:type="spellStart"/>
      <w:r w:rsidRPr="003D75C6">
        <w:rPr>
          <w:rFonts w:ascii="Times New Roman" w:hAnsi="Times New Roman"/>
        </w:rPr>
        <w:t>Байкитская</w:t>
      </w:r>
      <w:proofErr w:type="spellEnd"/>
      <w:r w:rsidRPr="003D75C6">
        <w:rPr>
          <w:rFonts w:ascii="Times New Roman" w:hAnsi="Times New Roman"/>
        </w:rPr>
        <w:t xml:space="preserve"> </w:t>
      </w:r>
      <w:proofErr w:type="spellStart"/>
      <w:r w:rsidRPr="003D75C6">
        <w:rPr>
          <w:rFonts w:ascii="Times New Roman" w:hAnsi="Times New Roman"/>
        </w:rPr>
        <w:t>нефтегазоразведочная</w:t>
      </w:r>
      <w:proofErr w:type="spellEnd"/>
      <w:r w:rsidRPr="003D75C6">
        <w:rPr>
          <w:rFonts w:ascii="Times New Roman" w:hAnsi="Times New Roman"/>
        </w:rPr>
        <w:t xml:space="preserve"> экспедиция» (Сокращенно - ООО «БНГРЭ»)</w:t>
      </w:r>
    </w:p>
    <w:p w:rsidR="00FC71EC" w:rsidRPr="003D75C6" w:rsidRDefault="00FC71EC" w:rsidP="00FC71EC">
      <w:pPr>
        <w:pStyle w:val="a8"/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9C59C5" w:rsidRPr="003D75C6" w:rsidRDefault="009C59C5" w:rsidP="009C59C5">
      <w:pPr>
        <w:spacing w:line="240" w:lineRule="auto"/>
        <w:ind w:firstLine="539"/>
        <w:rPr>
          <w:rFonts w:ascii="Times New Roman" w:hAnsi="Times New Roman" w:cs="Times New Roman"/>
          <w:b/>
          <w:iCs/>
          <w:u w:val="single"/>
        </w:rPr>
      </w:pPr>
      <w:r w:rsidRPr="003D75C6">
        <w:rPr>
          <w:rFonts w:ascii="Times New Roman" w:hAnsi="Times New Roman" w:cs="Times New Roman"/>
          <w:b/>
          <w:iCs/>
          <w:u w:val="single"/>
        </w:rPr>
        <w:t>Лот №1</w:t>
      </w:r>
    </w:p>
    <w:p w:rsidR="009C59C5" w:rsidRPr="003D75C6" w:rsidRDefault="009C59C5" w:rsidP="009C59C5">
      <w:pPr>
        <w:pStyle w:val="a8"/>
        <w:spacing w:after="0" w:line="240" w:lineRule="auto"/>
        <w:jc w:val="both"/>
        <w:rPr>
          <w:rFonts w:ascii="Times New Roman" w:hAnsi="Times New Roman"/>
          <w:u w:val="single"/>
        </w:rPr>
      </w:pPr>
      <w:r w:rsidRPr="003D75C6">
        <w:rPr>
          <w:rFonts w:ascii="Times New Roman" w:hAnsi="Times New Roman"/>
          <w:u w:val="single"/>
        </w:rPr>
        <w:t xml:space="preserve">Базис </w:t>
      </w:r>
      <w:proofErr w:type="gramStart"/>
      <w:r w:rsidRPr="003D75C6">
        <w:rPr>
          <w:rFonts w:ascii="Times New Roman" w:hAnsi="Times New Roman"/>
          <w:u w:val="single"/>
        </w:rPr>
        <w:t>поставки:  DAP</w:t>
      </w:r>
      <w:proofErr w:type="gramEnd"/>
      <w:r w:rsidRPr="003D75C6">
        <w:rPr>
          <w:rFonts w:ascii="Times New Roman" w:hAnsi="Times New Roman"/>
          <w:u w:val="single"/>
        </w:rPr>
        <w:t xml:space="preserve">, Красноярский край, </w:t>
      </w:r>
      <w:proofErr w:type="spellStart"/>
      <w:r w:rsidRPr="003D75C6">
        <w:rPr>
          <w:rFonts w:ascii="Times New Roman" w:hAnsi="Times New Roman"/>
          <w:u w:val="single"/>
        </w:rPr>
        <w:t>Богучанский</w:t>
      </w:r>
      <w:proofErr w:type="spellEnd"/>
      <w:r w:rsidRPr="003D75C6">
        <w:rPr>
          <w:rFonts w:ascii="Times New Roman" w:hAnsi="Times New Roman"/>
          <w:u w:val="single"/>
        </w:rPr>
        <w:t xml:space="preserve"> р-н, пос. Таежный. </w:t>
      </w:r>
    </w:p>
    <w:p w:rsidR="009C59C5" w:rsidRPr="003D75C6" w:rsidRDefault="009C59C5" w:rsidP="009C59C5">
      <w:pPr>
        <w:pStyle w:val="a8"/>
        <w:spacing w:after="0" w:line="240" w:lineRule="auto"/>
        <w:jc w:val="both"/>
        <w:rPr>
          <w:rFonts w:ascii="Times New Roman" w:hAnsi="Times New Roman"/>
          <w:u w:val="single"/>
        </w:rPr>
      </w:pPr>
      <w:r w:rsidRPr="003D75C6">
        <w:rPr>
          <w:rFonts w:ascii="Times New Roman" w:hAnsi="Times New Roman"/>
          <w:u w:val="single"/>
        </w:rPr>
        <w:t>Планируемый объем и сроки поставки: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4337"/>
        <w:gridCol w:w="1096"/>
        <w:gridCol w:w="1235"/>
        <w:gridCol w:w="2466"/>
      </w:tblGrid>
      <w:tr w:rsidR="001A5117" w:rsidRPr="003D75C6" w:rsidTr="00541C18">
        <w:trPr>
          <w:cantSplit/>
          <w:trHeight w:val="1200"/>
          <w:jc w:val="center"/>
        </w:trPr>
        <w:tc>
          <w:tcPr>
            <w:tcW w:w="266" w:type="pct"/>
            <w:shd w:val="clear" w:color="auto" w:fill="auto"/>
            <w:vAlign w:val="center"/>
            <w:hideMark/>
          </w:tcPr>
          <w:p w:rsidR="001A5117" w:rsidRPr="003D75C6" w:rsidRDefault="001A5117" w:rsidP="00CF6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2248" w:type="pct"/>
            <w:shd w:val="clear" w:color="auto" w:fill="auto"/>
            <w:vAlign w:val="center"/>
            <w:hideMark/>
          </w:tcPr>
          <w:p w:rsidR="001A5117" w:rsidRPr="003D75C6" w:rsidRDefault="001A5117" w:rsidP="00CF6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Полное наименование ТМЦ, без использования сокращений</w:t>
            </w:r>
          </w:p>
        </w:tc>
        <w:tc>
          <w:tcPr>
            <w:tcW w:w="568" w:type="pct"/>
            <w:vAlign w:val="center"/>
          </w:tcPr>
          <w:p w:rsidR="001A5117" w:rsidRPr="003D75C6" w:rsidRDefault="001A5117" w:rsidP="004E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640" w:type="pct"/>
            <w:vAlign w:val="center"/>
          </w:tcPr>
          <w:p w:rsidR="001A5117" w:rsidRPr="003D75C6" w:rsidRDefault="001A5117" w:rsidP="004E7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  <w:tc>
          <w:tcPr>
            <w:tcW w:w="1278" w:type="pct"/>
            <w:vAlign w:val="center"/>
          </w:tcPr>
          <w:p w:rsidR="001A5117" w:rsidRPr="003D75C6" w:rsidRDefault="001A5117" w:rsidP="003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Срок поставки</w:t>
            </w:r>
          </w:p>
        </w:tc>
      </w:tr>
      <w:tr w:rsidR="001A5117" w:rsidRPr="003D75C6" w:rsidTr="00541C18">
        <w:trPr>
          <w:trHeight w:val="331"/>
          <w:jc w:val="center"/>
        </w:trPr>
        <w:tc>
          <w:tcPr>
            <w:tcW w:w="266" w:type="pct"/>
            <w:shd w:val="clear" w:color="auto" w:fill="auto"/>
            <w:vAlign w:val="center"/>
            <w:hideMark/>
          </w:tcPr>
          <w:p w:rsidR="001A5117" w:rsidRPr="003D75C6" w:rsidRDefault="001A5117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248" w:type="pct"/>
            <w:shd w:val="clear" w:color="auto" w:fill="auto"/>
            <w:vAlign w:val="center"/>
            <w:hideMark/>
          </w:tcPr>
          <w:p w:rsidR="001A5117" w:rsidRPr="003D75C6" w:rsidRDefault="001A5117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Плита дорожная ПДН-АV, B30, F-300, 6х2х0,14м</w:t>
            </w:r>
          </w:p>
        </w:tc>
        <w:tc>
          <w:tcPr>
            <w:tcW w:w="568" w:type="pct"/>
            <w:vAlign w:val="center"/>
          </w:tcPr>
          <w:p w:rsidR="001A5117" w:rsidRPr="003D75C6" w:rsidRDefault="001A5117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640" w:type="pct"/>
            <w:vAlign w:val="center"/>
          </w:tcPr>
          <w:p w:rsidR="001A5117" w:rsidRPr="003D75C6" w:rsidRDefault="00006FF4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1180</w:t>
            </w:r>
          </w:p>
        </w:tc>
        <w:tc>
          <w:tcPr>
            <w:tcW w:w="1278" w:type="pct"/>
            <w:vAlign w:val="center"/>
          </w:tcPr>
          <w:p w:rsidR="001A5117" w:rsidRPr="003D75C6" w:rsidRDefault="009F7BFF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Ф</w:t>
            </w:r>
            <w:r w:rsidR="00BE4BA5" w:rsidRPr="003D75C6">
              <w:rPr>
                <w:rFonts w:ascii="Times New Roman" w:hAnsi="Times New Roman" w:cs="Times New Roman"/>
                <w:bCs/>
              </w:rPr>
              <w:t>евраль</w:t>
            </w:r>
            <w:r w:rsidR="001A5117" w:rsidRPr="003D75C6">
              <w:rPr>
                <w:rFonts w:ascii="Times New Roman" w:hAnsi="Times New Roman" w:cs="Times New Roman"/>
                <w:bCs/>
              </w:rPr>
              <w:t xml:space="preserve"> 202</w:t>
            </w:r>
            <w:r w:rsidR="00006FF4" w:rsidRPr="003D75C6"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:rsidR="009C59C5" w:rsidRPr="003D75C6" w:rsidRDefault="009C59C5" w:rsidP="009C59C5">
      <w:pPr>
        <w:spacing w:line="240" w:lineRule="auto"/>
        <w:ind w:firstLine="539"/>
        <w:rPr>
          <w:rFonts w:ascii="Times New Roman" w:hAnsi="Times New Roman" w:cs="Times New Roman"/>
          <w:b/>
          <w:iCs/>
          <w:u w:val="single"/>
        </w:rPr>
      </w:pPr>
      <w:r w:rsidRPr="003D75C6">
        <w:rPr>
          <w:rFonts w:ascii="Times New Roman" w:hAnsi="Times New Roman" w:cs="Times New Roman"/>
          <w:b/>
          <w:iCs/>
          <w:u w:val="single"/>
        </w:rPr>
        <w:t>Лот №2</w:t>
      </w:r>
    </w:p>
    <w:p w:rsidR="00105C1D" w:rsidRPr="003D75C6" w:rsidRDefault="009C59C5" w:rsidP="00105C1D">
      <w:pPr>
        <w:pStyle w:val="a8"/>
        <w:spacing w:after="0" w:line="240" w:lineRule="auto"/>
        <w:jc w:val="both"/>
        <w:rPr>
          <w:rFonts w:ascii="Times New Roman" w:hAnsi="Times New Roman"/>
          <w:u w:val="single"/>
        </w:rPr>
      </w:pPr>
      <w:r w:rsidRPr="003D75C6">
        <w:rPr>
          <w:rFonts w:ascii="Times New Roman" w:hAnsi="Times New Roman"/>
          <w:u w:val="single"/>
        </w:rPr>
        <w:t xml:space="preserve">Базис поставки: </w:t>
      </w:r>
      <w:r w:rsidR="00105C1D" w:rsidRPr="003D75C6">
        <w:rPr>
          <w:rFonts w:ascii="Times New Roman" w:hAnsi="Times New Roman"/>
          <w:color w:val="000000"/>
          <w:spacing w:val="-3"/>
          <w:lang w:val="en-US"/>
        </w:rPr>
        <w:t>DAP</w:t>
      </w:r>
      <w:r w:rsidR="00105C1D" w:rsidRPr="003D75C6">
        <w:rPr>
          <w:rFonts w:ascii="Times New Roman" w:hAnsi="Times New Roman"/>
          <w:color w:val="000000"/>
          <w:spacing w:val="-3"/>
        </w:rPr>
        <w:t>, ЯНАО, г. Новый Уренгой, п. Коротчаево</w:t>
      </w:r>
      <w:r w:rsidR="00105C1D" w:rsidRPr="003D75C6">
        <w:rPr>
          <w:rFonts w:ascii="Times New Roman" w:hAnsi="Times New Roman"/>
          <w:u w:val="single"/>
        </w:rPr>
        <w:t xml:space="preserve"> </w:t>
      </w:r>
    </w:p>
    <w:p w:rsidR="0017156D" w:rsidRPr="003D75C6" w:rsidRDefault="009C59C5" w:rsidP="00105C1D">
      <w:pPr>
        <w:pStyle w:val="a8"/>
        <w:spacing w:after="0" w:line="240" w:lineRule="auto"/>
        <w:jc w:val="both"/>
        <w:rPr>
          <w:rFonts w:ascii="Times New Roman" w:hAnsi="Times New Roman"/>
          <w:u w:val="single"/>
        </w:rPr>
      </w:pPr>
      <w:r w:rsidRPr="003D75C6">
        <w:rPr>
          <w:rFonts w:ascii="Times New Roman" w:hAnsi="Times New Roman"/>
          <w:u w:val="single"/>
        </w:rPr>
        <w:t>Планируемый объем и сроки поставки: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4430"/>
        <w:gridCol w:w="1119"/>
        <w:gridCol w:w="1261"/>
        <w:gridCol w:w="2518"/>
      </w:tblGrid>
      <w:tr w:rsidR="009C59C5" w:rsidRPr="003D75C6" w:rsidTr="00192735">
        <w:trPr>
          <w:cantSplit/>
          <w:trHeight w:val="1200"/>
        </w:trPr>
        <w:tc>
          <w:tcPr>
            <w:tcW w:w="266" w:type="pct"/>
            <w:shd w:val="clear" w:color="auto" w:fill="auto"/>
            <w:vAlign w:val="center"/>
            <w:hideMark/>
          </w:tcPr>
          <w:p w:rsidR="009C59C5" w:rsidRPr="003D75C6" w:rsidRDefault="009C59C5" w:rsidP="0019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2248" w:type="pct"/>
            <w:shd w:val="clear" w:color="auto" w:fill="auto"/>
            <w:vAlign w:val="center"/>
            <w:hideMark/>
          </w:tcPr>
          <w:p w:rsidR="009C59C5" w:rsidRPr="003D75C6" w:rsidRDefault="009C59C5" w:rsidP="0019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Полное наименование ТМЦ, без использования сокращений</w:t>
            </w:r>
          </w:p>
        </w:tc>
        <w:tc>
          <w:tcPr>
            <w:tcW w:w="568" w:type="pct"/>
            <w:vAlign w:val="center"/>
          </w:tcPr>
          <w:p w:rsidR="009C59C5" w:rsidRPr="003D75C6" w:rsidRDefault="009C59C5" w:rsidP="0019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640" w:type="pct"/>
            <w:vAlign w:val="center"/>
          </w:tcPr>
          <w:p w:rsidR="009C59C5" w:rsidRPr="003D75C6" w:rsidRDefault="009C59C5" w:rsidP="0019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  <w:tc>
          <w:tcPr>
            <w:tcW w:w="1278" w:type="pct"/>
            <w:vAlign w:val="center"/>
          </w:tcPr>
          <w:p w:rsidR="009C59C5" w:rsidRPr="003D75C6" w:rsidRDefault="009C59C5" w:rsidP="00192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D75C6">
              <w:rPr>
                <w:rFonts w:ascii="Times New Roman" w:eastAsia="Times New Roman" w:hAnsi="Times New Roman" w:cs="Times New Roman"/>
                <w:b/>
                <w:color w:val="000000"/>
              </w:rPr>
              <w:t>Срок поставки</w:t>
            </w:r>
          </w:p>
        </w:tc>
      </w:tr>
      <w:tr w:rsidR="009C59C5" w:rsidRPr="003D75C6" w:rsidTr="00541C18">
        <w:trPr>
          <w:trHeight w:val="285"/>
        </w:trPr>
        <w:tc>
          <w:tcPr>
            <w:tcW w:w="266" w:type="pct"/>
            <w:shd w:val="clear" w:color="auto" w:fill="auto"/>
            <w:vAlign w:val="center"/>
            <w:hideMark/>
          </w:tcPr>
          <w:p w:rsidR="009C59C5" w:rsidRPr="003D75C6" w:rsidRDefault="009C59C5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248" w:type="pct"/>
            <w:shd w:val="clear" w:color="auto" w:fill="auto"/>
            <w:vAlign w:val="center"/>
            <w:hideMark/>
          </w:tcPr>
          <w:p w:rsidR="009C59C5" w:rsidRPr="003D75C6" w:rsidRDefault="009C59C5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Плита дорожная ПДН-АV, B30, F-300, 6х2х0,14м</w:t>
            </w:r>
          </w:p>
        </w:tc>
        <w:tc>
          <w:tcPr>
            <w:tcW w:w="568" w:type="pct"/>
            <w:vAlign w:val="center"/>
          </w:tcPr>
          <w:p w:rsidR="009C59C5" w:rsidRPr="003D75C6" w:rsidRDefault="009C59C5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640" w:type="pct"/>
            <w:vAlign w:val="center"/>
          </w:tcPr>
          <w:p w:rsidR="009C59C5" w:rsidRPr="003D75C6" w:rsidRDefault="00233A4D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1278" w:type="pct"/>
            <w:vAlign w:val="center"/>
          </w:tcPr>
          <w:p w:rsidR="009C59C5" w:rsidRPr="003D75C6" w:rsidRDefault="009F7BFF" w:rsidP="00541C1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75C6">
              <w:rPr>
                <w:rFonts w:ascii="Times New Roman" w:hAnsi="Times New Roman" w:cs="Times New Roman"/>
                <w:bCs/>
              </w:rPr>
              <w:t>Февраль</w:t>
            </w:r>
            <w:r w:rsidR="009C59C5" w:rsidRPr="003D75C6">
              <w:rPr>
                <w:rFonts w:ascii="Times New Roman" w:hAnsi="Times New Roman" w:cs="Times New Roman"/>
                <w:bCs/>
              </w:rPr>
              <w:t xml:space="preserve"> 2022</w:t>
            </w:r>
            <w:r w:rsidRPr="003D75C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</w:tbl>
    <w:p w:rsidR="007E0952" w:rsidRPr="003D75C6" w:rsidRDefault="00600AD0" w:rsidP="00006FF4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D75C6">
        <w:rPr>
          <w:rFonts w:ascii="Times New Roman" w:hAnsi="Times New Roman"/>
          <w:u w:val="single"/>
        </w:rPr>
        <w:t>Лот</w:t>
      </w:r>
      <w:r w:rsidR="009C59C5" w:rsidRPr="003D75C6">
        <w:rPr>
          <w:rFonts w:ascii="Times New Roman" w:hAnsi="Times New Roman"/>
          <w:u w:val="single"/>
        </w:rPr>
        <w:t>ы</w:t>
      </w:r>
      <w:r w:rsidRPr="003D75C6">
        <w:rPr>
          <w:rFonts w:ascii="Times New Roman" w:hAnsi="Times New Roman"/>
          <w:u w:val="single"/>
        </w:rPr>
        <w:t xml:space="preserve"> </w:t>
      </w:r>
      <w:proofErr w:type="gramStart"/>
      <w:r w:rsidRPr="003D75C6">
        <w:rPr>
          <w:rFonts w:ascii="Times New Roman" w:hAnsi="Times New Roman"/>
          <w:u w:val="single"/>
        </w:rPr>
        <w:t>явля</w:t>
      </w:r>
      <w:r w:rsidR="009C59C5" w:rsidRPr="003D75C6">
        <w:rPr>
          <w:rFonts w:ascii="Times New Roman" w:hAnsi="Times New Roman"/>
          <w:u w:val="single"/>
        </w:rPr>
        <w:t>ю</w:t>
      </w:r>
      <w:r w:rsidRPr="003D75C6">
        <w:rPr>
          <w:rFonts w:ascii="Times New Roman" w:hAnsi="Times New Roman"/>
          <w:u w:val="single"/>
        </w:rPr>
        <w:t xml:space="preserve">тся  </w:t>
      </w:r>
      <w:r w:rsidR="009C3FB0" w:rsidRPr="003D75C6">
        <w:rPr>
          <w:rFonts w:ascii="Times New Roman" w:hAnsi="Times New Roman"/>
          <w:u w:val="single"/>
        </w:rPr>
        <w:t>не</w:t>
      </w:r>
      <w:r w:rsidRPr="003D75C6">
        <w:rPr>
          <w:rFonts w:ascii="Times New Roman" w:hAnsi="Times New Roman"/>
          <w:u w:val="single"/>
        </w:rPr>
        <w:t>делимым</w:t>
      </w:r>
      <w:r w:rsidR="009C59C5" w:rsidRPr="003D75C6">
        <w:rPr>
          <w:rFonts w:ascii="Times New Roman" w:hAnsi="Times New Roman"/>
          <w:u w:val="single"/>
        </w:rPr>
        <w:t>и</w:t>
      </w:r>
      <w:proofErr w:type="gramEnd"/>
      <w:r w:rsidR="00006FF4" w:rsidRPr="003D75C6">
        <w:rPr>
          <w:rFonts w:ascii="Times New Roman" w:hAnsi="Times New Roman"/>
        </w:rPr>
        <w:t>, о</w:t>
      </w:r>
      <w:r w:rsidR="007E0952" w:rsidRPr="003D75C6">
        <w:rPr>
          <w:rFonts w:ascii="Times New Roman" w:hAnsi="Times New Roman"/>
        </w:rPr>
        <w:t xml:space="preserve">ферта </w:t>
      </w:r>
      <w:r w:rsidR="009C3FB0" w:rsidRPr="003D75C6">
        <w:rPr>
          <w:rFonts w:ascii="Times New Roman" w:hAnsi="Times New Roman"/>
        </w:rPr>
        <w:t>должна</w:t>
      </w:r>
      <w:r w:rsidR="007E0952" w:rsidRPr="003D75C6">
        <w:rPr>
          <w:rFonts w:ascii="Times New Roman" w:hAnsi="Times New Roman"/>
        </w:rPr>
        <w:t xml:space="preserve"> быть представлена на всю номенклатуру МТР, указанную в требованиях к предметам оферты.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F145DB" w:rsidRPr="003D75C6" w:rsidRDefault="00F145DB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3D75C6">
        <w:rPr>
          <w:rFonts w:ascii="Times New Roman" w:hAnsi="Times New Roman"/>
          <w:u w:val="single"/>
        </w:rPr>
        <w:t xml:space="preserve">Заявленная стоимость </w:t>
      </w:r>
      <w:r w:rsidR="00137710" w:rsidRPr="003D75C6">
        <w:rPr>
          <w:rFonts w:ascii="Times New Roman" w:hAnsi="Times New Roman"/>
          <w:u w:val="single"/>
        </w:rPr>
        <w:t>поставки</w:t>
      </w:r>
      <w:r w:rsidRPr="003D75C6">
        <w:rPr>
          <w:rFonts w:ascii="Times New Roman" w:hAnsi="Times New Roman"/>
          <w:u w:val="single"/>
        </w:rPr>
        <w:t xml:space="preserve"> </w:t>
      </w:r>
      <w:r w:rsidRPr="003D75C6">
        <w:rPr>
          <w:rFonts w:ascii="Times New Roman" w:hAnsi="Times New Roman"/>
        </w:rPr>
        <w:t xml:space="preserve">должна включать расходы продавца в соответствии с базисными условиями поставки </w:t>
      </w:r>
      <w:r w:rsidRPr="003D75C6">
        <w:rPr>
          <w:rFonts w:ascii="Times New Roman" w:hAnsi="Times New Roman"/>
          <w:lang w:val="en-US"/>
        </w:rPr>
        <w:t>DAP</w:t>
      </w:r>
      <w:r w:rsidRPr="003D75C6">
        <w:rPr>
          <w:rFonts w:ascii="Times New Roman" w:hAnsi="Times New Roman"/>
        </w:rPr>
        <w:t xml:space="preserve"> (ИНКОТЕРМС 2010)/ в т.ч</w:t>
      </w:r>
      <w:r w:rsidR="00137710" w:rsidRPr="003D75C6">
        <w:rPr>
          <w:rFonts w:ascii="Times New Roman" w:hAnsi="Times New Roman"/>
        </w:rPr>
        <w:t xml:space="preserve"> в</w:t>
      </w:r>
      <w:r w:rsidRPr="003D75C6">
        <w:rPr>
          <w:rFonts w:ascii="Times New Roman" w:hAnsi="Times New Roman"/>
        </w:rPr>
        <w:t xml:space="preserve"> цене Товара должны быть учтены транспортные расходы от завода производителя до склада ООО «БНГРЭ»</w:t>
      </w:r>
      <w:r w:rsidR="00137710" w:rsidRPr="003D75C6">
        <w:rPr>
          <w:rFonts w:ascii="Times New Roman" w:hAnsi="Times New Roman"/>
        </w:rPr>
        <w:t>.</w:t>
      </w:r>
    </w:p>
    <w:p w:rsidR="00137710" w:rsidRPr="003D75C6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u w:val="single"/>
        </w:rPr>
      </w:pPr>
      <w:r w:rsidRPr="003D75C6">
        <w:rPr>
          <w:rFonts w:ascii="Times New Roman" w:hAnsi="Times New Roman"/>
          <w:u w:val="single"/>
        </w:rPr>
        <w:t xml:space="preserve">Реквизиты </w:t>
      </w:r>
      <w:proofErr w:type="gramStart"/>
      <w:r w:rsidRPr="003D75C6">
        <w:rPr>
          <w:rFonts w:ascii="Times New Roman" w:hAnsi="Times New Roman"/>
          <w:u w:val="single"/>
        </w:rPr>
        <w:t>ООО«</w:t>
      </w:r>
      <w:proofErr w:type="gramEnd"/>
      <w:r w:rsidRPr="003D75C6">
        <w:rPr>
          <w:rFonts w:ascii="Times New Roman" w:hAnsi="Times New Roman"/>
          <w:u w:val="single"/>
        </w:rPr>
        <w:t>БНГРЭ»: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</w:rPr>
      </w:pPr>
      <w:r w:rsidRPr="003D75C6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</w:rPr>
      </w:pPr>
      <w:r w:rsidRPr="003D75C6">
        <w:rPr>
          <w:rFonts w:ascii="Times New Roman" w:hAnsi="Times New Roman" w:cs="Times New Roman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3D75C6">
        <w:rPr>
          <w:rFonts w:ascii="Times New Roman" w:hAnsi="Times New Roman" w:cs="Times New Roman"/>
        </w:rPr>
        <w:t>эт</w:t>
      </w:r>
      <w:proofErr w:type="spellEnd"/>
      <w:r w:rsidRPr="003D75C6">
        <w:rPr>
          <w:rFonts w:ascii="Times New Roman" w:hAnsi="Times New Roman" w:cs="Times New Roman"/>
        </w:rPr>
        <w:t xml:space="preserve">. 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</w:rPr>
      </w:pPr>
      <w:r w:rsidRPr="003D75C6">
        <w:rPr>
          <w:rFonts w:ascii="Times New Roman" w:hAnsi="Times New Roman" w:cs="Times New Roman"/>
        </w:rPr>
        <w:t>Тел./факс: (391)274-86-81</w:t>
      </w:r>
      <w:proofErr w:type="gramStart"/>
      <w:r w:rsidRPr="003D75C6">
        <w:rPr>
          <w:rFonts w:ascii="Times New Roman" w:hAnsi="Times New Roman" w:cs="Times New Roman"/>
        </w:rPr>
        <w:t>/(</w:t>
      </w:r>
      <w:proofErr w:type="gramEnd"/>
      <w:r w:rsidRPr="003D75C6">
        <w:rPr>
          <w:rFonts w:ascii="Times New Roman" w:hAnsi="Times New Roman" w:cs="Times New Roman"/>
        </w:rPr>
        <w:t xml:space="preserve">391)274-86-82 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</w:rPr>
      </w:pPr>
      <w:r w:rsidRPr="003D75C6">
        <w:rPr>
          <w:rFonts w:ascii="Times New Roman" w:hAnsi="Times New Roman" w:cs="Times New Roman"/>
        </w:rPr>
        <w:t xml:space="preserve">ОГРН 103 880 000 3990 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</w:rPr>
      </w:pPr>
      <w:r w:rsidRPr="003D75C6">
        <w:rPr>
          <w:rFonts w:ascii="Times New Roman" w:hAnsi="Times New Roman" w:cs="Times New Roman"/>
        </w:rPr>
        <w:t xml:space="preserve">ИНН/КПП 880 101 1908/246 501 001 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</w:rPr>
      </w:pPr>
      <w:r w:rsidRPr="003D75C6">
        <w:rPr>
          <w:rFonts w:ascii="Times New Roman" w:hAnsi="Times New Roman" w:cs="Times New Roman"/>
        </w:rPr>
        <w:t xml:space="preserve">ОКПО 47833210 </w:t>
      </w:r>
    </w:p>
    <w:p w:rsidR="00137710" w:rsidRPr="003D75C6" w:rsidRDefault="00137710" w:rsidP="00137710">
      <w:pPr>
        <w:spacing w:after="0"/>
        <w:contextualSpacing/>
        <w:rPr>
          <w:rFonts w:ascii="Times New Roman" w:hAnsi="Times New Roman"/>
          <w:bCs/>
          <w:iCs/>
        </w:rPr>
      </w:pPr>
      <w:r w:rsidRPr="003D75C6">
        <w:rPr>
          <w:rFonts w:ascii="Times New Roman" w:hAnsi="Times New Roman"/>
          <w:bCs/>
          <w:iCs/>
        </w:rPr>
        <w:t>Банк ВТБ (</w:t>
      </w:r>
      <w:proofErr w:type="gramStart"/>
      <w:r w:rsidRPr="003D75C6">
        <w:rPr>
          <w:rFonts w:ascii="Times New Roman" w:hAnsi="Times New Roman"/>
          <w:bCs/>
          <w:iCs/>
        </w:rPr>
        <w:t>ПАО)  в</w:t>
      </w:r>
      <w:proofErr w:type="gramEnd"/>
      <w:r w:rsidRPr="003D75C6">
        <w:rPr>
          <w:rFonts w:ascii="Times New Roman" w:hAnsi="Times New Roman"/>
          <w:bCs/>
          <w:iCs/>
        </w:rPr>
        <w:t xml:space="preserve"> г. Красноярске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  <w:iCs/>
        </w:rPr>
      </w:pPr>
      <w:r w:rsidRPr="003D75C6">
        <w:rPr>
          <w:rFonts w:ascii="Times New Roman" w:hAnsi="Times New Roman" w:cs="Times New Roman"/>
          <w:iCs/>
        </w:rPr>
        <w:t>БИК: 040407777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  <w:iCs/>
        </w:rPr>
      </w:pPr>
      <w:r w:rsidRPr="003D75C6">
        <w:rPr>
          <w:rFonts w:ascii="Times New Roman" w:hAnsi="Times New Roman" w:cs="Times New Roman"/>
          <w:iCs/>
        </w:rPr>
        <w:t>к/с: 30101810200000000777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  <w:iCs/>
        </w:rPr>
      </w:pPr>
      <w:r w:rsidRPr="003D75C6">
        <w:rPr>
          <w:rFonts w:ascii="Times New Roman" w:hAnsi="Times New Roman" w:cs="Times New Roman"/>
          <w:iCs/>
        </w:rPr>
        <w:t>р/с: 40702810300030003480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  <w:iCs/>
        </w:rPr>
      </w:pPr>
      <w:r w:rsidRPr="003D75C6">
        <w:rPr>
          <w:rFonts w:ascii="Times New Roman" w:hAnsi="Times New Roman" w:cs="Times New Roman"/>
          <w:iCs/>
        </w:rPr>
        <w:t>ИНН/КПП: 7702070139/246602001</w:t>
      </w:r>
    </w:p>
    <w:p w:rsidR="00137710" w:rsidRPr="003D75C6" w:rsidRDefault="00137710" w:rsidP="00137710">
      <w:pPr>
        <w:contextualSpacing/>
        <w:rPr>
          <w:rFonts w:ascii="Times New Roman" w:hAnsi="Times New Roman" w:cs="Times New Roman"/>
          <w:iCs/>
        </w:rPr>
      </w:pPr>
      <w:r w:rsidRPr="003D75C6">
        <w:rPr>
          <w:rFonts w:ascii="Times New Roman" w:hAnsi="Times New Roman" w:cs="Times New Roman"/>
          <w:iCs/>
        </w:rPr>
        <w:t>ОГРН: 1027739609391</w:t>
      </w:r>
    </w:p>
    <w:p w:rsidR="00560CC4" w:rsidRDefault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3D75C6">
        <w:rPr>
          <w:rFonts w:ascii="Times New Roman" w:hAnsi="Times New Roman" w:cs="Times New Roman"/>
          <w:iCs/>
        </w:rPr>
        <w:t>Код ОКПО: 21864130</w:t>
      </w:r>
      <w:bookmarkStart w:id="3" w:name="_GoBack"/>
      <w:bookmarkEnd w:id="3"/>
      <w:r w:rsidR="00560CC4"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EF1FA4" w:rsidRPr="00F61E8B" w:rsidRDefault="00137710" w:rsidP="00F61E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2835"/>
        <w:gridCol w:w="2499"/>
        <w:gridCol w:w="1531"/>
        <w:gridCol w:w="1746"/>
      </w:tblGrid>
      <w:tr w:rsidR="00AF309C" w:rsidTr="00D246B3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Default="00AF309C" w:rsidP="00D246B3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Default="00AF309C" w:rsidP="00D246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Default="00AF309C" w:rsidP="00D246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Default="00AF309C" w:rsidP="00D246B3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Default="00AF309C" w:rsidP="00D246B3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AF309C" w:rsidTr="00D246B3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Default="00AF309C" w:rsidP="00D246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Default="00AF309C" w:rsidP="00D246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Default="00AF309C" w:rsidP="00D246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Default="00AF309C" w:rsidP="00D246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F309C" w:rsidRDefault="00AF309C" w:rsidP="00D246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372466" w:rsidTr="00BD322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66" w:rsidRDefault="004856FC" w:rsidP="00D246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372466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7DF9" w:rsidRPr="00547DF9" w:rsidRDefault="00547DF9" w:rsidP="00547DF9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547DF9">
              <w:rPr>
                <w:rFonts w:ascii="Times New Roman" w:hAnsi="Times New Roman"/>
                <w:b/>
                <w:sz w:val="20"/>
                <w:szCs w:val="20"/>
              </w:rPr>
              <w:t>Плита дорожная:</w:t>
            </w:r>
          </w:p>
          <w:p w:rsidR="00547DF9" w:rsidRPr="005C3387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47DF9">
              <w:rPr>
                <w:rFonts w:ascii="Times New Roman" w:hAnsi="Times New Roman"/>
                <w:i/>
                <w:sz w:val="20"/>
                <w:szCs w:val="20"/>
              </w:rPr>
              <w:t xml:space="preserve">-  </w:t>
            </w:r>
            <w:r w:rsidRPr="005C3387">
              <w:rPr>
                <w:rFonts w:ascii="Times New Roman" w:hAnsi="Times New Roman"/>
                <w:sz w:val="20"/>
                <w:szCs w:val="20"/>
              </w:rPr>
              <w:t>размеры 6х2х0,14м</w:t>
            </w:r>
          </w:p>
          <w:p w:rsidR="00547DF9" w:rsidRPr="005C3387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C3387">
              <w:rPr>
                <w:rFonts w:ascii="Times New Roman" w:hAnsi="Times New Roman"/>
                <w:sz w:val="20"/>
                <w:szCs w:val="20"/>
              </w:rPr>
              <w:t>-  класс бетона по прочности на сжатие В 30;</w:t>
            </w:r>
          </w:p>
          <w:p w:rsidR="00547DF9" w:rsidRPr="005C3387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C3387">
              <w:rPr>
                <w:rFonts w:ascii="Times New Roman" w:hAnsi="Times New Roman"/>
                <w:sz w:val="20"/>
                <w:szCs w:val="20"/>
              </w:rPr>
              <w:t xml:space="preserve">-  класс бетона по прочности на растяжение </w:t>
            </w:r>
            <w:proofErr w:type="spellStart"/>
            <w:r w:rsidRPr="005C3387">
              <w:rPr>
                <w:rFonts w:ascii="Times New Roman" w:hAnsi="Times New Roman"/>
                <w:sz w:val="20"/>
                <w:szCs w:val="20"/>
              </w:rPr>
              <w:t>Btb</w:t>
            </w:r>
            <w:proofErr w:type="spellEnd"/>
            <w:r w:rsidRPr="005C3387">
              <w:rPr>
                <w:rFonts w:ascii="Times New Roman" w:hAnsi="Times New Roman"/>
                <w:sz w:val="20"/>
                <w:szCs w:val="20"/>
              </w:rPr>
              <w:t xml:space="preserve"> 3,6; </w:t>
            </w:r>
          </w:p>
          <w:p w:rsidR="00547DF9" w:rsidRPr="005C3387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C3387">
              <w:rPr>
                <w:rFonts w:ascii="Times New Roman" w:hAnsi="Times New Roman"/>
                <w:sz w:val="20"/>
                <w:szCs w:val="20"/>
              </w:rPr>
              <w:t xml:space="preserve">-  марка бетона по морозостойкости F-300; </w:t>
            </w:r>
          </w:p>
          <w:p w:rsidR="00547DF9" w:rsidRPr="005C3387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C3387">
              <w:rPr>
                <w:rFonts w:ascii="Times New Roman" w:hAnsi="Times New Roman"/>
                <w:sz w:val="20"/>
                <w:szCs w:val="20"/>
              </w:rPr>
              <w:t xml:space="preserve">-  марка бетона по водонепроницаемости W6; </w:t>
            </w:r>
          </w:p>
          <w:p w:rsidR="00547DF9" w:rsidRPr="005C3387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C3387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proofErr w:type="spellStart"/>
            <w:r w:rsidRPr="005C3387">
              <w:rPr>
                <w:rFonts w:ascii="Times New Roman" w:hAnsi="Times New Roman"/>
                <w:sz w:val="20"/>
                <w:szCs w:val="20"/>
              </w:rPr>
              <w:t>водопоглащение</w:t>
            </w:r>
            <w:proofErr w:type="spellEnd"/>
            <w:r w:rsidRPr="005C3387">
              <w:rPr>
                <w:rFonts w:ascii="Times New Roman" w:hAnsi="Times New Roman"/>
                <w:sz w:val="20"/>
                <w:szCs w:val="20"/>
              </w:rPr>
              <w:t xml:space="preserve"> - 4% по массе; </w:t>
            </w:r>
          </w:p>
          <w:p w:rsidR="00547DF9" w:rsidRPr="005C3387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C3387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proofErr w:type="spellStart"/>
            <w:r w:rsidRPr="005C3387">
              <w:rPr>
                <w:rFonts w:ascii="Times New Roman" w:hAnsi="Times New Roman"/>
                <w:sz w:val="20"/>
                <w:szCs w:val="20"/>
              </w:rPr>
              <w:t>истираемость</w:t>
            </w:r>
            <w:proofErr w:type="spellEnd"/>
            <w:r w:rsidRPr="005C3387">
              <w:rPr>
                <w:rFonts w:ascii="Times New Roman" w:hAnsi="Times New Roman"/>
                <w:sz w:val="20"/>
                <w:szCs w:val="20"/>
              </w:rPr>
              <w:t xml:space="preserve"> бетона - 0,7 г/см2; </w:t>
            </w:r>
          </w:p>
          <w:p w:rsidR="00547DF9" w:rsidRPr="005C3387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C33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91EB3">
              <w:rPr>
                <w:rFonts w:ascii="Times New Roman" w:hAnsi="Times New Roman"/>
                <w:sz w:val="20"/>
                <w:szCs w:val="20"/>
              </w:rPr>
              <w:t>-  класс напрягаемой арматуры d</w:t>
            </w:r>
            <w:r w:rsidRPr="005C3387">
              <w:rPr>
                <w:rFonts w:ascii="Times New Roman" w:hAnsi="Times New Roman"/>
                <w:sz w:val="20"/>
                <w:szCs w:val="20"/>
              </w:rPr>
              <w:t>12</w:t>
            </w:r>
            <w:r w:rsidR="00291E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91EB3">
              <w:rPr>
                <w:rFonts w:ascii="Times New Roman" w:hAnsi="Times New Roman"/>
                <w:sz w:val="20"/>
                <w:szCs w:val="20"/>
              </w:rPr>
              <w:t>AtV</w:t>
            </w:r>
            <w:proofErr w:type="spellEnd"/>
            <w:r w:rsidR="00291EB3">
              <w:rPr>
                <w:rFonts w:ascii="Times New Roman" w:hAnsi="Times New Roman"/>
                <w:sz w:val="20"/>
                <w:szCs w:val="20"/>
              </w:rPr>
              <w:t xml:space="preserve"> (А</w:t>
            </w:r>
            <w:r w:rsidRPr="005C3387">
              <w:rPr>
                <w:rFonts w:ascii="Times New Roman" w:hAnsi="Times New Roman"/>
                <w:sz w:val="20"/>
                <w:szCs w:val="20"/>
              </w:rPr>
              <w:t xml:space="preserve">800) </w:t>
            </w:r>
            <w:r w:rsidR="009C59C5" w:rsidRPr="009C59C5">
              <w:rPr>
                <w:rFonts w:ascii="Times New Roman" w:hAnsi="Times New Roman"/>
                <w:sz w:val="20"/>
                <w:szCs w:val="20"/>
              </w:rPr>
              <w:t>ГОСТ 34028-2016</w:t>
            </w:r>
            <w:r w:rsidRPr="005C338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72466" w:rsidRPr="00372466" w:rsidRDefault="00547DF9" w:rsidP="005C3387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C3387">
              <w:rPr>
                <w:rFonts w:ascii="Times New Roman" w:hAnsi="Times New Roman"/>
                <w:sz w:val="20"/>
                <w:szCs w:val="20"/>
              </w:rPr>
              <w:t xml:space="preserve"> -  расчетная температура воздуха в районе строительства наиболее холодного </w:t>
            </w:r>
            <w:proofErr w:type="spellStart"/>
            <w:r w:rsidR="00457035">
              <w:rPr>
                <w:rFonts w:ascii="Times New Roman" w:hAnsi="Times New Roman"/>
                <w:sz w:val="20"/>
                <w:szCs w:val="20"/>
              </w:rPr>
              <w:t>месс</w:t>
            </w:r>
            <w:r w:rsidRPr="005C3387">
              <w:rPr>
                <w:rFonts w:ascii="Times New Roman" w:hAnsi="Times New Roman"/>
                <w:sz w:val="20"/>
                <w:szCs w:val="20"/>
              </w:rPr>
              <w:t>яца</w:t>
            </w:r>
            <w:proofErr w:type="spellEnd"/>
            <w:r w:rsidRPr="005C3387">
              <w:rPr>
                <w:rFonts w:ascii="Times New Roman" w:hAnsi="Times New Roman"/>
                <w:sz w:val="20"/>
                <w:szCs w:val="20"/>
              </w:rPr>
              <w:t>, градус по Цельсию более -40 с понижением до -55.</w:t>
            </w:r>
            <w:r w:rsidRPr="00547D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466" w:rsidRPr="00372466" w:rsidRDefault="00372466" w:rsidP="00372466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372466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организации.</w:t>
            </w:r>
          </w:p>
          <w:p w:rsidR="00372466" w:rsidRPr="00372466" w:rsidRDefault="00372466" w:rsidP="00372466">
            <w:pPr>
              <w:pStyle w:val="a8"/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372466">
              <w:rPr>
                <w:rFonts w:ascii="Times New Roman" w:hAnsi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66" w:rsidRDefault="00372466" w:rsidP="00D246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466" w:rsidRDefault="00372466" w:rsidP="00D246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72466" w:rsidTr="00D246B3">
        <w:tc>
          <w:tcPr>
            <w:tcW w:w="9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66" w:rsidRDefault="00372466" w:rsidP="00D246B3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0A32">
              <w:rPr>
                <w:rFonts w:ascii="Times New Roman" w:hAnsi="Times New Roman" w:cs="Times New Roman"/>
                <w:b/>
                <w:i/>
                <w:iCs/>
              </w:rPr>
              <w:t>Общие требования</w:t>
            </w:r>
          </w:p>
        </w:tc>
      </w:tr>
      <w:tr w:rsidR="00372466" w:rsidTr="00D246B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66" w:rsidRDefault="004856FC" w:rsidP="004856F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372466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2466" w:rsidRPr="00C6116B" w:rsidRDefault="00BE4BA5" w:rsidP="00BE4BA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>, выпущенный не ранее 01.07.2021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2466" w:rsidRPr="00C6116B" w:rsidRDefault="00372466" w:rsidP="00D246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66" w:rsidRDefault="00372466" w:rsidP="00D246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66" w:rsidRDefault="00372466" w:rsidP="00D246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72466" w:rsidTr="00D246B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66" w:rsidRDefault="004856FC" w:rsidP="004856F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372466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2466" w:rsidRPr="009F5A78" w:rsidRDefault="00372466" w:rsidP="00D246B3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372466" w:rsidRPr="009F5A78" w:rsidRDefault="00372466" w:rsidP="00D246B3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72466" w:rsidRPr="009F5A78" w:rsidRDefault="00372466" w:rsidP="00D246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66" w:rsidRDefault="00372466" w:rsidP="00D246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66" w:rsidRDefault="00372466" w:rsidP="00D246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694DAC" w:rsidRPr="00B33A20" w:rsidRDefault="00694DAC" w:rsidP="000615CB">
      <w:pPr>
        <w:contextualSpacing/>
        <w:rPr>
          <w:rFonts w:ascii="Times New Roman" w:hAnsi="Times New Roman" w:cs="Times New Roman"/>
          <w:iCs/>
        </w:rPr>
      </w:pPr>
    </w:p>
    <w:p w:rsidR="00306733" w:rsidRDefault="00306733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BE4BA5" w:rsidRDefault="00BE4BA5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BE4BA5" w:rsidRDefault="00BE4BA5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BE4BA5" w:rsidRDefault="00BE4BA5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BE4BA5" w:rsidRDefault="00BE4BA5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BE4BA5" w:rsidRDefault="00BE4BA5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BE4BA5" w:rsidRDefault="00BE4BA5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BE4BA5" w:rsidRDefault="00BE4BA5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0F4F39" w:rsidRPr="00613585" w:rsidRDefault="000F4F39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lastRenderedPageBreak/>
        <w:t xml:space="preserve">3. Требования к контрагенту  </w:t>
      </w:r>
    </w:p>
    <w:tbl>
      <w:tblPr>
        <w:tblStyle w:val="af0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3544"/>
        <w:gridCol w:w="1134"/>
        <w:gridCol w:w="851"/>
      </w:tblGrid>
      <w:tr w:rsidR="002E7316" w:rsidRPr="002E7316" w:rsidTr="004E73C6">
        <w:trPr>
          <w:tblHeader/>
        </w:trPr>
        <w:tc>
          <w:tcPr>
            <w:tcW w:w="709" w:type="dxa"/>
            <w:shd w:val="clear" w:color="auto" w:fill="F2F2F2" w:themeFill="background1" w:themeFillShade="F2"/>
          </w:tcPr>
          <w:p w:rsidR="002E7316" w:rsidRPr="002E7316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>№ п/п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2E7316" w:rsidRPr="002E7316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:rsidR="002E7316" w:rsidRPr="002E7316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E7316" w:rsidRPr="002E7316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>Единица измерения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2E7316" w:rsidRPr="002E7316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>Условия соответствия</w:t>
            </w:r>
          </w:p>
        </w:tc>
      </w:tr>
      <w:tr w:rsidR="00BE4BA5" w:rsidRPr="00E21ABB" w:rsidTr="00F8560B">
        <w:tc>
          <w:tcPr>
            <w:tcW w:w="709" w:type="dxa"/>
          </w:tcPr>
          <w:p w:rsidR="00BE4BA5" w:rsidRPr="00550D39" w:rsidRDefault="00BE4BA5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827" w:type="dxa"/>
            <w:vAlign w:val="center"/>
          </w:tcPr>
          <w:p w:rsidR="00BE4BA5" w:rsidRPr="00EC312A" w:rsidRDefault="00BE4BA5" w:rsidP="0029562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544" w:type="dxa"/>
            <w:vAlign w:val="center"/>
          </w:tcPr>
          <w:p w:rsidR="00BE4BA5" w:rsidRPr="00EC312A" w:rsidRDefault="00BE4BA5" w:rsidP="0029562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</w:t>
            </w:r>
          </w:p>
        </w:tc>
        <w:tc>
          <w:tcPr>
            <w:tcW w:w="1134" w:type="dxa"/>
            <w:vAlign w:val="center"/>
          </w:tcPr>
          <w:p w:rsidR="00BE4BA5" w:rsidRPr="00EC312A" w:rsidRDefault="00BE4BA5" w:rsidP="0029562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BE4BA5" w:rsidRPr="00EC312A" w:rsidRDefault="00BE4BA5" w:rsidP="0029562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E4BA5" w:rsidRPr="00E21ABB" w:rsidTr="00F8560B">
        <w:tc>
          <w:tcPr>
            <w:tcW w:w="709" w:type="dxa"/>
          </w:tcPr>
          <w:p w:rsidR="00BE4BA5" w:rsidRPr="00550D39" w:rsidRDefault="00BE4BA5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827" w:type="dxa"/>
            <w:vAlign w:val="center"/>
          </w:tcPr>
          <w:p w:rsidR="00BE4BA5" w:rsidRPr="00EC312A" w:rsidRDefault="00BE4BA5" w:rsidP="0029562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544" w:type="dxa"/>
            <w:vAlign w:val="center"/>
          </w:tcPr>
          <w:p w:rsidR="00BE4BA5" w:rsidRPr="00EC312A" w:rsidRDefault="00541C18" w:rsidP="0029562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41C1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BE4BA5" w:rsidRPr="00EC312A" w:rsidRDefault="00BE4BA5" w:rsidP="0029562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BE4BA5" w:rsidRPr="00EC312A" w:rsidRDefault="00BE4BA5" w:rsidP="0029562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E4BA5" w:rsidRPr="00E21ABB" w:rsidTr="00F8560B">
        <w:tc>
          <w:tcPr>
            <w:tcW w:w="709" w:type="dxa"/>
          </w:tcPr>
          <w:p w:rsidR="00BE4BA5" w:rsidRPr="00FC71EC" w:rsidRDefault="00BE4BA5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3827" w:type="dxa"/>
            <w:vAlign w:val="center"/>
          </w:tcPr>
          <w:p w:rsidR="00BE4BA5" w:rsidRPr="00EC312A" w:rsidRDefault="00BE4BA5" w:rsidP="0029562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544" w:type="dxa"/>
            <w:vAlign w:val="center"/>
          </w:tcPr>
          <w:p w:rsidR="00BE4BA5" w:rsidRPr="00EC312A" w:rsidRDefault="00BE4BA5" w:rsidP="0029562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BE4BA5" w:rsidRPr="00EC312A" w:rsidRDefault="00BE4BA5" w:rsidP="0029562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BE4BA5" w:rsidRPr="00EC312A" w:rsidRDefault="00BE4BA5" w:rsidP="0029562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E4BA5" w:rsidRPr="00E21ABB" w:rsidTr="00F8560B">
        <w:tc>
          <w:tcPr>
            <w:tcW w:w="709" w:type="dxa"/>
          </w:tcPr>
          <w:p w:rsidR="00BE4BA5" w:rsidRPr="00550D39" w:rsidRDefault="00BE4BA5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827" w:type="dxa"/>
            <w:vAlign w:val="center"/>
          </w:tcPr>
          <w:p w:rsidR="00BE4BA5" w:rsidRPr="00EC312A" w:rsidRDefault="00BE4BA5" w:rsidP="0029562B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544" w:type="dxa"/>
            <w:vAlign w:val="center"/>
          </w:tcPr>
          <w:p w:rsidR="00BE4BA5" w:rsidRPr="00EC312A" w:rsidRDefault="00BE4BA5" w:rsidP="0029562B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BE4BA5" w:rsidRPr="00EC312A" w:rsidRDefault="00BE4BA5" w:rsidP="0029562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BE4BA5" w:rsidRPr="00EC312A" w:rsidRDefault="00BE4BA5" w:rsidP="0029562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E4BA5" w:rsidRPr="00E21ABB" w:rsidTr="00F8560B">
        <w:tc>
          <w:tcPr>
            <w:tcW w:w="709" w:type="dxa"/>
          </w:tcPr>
          <w:p w:rsidR="00BE4BA5" w:rsidRPr="00550D39" w:rsidRDefault="00BE4BA5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BE4BA5" w:rsidRPr="00EC312A" w:rsidRDefault="00BE4BA5" w:rsidP="0029562B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 нефть» и их дочерними Обществами, в связи с существенными нарушениями его условий</w:t>
            </w:r>
            <w:r w:rsidRPr="00E97635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544" w:type="dxa"/>
            <w:vAlign w:val="center"/>
          </w:tcPr>
          <w:p w:rsidR="00BE4BA5" w:rsidRPr="00EC312A" w:rsidRDefault="00BE4BA5" w:rsidP="0029562B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BE4BA5" w:rsidRPr="00EC312A" w:rsidRDefault="00BE4BA5" w:rsidP="0029562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851" w:type="dxa"/>
            <w:vAlign w:val="center"/>
          </w:tcPr>
          <w:p w:rsidR="00BE4BA5" w:rsidRPr="00EC312A" w:rsidRDefault="00BE4BA5" w:rsidP="0029562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BE4BA5" w:rsidRPr="00E21ABB" w:rsidTr="00F8560B">
        <w:tc>
          <w:tcPr>
            <w:tcW w:w="709" w:type="dxa"/>
          </w:tcPr>
          <w:p w:rsidR="00BE4BA5" w:rsidRPr="00550D39" w:rsidRDefault="00BE4BA5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BE4BA5" w:rsidRPr="00EC312A" w:rsidRDefault="00BE4BA5" w:rsidP="0029562B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BE4BA5" w:rsidRPr="00EC312A" w:rsidRDefault="00BE4BA5" w:rsidP="0029562B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BE4BA5" w:rsidRPr="00EC312A" w:rsidRDefault="00BE4BA5" w:rsidP="0029562B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BE4BA5" w:rsidRPr="00EC312A" w:rsidRDefault="00BE4BA5" w:rsidP="0029562B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E4BA5" w:rsidRPr="00EC312A" w:rsidRDefault="00BE4BA5" w:rsidP="0029562B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544" w:type="dxa"/>
            <w:vAlign w:val="center"/>
          </w:tcPr>
          <w:p w:rsidR="00BE4BA5" w:rsidRPr="00EC312A" w:rsidRDefault="00BE4BA5" w:rsidP="0029562B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BE4BA5" w:rsidRPr="00EC312A" w:rsidRDefault="00BE4BA5" w:rsidP="0029562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BE4BA5" w:rsidRPr="00EC312A" w:rsidRDefault="00BE4BA5" w:rsidP="0029562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0F4F39" w:rsidRDefault="000F4F39" w:rsidP="002E7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0F4F39" w:rsidRPr="00B07CED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07CED" w:rsidRPr="00613585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B07CED" w:rsidRDefault="00B07CED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006FF4" w:rsidRDefault="00006FF4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A06CE" w:rsidRPr="009C3FB0" w:rsidRDefault="00BF7ADB" w:rsidP="000A06CE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</w:rPr>
        <w:t>Начальник ОМТО ООО «БНГРЭ»</w:t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  <w:t>А.Э. Давтян</w:t>
      </w:r>
    </w:p>
    <w:p w:rsidR="00877D7A" w:rsidRPr="00B07CED" w:rsidRDefault="00877D7A" w:rsidP="0017156D">
      <w:pPr>
        <w:autoSpaceDE w:val="0"/>
        <w:autoSpaceDN w:val="0"/>
        <w:adjustRightInd w:val="0"/>
        <w:contextualSpacing/>
        <w:jc w:val="both"/>
        <w:rPr>
          <w:sz w:val="24"/>
        </w:rPr>
      </w:pPr>
    </w:p>
    <w:sectPr w:rsidR="00877D7A" w:rsidRPr="00B07CED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3B9" w:rsidRDefault="00A603B9" w:rsidP="005D229A">
      <w:pPr>
        <w:spacing w:after="0" w:line="240" w:lineRule="auto"/>
      </w:pPr>
      <w:r>
        <w:separator/>
      </w:r>
    </w:p>
  </w:endnote>
  <w:endnote w:type="continuationSeparator" w:id="0">
    <w:p w:rsidR="00A603B9" w:rsidRDefault="00A603B9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3B9" w:rsidRDefault="00A603B9" w:rsidP="005D229A">
      <w:pPr>
        <w:spacing w:after="0" w:line="240" w:lineRule="auto"/>
      </w:pPr>
      <w:r>
        <w:separator/>
      </w:r>
    </w:p>
  </w:footnote>
  <w:footnote w:type="continuationSeparator" w:id="0">
    <w:p w:rsidR="00A603B9" w:rsidRDefault="00A603B9" w:rsidP="005D229A">
      <w:pPr>
        <w:spacing w:after="0" w:line="240" w:lineRule="auto"/>
      </w:pPr>
      <w:r>
        <w:continuationSeparator/>
      </w:r>
    </w:p>
  </w:footnote>
  <w:footnote w:id="1">
    <w:p w:rsidR="00BE4BA5" w:rsidRPr="00097E78" w:rsidRDefault="00BE4BA5">
      <w:pPr>
        <w:pStyle w:val="af1"/>
        <w:rPr>
          <w:rFonts w:ascii="Times New Roman" w:hAnsi="Times New Roman" w:cs="Times New Roman"/>
        </w:rPr>
      </w:pPr>
      <w:r w:rsidRPr="00097E78">
        <w:rPr>
          <w:rStyle w:val="af3"/>
          <w:rFonts w:ascii="Times New Roman" w:hAnsi="Times New Roman" w:cs="Times New Roman"/>
        </w:rPr>
        <w:footnoteRef/>
      </w:r>
      <w:r w:rsidRPr="00097E78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097E78">
        <w:rPr>
          <w:rFonts w:ascii="Times New Roman" w:hAnsi="Times New Roman" w:cs="Times New Roman"/>
        </w:rPr>
        <w:t>решения</w:t>
      </w:r>
      <w:proofErr w:type="gramEnd"/>
      <w:r w:rsidRPr="00097E78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1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0"/>
  </w:num>
  <w:num w:numId="11">
    <w:abstractNumId w:val="20"/>
  </w:num>
  <w:num w:numId="12">
    <w:abstractNumId w:val="15"/>
  </w:num>
  <w:num w:numId="13">
    <w:abstractNumId w:val="3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2"/>
  </w:num>
  <w:num w:numId="21">
    <w:abstractNumId w:val="17"/>
  </w:num>
  <w:num w:numId="22">
    <w:abstractNumId w:val="19"/>
  </w:num>
  <w:num w:numId="23">
    <w:abstractNumId w:val="16"/>
  </w:num>
  <w:num w:numId="24">
    <w:abstractNumId w:val="6"/>
  </w:num>
  <w:num w:numId="25">
    <w:abstractNumId w:val="1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F6BC0"/>
    <w:rsid w:val="00001F8D"/>
    <w:rsid w:val="000054D2"/>
    <w:rsid w:val="00006300"/>
    <w:rsid w:val="00006FF4"/>
    <w:rsid w:val="00021C73"/>
    <w:rsid w:val="000336A7"/>
    <w:rsid w:val="00041C34"/>
    <w:rsid w:val="000534FB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4D6F"/>
    <w:rsid w:val="00093C41"/>
    <w:rsid w:val="00095218"/>
    <w:rsid w:val="00097E78"/>
    <w:rsid w:val="000A00A4"/>
    <w:rsid w:val="000A06CE"/>
    <w:rsid w:val="000A4FC6"/>
    <w:rsid w:val="000A6795"/>
    <w:rsid w:val="000B0767"/>
    <w:rsid w:val="000B2D90"/>
    <w:rsid w:val="000B2DDA"/>
    <w:rsid w:val="000B7219"/>
    <w:rsid w:val="000B7D68"/>
    <w:rsid w:val="000C0937"/>
    <w:rsid w:val="000C1D0B"/>
    <w:rsid w:val="000C3F65"/>
    <w:rsid w:val="000C465D"/>
    <w:rsid w:val="000C7B66"/>
    <w:rsid w:val="000C7E0A"/>
    <w:rsid w:val="000D340D"/>
    <w:rsid w:val="000D637D"/>
    <w:rsid w:val="000F237A"/>
    <w:rsid w:val="000F4F39"/>
    <w:rsid w:val="000F6EEF"/>
    <w:rsid w:val="000F7249"/>
    <w:rsid w:val="000F7A65"/>
    <w:rsid w:val="001003A9"/>
    <w:rsid w:val="0010504C"/>
    <w:rsid w:val="00105C1D"/>
    <w:rsid w:val="001068D3"/>
    <w:rsid w:val="00107A7D"/>
    <w:rsid w:val="001106B5"/>
    <w:rsid w:val="00115B23"/>
    <w:rsid w:val="001248A9"/>
    <w:rsid w:val="00133AEF"/>
    <w:rsid w:val="00137710"/>
    <w:rsid w:val="0014098D"/>
    <w:rsid w:val="00145F9C"/>
    <w:rsid w:val="001515C8"/>
    <w:rsid w:val="00167641"/>
    <w:rsid w:val="0017156D"/>
    <w:rsid w:val="001746E3"/>
    <w:rsid w:val="00175ACE"/>
    <w:rsid w:val="00175DF9"/>
    <w:rsid w:val="0018088A"/>
    <w:rsid w:val="00183F19"/>
    <w:rsid w:val="001878EB"/>
    <w:rsid w:val="00197A98"/>
    <w:rsid w:val="001A1E3E"/>
    <w:rsid w:val="001A5117"/>
    <w:rsid w:val="001B03F1"/>
    <w:rsid w:val="001B2A4A"/>
    <w:rsid w:val="001B7E27"/>
    <w:rsid w:val="001C274F"/>
    <w:rsid w:val="001C498B"/>
    <w:rsid w:val="001D0D14"/>
    <w:rsid w:val="001D317B"/>
    <w:rsid w:val="001D7740"/>
    <w:rsid w:val="001E2989"/>
    <w:rsid w:val="001E2E56"/>
    <w:rsid w:val="001F1638"/>
    <w:rsid w:val="001F71E0"/>
    <w:rsid w:val="002027F2"/>
    <w:rsid w:val="002058CC"/>
    <w:rsid w:val="00206C92"/>
    <w:rsid w:val="00207677"/>
    <w:rsid w:val="00210780"/>
    <w:rsid w:val="00211015"/>
    <w:rsid w:val="00212645"/>
    <w:rsid w:val="002243BE"/>
    <w:rsid w:val="00230F7F"/>
    <w:rsid w:val="0023198B"/>
    <w:rsid w:val="00232014"/>
    <w:rsid w:val="00233A4D"/>
    <w:rsid w:val="00235AFE"/>
    <w:rsid w:val="00241BA0"/>
    <w:rsid w:val="00241C06"/>
    <w:rsid w:val="0025359C"/>
    <w:rsid w:val="00264E49"/>
    <w:rsid w:val="00272D02"/>
    <w:rsid w:val="002770FA"/>
    <w:rsid w:val="0028266F"/>
    <w:rsid w:val="002826D6"/>
    <w:rsid w:val="00284A01"/>
    <w:rsid w:val="00291EB3"/>
    <w:rsid w:val="002943DB"/>
    <w:rsid w:val="00297CBE"/>
    <w:rsid w:val="002A1A32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D3823"/>
    <w:rsid w:val="002E0385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0D8F"/>
    <w:rsid w:val="00317334"/>
    <w:rsid w:val="003215E9"/>
    <w:rsid w:val="003238A9"/>
    <w:rsid w:val="00327513"/>
    <w:rsid w:val="00327966"/>
    <w:rsid w:val="0033539F"/>
    <w:rsid w:val="00337481"/>
    <w:rsid w:val="003451D2"/>
    <w:rsid w:val="0034700F"/>
    <w:rsid w:val="003511EE"/>
    <w:rsid w:val="003538F3"/>
    <w:rsid w:val="003554A2"/>
    <w:rsid w:val="00356022"/>
    <w:rsid w:val="003579DC"/>
    <w:rsid w:val="00361222"/>
    <w:rsid w:val="00372466"/>
    <w:rsid w:val="003732EB"/>
    <w:rsid w:val="00386B25"/>
    <w:rsid w:val="00387170"/>
    <w:rsid w:val="00392B4E"/>
    <w:rsid w:val="00393452"/>
    <w:rsid w:val="00396D5B"/>
    <w:rsid w:val="003975D9"/>
    <w:rsid w:val="003A1912"/>
    <w:rsid w:val="003A59D2"/>
    <w:rsid w:val="003B45D7"/>
    <w:rsid w:val="003C0881"/>
    <w:rsid w:val="003C0FF2"/>
    <w:rsid w:val="003D15D3"/>
    <w:rsid w:val="003D3ED3"/>
    <w:rsid w:val="003D68A9"/>
    <w:rsid w:val="003D75C6"/>
    <w:rsid w:val="003E17A8"/>
    <w:rsid w:val="003E2BB2"/>
    <w:rsid w:val="003E35D2"/>
    <w:rsid w:val="003E6721"/>
    <w:rsid w:val="003E6B59"/>
    <w:rsid w:val="003F287E"/>
    <w:rsid w:val="003F6C90"/>
    <w:rsid w:val="004036B5"/>
    <w:rsid w:val="0040591E"/>
    <w:rsid w:val="0041111C"/>
    <w:rsid w:val="00415E53"/>
    <w:rsid w:val="004224B6"/>
    <w:rsid w:val="004224BB"/>
    <w:rsid w:val="00422AA1"/>
    <w:rsid w:val="0043029C"/>
    <w:rsid w:val="00430314"/>
    <w:rsid w:val="00436D6A"/>
    <w:rsid w:val="004537DA"/>
    <w:rsid w:val="00457035"/>
    <w:rsid w:val="00460DBA"/>
    <w:rsid w:val="00464BA2"/>
    <w:rsid w:val="00464F41"/>
    <w:rsid w:val="0047744B"/>
    <w:rsid w:val="004856FC"/>
    <w:rsid w:val="00497E74"/>
    <w:rsid w:val="004A64C9"/>
    <w:rsid w:val="004B03E5"/>
    <w:rsid w:val="004B24A7"/>
    <w:rsid w:val="004B3D51"/>
    <w:rsid w:val="004B473E"/>
    <w:rsid w:val="004B501B"/>
    <w:rsid w:val="004C3103"/>
    <w:rsid w:val="004C7599"/>
    <w:rsid w:val="004D4636"/>
    <w:rsid w:val="004D4A44"/>
    <w:rsid w:val="004D7E07"/>
    <w:rsid w:val="004E73C6"/>
    <w:rsid w:val="004F00AF"/>
    <w:rsid w:val="004F60A1"/>
    <w:rsid w:val="004F71EC"/>
    <w:rsid w:val="004F73C7"/>
    <w:rsid w:val="004F7CD0"/>
    <w:rsid w:val="005011F0"/>
    <w:rsid w:val="005040AB"/>
    <w:rsid w:val="0050662B"/>
    <w:rsid w:val="00520F80"/>
    <w:rsid w:val="00525110"/>
    <w:rsid w:val="00531FDC"/>
    <w:rsid w:val="00534E77"/>
    <w:rsid w:val="00537E8C"/>
    <w:rsid w:val="00541C18"/>
    <w:rsid w:val="00541CE7"/>
    <w:rsid w:val="0054337E"/>
    <w:rsid w:val="00547573"/>
    <w:rsid w:val="00547A70"/>
    <w:rsid w:val="00547DF9"/>
    <w:rsid w:val="00554898"/>
    <w:rsid w:val="005549A3"/>
    <w:rsid w:val="00557D0B"/>
    <w:rsid w:val="00560CC4"/>
    <w:rsid w:val="00567320"/>
    <w:rsid w:val="00567ACA"/>
    <w:rsid w:val="0057071D"/>
    <w:rsid w:val="00577C83"/>
    <w:rsid w:val="0058049F"/>
    <w:rsid w:val="005937A2"/>
    <w:rsid w:val="00595FFF"/>
    <w:rsid w:val="0059685B"/>
    <w:rsid w:val="005A3015"/>
    <w:rsid w:val="005C3387"/>
    <w:rsid w:val="005C459D"/>
    <w:rsid w:val="005D229A"/>
    <w:rsid w:val="005D2682"/>
    <w:rsid w:val="005D395B"/>
    <w:rsid w:val="005E1CF2"/>
    <w:rsid w:val="005E400C"/>
    <w:rsid w:val="005E7740"/>
    <w:rsid w:val="005F0F88"/>
    <w:rsid w:val="005F3102"/>
    <w:rsid w:val="005F5C73"/>
    <w:rsid w:val="005F6E2C"/>
    <w:rsid w:val="005F76F1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3159B"/>
    <w:rsid w:val="00644C51"/>
    <w:rsid w:val="00646D25"/>
    <w:rsid w:val="00646DBB"/>
    <w:rsid w:val="00663FE2"/>
    <w:rsid w:val="00667F24"/>
    <w:rsid w:val="006817D0"/>
    <w:rsid w:val="006852FB"/>
    <w:rsid w:val="0068680B"/>
    <w:rsid w:val="00694DAC"/>
    <w:rsid w:val="006A60B9"/>
    <w:rsid w:val="006A7B03"/>
    <w:rsid w:val="006B3174"/>
    <w:rsid w:val="006B33EF"/>
    <w:rsid w:val="006B427A"/>
    <w:rsid w:val="006C1F1A"/>
    <w:rsid w:val="006C56FA"/>
    <w:rsid w:val="006E158F"/>
    <w:rsid w:val="006E641A"/>
    <w:rsid w:val="006F5089"/>
    <w:rsid w:val="006F51F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26E0"/>
    <w:rsid w:val="007429B8"/>
    <w:rsid w:val="0074474F"/>
    <w:rsid w:val="00745179"/>
    <w:rsid w:val="00745CBE"/>
    <w:rsid w:val="007462BE"/>
    <w:rsid w:val="00750243"/>
    <w:rsid w:val="0075131A"/>
    <w:rsid w:val="00752AB0"/>
    <w:rsid w:val="00757C16"/>
    <w:rsid w:val="007618C0"/>
    <w:rsid w:val="007620A2"/>
    <w:rsid w:val="007633F2"/>
    <w:rsid w:val="0076639A"/>
    <w:rsid w:val="00774F00"/>
    <w:rsid w:val="00783DEF"/>
    <w:rsid w:val="00784B51"/>
    <w:rsid w:val="00786379"/>
    <w:rsid w:val="007938D6"/>
    <w:rsid w:val="00794ECE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38BB"/>
    <w:rsid w:val="007D7FDA"/>
    <w:rsid w:val="007E0952"/>
    <w:rsid w:val="007F25F7"/>
    <w:rsid w:val="00804E17"/>
    <w:rsid w:val="008054CB"/>
    <w:rsid w:val="008110A1"/>
    <w:rsid w:val="00813EB2"/>
    <w:rsid w:val="00814288"/>
    <w:rsid w:val="00816082"/>
    <w:rsid w:val="00821973"/>
    <w:rsid w:val="0082745B"/>
    <w:rsid w:val="00830868"/>
    <w:rsid w:val="00831CE5"/>
    <w:rsid w:val="00832847"/>
    <w:rsid w:val="00833B49"/>
    <w:rsid w:val="00844FEC"/>
    <w:rsid w:val="00851E34"/>
    <w:rsid w:val="0085445B"/>
    <w:rsid w:val="008650BC"/>
    <w:rsid w:val="00870348"/>
    <w:rsid w:val="0087047B"/>
    <w:rsid w:val="00872D85"/>
    <w:rsid w:val="00875DBA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6BAC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7B58"/>
    <w:rsid w:val="00920A2C"/>
    <w:rsid w:val="00920F2E"/>
    <w:rsid w:val="009258E4"/>
    <w:rsid w:val="009340A0"/>
    <w:rsid w:val="00942484"/>
    <w:rsid w:val="00943BC5"/>
    <w:rsid w:val="0094740C"/>
    <w:rsid w:val="00947D09"/>
    <w:rsid w:val="00961E3F"/>
    <w:rsid w:val="00961FDD"/>
    <w:rsid w:val="009640DD"/>
    <w:rsid w:val="00970BCB"/>
    <w:rsid w:val="00970DEB"/>
    <w:rsid w:val="00973CAC"/>
    <w:rsid w:val="0097754C"/>
    <w:rsid w:val="0098181F"/>
    <w:rsid w:val="00984B20"/>
    <w:rsid w:val="00997531"/>
    <w:rsid w:val="009A709D"/>
    <w:rsid w:val="009B3726"/>
    <w:rsid w:val="009B3E38"/>
    <w:rsid w:val="009B7347"/>
    <w:rsid w:val="009C07B9"/>
    <w:rsid w:val="009C29D3"/>
    <w:rsid w:val="009C3FB0"/>
    <w:rsid w:val="009C59C5"/>
    <w:rsid w:val="009D4209"/>
    <w:rsid w:val="009D63A1"/>
    <w:rsid w:val="009E2ABC"/>
    <w:rsid w:val="009E3134"/>
    <w:rsid w:val="009E372E"/>
    <w:rsid w:val="009E4D98"/>
    <w:rsid w:val="009F5C7F"/>
    <w:rsid w:val="009F7BFF"/>
    <w:rsid w:val="00A104DD"/>
    <w:rsid w:val="00A24F45"/>
    <w:rsid w:val="00A25D94"/>
    <w:rsid w:val="00A26046"/>
    <w:rsid w:val="00A26C22"/>
    <w:rsid w:val="00A312F4"/>
    <w:rsid w:val="00A35222"/>
    <w:rsid w:val="00A36B43"/>
    <w:rsid w:val="00A40E0E"/>
    <w:rsid w:val="00A436CC"/>
    <w:rsid w:val="00A47733"/>
    <w:rsid w:val="00A603B9"/>
    <w:rsid w:val="00A660B0"/>
    <w:rsid w:val="00A703FF"/>
    <w:rsid w:val="00A741AA"/>
    <w:rsid w:val="00A8749A"/>
    <w:rsid w:val="00A8757A"/>
    <w:rsid w:val="00A939EB"/>
    <w:rsid w:val="00AA2539"/>
    <w:rsid w:val="00AA296F"/>
    <w:rsid w:val="00AA33CA"/>
    <w:rsid w:val="00AA50A5"/>
    <w:rsid w:val="00AA6ECE"/>
    <w:rsid w:val="00AB17C3"/>
    <w:rsid w:val="00AB40CA"/>
    <w:rsid w:val="00AB5676"/>
    <w:rsid w:val="00AC7796"/>
    <w:rsid w:val="00AD0FFD"/>
    <w:rsid w:val="00AD7644"/>
    <w:rsid w:val="00AE10BA"/>
    <w:rsid w:val="00AE1D22"/>
    <w:rsid w:val="00AE1D29"/>
    <w:rsid w:val="00AE49A8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22511"/>
    <w:rsid w:val="00B33A20"/>
    <w:rsid w:val="00B37312"/>
    <w:rsid w:val="00B419BA"/>
    <w:rsid w:val="00B51DC1"/>
    <w:rsid w:val="00B5334E"/>
    <w:rsid w:val="00B5412D"/>
    <w:rsid w:val="00B6020A"/>
    <w:rsid w:val="00B61AE3"/>
    <w:rsid w:val="00B6723C"/>
    <w:rsid w:val="00B71438"/>
    <w:rsid w:val="00B91B61"/>
    <w:rsid w:val="00B93405"/>
    <w:rsid w:val="00B9557F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E4BA5"/>
    <w:rsid w:val="00BF2499"/>
    <w:rsid w:val="00BF42E0"/>
    <w:rsid w:val="00BF5CD9"/>
    <w:rsid w:val="00BF6417"/>
    <w:rsid w:val="00BF7ADB"/>
    <w:rsid w:val="00C025CD"/>
    <w:rsid w:val="00C164D5"/>
    <w:rsid w:val="00C2606D"/>
    <w:rsid w:val="00C351F7"/>
    <w:rsid w:val="00C37216"/>
    <w:rsid w:val="00C40B3F"/>
    <w:rsid w:val="00C4741B"/>
    <w:rsid w:val="00C502D5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E99"/>
    <w:rsid w:val="00C82E9C"/>
    <w:rsid w:val="00C84929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E90"/>
    <w:rsid w:val="00D0645B"/>
    <w:rsid w:val="00D074AB"/>
    <w:rsid w:val="00D11CA6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411F"/>
    <w:rsid w:val="00D5469E"/>
    <w:rsid w:val="00D568E3"/>
    <w:rsid w:val="00D60084"/>
    <w:rsid w:val="00D617FA"/>
    <w:rsid w:val="00D61DEA"/>
    <w:rsid w:val="00D64E5C"/>
    <w:rsid w:val="00D67EDE"/>
    <w:rsid w:val="00D75175"/>
    <w:rsid w:val="00D821E3"/>
    <w:rsid w:val="00D82F59"/>
    <w:rsid w:val="00D96F4B"/>
    <w:rsid w:val="00DA2EF0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3B19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E02472"/>
    <w:rsid w:val="00E02E79"/>
    <w:rsid w:val="00E07DEA"/>
    <w:rsid w:val="00E10D86"/>
    <w:rsid w:val="00E214FB"/>
    <w:rsid w:val="00E24988"/>
    <w:rsid w:val="00E24A6A"/>
    <w:rsid w:val="00E26214"/>
    <w:rsid w:val="00E33F14"/>
    <w:rsid w:val="00E351CA"/>
    <w:rsid w:val="00E4658A"/>
    <w:rsid w:val="00E51EFD"/>
    <w:rsid w:val="00E52D7E"/>
    <w:rsid w:val="00E57122"/>
    <w:rsid w:val="00E6154D"/>
    <w:rsid w:val="00E624C2"/>
    <w:rsid w:val="00E73809"/>
    <w:rsid w:val="00E751C5"/>
    <w:rsid w:val="00E85CB1"/>
    <w:rsid w:val="00E8604C"/>
    <w:rsid w:val="00E9309F"/>
    <w:rsid w:val="00E93ECC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6B55"/>
    <w:rsid w:val="00EB79DB"/>
    <w:rsid w:val="00EC75B1"/>
    <w:rsid w:val="00ED1927"/>
    <w:rsid w:val="00EE3CE4"/>
    <w:rsid w:val="00EE706F"/>
    <w:rsid w:val="00EF1FA4"/>
    <w:rsid w:val="00F01F69"/>
    <w:rsid w:val="00F024D2"/>
    <w:rsid w:val="00F02EFC"/>
    <w:rsid w:val="00F04856"/>
    <w:rsid w:val="00F12EDA"/>
    <w:rsid w:val="00F145DB"/>
    <w:rsid w:val="00F14ECA"/>
    <w:rsid w:val="00F153A8"/>
    <w:rsid w:val="00F21B5E"/>
    <w:rsid w:val="00F31040"/>
    <w:rsid w:val="00F35E4F"/>
    <w:rsid w:val="00F50693"/>
    <w:rsid w:val="00F51364"/>
    <w:rsid w:val="00F517F9"/>
    <w:rsid w:val="00F5333E"/>
    <w:rsid w:val="00F61E8B"/>
    <w:rsid w:val="00F81D9D"/>
    <w:rsid w:val="00F855D5"/>
    <w:rsid w:val="00F86F6D"/>
    <w:rsid w:val="00FA0DD3"/>
    <w:rsid w:val="00FA1497"/>
    <w:rsid w:val="00FA39A9"/>
    <w:rsid w:val="00FA7CA5"/>
    <w:rsid w:val="00FB1FF4"/>
    <w:rsid w:val="00FB3A69"/>
    <w:rsid w:val="00FB5D7E"/>
    <w:rsid w:val="00FB61D3"/>
    <w:rsid w:val="00FB6D27"/>
    <w:rsid w:val="00FC27E0"/>
    <w:rsid w:val="00FC71EC"/>
    <w:rsid w:val="00FD0BFB"/>
    <w:rsid w:val="00FD61B6"/>
    <w:rsid w:val="00FE095E"/>
    <w:rsid w:val="00FE184F"/>
    <w:rsid w:val="00FE19A0"/>
    <w:rsid w:val="00FE5032"/>
    <w:rsid w:val="00FE5FBC"/>
    <w:rsid w:val="00FE76BD"/>
    <w:rsid w:val="00FF0240"/>
    <w:rsid w:val="00FF0290"/>
    <w:rsid w:val="00FF0F51"/>
    <w:rsid w:val="00FF2570"/>
    <w:rsid w:val="00FF3F08"/>
    <w:rsid w:val="00FF4CD8"/>
    <w:rsid w:val="00FF50CE"/>
    <w:rsid w:val="00FF5545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0C66AC-7AF2-4665-A815-CD227002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4">
    <w:name w:val="Plain Text"/>
    <w:basedOn w:val="a1"/>
    <w:link w:val="af5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5">
    <w:name w:val="Текст Знак"/>
    <w:basedOn w:val="a2"/>
    <w:link w:val="af4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6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61E8B"/>
    <w:rPr>
      <w:sz w:val="20"/>
      <w:szCs w:val="20"/>
    </w:rPr>
  </w:style>
  <w:style w:type="paragraph" w:styleId="af9">
    <w:name w:val="Balloon Text"/>
    <w:basedOn w:val="a1"/>
    <w:link w:val="afa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F61E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BDB87-E2CD-4D03-B697-0DBB0681B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25</cp:revision>
  <cp:lastPrinted>2019-08-06T06:24:00Z</cp:lastPrinted>
  <dcterms:created xsi:type="dcterms:W3CDTF">2020-09-21T04:11:00Z</dcterms:created>
  <dcterms:modified xsi:type="dcterms:W3CDTF">2021-12-06T13:18:00Z</dcterms:modified>
</cp:coreProperties>
</file>