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6762E" w14:textId="77777777" w:rsidR="00950DE9" w:rsidRPr="00206B22" w:rsidRDefault="00950DE9" w:rsidP="00E06382">
      <w:pPr>
        <w:jc w:val="right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Форма 2 «Требования к предмету оферты»</w:t>
      </w:r>
    </w:p>
    <w:p w14:paraId="71D082C6" w14:textId="77777777" w:rsidR="00950DE9" w:rsidRPr="00206B22" w:rsidRDefault="00950DE9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735CB61" w14:textId="77777777" w:rsidR="001F69BD" w:rsidRPr="00206B22" w:rsidRDefault="0059790B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ТРЕБОВАНИЯ К ПРЕДМЕТУ ОФЕРТЫ</w:t>
      </w:r>
    </w:p>
    <w:p w14:paraId="15C84658" w14:textId="77777777" w:rsidR="00D14998" w:rsidRPr="00206B22" w:rsidRDefault="00FF5DF3" w:rsidP="00D241A3">
      <w:pPr>
        <w:kinsoku w:val="0"/>
        <w:overflowPunct w:val="0"/>
        <w:autoSpaceDE w:val="0"/>
        <w:autoSpaceDN w:val="0"/>
        <w:ind w:left="142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Предмет закупки – </w:t>
      </w:r>
      <w:r w:rsidR="00203262" w:rsidRPr="00206B22">
        <w:rPr>
          <w:rFonts w:ascii="Times New Roman" w:hAnsi="Times New Roman"/>
          <w:color w:val="000000" w:themeColor="text1"/>
          <w:sz w:val="24"/>
        </w:rPr>
        <w:t>Оказание услуг добровольного медицинского страхования работник</w:t>
      </w:r>
      <w:r w:rsidR="00232FEB" w:rsidRPr="00206B22">
        <w:rPr>
          <w:rFonts w:ascii="Times New Roman" w:hAnsi="Times New Roman"/>
          <w:color w:val="000000" w:themeColor="text1"/>
          <w:sz w:val="24"/>
        </w:rPr>
        <w:t>ов</w:t>
      </w:r>
      <w:r w:rsidR="00203262" w:rsidRPr="00206B22">
        <w:rPr>
          <w:rFonts w:ascii="Times New Roman" w:hAnsi="Times New Roman"/>
          <w:color w:val="000000" w:themeColor="text1"/>
          <w:sz w:val="24"/>
        </w:rPr>
        <w:t xml:space="preserve"> ООО</w:t>
      </w:r>
      <w:r w:rsidR="00D241A3" w:rsidRPr="00206B22">
        <w:rPr>
          <w:rFonts w:ascii="Times New Roman" w:hAnsi="Times New Roman"/>
          <w:color w:val="000000" w:themeColor="text1"/>
          <w:sz w:val="24"/>
        </w:rPr>
        <w:t> </w:t>
      </w:r>
      <w:r w:rsidR="00203262" w:rsidRPr="00206B22">
        <w:rPr>
          <w:rFonts w:ascii="Times New Roman" w:hAnsi="Times New Roman"/>
          <w:color w:val="000000" w:themeColor="text1"/>
          <w:sz w:val="24"/>
        </w:rPr>
        <w:t>«БНГРЭ</w:t>
      </w:r>
      <w:r w:rsidR="00183A67" w:rsidRPr="00206B22">
        <w:rPr>
          <w:rFonts w:ascii="Times New Roman" w:hAnsi="Times New Roman"/>
          <w:color w:val="000000" w:themeColor="text1"/>
          <w:sz w:val="24"/>
        </w:rPr>
        <w:t>»</w:t>
      </w:r>
      <w:r w:rsidR="00D95A51" w:rsidRPr="00206B22"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8"/>
        <w:gridCol w:w="7717"/>
      </w:tblGrid>
      <w:tr w:rsidR="00E52EB5" w:rsidRPr="00206B22" w14:paraId="60792821" w14:textId="77777777" w:rsidTr="001963EC">
        <w:trPr>
          <w:trHeight w:val="340"/>
        </w:trPr>
        <w:tc>
          <w:tcPr>
            <w:tcW w:w="2348" w:type="dxa"/>
          </w:tcPr>
          <w:p w14:paraId="3F3F6C58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Инициатор закупки </w:t>
            </w:r>
          </w:p>
        </w:tc>
        <w:tc>
          <w:tcPr>
            <w:tcW w:w="7717" w:type="dxa"/>
          </w:tcPr>
          <w:p w14:paraId="7F2C45A8" w14:textId="77777777" w:rsidR="001963EC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О</w:t>
            </w:r>
            <w:r w:rsidR="00115E0A" w:rsidRPr="00206B22">
              <w:rPr>
                <w:rFonts w:ascii="Times New Roman" w:hAnsi="Times New Roman"/>
                <w:color w:val="000000" w:themeColor="text1"/>
                <w:sz w:val="24"/>
              </w:rPr>
              <w:t>ОО «БНГРЭ»</w:t>
            </w:r>
          </w:p>
        </w:tc>
      </w:tr>
      <w:tr w:rsidR="00E52EB5" w:rsidRPr="00206B22" w14:paraId="3FADE6F5" w14:textId="77777777" w:rsidTr="00B40B8E">
        <w:trPr>
          <w:trHeight w:val="340"/>
        </w:trPr>
        <w:tc>
          <w:tcPr>
            <w:tcW w:w="2348" w:type="dxa"/>
          </w:tcPr>
          <w:p w14:paraId="23055B9F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p w14:paraId="1F98B03D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Почтовый адрес: </w:t>
            </w:r>
            <w:r w:rsidR="00115E0A" w:rsidRPr="00206B22">
              <w:rPr>
                <w:rFonts w:ascii="Times New Roman" w:hAnsi="Times New Roman"/>
                <w:color w:val="000000" w:themeColor="text1"/>
                <w:sz w:val="24"/>
              </w:rPr>
              <w:t>660135, г. Красноярск, ул. Весны, 3, корпус А</w:t>
            </w:r>
          </w:p>
        </w:tc>
      </w:tr>
      <w:tr w:rsidR="00E52EB5" w:rsidRPr="00206B22" w14:paraId="346A6FA0" w14:textId="77777777" w:rsidTr="00B40B8E">
        <w:trPr>
          <w:trHeight w:val="340"/>
        </w:trPr>
        <w:tc>
          <w:tcPr>
            <w:tcW w:w="2348" w:type="dxa"/>
          </w:tcPr>
          <w:p w14:paraId="0D8213D5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tbl>
            <w:tblPr>
              <w:tblW w:w="74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62"/>
            </w:tblGrid>
            <w:tr w:rsidR="00B40B8E" w:rsidRPr="00206B22" w14:paraId="6A7D6E8A" w14:textId="77777777" w:rsidTr="00B40B8E">
              <w:trPr>
                <w:trHeight w:val="465"/>
              </w:trPr>
              <w:tc>
                <w:tcPr>
                  <w:tcW w:w="7462" w:type="dxa"/>
                </w:tcPr>
                <w:p w14:paraId="523F8927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ИНН / КПП: 8801011908/246501001</w:t>
                  </w:r>
                </w:p>
              </w:tc>
            </w:tr>
            <w:tr w:rsidR="00B40B8E" w:rsidRPr="00206B22" w14:paraId="3A9CB9CD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69068803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р/</w:t>
                  </w:r>
                  <w:proofErr w:type="spellStart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сч</w:t>
                  </w:r>
                  <w:proofErr w:type="spellEnd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 xml:space="preserve"> 40702810300030003480</w:t>
                  </w:r>
                </w:p>
              </w:tc>
            </w:tr>
            <w:tr w:rsidR="00B40B8E" w:rsidRPr="00206B22" w14:paraId="2FE534A3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2990B7BA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ФИЛИАЛ БАНКА ВТБ (ПАО) В Г.КРАСНОЯРСКЕ</w:t>
                  </w:r>
                </w:p>
              </w:tc>
            </w:tr>
            <w:tr w:rsidR="00B40B8E" w:rsidRPr="00206B22" w14:paraId="1AA675FD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0721116F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БИК 040407777</w:t>
                  </w:r>
                </w:p>
              </w:tc>
            </w:tr>
            <w:tr w:rsidR="00B40B8E" w:rsidRPr="00206B22" w14:paraId="200CDD88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7F093A41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к/</w:t>
                  </w:r>
                  <w:proofErr w:type="spellStart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сч</w:t>
                  </w:r>
                  <w:proofErr w:type="spellEnd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 xml:space="preserve"> 30101810200000000777</w:t>
                  </w:r>
                </w:p>
              </w:tc>
            </w:tr>
            <w:tr w:rsidR="00B40B8E" w:rsidRPr="00206B22" w14:paraId="6B9B76B4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289B5F15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ОКПО: 478933210</w:t>
                  </w:r>
                </w:p>
              </w:tc>
            </w:tr>
            <w:tr w:rsidR="00B40B8E" w:rsidRPr="00206B22" w14:paraId="3099A456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4625BB92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ОКОНХ: 11220, 11210, 96190, 84300, 7110, 71200, 84100</w:t>
                  </w:r>
                </w:p>
              </w:tc>
            </w:tr>
          </w:tbl>
          <w:p w14:paraId="114237FC" w14:textId="77777777" w:rsidR="00B40B8E" w:rsidRPr="00206B22" w:rsidRDefault="00B40B8E" w:rsidP="00B40B8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724925FD" w14:textId="77777777" w:rsidR="00B40B8E" w:rsidRPr="00206B22" w:rsidRDefault="00B40B8E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</w:p>
    <w:p w14:paraId="7B434515" w14:textId="77777777" w:rsidR="001F69BD" w:rsidRPr="00206B22" w:rsidRDefault="00EB78C8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Плановые с</w:t>
      </w:r>
      <w:r w:rsidR="001F69BD" w:rsidRPr="00206B22">
        <w:rPr>
          <w:rFonts w:ascii="Times New Roman" w:hAnsi="Times New Roman"/>
          <w:color w:val="000000" w:themeColor="text1"/>
          <w:sz w:val="24"/>
        </w:rPr>
        <w:t>роки оказания услуг</w:t>
      </w:r>
      <w:r w:rsidR="00B24910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11368B" w:rsidRPr="00206B22">
        <w:rPr>
          <w:rFonts w:ascii="Times New Roman" w:hAnsi="Times New Roman"/>
          <w:color w:val="000000" w:themeColor="text1"/>
          <w:sz w:val="24"/>
          <w:lang w:val="en-US"/>
        </w:rPr>
        <w:t>c</w:t>
      </w:r>
      <w:r w:rsidR="00115E0A" w:rsidRPr="00206B22">
        <w:rPr>
          <w:rFonts w:ascii="Times New Roman" w:hAnsi="Times New Roman"/>
          <w:color w:val="000000" w:themeColor="text1"/>
          <w:sz w:val="24"/>
        </w:rPr>
        <w:t xml:space="preserve"> 01.0</w:t>
      </w:r>
      <w:r w:rsidR="00183A67" w:rsidRPr="00206B22">
        <w:rPr>
          <w:rFonts w:ascii="Times New Roman" w:hAnsi="Times New Roman"/>
          <w:color w:val="000000" w:themeColor="text1"/>
          <w:sz w:val="24"/>
        </w:rPr>
        <w:t>1</w:t>
      </w:r>
      <w:r w:rsidR="00115E0A" w:rsidRPr="00206B22">
        <w:rPr>
          <w:rFonts w:ascii="Times New Roman" w:hAnsi="Times New Roman"/>
          <w:color w:val="000000" w:themeColor="text1"/>
          <w:sz w:val="24"/>
        </w:rPr>
        <w:t>.20</w:t>
      </w:r>
      <w:r w:rsidR="00F66E73" w:rsidRPr="00206B22">
        <w:rPr>
          <w:rFonts w:ascii="Times New Roman" w:hAnsi="Times New Roman"/>
          <w:color w:val="000000" w:themeColor="text1"/>
          <w:sz w:val="24"/>
        </w:rPr>
        <w:t>2</w:t>
      </w:r>
      <w:r w:rsidR="00984D45" w:rsidRPr="00206B22">
        <w:rPr>
          <w:rFonts w:ascii="Times New Roman" w:hAnsi="Times New Roman"/>
          <w:color w:val="000000" w:themeColor="text1"/>
          <w:sz w:val="24"/>
        </w:rPr>
        <w:t>5</w:t>
      </w:r>
      <w:r w:rsidR="00115E0A" w:rsidRPr="00206B22">
        <w:rPr>
          <w:rFonts w:ascii="Times New Roman" w:hAnsi="Times New Roman"/>
          <w:color w:val="000000" w:themeColor="text1"/>
          <w:sz w:val="24"/>
        </w:rPr>
        <w:t xml:space="preserve"> по 31.</w:t>
      </w:r>
      <w:r w:rsidR="00183A67" w:rsidRPr="00206B22">
        <w:rPr>
          <w:rFonts w:ascii="Times New Roman" w:hAnsi="Times New Roman"/>
          <w:color w:val="000000" w:themeColor="text1"/>
          <w:sz w:val="24"/>
        </w:rPr>
        <w:t>12</w:t>
      </w:r>
      <w:r w:rsidR="0011368B" w:rsidRPr="00206B22">
        <w:rPr>
          <w:rFonts w:ascii="Times New Roman" w:hAnsi="Times New Roman"/>
          <w:color w:val="000000" w:themeColor="text1"/>
          <w:sz w:val="24"/>
        </w:rPr>
        <w:t>.20</w:t>
      </w:r>
      <w:r w:rsidR="00050C3A" w:rsidRPr="00206B22">
        <w:rPr>
          <w:rFonts w:ascii="Times New Roman" w:hAnsi="Times New Roman"/>
          <w:color w:val="000000" w:themeColor="text1"/>
          <w:sz w:val="24"/>
        </w:rPr>
        <w:t>2</w:t>
      </w:r>
      <w:r w:rsidR="00984D45" w:rsidRPr="00206B22">
        <w:rPr>
          <w:rFonts w:ascii="Times New Roman" w:hAnsi="Times New Roman"/>
          <w:color w:val="000000" w:themeColor="text1"/>
          <w:sz w:val="24"/>
        </w:rPr>
        <w:t>5</w:t>
      </w:r>
      <w:r w:rsidR="0011368B"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5EBE1F4D" w14:textId="77777777" w:rsidR="00B40B8E" w:rsidRPr="00206B22" w:rsidRDefault="00B40B8E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</w:p>
    <w:p w14:paraId="3EC3C3BC" w14:textId="77777777" w:rsidR="00AC3553" w:rsidRPr="00206B22" w:rsidRDefault="00AC3553" w:rsidP="003243FD">
      <w:pPr>
        <w:numPr>
          <w:ilvl w:val="0"/>
          <w:numId w:val="6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b/>
          <w:color w:val="000000" w:themeColor="text1"/>
          <w:sz w:val="24"/>
          <w:u w:val="single"/>
        </w:rPr>
        <w:t>Общие требования</w:t>
      </w:r>
      <w:r w:rsidR="005A5218" w:rsidRPr="00206B22">
        <w:rPr>
          <w:rFonts w:ascii="Times New Roman" w:hAnsi="Times New Roman"/>
          <w:b/>
          <w:color w:val="000000" w:themeColor="text1"/>
          <w:sz w:val="24"/>
          <w:u w:val="single"/>
        </w:rPr>
        <w:t>:</w:t>
      </w:r>
    </w:p>
    <w:p w14:paraId="7738D950" w14:textId="77777777" w:rsidR="004C73A3" w:rsidRPr="00206B22" w:rsidRDefault="00AC3553" w:rsidP="00FC501F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color w:val="000000" w:themeColor="text1"/>
          <w:sz w:val="24"/>
          <w:u w:val="single"/>
        </w:rPr>
        <w:t>Ориентировочное количество лиц, подлежащих рисковому страхованию:</w:t>
      </w:r>
    </w:p>
    <w:p w14:paraId="5AF5BFFB" w14:textId="77777777" w:rsidR="004C73A3" w:rsidRPr="00206B22" w:rsidRDefault="00AC3553" w:rsidP="00FC501F">
      <w:pPr>
        <w:tabs>
          <w:tab w:val="left" w:pos="142"/>
        </w:tabs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</w:t>
      </w:r>
      <w:r w:rsidR="004311EC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Программа </w:t>
      </w:r>
      <w:r w:rsidR="004311EC" w:rsidRPr="00206B22">
        <w:rPr>
          <w:rFonts w:ascii="Times New Roman" w:hAnsi="Times New Roman"/>
          <w:color w:val="000000" w:themeColor="text1"/>
          <w:sz w:val="24"/>
        </w:rPr>
        <w:t xml:space="preserve">№ </w:t>
      </w:r>
      <w:r w:rsidRPr="00206B22">
        <w:rPr>
          <w:rFonts w:ascii="Times New Roman" w:hAnsi="Times New Roman"/>
          <w:color w:val="000000" w:themeColor="text1"/>
          <w:sz w:val="24"/>
        </w:rPr>
        <w:t>1 - 1</w:t>
      </w:r>
      <w:r w:rsidR="005D76B0" w:rsidRPr="00206B22">
        <w:rPr>
          <w:rFonts w:ascii="Times New Roman" w:hAnsi="Times New Roman"/>
          <w:color w:val="000000" w:themeColor="text1"/>
          <w:sz w:val="24"/>
        </w:rPr>
        <w:t>1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человек;</w:t>
      </w:r>
    </w:p>
    <w:p w14:paraId="20D2EC02" w14:textId="77777777" w:rsidR="004C73A3" w:rsidRPr="00206B22" w:rsidRDefault="00AC3553" w:rsidP="00FC501F">
      <w:pPr>
        <w:tabs>
          <w:tab w:val="left" w:pos="142"/>
        </w:tabs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Программа </w:t>
      </w:r>
      <w:r w:rsidR="004311EC" w:rsidRPr="00206B22">
        <w:rPr>
          <w:rFonts w:ascii="Times New Roman" w:hAnsi="Times New Roman"/>
          <w:color w:val="000000" w:themeColor="text1"/>
          <w:sz w:val="24"/>
        </w:rPr>
        <w:t xml:space="preserve">№ 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2 </w:t>
      </w:r>
      <w:r w:rsidR="009501DC" w:rsidRPr="00206B22">
        <w:rPr>
          <w:rFonts w:ascii="Times New Roman" w:hAnsi="Times New Roman"/>
          <w:color w:val="000000" w:themeColor="text1"/>
          <w:sz w:val="24"/>
        </w:rPr>
        <w:t>–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4A2A3D" w:rsidRPr="00206B22">
        <w:rPr>
          <w:rFonts w:ascii="Times New Roman" w:hAnsi="Times New Roman"/>
          <w:color w:val="000000" w:themeColor="text1"/>
          <w:sz w:val="24"/>
        </w:rPr>
        <w:t>560</w:t>
      </w:r>
      <w:r w:rsidR="009501DC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Pr="00206B22">
        <w:rPr>
          <w:rFonts w:ascii="Times New Roman" w:hAnsi="Times New Roman"/>
          <w:color w:val="000000" w:themeColor="text1"/>
          <w:sz w:val="24"/>
        </w:rPr>
        <w:t>человек</w:t>
      </w:r>
      <w:r w:rsidR="00444B11"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56B4CAD0" w14:textId="77777777" w:rsidR="004C73A3" w:rsidRPr="00206B22" w:rsidRDefault="00284AC2" w:rsidP="00FC501F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Д</w:t>
      </w:r>
      <w:r w:rsidR="001459B4" w:rsidRPr="00206B22">
        <w:rPr>
          <w:rFonts w:ascii="Times New Roman" w:hAnsi="Times New Roman"/>
          <w:color w:val="000000" w:themeColor="text1"/>
          <w:sz w:val="24"/>
        </w:rPr>
        <w:t>анная численность не является гарантированной и может быть изменена в сторону уменьшения или увеличения на дату заключения договора страхования.</w:t>
      </w:r>
    </w:p>
    <w:p w14:paraId="70D56F57" w14:textId="77777777" w:rsidR="003530B2" w:rsidRPr="00206B22" w:rsidRDefault="00AC3553" w:rsidP="003530B2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Условия оплаты: страховая премия уплачивается в соответствии с графиком оплаты равными долями один раз в квартал, 4 квартальный платеж производится в срок до 30.12.202</w:t>
      </w:r>
      <w:r w:rsidR="00300B84" w:rsidRPr="00206B22">
        <w:rPr>
          <w:rFonts w:ascii="Times New Roman" w:hAnsi="Times New Roman"/>
          <w:color w:val="000000" w:themeColor="text1"/>
          <w:sz w:val="24"/>
        </w:rPr>
        <w:t>5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с учетом корректировки по неиспользованным средствам</w:t>
      </w:r>
      <w:r w:rsidR="00565154" w:rsidRPr="00206B22">
        <w:rPr>
          <w:rFonts w:ascii="Times New Roman" w:hAnsi="Times New Roman"/>
          <w:color w:val="000000" w:themeColor="text1"/>
          <w:sz w:val="24"/>
        </w:rPr>
        <w:t xml:space="preserve"> за открепленных застрахованных работников.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В части расчета возврата излишне уплаченной страховой премии расчеты производятся в срок до 31.01.202</w:t>
      </w:r>
      <w:r w:rsidR="0092600F" w:rsidRPr="00206B22">
        <w:rPr>
          <w:rFonts w:ascii="Times New Roman" w:hAnsi="Times New Roman"/>
          <w:color w:val="000000" w:themeColor="text1"/>
          <w:sz w:val="24"/>
        </w:rPr>
        <w:t>6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. </w:t>
      </w:r>
    </w:p>
    <w:p w14:paraId="471D5E62" w14:textId="77777777" w:rsidR="003530B2" w:rsidRPr="00206B22" w:rsidRDefault="003530B2" w:rsidP="003530B2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Работники (Программа 1) подлежат включению в Список Застрахованных лиц по договору с даты приема на работу в Общество. </w:t>
      </w:r>
    </w:p>
    <w:p w14:paraId="4CBAA028" w14:textId="77777777" w:rsidR="004C73A3" w:rsidRPr="00206B22" w:rsidRDefault="007A4FD9" w:rsidP="003530B2">
      <w:pPr>
        <w:pStyle w:val="a6"/>
        <w:tabs>
          <w:tab w:val="left" w:pos="142"/>
        </w:tabs>
        <w:kinsoku w:val="0"/>
        <w:overflowPunct w:val="0"/>
        <w:autoSpaceDE w:val="0"/>
        <w:autoSpaceDN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</w:t>
      </w:r>
      <w:r w:rsidR="001459B4" w:rsidRPr="00206B22">
        <w:rPr>
          <w:rFonts w:ascii="Times New Roman" w:hAnsi="Times New Roman"/>
          <w:color w:val="000000" w:themeColor="text1"/>
          <w:sz w:val="24"/>
        </w:rPr>
        <w:t xml:space="preserve">аботники </w:t>
      </w:r>
      <w:r w:rsidR="003530B2" w:rsidRPr="00206B22">
        <w:rPr>
          <w:rFonts w:ascii="Times New Roman" w:hAnsi="Times New Roman"/>
          <w:color w:val="000000" w:themeColor="text1"/>
          <w:sz w:val="24"/>
        </w:rPr>
        <w:t xml:space="preserve">(Программа 2) </w:t>
      </w:r>
      <w:r w:rsidR="001459B4" w:rsidRPr="00206B22">
        <w:rPr>
          <w:rFonts w:ascii="Times New Roman" w:hAnsi="Times New Roman"/>
          <w:color w:val="000000" w:themeColor="text1"/>
          <w:sz w:val="24"/>
        </w:rPr>
        <w:t>подлежат включению в Список Застрахованных лиц по договору с 1 или 15 числа месяца, следующего за месяцем истечения</w:t>
      </w:r>
      <w:r w:rsidR="00300B84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92600F" w:rsidRPr="00206B22">
        <w:rPr>
          <w:rFonts w:ascii="Times New Roman" w:hAnsi="Times New Roman"/>
          <w:color w:val="000000" w:themeColor="text1"/>
          <w:sz w:val="24"/>
        </w:rPr>
        <w:t xml:space="preserve">работы </w:t>
      </w:r>
      <w:r w:rsidR="001459B4" w:rsidRPr="00206B22">
        <w:rPr>
          <w:rFonts w:ascii="Times New Roman" w:hAnsi="Times New Roman"/>
          <w:color w:val="000000" w:themeColor="text1"/>
          <w:sz w:val="24"/>
        </w:rPr>
        <w:t xml:space="preserve">в Обществе </w:t>
      </w:r>
      <w:r w:rsidR="0092600F" w:rsidRPr="00206B22">
        <w:rPr>
          <w:rFonts w:ascii="Times New Roman" w:hAnsi="Times New Roman"/>
          <w:color w:val="000000" w:themeColor="text1"/>
          <w:sz w:val="24"/>
        </w:rPr>
        <w:t>6 месяцев</w:t>
      </w:r>
      <w:r w:rsidR="001459B4" w:rsidRPr="00206B22">
        <w:rPr>
          <w:rFonts w:ascii="Times New Roman" w:hAnsi="Times New Roman"/>
          <w:color w:val="000000" w:themeColor="text1"/>
          <w:sz w:val="24"/>
        </w:rPr>
        <w:t xml:space="preserve">. </w:t>
      </w:r>
    </w:p>
    <w:p w14:paraId="2E9EEE1B" w14:textId="77777777" w:rsidR="00AC3553" w:rsidRPr="00206B22" w:rsidRDefault="001459B4" w:rsidP="003530B2">
      <w:p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Уволенные сотрудники подлежат исключению из Списка Застрахованных лиц по договору с 1 или 15 числа месяца, следующего за датой увольнения.</w:t>
      </w:r>
    </w:p>
    <w:p w14:paraId="222157E7" w14:textId="77777777" w:rsidR="00AC3553" w:rsidRPr="00206B22" w:rsidRDefault="001459B4" w:rsidP="00FC501F">
      <w:pPr>
        <w:numPr>
          <w:ilvl w:val="1"/>
          <w:numId w:val="6"/>
        </w:num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Расчет индивидуальной страховой премии, подлежащей уплате Страховщику/возврату Страховщиком, осуществляется исходя из предложенной участником закупки, признанным победителем, стоимости годовой программы страхования для одного застрахованного лица с учетом количества дней, оставшихся до окончания соответствующего года страхования.</w:t>
      </w:r>
    </w:p>
    <w:p w14:paraId="74360771" w14:textId="77777777" w:rsidR="00AC3553" w:rsidRPr="00206B22" w:rsidRDefault="001459B4" w:rsidP="00FC501F">
      <w:pPr>
        <w:numPr>
          <w:ilvl w:val="1"/>
          <w:numId w:val="6"/>
        </w:num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По прикреплению/откреплению работников к Программам договора ДМС Страхователь информирует Страховщика через Личный кабинет и клиентского менеджера Страхователя, на случай сбоев в личном кабинете и для ускорения процесса. </w:t>
      </w:r>
    </w:p>
    <w:p w14:paraId="57C861AD" w14:textId="77777777" w:rsidR="00AF19D4" w:rsidRPr="00206B22" w:rsidRDefault="00AF19D4" w:rsidP="005A5218">
      <w:pPr>
        <w:tabs>
          <w:tab w:val="left" w:pos="851"/>
        </w:tabs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1.</w:t>
      </w:r>
      <w:r w:rsidR="000D499B" w:rsidRPr="00206B22">
        <w:rPr>
          <w:rFonts w:ascii="Times New Roman" w:hAnsi="Times New Roman"/>
          <w:color w:val="000000" w:themeColor="text1"/>
          <w:sz w:val="24"/>
        </w:rPr>
        <w:t>7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. </w:t>
      </w:r>
      <w:r w:rsidR="001459B4" w:rsidRPr="00206B22">
        <w:rPr>
          <w:rFonts w:ascii="Times New Roman" w:hAnsi="Times New Roman"/>
          <w:color w:val="000000" w:themeColor="text1"/>
          <w:sz w:val="24"/>
        </w:rPr>
        <w:t>Ценовой офертой в рамках данного лота является страховая премия, подлежащая уплате за заявленное количество застрахованных лиц по всем программам. Объем услуг указан в Программах ДМС №№1,2 (Приложение №1)</w:t>
      </w:r>
      <w:r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3D580BC8" w14:textId="77777777" w:rsidR="00413EDD" w:rsidRPr="00206B22" w:rsidRDefault="00AF19D4" w:rsidP="00413EDD">
      <w:pPr>
        <w:tabs>
          <w:tab w:val="left" w:pos="0"/>
        </w:tabs>
        <w:suppressAutoHyphens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>1.</w:t>
      </w:r>
      <w:r w:rsidR="000D499B" w:rsidRPr="00206B22">
        <w:rPr>
          <w:rFonts w:ascii="Times New Roman" w:hAnsi="Times New Roman"/>
          <w:color w:val="000000" w:themeColor="text1"/>
          <w:sz w:val="24"/>
        </w:rPr>
        <w:t>8</w:t>
      </w:r>
      <w:r w:rsidRPr="00206B22">
        <w:rPr>
          <w:rFonts w:ascii="Times New Roman" w:hAnsi="Times New Roman"/>
          <w:color w:val="000000" w:themeColor="text1"/>
          <w:sz w:val="24"/>
        </w:rPr>
        <w:t>.</w:t>
      </w:r>
      <w:r w:rsidR="00413EDD" w:rsidRPr="00206B22">
        <w:rPr>
          <w:rFonts w:ascii="Times New Roman" w:hAnsi="Times New Roman"/>
          <w:color w:val="000000" w:themeColor="text1"/>
          <w:sz w:val="24"/>
        </w:rPr>
        <w:t xml:space="preserve"> Общество оставляет за собой уменьшить или увеличить </w:t>
      </w:r>
      <w:r w:rsidR="00B85856" w:rsidRPr="00206B22">
        <w:rPr>
          <w:rFonts w:ascii="Times New Roman" w:hAnsi="Times New Roman"/>
          <w:color w:val="000000" w:themeColor="text1"/>
          <w:sz w:val="24"/>
        </w:rPr>
        <w:t>кол</w:t>
      </w:r>
      <w:r w:rsidR="000D499B" w:rsidRPr="00206B22">
        <w:rPr>
          <w:rFonts w:ascii="Times New Roman" w:hAnsi="Times New Roman"/>
          <w:color w:val="000000" w:themeColor="text1"/>
          <w:sz w:val="24"/>
        </w:rPr>
        <w:t xml:space="preserve">ичество </w:t>
      </w:r>
      <w:r w:rsidR="00B85856" w:rsidRPr="00206B22">
        <w:rPr>
          <w:rFonts w:ascii="Times New Roman" w:hAnsi="Times New Roman"/>
          <w:color w:val="000000" w:themeColor="text1"/>
          <w:sz w:val="24"/>
        </w:rPr>
        <w:t xml:space="preserve">застрахованных </w:t>
      </w:r>
      <w:r w:rsidR="00413EDD" w:rsidRPr="00206B22">
        <w:rPr>
          <w:rFonts w:ascii="Times New Roman" w:hAnsi="Times New Roman"/>
          <w:color w:val="000000" w:themeColor="text1"/>
          <w:sz w:val="24"/>
        </w:rPr>
        <w:t>в пределах ±20% согласованного в договоре опциона.</w:t>
      </w:r>
    </w:p>
    <w:p w14:paraId="75C8BAA4" w14:textId="77777777" w:rsidR="000255D0" w:rsidRPr="00206B22" w:rsidRDefault="005A5218" w:rsidP="005A5218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color w:val="000000" w:themeColor="text1"/>
          <w:sz w:val="24"/>
          <w:u w:val="single"/>
        </w:rPr>
        <w:t>2.</w:t>
      </w:r>
      <w:r w:rsidR="002229A7" w:rsidRPr="00206B22">
        <w:rPr>
          <w:rFonts w:ascii="Times New Roman" w:hAnsi="Times New Roman"/>
          <w:color w:val="000000" w:themeColor="text1"/>
          <w:sz w:val="24"/>
          <w:u w:val="single"/>
        </w:rPr>
        <w:t>1.</w:t>
      </w:r>
      <w:r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</w:t>
      </w:r>
      <w:r w:rsidR="0067104B" w:rsidRPr="00206B22">
        <w:rPr>
          <w:rFonts w:ascii="Times New Roman" w:hAnsi="Times New Roman"/>
          <w:color w:val="000000" w:themeColor="text1"/>
          <w:sz w:val="24"/>
          <w:u w:val="single"/>
        </w:rPr>
        <w:t>Ориентировочное к</w:t>
      </w:r>
      <w:r w:rsidR="00F227A4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оличество лиц, </w:t>
      </w:r>
      <w:r w:rsidR="00475CF3" w:rsidRPr="00206B22">
        <w:rPr>
          <w:rFonts w:ascii="Times New Roman" w:hAnsi="Times New Roman"/>
          <w:color w:val="000000" w:themeColor="text1"/>
          <w:sz w:val="24"/>
          <w:u w:val="single"/>
        </w:rPr>
        <w:t>обслужива</w:t>
      </w:r>
      <w:r w:rsidR="00A116C0" w:rsidRPr="00206B22">
        <w:rPr>
          <w:rFonts w:ascii="Times New Roman" w:hAnsi="Times New Roman"/>
          <w:color w:val="000000" w:themeColor="text1"/>
          <w:sz w:val="24"/>
          <w:u w:val="single"/>
        </w:rPr>
        <w:t>емых</w:t>
      </w:r>
      <w:r w:rsidR="00475CF3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по Программе №</w:t>
      </w:r>
      <w:r w:rsidR="0092600F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</w:t>
      </w:r>
      <w:r w:rsidR="00276A1C" w:rsidRPr="00206B22">
        <w:rPr>
          <w:rFonts w:ascii="Times New Roman" w:hAnsi="Times New Roman"/>
          <w:color w:val="000000" w:themeColor="text1"/>
          <w:sz w:val="24"/>
          <w:u w:val="single"/>
        </w:rPr>
        <w:t>3</w:t>
      </w:r>
      <w:r w:rsidR="00475CF3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(депозит)</w:t>
      </w:r>
      <w:r w:rsidR="000255D0" w:rsidRPr="00206B22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14:paraId="30AD0E41" w14:textId="77777777" w:rsidR="00183A67" w:rsidRPr="00206B22" w:rsidRDefault="00183A67" w:rsidP="00E06382">
      <w:pPr>
        <w:spacing w:line="276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«Санаторно-курортное и реабилитационно-восстановительное лечение»</w:t>
      </w:r>
      <w:r w:rsidR="00475CF3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Pr="00206B22">
        <w:rPr>
          <w:rFonts w:ascii="Times New Roman" w:hAnsi="Times New Roman"/>
          <w:color w:val="000000" w:themeColor="text1"/>
          <w:sz w:val="24"/>
        </w:rPr>
        <w:t>- 5 человек;</w:t>
      </w:r>
    </w:p>
    <w:p w14:paraId="7A08A402" w14:textId="77777777" w:rsidR="00183A67" w:rsidRPr="00206B22" w:rsidRDefault="00183A67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«Вакцинация и тестирование на заболевания» - </w:t>
      </w:r>
      <w:r w:rsidR="004A2A3D" w:rsidRPr="00206B22">
        <w:rPr>
          <w:rFonts w:ascii="Times New Roman" w:hAnsi="Times New Roman"/>
          <w:color w:val="000000" w:themeColor="text1"/>
          <w:sz w:val="24"/>
        </w:rPr>
        <w:t>2</w:t>
      </w:r>
      <w:r w:rsidRPr="00206B22">
        <w:rPr>
          <w:rFonts w:ascii="Times New Roman" w:hAnsi="Times New Roman"/>
          <w:color w:val="000000" w:themeColor="text1"/>
          <w:sz w:val="24"/>
        </w:rPr>
        <w:t>00 человек.</w:t>
      </w:r>
    </w:p>
    <w:p w14:paraId="3888DD1C" w14:textId="77777777" w:rsidR="00344FC8" w:rsidRPr="00206B22" w:rsidRDefault="00344FC8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Данная численность не является гарантированной и может быть изменена в сторону уменьшения или увеличения в момент заключения договора страхования</w:t>
      </w:r>
      <w:r w:rsidR="00475CF3"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759742BA" w14:textId="77777777" w:rsidR="00CF5B2D" w:rsidRPr="00206B22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2.1</w:t>
      </w:r>
      <w:r w:rsidR="002229A7" w:rsidRPr="00206B22">
        <w:rPr>
          <w:rFonts w:ascii="Times New Roman" w:hAnsi="Times New Roman"/>
          <w:color w:val="000000" w:themeColor="text1"/>
          <w:sz w:val="24"/>
        </w:rPr>
        <w:t>.1</w:t>
      </w:r>
      <w:r w:rsidR="00F72270" w:rsidRPr="00206B22">
        <w:rPr>
          <w:rFonts w:ascii="Times New Roman" w:hAnsi="Times New Roman"/>
          <w:color w:val="000000" w:themeColor="text1"/>
          <w:sz w:val="24"/>
        </w:rPr>
        <w:t xml:space="preserve">. </w:t>
      </w:r>
      <w:r w:rsidR="00CF5B2D" w:rsidRPr="00206B22">
        <w:rPr>
          <w:rFonts w:ascii="Times New Roman" w:hAnsi="Times New Roman"/>
          <w:color w:val="000000" w:themeColor="text1"/>
          <w:sz w:val="24"/>
        </w:rPr>
        <w:t>Условия оплаты: страховая премия</w:t>
      </w:r>
      <w:r w:rsidR="00CF5B2D" w:rsidRPr="00206B22">
        <w:rPr>
          <w:rFonts w:ascii="Times New Roman" w:hAnsi="Times New Roman"/>
          <w:bCs/>
          <w:color w:val="000000" w:themeColor="text1"/>
          <w:sz w:val="24"/>
        </w:rPr>
        <w:t xml:space="preserve"> уплачивается в соответствии с графиком оплаты равными долями один раз в квартал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, 4 квартальный платеж производится в срок до 30.12.202</w:t>
      </w:r>
      <w:r w:rsidR="002A4217" w:rsidRPr="00206B22">
        <w:rPr>
          <w:rFonts w:ascii="Times New Roman" w:hAnsi="Times New Roman"/>
          <w:bCs/>
          <w:color w:val="000000" w:themeColor="text1"/>
          <w:sz w:val="24"/>
        </w:rPr>
        <w:t>5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 xml:space="preserve"> с учетом корректировки по неиспользованным средствам. 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Р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асчет возврата страховой премии производ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и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тся в срок до 31.01.202</w:t>
      </w:r>
      <w:r w:rsidR="0092600F" w:rsidRPr="00206B22">
        <w:rPr>
          <w:rFonts w:ascii="Times New Roman" w:hAnsi="Times New Roman"/>
          <w:bCs/>
          <w:color w:val="000000" w:themeColor="text1"/>
          <w:sz w:val="24"/>
        </w:rPr>
        <w:t>6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.</w:t>
      </w:r>
    </w:p>
    <w:p w14:paraId="46E7C551" w14:textId="77777777" w:rsidR="00E57685" w:rsidRPr="00206B22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206B22">
        <w:rPr>
          <w:rFonts w:ascii="Times New Roman" w:hAnsi="Times New Roman"/>
          <w:bCs/>
          <w:color w:val="000000" w:themeColor="text1"/>
          <w:sz w:val="24"/>
        </w:rPr>
        <w:t>2.</w:t>
      </w:r>
      <w:r w:rsidR="002229A7" w:rsidRPr="00206B22">
        <w:rPr>
          <w:rFonts w:ascii="Times New Roman" w:hAnsi="Times New Roman"/>
          <w:bCs/>
          <w:color w:val="000000" w:themeColor="text1"/>
          <w:sz w:val="24"/>
        </w:rPr>
        <w:t>1.</w:t>
      </w:r>
      <w:r w:rsidR="00E92757" w:rsidRPr="00206B22">
        <w:rPr>
          <w:rFonts w:ascii="Times New Roman" w:hAnsi="Times New Roman"/>
          <w:bCs/>
          <w:color w:val="000000" w:themeColor="text1"/>
          <w:sz w:val="24"/>
        </w:rPr>
        <w:t>2</w:t>
      </w:r>
      <w:r w:rsidR="00F72270" w:rsidRPr="00206B22">
        <w:rPr>
          <w:rFonts w:ascii="Times New Roman" w:hAnsi="Times New Roman"/>
          <w:bCs/>
          <w:color w:val="000000" w:themeColor="text1"/>
          <w:sz w:val="24"/>
        </w:rPr>
        <w:t>.</w:t>
      </w:r>
      <w:r w:rsidR="00E57685" w:rsidRPr="00206B22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О</w:t>
      </w:r>
      <w:r w:rsidR="00E57685" w:rsidRPr="00206B22">
        <w:rPr>
          <w:rFonts w:ascii="Times New Roman" w:hAnsi="Times New Roman"/>
          <w:bCs/>
          <w:color w:val="000000" w:themeColor="text1"/>
          <w:sz w:val="24"/>
        </w:rPr>
        <w:t xml:space="preserve">бъем услуг указан в </w:t>
      </w:r>
      <w:r w:rsidR="00EF6BF9" w:rsidRPr="00206B22">
        <w:rPr>
          <w:rFonts w:ascii="Times New Roman" w:hAnsi="Times New Roman"/>
          <w:bCs/>
          <w:color w:val="000000" w:themeColor="text1"/>
          <w:sz w:val="24"/>
        </w:rPr>
        <w:t xml:space="preserve">Программе ДМС </w:t>
      </w:r>
      <w:r w:rsidR="002229A7" w:rsidRPr="00206B22">
        <w:rPr>
          <w:rFonts w:ascii="Times New Roman" w:hAnsi="Times New Roman"/>
          <w:bCs/>
          <w:color w:val="000000" w:themeColor="text1"/>
          <w:sz w:val="24"/>
        </w:rPr>
        <w:t>№</w:t>
      </w:r>
      <w:r w:rsidR="00276A1C" w:rsidRPr="00206B22">
        <w:rPr>
          <w:rFonts w:ascii="Times New Roman" w:hAnsi="Times New Roman"/>
          <w:bCs/>
          <w:color w:val="000000" w:themeColor="text1"/>
          <w:sz w:val="24"/>
        </w:rPr>
        <w:t>3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 xml:space="preserve"> (Приложение №</w:t>
      </w:r>
      <w:r w:rsidR="005565E0" w:rsidRPr="00206B22">
        <w:rPr>
          <w:rFonts w:ascii="Times New Roman" w:hAnsi="Times New Roman"/>
          <w:bCs/>
          <w:color w:val="000000" w:themeColor="text1"/>
          <w:sz w:val="24"/>
        </w:rPr>
        <w:t>1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)</w:t>
      </w:r>
      <w:r w:rsidR="00E57685" w:rsidRPr="00206B22">
        <w:rPr>
          <w:rFonts w:ascii="Times New Roman" w:hAnsi="Times New Roman"/>
          <w:bCs/>
          <w:color w:val="000000" w:themeColor="text1"/>
          <w:sz w:val="24"/>
        </w:rPr>
        <w:t>.</w:t>
      </w:r>
    </w:p>
    <w:p w14:paraId="4489960F" w14:textId="77777777" w:rsidR="005A5218" w:rsidRPr="00206B22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3</w:t>
      </w:r>
      <w:r w:rsidR="002229A7"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.1</w:t>
      </w:r>
      <w:r w:rsidRPr="00206B22">
        <w:rPr>
          <w:rFonts w:ascii="Times New Roman" w:hAnsi="Times New Roman"/>
          <w:bCs/>
          <w:color w:val="000000" w:themeColor="text1"/>
          <w:sz w:val="24"/>
          <w:u w:val="single"/>
        </w:rPr>
        <w:t xml:space="preserve">. Требования к сопровождению договора </w:t>
      </w:r>
      <w:r w:rsidR="00475CF3"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ДМС</w:t>
      </w:r>
      <w:r w:rsidR="00F62CC6"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.</w:t>
      </w:r>
    </w:p>
    <w:p w14:paraId="6D4E8AEC" w14:textId="77777777" w:rsidR="005A5218" w:rsidRPr="00206B22" w:rsidRDefault="005A5218" w:rsidP="002229A7">
      <w:pPr>
        <w:tabs>
          <w:tab w:val="left" w:pos="142"/>
          <w:tab w:val="left" w:pos="1134"/>
        </w:tabs>
        <w:kinsoku w:val="0"/>
        <w:overflowPunct w:val="0"/>
        <w:autoSpaceDE w:val="0"/>
        <w:autoSpaceDN w:val="0"/>
        <w:spacing w:before="0" w:line="360" w:lineRule="exac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Страховщик обязан предоставлять по запросу Страхователя отчетность, содержащую следующие данные:</w:t>
      </w:r>
    </w:p>
    <w:p w14:paraId="793478E4" w14:textId="77777777" w:rsidR="005A5218" w:rsidRPr="00206B22" w:rsidRDefault="005A5218" w:rsidP="005A5218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Отчет об общей величине оплаченных счетов ЛПУ по договору (консолидированный за полугодие/год)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802"/>
        <w:gridCol w:w="1647"/>
        <w:gridCol w:w="2574"/>
        <w:gridCol w:w="2359"/>
      </w:tblGrid>
      <w:tr w:rsidR="005A5218" w:rsidRPr="00206B22" w14:paraId="024B62A5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B817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Амбулаторно-поликлиническая помощь, всего оплачено счетов на сумму, тыс. руб.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2E88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Стационарная помощь, всего оплачено счетов на сумму, тыс. руб.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1211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Скорая медицинская помощь, всего оплачено счетов на сумму, тыс. руб.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D6EA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Иммунопрофилактика, всего оплачено счетов на сумму, тыс. руб.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A672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помощь, всего оплачено счетов на сумму, тыс. руб.</w:t>
            </w:r>
          </w:p>
        </w:tc>
      </w:tr>
      <w:tr w:rsidR="005A5218" w:rsidRPr="00206B22" w14:paraId="03AC8EEC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17C1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095B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A20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BD31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CE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63201C14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99A7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4BB2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D611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FAF3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45F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3C1BA505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060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FF68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0E47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76E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10F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0B968FFB" w14:textId="77777777" w:rsidR="005A5218" w:rsidRPr="00206B22" w:rsidRDefault="005A5218" w:rsidP="005A5218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Отчет по статистике обращаемости в ЛПУ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273"/>
        <w:gridCol w:w="3273"/>
      </w:tblGrid>
      <w:tr w:rsidR="005A5218" w:rsidRPr="00206B22" w14:paraId="67A0D50D" w14:textId="77777777" w:rsidTr="005A5218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786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Вид медицинской помощи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D104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Всего обращений за отчетный период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6F47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Средняя стоимость обращения</w:t>
            </w:r>
          </w:p>
        </w:tc>
      </w:tr>
      <w:tr w:rsidR="005A5218" w:rsidRPr="00206B22" w14:paraId="0AE173BB" w14:textId="77777777" w:rsidTr="005A5218">
        <w:trPr>
          <w:trHeight w:val="90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40E5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5D9F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5ABA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0DF1A062" w14:textId="77777777" w:rsidTr="005A5218">
        <w:trPr>
          <w:trHeight w:val="549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7E77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512E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2329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17388D05" w14:textId="77777777" w:rsidTr="005A5218">
        <w:trPr>
          <w:trHeight w:val="5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83D5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26A5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5E7B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7754DB46" w14:textId="77777777" w:rsidTr="005A5218">
        <w:trPr>
          <w:trHeight w:val="56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C7B7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Скорая медицинская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B96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96BD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7CEFB8B5" w14:textId="77777777" w:rsidTr="005A5218">
        <w:trPr>
          <w:trHeight w:val="47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0E22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Иммунопрофилактика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F203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37C2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7D416A93" w14:textId="64A6DBAC" w:rsidR="0039371A" w:rsidRPr="00206B22" w:rsidRDefault="0039371A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br w:type="column"/>
      </w:r>
    </w:p>
    <w:p w14:paraId="4751B07B" w14:textId="77777777" w:rsidR="001F69BD" w:rsidRPr="00206B22" w:rsidRDefault="001F69BD" w:rsidP="0032515B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Требования к предмету закупки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325"/>
        <w:gridCol w:w="3265"/>
        <w:gridCol w:w="1413"/>
        <w:gridCol w:w="1657"/>
      </w:tblGrid>
      <w:tr w:rsidR="005C65E9" w:rsidRPr="00206B22" w14:paraId="748A4043" w14:textId="77777777" w:rsidTr="000D499B">
        <w:trPr>
          <w:trHeight w:val="517"/>
          <w:tblHeader/>
        </w:trPr>
        <w:tc>
          <w:tcPr>
            <w:tcW w:w="696" w:type="dxa"/>
            <w:vMerge w:val="restart"/>
            <w:shd w:val="clear" w:color="auto" w:fill="D9D9D9"/>
            <w:vAlign w:val="center"/>
            <w:hideMark/>
          </w:tcPr>
          <w:p w14:paraId="23EC2A10" w14:textId="77777777" w:rsidR="006566CC" w:rsidRPr="00206B22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№ п/п</w:t>
            </w:r>
          </w:p>
        </w:tc>
        <w:tc>
          <w:tcPr>
            <w:tcW w:w="3327" w:type="dxa"/>
            <w:vMerge w:val="restart"/>
            <w:shd w:val="clear" w:color="auto" w:fill="D9D9D9"/>
            <w:vAlign w:val="center"/>
            <w:hideMark/>
          </w:tcPr>
          <w:p w14:paraId="36167750" w14:textId="77777777" w:rsidR="006566CC" w:rsidRPr="00206B22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Требование </w:t>
            </w: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br/>
              <w:t>(параметр оценки)</w:t>
            </w:r>
          </w:p>
        </w:tc>
        <w:tc>
          <w:tcPr>
            <w:tcW w:w="3270" w:type="dxa"/>
            <w:vMerge w:val="restart"/>
            <w:shd w:val="clear" w:color="auto" w:fill="D9D9D9"/>
            <w:vAlign w:val="center"/>
            <w:hideMark/>
          </w:tcPr>
          <w:p w14:paraId="16EC0731" w14:textId="77777777" w:rsidR="006566CC" w:rsidRPr="00206B22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413" w:type="dxa"/>
            <w:vMerge w:val="restart"/>
            <w:shd w:val="clear" w:color="auto" w:fill="D9D9D9"/>
            <w:vAlign w:val="center"/>
            <w:hideMark/>
          </w:tcPr>
          <w:p w14:paraId="77DC8F15" w14:textId="77777777" w:rsidR="006566CC" w:rsidRPr="00206B22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  <w:hideMark/>
          </w:tcPr>
          <w:p w14:paraId="6369FFE1" w14:textId="77777777" w:rsidR="006566CC" w:rsidRPr="00206B22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u w:val="single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Условия соответствия</w:t>
            </w:r>
          </w:p>
        </w:tc>
      </w:tr>
      <w:tr w:rsidR="005C65E9" w:rsidRPr="00206B22" w14:paraId="2A2181BD" w14:textId="77777777" w:rsidTr="000D499B">
        <w:trPr>
          <w:trHeight w:val="517"/>
          <w:tblHeader/>
        </w:trPr>
        <w:tc>
          <w:tcPr>
            <w:tcW w:w="696" w:type="dxa"/>
            <w:vMerge/>
            <w:shd w:val="clear" w:color="auto" w:fill="D9D9D9"/>
            <w:vAlign w:val="center"/>
            <w:hideMark/>
          </w:tcPr>
          <w:p w14:paraId="76D04F42" w14:textId="77777777" w:rsidR="006566CC" w:rsidRPr="00206B22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327" w:type="dxa"/>
            <w:vMerge/>
            <w:shd w:val="clear" w:color="auto" w:fill="D9D9D9"/>
            <w:vAlign w:val="center"/>
            <w:hideMark/>
          </w:tcPr>
          <w:p w14:paraId="307DA02C" w14:textId="77777777" w:rsidR="006566CC" w:rsidRPr="00206B22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270" w:type="dxa"/>
            <w:vMerge/>
            <w:shd w:val="clear" w:color="auto" w:fill="D9D9D9"/>
            <w:vAlign w:val="center"/>
            <w:hideMark/>
          </w:tcPr>
          <w:p w14:paraId="5E7681F0" w14:textId="77777777" w:rsidR="006566CC" w:rsidRPr="00206B22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413" w:type="dxa"/>
            <w:vMerge/>
            <w:shd w:val="clear" w:color="auto" w:fill="D9D9D9"/>
            <w:vAlign w:val="center"/>
            <w:hideMark/>
          </w:tcPr>
          <w:p w14:paraId="0363B8BF" w14:textId="77777777" w:rsidR="006566CC" w:rsidRPr="00206B22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657" w:type="dxa"/>
            <w:vMerge/>
            <w:shd w:val="clear" w:color="auto" w:fill="D9D9D9"/>
            <w:vAlign w:val="center"/>
            <w:hideMark/>
          </w:tcPr>
          <w:p w14:paraId="23B321B9" w14:textId="77777777" w:rsidR="006566CC" w:rsidRPr="00206B22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  <w:u w:val="single"/>
              </w:rPr>
            </w:pPr>
          </w:p>
        </w:tc>
      </w:tr>
      <w:tr w:rsidR="005C65E9" w:rsidRPr="00206B22" w14:paraId="1FE47BEB" w14:textId="77777777" w:rsidTr="000D499B">
        <w:trPr>
          <w:trHeight w:val="164"/>
          <w:tblHeader/>
        </w:trPr>
        <w:tc>
          <w:tcPr>
            <w:tcW w:w="696" w:type="dxa"/>
            <w:shd w:val="clear" w:color="auto" w:fill="D9D9D9"/>
            <w:noWrap/>
            <w:vAlign w:val="center"/>
          </w:tcPr>
          <w:p w14:paraId="627AE6BB" w14:textId="77777777" w:rsidR="006566CC" w:rsidRPr="00206B22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3327" w:type="dxa"/>
            <w:shd w:val="clear" w:color="auto" w:fill="D9D9D9"/>
            <w:vAlign w:val="center"/>
          </w:tcPr>
          <w:p w14:paraId="1FF2812E" w14:textId="77777777" w:rsidR="006566CC" w:rsidRPr="00206B22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3270" w:type="dxa"/>
            <w:shd w:val="clear" w:color="auto" w:fill="D9D9D9"/>
            <w:vAlign w:val="center"/>
          </w:tcPr>
          <w:p w14:paraId="3552951B" w14:textId="77777777" w:rsidR="006566CC" w:rsidRPr="00206B22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3C2F0D04" w14:textId="77777777" w:rsidR="006566CC" w:rsidRPr="00206B22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657" w:type="dxa"/>
            <w:shd w:val="clear" w:color="auto" w:fill="D9D9D9"/>
            <w:vAlign w:val="center"/>
          </w:tcPr>
          <w:p w14:paraId="741334FB" w14:textId="77777777" w:rsidR="006566CC" w:rsidRPr="00206B22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5</w:t>
            </w:r>
          </w:p>
        </w:tc>
      </w:tr>
      <w:tr w:rsidR="005C65E9" w:rsidRPr="00206B22" w14:paraId="0694D574" w14:textId="77777777" w:rsidTr="000D499B">
        <w:trPr>
          <w:trHeight w:val="1000"/>
        </w:trPr>
        <w:tc>
          <w:tcPr>
            <w:tcW w:w="696" w:type="dxa"/>
            <w:shd w:val="clear" w:color="auto" w:fill="auto"/>
            <w:noWrap/>
          </w:tcPr>
          <w:p w14:paraId="1B72AE3B" w14:textId="77777777" w:rsidR="00C96682" w:rsidRPr="00206B22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206B22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="00C96682"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1992C854" w14:textId="77777777" w:rsidR="00C96682" w:rsidRPr="00206B22" w:rsidRDefault="00C96682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Наполняемость программ страхования должна соответствовать требованиям</w:t>
            </w:r>
            <w:r w:rsidR="007E18D4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, изложенным в </w:t>
            </w:r>
            <w:r w:rsidR="002229A7" w:rsidRPr="00206B22">
              <w:rPr>
                <w:rFonts w:ascii="Times New Roman" w:hAnsi="Times New Roman"/>
                <w:color w:val="000000" w:themeColor="text1"/>
                <w:sz w:val="24"/>
              </w:rPr>
              <w:t>Программах страхования</w:t>
            </w:r>
            <w:r w:rsidR="00CA3244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(№1, 2, 3)</w:t>
            </w:r>
          </w:p>
        </w:tc>
        <w:tc>
          <w:tcPr>
            <w:tcW w:w="3270" w:type="dxa"/>
            <w:shd w:val="clear" w:color="auto" w:fill="auto"/>
          </w:tcPr>
          <w:p w14:paraId="2F1C0F84" w14:textId="77777777" w:rsidR="00C96682" w:rsidRPr="00206B22" w:rsidRDefault="00305DBE" w:rsidP="001E6A66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628BFBFD" w14:textId="77777777" w:rsidR="00C96682" w:rsidRPr="00206B22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2F4F0C3A" w14:textId="77777777" w:rsidR="00C96682" w:rsidRPr="00206B22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5C65E9" w:rsidRPr="00206B22" w14:paraId="69250102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16CD8874" w14:textId="77777777" w:rsidR="008A7524" w:rsidRPr="00206B22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206B22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</w:p>
        </w:tc>
        <w:tc>
          <w:tcPr>
            <w:tcW w:w="3327" w:type="dxa"/>
            <w:shd w:val="clear" w:color="auto" w:fill="auto"/>
          </w:tcPr>
          <w:p w14:paraId="65F87E4A" w14:textId="77777777" w:rsidR="008A7524" w:rsidRPr="00206B22" w:rsidRDefault="008A7524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круглосуточной медицинской диспетчерской службы (</w:t>
            </w:r>
            <w:r w:rsidR="00B24910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на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пульте ночью не менее 2-х сотрудником с медицинским образованием, с опытом работы в страховой компании не менее 1-го года)</w:t>
            </w:r>
            <w:r w:rsidR="00503A91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3270" w:type="dxa"/>
            <w:shd w:val="clear" w:color="auto" w:fill="auto"/>
          </w:tcPr>
          <w:p w14:paraId="0911C6E9" w14:textId="77777777" w:rsidR="008A7524" w:rsidRPr="00206B22" w:rsidRDefault="00305DBE" w:rsidP="001E6A66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</w:t>
            </w:r>
            <w:r w:rsidR="001E6A66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6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0A088CF3" w14:textId="77777777" w:rsidR="008A7524" w:rsidRPr="00206B22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0513F184" w14:textId="77777777" w:rsidR="008A7524" w:rsidRPr="00206B22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5C65E9" w:rsidRPr="00206B22" w14:paraId="7769EBB2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4BA4A270" w14:textId="77777777" w:rsidR="008A7524" w:rsidRPr="00206B22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206B22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</w:p>
        </w:tc>
        <w:tc>
          <w:tcPr>
            <w:tcW w:w="3327" w:type="dxa"/>
            <w:shd w:val="clear" w:color="auto" w:fill="auto"/>
          </w:tcPr>
          <w:p w14:paraId="05F86E12" w14:textId="77777777" w:rsidR="008A7524" w:rsidRPr="00206B22" w:rsidRDefault="00387607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sz w:val="24"/>
              </w:rPr>
              <w:t>Наличие менеджера со стажем работы не менее 3-х лет в этой должности для сопровождения договора страхования. Наличие у менеджера корпоративной мобильной связи.</w:t>
            </w:r>
          </w:p>
        </w:tc>
        <w:tc>
          <w:tcPr>
            <w:tcW w:w="3270" w:type="dxa"/>
            <w:shd w:val="clear" w:color="auto" w:fill="auto"/>
          </w:tcPr>
          <w:p w14:paraId="26A351AD" w14:textId="77777777" w:rsidR="008A7524" w:rsidRPr="00206B22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628128F8" w14:textId="77777777" w:rsidR="008A7524" w:rsidRPr="00206B22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100DAB1B" w14:textId="77777777" w:rsidR="008A7524" w:rsidRPr="00206B22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5C65E9" w:rsidRPr="00206B22" w14:paraId="17D54065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3583F10B" w14:textId="77777777" w:rsidR="008A7524" w:rsidRPr="00206B22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206B22">
              <w:rPr>
                <w:rFonts w:ascii="Times New Roman" w:hAnsi="Times New Roman"/>
                <w:color w:val="000000" w:themeColor="text1"/>
                <w:sz w:val="24"/>
              </w:rPr>
              <w:t>4.</w:t>
            </w:r>
          </w:p>
        </w:tc>
        <w:tc>
          <w:tcPr>
            <w:tcW w:w="3327" w:type="dxa"/>
            <w:shd w:val="clear" w:color="auto" w:fill="auto"/>
          </w:tcPr>
          <w:p w14:paraId="21C303B2" w14:textId="77777777" w:rsidR="008A7524" w:rsidRPr="00206B22" w:rsidRDefault="008A7524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врача-куратора, сопровождающе</w:t>
            </w:r>
            <w:r w:rsidR="00376D2F" w:rsidRPr="00206B22">
              <w:rPr>
                <w:rFonts w:ascii="Times New Roman" w:hAnsi="Times New Roman"/>
                <w:color w:val="000000" w:themeColor="text1"/>
                <w:sz w:val="24"/>
              </w:rPr>
              <w:t>го договор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. Наличие у него корпоративной мобильной связи </w:t>
            </w:r>
            <w:r w:rsidR="00EE2F27" w:rsidRPr="00206B22">
              <w:rPr>
                <w:rFonts w:ascii="Times New Roman" w:hAnsi="Times New Roman"/>
                <w:color w:val="000000" w:themeColor="text1"/>
                <w:sz w:val="24"/>
              </w:rPr>
              <w:t>в рабочие дни в рабочее время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270" w:type="dxa"/>
            <w:shd w:val="clear" w:color="auto" w:fill="auto"/>
          </w:tcPr>
          <w:p w14:paraId="51718F31" w14:textId="77777777" w:rsidR="008A7524" w:rsidRPr="00206B22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0C8F283D" w14:textId="77777777" w:rsidR="008A7524" w:rsidRPr="00206B22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6B07730A" w14:textId="77777777" w:rsidR="008A7524" w:rsidRPr="00206B22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7C16F2A8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6B141C9C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2.5.</w:t>
            </w:r>
          </w:p>
        </w:tc>
        <w:tc>
          <w:tcPr>
            <w:tcW w:w="3327" w:type="dxa"/>
            <w:shd w:val="clear" w:color="auto" w:fill="auto"/>
          </w:tcPr>
          <w:p w14:paraId="7D9A762B" w14:textId="77777777" w:rsidR="00D9024A" w:rsidRPr="00206B22" w:rsidRDefault="00D9024A" w:rsidP="00D9024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выделенной линии для ВИП застрахованных 24/7</w:t>
            </w:r>
          </w:p>
        </w:tc>
        <w:tc>
          <w:tcPr>
            <w:tcW w:w="3270" w:type="dxa"/>
            <w:shd w:val="clear" w:color="auto" w:fill="auto"/>
          </w:tcPr>
          <w:p w14:paraId="29B4463C" w14:textId="77777777" w:rsidR="00D9024A" w:rsidRPr="00206B22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03F733F5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D90EE68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0C563FA7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1767FFEF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2.6.</w:t>
            </w:r>
          </w:p>
        </w:tc>
        <w:tc>
          <w:tcPr>
            <w:tcW w:w="3327" w:type="dxa"/>
            <w:shd w:val="clear" w:color="auto" w:fill="auto"/>
          </w:tcPr>
          <w:p w14:paraId="0BD232B1" w14:textId="77777777" w:rsidR="00D9024A" w:rsidRPr="00206B22" w:rsidRDefault="00D9024A" w:rsidP="00D9024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3270" w:type="dxa"/>
            <w:shd w:val="clear" w:color="auto" w:fill="auto"/>
          </w:tcPr>
          <w:p w14:paraId="19EF72FD" w14:textId="77777777" w:rsidR="00D9024A" w:rsidRPr="00206B22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121B20B7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5C2C6ED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5858595A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63D49D11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2.7.</w:t>
            </w:r>
          </w:p>
        </w:tc>
        <w:tc>
          <w:tcPr>
            <w:tcW w:w="3327" w:type="dxa"/>
            <w:shd w:val="clear" w:color="auto" w:fill="auto"/>
          </w:tcPr>
          <w:p w14:paraId="6E9A863D" w14:textId="77777777" w:rsidR="00D9024A" w:rsidRPr="00206B22" w:rsidRDefault="00D9024A" w:rsidP="00D9024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Оказание медицинской помощи застрахованному, в соответствии с рисками, указанными в программе, </w:t>
            </w:r>
            <w:r w:rsidRPr="00206B22">
              <w:rPr>
                <w:rFonts w:ascii="Times New Roman" w:eastAsiaTheme="minorHAnsi" w:hAnsi="Times New Roman"/>
                <w:color w:val="000000" w:themeColor="text1"/>
                <w:sz w:val="24"/>
                <w:lang w:eastAsia="en-US"/>
              </w:rPr>
              <w:t xml:space="preserve">в г. Красноярске </w:t>
            </w:r>
            <w:r w:rsidRPr="00206B22">
              <w:rPr>
                <w:rFonts w:ascii="Times New Roman" w:eastAsiaTheme="minorHAnsi" w:hAnsi="Times New Roman"/>
                <w:bCs/>
                <w:color w:val="000000" w:themeColor="text1"/>
                <w:sz w:val="24"/>
                <w:lang w:eastAsia="en-US"/>
              </w:rPr>
              <w:t>и других городах и областных центрах Российской Федерации</w:t>
            </w:r>
          </w:p>
        </w:tc>
        <w:tc>
          <w:tcPr>
            <w:tcW w:w="3270" w:type="dxa"/>
            <w:shd w:val="clear" w:color="auto" w:fill="auto"/>
          </w:tcPr>
          <w:p w14:paraId="391CD609" w14:textId="77777777" w:rsidR="00D9024A" w:rsidRPr="00206B22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224BE51F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54A1A589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0FE96762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5068B0B4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2.8.</w:t>
            </w:r>
          </w:p>
        </w:tc>
        <w:tc>
          <w:tcPr>
            <w:tcW w:w="3327" w:type="dxa"/>
            <w:shd w:val="clear" w:color="auto" w:fill="auto"/>
          </w:tcPr>
          <w:p w14:paraId="5B4FCF84" w14:textId="77777777" w:rsidR="00D9024A" w:rsidRPr="00206B22" w:rsidRDefault="00D9024A" w:rsidP="00D9024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Выдача Страховщиком страховых медицинских полисов для круглосуточной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помощи в медицинских организациях при наступлении страхового случая</w:t>
            </w:r>
          </w:p>
        </w:tc>
        <w:tc>
          <w:tcPr>
            <w:tcW w:w="3270" w:type="dxa"/>
            <w:shd w:val="clear" w:color="auto" w:fill="auto"/>
          </w:tcPr>
          <w:p w14:paraId="1FD8EAE6" w14:textId="77777777" w:rsidR="00D9024A" w:rsidRPr="00206B22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14:paraId="5FB83B44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9C68502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681BF39F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082FE349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2.9.</w:t>
            </w:r>
          </w:p>
        </w:tc>
        <w:tc>
          <w:tcPr>
            <w:tcW w:w="3327" w:type="dxa"/>
            <w:shd w:val="clear" w:color="auto" w:fill="auto"/>
          </w:tcPr>
          <w:p w14:paraId="302F2257" w14:textId="77777777" w:rsidR="00D9024A" w:rsidRPr="00206B22" w:rsidRDefault="00D9024A" w:rsidP="00D9024A">
            <w:pPr>
              <w:pStyle w:val="afb"/>
              <w:tabs>
                <w:tab w:val="left" w:pos="188"/>
              </w:tabs>
              <w:rPr>
                <w:color w:val="000000" w:themeColor="text1"/>
                <w:sz w:val="24"/>
                <w:szCs w:val="24"/>
              </w:rPr>
            </w:pPr>
            <w:r w:rsidRPr="00206B22">
              <w:rPr>
                <w:color w:val="000000" w:themeColor="text1"/>
                <w:sz w:val="24"/>
                <w:szCs w:val="24"/>
              </w:rPr>
              <w:t xml:space="preserve">Возможность предоставления застрахованным лицам и Страхователю доступа к информационной системе сервиса «Личный кабинет», позволяющей самостоятельно сформировать и при необходимости распечатать документ (полис), содержащий идентификационные признаки (номер полиса, номер договора, наименование страховщика/страхователя, срок действия полиса). </w:t>
            </w:r>
          </w:p>
          <w:p w14:paraId="1B452DA3" w14:textId="77777777" w:rsidR="00D9024A" w:rsidRPr="00206B22" w:rsidRDefault="00D9024A" w:rsidP="00D9024A">
            <w:pPr>
              <w:tabs>
                <w:tab w:val="left" w:pos="188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Личный кабинет для HR* </w:t>
            </w:r>
          </w:p>
          <w:p w14:paraId="47F48B60" w14:textId="77777777" w:rsidR="00D9024A" w:rsidRPr="00206B22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доступ нескольких HR одновременно (настраиваемые права);</w:t>
            </w:r>
          </w:p>
          <w:p w14:paraId="0B93AE75" w14:textId="77777777" w:rsidR="00D9024A" w:rsidRPr="00206B22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обмен сообщениями с администраторами договора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br/>
              <w:t>и врачом-куратором;</w:t>
            </w:r>
          </w:p>
          <w:p w14:paraId="3B98640B" w14:textId="77777777" w:rsidR="00D9024A" w:rsidRPr="00206B22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просмотр списка застрахованных по договору и их полисов;</w:t>
            </w:r>
          </w:p>
          <w:p w14:paraId="6042D3E9" w14:textId="77777777" w:rsidR="00D9024A" w:rsidRPr="00206B22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передача списков на прикрепление и открепление застрахованных;</w:t>
            </w:r>
          </w:p>
          <w:p w14:paraId="7EC86A48" w14:textId="77777777" w:rsidR="00D9024A" w:rsidRPr="00206B22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пакетная выгрузка всех электронных полисов;</w:t>
            </w:r>
          </w:p>
          <w:p w14:paraId="69A247C9" w14:textId="77777777" w:rsidR="00D9024A" w:rsidRPr="00206B22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отправка сообщений для одного или группы застрахованных;</w:t>
            </w:r>
          </w:p>
          <w:p w14:paraId="11A8DF23" w14:textId="77777777" w:rsidR="00D9024A" w:rsidRPr="00206B22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уведомления для всех застрахованных (например, о вакцинации).</w:t>
            </w:r>
          </w:p>
        </w:tc>
        <w:tc>
          <w:tcPr>
            <w:tcW w:w="3270" w:type="dxa"/>
            <w:shd w:val="clear" w:color="auto" w:fill="auto"/>
          </w:tcPr>
          <w:p w14:paraId="1684F186" w14:textId="77777777" w:rsidR="00D9024A" w:rsidRPr="00206B22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  <w:r w:rsidR="00192006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413" w:type="dxa"/>
            <w:shd w:val="clear" w:color="000000" w:fill="FFFFFF"/>
          </w:tcPr>
          <w:p w14:paraId="053250D0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7652F8B3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564AB2CF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135DF9B3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2.10.</w:t>
            </w:r>
          </w:p>
        </w:tc>
        <w:tc>
          <w:tcPr>
            <w:tcW w:w="3327" w:type="dxa"/>
            <w:shd w:val="clear" w:color="auto" w:fill="auto"/>
          </w:tcPr>
          <w:p w14:paraId="174100D3" w14:textId="77777777" w:rsidR="00D9024A" w:rsidRPr="00206B22" w:rsidRDefault="00D9024A" w:rsidP="00D9024A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Индивидуальная страховая сумма на одно застрахованное лицо не менее - 3 000 000 (три миллиона) рублей по программе № 1, </w:t>
            </w:r>
          </w:p>
        </w:tc>
        <w:tc>
          <w:tcPr>
            <w:tcW w:w="3270" w:type="dxa"/>
            <w:shd w:val="clear" w:color="auto" w:fill="auto"/>
          </w:tcPr>
          <w:p w14:paraId="33C96C5B" w14:textId="77777777" w:rsidR="00D9024A" w:rsidRPr="00206B22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Письмо на фирменном бланке с печатью и подписью уполномоченного лица</w:t>
            </w:r>
          </w:p>
        </w:tc>
        <w:tc>
          <w:tcPr>
            <w:tcW w:w="1413" w:type="dxa"/>
            <w:shd w:val="clear" w:color="000000" w:fill="FFFFFF"/>
          </w:tcPr>
          <w:p w14:paraId="514EA065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506C2B84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60CE4536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644215C9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418F5F9D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0ABA9388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  <w:r w:rsidRPr="00206B22">
              <w:t>.11.</w:t>
            </w:r>
          </w:p>
        </w:tc>
        <w:tc>
          <w:tcPr>
            <w:tcW w:w="3327" w:type="dxa"/>
            <w:shd w:val="clear" w:color="auto" w:fill="auto"/>
          </w:tcPr>
          <w:p w14:paraId="32BA8433" w14:textId="77777777" w:rsidR="00D9024A" w:rsidRPr="00206B22" w:rsidRDefault="00D9024A" w:rsidP="00D9024A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Индивидуальная страховая сумма на одно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застрахованное лицо не менее   1 000 000 (один миллион) рублей по программе №2.</w:t>
            </w:r>
          </w:p>
          <w:p w14:paraId="386E706B" w14:textId="77777777" w:rsidR="00D9024A" w:rsidRPr="00206B22" w:rsidRDefault="00D9024A" w:rsidP="00D9024A">
            <w:pPr>
              <w:pStyle w:val="afb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70" w:type="dxa"/>
            <w:shd w:val="clear" w:color="auto" w:fill="auto"/>
          </w:tcPr>
          <w:p w14:paraId="7FDB952E" w14:textId="77777777" w:rsidR="00D9024A" w:rsidRPr="00206B22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Письмо на фирменном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бланке с печатью и подписью уполномоченного лица</w:t>
            </w:r>
          </w:p>
        </w:tc>
        <w:tc>
          <w:tcPr>
            <w:tcW w:w="1413" w:type="dxa"/>
            <w:shd w:val="clear" w:color="000000" w:fill="FFFFFF"/>
          </w:tcPr>
          <w:p w14:paraId="25F6FD86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0F68C23E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40F07FB8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65607C59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Да</w:t>
            </w:r>
          </w:p>
        </w:tc>
      </w:tr>
      <w:tr w:rsidR="00D9024A" w:rsidRPr="00206B22" w14:paraId="2A3EA647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3453D87C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</w:t>
            </w:r>
            <w:r w:rsidRPr="00206B22">
              <w:t>.1</w:t>
            </w:r>
            <w:r w:rsidRPr="00206B22">
              <w:rPr>
                <w:lang w:val="en-US"/>
              </w:rPr>
              <w:t>2</w:t>
            </w:r>
            <w:r w:rsidRPr="00206B22">
              <w:t>.</w:t>
            </w:r>
          </w:p>
        </w:tc>
        <w:tc>
          <w:tcPr>
            <w:tcW w:w="3327" w:type="dxa"/>
            <w:shd w:val="clear" w:color="auto" w:fill="auto"/>
          </w:tcPr>
          <w:p w14:paraId="0FA4EDB5" w14:textId="77777777" w:rsidR="00D9024A" w:rsidRPr="00206B22" w:rsidRDefault="00D9024A" w:rsidP="00D9024A">
            <w:pPr>
              <w:pStyle w:val="Style6"/>
              <w:tabs>
                <w:tab w:val="left" w:pos="348"/>
              </w:tabs>
              <w:spacing w:line="317" w:lineRule="exact"/>
              <w:rPr>
                <w:color w:val="000000" w:themeColor="text1"/>
              </w:rPr>
            </w:pPr>
            <w:r w:rsidRPr="00206B22">
              <w:rPr>
                <w:color w:val="000000" w:themeColor="text1"/>
              </w:rPr>
              <w:t>Наличие услуг:</w:t>
            </w:r>
          </w:p>
          <w:p w14:paraId="453FF85E" w14:textId="77777777" w:rsidR="00D9024A" w:rsidRPr="00206B22" w:rsidRDefault="00D9024A" w:rsidP="00D9024A">
            <w:pPr>
              <w:pStyle w:val="Style6"/>
              <w:tabs>
                <w:tab w:val="left" w:pos="199"/>
              </w:tabs>
              <w:spacing w:line="317" w:lineRule="exact"/>
              <w:rPr>
                <w:color w:val="000000" w:themeColor="text1"/>
              </w:rPr>
            </w:pPr>
            <w:r w:rsidRPr="00206B22">
              <w:rPr>
                <w:color w:val="000000" w:themeColor="text1"/>
              </w:rPr>
              <w:t>-</w:t>
            </w:r>
            <w:r w:rsidRPr="00206B22">
              <w:rPr>
                <w:color w:val="000000" w:themeColor="text1"/>
                <w:lang w:val="en-US"/>
              </w:rPr>
              <w:t> </w:t>
            </w:r>
            <w:r w:rsidRPr="00206B22">
              <w:rPr>
                <w:color w:val="000000" w:themeColor="text1"/>
              </w:rPr>
              <w:t>Телемедицины консультации врача-терапевта, врача-педиатра и узких специалистов по предварительной записи на территории РФ;</w:t>
            </w:r>
          </w:p>
          <w:p w14:paraId="42281028" w14:textId="77777777" w:rsidR="00D9024A" w:rsidRPr="00206B22" w:rsidRDefault="00D9024A" w:rsidP="00D9024A">
            <w:pPr>
              <w:pStyle w:val="Style6"/>
              <w:spacing w:line="317" w:lineRule="exact"/>
              <w:rPr>
                <w:color w:val="000000" w:themeColor="text1"/>
              </w:rPr>
            </w:pPr>
            <w:r w:rsidRPr="00206B22">
              <w:rPr>
                <w:color w:val="000000" w:themeColor="text1"/>
              </w:rPr>
              <w:t>- Срочные телемедицинские консультации дежурного врача-терапевта и дежурного врача-педиатра в режиме 24/7/365;</w:t>
            </w:r>
          </w:p>
          <w:p w14:paraId="1600987D" w14:textId="77777777" w:rsidR="00D9024A" w:rsidRPr="00206B22" w:rsidRDefault="00D9024A" w:rsidP="00D9024A">
            <w:pPr>
              <w:pStyle w:val="Style6"/>
              <w:numPr>
                <w:ilvl w:val="0"/>
                <w:numId w:val="36"/>
              </w:numPr>
              <w:spacing w:line="317" w:lineRule="exact"/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206B22">
              <w:rPr>
                <w:rStyle w:val="FontStyle11"/>
                <w:color w:val="000000" w:themeColor="text1"/>
                <w:sz w:val="24"/>
                <w:szCs w:val="24"/>
              </w:rPr>
              <w:t>Консультативная помощь по получению медицинской помощи в системе ОМС;</w:t>
            </w:r>
          </w:p>
          <w:p w14:paraId="2FE6B19A" w14:textId="77777777" w:rsidR="00D9024A" w:rsidRPr="00206B22" w:rsidRDefault="00D9024A" w:rsidP="00D9024A">
            <w:pPr>
              <w:pStyle w:val="Style6"/>
              <w:numPr>
                <w:ilvl w:val="0"/>
                <w:numId w:val="36"/>
              </w:numPr>
              <w:spacing w:line="317" w:lineRule="exact"/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206B22">
              <w:rPr>
                <w:rStyle w:val="FontStyle11"/>
                <w:color w:val="000000" w:themeColor="text1"/>
                <w:sz w:val="24"/>
                <w:szCs w:val="24"/>
              </w:rPr>
              <w:t>Второе экспертное медицинское мнение.</w:t>
            </w:r>
          </w:p>
          <w:p w14:paraId="403831A5" w14:textId="77777777" w:rsidR="00D9024A" w:rsidRPr="00206B22" w:rsidRDefault="00D9024A" w:rsidP="00D9024A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Style w:val="FontStyle11"/>
                <w:color w:val="000000" w:themeColor="text1"/>
                <w:sz w:val="24"/>
                <w:szCs w:val="24"/>
              </w:rPr>
              <w:t xml:space="preserve">Поддержка по любым не страховым медицинским вопросам врачами,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Заключение независимого врача-специалиста, как по сложным страховым случаям, так и по не страховым заболеваниям: </w:t>
            </w:r>
          </w:p>
          <w:p w14:paraId="46D55278" w14:textId="77777777" w:rsidR="00D9024A" w:rsidRPr="00206B22" w:rsidRDefault="00D9024A" w:rsidP="00D9024A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-Интерпретация отдельных результатов лабораторных и функциональных методов диагностики</w:t>
            </w:r>
          </w:p>
          <w:p w14:paraId="00C9A309" w14:textId="77777777" w:rsidR="00D9024A" w:rsidRPr="00206B22" w:rsidRDefault="00D9024A" w:rsidP="00D9024A">
            <w:pPr>
              <w:pStyle w:val="Style6"/>
              <w:numPr>
                <w:ilvl w:val="0"/>
                <w:numId w:val="36"/>
              </w:numPr>
              <w:tabs>
                <w:tab w:val="left" w:pos="173"/>
              </w:tabs>
              <w:spacing w:line="317" w:lineRule="exact"/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206B22">
              <w:rPr>
                <w:color w:val="000000" w:themeColor="text1"/>
              </w:rPr>
              <w:t>Рекомендации по дальнейшим методам лечения и обследованиям/</w:t>
            </w:r>
          </w:p>
          <w:p w14:paraId="528030CA" w14:textId="77777777" w:rsidR="00D9024A" w:rsidRPr="00206B22" w:rsidRDefault="00D9024A" w:rsidP="00D9024A">
            <w:pPr>
              <w:pStyle w:val="Style6"/>
              <w:spacing w:line="317" w:lineRule="exact"/>
              <w:rPr>
                <w:color w:val="000000" w:themeColor="text1"/>
              </w:rPr>
            </w:pPr>
          </w:p>
        </w:tc>
        <w:tc>
          <w:tcPr>
            <w:tcW w:w="3270" w:type="dxa"/>
            <w:shd w:val="clear" w:color="auto" w:fill="auto"/>
          </w:tcPr>
          <w:p w14:paraId="1ADC88C8" w14:textId="77777777" w:rsidR="00D9024A" w:rsidRPr="00206B22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</w:t>
            </w:r>
          </w:p>
        </w:tc>
        <w:tc>
          <w:tcPr>
            <w:tcW w:w="1413" w:type="dxa"/>
            <w:shd w:val="clear" w:color="000000" w:fill="FFFFFF"/>
          </w:tcPr>
          <w:p w14:paraId="197825F8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31554F3F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0CDE78C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6638C085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D9024A" w:rsidRPr="00206B22" w14:paraId="1E636724" w14:textId="77777777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407DC437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2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.13.</w:t>
            </w:r>
          </w:p>
        </w:tc>
        <w:tc>
          <w:tcPr>
            <w:tcW w:w="3327" w:type="dxa"/>
            <w:shd w:val="clear" w:color="auto" w:fill="auto"/>
          </w:tcPr>
          <w:p w14:paraId="33DD4454" w14:textId="77777777" w:rsidR="00D9024A" w:rsidRPr="00206B22" w:rsidRDefault="00D9024A" w:rsidP="00D9024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По согласованию с Заказчиком возможность добавлять и корректировать ЛПУ на территории Российской Федерации в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период действия договора без дополнительной платы для Общества и заключения дополнительных соглашений</w:t>
            </w:r>
          </w:p>
          <w:p w14:paraId="4A9315E5" w14:textId="77777777" w:rsidR="00D9024A" w:rsidRPr="00206B22" w:rsidRDefault="00D9024A" w:rsidP="00D9024A">
            <w:pPr>
              <w:pStyle w:val="Style6"/>
              <w:tabs>
                <w:tab w:val="left" w:pos="173"/>
              </w:tabs>
              <w:spacing w:line="317" w:lineRule="exact"/>
              <w:rPr>
                <w:color w:val="000000" w:themeColor="text1"/>
              </w:rPr>
            </w:pPr>
            <w:r w:rsidRPr="00206B22">
              <w:rPr>
                <w:color w:val="000000" w:themeColor="text1"/>
              </w:rPr>
              <w:t xml:space="preserve">- Возможность добавления клиник застрахованным самостоятельно в свою программу через мобильное приложение по согласованию со Страховщиком. </w:t>
            </w:r>
          </w:p>
        </w:tc>
        <w:tc>
          <w:tcPr>
            <w:tcW w:w="3270" w:type="dxa"/>
            <w:shd w:val="clear" w:color="auto" w:fill="auto"/>
          </w:tcPr>
          <w:p w14:paraId="07BBC1B2" w14:textId="77777777" w:rsidR="00D9024A" w:rsidRPr="00206B22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Заполненная и подписанная форма 6т «Техническое предложение</w:t>
            </w:r>
          </w:p>
        </w:tc>
        <w:tc>
          <w:tcPr>
            <w:tcW w:w="1413" w:type="dxa"/>
            <w:shd w:val="clear" w:color="000000" w:fill="FFFFFF"/>
          </w:tcPr>
          <w:p w14:paraId="4902726D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7DEC923D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77B33BC6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32090075" w14:textId="77777777" w:rsidR="00D9024A" w:rsidRPr="00206B22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</w:tbl>
    <w:p w14:paraId="6678935D" w14:textId="77777777" w:rsidR="00765509" w:rsidRPr="00206B22" w:rsidRDefault="00765509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3ABA34F8" w14:textId="77777777" w:rsidR="001F69BD" w:rsidRPr="00206B22" w:rsidRDefault="00F72270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3.</w:t>
      </w:r>
      <w:r w:rsidR="001F69BD" w:rsidRPr="00206B22">
        <w:rPr>
          <w:rFonts w:ascii="Times New Roman" w:hAnsi="Times New Roman"/>
          <w:b/>
          <w:color w:val="000000" w:themeColor="text1"/>
          <w:sz w:val="24"/>
        </w:rPr>
        <w:t>Требования к контрагенту</w:t>
      </w:r>
    </w:p>
    <w:tbl>
      <w:tblPr>
        <w:tblW w:w="508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814"/>
        <w:gridCol w:w="3545"/>
        <w:gridCol w:w="1237"/>
        <w:gridCol w:w="1302"/>
      </w:tblGrid>
      <w:tr w:rsidR="002D1242" w:rsidRPr="00206B22" w14:paraId="555750D4" w14:textId="77777777" w:rsidTr="00EA52CD">
        <w:trPr>
          <w:trHeight w:val="690"/>
          <w:tblHeader/>
        </w:trPr>
        <w:tc>
          <w:tcPr>
            <w:tcW w:w="334" w:type="pct"/>
            <w:shd w:val="clear" w:color="auto" w:fill="D9D9D9"/>
            <w:vAlign w:val="center"/>
            <w:hideMark/>
          </w:tcPr>
          <w:p w14:paraId="148EF44D" w14:textId="77777777" w:rsidR="00257A52" w:rsidRPr="00206B22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№ п/п</w:t>
            </w:r>
          </w:p>
        </w:tc>
        <w:tc>
          <w:tcPr>
            <w:tcW w:w="1798" w:type="pct"/>
            <w:shd w:val="clear" w:color="auto" w:fill="D9D9D9"/>
            <w:vAlign w:val="center"/>
            <w:hideMark/>
          </w:tcPr>
          <w:p w14:paraId="4B3ED828" w14:textId="77777777" w:rsidR="00257A52" w:rsidRPr="00206B22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Требование </w:t>
            </w: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br/>
              <w:t>(параметр оценки)</w:t>
            </w:r>
          </w:p>
        </w:tc>
        <w:tc>
          <w:tcPr>
            <w:tcW w:w="1671" w:type="pct"/>
            <w:shd w:val="clear" w:color="auto" w:fill="D9D9D9"/>
            <w:vAlign w:val="center"/>
          </w:tcPr>
          <w:p w14:paraId="44F75A7C" w14:textId="77777777" w:rsidR="00257A52" w:rsidRPr="00206B22" w:rsidRDefault="00020DC7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583" w:type="pct"/>
            <w:shd w:val="clear" w:color="auto" w:fill="D9D9D9"/>
            <w:vAlign w:val="center"/>
            <w:hideMark/>
          </w:tcPr>
          <w:p w14:paraId="60572CB9" w14:textId="77777777" w:rsidR="00257A52" w:rsidRPr="00206B22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614" w:type="pct"/>
            <w:shd w:val="clear" w:color="auto" w:fill="D9D9D9"/>
            <w:vAlign w:val="center"/>
            <w:hideMark/>
          </w:tcPr>
          <w:p w14:paraId="0B5BA1B5" w14:textId="77777777" w:rsidR="00257A52" w:rsidRPr="00206B22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u w:val="single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Условия соответствия</w:t>
            </w:r>
          </w:p>
        </w:tc>
      </w:tr>
      <w:tr w:rsidR="002D1242" w:rsidRPr="00206B22" w14:paraId="7DD6CF3D" w14:textId="77777777" w:rsidTr="00EA52CD">
        <w:trPr>
          <w:trHeight w:val="164"/>
          <w:tblHeader/>
        </w:trPr>
        <w:tc>
          <w:tcPr>
            <w:tcW w:w="334" w:type="pct"/>
            <w:shd w:val="clear" w:color="auto" w:fill="D9D9D9"/>
            <w:noWrap/>
            <w:vAlign w:val="center"/>
          </w:tcPr>
          <w:p w14:paraId="11C4B813" w14:textId="77777777" w:rsidR="00257A52" w:rsidRPr="00206B22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798" w:type="pct"/>
            <w:shd w:val="clear" w:color="auto" w:fill="D9D9D9"/>
            <w:vAlign w:val="center"/>
          </w:tcPr>
          <w:p w14:paraId="42D66953" w14:textId="77777777" w:rsidR="00257A52" w:rsidRPr="00206B22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1671" w:type="pct"/>
            <w:shd w:val="clear" w:color="auto" w:fill="D9D9D9"/>
            <w:vAlign w:val="center"/>
          </w:tcPr>
          <w:p w14:paraId="36936660" w14:textId="77777777" w:rsidR="00257A52" w:rsidRPr="00206B22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583" w:type="pct"/>
            <w:shd w:val="clear" w:color="auto" w:fill="D9D9D9"/>
            <w:vAlign w:val="center"/>
          </w:tcPr>
          <w:p w14:paraId="4FCB46D1" w14:textId="77777777" w:rsidR="00257A52" w:rsidRPr="00206B22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614" w:type="pct"/>
            <w:shd w:val="clear" w:color="auto" w:fill="D9D9D9"/>
            <w:vAlign w:val="center"/>
          </w:tcPr>
          <w:p w14:paraId="4468A6E1" w14:textId="77777777" w:rsidR="00257A52" w:rsidRPr="00206B22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color w:val="000000" w:themeColor="text1"/>
                <w:sz w:val="24"/>
              </w:rPr>
              <w:t>6</w:t>
            </w:r>
          </w:p>
        </w:tc>
      </w:tr>
      <w:tr w:rsidR="00071FED" w:rsidRPr="00206B22" w14:paraId="53AF7C07" w14:textId="77777777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14:paraId="34D95EA2" w14:textId="77777777" w:rsidR="00071FED" w:rsidRPr="00206B22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916B16" w:rsidRPr="00206B22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12102FEA" w14:textId="77777777" w:rsidR="00071FED" w:rsidRPr="00206B22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Наличие </w:t>
            </w:r>
            <w:r w:rsidR="00211492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действующих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лицензий</w:t>
            </w:r>
            <w:r w:rsidR="00D34752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211492" w:rsidRPr="00206B22">
              <w:rPr>
                <w:rStyle w:val="FontStyle11"/>
                <w:color w:val="000000" w:themeColor="text1"/>
                <w:sz w:val="24"/>
                <w:szCs w:val="24"/>
              </w:rPr>
              <w:t>на оказание услуг, являющихся предметом запроса предложений, предусмотренную Законом Российской Федерации от 27.11.1992 № 4015-1 «Об организации страхового дела в Российской Федерации».</w:t>
            </w:r>
          </w:p>
        </w:tc>
        <w:tc>
          <w:tcPr>
            <w:tcW w:w="1671" w:type="pct"/>
          </w:tcPr>
          <w:p w14:paraId="120AED4A" w14:textId="77777777" w:rsidR="00071FED" w:rsidRPr="00206B22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Заверенные подписью уполномоченного лица копии</w:t>
            </w:r>
          </w:p>
        </w:tc>
        <w:tc>
          <w:tcPr>
            <w:tcW w:w="583" w:type="pct"/>
            <w:shd w:val="clear" w:color="000000" w:fill="FFFFFF"/>
          </w:tcPr>
          <w:p w14:paraId="483DFC16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0CFCA76B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206B22" w14:paraId="2B889A92" w14:textId="77777777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14:paraId="0E35EF50" w14:textId="77777777" w:rsidR="00071FED" w:rsidRPr="00206B22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206B22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462A9093" w14:textId="77777777" w:rsidR="00071FED" w:rsidRPr="00206B22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опыта у участника Тендера на рынке страхования РФ (количество полных лет деятельности участника в области страхования) не менее 10 лет</w:t>
            </w:r>
          </w:p>
        </w:tc>
        <w:tc>
          <w:tcPr>
            <w:tcW w:w="1671" w:type="pct"/>
          </w:tcPr>
          <w:p w14:paraId="69F9404D" w14:textId="77777777" w:rsidR="00071FED" w:rsidRPr="00206B22" w:rsidRDefault="00A1735A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583" w:type="pct"/>
            <w:shd w:val="clear" w:color="000000" w:fill="FFFFFF"/>
          </w:tcPr>
          <w:p w14:paraId="1A24AF34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0C622095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206B22" w14:paraId="1725C416" w14:textId="77777777" w:rsidTr="00EA52CD">
        <w:trPr>
          <w:cantSplit/>
          <w:trHeight w:val="1118"/>
        </w:trPr>
        <w:tc>
          <w:tcPr>
            <w:tcW w:w="334" w:type="pct"/>
            <w:shd w:val="clear" w:color="auto" w:fill="auto"/>
            <w:noWrap/>
          </w:tcPr>
          <w:p w14:paraId="329E8D7C" w14:textId="77777777" w:rsidR="00071FED" w:rsidRPr="00206B22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206B22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07A69B9A" w14:textId="77777777" w:rsidR="00B62481" w:rsidRPr="00206B22" w:rsidRDefault="004D7932" w:rsidP="00B62481">
            <w:pPr>
              <w:pStyle w:val="10"/>
              <w:shd w:val="clear" w:color="auto" w:fill="FFFFFF"/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</w:pPr>
            <w:r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Наличие рейтинга не ниже высокого </w:t>
            </w:r>
            <w:r w:rsidR="00071FED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уровня </w:t>
            </w:r>
            <w:r w:rsidR="00EE1273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>кредитоспособности/финансовой</w:t>
            </w:r>
            <w:r w:rsidR="00EA52CD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 </w:t>
            </w:r>
            <w:r w:rsidR="00EE1273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надежности/финансовой устойчивости, категория </w:t>
            </w:r>
            <w:r w:rsidR="00F33421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от </w:t>
            </w:r>
            <w:proofErr w:type="spellStart"/>
            <w:r w:rsidR="00051C81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>Ru</w:t>
            </w:r>
            <w:r w:rsidR="00EE1273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>A</w:t>
            </w:r>
            <w:r w:rsidR="00F33421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>A</w:t>
            </w:r>
            <w:proofErr w:type="spellEnd"/>
            <w:r w:rsidR="00062BAB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 </w:t>
            </w:r>
            <w:r w:rsidR="00071FED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>по версии рейтингового агентства «Эксперт РА»</w:t>
            </w:r>
            <w:r w:rsidR="00625F42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>,</w:t>
            </w:r>
            <w:r w:rsidR="00B62481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 кредитный рейтинг агентства </w:t>
            </w:r>
            <w:proofErr w:type="gramStart"/>
            <w:r w:rsidR="00B62481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>НКР  не</w:t>
            </w:r>
            <w:proofErr w:type="gramEnd"/>
            <w:r w:rsidR="00B62481"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</w:rPr>
              <w:t xml:space="preserve"> ниже AA.ru.</w:t>
            </w:r>
          </w:p>
          <w:p w14:paraId="1DAC1659" w14:textId="77777777" w:rsidR="00071FED" w:rsidRPr="00206B22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671" w:type="pct"/>
          </w:tcPr>
          <w:p w14:paraId="6DE21F08" w14:textId="77777777" w:rsidR="00071FED" w:rsidRPr="00206B22" w:rsidRDefault="00EE1273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Копия</w:t>
            </w:r>
            <w:r w:rsidR="005321D3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действующего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с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>видетельств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о присвоении рейтинга </w:t>
            </w:r>
          </w:p>
          <w:p w14:paraId="16CD79C8" w14:textId="77777777" w:rsidR="00071FED" w:rsidRPr="00206B22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583" w:type="pct"/>
            <w:shd w:val="clear" w:color="000000" w:fill="FFFFFF"/>
          </w:tcPr>
          <w:p w14:paraId="63C5BB81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33B73980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206B22" w14:paraId="0FD7C3A5" w14:textId="77777777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14:paraId="1EE038A4" w14:textId="77777777" w:rsidR="00071FED" w:rsidRPr="00206B22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206B22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1AE9AB58" w14:textId="77777777" w:rsidR="00071FED" w:rsidRPr="00206B22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успешного подтвержденного опыта работы с другими страхователями.</w:t>
            </w:r>
          </w:p>
        </w:tc>
        <w:tc>
          <w:tcPr>
            <w:tcW w:w="1671" w:type="pct"/>
          </w:tcPr>
          <w:p w14:paraId="115F188D" w14:textId="77777777" w:rsidR="00071FED" w:rsidRPr="00206B22" w:rsidRDefault="007E18D4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Копии писем, не более чем 3-х летней давности, з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>аверенные под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писью уполномоченного лица </w:t>
            </w:r>
          </w:p>
        </w:tc>
        <w:tc>
          <w:tcPr>
            <w:tcW w:w="583" w:type="pct"/>
            <w:shd w:val="clear" w:color="000000" w:fill="FFFFFF"/>
          </w:tcPr>
          <w:p w14:paraId="083D9AF0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3E6DA821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206B22" w14:paraId="37A4ED97" w14:textId="77777777" w:rsidTr="00EA52CD">
        <w:trPr>
          <w:cantSplit/>
          <w:trHeight w:val="1236"/>
        </w:trPr>
        <w:tc>
          <w:tcPr>
            <w:tcW w:w="334" w:type="pct"/>
            <w:shd w:val="clear" w:color="auto" w:fill="auto"/>
            <w:noWrap/>
          </w:tcPr>
          <w:p w14:paraId="6379599F" w14:textId="77777777" w:rsidR="00071FED" w:rsidRPr="00206B22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3.</w:t>
            </w:r>
            <w:r w:rsidR="00FC3947" w:rsidRPr="00206B22"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417009F2" w14:textId="77777777" w:rsidR="00071FED" w:rsidRPr="00206B22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представительства в г.</w:t>
            </w:r>
            <w:r w:rsidR="00390966" w:rsidRPr="00206B22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Красноярске.</w:t>
            </w:r>
          </w:p>
        </w:tc>
        <w:tc>
          <w:tcPr>
            <w:tcW w:w="1671" w:type="pct"/>
          </w:tcPr>
          <w:p w14:paraId="023A52F3" w14:textId="77777777" w:rsidR="00071FED" w:rsidRPr="00206B22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Информационное письмо, содержащее адрес, телефон, количество сотрудников на фирменном бланке с печатью и подписью уполномоченного лица</w:t>
            </w:r>
          </w:p>
        </w:tc>
        <w:tc>
          <w:tcPr>
            <w:tcW w:w="583" w:type="pct"/>
            <w:shd w:val="clear" w:color="000000" w:fill="FFFFFF"/>
          </w:tcPr>
          <w:p w14:paraId="128CD313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3F8A4C7B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206B22" w14:paraId="452EF344" w14:textId="77777777" w:rsidTr="00EA52CD">
        <w:trPr>
          <w:cantSplit/>
          <w:trHeight w:val="390"/>
        </w:trPr>
        <w:tc>
          <w:tcPr>
            <w:tcW w:w="334" w:type="pct"/>
            <w:shd w:val="clear" w:color="auto" w:fill="auto"/>
            <w:noWrap/>
          </w:tcPr>
          <w:p w14:paraId="4D3B8AB4" w14:textId="77777777" w:rsidR="00071FED" w:rsidRPr="00206B22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206B22"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  <w:r w:rsidR="00D0379D"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0044F4DC" w14:textId="77777777" w:rsidR="00071FED" w:rsidRPr="00206B22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Правила добровольного медицинского страхования</w:t>
            </w:r>
          </w:p>
        </w:tc>
        <w:tc>
          <w:tcPr>
            <w:tcW w:w="1671" w:type="pct"/>
          </w:tcPr>
          <w:p w14:paraId="70724AC0" w14:textId="77777777" w:rsidR="00071FED" w:rsidRPr="00206B22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Копии правил добровольного медицинского страхования</w:t>
            </w:r>
          </w:p>
        </w:tc>
        <w:tc>
          <w:tcPr>
            <w:tcW w:w="583" w:type="pct"/>
            <w:shd w:val="clear" w:color="000000" w:fill="FFFFFF"/>
          </w:tcPr>
          <w:p w14:paraId="6BAA95BE" w14:textId="77777777" w:rsidR="00071FED" w:rsidRPr="00206B22" w:rsidRDefault="001671E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</w:t>
            </w:r>
            <w:r w:rsidR="00071FED" w:rsidRPr="00206B22">
              <w:rPr>
                <w:rFonts w:ascii="Times New Roman" w:hAnsi="Times New Roman"/>
                <w:color w:val="000000" w:themeColor="text1"/>
                <w:sz w:val="24"/>
              </w:rPr>
              <w:t>ет</w:t>
            </w:r>
          </w:p>
        </w:tc>
        <w:tc>
          <w:tcPr>
            <w:tcW w:w="614" w:type="pct"/>
            <w:shd w:val="clear" w:color="000000" w:fill="FFFFFF"/>
          </w:tcPr>
          <w:p w14:paraId="0A3F9B21" w14:textId="77777777" w:rsidR="00071FED" w:rsidRPr="00206B22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Да </w:t>
            </w:r>
          </w:p>
        </w:tc>
      </w:tr>
      <w:tr w:rsidR="00DD090B" w:rsidRPr="00206B22" w14:paraId="6F678E7F" w14:textId="77777777" w:rsidTr="00EA52CD">
        <w:trPr>
          <w:cantSplit/>
          <w:trHeight w:val="1816"/>
        </w:trPr>
        <w:tc>
          <w:tcPr>
            <w:tcW w:w="334" w:type="pct"/>
            <w:shd w:val="clear" w:color="auto" w:fill="auto"/>
            <w:noWrap/>
          </w:tcPr>
          <w:p w14:paraId="35374CF9" w14:textId="77777777" w:rsidR="00DD090B" w:rsidRPr="00206B22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3806E3" w:rsidRPr="00206B22"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  <w:r w:rsidR="00857BC5" w:rsidRPr="00206B22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2590BB0F" w14:textId="77777777" w:rsidR="0095727D" w:rsidRPr="00206B22" w:rsidRDefault="00DD090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Наличие действующих </w:t>
            </w:r>
            <w:r w:rsidR="00B85856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прямых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договоров с ЛПУ </w:t>
            </w:r>
            <w:r w:rsidR="00DD7E17" w:rsidRPr="00206B22">
              <w:rPr>
                <w:rFonts w:ascii="Times New Roman" w:hAnsi="Times New Roman"/>
                <w:color w:val="000000" w:themeColor="text1"/>
                <w:sz w:val="24"/>
              </w:rPr>
              <w:t>(Приложение №1 и 2)</w:t>
            </w:r>
            <w:r w:rsidR="00B85856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либо гарантия заключения договора в теч</w:t>
            </w:r>
            <w:r w:rsidR="00B76C8F" w:rsidRPr="00206B22">
              <w:rPr>
                <w:rFonts w:ascii="Times New Roman" w:hAnsi="Times New Roman"/>
                <w:color w:val="000000" w:themeColor="text1"/>
                <w:sz w:val="24"/>
              </w:rPr>
              <w:t>ение</w:t>
            </w:r>
            <w:r w:rsidR="00B85856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14 кал</w:t>
            </w:r>
            <w:r w:rsidR="0086303F" w:rsidRPr="00206B22">
              <w:rPr>
                <w:rFonts w:ascii="Times New Roman" w:hAnsi="Times New Roman"/>
                <w:color w:val="000000" w:themeColor="text1"/>
                <w:sz w:val="24"/>
              </w:rPr>
              <w:t>ендарных</w:t>
            </w:r>
            <w:r w:rsidR="00B85856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дней</w:t>
            </w:r>
            <w:r w:rsidR="004A17E8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с даты акцепта</w:t>
            </w:r>
            <w:r w:rsidR="00DD7E17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  <w:p w14:paraId="3C64F6AE" w14:textId="77777777" w:rsidR="00DD090B" w:rsidRPr="00206B22" w:rsidRDefault="00DD090B" w:rsidP="000D499B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671" w:type="pct"/>
          </w:tcPr>
          <w:p w14:paraId="08584EF3" w14:textId="77777777" w:rsidR="00DD090B" w:rsidRPr="00206B22" w:rsidRDefault="00DD090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DD7E17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Приложение №1 и №2,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заверенн</w:t>
            </w:r>
            <w:r w:rsidR="00DD7E17" w:rsidRPr="00206B22">
              <w:rPr>
                <w:rFonts w:ascii="Times New Roman" w:hAnsi="Times New Roman"/>
                <w:color w:val="000000" w:themeColor="text1"/>
                <w:sz w:val="24"/>
              </w:rPr>
              <w:t>ые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печатью и подписью уполномоченного лица</w:t>
            </w:r>
          </w:p>
          <w:p w14:paraId="3ED97CAC" w14:textId="77777777" w:rsidR="0095727D" w:rsidRPr="00206B22" w:rsidRDefault="0095727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583" w:type="pct"/>
            <w:shd w:val="clear" w:color="000000" w:fill="FFFFFF"/>
          </w:tcPr>
          <w:p w14:paraId="38909565" w14:textId="77777777" w:rsidR="00DD090B" w:rsidRPr="00206B22" w:rsidRDefault="00DD090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1DC02566" w14:textId="77777777" w:rsidR="00DD090B" w:rsidRPr="00206B22" w:rsidRDefault="00DD090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206B22" w14:paraId="79CB7D6D" w14:textId="77777777" w:rsidTr="00EA52CD">
        <w:trPr>
          <w:cantSplit/>
          <w:trHeight w:val="1816"/>
        </w:trPr>
        <w:tc>
          <w:tcPr>
            <w:tcW w:w="334" w:type="pct"/>
            <w:shd w:val="clear" w:color="auto" w:fill="auto"/>
            <w:noWrap/>
          </w:tcPr>
          <w:p w14:paraId="72D2932C" w14:textId="77777777" w:rsidR="000D499B" w:rsidRPr="00206B22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3.8.</w:t>
            </w:r>
          </w:p>
        </w:tc>
        <w:tc>
          <w:tcPr>
            <w:tcW w:w="1798" w:type="pct"/>
            <w:shd w:val="clear" w:color="auto" w:fill="auto"/>
          </w:tcPr>
          <w:p w14:paraId="1364F4B3" w14:textId="77777777" w:rsidR="000D499B" w:rsidRPr="00206B22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Наличие действующих договоров для санаторно-курортного и реабилитационно-восстановительного лечения (не менее 20, Алтайский край и </w:t>
            </w:r>
            <w:r w:rsidR="00332EFD" w:rsidRPr="00206B22">
              <w:rPr>
                <w:rFonts w:ascii="Times New Roman" w:hAnsi="Times New Roman"/>
                <w:color w:val="000000" w:themeColor="text1"/>
                <w:sz w:val="24"/>
              </w:rPr>
              <w:t>Р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еспублика Алтай, г. Сочи, Ставропольский край, Приморский край</w:t>
            </w:r>
            <w:r w:rsidR="004C7D0C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r w:rsidR="007C63F8" w:rsidRPr="00206B22">
              <w:rPr>
                <w:rFonts w:ascii="Times New Roman" w:hAnsi="Times New Roman"/>
                <w:color w:val="000000" w:themeColor="text1"/>
                <w:sz w:val="24"/>
              </w:rPr>
              <w:t>Бурятия, Тюмень</w:t>
            </w:r>
            <w:r w:rsidR="00332EFD" w:rsidRPr="00206B22">
              <w:rPr>
                <w:rFonts w:ascii="Times New Roman" w:hAnsi="Times New Roman"/>
                <w:color w:val="000000" w:themeColor="text1"/>
                <w:sz w:val="24"/>
              </w:rPr>
              <w:t>, Красноярский край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  <w:tc>
          <w:tcPr>
            <w:tcW w:w="1671" w:type="pct"/>
          </w:tcPr>
          <w:p w14:paraId="230C384B" w14:textId="77777777" w:rsidR="000D499B" w:rsidRPr="00206B22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Список СКЛ, подписанный уполномоченным руководителем</w:t>
            </w:r>
          </w:p>
        </w:tc>
        <w:tc>
          <w:tcPr>
            <w:tcW w:w="583" w:type="pct"/>
            <w:shd w:val="clear" w:color="000000" w:fill="FFFFFF"/>
          </w:tcPr>
          <w:p w14:paraId="26D850BE" w14:textId="77777777" w:rsidR="000D499B" w:rsidRPr="00206B22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539E450A" w14:textId="77777777" w:rsidR="000D499B" w:rsidRPr="00206B22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206B22" w14:paraId="1ABF504B" w14:textId="77777777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14:paraId="0E97B4EA" w14:textId="77777777" w:rsidR="000D499B" w:rsidRPr="00206B22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3.9.</w:t>
            </w:r>
          </w:p>
        </w:tc>
        <w:tc>
          <w:tcPr>
            <w:tcW w:w="1798" w:type="pct"/>
            <w:shd w:val="clear" w:color="auto" w:fill="auto"/>
          </w:tcPr>
          <w:p w14:paraId="6D04214A" w14:textId="77777777" w:rsidR="000D499B" w:rsidRPr="00206B22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службы контроля качества</w:t>
            </w:r>
          </w:p>
        </w:tc>
        <w:tc>
          <w:tcPr>
            <w:tcW w:w="1671" w:type="pct"/>
          </w:tcPr>
          <w:p w14:paraId="527DFB22" w14:textId="77777777" w:rsidR="000D499B" w:rsidRPr="00206B22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583" w:type="pct"/>
            <w:shd w:val="clear" w:color="000000" w:fill="FFFFFF"/>
          </w:tcPr>
          <w:p w14:paraId="46182CE1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287E924D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206B22" w14:paraId="0D6AD87D" w14:textId="77777777" w:rsidTr="00984D45">
        <w:trPr>
          <w:cantSplit/>
          <w:trHeight w:val="196"/>
        </w:trPr>
        <w:tc>
          <w:tcPr>
            <w:tcW w:w="334" w:type="pct"/>
            <w:shd w:val="clear" w:color="auto" w:fill="auto"/>
            <w:noWrap/>
            <w:vAlign w:val="center"/>
          </w:tcPr>
          <w:p w14:paraId="38780931" w14:textId="77777777" w:rsidR="000D499B" w:rsidRPr="00206B22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3.10</w:t>
            </w:r>
          </w:p>
        </w:tc>
        <w:tc>
          <w:tcPr>
            <w:tcW w:w="1798" w:type="pct"/>
            <w:shd w:val="clear" w:color="auto" w:fill="auto"/>
          </w:tcPr>
          <w:p w14:paraId="70055C43" w14:textId="77777777" w:rsidR="000D499B" w:rsidRPr="00206B22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Согласие с условиями проекта договора (Форма №3)</w:t>
            </w:r>
          </w:p>
        </w:tc>
        <w:tc>
          <w:tcPr>
            <w:tcW w:w="1671" w:type="pct"/>
          </w:tcPr>
          <w:p w14:paraId="18B170C7" w14:textId="77777777" w:rsidR="000D499B" w:rsidRPr="00206B22" w:rsidRDefault="000D499B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Гарантийное письмо в свободной форме о согласии со всеми условиями проекта договора (Форма 3).</w:t>
            </w:r>
          </w:p>
        </w:tc>
        <w:tc>
          <w:tcPr>
            <w:tcW w:w="583" w:type="pct"/>
            <w:shd w:val="clear" w:color="000000" w:fill="FFFFFF"/>
          </w:tcPr>
          <w:p w14:paraId="6A402E46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14:paraId="3B3C252C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206B22" w14:paraId="2DC0AE67" w14:textId="77777777" w:rsidTr="00EA52CD">
        <w:trPr>
          <w:trHeight w:val="2242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FDC2C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3.11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56A2" w14:textId="77777777" w:rsidR="000D499B" w:rsidRPr="00206B22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Наличие аккредитации в ООО «БНГРЭ» /либо пакет документов на аккредитацию.</w:t>
            </w:r>
          </w:p>
          <w:p w14:paraId="2B3E45BE" w14:textId="77777777" w:rsidR="000D499B" w:rsidRPr="00206B22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206B22">
                <w:rPr>
                  <w:rStyle w:val="32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www.slavneft.ru</w:t>
              </w:r>
            </w:hyperlink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490B" w14:textId="77777777" w:rsidR="000D499B" w:rsidRPr="00206B22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CD541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E0988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206B22" w14:paraId="52E26086" w14:textId="77777777" w:rsidTr="00EA52CD">
        <w:trPr>
          <w:cantSplit/>
          <w:trHeight w:val="2487"/>
        </w:trPr>
        <w:tc>
          <w:tcPr>
            <w:tcW w:w="334" w:type="pct"/>
            <w:shd w:val="clear" w:color="auto" w:fill="auto"/>
            <w:noWrap/>
            <w:vAlign w:val="center"/>
          </w:tcPr>
          <w:p w14:paraId="53EF72F8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3.1</w:t>
            </w:r>
            <w:r w:rsidR="00B76C8F" w:rsidRPr="00206B22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798" w:type="pct"/>
            <w:shd w:val="clear" w:color="auto" w:fill="auto"/>
          </w:tcPr>
          <w:p w14:paraId="241A6DDC" w14:textId="77777777" w:rsidR="000D499B" w:rsidRPr="00206B22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</w:t>
            </w:r>
            <w:r w:rsidR="00332EFD" w:rsidRPr="00206B22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«БНГРЭ», ПАО «НГК «Славнефть»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24F55BA1" w14:textId="77777777" w:rsidR="000D499B" w:rsidRPr="00206B22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3" w:type="pct"/>
            <w:shd w:val="clear" w:color="000000" w:fill="FFFFFF"/>
            <w:vAlign w:val="center"/>
          </w:tcPr>
          <w:p w14:paraId="73C8E6A2" w14:textId="77777777" w:rsidR="000D499B" w:rsidRPr="00206B22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Да/При наличии, решение принимает Техническая комиссия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7D44C910" w14:textId="77777777" w:rsidR="000D499B" w:rsidRPr="00206B22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Да/решение Технической комиссии</w:t>
            </w:r>
          </w:p>
        </w:tc>
      </w:tr>
      <w:tr w:rsidR="000D499B" w:rsidRPr="00206B22" w14:paraId="4F8384FC" w14:textId="77777777" w:rsidTr="00EA52CD">
        <w:trPr>
          <w:trHeight w:val="19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DC4E" w14:textId="77777777" w:rsidR="000D499B" w:rsidRPr="00206B22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3.1</w:t>
            </w:r>
            <w:r w:rsidR="00B76C8F" w:rsidRPr="00206B22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7E32" w14:textId="77777777" w:rsidR="000D499B" w:rsidRPr="00206B22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D0B002E" w14:textId="77777777" w:rsidR="000D499B" w:rsidRPr="00206B22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- 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A12D183" w14:textId="77777777" w:rsidR="000D499B" w:rsidRPr="00206B22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0EFC382E" w14:textId="77777777" w:rsidR="000D499B" w:rsidRPr="00206B22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их выставления. </w:t>
            </w:r>
          </w:p>
          <w:p w14:paraId="7D03E8EA" w14:textId="77777777" w:rsidR="000D499B" w:rsidRPr="00206B22" w:rsidRDefault="000D499B" w:rsidP="003F67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 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5FA8" w14:textId="77777777" w:rsidR="000D499B" w:rsidRPr="00206B22" w:rsidRDefault="000D499B" w:rsidP="00E06382">
            <w:pPr>
              <w:spacing w:after="24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1733E" w14:textId="77777777" w:rsidR="000D499B" w:rsidRPr="00206B22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EE8BD" w14:textId="77777777" w:rsidR="000D499B" w:rsidRPr="00206B22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</w:tbl>
    <w:p w14:paraId="039187B9" w14:textId="77777777" w:rsidR="00857BC5" w:rsidRPr="0032035E" w:rsidRDefault="00857BC5" w:rsidP="00E06382">
      <w:pPr>
        <w:spacing w:before="0" w:after="200" w:line="276" w:lineRule="auto"/>
        <w:rPr>
          <w:rFonts w:ascii="Times New Roman" w:hAnsi="Times New Roman"/>
          <w:color w:val="000000" w:themeColor="text1"/>
        </w:rPr>
      </w:pPr>
    </w:p>
    <w:p w14:paraId="01108553" w14:textId="77777777" w:rsidR="00643FA6" w:rsidRPr="00206B22" w:rsidRDefault="00643FA6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</w:p>
    <w:p w14:paraId="71D76EB5" w14:textId="77777777" w:rsidR="00DD3DEE" w:rsidRPr="00206B22" w:rsidRDefault="003F678B" w:rsidP="00E06382">
      <w:pPr>
        <w:spacing w:before="0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</w:t>
      </w:r>
      <w:r w:rsidR="00376D2F" w:rsidRPr="00206B22">
        <w:rPr>
          <w:rFonts w:ascii="Times New Roman" w:hAnsi="Times New Roman"/>
          <w:color w:val="000000" w:themeColor="text1"/>
          <w:sz w:val="24"/>
        </w:rPr>
        <w:t>ачальник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376D2F" w:rsidRPr="00206B22">
        <w:rPr>
          <w:rFonts w:ascii="Times New Roman" w:hAnsi="Times New Roman"/>
          <w:color w:val="000000" w:themeColor="text1"/>
          <w:sz w:val="24"/>
        </w:rPr>
        <w:t>управле</w:t>
      </w:r>
      <w:r w:rsidRPr="00206B22">
        <w:rPr>
          <w:rFonts w:ascii="Times New Roman" w:hAnsi="Times New Roman"/>
          <w:color w:val="000000" w:themeColor="text1"/>
          <w:sz w:val="24"/>
        </w:rPr>
        <w:t>ния по работе с персоналом</w:t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="00E86036" w:rsidRPr="00206B22">
        <w:rPr>
          <w:rFonts w:ascii="Times New Roman" w:hAnsi="Times New Roman"/>
          <w:color w:val="000000" w:themeColor="text1"/>
          <w:sz w:val="24"/>
        </w:rPr>
        <w:t>Л.В. Щедловская</w:t>
      </w:r>
    </w:p>
    <w:p w14:paraId="70BF0060" w14:textId="77777777" w:rsidR="00DD3DEE" w:rsidRPr="00206B22" w:rsidRDefault="00DD3DEE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br w:type="page"/>
      </w:r>
    </w:p>
    <w:p w14:paraId="6A7E5A89" w14:textId="77777777" w:rsidR="00E278BD" w:rsidRPr="00206B22" w:rsidRDefault="00711130" w:rsidP="00E06382">
      <w:pPr>
        <w:spacing w:before="0"/>
        <w:jc w:val="right"/>
        <w:rPr>
          <w:rFonts w:ascii="Times New Roman" w:hAnsi="Times New Roman"/>
          <w:b/>
          <w:bCs/>
          <w:color w:val="000000" w:themeColor="text1"/>
          <w:sz w:val="24"/>
        </w:rPr>
      </w:pPr>
      <w:r w:rsidRPr="00206B22">
        <w:rPr>
          <w:rFonts w:ascii="Times New Roman" w:hAnsi="Times New Roman"/>
          <w:b/>
          <w:bCs/>
          <w:color w:val="000000" w:themeColor="text1"/>
          <w:sz w:val="24"/>
        </w:rPr>
        <w:lastRenderedPageBreak/>
        <w:t>Пр</w:t>
      </w:r>
      <w:r w:rsidR="00E278BD" w:rsidRPr="00206B22">
        <w:rPr>
          <w:rFonts w:ascii="Times New Roman" w:hAnsi="Times New Roman"/>
          <w:b/>
          <w:bCs/>
          <w:color w:val="000000" w:themeColor="text1"/>
          <w:sz w:val="24"/>
        </w:rPr>
        <w:t xml:space="preserve">иложение </w:t>
      </w:r>
      <w:r w:rsidR="009538C9" w:rsidRPr="00206B22">
        <w:rPr>
          <w:rFonts w:ascii="Times New Roman" w:hAnsi="Times New Roman"/>
          <w:b/>
          <w:bCs/>
          <w:color w:val="000000" w:themeColor="text1"/>
          <w:sz w:val="24"/>
        </w:rPr>
        <w:t xml:space="preserve">№ </w:t>
      </w:r>
      <w:r w:rsidR="00E278BD" w:rsidRPr="00206B22">
        <w:rPr>
          <w:rFonts w:ascii="Times New Roman" w:hAnsi="Times New Roman"/>
          <w:b/>
          <w:bCs/>
          <w:color w:val="000000" w:themeColor="text1"/>
          <w:sz w:val="24"/>
        </w:rPr>
        <w:t>1.</w:t>
      </w:r>
    </w:p>
    <w:p w14:paraId="0C6416C2" w14:textId="77777777" w:rsidR="00FC501F" w:rsidRPr="00206B22" w:rsidRDefault="00FC501F" w:rsidP="007305F9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bookmarkStart w:id="0" w:name="_Hlk143001204"/>
      <w:r w:rsidRPr="00206B22">
        <w:rPr>
          <w:rFonts w:ascii="Times New Roman" w:hAnsi="Times New Roman"/>
          <w:b/>
          <w:color w:val="000000" w:themeColor="text1"/>
          <w:sz w:val="24"/>
        </w:rPr>
        <w:t>Программа №1 (приоритетное обслуживание застрахованных лиц)</w:t>
      </w:r>
    </w:p>
    <w:p w14:paraId="76C9D3E9" w14:textId="77777777" w:rsidR="00FC501F" w:rsidRPr="00206B22" w:rsidRDefault="00FC501F" w:rsidP="007305F9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к договору и полису добровольного медицинского страхования.</w:t>
      </w:r>
    </w:p>
    <w:p w14:paraId="37D37DC4" w14:textId="77777777" w:rsidR="00FC501F" w:rsidRPr="00206B22" w:rsidRDefault="005D57F4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bookmarkStart w:id="1" w:name="_Hlk69212195"/>
      <w:bookmarkEnd w:id="0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FC501F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Данная программа добровольного медицинского страхования составлена на основе базовых, дополнительных и специализированных условий, определяемых Правилами ДМС Страховщика, и предусматривает конкретный перечень медицинских услуг, оказываемых Застрахованному лицу при наступлении страхового случая.  Обслуживание Застрахованных проводится в объеме медицинской помощи, предоставляемой указанными медицинскими учреждениями.</w:t>
      </w:r>
    </w:p>
    <w:p w14:paraId="478CA63D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bookmarkStart w:id="2" w:name="_Hlk69208525"/>
      <w:bookmarkEnd w:id="1"/>
      <w:r w:rsidRPr="00206B22">
        <w:rPr>
          <w:rFonts w:ascii="Times New Roman" w:hAnsi="Times New Roman"/>
          <w:b/>
          <w:iCs/>
          <w:color w:val="000000" w:themeColor="text1"/>
          <w:sz w:val="24"/>
        </w:rPr>
        <w:t>Виды медицинского обслуживания:</w:t>
      </w:r>
    </w:p>
    <w:p w14:paraId="79D24A6C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bookmarkStart w:id="3" w:name="_Hlk69212291"/>
      <w:bookmarkEnd w:id="2"/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«Амбулаторно-поликлиническое обслуживание», в т.ч. помощь на дому;</w:t>
      </w:r>
    </w:p>
    <w:p w14:paraId="137E1064" w14:textId="77777777" w:rsidR="00FC501F" w:rsidRPr="00206B22" w:rsidRDefault="00CE0924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</w:t>
      </w:r>
      <w:r w:rsidR="00FC501F"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«Скорая и неотложная медицинская помощь»;</w:t>
      </w:r>
    </w:p>
    <w:p w14:paraId="6647893E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«Стоматология (без зубопротезирования)» на базе специализированных клиник;</w:t>
      </w:r>
    </w:p>
    <w:p w14:paraId="61690336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«Госпитализация (плановая, экстренная) на базе стационаров, с которыми страховая компания имеет договорные отношения, в палату категории «Одноместная»;</w:t>
      </w:r>
    </w:p>
    <w:p w14:paraId="14AD19D8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«Профилактика и лечение инфекционных заболеваний»;</w:t>
      </w:r>
    </w:p>
    <w:p w14:paraId="4FC5242C" w14:textId="77777777" w:rsidR="005C0628" w:rsidRPr="00206B22" w:rsidRDefault="00FC501F" w:rsidP="005C0628">
      <w:pPr>
        <w:pStyle w:val="Style6"/>
        <w:spacing w:line="317" w:lineRule="exact"/>
        <w:rPr>
          <w:color w:val="000000" w:themeColor="text1"/>
        </w:rPr>
      </w:pPr>
      <w:r w:rsidRPr="00206B22">
        <w:rPr>
          <w:rFonts w:eastAsiaTheme="minorHAnsi"/>
          <w:iCs/>
          <w:color w:val="000000" w:themeColor="text1"/>
          <w:lang w:eastAsia="en-US"/>
        </w:rPr>
        <w:t>«Консультативно-диагностическая помощь»</w:t>
      </w:r>
    </w:p>
    <w:p w14:paraId="5909885F" w14:textId="77777777" w:rsidR="005C0628" w:rsidRPr="00206B22" w:rsidRDefault="005C0628" w:rsidP="005C0628">
      <w:pPr>
        <w:pStyle w:val="Style6"/>
        <w:spacing w:line="317" w:lineRule="exact"/>
        <w:rPr>
          <w:color w:val="000000" w:themeColor="text1"/>
        </w:rPr>
      </w:pPr>
      <w:r w:rsidRPr="00206B22">
        <w:rPr>
          <w:color w:val="000000" w:themeColor="text1"/>
        </w:rPr>
        <w:t>«Безлимитная телемедицина- консультации, позволяющие оставаться на связи с врачами 24/7 (Врачебная он - лайн консультация)</w:t>
      </w:r>
    </w:p>
    <w:p w14:paraId="5DC17CED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Второе экспертное медицинское мнение: </w:t>
      </w:r>
    </w:p>
    <w:p w14:paraId="62E276D3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заключение независимого врача-специалиста, как по сложным страховым случаям, так и по нестраховым заболеваниям, в том числе в зарубежных клиниках</w:t>
      </w:r>
    </w:p>
    <w:p w14:paraId="24F5579E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Интерпретация отдельных результатов лабораторных и функциональных методов диагностики</w:t>
      </w:r>
    </w:p>
    <w:p w14:paraId="732F0F81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Рекомендации по дальнейшим методам лечения и обследованиям</w:t>
      </w:r>
    </w:p>
    <w:p w14:paraId="6F72B029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«Ежегодное диспансерное обследование».</w:t>
      </w:r>
    </w:p>
    <w:p w14:paraId="1DDD0F1B" w14:textId="77777777" w:rsidR="00E7383F" w:rsidRPr="00206B22" w:rsidRDefault="00E7383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44993C2D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bookmarkStart w:id="4" w:name="_Hlk69212422"/>
      <w:bookmarkEnd w:id="3"/>
      <w:r w:rsidRPr="00206B22">
        <w:rPr>
          <w:rFonts w:ascii="Times New Roman" w:hAnsi="Times New Roman"/>
          <w:b/>
          <w:iCs/>
          <w:color w:val="000000" w:themeColor="text1"/>
          <w:sz w:val="24"/>
        </w:rPr>
        <w:t>Перечень услуг, предоставляемый в рамках Программы:</w:t>
      </w:r>
      <w:bookmarkEnd w:id="4"/>
    </w:p>
    <w:p w14:paraId="45A65B1F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bookmarkStart w:id="5" w:name="_Hlk69211022"/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«Амбулаторно-поликлиническое обслуживание»:</w:t>
      </w:r>
    </w:p>
    <w:bookmarkEnd w:id="5"/>
    <w:p w14:paraId="1A0286C3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первичные, повторные, консультативные приемы врачей и врачей-специалистов следующих профилей по поводу острого, обострения хронического заболевания, травмы, отравления, несчастного случая или иного патологического состояния:</w:t>
      </w:r>
    </w:p>
    <w:p w14:paraId="6DF899C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Терапия</w:t>
      </w: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: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аллерголог-иммунолог, вертебролог, врач службы помощи на дому, врач ЛФК, гастроэнтеролог, гематолог, гепатолог, гинеколог, дерматолог, инфекционист, кардиолог,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</w:t>
      </w:r>
      <w:r w:rsidR="003F07B9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миколог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маммолог,</w:t>
      </w:r>
      <w:r w:rsidR="001B354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="001B354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трихолог</w:t>
      </w:r>
      <w:proofErr w:type="spellEnd"/>
      <w:r w:rsidR="0055659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флеболог,</w:t>
      </w:r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подолог</w:t>
      </w:r>
      <w:proofErr w:type="spellEnd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мануальный терапевт, невролог (невропатолог), нефролог, оториноларинголог, офтальмолог,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пародонтолог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пульмонолог, ревматолог, рефлексотерапевт, сурдолог, стоматолог, терапевт, травматолог-ортопед, уролог, физиотерапевт, </w:t>
      </w:r>
      <w:r w:rsidR="000F34A0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ндокринолог, эндоскопист, </w:t>
      </w:r>
      <w:r w:rsidR="00404AB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аллерголог-иммунолог,</w:t>
      </w:r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404AB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иглорефлексотерапевт, мануальный терапевт, физиотерапевтом, врач ЛФК;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онколог (до установления диагноза);</w:t>
      </w:r>
    </w:p>
    <w:p w14:paraId="7530C800" w14:textId="77777777" w:rsidR="00FC501F" w:rsidRPr="00206B22" w:rsidRDefault="00FC501F" w:rsidP="00F539C3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Хирургия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: анестезиолог,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ангиохирург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нейрохирург, оториноларинголог, офтальмолог, стоматолог-хирург,</w:t>
      </w:r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сосудистый хирург,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торакальный хирург, травматолог-ортопед, уролог, хирург, челюстно-лицевой хирург, </w:t>
      </w:r>
      <w:r w:rsidR="000F34A0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хирург – флеболог</w:t>
      </w:r>
      <w:r w:rsidR="001C5E1E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флеболог</w:t>
      </w:r>
      <w:r w:rsidR="000F34A0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эндоскопист, а также врачи других специальностей, необходимых для диагностики, лечения и контроля за его результатами в рамках Программы; </w:t>
      </w:r>
    </w:p>
    <w:p w14:paraId="6B759E4F" w14:textId="77777777" w:rsidR="009E518C" w:rsidRPr="00206B22" w:rsidRDefault="009E518C" w:rsidP="00F539C3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Общие и специализированные оперативные вмешательства:</w:t>
      </w:r>
    </w:p>
    <w:p w14:paraId="1A4735B6" w14:textId="77777777" w:rsidR="009E518C" w:rsidRPr="00206B22" w:rsidRDefault="009E518C" w:rsidP="009E518C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процедуры;</w:t>
      </w:r>
    </w:p>
    <w:p w14:paraId="38E44815" w14:textId="77777777" w:rsidR="009E518C" w:rsidRPr="00206B22" w:rsidRDefault="009E518C" w:rsidP="009E518C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имплантов, установленных в течение срока действия договора страхования;</w:t>
      </w:r>
    </w:p>
    <w:p w14:paraId="28AE139D" w14:textId="77777777" w:rsidR="009E518C" w:rsidRPr="00206B22" w:rsidRDefault="009E518C" w:rsidP="009E518C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полимерных бинтов для иммобилизации при травмах, произошедших в течение срока действия договора страхования.</w:t>
      </w:r>
    </w:p>
    <w:p w14:paraId="39333A8A" w14:textId="77777777" w:rsidR="007A3632" w:rsidRPr="00206B22" w:rsidRDefault="007A3632" w:rsidP="007A3632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Хирургическое лечение, в том числе:</w:t>
      </w:r>
    </w:p>
    <w:p w14:paraId="7D598510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процедуры,</w:t>
      </w:r>
    </w:p>
    <w:p w14:paraId="6E52BB35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лазерного и радиоволнового скальпеля в гинекологии,</w:t>
      </w:r>
    </w:p>
    <w:p w14:paraId="76E4DEF4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плановое хирургическое лечение варикозного расширения геморроидальных вен.</w:t>
      </w:r>
    </w:p>
    <w:p w14:paraId="454A3CD6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Экстракорпоральные методы лечения по жизненным показаниям при нахождении больного в отделении реанимации.</w:t>
      </w:r>
    </w:p>
    <w:p w14:paraId="4C0CC3DE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Проведения гипербарической оксигенации по жизненным показаниям при нахождении больного в отделении реанимации.</w:t>
      </w:r>
    </w:p>
    <w:p w14:paraId="20C30B98" w14:textId="77777777" w:rsidR="007A3632" w:rsidRPr="00206B22" w:rsidRDefault="007A3632" w:rsidP="007A3632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Хирургическое лечение при травмах, полученных в период действия настоящего Договора страхования, в объеме:</w:t>
      </w:r>
    </w:p>
    <w:p w14:paraId="75A087EE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- оперативных вмешательств (включая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артроскопические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</w:t>
      </w:r>
    </w:p>
    <w:p w14:paraId="2A8B9AC4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наложения гипсовых и иных фиксирующих систем;</w:t>
      </w:r>
    </w:p>
    <w:p w14:paraId="48BD1ADC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имплантатов, установленных в течение срока действия договора страхования (по медицинским показаниям).</w:t>
      </w:r>
    </w:p>
    <w:p w14:paraId="19BC329B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63EE1F20" w14:textId="77777777" w:rsidR="00C27FF8" w:rsidRPr="00206B22" w:rsidRDefault="00FC501F" w:rsidP="00F539C3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выдача медицинских справок</w:t>
      </w:r>
      <w:r w:rsidR="00C27FF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в том числе листков временной нетрудоспособности, рецептов (кроме льготных) по каждому страховому случаю; оформление справки для посещения бассейна (в ЛПУ по выбору Страховщика). </w:t>
      </w:r>
    </w:p>
    <w:p w14:paraId="412CFF05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оформление санаторно-курортной карты по форме установленного Минздравом образца;</w:t>
      </w:r>
    </w:p>
    <w:p w14:paraId="764027F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экспертиза временной нетрудоспособности, выдача и продление листков временной нетрудоспособности, оформление документов на МСЭК (прохождение МСЭК по месту жительства);</w:t>
      </w:r>
    </w:p>
    <w:p w14:paraId="164A6E6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оформление рецептов на приобретение лекарственных препаратов, за исключением льготных категорий, </w:t>
      </w:r>
    </w:p>
    <w:p w14:paraId="407A0B1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лабораторная диагностика: клинические, биохимические, микробиологические, микроскопические, радиоиммунологические, серологические, гормональные, иммунологические, цитологические исследования (кроме исследования расширенного иммунологического статуса), ПЦР-диагностика</w:t>
      </w:r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гормональные (за исключением определения половых гормонов), бактериологические (микробиологические), иммунологические (без ИФА, ПЦР-диагностики и определения </w:t>
      </w:r>
      <w:proofErr w:type="spellStart"/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онкомаркеров</w:t>
      </w:r>
      <w:proofErr w:type="spellEnd"/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 серологические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2508F2A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инструментальная диагностика: </w:t>
      </w:r>
      <w:r w:rsidR="009E518C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эндоскопические, функциональные,  ультразвуковые, рентгенологические (в том числе - маммография, флюорография, денситометрия), радиоизотопные исследования, ангиография (инвазивная, неинвазивная), включая коронарографию, компьютерная томография (КТ), магнитная резонансная томография (МРТ), мультиспиральная компьютерная томография (МСКТ), радионуклидная диагностика заболеваний щитовидной железы, лечебно-диагностические исследования и манипуляции с использованием контрастных веществ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;</w:t>
      </w:r>
    </w:p>
    <w:p w14:paraId="63520DC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восстановительное лечение по медицинским показаниям: физиотерапевтическое лечение, лечебная физкультура, лечебный массаж, мануальная терапия и иглорефлексотерапия по назначению врача;</w:t>
      </w:r>
    </w:p>
    <w:p w14:paraId="5DE7FAC3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проведение лечебных манипуляций и процедур, амбулаторных операций;</w:t>
      </w:r>
    </w:p>
    <w:p w14:paraId="278BF8C3" w14:textId="77777777" w:rsidR="009E518C" w:rsidRPr="00206B22" w:rsidRDefault="009E518C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Консервативное лечение, включая лечение трофических нарушений нижних конечностей.</w:t>
      </w:r>
    </w:p>
    <w:p w14:paraId="3FD3163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промывание лакун миндалин, в том числе с использованием аппарата «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Тонзиллор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» (не более 5 процедур);</w:t>
      </w:r>
    </w:p>
    <w:p w14:paraId="20086A31" w14:textId="77777777" w:rsidR="00FC501F" w:rsidRPr="00206B22" w:rsidRDefault="00E21C93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Удаление доброкачественных новообразований кожи (родинок, бородавок,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невусов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папиллом, кондилом,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кератом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липом) в случае травмы, воспаления и подозрения на злокачественное перерождение и пр.)</w:t>
      </w:r>
    </w:p>
    <w:p w14:paraId="7DDE995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иммунокорригирующими и другими препаратами, повторные консультации врачей, динамическое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наблюдение).</w:t>
      </w:r>
    </w:p>
    <w:p w14:paraId="5FAD79A4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Помощь на дому: </w:t>
      </w:r>
    </w:p>
    <w:p w14:paraId="1D207D18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Оказание медицинской помощи врачом-терапевтом / врачом общей врачебной практики (семейной медицины), </w:t>
      </w:r>
    </w:p>
    <w:p w14:paraId="026BC682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Снятие ЭКГ по назначению врача по медицинским показаниям при невозможности посещения ЛПУ;</w:t>
      </w:r>
    </w:p>
    <w:p w14:paraId="7BAB12F5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ЛПУ;</w:t>
      </w:r>
    </w:p>
    <w:p w14:paraId="6D0347E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Экспертиза временной нетрудоспособности.</w:t>
      </w:r>
    </w:p>
    <w:p w14:paraId="31E94B7F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«Стоматология терапевтическая, хирургическая»:</w:t>
      </w:r>
    </w:p>
    <w:p w14:paraId="5E0208FF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Приемы, консультации врачей-специалистов по: стоматологии, стоматологии терапевтической, стоматологии хирургической, включая услуги по пародонтологии;</w:t>
      </w:r>
    </w:p>
    <w:p w14:paraId="0F2011E1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персонала; </w:t>
      </w:r>
    </w:p>
    <w:p w14:paraId="5C5AA62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Терапевтическое лечение с применением химио -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светоотверждаемых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композитных материалов;</w:t>
      </w:r>
    </w:p>
    <w:p w14:paraId="1CA4EF9A" w14:textId="77777777" w:rsidR="005578A3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Хирургическая стоматология</w:t>
      </w:r>
      <w:r w:rsidR="005578A3" w:rsidRPr="00206B22">
        <w:rPr>
          <w:rFonts w:ascii="Times New Roman" w:hAnsi="Times New Roman"/>
          <w:color w:val="000000" w:themeColor="text1"/>
          <w:sz w:val="24"/>
          <w:lang w:val="en-US"/>
        </w:rPr>
        <w:t>:</w:t>
      </w:r>
    </w:p>
    <w:p w14:paraId="7E889AB8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удаление зубов, в том числе зубов сменного прикуса («молочные зубы»);</w:t>
      </w:r>
    </w:p>
    <w:p w14:paraId="59A47263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удаление ретинированных и дистопированных зубов при диагностировании заболеваний, не подлежащих терапевтическому лечению, исключая удаление с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ортодонтическими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и ортопедическими целями;</w:t>
      </w:r>
    </w:p>
    <w:p w14:paraId="14C52F63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лечения заболеваний челюстно-лицевой области, слюнных желез;</w:t>
      </w:r>
    </w:p>
    <w:p w14:paraId="6BB7A042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заболеваний нервов челюстно-лицевой области; лечение доброкачественных новообразований челюстно-лицевой области;</w:t>
      </w:r>
    </w:p>
    <w:p w14:paraId="7E8C0620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травматических повреждений челюстно-лицевой области;</w:t>
      </w:r>
    </w:p>
    <w:p w14:paraId="5CD3E718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лечение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пародонтального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абсцесса;</w:t>
      </w:r>
    </w:p>
    <w:p w14:paraId="48556C18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хирургическое лечение при периостите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перикоронарите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, в том числе иссечение слизистого капюшона;</w:t>
      </w:r>
    </w:p>
    <w:p w14:paraId="1020AF89" w14:textId="77777777" w:rsidR="00FC501F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альвеолита.</w:t>
      </w:r>
    </w:p>
    <w:p w14:paraId="50FAD3F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Радиовизиография, дентальные рентгеновские снимки, </w:t>
      </w:r>
      <w:r w:rsidR="005578A3" w:rsidRPr="00206B22">
        <w:rPr>
          <w:rFonts w:ascii="Times New Roman" w:hAnsi="Times New Roman"/>
          <w:color w:val="000000" w:themeColor="text1"/>
          <w:sz w:val="24"/>
        </w:rPr>
        <w:t>в том числе радиовизиография, прицельные снимки и панорамные (ортопантомография)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1A18EBB" w14:textId="77777777" w:rsidR="00F46C8D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Местная анестезия (инфильтрационная, аппликационная, проводниковая</w:t>
      </w:r>
      <w:r w:rsidR="00F46C8D" w:rsidRPr="00206B22">
        <w:rPr>
          <w:rFonts w:ascii="Times New Roman" w:hAnsi="Times New Roman"/>
          <w:color w:val="000000" w:themeColor="text1"/>
          <w:sz w:val="24"/>
        </w:rPr>
        <w:t xml:space="preserve">, инфильтрационная, </w:t>
      </w:r>
      <w:proofErr w:type="spellStart"/>
      <w:r w:rsidR="00F46C8D" w:rsidRPr="00206B22">
        <w:rPr>
          <w:rFonts w:ascii="Times New Roman" w:hAnsi="Times New Roman"/>
          <w:color w:val="000000" w:themeColor="text1"/>
          <w:sz w:val="24"/>
          <w:shd w:val="clear" w:color="auto" w:fill="FFFFFF"/>
        </w:rPr>
        <w:t>интралигаментарная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)</w:t>
      </w:r>
      <w:r w:rsidR="00F46C8D" w:rsidRPr="00206B22">
        <w:rPr>
          <w:rFonts w:ascii="Times New Roman" w:hAnsi="Times New Roman"/>
          <w:color w:val="000000" w:themeColor="text1"/>
          <w:sz w:val="24"/>
        </w:rPr>
        <w:t>,</w:t>
      </w:r>
    </w:p>
    <w:p w14:paraId="6DED6F07" w14:textId="77777777" w:rsidR="00FC501F" w:rsidRPr="00206B22" w:rsidRDefault="00F46C8D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Общая анестезия: при медицинских показаниях к оказанию стоматологической помощи под общим наркозом и наличии в комплексной программе страхования плановой стационарной помощи, организуется в ЛПУ по выбору Страховщика</w:t>
      </w:r>
      <w:r w:rsidR="00FC501F"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8C94A3E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Снятие зубных отложений при лечении острых состояний тканей пародонта; </w:t>
      </w:r>
    </w:p>
    <w:p w14:paraId="6D31F92C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Фторирование, глубокое фторирование зубов при гиперестезии; </w:t>
      </w:r>
    </w:p>
    <w:p w14:paraId="31310638" w14:textId="77777777" w:rsidR="00FC501F" w:rsidRPr="00206B22" w:rsidRDefault="00FC501F" w:rsidP="00FA64EB">
      <w:pPr>
        <w:pStyle w:val="a6"/>
        <w:widowControl w:val="0"/>
        <w:numPr>
          <w:ilvl w:val="1"/>
          <w:numId w:val="25"/>
        </w:numPr>
        <w:shd w:val="clear" w:color="auto" w:fill="F8FAFC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</w:t>
      </w:r>
      <w:r w:rsidR="007A3632" w:rsidRPr="00206B22">
        <w:rPr>
          <w:rFonts w:ascii="Times New Roman" w:hAnsi="Times New Roman"/>
          <w:color w:val="000000" w:themeColor="text1"/>
          <w:sz w:val="24"/>
        </w:rPr>
        <w:t xml:space="preserve"> (ингаляционная терапия; светолечение; теплолечение; лазеротерапия; электротерапия (низкочастотная и высокочастотная); ультразвуковая терапия;</w:t>
      </w:r>
      <w:r w:rsidR="00E14650" w:rsidRPr="00206B22">
        <w:rPr>
          <w:rFonts w:ascii="Times New Roman" w:hAnsi="Times New Roman"/>
          <w:color w:val="000000" w:themeColor="text1"/>
          <w:sz w:val="24"/>
        </w:rPr>
        <w:t xml:space="preserve"> магнитотерапия; сочетанные методы физиотерапии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0C8684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Пломбировка каналов с использованием гуттаперчевых штифтов и термофилов;</w:t>
      </w:r>
    </w:p>
    <w:p w14:paraId="63559F78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Восстановление коронковой части зуба с помощью пломбировочного материала при ее разрушении не более чем на 50% без применения анкерных штифтов;</w:t>
      </w:r>
    </w:p>
    <w:p w14:paraId="66D3AE76" w14:textId="77777777" w:rsidR="00FC501F" w:rsidRPr="00206B22" w:rsidRDefault="00E21C93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Терапевтическая стоматология, включая лечение кариеса и осложненного кариеса (пульпита, периодонтита) на зубах, коронковая часть которых разрушена до 50 % на момент первичного осмотра, включая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эндодонтиченские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манипуляции:</w:t>
      </w:r>
    </w:p>
    <w:p w14:paraId="61D8C5F9" w14:textId="77777777" w:rsidR="00E21C93" w:rsidRPr="00206B22" w:rsidRDefault="00E21C93" w:rsidP="00E21C93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механическая и медикаментозная обработка корневых каналов;</w:t>
      </w:r>
    </w:p>
    <w:p w14:paraId="542FCAE1" w14:textId="77777777" w:rsidR="00E21C93" w:rsidRPr="00206B22" w:rsidRDefault="00E21C93" w:rsidP="00E21C93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пломбирование и восстановление коронковой части зуба с применением современных материалов светового отверждения, «холодных» гуттаперчевых штифтов, термофилов, пломбировочных паст;</w:t>
      </w:r>
    </w:p>
    <w:p w14:paraId="48870962" w14:textId="77777777" w:rsidR="005578A3" w:rsidRPr="00206B22" w:rsidRDefault="005578A3" w:rsidP="00E21C93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по поводу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некариозных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поражений твердых тканей зубов (клиновидный дефект);</w:t>
      </w:r>
    </w:p>
    <w:p w14:paraId="7F7FC0CD" w14:textId="77777777" w:rsidR="00F46C8D" w:rsidRPr="00206B22" w:rsidRDefault="00F46C8D" w:rsidP="00F46C8D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В случае разрушения коронковой части зуба более чем на 50% - манипуляции оказываются </w:t>
      </w:r>
      <w:r w:rsidRPr="00206B22">
        <w:rPr>
          <w:rFonts w:ascii="Times New Roman" w:hAnsi="Times New Roman"/>
          <w:color w:val="000000" w:themeColor="text1"/>
          <w:sz w:val="24"/>
        </w:rPr>
        <w:lastRenderedPageBreak/>
        <w:t>однократно, при острой зубной боли в объеме:</w:t>
      </w:r>
    </w:p>
    <w:p w14:paraId="63146E42" w14:textId="77777777" w:rsidR="00F46C8D" w:rsidRPr="00206B22" w:rsidRDefault="00F46C8D" w:rsidP="00F46C8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местной анестезии; </w:t>
      </w:r>
    </w:p>
    <w:p w14:paraId="21D6C87F" w14:textId="77777777" w:rsidR="00F46C8D" w:rsidRPr="00206B22" w:rsidRDefault="00F46C8D" w:rsidP="00F46C8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распломбировки и обработки корневых каналов (при периодонтите); </w:t>
      </w:r>
    </w:p>
    <w:p w14:paraId="47D686E7" w14:textId="77777777" w:rsidR="00F46C8D" w:rsidRPr="00206B22" w:rsidRDefault="00F46C8D" w:rsidP="00F46C8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наложения девитализирующих препаратов и постановки временной пломбы (при пульпите).</w:t>
      </w:r>
    </w:p>
    <w:p w14:paraId="0C0232CC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Консервативное лечение острых и обострений хронических воспалительных заболеваний тканей пародонта I-II степени;</w:t>
      </w:r>
    </w:p>
    <w:p w14:paraId="4B637EA5" w14:textId="77777777" w:rsidR="00057695" w:rsidRPr="00206B22" w:rsidRDefault="00FC501F" w:rsidP="006E2646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заболеваний слизистой оболочки полости рта и языка; </w:t>
      </w:r>
    </w:p>
    <w:p w14:paraId="42FE652B" w14:textId="77777777" w:rsidR="00FC501F" w:rsidRPr="00206B22" w:rsidRDefault="00FC501F" w:rsidP="00084D7A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Снятие</w:t>
      </w:r>
      <w:r w:rsidR="008C1B0E" w:rsidRPr="00206B22">
        <w:rPr>
          <w:rFonts w:ascii="Times New Roman" w:hAnsi="Times New Roman"/>
          <w:color w:val="000000" w:themeColor="text1"/>
          <w:sz w:val="24"/>
        </w:rPr>
        <w:t xml:space="preserve"> зубных </w:t>
      </w:r>
      <w:proofErr w:type="gramStart"/>
      <w:r w:rsidR="008C1B0E" w:rsidRPr="00206B22">
        <w:rPr>
          <w:rFonts w:ascii="Times New Roman" w:hAnsi="Times New Roman"/>
          <w:color w:val="000000" w:themeColor="text1"/>
          <w:sz w:val="24"/>
        </w:rPr>
        <w:t xml:space="preserve">отложений, 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налетов</w:t>
      </w:r>
      <w:proofErr w:type="gramEnd"/>
      <w:r w:rsidRPr="00206B22">
        <w:rPr>
          <w:rFonts w:ascii="Times New Roman" w:hAnsi="Times New Roman"/>
          <w:color w:val="000000" w:themeColor="text1"/>
          <w:sz w:val="24"/>
        </w:rPr>
        <w:t xml:space="preserve"> методом Air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Flow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 последующим покрытием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фторосодержащими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препаратами</w:t>
      </w:r>
      <w:r w:rsidR="00057695" w:rsidRPr="00206B22">
        <w:rPr>
          <w:rFonts w:ascii="Times New Roman" w:hAnsi="Times New Roman"/>
          <w:color w:val="000000" w:themeColor="text1"/>
          <w:sz w:val="24"/>
        </w:rPr>
        <w:t xml:space="preserve">, </w:t>
      </w:r>
      <w:hyperlink r:id="rId9" w:history="1">
        <w:r w:rsidR="00057695" w:rsidRPr="00206B22">
          <w:rPr>
            <w:rFonts w:ascii="Times New Roman" w:hAnsi="Times New Roman"/>
            <w:color w:val="000000" w:themeColor="text1"/>
            <w:sz w:val="24"/>
          </w:rPr>
          <w:t xml:space="preserve">ультразвуковая чистка зубов, </w:t>
        </w:r>
      </w:hyperlink>
      <w:r w:rsidR="00057695" w:rsidRPr="00206B22">
        <w:rPr>
          <w:rFonts w:ascii="Times New Roman" w:hAnsi="Times New Roman"/>
          <w:color w:val="000000" w:themeColor="text1"/>
          <w:sz w:val="24"/>
        </w:rPr>
        <w:t>чистка профессиональной пастой.</w:t>
      </w:r>
    </w:p>
    <w:p w14:paraId="347C0BAC" w14:textId="77777777" w:rsidR="00084D7A" w:rsidRPr="00206B22" w:rsidRDefault="00084D7A" w:rsidP="00084D7A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 по медицинским показаниям при лечении осложненных форм кариеса и осложнений, связанных с удалением зубов.</w:t>
      </w:r>
    </w:p>
    <w:p w14:paraId="15D8924A" w14:textId="77777777" w:rsidR="005D4B9F" w:rsidRPr="00206B22" w:rsidRDefault="005D4B9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Подготовка к зубопротезированию и зубопротезирование с применением металлопластмассовых и металлокерамических конструкций (осуществляется без имплантации зубов и/или применения драгоценных металлов и титановых сплавов) в случаях, когда необходимость в нем возникла в результате травмы челюстно-лицевой области, произошедшей в период действия договора страховании и при условии, что медицинская помощь по травме была организована Страховщиком в рамках действующей программы страхования в лечебном учреждении по выбору Страховщика.</w:t>
      </w:r>
    </w:p>
    <w:p w14:paraId="3070DB54" w14:textId="77777777" w:rsidR="005D4B9F" w:rsidRPr="00206B22" w:rsidRDefault="005D4B9F" w:rsidP="005D4B9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Круглосуточная экстренная стоматологическая (хирургическая и терапевтическая) помощь (включая медицинскую транспортировку в медицинское учреждение с 23:00 до 6:00) в следующем объеме:</w:t>
      </w:r>
    </w:p>
    <w:p w14:paraId="749AF310" w14:textId="77777777" w:rsidR="005D4B9F" w:rsidRPr="00206B22" w:rsidRDefault="005D4B9F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удаление зубов;</w:t>
      </w:r>
    </w:p>
    <w:p w14:paraId="776BACF0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лечение остеомиелита челюстей</w:t>
      </w:r>
    </w:p>
    <w:p w14:paraId="78D66467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вскрытие абсцессов челюстно-лицевой области</w:t>
      </w:r>
    </w:p>
    <w:p w14:paraId="53D6AEF0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перикоронарита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, периостита, альвеолита</w:t>
      </w:r>
    </w:p>
    <w:p w14:paraId="6E022033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вылущивание кисты при удалении зубов</w:t>
      </w:r>
    </w:p>
    <w:p w14:paraId="629A3DC2" w14:textId="77777777" w:rsidR="005D4B9F" w:rsidRPr="00206B22" w:rsidRDefault="005D4B9F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первичная хирургическая обработка травматических повреждений челюстно-лицевой области;</w:t>
      </w:r>
    </w:p>
    <w:p w14:paraId="524037C8" w14:textId="77777777" w:rsidR="00D93FA7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оперативное пособие при острых воспалительных заболеваниях челюстно-лицевой области и полости рта; </w:t>
      </w:r>
    </w:p>
    <w:p w14:paraId="04A8DA9D" w14:textId="77777777" w:rsidR="005578A3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рентгенологические исследования, в том числе ортопантомография, радиовизиография;</w:t>
      </w:r>
    </w:p>
    <w:p w14:paraId="5CD75C2D" w14:textId="77777777" w:rsidR="00D93FA7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оказание неотложной помощи при острой зубной боли, в том числе лечение осложненного кариеса (пульпита, периодонтита) в объеме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распломбировки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и обработки корневых каналов, наложения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девитализирующих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препаратов, постановки временной пломбы;</w:t>
      </w:r>
    </w:p>
    <w:p w14:paraId="4CF80B74" w14:textId="77777777" w:rsidR="00D93FA7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местная анестезия. Экстренная стоматологическая помощь организуется в ЛПУ по выбору Страховщика, последующее стоматологическое лечение в плановом порядке оказывается в базовых ЛПУ программы страхования.</w:t>
      </w:r>
    </w:p>
    <w:p w14:paraId="62DC4A90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num" w:pos="928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Не входят в страховую программу и не оплачиваются следующие виды медицинской помощи: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зубопротезирование, подготовка к протезированию, имплантация зубов, косметическая реконструкция и отбеливание зубов, коррекция ортодонтических нарушений, лечение заболеваний пародонта (кроме предусмотренных программой). </w:t>
      </w:r>
    </w:p>
    <w:p w14:paraId="382565F5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eastAsiaTheme="minorHAnsi" w:hAnsi="Times New Roman"/>
          <w:b/>
          <w:bCs/>
          <w:color w:val="000000" w:themeColor="text1"/>
          <w:sz w:val="24"/>
          <w:lang w:eastAsia="en-US"/>
        </w:rPr>
        <w:t>«</w:t>
      </w: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Профилактика и лечение инфекционных </w:t>
      </w:r>
      <w:proofErr w:type="gramStart"/>
      <w:r w:rsidRPr="00206B22">
        <w:rPr>
          <w:rFonts w:ascii="Times New Roman" w:hAnsi="Times New Roman"/>
          <w:b/>
          <w:color w:val="000000" w:themeColor="text1"/>
          <w:sz w:val="24"/>
        </w:rPr>
        <w:t>заболеваний»*</w:t>
      </w:r>
      <w:proofErr w:type="gramEnd"/>
      <w:r w:rsidRPr="00206B22">
        <w:rPr>
          <w:rFonts w:ascii="Times New Roman" w:hAnsi="Times New Roman"/>
          <w:b/>
          <w:color w:val="000000" w:themeColor="text1"/>
          <w:sz w:val="24"/>
        </w:rPr>
        <w:t xml:space="preserve">: </w:t>
      </w:r>
    </w:p>
    <w:p w14:paraId="0DC5343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14:paraId="6170A4AD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предварительная консультация врача по вопросам профилактики и лечения гриппа;</w:t>
      </w:r>
    </w:p>
    <w:p w14:paraId="396A6F5E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осмотр Застрахованных врачом перед проведением профилактических прививок против гриппа; </w:t>
      </w:r>
    </w:p>
    <w:p w14:paraId="433F3FE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консультативная помощь врача-терапевта в случае заболевания гриппом, в период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официально объявленной Министерством здравоохранения РФ эпидемии гриппа в г. Красноярске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="00A609B9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(без проведения инструментально-лабораторной диагностики и приемов узких специалистов). </w:t>
      </w:r>
    </w:p>
    <w:p w14:paraId="6C83DAE2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*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 Страховая компания организует и оплачивает предоставление Застрахованному лицу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 xml:space="preserve">медицинских услуг при заболевании гриппом, в период официально объявленной Министерством здравоохранения РФ эпидемии гриппа в </w:t>
      </w:r>
      <w:r w:rsidR="00A609B9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1970F901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* Срок действия ответственности Страховщика – 1 один месяц с момента проведения профилактических мероприятий.</w:t>
      </w:r>
    </w:p>
    <w:p w14:paraId="1E0D5A3B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Лечение последствий укуса клеща</w:t>
      </w:r>
    </w:p>
    <w:p w14:paraId="014B4C20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num" w:pos="720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иммунокорригирующими и другими препаратами, повторные консультации врачей, динамическое наблюдение)</w:t>
      </w:r>
    </w:p>
    <w:p w14:paraId="40B40E10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Скорая и неотложная медицинская помощь</w:t>
      </w:r>
    </w:p>
    <w:p w14:paraId="568C5C9F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Выезд бригады скорой и неотложной помощи в пределах административных границ города Красноярска</w:t>
      </w:r>
      <w:r w:rsidR="00A609B9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61CA18C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Первичный осмотр больного, проведение необходимой экспресс-диагностики в объеме медицинского оснащения автомобиля «скорой помощи»;</w:t>
      </w:r>
    </w:p>
    <w:p w14:paraId="21255C0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Экстренные лечебные манипуляции, направленные на купирование неотложного состояния;</w:t>
      </w:r>
    </w:p>
    <w:p w14:paraId="3148CBFE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Медицинская транспортировка в стационар в случае необходимости госпитализации Застрахованного лица;</w:t>
      </w:r>
    </w:p>
    <w:p w14:paraId="50C6996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Оформление справок.</w:t>
      </w:r>
    </w:p>
    <w:p w14:paraId="6DF6EA5D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Стационарное обслуживание (экстренная и плановая госпитализация) </w:t>
      </w:r>
    </w:p>
    <w:p w14:paraId="3489E09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стационаре, питание, уход медицинского персонала, медикаментозное обеспечение, предоставляемое стационаром;</w:t>
      </w:r>
    </w:p>
    <w:p w14:paraId="287A66A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Первичные, повторные, консультативные приемы врачей-специалистов;</w:t>
      </w:r>
    </w:p>
    <w:p w14:paraId="7AC13EC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Лечебные манипуляции врачей-специалистов и среднего медицинского персонала;</w:t>
      </w:r>
    </w:p>
    <w:p w14:paraId="62915863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и консервативное лечение; </w:t>
      </w:r>
    </w:p>
    <w:p w14:paraId="7CF8CBEA" w14:textId="77777777" w:rsidR="00404AB4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Лабораторные и инструментальные диагностические исследования;</w:t>
      </w:r>
    </w:p>
    <w:p w14:paraId="6FB3DD2C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общеклинические, биохимические, в том числе гормональные; </w:t>
      </w:r>
    </w:p>
    <w:p w14:paraId="6238C2EA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микробиологические, в том числе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иммуносерологические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вирусологические, бактериологические, микологические исследования; </w:t>
      </w:r>
    </w:p>
    <w:p w14:paraId="369A746F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онкомаркеры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; </w:t>
      </w:r>
    </w:p>
    <w:p w14:paraId="5E718F9A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иммунологические и аллергологические исследования; </w:t>
      </w:r>
    </w:p>
    <w:p w14:paraId="459EF983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биопсия шейки матки при эрозиях, дисплазиях;</w:t>
      </w:r>
    </w:p>
    <w:p w14:paraId="7ED6E603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исследование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биоптатов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слизистой желудочно-кишечного тракта; </w:t>
      </w:r>
    </w:p>
    <w:p w14:paraId="1542EF9D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гистологические и цитологические исследования; </w:t>
      </w:r>
    </w:p>
    <w:p w14:paraId="43EF0A84" w14:textId="77777777" w:rsidR="00FC501F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ДНК/РНК диагностика методом полимеразной цепной реакции (ПЦР-диагностика); </w:t>
      </w:r>
      <w:r w:rsidR="00FC501F" w:rsidRPr="00206B22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4473316F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Анестезиологические пособия;</w:t>
      </w:r>
    </w:p>
    <w:p w14:paraId="123C541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Реанимационные мероприятия;</w:t>
      </w:r>
    </w:p>
    <w:p w14:paraId="2F734F0D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 по назначению врача, в случаях, когда эти процедуры необходимы для лечения заболевания, послужившего причиной госпитализации;</w:t>
      </w:r>
    </w:p>
    <w:p w14:paraId="75AC64E2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Экспертиза нетрудоспособности с оформлением листков временной нетрудоспособности и справок; </w:t>
      </w:r>
    </w:p>
    <w:p w14:paraId="71A7370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Оформление медицинской документации, предусмотренной действующим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закононательством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36F6C403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«Консультативно-диагностическая помощь»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</w:t>
      </w:r>
    </w:p>
    <w:p w14:paraId="33CA710C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proofErr w:type="gramStart"/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Оказывается</w:t>
      </w:r>
      <w:proofErr w:type="gramEnd"/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в ведущих научных центрах, институтах и клиниках г. Красноярска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имеющих договорные отношения со страховой компанией.</w:t>
      </w:r>
    </w:p>
    <w:p w14:paraId="785F978C" w14:textId="77777777" w:rsidR="001B3546" w:rsidRPr="00206B22" w:rsidRDefault="001B3546" w:rsidP="00596B6F">
      <w:pPr>
        <w:pStyle w:val="a6"/>
        <w:numPr>
          <w:ilvl w:val="0"/>
          <w:numId w:val="25"/>
        </w:numPr>
        <w:suppressAutoHyphens/>
        <w:spacing w:after="200" w:line="276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lastRenderedPageBreak/>
        <w:t>Вакцинопрофилактика</w:t>
      </w:r>
    </w:p>
    <w:p w14:paraId="0645CCED" w14:textId="77777777" w:rsidR="001B3546" w:rsidRPr="00206B22" w:rsidRDefault="001B3546" w:rsidP="001B3546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Вакцинация по медицинским и эпидемическим показаниям (в том числе грипп, гепатит, COVID-19) осуществляется с применением лучших импортных и отечественных препаратов, прошедших многократный контроль и сертифицированных по международным стандартам.</w:t>
      </w:r>
    </w:p>
    <w:p w14:paraId="3ED34556" w14:textId="77777777" w:rsidR="00211492" w:rsidRPr="00206B22" w:rsidRDefault="00211492" w:rsidP="00211492">
      <w:pPr>
        <w:pStyle w:val="Style3"/>
        <w:widowControl/>
        <w:tabs>
          <w:tab w:val="left" w:pos="10204"/>
        </w:tabs>
        <w:spacing w:line="317" w:lineRule="exact"/>
        <w:jc w:val="left"/>
        <w:rPr>
          <w:rStyle w:val="FontStyle11"/>
          <w:b/>
          <w:color w:val="000000" w:themeColor="text1"/>
          <w:sz w:val="24"/>
          <w:szCs w:val="24"/>
        </w:rPr>
      </w:pPr>
      <w:r w:rsidRPr="00206B22">
        <w:rPr>
          <w:rStyle w:val="FontStyle11"/>
          <w:b/>
          <w:color w:val="000000" w:themeColor="text1"/>
          <w:sz w:val="24"/>
          <w:szCs w:val="24"/>
        </w:rPr>
        <w:t>Требования к перечню дополнительно предоставляемых сервисных услуг:</w:t>
      </w:r>
      <w:r w:rsidRPr="00206B22">
        <w:rPr>
          <w:rStyle w:val="FontStyle11"/>
          <w:b/>
          <w:color w:val="000000" w:themeColor="text1"/>
          <w:sz w:val="24"/>
          <w:szCs w:val="24"/>
        </w:rPr>
        <w:br/>
      </w:r>
    </w:p>
    <w:p w14:paraId="4A17D8A5" w14:textId="77777777" w:rsidR="00211492" w:rsidRPr="00206B22" w:rsidRDefault="00211492" w:rsidP="00211492">
      <w:pPr>
        <w:pStyle w:val="Style6"/>
        <w:widowControl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Персональный менеджер по ведению договора и подготовке документов;</w:t>
      </w:r>
    </w:p>
    <w:p w14:paraId="0FDF1B12" w14:textId="77777777" w:rsidR="00211492" w:rsidRPr="00206B22" w:rsidRDefault="00211492" w:rsidP="00211492">
      <w:pPr>
        <w:pStyle w:val="Style6"/>
        <w:widowControl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Врач-куратор, сопровождающий договор;</w:t>
      </w:r>
    </w:p>
    <w:p w14:paraId="7D1E2EF1" w14:textId="77777777" w:rsidR="00211492" w:rsidRPr="00206B22" w:rsidRDefault="00211492" w:rsidP="00211492">
      <w:pPr>
        <w:pStyle w:val="Style6"/>
        <w:widowControl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Наличие круглосуточного диспетчерского пульта</w:t>
      </w:r>
    </w:p>
    <w:p w14:paraId="09FBD69B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Оказание экстренной, плановой и неотложной помощи на всей территории РФ в независимости от города прикрепления.</w:t>
      </w:r>
    </w:p>
    <w:p w14:paraId="1D649FF3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Телемедицина с собственным штатом врачей</w:t>
      </w:r>
    </w:p>
    <w:p w14:paraId="3858E420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Второе экспертное медицинское мнение</w:t>
      </w:r>
    </w:p>
    <w:p w14:paraId="453477F7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 xml:space="preserve">Организация медицинской помощи в случае возникновения заболеваний и состояний, исключенных из программы ДМС </w:t>
      </w:r>
    </w:p>
    <w:p w14:paraId="08EB1E7E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Консультативная помощь по получению медицинской помощи в системе ОМС</w:t>
      </w:r>
    </w:p>
    <w:p w14:paraId="3EFD807F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Психологическая поддержка</w:t>
      </w:r>
    </w:p>
    <w:p w14:paraId="1E374EDF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Страхование выезжающих за рубеж</w:t>
      </w:r>
    </w:p>
    <w:p w14:paraId="4AD98678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добавления клиник застрахованным самостоятельно в свою программу через мобильное приложение</w:t>
      </w:r>
    </w:p>
    <w:p w14:paraId="1608920C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Медицинские консультации ТОП-менеджеров и их семей по любым вопросам, в т.ч. вне ДМС</w:t>
      </w:r>
    </w:p>
    <w:p w14:paraId="61D791C7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покупки дополнительных медицинских услуг, не входящих в базовую медицинскую программу, в приложении со скидкой</w:t>
      </w:r>
    </w:p>
    <w:p w14:paraId="26005AB5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Поддержка по любым не страховым медицинским вопросам врачами телемедицины: консультации по диагнозам, формирование тактики лечения, контроль динамики с выбранным специалистом в ходе длительного лечения и т.д.</w:t>
      </w:r>
    </w:p>
    <w:p w14:paraId="76A49C4E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оценить качество оказанных консультаций по итогам взаимодействия с пультом страховщика, онлайн-приемов или очных посещений клиник. Данная информация включается в обязательном порядка в ежеквартальную аналитику.</w:t>
      </w:r>
    </w:p>
    <w:p w14:paraId="240D5246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координации действий застрахованного при оказания медицинской помощи по ОМС, если услуга не покрывается договором ДМС.</w:t>
      </w:r>
    </w:p>
    <w:p w14:paraId="2E1A1DAC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Ежеквартальная аналитика с информацией:</w:t>
      </w:r>
    </w:p>
    <w:p w14:paraId="3AF12BF2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</w:t>
      </w:r>
      <w:r w:rsidR="005C0628" w:rsidRPr="00206B22">
        <w:rPr>
          <w:rStyle w:val="FontStyle11"/>
          <w:color w:val="000000" w:themeColor="text1"/>
          <w:sz w:val="24"/>
          <w:szCs w:val="24"/>
        </w:rPr>
        <w:t>б</w:t>
      </w:r>
      <w:r w:rsidRPr="00206B22">
        <w:rPr>
          <w:rStyle w:val="FontStyle11"/>
          <w:color w:val="000000" w:themeColor="text1"/>
          <w:sz w:val="24"/>
          <w:szCs w:val="24"/>
        </w:rPr>
        <w:t xml:space="preserve"> уровне востребованности ДМС (клиники, онлайн-консультации, опции ДМС), уровне удовлетворенности (на основе внутренних опросов страховщика в мобильном приложении, опросов страхователя, проводим совместно со страховщиком), в т.ч. по сотрудникам из отдельных программ, сегментам застрахованных; </w:t>
      </w:r>
    </w:p>
    <w:p w14:paraId="512FC24C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 xml:space="preserve"> </w:t>
      </w:r>
      <w:r w:rsidRPr="00206B22">
        <w:rPr>
          <w:rStyle w:val="FontStyle11"/>
          <w:color w:val="000000" w:themeColor="text1"/>
          <w:sz w:val="24"/>
          <w:szCs w:val="24"/>
        </w:rPr>
        <w:tab/>
        <w:t>О выплатах в клиники для оптимизации программ (отдельно по программам / регионам);</w:t>
      </w:r>
    </w:p>
    <w:p w14:paraId="303DC037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 выполненных, планируемых мерах для повышения уровня удовлетворенности;</w:t>
      </w:r>
    </w:p>
    <w:p w14:paraId="4C03D951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Нозологиях с перечнем мер, рекомендаций по улучшению здоровья команды ("паспорт здоровья коллектива"), в т.ч. в динамике;</w:t>
      </w:r>
    </w:p>
    <w:p w14:paraId="4AB4E260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Об уровне согласований услуг в рамках ДМС, с выводами, рекомендациями для улучшения программ ДМС;</w:t>
      </w:r>
    </w:p>
    <w:p w14:paraId="185D5093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Объем купленных дополнительных к ДМС продуктов в мобильном приложении;</w:t>
      </w:r>
    </w:p>
    <w:p w14:paraId="4EE8C6C2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 выполненных обязательствах сервиса: средняя скорость решения запросов, согласования услуг, ответов застрахованным в чате приложения и по телефону;</w:t>
      </w:r>
    </w:p>
    <w:p w14:paraId="531DD286" w14:textId="77777777" w:rsidR="00FC501F" w:rsidRPr="00206B22" w:rsidRDefault="00FC501F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3A22348C" w14:textId="77777777" w:rsidR="003D7F16" w:rsidRPr="00206B22" w:rsidRDefault="003806E3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Список </w:t>
      </w:r>
      <w:r w:rsidR="00A609B9" w:rsidRPr="00206B22">
        <w:rPr>
          <w:rFonts w:ascii="Times New Roman" w:hAnsi="Times New Roman"/>
          <w:b/>
          <w:color w:val="000000" w:themeColor="text1"/>
          <w:sz w:val="24"/>
        </w:rPr>
        <w:t xml:space="preserve">обязательных </w:t>
      </w:r>
      <w:r w:rsidRPr="00206B22">
        <w:rPr>
          <w:rFonts w:ascii="Times New Roman" w:hAnsi="Times New Roman"/>
          <w:b/>
          <w:color w:val="000000" w:themeColor="text1"/>
          <w:sz w:val="24"/>
        </w:rPr>
        <w:t>ЛПУ и медицинских учреждений</w:t>
      </w:r>
      <w:r w:rsidR="003D7F16" w:rsidRPr="00206B22">
        <w:rPr>
          <w:rFonts w:ascii="Times New Roman" w:hAnsi="Times New Roman"/>
          <w:b/>
          <w:color w:val="000000" w:themeColor="text1"/>
          <w:sz w:val="24"/>
        </w:rPr>
        <w:t xml:space="preserve">, </w:t>
      </w:r>
    </w:p>
    <w:p w14:paraId="4D46BED8" w14:textId="77777777" w:rsidR="003806E3" w:rsidRPr="00206B22" w:rsidRDefault="003D7F16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на базе которых осуществляется обслуживание по Программе №1</w:t>
      </w:r>
      <w:r w:rsidR="001C5E1E" w:rsidRPr="00206B22">
        <w:rPr>
          <w:rFonts w:ascii="Times New Roman" w:hAnsi="Times New Roman"/>
          <w:b/>
          <w:color w:val="000000" w:themeColor="text1"/>
          <w:sz w:val="24"/>
        </w:rPr>
        <w:t xml:space="preserve"> в г. Красноярске</w:t>
      </w:r>
      <w:r w:rsidR="00915352" w:rsidRPr="00206B22">
        <w:rPr>
          <w:rFonts w:ascii="Times New Roman" w:hAnsi="Times New Roman"/>
          <w:b/>
          <w:color w:val="000000" w:themeColor="text1"/>
          <w:sz w:val="24"/>
        </w:rPr>
        <w:t>.</w:t>
      </w:r>
    </w:p>
    <w:p w14:paraId="2E143219" w14:textId="77777777" w:rsidR="003806E3" w:rsidRPr="00206B22" w:rsidRDefault="003806E3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Наличие прямых действующих договоров с ЛПУ, находящимися в г. Красноярске</w:t>
      </w:r>
      <w:r w:rsidR="00915352" w:rsidRPr="00206B22">
        <w:rPr>
          <w:rFonts w:ascii="Times New Roman" w:hAnsi="Times New Roman"/>
          <w:b/>
          <w:color w:val="000000" w:themeColor="text1"/>
          <w:sz w:val="24"/>
        </w:rPr>
        <w:t>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985"/>
        <w:gridCol w:w="1984"/>
        <w:gridCol w:w="1559"/>
      </w:tblGrid>
      <w:tr w:rsidR="00B47747" w:rsidRPr="00206B22" w14:paraId="13420BC8" w14:textId="77777777" w:rsidTr="00B91F69">
        <w:trPr>
          <w:trHeight w:val="300"/>
          <w:tblHeader/>
          <w:jc w:val="center"/>
        </w:trPr>
        <w:tc>
          <w:tcPr>
            <w:tcW w:w="1838" w:type="dxa"/>
            <w:vAlign w:val="center"/>
            <w:hideMark/>
          </w:tcPr>
          <w:p w14:paraId="57D2A373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proofErr w:type="gramStart"/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Наименование  ЛПУ</w:t>
            </w:r>
            <w:proofErr w:type="gramEnd"/>
          </w:p>
        </w:tc>
        <w:tc>
          <w:tcPr>
            <w:tcW w:w="1701" w:type="dxa"/>
            <w:vAlign w:val="center"/>
            <w:hideMark/>
          </w:tcPr>
          <w:p w14:paraId="46D55FB9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Вид помощи</w:t>
            </w:r>
          </w:p>
        </w:tc>
        <w:tc>
          <w:tcPr>
            <w:tcW w:w="1985" w:type="dxa"/>
            <w:vAlign w:val="center"/>
            <w:hideMark/>
          </w:tcPr>
          <w:p w14:paraId="02C61A19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Адрес ЛПУ</w:t>
            </w:r>
          </w:p>
        </w:tc>
        <w:tc>
          <w:tcPr>
            <w:tcW w:w="1984" w:type="dxa"/>
          </w:tcPr>
          <w:p w14:paraId="04E3D50D" w14:textId="77777777" w:rsidR="00B47747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59" w:type="dxa"/>
          </w:tcPr>
          <w:p w14:paraId="33710E65" w14:textId="77777777" w:rsidR="00B47747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Гарантия заключения договора в течение 14 кал дней</w:t>
            </w:r>
          </w:p>
        </w:tc>
      </w:tr>
      <w:tr w:rsidR="00B47747" w:rsidRPr="00206B22" w14:paraId="0FB5D1DF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67CAACBE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"ЛДЦ МИБС Красноярск" ООО</w:t>
            </w:r>
          </w:p>
        </w:tc>
        <w:tc>
          <w:tcPr>
            <w:tcW w:w="1701" w:type="dxa"/>
            <w:vAlign w:val="center"/>
            <w:hideMark/>
          </w:tcPr>
          <w:p w14:paraId="6551D63E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0F94E92F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984" w:type="dxa"/>
          </w:tcPr>
          <w:p w14:paraId="5EC26FB0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44394F1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650B0D9D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D411634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"Центр Современной Кардиологии" ООО</w:t>
            </w:r>
          </w:p>
        </w:tc>
        <w:tc>
          <w:tcPr>
            <w:tcW w:w="1701" w:type="dxa"/>
            <w:hideMark/>
          </w:tcPr>
          <w:p w14:paraId="54FD9996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1FFA0163" w14:textId="77777777" w:rsidR="00E15AF2" w:rsidRPr="00206B22" w:rsidRDefault="00E15AF2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5513EA09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660125, Красноярский край, Красноярск г, им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Н.Н.Урванцева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23, кв.31;</w:t>
            </w:r>
            <w:r w:rsidR="00E15AF2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C5EFC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ул. </w:t>
            </w:r>
            <w:r w:rsidR="00E15AF2" w:rsidRPr="00206B22">
              <w:rPr>
                <w:rFonts w:ascii="Times New Roman" w:hAnsi="Times New Roman"/>
                <w:color w:val="000000" w:themeColor="text1"/>
                <w:sz w:val="24"/>
              </w:rPr>
              <w:t>Партизана Железняка 21 а</w:t>
            </w:r>
          </w:p>
        </w:tc>
        <w:tc>
          <w:tcPr>
            <w:tcW w:w="1984" w:type="dxa"/>
          </w:tcPr>
          <w:p w14:paraId="78064883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418C35A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5DB7009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74162988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"КГБУЗ "Краевая Клиническая Больница" Учреждение"</w:t>
            </w:r>
          </w:p>
        </w:tc>
        <w:tc>
          <w:tcPr>
            <w:tcW w:w="1701" w:type="dxa"/>
            <w:hideMark/>
          </w:tcPr>
          <w:p w14:paraId="11443D05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01E5B0FA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3А;</w:t>
            </w:r>
          </w:p>
        </w:tc>
        <w:tc>
          <w:tcPr>
            <w:tcW w:w="1984" w:type="dxa"/>
          </w:tcPr>
          <w:p w14:paraId="63C3173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E5ECC96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58A86021" w14:textId="77777777" w:rsidTr="00B91F69">
        <w:trPr>
          <w:trHeight w:val="885"/>
          <w:jc w:val="center"/>
        </w:trPr>
        <w:tc>
          <w:tcPr>
            <w:tcW w:w="1838" w:type="dxa"/>
            <w:vAlign w:val="center"/>
            <w:hideMark/>
          </w:tcPr>
          <w:p w14:paraId="6E65BF11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"Доктор" ООО</w:t>
            </w:r>
          </w:p>
        </w:tc>
        <w:tc>
          <w:tcPr>
            <w:tcW w:w="1701" w:type="dxa"/>
            <w:hideMark/>
          </w:tcPr>
          <w:p w14:paraId="505FD90C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08169487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78 Добровольческой бригады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21;</w:t>
            </w:r>
          </w:p>
        </w:tc>
        <w:tc>
          <w:tcPr>
            <w:tcW w:w="1984" w:type="dxa"/>
          </w:tcPr>
          <w:p w14:paraId="654CB97C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B74BDF6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5EE3BD44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E7CC30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"Клиника в Северном " ООО</w:t>
            </w:r>
          </w:p>
        </w:tc>
        <w:tc>
          <w:tcPr>
            <w:tcW w:w="1701" w:type="dxa"/>
            <w:hideMark/>
          </w:tcPr>
          <w:p w14:paraId="2353CD9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6103346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660118, Красноярский край, Красноярск г, 9 Мая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19А;</w:t>
            </w:r>
          </w:p>
        </w:tc>
        <w:tc>
          <w:tcPr>
            <w:tcW w:w="1984" w:type="dxa"/>
          </w:tcPr>
          <w:p w14:paraId="52FF559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883AF2B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33391D58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1E0BFD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"Клиника лазерной микрохирургии глаза" ООО</w:t>
            </w:r>
          </w:p>
        </w:tc>
        <w:tc>
          <w:tcPr>
            <w:tcW w:w="1701" w:type="dxa"/>
            <w:hideMark/>
          </w:tcPr>
          <w:p w14:paraId="062C17F6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649FFA1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660075, Красноярский край, Красноярск г,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Маерчака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18;</w:t>
            </w:r>
          </w:p>
        </w:tc>
        <w:tc>
          <w:tcPr>
            <w:tcW w:w="1984" w:type="dxa"/>
          </w:tcPr>
          <w:p w14:paraId="6849B691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EEDC8B1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0E73054A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31279A4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"СЦЛХ" ООО</w:t>
            </w:r>
          </w:p>
        </w:tc>
        <w:tc>
          <w:tcPr>
            <w:tcW w:w="1701" w:type="dxa"/>
            <w:vAlign w:val="center"/>
            <w:hideMark/>
          </w:tcPr>
          <w:p w14:paraId="575753F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4C3C0178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26, корпус а78;</w:t>
            </w:r>
          </w:p>
        </w:tc>
        <w:tc>
          <w:tcPr>
            <w:tcW w:w="1984" w:type="dxa"/>
          </w:tcPr>
          <w:p w14:paraId="351125EC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DE89397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6B11CC1A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D9E9E0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Дента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14:paraId="7922656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379A5853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660135, Красноярский край, Красноярск г, Взлетная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28, кв.195;</w:t>
            </w:r>
          </w:p>
        </w:tc>
        <w:tc>
          <w:tcPr>
            <w:tcW w:w="1984" w:type="dxa"/>
          </w:tcPr>
          <w:p w14:paraId="373B2B84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40125B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1F7843F7" w14:textId="77777777" w:rsidTr="00B91F69">
        <w:trPr>
          <w:trHeight w:val="759"/>
          <w:jc w:val="center"/>
        </w:trPr>
        <w:tc>
          <w:tcPr>
            <w:tcW w:w="1838" w:type="dxa"/>
            <w:vAlign w:val="center"/>
            <w:hideMark/>
          </w:tcPr>
          <w:p w14:paraId="24CFF8C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"Добрый Доктор" ООО</w:t>
            </w:r>
          </w:p>
        </w:tc>
        <w:tc>
          <w:tcPr>
            <w:tcW w:w="1701" w:type="dxa"/>
            <w:vAlign w:val="center"/>
            <w:hideMark/>
          </w:tcPr>
          <w:p w14:paraId="5988DE5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72C576FB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31;</w:t>
            </w:r>
          </w:p>
        </w:tc>
        <w:tc>
          <w:tcPr>
            <w:tcW w:w="1984" w:type="dxa"/>
          </w:tcPr>
          <w:p w14:paraId="1C7265C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BB87BF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0EF87AE4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63D42C2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"РЖД-Медицина" г. Красноярск" КБ" ЧУЗ</w:t>
            </w:r>
          </w:p>
        </w:tc>
        <w:tc>
          <w:tcPr>
            <w:tcW w:w="1701" w:type="dxa"/>
            <w:vAlign w:val="center"/>
            <w:hideMark/>
          </w:tcPr>
          <w:p w14:paraId="5DAFA53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366149C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4D573BB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269BBE9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3FEA92A6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660058, Красноярский край, Красноярск г, 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47;</w:t>
            </w:r>
          </w:p>
        </w:tc>
        <w:tc>
          <w:tcPr>
            <w:tcW w:w="1984" w:type="dxa"/>
          </w:tcPr>
          <w:p w14:paraId="2508B93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AB5E3FE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0D01A9C9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D8F3AB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"ФСНКЦ ФМБА России" ФГБУ</w:t>
            </w:r>
          </w:p>
        </w:tc>
        <w:tc>
          <w:tcPr>
            <w:tcW w:w="1701" w:type="dxa"/>
            <w:vAlign w:val="center"/>
            <w:hideMark/>
          </w:tcPr>
          <w:p w14:paraId="2ACC8008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02588EF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1A72892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37057A9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683BB06A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984" w:type="dxa"/>
          </w:tcPr>
          <w:p w14:paraId="54EBC4F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3F15974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1ABC9D01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13DB343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"Центр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Эндохирургических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Технологий" ООО</w:t>
            </w:r>
          </w:p>
        </w:tc>
        <w:tc>
          <w:tcPr>
            <w:tcW w:w="1701" w:type="dxa"/>
            <w:vAlign w:val="center"/>
            <w:hideMark/>
          </w:tcPr>
          <w:p w14:paraId="5B6E5A7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3392AF6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1D5FC02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33;</w:t>
            </w:r>
          </w:p>
        </w:tc>
        <w:tc>
          <w:tcPr>
            <w:tcW w:w="1984" w:type="dxa"/>
          </w:tcPr>
          <w:p w14:paraId="7D5BB224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1CE19B2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3A3B0AEF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50DFF2F3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КрасБиоМед-Иммуно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14:paraId="3A7827F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2EA2512D" w14:textId="77777777" w:rsidR="00B47747" w:rsidRPr="00206B22" w:rsidRDefault="00B47747" w:rsidP="00B91F6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120, кв.2;</w:t>
            </w:r>
          </w:p>
        </w:tc>
        <w:tc>
          <w:tcPr>
            <w:tcW w:w="1984" w:type="dxa"/>
          </w:tcPr>
          <w:p w14:paraId="2410FD6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AD5E18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7E5ABD2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061F407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"Петра" ООО</w:t>
            </w:r>
          </w:p>
        </w:tc>
        <w:tc>
          <w:tcPr>
            <w:tcW w:w="1701" w:type="dxa"/>
            <w:vAlign w:val="center"/>
            <w:hideMark/>
          </w:tcPr>
          <w:p w14:paraId="77F85C8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0E01D42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  <w:hideMark/>
          </w:tcPr>
          <w:p w14:paraId="77357A0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Весны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15, кв.154;</w:t>
            </w:r>
          </w:p>
        </w:tc>
        <w:tc>
          <w:tcPr>
            <w:tcW w:w="1984" w:type="dxa"/>
          </w:tcPr>
          <w:p w14:paraId="5996EA1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0D9F0092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7C25B177" w14:textId="77777777" w:rsidTr="00B91F69">
        <w:trPr>
          <w:trHeight w:val="1303"/>
          <w:jc w:val="center"/>
        </w:trPr>
        <w:tc>
          <w:tcPr>
            <w:tcW w:w="1838" w:type="dxa"/>
            <w:vAlign w:val="center"/>
            <w:hideMark/>
          </w:tcPr>
          <w:p w14:paraId="30FD5568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"МЕДЮНИОН" ООО</w:t>
            </w:r>
          </w:p>
        </w:tc>
        <w:tc>
          <w:tcPr>
            <w:tcW w:w="1701" w:type="dxa"/>
            <w:vAlign w:val="center"/>
            <w:hideMark/>
          </w:tcPr>
          <w:p w14:paraId="01C2408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1431B13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660012, Красноярский край, Красноярск г, Складская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28, корпус 17, кв.8;</w:t>
            </w:r>
          </w:p>
        </w:tc>
        <w:tc>
          <w:tcPr>
            <w:tcW w:w="1984" w:type="dxa"/>
          </w:tcPr>
          <w:p w14:paraId="51694E3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FEAC21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3A2F65DE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4D1627C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"Аллигатор" ООО</w:t>
            </w:r>
          </w:p>
        </w:tc>
        <w:tc>
          <w:tcPr>
            <w:tcW w:w="1701" w:type="dxa"/>
            <w:hideMark/>
          </w:tcPr>
          <w:p w14:paraId="65FFE4F6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24FFA70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7EB6B1F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Диктатуры пролетариата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6;</w:t>
            </w:r>
          </w:p>
        </w:tc>
        <w:tc>
          <w:tcPr>
            <w:tcW w:w="1984" w:type="dxa"/>
          </w:tcPr>
          <w:p w14:paraId="41D56FEC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43396D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55020996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4763B75C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"Улыбка будущего" ООО</w:t>
            </w:r>
          </w:p>
        </w:tc>
        <w:tc>
          <w:tcPr>
            <w:tcW w:w="1701" w:type="dxa"/>
            <w:hideMark/>
          </w:tcPr>
          <w:p w14:paraId="577E29B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1E138E3A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6F440FC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660098,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42, кв.210;</w:t>
            </w:r>
          </w:p>
        </w:tc>
        <w:tc>
          <w:tcPr>
            <w:tcW w:w="1984" w:type="dxa"/>
          </w:tcPr>
          <w:p w14:paraId="211D19E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478AFE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7218280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A36AE5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ТомоМед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14:paraId="2EC9FF5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1655830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3Г;</w:t>
            </w:r>
          </w:p>
        </w:tc>
        <w:tc>
          <w:tcPr>
            <w:tcW w:w="1984" w:type="dxa"/>
          </w:tcPr>
          <w:p w14:paraId="698F5B08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BA43F6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78771BA3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4B983CCB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"Бионика" КВТ" ООО</w:t>
            </w:r>
          </w:p>
        </w:tc>
        <w:tc>
          <w:tcPr>
            <w:tcW w:w="1701" w:type="dxa"/>
            <w:vAlign w:val="center"/>
            <w:hideMark/>
          </w:tcPr>
          <w:p w14:paraId="2A611ED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6AE94245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11A0504C" w14:textId="77777777" w:rsidR="00B47747" w:rsidRPr="00206B22" w:rsidRDefault="00B47747" w:rsidP="006E7188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Стоматологическая помощь</w:t>
            </w:r>
            <w:r w:rsidR="006E7188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4E35379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660021, Красноярский край, Красноярск г, Ленина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151;</w:t>
            </w:r>
          </w:p>
        </w:tc>
        <w:tc>
          <w:tcPr>
            <w:tcW w:w="1984" w:type="dxa"/>
          </w:tcPr>
          <w:p w14:paraId="6AA1AC36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7587B18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93E0A61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0C6C26D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"Центр гигиены и эпидемиологии в Красноярском крае" ФБУЗ</w:t>
            </w:r>
          </w:p>
        </w:tc>
        <w:tc>
          <w:tcPr>
            <w:tcW w:w="1701" w:type="dxa"/>
            <w:vAlign w:val="center"/>
            <w:hideMark/>
          </w:tcPr>
          <w:p w14:paraId="2C1ACBD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обслуживание;</w:t>
            </w:r>
          </w:p>
        </w:tc>
        <w:tc>
          <w:tcPr>
            <w:tcW w:w="1985" w:type="dxa"/>
            <w:vAlign w:val="center"/>
            <w:hideMark/>
          </w:tcPr>
          <w:p w14:paraId="1B0BBB3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660100, Красноярский край, Красноярск г, Сопочная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38;</w:t>
            </w:r>
          </w:p>
        </w:tc>
        <w:tc>
          <w:tcPr>
            <w:tcW w:w="1984" w:type="dxa"/>
          </w:tcPr>
          <w:p w14:paraId="2C1B312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A3AB4F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1A52A60B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C20F51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"ВОКА-СЕРВИС" ООО</w:t>
            </w:r>
          </w:p>
        </w:tc>
        <w:tc>
          <w:tcPr>
            <w:tcW w:w="1701" w:type="dxa"/>
            <w:vAlign w:val="center"/>
            <w:hideMark/>
          </w:tcPr>
          <w:p w14:paraId="27685D7C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69D732D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7FC739CC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Весны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7Д;</w:t>
            </w:r>
          </w:p>
        </w:tc>
        <w:tc>
          <w:tcPr>
            <w:tcW w:w="1984" w:type="dxa"/>
          </w:tcPr>
          <w:p w14:paraId="19014E6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22AAD9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6E7188" w:rsidRPr="00206B22" w14:paraId="01D05381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6FB8B734" w14:textId="77777777" w:rsidR="006E7188" w:rsidRPr="00206B22" w:rsidRDefault="006E7188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клиника Мамонтова А.А.</w:t>
            </w:r>
            <w:r w:rsidR="00734773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ООО «Мамонтова»</w:t>
            </w:r>
          </w:p>
        </w:tc>
        <w:tc>
          <w:tcPr>
            <w:tcW w:w="1701" w:type="dxa"/>
            <w:vAlign w:val="center"/>
          </w:tcPr>
          <w:p w14:paraId="1C594379" w14:textId="77777777" w:rsidR="006E7188" w:rsidRPr="00206B22" w:rsidRDefault="006E7188" w:rsidP="006E7188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277E3CEB" w14:textId="77777777" w:rsidR="006E7188" w:rsidRPr="00206B22" w:rsidRDefault="006E7188" w:rsidP="006E7188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</w:tcPr>
          <w:p w14:paraId="30F3D38C" w14:textId="77777777" w:rsidR="006E7188" w:rsidRPr="00206B22" w:rsidRDefault="00734773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д. 2</w:t>
            </w:r>
          </w:p>
        </w:tc>
        <w:tc>
          <w:tcPr>
            <w:tcW w:w="1984" w:type="dxa"/>
          </w:tcPr>
          <w:p w14:paraId="150762FA" w14:textId="77777777" w:rsidR="006E7188" w:rsidRPr="00206B22" w:rsidRDefault="006E7188" w:rsidP="00B91F69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76CBE60" w14:textId="77777777" w:rsidR="006E7188" w:rsidRPr="00206B22" w:rsidRDefault="006E7188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A316C3" w:rsidRPr="00206B22" w14:paraId="58BDE9F1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30201B2F" w14:textId="77777777" w:rsidR="00A316C3" w:rsidRPr="00206B22" w:rsidRDefault="00A316C3" w:rsidP="00A316C3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Медицинский центр "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Реновацио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" </w:t>
            </w:r>
          </w:p>
          <w:p w14:paraId="5ABFB111" w14:textId="77777777" w:rsidR="00A316C3" w:rsidRPr="00206B22" w:rsidRDefault="00A316C3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F8C59A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10C1520E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6375A3E6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</w:tcPr>
          <w:p w14:paraId="331D8CF7" w14:textId="77777777" w:rsidR="00A316C3" w:rsidRPr="00206B22" w:rsidRDefault="00A316C3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ул. Весны, 7д</w:t>
            </w:r>
          </w:p>
        </w:tc>
        <w:tc>
          <w:tcPr>
            <w:tcW w:w="1984" w:type="dxa"/>
          </w:tcPr>
          <w:p w14:paraId="0FB5B47A" w14:textId="77777777" w:rsidR="00A316C3" w:rsidRPr="00206B22" w:rsidRDefault="00A316C3" w:rsidP="00B91F69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8D97081" w14:textId="77777777" w:rsidR="00A316C3" w:rsidRPr="00206B22" w:rsidRDefault="00A316C3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4D73A2" w:rsidRPr="00206B22" w14:paraId="6904F11E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08C49DAB" w14:textId="77777777" w:rsidR="004D73A2" w:rsidRPr="00206B22" w:rsidRDefault="004D73A2" w:rsidP="00A316C3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Сантем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14:paraId="79E157CC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54F23388" w14:textId="77777777" w:rsidR="004D73A2" w:rsidRPr="00206B22" w:rsidRDefault="004D73A2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AAFBD26" w14:textId="77777777" w:rsidR="004D73A2" w:rsidRPr="00206B22" w:rsidRDefault="004D73A2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</w:t>
            </w:r>
          </w:p>
        </w:tc>
        <w:tc>
          <w:tcPr>
            <w:tcW w:w="1984" w:type="dxa"/>
          </w:tcPr>
          <w:p w14:paraId="72F8455A" w14:textId="77777777" w:rsidR="004D73A2" w:rsidRPr="00206B22" w:rsidRDefault="004D73A2" w:rsidP="00B91F69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98972C6" w14:textId="77777777" w:rsidR="004D73A2" w:rsidRPr="00206B22" w:rsidRDefault="004D73A2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4071F" w:rsidRPr="00206B22" w14:paraId="3DDCF3C1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7DA2E7E8" w14:textId="77777777" w:rsidR="0034071F" w:rsidRPr="00206B22" w:rsidRDefault="0034071F" w:rsidP="0034071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Лечебно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– диагностическая клиника «медицина компьютерных технологий </w:t>
            </w:r>
          </w:p>
        </w:tc>
        <w:tc>
          <w:tcPr>
            <w:tcW w:w="1701" w:type="dxa"/>
            <w:vAlign w:val="center"/>
          </w:tcPr>
          <w:p w14:paraId="6DA7B194" w14:textId="77777777" w:rsidR="0034071F" w:rsidRPr="00206B22" w:rsidRDefault="0034071F" w:rsidP="0034071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5554762C" w14:textId="77777777" w:rsidR="0034071F" w:rsidRPr="00206B22" w:rsidRDefault="0034071F" w:rsidP="0034071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446561F" w14:textId="77777777" w:rsidR="0034071F" w:rsidRPr="00206B22" w:rsidRDefault="0034071F" w:rsidP="0034071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660098, г. Красноярск, ул. 9 Мая 63</w:t>
            </w:r>
          </w:p>
        </w:tc>
        <w:tc>
          <w:tcPr>
            <w:tcW w:w="1984" w:type="dxa"/>
          </w:tcPr>
          <w:p w14:paraId="39629876" w14:textId="77777777" w:rsidR="0034071F" w:rsidRPr="00206B22" w:rsidRDefault="0034071F" w:rsidP="0034071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67FBF5C" w14:textId="77777777" w:rsidR="0034071F" w:rsidRPr="00206B22" w:rsidRDefault="0034071F" w:rsidP="0034071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608009F4" w14:textId="77777777" w:rsidR="003806E3" w:rsidRPr="00206B22" w:rsidRDefault="003806E3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lastRenderedPageBreak/>
        <w:t>Наличие прямых действующих договоров с клиниками, расположенными в г. Красноярске, на базе которых оказывается стационарная экстренная и плановая помощь.</w:t>
      </w:r>
    </w:p>
    <w:p w14:paraId="2B0AC37D" w14:textId="77777777" w:rsidR="00B91F69" w:rsidRPr="00206B22" w:rsidRDefault="00B91F69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10407" w:type="dxa"/>
        <w:jc w:val="center"/>
        <w:tblLook w:val="04A0" w:firstRow="1" w:lastRow="0" w:firstColumn="1" w:lastColumn="0" w:noHBand="0" w:noVBand="1"/>
      </w:tblPr>
      <w:tblGrid>
        <w:gridCol w:w="2460"/>
        <w:gridCol w:w="1930"/>
        <w:gridCol w:w="2480"/>
        <w:gridCol w:w="1999"/>
        <w:gridCol w:w="1538"/>
      </w:tblGrid>
      <w:tr w:rsidR="00B91F69" w:rsidRPr="00206B22" w14:paraId="1BFD8480" w14:textId="77777777" w:rsidTr="00A609B9">
        <w:trPr>
          <w:trHeight w:val="1869"/>
          <w:tblHeader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50D3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proofErr w:type="gramStart"/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Наименование  ЛПУ</w:t>
            </w:r>
            <w:proofErr w:type="gramEnd"/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9441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Вид помощи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6724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Адрес ЛПУ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8AEA4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Наличие прямого договора (указать номер договора и срок его действия)</w:t>
            </w: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ab/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085E6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Гарантия заключения договора в течение 14 кал дней</w:t>
            </w:r>
          </w:p>
        </w:tc>
      </w:tr>
      <w:tr w:rsidR="00B91F69" w:rsidRPr="00206B22" w14:paraId="00AB767C" w14:textId="77777777" w:rsidTr="00A609B9">
        <w:trPr>
          <w:trHeight w:val="874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E1F6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"Центр Современной Кардиологии" ООО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94C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4EAA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660125, Красноярский край, Красноярск г, им Н.Н. Урванцева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23, кв.31;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D9E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30D7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5A167045" w14:textId="77777777" w:rsidTr="00A609B9">
        <w:trPr>
          <w:trHeight w:val="135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265F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"КГБУЗ "Краевая Клиническая Больница" Учреждение"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F49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Экстренная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F1C4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3А;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D807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46A1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470308D2" w14:textId="77777777" w:rsidTr="00A609B9">
        <w:trPr>
          <w:trHeight w:val="900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E27B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"РЖД-Медицина" г. Красноярск" КБ" ЧУЗ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533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Экстренная госпитализация;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1ABB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660058, Красноярский край, Красноярск г, 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47;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7465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EDA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5E123B73" w14:textId="77777777" w:rsidTr="00A609B9">
        <w:trPr>
          <w:trHeight w:val="717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4238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"ФСНКЦ ФМБА России" ФГБУ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47B2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39FA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26;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FC25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E67E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33AAEB63" w14:textId="77777777" w:rsidTr="00A609B9">
        <w:trPr>
          <w:trHeight w:val="87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9625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"Центр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Эндохирургических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 Технологий" ООО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14CF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1D59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660077,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33;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9223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0209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A609B9" w:rsidRPr="00206B22" w14:paraId="47029D6D" w14:textId="77777777" w:rsidTr="00A609B9">
        <w:trPr>
          <w:trHeight w:val="87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FFD2" w14:textId="77777777" w:rsidR="00A609B9" w:rsidRPr="00206B22" w:rsidRDefault="00A609B9" w:rsidP="00A609B9">
            <w:pPr>
              <w:pStyle w:val="10"/>
              <w:shd w:val="clear" w:color="auto" w:fill="FFFFFF"/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  <w:lang w:eastAsia="en-US"/>
              </w:rPr>
            </w:pPr>
            <w:r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  <w:lang w:eastAsia="en-US"/>
              </w:rPr>
              <w:t>Клиника восстановительной терапии Бионика</w:t>
            </w:r>
          </w:p>
          <w:p w14:paraId="23A6E060" w14:textId="77777777" w:rsidR="00A609B9" w:rsidRPr="00206B22" w:rsidRDefault="00A609B9" w:rsidP="00A609B9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887C" w14:textId="77777777" w:rsidR="00A609B9" w:rsidRPr="00206B22" w:rsidRDefault="00A609B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>Плановая госпитализация;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CD12" w14:textId="77777777" w:rsidR="00A609B9" w:rsidRPr="00206B22" w:rsidRDefault="00A609B9" w:rsidP="00A609B9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Style w:val="er2xx9"/>
                <w:rFonts w:cs="Arial"/>
                <w:color w:val="000000"/>
                <w:spacing w:val="-9"/>
                <w:sz w:val="21"/>
                <w:szCs w:val="21"/>
                <w:bdr w:val="none" w:sz="0" w:space="0" w:color="auto" w:frame="1"/>
                <w:shd w:val="clear" w:color="auto" w:fill="FFFFFF"/>
              </w:rPr>
              <w:t>​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660021, </w:t>
            </w:r>
          </w:p>
          <w:p w14:paraId="7C920513" w14:textId="77777777" w:rsidR="00A609B9" w:rsidRPr="00206B22" w:rsidRDefault="00A609B9" w:rsidP="00A609B9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г. Красноярск ул. </w:t>
            </w:r>
            <w:hyperlink r:id="rId10" w:history="1">
              <w:proofErr w:type="gramStart"/>
              <w:r w:rsidRPr="00206B22">
                <w:rPr>
                  <w:rFonts w:ascii="Times New Roman" w:hAnsi="Times New Roman"/>
                  <w:color w:val="000000" w:themeColor="text1"/>
                  <w:sz w:val="24"/>
                  <w:lang w:eastAsia="en-US"/>
                </w:rPr>
                <w:t>Ленина,  д.</w:t>
              </w:r>
              <w:proofErr w:type="gramEnd"/>
              <w:r w:rsidRPr="00206B22">
                <w:rPr>
                  <w:rFonts w:ascii="Times New Roman" w:hAnsi="Times New Roman"/>
                  <w:color w:val="000000" w:themeColor="text1"/>
                  <w:sz w:val="24"/>
                  <w:lang w:eastAsia="en-US"/>
                </w:rPr>
                <w:t xml:space="preserve"> 151</w:t>
              </w:r>
            </w:hyperlink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​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AC6E" w14:textId="77777777" w:rsidR="00A609B9" w:rsidRPr="00206B22" w:rsidRDefault="00A609B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BBA0" w14:textId="77777777" w:rsidR="00A609B9" w:rsidRPr="00206B22" w:rsidRDefault="00A609B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</w:tbl>
    <w:p w14:paraId="4A5E3032" w14:textId="77777777" w:rsidR="0095727D" w:rsidRPr="00206B22" w:rsidRDefault="0095727D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1A6BC096" w14:textId="77777777" w:rsidR="009538C9" w:rsidRPr="00206B22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32C80CD7" w14:textId="77777777" w:rsidR="009538C9" w:rsidRPr="00206B22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3FA15F7C" w14:textId="77777777" w:rsidR="00A609B9" w:rsidRPr="00206B22" w:rsidRDefault="00A609B9" w:rsidP="00E86036">
      <w:pPr>
        <w:suppressAutoHyphens/>
        <w:jc w:val="right"/>
        <w:rPr>
          <w:rFonts w:ascii="Times New Roman" w:hAnsi="Times New Roman"/>
          <w:color w:val="000000" w:themeColor="text1"/>
          <w:sz w:val="24"/>
        </w:rPr>
      </w:pPr>
    </w:p>
    <w:p w14:paraId="2CD8E78C" w14:textId="77777777" w:rsidR="00A609B9" w:rsidRPr="00206B22" w:rsidRDefault="00A609B9" w:rsidP="00E86036">
      <w:pPr>
        <w:suppressAutoHyphens/>
        <w:jc w:val="right"/>
        <w:rPr>
          <w:rFonts w:ascii="Times New Roman" w:hAnsi="Times New Roman"/>
          <w:color w:val="000000" w:themeColor="text1"/>
          <w:sz w:val="24"/>
        </w:rPr>
      </w:pPr>
    </w:p>
    <w:p w14:paraId="1837B4FD" w14:textId="77777777" w:rsidR="00A609B9" w:rsidRPr="00206B22" w:rsidRDefault="00A609B9" w:rsidP="00E86036">
      <w:pPr>
        <w:suppressAutoHyphens/>
        <w:jc w:val="right"/>
        <w:rPr>
          <w:rFonts w:ascii="Times New Roman" w:hAnsi="Times New Roman"/>
          <w:color w:val="000000" w:themeColor="text1"/>
          <w:sz w:val="24"/>
        </w:rPr>
      </w:pPr>
    </w:p>
    <w:p w14:paraId="2C26FA32" w14:textId="77777777" w:rsidR="00A609B9" w:rsidRPr="00206B22" w:rsidRDefault="00A609B9" w:rsidP="00E86036">
      <w:pPr>
        <w:suppressAutoHyphens/>
        <w:jc w:val="right"/>
        <w:rPr>
          <w:rFonts w:ascii="Times New Roman" w:hAnsi="Times New Roman"/>
          <w:color w:val="000000" w:themeColor="text1"/>
          <w:sz w:val="24"/>
        </w:rPr>
      </w:pPr>
    </w:p>
    <w:p w14:paraId="6E59110D" w14:textId="77777777" w:rsidR="009538C9" w:rsidRPr="00206B22" w:rsidRDefault="009538C9" w:rsidP="00E86036">
      <w:pPr>
        <w:suppressAutoHyphens/>
        <w:jc w:val="right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Приложение №2</w:t>
      </w:r>
    </w:p>
    <w:p w14:paraId="69F00519" w14:textId="77777777" w:rsidR="00FC501F" w:rsidRPr="00206B22" w:rsidRDefault="00FC501F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Программа №2</w:t>
      </w:r>
    </w:p>
    <w:p w14:paraId="38008725" w14:textId="77777777" w:rsidR="00FC501F" w:rsidRPr="00206B22" w:rsidRDefault="00FC501F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к договору и полису добровольного медицинского страхования.</w:t>
      </w:r>
    </w:p>
    <w:p w14:paraId="074D61F9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Данная программа добровольного медицинского страхования составлена на основе базовых, дополнительных и специализированных условий, определяемых Правилами ДМС Страховщика, и предусматривает конкретный перечень медицинских услуг, оказываемых Застрахованному лицу при наступлении страхового случая.  Обслуживание Застрахованных проводится в объеме медицинской помощи, предоставляемой указанными медицинскими учреждениями.</w:t>
      </w:r>
    </w:p>
    <w:p w14:paraId="3EB44488" w14:textId="77777777" w:rsidR="00FC501F" w:rsidRPr="00206B22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r w:rsidRPr="00206B22">
        <w:rPr>
          <w:rFonts w:ascii="Times New Roman" w:hAnsi="Times New Roman"/>
          <w:b/>
          <w:iCs/>
          <w:color w:val="000000" w:themeColor="text1"/>
          <w:sz w:val="24"/>
        </w:rPr>
        <w:t>Виды медицинского обслуживания:</w:t>
      </w:r>
    </w:p>
    <w:p w14:paraId="24B5DC4A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«Амбулаторно-поликлиническое обслуживание», в т.ч. помощь на дому;</w:t>
      </w:r>
    </w:p>
    <w:p w14:paraId="6FD0D647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bookmarkStart w:id="6" w:name="_Hlk69217095"/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«Скорая и неотложная медицинская помощь» (по медицинским показаниям);</w:t>
      </w:r>
    </w:p>
    <w:bookmarkEnd w:id="6"/>
    <w:p w14:paraId="39B94200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«Стоматология (без зубопротезирования)»;</w:t>
      </w:r>
    </w:p>
    <w:p w14:paraId="1325DC89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«Госпитализация (плановая, экстренная) на базе стационаров, с которыми страховая компания имеет договорные отношения;</w:t>
      </w:r>
    </w:p>
    <w:p w14:paraId="2E8A21C7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«Профилактика и лечение инфекционных заболеваний»;</w:t>
      </w:r>
    </w:p>
    <w:p w14:paraId="043E9701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«Консультативно-диагностическая помощь»;</w:t>
      </w:r>
    </w:p>
    <w:p w14:paraId="7033AE51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Второе экспертное медицинское мнение: </w:t>
      </w:r>
    </w:p>
    <w:p w14:paraId="09B35908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заключение независимого врача-специалиста, как по сложным страховым случаям, так и по нестраховым заболеваниям, в том числе в зарубежных клиниках</w:t>
      </w:r>
    </w:p>
    <w:p w14:paraId="406B4845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Интерпретация отдельных результатов лабораторных и функциональных методов диагностики</w:t>
      </w:r>
    </w:p>
    <w:p w14:paraId="6EC05A07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Рекомендации по дальнейшим методам лечения и обследованиям</w:t>
      </w:r>
    </w:p>
    <w:p w14:paraId="644AAC03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«Ежегодное диспансерное обследование».</w:t>
      </w:r>
    </w:p>
    <w:p w14:paraId="1FB5D778" w14:textId="77777777" w:rsidR="008E7A2D" w:rsidRPr="00206B22" w:rsidRDefault="008E7A2D" w:rsidP="007305F9">
      <w:pPr>
        <w:pStyle w:val="a6"/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r w:rsidRPr="00206B22">
        <w:rPr>
          <w:rFonts w:ascii="Times New Roman" w:hAnsi="Times New Roman"/>
          <w:b/>
          <w:iCs/>
          <w:color w:val="000000" w:themeColor="text1"/>
          <w:sz w:val="24"/>
        </w:rPr>
        <w:t>Перечень услуг, предоставляемый в рамках Программы:</w:t>
      </w:r>
    </w:p>
    <w:p w14:paraId="1E17CB0C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«Амбулаторно-поликлиническое обслуживание»:</w:t>
      </w:r>
    </w:p>
    <w:p w14:paraId="11D54488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  <w:tab w:val="left" w:pos="426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первичные, повторные, консультативные приемы врачей и врачей-специалистов следующих профилей по поводу острого, обострения хронического заболевания, травмы, отравления, несчастного случая или иного патологического состояния:</w:t>
      </w:r>
    </w:p>
    <w:p w14:paraId="3DB2DF96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Терапия</w:t>
      </w: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: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аллерголог-иммунолог, вертебролог, врач службы помощи на дому, врач ЛФК, гастроэнтеролог, гематолог, гепатолог, гинеколог, дерматолог, инфекционист, кардиолог,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миколог ма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м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молог, </w:t>
      </w:r>
      <w:r w:rsidR="0055659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флеболог,</w:t>
      </w:r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подолог</w:t>
      </w:r>
      <w:proofErr w:type="spellEnd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</w:t>
      </w:r>
      <w:r w:rsidR="0055659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трихолог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мануальный терапевт, невролог (невропатолог), нефролог, оториноларинголог, офтальмолог,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пародонтолог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пульмонолог, ревматолог, рефлексотерапевт, сурдолог, стоматолог, терапевт, травматолог-ортопед, уролог, физиотерапевт, флеболог, эндокринолог, эндоскопист, аллерголог-иммунолог, иглорефлексотерапевт, мануальный терапевт, физиотерапевтом, врач ЛФК; онколог (до установления диагноза);</w:t>
      </w:r>
    </w:p>
    <w:p w14:paraId="12385097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Хирургия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: анестезиолог,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ангиохирург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нейрохирург, оториноларинголог, офтальмолог, стоматолог-хирург, торакальный хирург, травматолог-ортопед, уролог, хирург, челюстно-лицевой хирург, эндоскопист, </w:t>
      </w:r>
      <w:r w:rsidR="001C5E1E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хирург – флеболог, флеболог,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а также врачи других специальностей, необходимых для диагностики, лечения и контроля за его результатами в рамках Программы; </w:t>
      </w:r>
    </w:p>
    <w:p w14:paraId="15787531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Общие и специализированные оперативные вмешательства:</w:t>
      </w:r>
    </w:p>
    <w:p w14:paraId="4934A574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процедуры;</w:t>
      </w:r>
    </w:p>
    <w:p w14:paraId="03BC2604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имплантов, установленных в течение срока действия договора страхования;</w:t>
      </w:r>
    </w:p>
    <w:p w14:paraId="640B16E2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полимерных бинтов для иммобилизации при травмах, произошедших в течение срока действия договора страхования.</w:t>
      </w:r>
    </w:p>
    <w:p w14:paraId="1879B51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Хирургическое лечение, в том числе:</w:t>
      </w:r>
    </w:p>
    <w:p w14:paraId="102611A6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процедуры,</w:t>
      </w:r>
    </w:p>
    <w:p w14:paraId="1F7FC74D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лазерного и радиоволнового скальпеля в гинекологии,</w:t>
      </w:r>
    </w:p>
    <w:p w14:paraId="040D9F15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плановое хирургическое лечение варикозного расширения геморроидальных вен.</w:t>
      </w:r>
    </w:p>
    <w:p w14:paraId="199C8E65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Хирургическое лечение при травмах, полученных в период действия настоящего Договора страхования, в объеме:</w:t>
      </w:r>
    </w:p>
    <w:p w14:paraId="260F8126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- оперативных вмешательств (включая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артроскопические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</w:t>
      </w:r>
    </w:p>
    <w:p w14:paraId="3BDA5B15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наложения гипсовых и иных фиксирующих систем;</w:t>
      </w:r>
    </w:p>
    <w:p w14:paraId="42E50B05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имплантатов, установленных в течение срока действия договора страхования (по медицинским показаниям).</w:t>
      </w:r>
    </w:p>
    <w:p w14:paraId="67E4A936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ыдача медицинских справок, в том числе листков временной нетрудоспособности, рецептов (кроме льготных) по каждому страховому случаю; оформление справки для посещения бассейна (в ЛПУ по выбору Страховщика). </w:t>
      </w:r>
    </w:p>
    <w:p w14:paraId="4A3C7A1F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формление санаторно-курортной карты по форме установленного Минздравом образца;</w:t>
      </w:r>
    </w:p>
    <w:p w14:paraId="0D25DA9F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кспертиза временной нетрудоспособности, выдача и продление листков временной нетрудоспособности, оформление документов на МСЭК (прохождение МСЭК по месту жительства)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0040B3B2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формление рецептов на приобретение лекарственных препаратов, за исключением льготных категорий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4D3A7467" w14:textId="77777777" w:rsidR="008E7A2D" w:rsidRPr="00206B22" w:rsidRDefault="00B27CBE" w:rsidP="009501DC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абораторная диагностика: клинические, биохимические, микробиологические, микроскопические, радиоиммунологические, серологические, гормональные, иммунологические, цитологические исследования (кроме исследования расширенного иммунологического статуса), ПЦР-диагностика</w:t>
      </w:r>
      <w:r w:rsidR="0040286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гормональные (за исключением определения половых гормонов), бактериологические (микробиологические), иммунологические (без ИФА, ПЦР-диагностики и определения </w:t>
      </w:r>
      <w:proofErr w:type="spellStart"/>
      <w:r w:rsidR="0040286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онкомаркеров</w:t>
      </w:r>
      <w:proofErr w:type="spellEnd"/>
      <w:r w:rsidR="0040286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 серологические.</w:t>
      </w:r>
    </w:p>
    <w:p w14:paraId="56906ADC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И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нструментальная диагностика: эндоскопические, функциональные, ультразвуковые, рентгенологические (в том числе - маммография, флюорография, денситометрия), радиоизотопные исследования, ангиография (инвазивная, неинвазивная), включая коронарографию, компьютерная томография (КТ), магнитная резонансная томография (МРТ), мультиспиральная компьютерная томография (МСКТ), радионуклидная диагностика заболеваний щитовидной железы, лечебно-диагностические исследования и манипуляции с использованием контрастных веществ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7D60612B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осстановительное лечение по медицинским показаниям: физиотерапевтическое лечение, лечебная физкультура, лечебный массаж, мануальная терапия и иглорефлексотерапия по назначению врача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757CBA5C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роведение лечебных манипуляций и процедур, амбулаторных операций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4D06527C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Консервативное лечение, включая лечение трофических нарушений нижних конечностей.</w:t>
      </w:r>
    </w:p>
    <w:p w14:paraId="06972AA7" w14:textId="77777777" w:rsidR="008E7A2D" w:rsidRPr="00206B22" w:rsidRDefault="00CC03F3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ромывание лакун миндалин, в том числе с использованием аппарата «</w:t>
      </w:r>
      <w:proofErr w:type="spellStart"/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Тонзиллор</w:t>
      </w:r>
      <w:proofErr w:type="spellEnd"/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» (не более 5 процедур)</w:t>
      </w:r>
      <w:r w:rsidR="00B27CBE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704C06B5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Удаление доброкачественных новообразований кожи (родинок, бородавок,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невусов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папиллом, кондилом,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кератом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липом) в случае травмы, воспаления и подозрения на злокачественное перерождение и пр.)</w:t>
      </w:r>
    </w:p>
    <w:p w14:paraId="2FAA36E1" w14:textId="77777777" w:rsidR="0040286D" w:rsidRPr="00206B22" w:rsidRDefault="0040286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Стационарное обследование и лечение</w:t>
      </w:r>
      <w:r w:rsidRPr="00206B22">
        <w:rPr>
          <w:rFonts w:ascii="Times New Roman" w:hAnsi="Times New Roman"/>
          <w:color w:val="000000" w:themeColor="text1"/>
          <w:sz w:val="24"/>
          <w:lang w:val="en-US"/>
        </w:rPr>
        <w:t xml:space="preserve">: </w:t>
      </w:r>
    </w:p>
    <w:p w14:paraId="30082996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хирургическое и/или консервативное лечение, проводимое в соответствии с принятыми медицинскими стандартами (по основному и сопутствующему заболеванию), включая использование операционной и послеоперационных палат, перевязки, обработка ран, инъекций и т.д.</w:t>
      </w:r>
    </w:p>
    <w:p w14:paraId="44301CC9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полное медикаментозное обеспечение сверх территориального перечня жизненно необходимых и важнейших лекарственных средств по ОМС, в объеме врачебных назначений по основному заболеванию, имеющееся в наличии стационара</w:t>
      </w:r>
    </w:p>
    <w:p w14:paraId="04CD14D4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стационаре, в общей палате, уход медицинского персонала</w:t>
      </w:r>
    </w:p>
    <w:p w14:paraId="4AA4B945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реконструктивные, стабилизирующие методы лечения при сосудистых заболеваниях</w:t>
      </w:r>
    </w:p>
    <w:p w14:paraId="2C646502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различные виды остеосинтеза при травмах и заболеваниях конечностей эндоскопические методы лечения терапевтических и хирургических заболеваний (в остром случае или при обострении хронического заболевания</w:t>
      </w:r>
    </w:p>
    <w:p w14:paraId="2283C882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>рефлекторные методы (иглорефлексотерапия) применение методов, инкубации клеточной массы, лазерной терапии для лечения основного заболевания ультразвуковая терапия мочекаменной болезни иные медицинские услуги при согласовании со Страховщиком</w:t>
      </w:r>
    </w:p>
    <w:p w14:paraId="34AFE158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Примечание: </w:t>
      </w:r>
    </w:p>
    <w:p w14:paraId="5A64B6B2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* Все виды госпитализации в стационар осуществляются с учетом профиля и категории сложности курации основного заболевания и сопутствующей патологии при наличии обострения, подтвержденного объективными диагностическими данными, в рамках алгоритмов медицинских технологий по направлению лечащего врача, врача скорой медицинской помощи или самообращению в неотложных случаях. </w:t>
      </w:r>
    </w:p>
    <w:p w14:paraId="64C1C0AD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* Экстренная госпитализация осуществляется по направлению врача (врача скорой медицинской помощи, самообращению) при наличии признаков страхового случая. </w:t>
      </w:r>
    </w:p>
    <w:p w14:paraId="780989E8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* Плановая госпитализация назначается по результатам предварительного амбулаторного обследования и осуществляется при наличии гарантийного талона ДМС.</w:t>
      </w:r>
    </w:p>
    <w:p w14:paraId="20FC7A0D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иммунокорригирующими и другими препаратами, повторные консультации врачей, динамическое наблюдение).</w:t>
      </w:r>
    </w:p>
    <w:p w14:paraId="10E30670" w14:textId="77777777" w:rsidR="008E7A2D" w:rsidRPr="00206B22" w:rsidRDefault="008E7A2D" w:rsidP="00B27CBE">
      <w:pPr>
        <w:widowControl w:val="0"/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Помощь на дому: </w:t>
      </w:r>
    </w:p>
    <w:p w14:paraId="707AB5A0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Оказание медицинской помощи врачом-терапевтом / врачом общей врачебной практики (семейной медицины), </w:t>
      </w:r>
    </w:p>
    <w:p w14:paraId="2E96AB25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Снятие ЭКГ по назначению врача по медицинским показаниям при невозможности посещения ЛПУ;</w:t>
      </w:r>
    </w:p>
    <w:p w14:paraId="65307332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ЛПУ;</w:t>
      </w:r>
    </w:p>
    <w:p w14:paraId="0EC02D51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Экспертиза временной нетрудоспособности.</w:t>
      </w:r>
    </w:p>
    <w:p w14:paraId="7D974255" w14:textId="77777777" w:rsidR="008E7A2D" w:rsidRPr="00206B22" w:rsidRDefault="008E7A2D" w:rsidP="00B27CBE">
      <w:pPr>
        <w:widowControl w:val="0"/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«Стоматология терапевтическая, хирургическая»:</w:t>
      </w:r>
    </w:p>
    <w:p w14:paraId="2ED8A2C7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Приемы, консультации врачей-специалистов по: стоматологии, стоматологии терапевтической, стоматологии хирургической, включая услуги по пародонтологии;</w:t>
      </w:r>
    </w:p>
    <w:p w14:paraId="47E97559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персонала; </w:t>
      </w:r>
    </w:p>
    <w:p w14:paraId="6247B4F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Терапевтическое лечение с применением химио -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светоотверждаемых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композитных материалов;</w:t>
      </w:r>
    </w:p>
    <w:p w14:paraId="73F7500F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Хирургическая стоматология</w:t>
      </w:r>
      <w:r w:rsidRPr="00206B22">
        <w:rPr>
          <w:rFonts w:ascii="Times New Roman" w:hAnsi="Times New Roman"/>
          <w:color w:val="000000" w:themeColor="text1"/>
          <w:sz w:val="24"/>
          <w:lang w:val="en-US"/>
        </w:rPr>
        <w:t>:</w:t>
      </w:r>
    </w:p>
    <w:p w14:paraId="71C73CD8" w14:textId="77777777" w:rsidR="00057695" w:rsidRPr="00206B22" w:rsidRDefault="008E7A2D" w:rsidP="00057695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удаление зубов, в том числе зубов сменного прикуса («молочные зубы»);</w:t>
      </w:r>
    </w:p>
    <w:p w14:paraId="03760BCE" w14:textId="77777777" w:rsidR="006906DC" w:rsidRPr="00206B22" w:rsidRDefault="006906DC" w:rsidP="00057695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r w:rsidR="008E7A2D" w:rsidRPr="00206B22">
        <w:rPr>
          <w:rFonts w:ascii="Times New Roman" w:hAnsi="Times New Roman"/>
          <w:color w:val="000000" w:themeColor="text1"/>
          <w:sz w:val="24"/>
        </w:rPr>
        <w:t xml:space="preserve">удаление ретинированных и дистопированных зубов при диагностировании заболеваний, не подлежащих терапевтическому лечению, исключая удаление с </w:t>
      </w:r>
      <w:proofErr w:type="spellStart"/>
      <w:r w:rsidR="008E7A2D" w:rsidRPr="00206B22">
        <w:rPr>
          <w:rFonts w:ascii="Times New Roman" w:hAnsi="Times New Roman"/>
          <w:color w:val="000000" w:themeColor="text1"/>
          <w:sz w:val="24"/>
        </w:rPr>
        <w:t>ортодонтическими</w:t>
      </w:r>
      <w:proofErr w:type="spellEnd"/>
      <w:r w:rsidR="008E7A2D" w:rsidRPr="00206B22">
        <w:rPr>
          <w:rFonts w:ascii="Times New Roman" w:hAnsi="Times New Roman"/>
          <w:color w:val="000000" w:themeColor="text1"/>
          <w:sz w:val="24"/>
        </w:rPr>
        <w:t xml:space="preserve"> и ортопедическими целями</w:t>
      </w:r>
      <w:r w:rsidRPr="00206B22">
        <w:rPr>
          <w:rFonts w:ascii="Times New Roman" w:hAnsi="Times New Roman"/>
          <w:color w:val="000000" w:themeColor="text1"/>
          <w:sz w:val="24"/>
        </w:rPr>
        <w:t>.</w:t>
      </w:r>
      <w:r w:rsidR="00FC5F75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Pr="00206B22">
        <w:rPr>
          <w:rFonts w:ascii="Times New Roman" w:hAnsi="Times New Roman"/>
          <w:color w:val="000000" w:themeColor="text1"/>
          <w:sz w:val="24"/>
        </w:rPr>
        <w:t>Удаление зуба мудрости в двух форматах: простое и сложное удаление (нахождение зуба внутри челюсти, наличие длинных, искривленных корней;</w:t>
      </w:r>
    </w:p>
    <w:p w14:paraId="62AF8F83" w14:textId="77777777" w:rsidR="006906DC" w:rsidRPr="00206B22" w:rsidRDefault="006906DC" w:rsidP="006906DC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значительно разрушенная коронка зуба)</w:t>
      </w:r>
    </w:p>
    <w:p w14:paraId="04217ED8" w14:textId="77777777" w:rsidR="008E7A2D" w:rsidRPr="00206B22" w:rsidRDefault="008E7A2D" w:rsidP="006906DC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лечения заболеваний челюстно-лицевой области, слюнных желез;</w:t>
      </w:r>
    </w:p>
    <w:p w14:paraId="140BC750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заболеваний нервов челюстно-лицевой области; лечение доброкачественных новообразований челюстно-лицевой области;</w:t>
      </w:r>
    </w:p>
    <w:p w14:paraId="22EA0D4C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травматических повреждений челюстно-лицевой области;</w:t>
      </w:r>
    </w:p>
    <w:p w14:paraId="080CF028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лечение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пародонтального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абсцесса;</w:t>
      </w:r>
    </w:p>
    <w:p w14:paraId="7365F64F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 xml:space="preserve">хирургическое лечение при периостите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перикоронарите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, в том числе иссечение слизистого капюшона;</w:t>
      </w:r>
    </w:p>
    <w:p w14:paraId="29A7355A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альвеолита.</w:t>
      </w:r>
    </w:p>
    <w:p w14:paraId="0EB692E4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Радиовизиография, дентальные рентгеновские снимки, в том числе радиовизиография, прицельные снимки и панорамные (ортопантомография);</w:t>
      </w:r>
    </w:p>
    <w:p w14:paraId="0D2DFC77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Местная анестезия (инфильтрационная, аппликационная, проводниковая, инфильтрационная,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интралигаментарная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),</w:t>
      </w:r>
    </w:p>
    <w:p w14:paraId="383B0738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Общая анестезия: при медицинских показаниях к оказанию стоматологической помощи под общим наркозом и наличии в комплексной программе страхования плановой стационарной помощи, организуется в ЛПУ по выбору Страховщика;</w:t>
      </w:r>
    </w:p>
    <w:p w14:paraId="4B90CCB4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Снятие зубных отложений при лечении острых состояний тканей пародонта; </w:t>
      </w:r>
    </w:p>
    <w:p w14:paraId="0D09FBAC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Фторирование, глубокое фторирование зубов при гиперестезии; </w:t>
      </w:r>
    </w:p>
    <w:p w14:paraId="5308A6A3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hd w:val="clear" w:color="auto" w:fill="F8FAFC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 (ингаляционная терапия; светолечение; теплолечение; лазеротерапия; электротерапия (низкочастотная и высокочастотная); ультразвуковая терапия; магнитотерапия; сочетанные методы физиотерапии;</w:t>
      </w:r>
    </w:p>
    <w:p w14:paraId="0DED9B0D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Пломбировка каналов с использованием гуттаперчевых штифтов и термофилов;</w:t>
      </w:r>
    </w:p>
    <w:p w14:paraId="6F620169" w14:textId="77777777" w:rsidR="00441A1B" w:rsidRPr="00206B22" w:rsidRDefault="008E7A2D" w:rsidP="00FA64EB">
      <w:pPr>
        <w:pStyle w:val="a6"/>
        <w:widowControl w:val="0"/>
        <w:numPr>
          <w:ilvl w:val="1"/>
          <w:numId w:val="6"/>
        </w:numPr>
        <w:shd w:val="clear" w:color="auto" w:fill="FFFFFF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Восстановление коронковой части зуба с помощью пломбировочного материала при ее разрушении не более чем на 50% без применения анкерных штифтов;</w:t>
      </w:r>
    </w:p>
    <w:p w14:paraId="1DDD021F" w14:textId="77777777" w:rsidR="008E7A2D" w:rsidRPr="00206B22" w:rsidRDefault="008E7A2D" w:rsidP="00FA64EB">
      <w:pPr>
        <w:pStyle w:val="a6"/>
        <w:widowControl w:val="0"/>
        <w:numPr>
          <w:ilvl w:val="1"/>
          <w:numId w:val="6"/>
        </w:numPr>
        <w:shd w:val="clear" w:color="auto" w:fill="FFFFFF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Терапевтическая стоматология, включая лечение кариеса и осложненного кариеса (пульпита, периодонтита) на зубах, коронковая часть которых разрушена до 50 % на момент первичного осмотра, включая </w:t>
      </w:r>
      <w:r w:rsidR="00441A1B" w:rsidRPr="00206B22">
        <w:rPr>
          <w:rFonts w:ascii="Times New Roman" w:hAnsi="Times New Roman"/>
          <w:color w:val="000000" w:themeColor="text1"/>
          <w:sz w:val="24"/>
        </w:rPr>
        <w:t xml:space="preserve">эндодонтические </w:t>
      </w:r>
      <w:r w:rsidRPr="00206B22">
        <w:rPr>
          <w:rFonts w:ascii="Times New Roman" w:hAnsi="Times New Roman"/>
          <w:color w:val="000000" w:themeColor="text1"/>
          <w:sz w:val="24"/>
        </w:rPr>
        <w:t>манипуляции:</w:t>
      </w:r>
    </w:p>
    <w:p w14:paraId="42A7252C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механическая и медикаментозная обработка корневых каналов;</w:t>
      </w:r>
    </w:p>
    <w:p w14:paraId="2149CE85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пломбирование и восстановление коронковой части зуба с применением современных материалов светового отверждения, «холодных» гуттаперчевых штифтов, термофилов, пломбировочных паст;</w:t>
      </w:r>
    </w:p>
    <w:p w14:paraId="27848D60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по поводу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некариозных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поражений твердых тканей зубов (клиновидный дефект);</w:t>
      </w:r>
    </w:p>
    <w:p w14:paraId="2330532D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 случае разрушения коронковой части зуба более чем на 50% - манипуляции оказываются однократно, при острой зубной боли в объеме:</w:t>
      </w:r>
    </w:p>
    <w:p w14:paraId="0FF39AC6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местной анестезии; </w:t>
      </w:r>
    </w:p>
    <w:p w14:paraId="0F8564F7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распломбировки и обработки корневых каналов (при периодонтите); </w:t>
      </w:r>
    </w:p>
    <w:p w14:paraId="0B7F12B4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наложения девитализирующих препаратов и постановки временной пломбы (при пульпите).</w:t>
      </w:r>
    </w:p>
    <w:p w14:paraId="24FD34FF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Консервативное лечение острых и обострений хронических воспалительных заболеваний тканей пародонта I-II степени;</w:t>
      </w:r>
    </w:p>
    <w:p w14:paraId="20E6D78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заболеваний слизистой оболочки полости рта и языка; </w:t>
      </w:r>
    </w:p>
    <w:p w14:paraId="52E82FE9" w14:textId="77777777" w:rsidR="00057695" w:rsidRPr="00206B22" w:rsidRDefault="00084D7A" w:rsidP="00084D7A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Снятие зубных отложений, налетов методом Air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Flow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 последующим покрытием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фторосодержащими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препаратами, </w:t>
      </w:r>
      <w:hyperlink r:id="rId11" w:history="1">
        <w:r w:rsidRPr="00206B22">
          <w:rPr>
            <w:rFonts w:ascii="Times New Roman" w:hAnsi="Times New Roman"/>
            <w:color w:val="000000" w:themeColor="text1"/>
            <w:sz w:val="24"/>
          </w:rPr>
          <w:t xml:space="preserve">ультразвуковая чистка зубов, </w:t>
        </w:r>
      </w:hyperlink>
      <w:r w:rsidRPr="00206B22">
        <w:rPr>
          <w:rFonts w:ascii="Times New Roman" w:hAnsi="Times New Roman"/>
          <w:color w:val="000000" w:themeColor="text1"/>
          <w:sz w:val="24"/>
        </w:rPr>
        <w:t>чистка профессиональной пастой.</w:t>
      </w:r>
    </w:p>
    <w:p w14:paraId="3082E8DE" w14:textId="77777777" w:rsidR="00084D7A" w:rsidRPr="00206B22" w:rsidRDefault="00084D7A" w:rsidP="00084D7A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 по медицинским показаниям при лечении осложненных форм кариеса и осложнений, связанных с удалением зубов</w:t>
      </w:r>
    </w:p>
    <w:p w14:paraId="292C63B8" w14:textId="77777777" w:rsidR="008E7A2D" w:rsidRPr="00206B22" w:rsidRDefault="008E7A2D" w:rsidP="006E2646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Подготовка к зубопротезированию и зубопротезирование с применением металлопластмассовых и металлокерамических конструкций (осуществляется без имплантации зубов и/или применения драгоценных металлов и титановых сплавов) в случаях, когда необходимость в нем возникла в результате травмы челюстно-лицевой области, произошедшей в период действия договора страховании и при условии, что медицинская помощь по травме была организована Страховщиком в рамках действующей программы страхования в лечебном учреждении по выбору Страховщика.</w:t>
      </w:r>
    </w:p>
    <w:p w14:paraId="26FA3FD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Круглосуточная экстренная стоматологическая (хирургическая и терапевтическая) помощь (включая медицинскую транспортировку в медицинское учреждение с 23:00 до 6:00) в следующем объеме:</w:t>
      </w:r>
    </w:p>
    <w:p w14:paraId="69710010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удаление зубов;</w:t>
      </w:r>
    </w:p>
    <w:p w14:paraId="2F1C4C8A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первичная хирургическая обработка травматических повреждений челюстно-лицевой области;</w:t>
      </w:r>
    </w:p>
    <w:p w14:paraId="6BB12518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оперативное пособие при острых воспалительных заболеваниях челюстно-лицевой области и полости рта; </w:t>
      </w:r>
    </w:p>
    <w:p w14:paraId="05E8F731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рентгенологические исследования, в том числе ортопантомография, радиовизиография;</w:t>
      </w:r>
    </w:p>
    <w:p w14:paraId="555FD4D0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>- оказание неотложной помощи при острой зубной боли, в том числе лечение осложненного кариеса (пульпита, периодонтита) в объеме распломбировки и обработки корневых каналов, наложения девитализирующих препаратов, постановки временной пломбы;</w:t>
      </w:r>
    </w:p>
    <w:p w14:paraId="58740A60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местная анестезия. Экстренная стоматологическая помощь организуется в ЛПУ по выбору Страховщика, последующее стоматологическое лечение в плановом порядке оказывается в базовых ЛПУ программы страхования.</w:t>
      </w:r>
    </w:p>
    <w:p w14:paraId="76BEE468" w14:textId="77777777" w:rsidR="008E7A2D" w:rsidRPr="00206B22" w:rsidRDefault="00EF3AA6" w:rsidP="008E7A2D">
      <w:pPr>
        <w:widowControl w:val="0"/>
        <w:tabs>
          <w:tab w:val="left" w:pos="142"/>
          <w:tab w:val="left" w:pos="284"/>
          <w:tab w:val="left" w:pos="426"/>
          <w:tab w:val="left" w:pos="709"/>
          <w:tab w:val="num" w:pos="928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ab/>
      </w:r>
      <w:r w:rsidR="008E7A2D"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Не входят в страховую программу и не оплачиваются следующие виды медицинской помощи: 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зубопротезирование, подготовка к протезированию, имплантация зубов, косметическая реконструкция и отбеливание зубов, коррекция ортодонтических нарушений, лечение заболеваний пародонта (кроме предусмотренных программой). </w:t>
      </w:r>
    </w:p>
    <w:p w14:paraId="144D5A54" w14:textId="77777777" w:rsidR="00FC501F" w:rsidRPr="00206B22" w:rsidRDefault="008E7A2D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C501F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«</w:t>
      </w:r>
      <w:r w:rsidR="00FC501F"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Профилактика и лечение инфекционных </w:t>
      </w:r>
      <w:proofErr w:type="gramStart"/>
      <w:r w:rsidR="00FC501F"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заболеваний»*</w:t>
      </w:r>
      <w:proofErr w:type="gramEnd"/>
      <w:r w:rsidR="00FC501F"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 </w:t>
      </w:r>
    </w:p>
    <w:p w14:paraId="768EF565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tabs>
          <w:tab w:val="left" w:pos="142"/>
          <w:tab w:val="left" w:pos="284"/>
          <w:tab w:val="left" w:pos="426"/>
          <w:tab w:val="left" w:pos="709"/>
        </w:tabs>
        <w:spacing w:befor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14:paraId="65691C53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предварительная консультация врача по вопросам профилактики и лечения гриппа;</w:t>
      </w:r>
    </w:p>
    <w:p w14:paraId="0C708714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осмотр застрахованных врачом перед проведением профилактических прививок против гриппа; </w:t>
      </w:r>
    </w:p>
    <w:p w14:paraId="53FAC575" w14:textId="77777777" w:rsidR="009E1FC8" w:rsidRPr="00206B22" w:rsidRDefault="009E1FC8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56760660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консультативная помощь врача-терапевта в случае заболевания гриппом, в период официально объявленной Министерством здравоохранения РФ эпидемии гриппа в г. Красно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рск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е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(без проведения инструментально-лабораторной диагностики и приемов узких специалистов). </w:t>
      </w:r>
    </w:p>
    <w:p w14:paraId="08DF67CC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*   Страховая компания организует и оплачивает предоставление Застрахованному лицу медицинских услуг при заболевании гриппом, в период официально объявленной Министерством здравоохранения РФ эпидемии гриппа в г. Красно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рске.</w:t>
      </w:r>
    </w:p>
    <w:p w14:paraId="7D9DA531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* Срок действия ответственности Страховщика – 1 один месяц с момента проведения профилактических мероприятий.</w:t>
      </w:r>
    </w:p>
    <w:p w14:paraId="23D74FD3" w14:textId="77777777" w:rsidR="00FC501F" w:rsidRPr="00206B22" w:rsidRDefault="00FC501F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Лечение последствий укуса клеща</w:t>
      </w:r>
    </w:p>
    <w:p w14:paraId="161E116B" w14:textId="77777777" w:rsidR="00FC501F" w:rsidRPr="00206B22" w:rsidRDefault="00FC501F" w:rsidP="00EF3AA6">
      <w:pPr>
        <w:pStyle w:val="a6"/>
        <w:widowControl w:val="0"/>
        <w:numPr>
          <w:ilvl w:val="1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</w:t>
      </w:r>
      <w:r w:rsidR="000C6CAA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на территории РФ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медикаментозная терапия противовирусными, иммунокорригирующими и другими препаратами, повторные консультации врачей, динамическое наблюдение</w:t>
      </w:r>
      <w:r w:rsidRPr="00206B22">
        <w:rPr>
          <w:rFonts w:ascii="Times New Roman" w:hAnsi="Times New Roman"/>
          <w:color w:val="000000" w:themeColor="text1"/>
          <w:sz w:val="24"/>
        </w:rPr>
        <w:t>).</w:t>
      </w:r>
    </w:p>
    <w:p w14:paraId="1A8EFF74" w14:textId="77777777" w:rsidR="001C5E1E" w:rsidRPr="00206B22" w:rsidRDefault="001C5E1E" w:rsidP="001C5E1E">
      <w:pPr>
        <w:pStyle w:val="a6"/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360"/>
        <w:jc w:val="both"/>
        <w:rPr>
          <w:rFonts w:ascii="Times New Roman" w:hAnsi="Times New Roman"/>
          <w:color w:val="000000" w:themeColor="text1"/>
          <w:sz w:val="24"/>
        </w:rPr>
      </w:pPr>
    </w:p>
    <w:p w14:paraId="7AEAC6D9" w14:textId="77777777" w:rsidR="00FC501F" w:rsidRPr="00206B22" w:rsidRDefault="00FC501F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«Консультативно-диагностическая помощь» </w:t>
      </w:r>
    </w:p>
    <w:p w14:paraId="1BDB7E80" w14:textId="77777777" w:rsidR="00FC501F" w:rsidRPr="00206B22" w:rsidRDefault="00FC501F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Оказывается в ведущих научных центрах, институтах и клиниках </w:t>
      </w:r>
      <w:r w:rsidR="00DE23C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имеющих договорные отношения со страховой компанией.</w:t>
      </w:r>
    </w:p>
    <w:p w14:paraId="4E90BE27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21DBCD37" w14:textId="77777777" w:rsidR="008E7A2D" w:rsidRPr="00206B22" w:rsidRDefault="008E7A2D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eastAsiaTheme="minorHAnsi" w:hAnsi="Times New Roman"/>
          <w:b/>
          <w:bCs/>
          <w:color w:val="000000" w:themeColor="text1"/>
          <w:sz w:val="24"/>
          <w:lang w:eastAsia="en-US"/>
        </w:rPr>
        <w:t xml:space="preserve"> «</w:t>
      </w: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Профилактика и лечение инфекционных </w:t>
      </w:r>
      <w:proofErr w:type="gramStart"/>
      <w:r w:rsidRPr="00206B22">
        <w:rPr>
          <w:rFonts w:ascii="Times New Roman" w:hAnsi="Times New Roman"/>
          <w:b/>
          <w:color w:val="000000" w:themeColor="text1"/>
          <w:sz w:val="24"/>
        </w:rPr>
        <w:t>заболеваний»*</w:t>
      </w:r>
      <w:proofErr w:type="gramEnd"/>
      <w:r w:rsidRPr="00206B22">
        <w:rPr>
          <w:rFonts w:ascii="Times New Roman" w:hAnsi="Times New Roman"/>
          <w:b/>
          <w:color w:val="000000" w:themeColor="text1"/>
          <w:sz w:val="24"/>
        </w:rPr>
        <w:t xml:space="preserve">: </w:t>
      </w:r>
    </w:p>
    <w:p w14:paraId="085C71CE" w14:textId="77777777" w:rsidR="001C5E1E" w:rsidRPr="00206B22" w:rsidRDefault="001C5E1E" w:rsidP="001C5E1E">
      <w:pPr>
        <w:pStyle w:val="a6"/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36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5D868F80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14:paraId="0E3C0D07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предварительная консультация врача по вопросам профилактики и лечения гриппа;</w:t>
      </w:r>
    </w:p>
    <w:p w14:paraId="30CC6BC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осмотр Застрахованных врачом перед проведением профилактических прививок против гриппа; </w:t>
      </w:r>
    </w:p>
    <w:p w14:paraId="2D4EBD61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консультативная помощь врача-терапевта в случае заболевания гриппом, в период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официально объявленной Министерством здравоохранения РФ эпидемии гриппа в </w:t>
      </w:r>
      <w:r w:rsidR="00DE23C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(без проведения инструментально-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 xml:space="preserve">лабораторной диагностики и приемов узких специалистов). </w:t>
      </w:r>
    </w:p>
    <w:p w14:paraId="40C40C27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*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Страховая компания организует и оплачивает предоставление Застрахованному лицу медицинских услуг при заболевании гриппом, в период официально объявленной Министерством здравоохранения РФ эпидемии гриппа в 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3C130CCF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* Срок действия ответственности Страховщика – 1 один месяц с момента проведения профилактических мероприятий.</w:t>
      </w:r>
    </w:p>
    <w:p w14:paraId="41DF3678" w14:textId="77777777" w:rsidR="008E7A2D" w:rsidRPr="00206B22" w:rsidRDefault="008E7A2D" w:rsidP="00EF3AA6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Скорая и неотложная медицинская помощь</w:t>
      </w:r>
    </w:p>
    <w:p w14:paraId="2B39683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Выезд бригады скорой и неотложной помощи в пределах административных границ города Красноярска</w:t>
      </w:r>
      <w:r w:rsidR="00DE23C8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545F0E65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Первичный осмотр больного, проведение необходимой экспресс-диагностики в объеме медицинского оснащения автомобиля «скорой помощи»;</w:t>
      </w:r>
    </w:p>
    <w:p w14:paraId="5DB8166D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Экстренные лечебные манипуляции, направленные на купирование неотложного состояния;</w:t>
      </w:r>
    </w:p>
    <w:p w14:paraId="7A41365A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Медицинская транспортировка в стационар в случае необходимости госпитализации Застрахованного лица;</w:t>
      </w:r>
    </w:p>
    <w:p w14:paraId="32CF03F8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Оформление справок.</w:t>
      </w:r>
    </w:p>
    <w:p w14:paraId="4AD822E0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Стационарное обслуживание (экстренная и плановая госпитализация) </w:t>
      </w:r>
    </w:p>
    <w:p w14:paraId="60BEC6C9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стационаре, питание, уход медицинского персонала, медикаментозное обеспечение, предоставляемое стационаром;</w:t>
      </w:r>
    </w:p>
    <w:p w14:paraId="11DCFDF1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Первичные, повторные, консультативные приемы врачей-специалистов;</w:t>
      </w:r>
    </w:p>
    <w:p w14:paraId="6606AFC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Лечебные манипуляции врачей-специалистов и среднего медицинского персонала;</w:t>
      </w:r>
    </w:p>
    <w:p w14:paraId="2991A1EF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и консервативное лечение; </w:t>
      </w:r>
    </w:p>
    <w:p w14:paraId="52FE1C59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Лабораторные и инструментальные диагностические исследования;</w:t>
      </w:r>
    </w:p>
    <w:p w14:paraId="799269F4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общеклинические, биохимические, в том числе гормональные; </w:t>
      </w:r>
    </w:p>
    <w:p w14:paraId="00F7BDDD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микробиологические, в том числе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иммуносерологические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вирусологические, бактериологические, микологические исследования; </w:t>
      </w:r>
    </w:p>
    <w:p w14:paraId="3B3B8374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онкомаркеры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; </w:t>
      </w:r>
    </w:p>
    <w:p w14:paraId="752ECD82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иммунологические и аллергологические исследования; </w:t>
      </w:r>
    </w:p>
    <w:p w14:paraId="1F8EEDC3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биопсия шейки матки при эрозиях, дисплазиях;</w:t>
      </w:r>
    </w:p>
    <w:p w14:paraId="49441D4B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исследование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биоптатов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слизистой желудочно-кишечного тракта; </w:t>
      </w:r>
    </w:p>
    <w:p w14:paraId="55249CB6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гистологические и цитологические исследования; </w:t>
      </w:r>
    </w:p>
    <w:p w14:paraId="789CE37B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ДНК/РНК диагностика методом полимеразной цепной реакции (ПЦР-диагностика);  </w:t>
      </w:r>
    </w:p>
    <w:p w14:paraId="35CFDF1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Анестезиологические пособия;</w:t>
      </w:r>
    </w:p>
    <w:p w14:paraId="02AD72E9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Реанимационные мероприятия;</w:t>
      </w:r>
    </w:p>
    <w:p w14:paraId="531DFF0E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 по назначению врача, в случаях, когда эти процедуры необходимы для лечения заболевания, послужившего причиной госпитализации;</w:t>
      </w:r>
    </w:p>
    <w:p w14:paraId="40CE8E96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Экспертиза нетрудоспособности с оформлением листков временной нетрудоспособности и справок; </w:t>
      </w:r>
    </w:p>
    <w:p w14:paraId="4F40DA7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Оформление медицинской документации, предусмотренной действующим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закононательством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06092BF9" w14:textId="77777777" w:rsidR="008E7A2D" w:rsidRPr="00206B22" w:rsidRDefault="008E7A2D" w:rsidP="00EF3AA6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«Консультативно-диагностическая помощь»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</w:t>
      </w:r>
    </w:p>
    <w:p w14:paraId="28E899CB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proofErr w:type="gramStart"/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Оказывается</w:t>
      </w:r>
      <w:proofErr w:type="gramEnd"/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в ведущих научных центрах, институтах и клиниках </w:t>
      </w:r>
      <w:r w:rsidR="00DE23C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имеющих договорные отношения со страховой компанией.</w:t>
      </w:r>
    </w:p>
    <w:p w14:paraId="7E60CC45" w14:textId="77777777" w:rsidR="008E7A2D" w:rsidRPr="00206B22" w:rsidRDefault="008E7A2D" w:rsidP="0045689A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Вакцинопрофилактика</w:t>
      </w:r>
    </w:p>
    <w:p w14:paraId="628976DD" w14:textId="77777777" w:rsidR="008E7A2D" w:rsidRPr="00206B22" w:rsidRDefault="008E7A2D" w:rsidP="008E7A2D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Вакцинация по медицинским и эпидемическим показаниям (в том числе грипп, гепатит, COVID-19) осуществляется с применением лучших импортных и отечественных препаратов, прошедших многократный контроль и сертифицированных по международным стандартам.</w:t>
      </w:r>
    </w:p>
    <w:p w14:paraId="4EA1E99B" w14:textId="77777777" w:rsidR="008E7A2D" w:rsidRPr="00206B22" w:rsidRDefault="008E7A2D" w:rsidP="008E7A2D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348BB9AC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6F5ED792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2480DEF2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7EF5BAC2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340AA44E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174E19AF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2A3BFDC8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5A83A5C4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077B2E51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1BAC924D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46754247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1B7C8160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127C02B7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3A80DADB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7C58DC1F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780185EC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6D7BA7E4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3BE4CB17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53501589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4256FCFD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1E34560C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58D5BF8F" w14:textId="77777777" w:rsidR="004D73A2" w:rsidRPr="00206B22" w:rsidRDefault="004D73A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1B22A971" w14:textId="77777777" w:rsidR="004D73A2" w:rsidRPr="00206B22" w:rsidRDefault="004D73A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1BCB1B63" w14:textId="77777777" w:rsidR="004D73A2" w:rsidRPr="00206B22" w:rsidRDefault="004D73A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59E65571" w14:textId="77777777" w:rsidR="004D73A2" w:rsidRPr="00206B22" w:rsidRDefault="004D73A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7468BDE5" w14:textId="77777777" w:rsidR="004D73A2" w:rsidRPr="00206B22" w:rsidRDefault="004D73A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7149DEF8" w14:textId="77777777" w:rsidR="00E15AF2" w:rsidRPr="00206B22" w:rsidRDefault="00E15AF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39FBB5C6" w14:textId="77777777" w:rsidR="00E15AF2" w:rsidRPr="00206B22" w:rsidRDefault="00E15AF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08793324" w14:textId="77777777" w:rsidR="00E15AF2" w:rsidRPr="00206B22" w:rsidRDefault="00E15AF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2CABA720" w14:textId="77777777" w:rsidR="00E15AF2" w:rsidRPr="00206B22" w:rsidRDefault="00E15AF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50372F32" w14:textId="77777777" w:rsidR="00E15AF2" w:rsidRPr="00206B22" w:rsidRDefault="00E15AF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701A7052" w14:textId="77777777" w:rsidR="00E15AF2" w:rsidRPr="00206B22" w:rsidRDefault="00E15AF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153EDDA" w14:textId="77777777" w:rsidR="00E15AF2" w:rsidRPr="00206B22" w:rsidRDefault="00E15AF2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BD8ABF8" w14:textId="77777777" w:rsidR="009735BA" w:rsidRPr="00206B22" w:rsidRDefault="009735BA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524A38E3" w14:textId="77777777" w:rsidR="009735BA" w:rsidRPr="00206B22" w:rsidRDefault="009735BA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0475369C" w14:textId="77777777" w:rsidR="009735BA" w:rsidRPr="00206B22" w:rsidRDefault="009735BA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1FBC9F7E" w14:textId="77777777" w:rsidR="009735BA" w:rsidRPr="00206B22" w:rsidRDefault="009735BA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223F6DAE" w14:textId="77777777" w:rsidR="009735BA" w:rsidRPr="00206B22" w:rsidRDefault="009735BA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765F7BEF" w14:textId="77777777" w:rsidR="009735BA" w:rsidRPr="00206B22" w:rsidRDefault="009735BA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82263DA" w14:textId="77777777" w:rsidR="009735BA" w:rsidRPr="00206B22" w:rsidRDefault="009735BA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6A5D8EEA" w14:textId="77777777" w:rsidR="003D7F16" w:rsidRPr="00206B22" w:rsidRDefault="00C278BB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Список </w:t>
      </w:r>
      <w:r w:rsidR="00DE23C8" w:rsidRPr="00206B22">
        <w:rPr>
          <w:rFonts w:ascii="Times New Roman" w:hAnsi="Times New Roman"/>
          <w:b/>
          <w:color w:val="000000" w:themeColor="text1"/>
          <w:sz w:val="24"/>
        </w:rPr>
        <w:t xml:space="preserve">обязательных </w:t>
      </w:r>
      <w:r w:rsidRPr="00206B22">
        <w:rPr>
          <w:rFonts w:ascii="Times New Roman" w:hAnsi="Times New Roman"/>
          <w:b/>
          <w:color w:val="000000" w:themeColor="text1"/>
          <w:sz w:val="24"/>
        </w:rPr>
        <w:t>ЛПУ и медицинских учреждений</w:t>
      </w:r>
      <w:r w:rsidR="003D7F16" w:rsidRPr="00206B22">
        <w:rPr>
          <w:rFonts w:ascii="Times New Roman" w:hAnsi="Times New Roman"/>
          <w:b/>
          <w:color w:val="000000" w:themeColor="text1"/>
          <w:sz w:val="24"/>
        </w:rPr>
        <w:t xml:space="preserve">, </w:t>
      </w:r>
    </w:p>
    <w:p w14:paraId="2240965A" w14:textId="77777777" w:rsidR="00C278BB" w:rsidRPr="00206B22" w:rsidRDefault="003D7F16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на </w:t>
      </w:r>
      <w:r w:rsidR="003F678B" w:rsidRPr="00206B22">
        <w:rPr>
          <w:rFonts w:ascii="Times New Roman" w:hAnsi="Times New Roman"/>
          <w:b/>
          <w:color w:val="000000" w:themeColor="text1"/>
          <w:sz w:val="24"/>
        </w:rPr>
        <w:t>базе,</w:t>
      </w: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 которых осуществляется обслуживание по Программе №2</w:t>
      </w:r>
    </w:p>
    <w:p w14:paraId="22D4D164" w14:textId="77777777" w:rsidR="00C278BB" w:rsidRPr="00206B22" w:rsidRDefault="00C278BB" w:rsidP="00C278BB">
      <w:pPr>
        <w:jc w:val="center"/>
        <w:outlineLvl w:val="0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Наличие прямых действующих договоров с ЛПУ, находящимися в г. Красноярске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2694"/>
        <w:gridCol w:w="1701"/>
        <w:gridCol w:w="1559"/>
      </w:tblGrid>
      <w:tr w:rsidR="00B91F69" w:rsidRPr="00206B22" w14:paraId="419D66EB" w14:textId="77777777" w:rsidTr="00B91F69">
        <w:trPr>
          <w:trHeight w:val="246"/>
          <w:tblHeader/>
          <w:jc w:val="center"/>
        </w:trPr>
        <w:tc>
          <w:tcPr>
            <w:tcW w:w="1838" w:type="dxa"/>
            <w:vAlign w:val="center"/>
            <w:hideMark/>
          </w:tcPr>
          <w:p w14:paraId="5971A2DF" w14:textId="77777777" w:rsidR="00B91F69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proofErr w:type="gramStart"/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Наименование  ЛПУ</w:t>
            </w:r>
            <w:proofErr w:type="gramEnd"/>
          </w:p>
        </w:tc>
        <w:tc>
          <w:tcPr>
            <w:tcW w:w="2126" w:type="dxa"/>
            <w:vAlign w:val="center"/>
            <w:hideMark/>
          </w:tcPr>
          <w:p w14:paraId="77823208" w14:textId="77777777" w:rsidR="00B91F69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Вид помощи</w:t>
            </w:r>
          </w:p>
        </w:tc>
        <w:tc>
          <w:tcPr>
            <w:tcW w:w="2694" w:type="dxa"/>
            <w:vAlign w:val="center"/>
            <w:hideMark/>
          </w:tcPr>
          <w:p w14:paraId="58C641C2" w14:textId="77777777" w:rsidR="00B91F69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Адрес ЛПУ</w:t>
            </w:r>
          </w:p>
        </w:tc>
        <w:tc>
          <w:tcPr>
            <w:tcW w:w="1701" w:type="dxa"/>
          </w:tcPr>
          <w:p w14:paraId="48D59C33" w14:textId="77777777" w:rsidR="00B91F69" w:rsidRPr="00206B22" w:rsidRDefault="00B91F69" w:rsidP="000D499B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59" w:type="dxa"/>
          </w:tcPr>
          <w:p w14:paraId="45D61982" w14:textId="77777777" w:rsidR="00B91F69" w:rsidRPr="00206B22" w:rsidRDefault="00B91F69" w:rsidP="000D499B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Гарантия заключения договора в течение 14 кал дней</w:t>
            </w:r>
          </w:p>
        </w:tc>
      </w:tr>
      <w:tr w:rsidR="00B91F69" w:rsidRPr="00206B22" w14:paraId="4C5A8133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4E822547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"ЛДЦ МИБС Красноярск" ООО</w:t>
            </w:r>
          </w:p>
        </w:tc>
        <w:tc>
          <w:tcPr>
            <w:tcW w:w="2126" w:type="dxa"/>
            <w:vAlign w:val="center"/>
            <w:hideMark/>
          </w:tcPr>
          <w:p w14:paraId="71DD01D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469B6D6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701" w:type="dxa"/>
          </w:tcPr>
          <w:p w14:paraId="53C1683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DC8686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11376A36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71B616F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"Центр Современной Кардиологии" ООО</w:t>
            </w:r>
          </w:p>
        </w:tc>
        <w:tc>
          <w:tcPr>
            <w:tcW w:w="2126" w:type="dxa"/>
            <w:hideMark/>
          </w:tcPr>
          <w:p w14:paraId="0075CC59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422D30D3" w14:textId="77777777" w:rsidR="00E15AF2" w:rsidRPr="00206B22" w:rsidRDefault="00E15AF2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5AB6D4DC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660125, Красноярский край, Красноярск г, им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Н.Н.Урванцева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23, кв.31;</w:t>
            </w:r>
            <w:r w:rsidR="00EC5EFC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ул. Партизана Железняка 21 а</w:t>
            </w:r>
          </w:p>
        </w:tc>
        <w:tc>
          <w:tcPr>
            <w:tcW w:w="1701" w:type="dxa"/>
          </w:tcPr>
          <w:p w14:paraId="3310E8CB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ABF8AA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1CF85DA6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15F253E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"КГБУЗ "Краевая Клиническая Больница" Учреждение"</w:t>
            </w:r>
          </w:p>
        </w:tc>
        <w:tc>
          <w:tcPr>
            <w:tcW w:w="2126" w:type="dxa"/>
            <w:hideMark/>
          </w:tcPr>
          <w:p w14:paraId="0C89F7A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23ED70C5" w14:textId="77777777" w:rsidR="00EC5EFC" w:rsidRPr="00206B22" w:rsidRDefault="00EC5EFC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670BFF85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3А;</w:t>
            </w:r>
          </w:p>
        </w:tc>
        <w:tc>
          <w:tcPr>
            <w:tcW w:w="1701" w:type="dxa"/>
          </w:tcPr>
          <w:p w14:paraId="525675DF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9F4BCB5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C38A5D1" w14:textId="77777777" w:rsidTr="00B91F69">
        <w:trPr>
          <w:trHeight w:val="885"/>
          <w:jc w:val="center"/>
        </w:trPr>
        <w:tc>
          <w:tcPr>
            <w:tcW w:w="1838" w:type="dxa"/>
            <w:vAlign w:val="center"/>
            <w:hideMark/>
          </w:tcPr>
          <w:p w14:paraId="7F2D606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"Доктор" ООО</w:t>
            </w:r>
          </w:p>
        </w:tc>
        <w:tc>
          <w:tcPr>
            <w:tcW w:w="2126" w:type="dxa"/>
            <w:hideMark/>
          </w:tcPr>
          <w:p w14:paraId="0AD7302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7C5DE8CE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78 Добровольческой бригады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21;</w:t>
            </w:r>
          </w:p>
        </w:tc>
        <w:tc>
          <w:tcPr>
            <w:tcW w:w="1701" w:type="dxa"/>
          </w:tcPr>
          <w:p w14:paraId="39B914FB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0C66BBA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6391C648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043E21B7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"Клиника лазерной микрохирургии глаза" ООО</w:t>
            </w:r>
          </w:p>
        </w:tc>
        <w:tc>
          <w:tcPr>
            <w:tcW w:w="2126" w:type="dxa"/>
            <w:hideMark/>
          </w:tcPr>
          <w:p w14:paraId="5EA01457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3E39238C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660075, Красноярский край, Красноярск г,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Маерчака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18;</w:t>
            </w:r>
          </w:p>
        </w:tc>
        <w:tc>
          <w:tcPr>
            <w:tcW w:w="1701" w:type="dxa"/>
          </w:tcPr>
          <w:p w14:paraId="311598D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4942D12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4E792882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A70A194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"СЦЛХ" ООО</w:t>
            </w:r>
          </w:p>
        </w:tc>
        <w:tc>
          <w:tcPr>
            <w:tcW w:w="2126" w:type="dxa"/>
            <w:vAlign w:val="center"/>
            <w:hideMark/>
          </w:tcPr>
          <w:p w14:paraId="7DF39A68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05777A5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26, корпус а78;</w:t>
            </w:r>
          </w:p>
        </w:tc>
        <w:tc>
          <w:tcPr>
            <w:tcW w:w="1701" w:type="dxa"/>
          </w:tcPr>
          <w:p w14:paraId="539D77D5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B0AF58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D26E1FF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1913EA7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Дента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14:paraId="2C172FB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14:paraId="108DB6A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660135, Красноярский край, Красноярск г, Взлетная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28, кв.195;</w:t>
            </w:r>
          </w:p>
        </w:tc>
        <w:tc>
          <w:tcPr>
            <w:tcW w:w="1701" w:type="dxa"/>
          </w:tcPr>
          <w:p w14:paraId="27A4E93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C9437A0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7E42D1FB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37B8CAA1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"РЖД-Медицина" г. Красноярск" КБ" ЧУЗ</w:t>
            </w:r>
          </w:p>
        </w:tc>
        <w:tc>
          <w:tcPr>
            <w:tcW w:w="2126" w:type="dxa"/>
            <w:vAlign w:val="center"/>
            <w:hideMark/>
          </w:tcPr>
          <w:p w14:paraId="474257E8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57333BD1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638AA74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59402D4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0E15D88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660058, Красноярский край, Красноярск г, 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47;</w:t>
            </w:r>
          </w:p>
        </w:tc>
        <w:tc>
          <w:tcPr>
            <w:tcW w:w="1701" w:type="dxa"/>
          </w:tcPr>
          <w:p w14:paraId="771FB34A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62E035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0D092ED6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47E7EE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"ФСНКЦ ФМБА России" ФГБУ</w:t>
            </w:r>
          </w:p>
        </w:tc>
        <w:tc>
          <w:tcPr>
            <w:tcW w:w="2126" w:type="dxa"/>
            <w:vAlign w:val="center"/>
            <w:hideMark/>
          </w:tcPr>
          <w:p w14:paraId="63D7FD9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7027C21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404D2C4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6BA9078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4E935894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701" w:type="dxa"/>
          </w:tcPr>
          <w:p w14:paraId="05BA13F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E9D8BCE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8D349D8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345688C8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КрасБиоМед-Иммуно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14:paraId="76CA2D9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4544820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120, кв.2;</w:t>
            </w:r>
          </w:p>
        </w:tc>
        <w:tc>
          <w:tcPr>
            <w:tcW w:w="1701" w:type="dxa"/>
          </w:tcPr>
          <w:p w14:paraId="703E188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94074F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48AC1502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3CC4CCD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"Аллигатор" ООО</w:t>
            </w:r>
          </w:p>
        </w:tc>
        <w:tc>
          <w:tcPr>
            <w:tcW w:w="2126" w:type="dxa"/>
            <w:hideMark/>
          </w:tcPr>
          <w:p w14:paraId="64F25699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3FF12245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14:paraId="20BC801E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Диктатуры пролетариата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6;</w:t>
            </w:r>
          </w:p>
        </w:tc>
        <w:tc>
          <w:tcPr>
            <w:tcW w:w="1701" w:type="dxa"/>
          </w:tcPr>
          <w:p w14:paraId="7A8BCA9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FE754C6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1C01808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0CAEC8D8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"Улыбка будущего" ООО</w:t>
            </w:r>
          </w:p>
        </w:tc>
        <w:tc>
          <w:tcPr>
            <w:tcW w:w="2126" w:type="dxa"/>
            <w:hideMark/>
          </w:tcPr>
          <w:p w14:paraId="285BB52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614152D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14:paraId="2214BCE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660098,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42, кв.210;</w:t>
            </w:r>
          </w:p>
        </w:tc>
        <w:tc>
          <w:tcPr>
            <w:tcW w:w="1701" w:type="dxa"/>
          </w:tcPr>
          <w:p w14:paraId="109EE05A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A11A3A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5109EE9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5166C6FE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ТомоМед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14:paraId="6EECE12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10877290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3Г;</w:t>
            </w:r>
          </w:p>
        </w:tc>
        <w:tc>
          <w:tcPr>
            <w:tcW w:w="1701" w:type="dxa"/>
          </w:tcPr>
          <w:p w14:paraId="3742B17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49FE49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F82855C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79AD43B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"Бионика" КВТ" ООО</w:t>
            </w:r>
          </w:p>
        </w:tc>
        <w:tc>
          <w:tcPr>
            <w:tcW w:w="2126" w:type="dxa"/>
            <w:vAlign w:val="center"/>
            <w:hideMark/>
          </w:tcPr>
          <w:p w14:paraId="070C5D24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005DD97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2B6C643A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784DCF2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5C11CBD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660021, Красноярский край, Красноярск г, Ленина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151;</w:t>
            </w:r>
          </w:p>
        </w:tc>
        <w:tc>
          <w:tcPr>
            <w:tcW w:w="1701" w:type="dxa"/>
          </w:tcPr>
          <w:p w14:paraId="31C6A0F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C193E94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46F5079B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2D431335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"Центр гигиены и эпидемиологии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в Красноярском крае" ФБУЗ</w:t>
            </w:r>
          </w:p>
        </w:tc>
        <w:tc>
          <w:tcPr>
            <w:tcW w:w="2126" w:type="dxa"/>
            <w:vAlign w:val="center"/>
            <w:hideMark/>
          </w:tcPr>
          <w:p w14:paraId="0144AA9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Амбулаторно-поликлиническое обслуживание;</w:t>
            </w:r>
          </w:p>
        </w:tc>
        <w:tc>
          <w:tcPr>
            <w:tcW w:w="2694" w:type="dxa"/>
            <w:vAlign w:val="center"/>
            <w:hideMark/>
          </w:tcPr>
          <w:p w14:paraId="4251A15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660100, Красноярский край, Красноярск г, Сопочная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38;</w:t>
            </w:r>
          </w:p>
        </w:tc>
        <w:tc>
          <w:tcPr>
            <w:tcW w:w="1701" w:type="dxa"/>
          </w:tcPr>
          <w:p w14:paraId="50A6BCA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7A02D4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734773" w:rsidRPr="00206B22" w14:paraId="2A276C29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41319BDA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shd w:val="clear" w:color="auto" w:fill="FAFAFA"/>
              </w:rPr>
              <w:t>Стоматологическая клиника Мамонтова А.А. ООО «Мамонтова»</w:t>
            </w:r>
          </w:p>
        </w:tc>
        <w:tc>
          <w:tcPr>
            <w:tcW w:w="2126" w:type="dxa"/>
            <w:vAlign w:val="center"/>
          </w:tcPr>
          <w:p w14:paraId="2734CC2B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2F895C86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</w:tcPr>
          <w:p w14:paraId="43AF3E6C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д. 2</w:t>
            </w:r>
          </w:p>
        </w:tc>
        <w:tc>
          <w:tcPr>
            <w:tcW w:w="1701" w:type="dxa"/>
          </w:tcPr>
          <w:p w14:paraId="34FA827D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096CB34E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4D73A2" w:rsidRPr="00206B22" w14:paraId="35FDD936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456D3CE8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"Добрый Доктор" ООО</w:t>
            </w:r>
          </w:p>
        </w:tc>
        <w:tc>
          <w:tcPr>
            <w:tcW w:w="2126" w:type="dxa"/>
            <w:vAlign w:val="center"/>
          </w:tcPr>
          <w:p w14:paraId="0AC66C39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</w:tcPr>
          <w:p w14:paraId="7932754F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31;</w:t>
            </w:r>
          </w:p>
        </w:tc>
        <w:tc>
          <w:tcPr>
            <w:tcW w:w="1701" w:type="dxa"/>
          </w:tcPr>
          <w:p w14:paraId="1FCB5728" w14:textId="77777777" w:rsidR="004D73A2" w:rsidRPr="00206B22" w:rsidRDefault="004D73A2" w:rsidP="004D73A2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6DB4BF5" w14:textId="77777777" w:rsidR="004D73A2" w:rsidRPr="00206B22" w:rsidRDefault="004D73A2" w:rsidP="004D73A2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6682F" w:rsidRPr="00206B22" w14:paraId="290FE893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6682B2F9" w14:textId="77777777" w:rsidR="0036682F" w:rsidRPr="00206B22" w:rsidRDefault="0036682F" w:rsidP="0036682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Медицинский центр "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Реновацио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" </w:t>
            </w:r>
          </w:p>
          <w:p w14:paraId="3F18E9CD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9CE342A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36B40F2B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34B6AB48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</w:tcPr>
          <w:p w14:paraId="5ED5A7A5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ул. Весны, 7д</w:t>
            </w:r>
          </w:p>
        </w:tc>
        <w:tc>
          <w:tcPr>
            <w:tcW w:w="1701" w:type="dxa"/>
          </w:tcPr>
          <w:p w14:paraId="458D5183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97CEFFF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6682F" w:rsidRPr="00206B22" w14:paraId="569A6B2F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625A0832" w14:textId="77777777" w:rsidR="0036682F" w:rsidRPr="00206B22" w:rsidRDefault="0036682F" w:rsidP="0036682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Сантем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14:paraId="32F95A3B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23074AC6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69CC5064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</w:t>
            </w:r>
          </w:p>
        </w:tc>
        <w:tc>
          <w:tcPr>
            <w:tcW w:w="1701" w:type="dxa"/>
          </w:tcPr>
          <w:p w14:paraId="5E34EA96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F1869AA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6682F" w:rsidRPr="00206B22" w14:paraId="5B2BE23D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7D0ECE66" w14:textId="77777777" w:rsidR="0036682F" w:rsidRPr="00206B22" w:rsidRDefault="0036682F" w:rsidP="0036682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Лечебно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– диагностическая клиника «медицина компьютерных технологий </w:t>
            </w:r>
          </w:p>
        </w:tc>
        <w:tc>
          <w:tcPr>
            <w:tcW w:w="2126" w:type="dxa"/>
            <w:vAlign w:val="center"/>
          </w:tcPr>
          <w:p w14:paraId="3C112793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79280A71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10257B4D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660098, г. Красноярск, ул. 9 Мая 63</w:t>
            </w:r>
          </w:p>
        </w:tc>
        <w:tc>
          <w:tcPr>
            <w:tcW w:w="1701" w:type="dxa"/>
          </w:tcPr>
          <w:p w14:paraId="08F80255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D7E23B0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3D932D0E" w14:textId="77777777" w:rsidR="00C278BB" w:rsidRPr="00206B22" w:rsidRDefault="00C278BB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Наличие прямых действующих договоров с</w:t>
      </w:r>
      <w:r w:rsidR="003F678B" w:rsidRPr="00206B22">
        <w:rPr>
          <w:rFonts w:ascii="Times New Roman" w:hAnsi="Times New Roman"/>
          <w:b/>
          <w:color w:val="000000" w:themeColor="text1"/>
          <w:sz w:val="24"/>
        </w:rPr>
        <w:t xml:space="preserve"> клиниками, расположенными в г. </w:t>
      </w:r>
      <w:r w:rsidRPr="00206B22">
        <w:rPr>
          <w:rFonts w:ascii="Times New Roman" w:hAnsi="Times New Roman"/>
          <w:b/>
          <w:color w:val="000000" w:themeColor="text1"/>
          <w:sz w:val="24"/>
        </w:rPr>
        <w:t>Красноярске, на базе которых оказывается стационарная экстренная и плановая помощь.</w:t>
      </w:r>
    </w:p>
    <w:p w14:paraId="52344555" w14:textId="77777777" w:rsidR="00B91F69" w:rsidRPr="00206B22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10195" w:type="dxa"/>
        <w:jc w:val="center"/>
        <w:tblLook w:val="04A0" w:firstRow="1" w:lastRow="0" w:firstColumn="1" w:lastColumn="0" w:noHBand="0" w:noVBand="1"/>
      </w:tblPr>
      <w:tblGrid>
        <w:gridCol w:w="2221"/>
        <w:gridCol w:w="2601"/>
        <w:gridCol w:w="2324"/>
        <w:gridCol w:w="1511"/>
        <w:gridCol w:w="1538"/>
      </w:tblGrid>
      <w:tr w:rsidR="00B91F69" w:rsidRPr="00206B22" w14:paraId="2F9DF4CD" w14:textId="77777777" w:rsidTr="00A316C3">
        <w:trPr>
          <w:trHeight w:val="300"/>
          <w:tblHeader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A027" w14:textId="77777777" w:rsidR="00B91F69" w:rsidRPr="00206B22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proofErr w:type="gramStart"/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Наименование  ЛПУ</w:t>
            </w:r>
            <w:proofErr w:type="gramEnd"/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BC93" w14:textId="77777777" w:rsidR="00B91F69" w:rsidRPr="00206B22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Вид помощи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4D62" w14:textId="77777777" w:rsidR="00B91F69" w:rsidRPr="00206B22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Адрес ЛПУ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89DB7" w14:textId="77777777" w:rsidR="00B91F69" w:rsidRPr="00206B22" w:rsidRDefault="00B91F69" w:rsidP="00B91F6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74BA6" w14:textId="77777777" w:rsidR="00B91F69" w:rsidRPr="00206B22" w:rsidRDefault="00B91F69" w:rsidP="00B91F6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Гарантия заключения договора в течение 14 кал дней</w:t>
            </w:r>
          </w:p>
        </w:tc>
      </w:tr>
      <w:tr w:rsidR="00B91F69" w:rsidRPr="00206B22" w14:paraId="12C0B7AF" w14:textId="77777777" w:rsidTr="00A316C3">
        <w:trPr>
          <w:trHeight w:val="1356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199D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lastRenderedPageBreak/>
              <w:t>"КГБУЗ "Краевая Клиническая Больница" Учреждение"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7E43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Экстренная госпитализация; Стационар одного дня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D591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3А;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DA7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5F6D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2D7EDFDE" w14:textId="77777777" w:rsidTr="00A316C3">
        <w:trPr>
          <w:trHeight w:val="900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7B4F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"РЖД-Медицина" г. Красноярск" КБ" ЧУЗ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E4B28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Экстренная госпитализация;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25FA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660058, Красноярский край, Красноярск г, 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47;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EFF7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B238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76E2342B" w14:textId="77777777" w:rsidTr="00A316C3">
        <w:trPr>
          <w:trHeight w:val="717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1319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"ФСНКЦ ФМБА России" ФГБУ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A2EA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B62A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26;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23D9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DAE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A316C3" w:rsidRPr="00206B22" w14:paraId="60002B0A" w14:textId="77777777" w:rsidTr="00A316C3">
        <w:trPr>
          <w:trHeight w:val="717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4E67" w14:textId="77777777" w:rsidR="00A316C3" w:rsidRPr="00206B22" w:rsidRDefault="00A316C3" w:rsidP="00A316C3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Медицинский центр "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Реновацио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" </w:t>
            </w:r>
          </w:p>
          <w:p w14:paraId="76E4BE20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C35E" w14:textId="77777777" w:rsidR="00A316C3" w:rsidRPr="00206B22" w:rsidRDefault="00F0559B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>Плановая госпитализация;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BCCD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7д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BB2B" w14:textId="77777777" w:rsidR="00A316C3" w:rsidRPr="00206B22" w:rsidRDefault="00A316C3" w:rsidP="00A316C3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5163" w14:textId="77777777" w:rsidR="00A316C3" w:rsidRPr="00206B22" w:rsidRDefault="00A316C3" w:rsidP="00A316C3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</w:tbl>
    <w:p w14:paraId="01800404" w14:textId="77777777" w:rsidR="00734773" w:rsidRPr="00206B22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                                                                                                                           </w:t>
      </w:r>
    </w:p>
    <w:p w14:paraId="2726B7B7" w14:textId="77777777" w:rsidR="00734773" w:rsidRPr="00206B22" w:rsidRDefault="00734773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1362AC0B" w14:textId="77777777" w:rsidR="00734773" w:rsidRPr="00206B22" w:rsidRDefault="00734773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4B6EE8B1" w14:textId="77777777" w:rsidR="00023CCA" w:rsidRPr="00206B22" w:rsidRDefault="00023CCA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78E1A374" w14:textId="77777777" w:rsidR="00734773" w:rsidRPr="00206B22" w:rsidRDefault="00734773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034896E0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12D0BB10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CA50451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11A38E6A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4A9B3D11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408296BC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CDD70CD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063D65C2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7C756B8F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3FAC53F8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511E3738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0F394F4A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24A38B99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312F2B86" w14:textId="77777777" w:rsidR="00EC5EFC" w:rsidRPr="00206B22" w:rsidRDefault="00EC5EFC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79A57D55" w14:textId="77777777" w:rsidR="009538C9" w:rsidRPr="00206B22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 Приложение №3</w:t>
      </w:r>
    </w:p>
    <w:p w14:paraId="5CC614EC" w14:textId="77777777" w:rsidR="007C63F8" w:rsidRPr="00206B22" w:rsidRDefault="007C63F8" w:rsidP="007C63F8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Программа №3 (депозитная)</w:t>
      </w:r>
    </w:p>
    <w:p w14:paraId="361D8311" w14:textId="77777777" w:rsidR="007C63F8" w:rsidRPr="00206B22" w:rsidRDefault="007C63F8" w:rsidP="007C63F8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к договору добровольного медицинского страхования</w:t>
      </w:r>
    </w:p>
    <w:p w14:paraId="2539FB25" w14:textId="77777777" w:rsidR="007C63F8" w:rsidRPr="00206B22" w:rsidRDefault="007C63F8" w:rsidP="00DE23C8">
      <w:pPr>
        <w:pStyle w:val="a6"/>
        <w:numPr>
          <w:ilvl w:val="0"/>
          <w:numId w:val="39"/>
        </w:numPr>
        <w:suppressAutoHyphens/>
        <w:ind w:right="-57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Санаторно-курортное и реабилитационно-восстановительное лечение</w:t>
      </w:r>
    </w:p>
    <w:p w14:paraId="3C64775C" w14:textId="77777777" w:rsidR="00CA22C6" w:rsidRPr="00206B22" w:rsidRDefault="007C63F8" w:rsidP="00086984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медицинском учреждении, оказывающем санаторно-курортное и реабилитационно-восстановительное лечение (включая диетическое питание, уход медицинского персонала);</w:t>
      </w:r>
    </w:p>
    <w:p w14:paraId="7543D1BF" w14:textId="77777777" w:rsidR="007C63F8" w:rsidRPr="00206B22" w:rsidRDefault="00CA22C6" w:rsidP="00CA22C6">
      <w:pPr>
        <w:widowControl w:val="0"/>
        <w:tabs>
          <w:tab w:val="num" w:pos="567"/>
        </w:tabs>
        <w:spacing w:before="0" w:after="200" w:line="276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r w:rsidR="007C63F8" w:rsidRPr="00206B22">
        <w:rPr>
          <w:rFonts w:ascii="Times New Roman" w:hAnsi="Times New Roman"/>
          <w:color w:val="000000" w:themeColor="text1"/>
          <w:sz w:val="24"/>
        </w:rPr>
        <w:t xml:space="preserve">Консультативные приемы врачей-специалистов по: акушерству и гинекологии, аллергологии и иммунологии, восстановительной медицине, гастроэнтерологии, дерматовенерологии, </w:t>
      </w:r>
      <w:proofErr w:type="spellStart"/>
      <w:r w:rsidR="007C63F8" w:rsidRPr="00206B22">
        <w:rPr>
          <w:rFonts w:ascii="Times New Roman" w:hAnsi="Times New Roman"/>
          <w:color w:val="000000" w:themeColor="text1"/>
          <w:sz w:val="24"/>
        </w:rPr>
        <w:t>диабетологии</w:t>
      </w:r>
      <w:proofErr w:type="spellEnd"/>
      <w:r w:rsidR="007C63F8" w:rsidRPr="00206B22">
        <w:rPr>
          <w:rFonts w:ascii="Times New Roman" w:hAnsi="Times New Roman"/>
          <w:color w:val="000000" w:themeColor="text1"/>
          <w:sz w:val="24"/>
        </w:rPr>
        <w:t>, диетологии, кардиологии,</w:t>
      </w:r>
      <w:r w:rsidR="00FA64EB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="00FA64EB" w:rsidRPr="00206B22">
        <w:rPr>
          <w:rFonts w:ascii="Times New Roman" w:hAnsi="Times New Roman"/>
          <w:color w:val="000000" w:themeColor="text1"/>
          <w:sz w:val="24"/>
        </w:rPr>
        <w:t>трихологии</w:t>
      </w:r>
      <w:proofErr w:type="spellEnd"/>
      <w:r w:rsidR="00FA64EB" w:rsidRPr="00206B22">
        <w:rPr>
          <w:rFonts w:ascii="Times New Roman" w:hAnsi="Times New Roman"/>
          <w:color w:val="000000" w:themeColor="text1"/>
          <w:sz w:val="24"/>
        </w:rPr>
        <w:t>,</w:t>
      </w:r>
      <w:r w:rsidR="007C63F8" w:rsidRPr="00206B22">
        <w:rPr>
          <w:rFonts w:ascii="Times New Roman" w:hAnsi="Times New Roman"/>
          <w:color w:val="000000" w:themeColor="text1"/>
          <w:sz w:val="24"/>
        </w:rPr>
        <w:t xml:space="preserve"> лечебной физкультуре и спортивной медицине, мануальной терапии, неврологии, нефрологии, оториноларингологии, офтальмологии, пульмонологии, ревматологии, рентгенологии, рефлексотерапии, терапии, травматологии и ортопедии, ультразвуковой диагностике, урологии, физиотерапии, функциональной диагностике, эндокринологии, эндоскопии.</w:t>
      </w:r>
    </w:p>
    <w:p w14:paraId="45D2779C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Диагностические лабораторные и инструментальные исследования:</w:t>
      </w:r>
    </w:p>
    <w:p w14:paraId="364372D0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Лабораторные: клинические, биохимические, иммунологические и аллергодиагностика, гормональные, серологические, бактериологические, микологические, цитологические, гистологические, ПЦР-диагностика.</w:t>
      </w:r>
    </w:p>
    <w:p w14:paraId="549878EB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Инструментальные: рентгенологические, эндоскопические, ультразвуковые, функциональная диагностика, исследования на компьютерном томографе, исследования на магнитно-резонансном томографе, радиоизотопные.</w:t>
      </w:r>
    </w:p>
    <w:p w14:paraId="7863A3AA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Консервативное лечение по поводу заболевания, послужившего основанием для оказания санаторно-курортного и/или реабилитационно-восстановительного лечения.</w:t>
      </w:r>
    </w:p>
    <w:p w14:paraId="218A97DC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лечение:</w:t>
      </w:r>
    </w:p>
    <w:p w14:paraId="5CF0AA5D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(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лазеро</w:t>
      </w:r>
      <w:proofErr w:type="spellEnd"/>
      <w:proofErr w:type="gramStart"/>
      <w:r w:rsidRPr="00206B22">
        <w:rPr>
          <w:rFonts w:ascii="Times New Roman" w:hAnsi="Times New Roman"/>
          <w:color w:val="000000" w:themeColor="text1"/>
          <w:sz w:val="24"/>
        </w:rPr>
        <w:t>- ,</w:t>
      </w:r>
      <w:proofErr w:type="gramEnd"/>
      <w:r w:rsidRPr="00206B22">
        <w:rPr>
          <w:rFonts w:ascii="Times New Roman" w:hAnsi="Times New Roman"/>
          <w:color w:val="000000" w:themeColor="text1"/>
          <w:sz w:val="24"/>
        </w:rPr>
        <w:t xml:space="preserve"> электро-, свето- и теплолечение, ультразвуковая терапия, УФО-терапия, магнитотерапия, ингаляции); </w:t>
      </w:r>
    </w:p>
    <w:p w14:paraId="17C48AA7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ЛФК;</w:t>
      </w:r>
    </w:p>
    <w:p w14:paraId="6A07EC7A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Классический лечебный массаж</w:t>
      </w:r>
      <w:r w:rsidR="001B3546" w:rsidRPr="00206B22">
        <w:rPr>
          <w:rFonts w:ascii="Times New Roman" w:hAnsi="Times New Roman"/>
          <w:color w:val="000000" w:themeColor="text1"/>
          <w:sz w:val="24"/>
        </w:rPr>
        <w:t>; классическая мануальная терапия; классическая иглорефлексотерапия (</w:t>
      </w:r>
      <w:proofErr w:type="spellStart"/>
      <w:r w:rsidR="001B3546" w:rsidRPr="00206B22">
        <w:rPr>
          <w:rFonts w:ascii="Times New Roman" w:hAnsi="Times New Roman"/>
          <w:color w:val="000000" w:themeColor="text1"/>
          <w:sz w:val="24"/>
        </w:rPr>
        <w:t>корпоральная</w:t>
      </w:r>
      <w:proofErr w:type="spellEnd"/>
      <w:r w:rsidR="001B3546" w:rsidRPr="00206B22">
        <w:rPr>
          <w:rFonts w:ascii="Times New Roman" w:hAnsi="Times New Roman"/>
          <w:color w:val="000000" w:themeColor="text1"/>
          <w:sz w:val="24"/>
        </w:rPr>
        <w:t xml:space="preserve"> и аурикулярная); лечебная физкультура, включая индивидуальные занятия при невозможности проведения занятий в группе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D07ECEB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Классическая иглорефлексотерапия;</w:t>
      </w:r>
    </w:p>
    <w:p w14:paraId="4418E317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Мануальная терапия;</w:t>
      </w:r>
    </w:p>
    <w:p w14:paraId="09CCBC88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Биорезонансная терапия, рефлексотерапия, озонотерапия, грязелечение, криотерапия, парафинотерапия; </w:t>
      </w:r>
    </w:p>
    <w:p w14:paraId="0E695259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Колоногидротерапия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баротерапия,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гипокситерапия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, ударно-волновая терапия;</w:t>
      </w:r>
    </w:p>
    <w:p w14:paraId="7988E8DC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Водолечение: минеральные,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йодо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-бромная, жемчужная, кислородная, хвойная, скипидарная, вихревая, полынная и др. ванны, общий гидромассаж;</w:t>
      </w:r>
    </w:p>
    <w:p w14:paraId="145A3989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души: душ Шарко, веерный, циркулярный, термотерапия; </w:t>
      </w:r>
    </w:p>
    <w:p w14:paraId="645DE8C0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Восстановительное аппаратное лечение нарушений двигательной функции костно-мышечной системы.</w:t>
      </w:r>
    </w:p>
    <w:p w14:paraId="01B6FF7F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 в условиях медицинского учреждения, оказывающего санаторно-курортное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реабилитационно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- восстановительное лечение. </w:t>
      </w:r>
    </w:p>
    <w:p w14:paraId="64745445" w14:textId="77777777" w:rsidR="00FA64EB" w:rsidRPr="00206B22" w:rsidRDefault="00FA64EB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Диспансеризация с целью раннего выявления профилактики сердечно – сосудистых и онкологических заболеваний;</w:t>
      </w:r>
    </w:p>
    <w:p w14:paraId="5DD1D08E" w14:textId="77777777" w:rsidR="00FA64EB" w:rsidRPr="00206B22" w:rsidRDefault="00FA64EB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Тестирование методом ПЦР, экспресс тестирование </w:t>
      </w:r>
    </w:p>
    <w:p w14:paraId="553AC13C" w14:textId="77777777" w:rsidR="00FA64EB" w:rsidRPr="00206B22" w:rsidRDefault="00FA64EB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 xml:space="preserve">Медикаментозное обеспечение </w:t>
      </w:r>
    </w:p>
    <w:p w14:paraId="4A13F8FB" w14:textId="77777777" w:rsidR="00B14422" w:rsidRPr="00206B22" w:rsidRDefault="00B14422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Профосмотры работников </w:t>
      </w:r>
    </w:p>
    <w:p w14:paraId="7B439B62" w14:textId="77777777" w:rsidR="00B14422" w:rsidRPr="00206B22" w:rsidRDefault="00B14422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заболеваний, требующих экстренного или планового хирургического вмешательства </w:t>
      </w:r>
      <w:proofErr w:type="gramStart"/>
      <w:r w:rsidRPr="00206B22">
        <w:rPr>
          <w:rFonts w:ascii="Times New Roman" w:hAnsi="Times New Roman"/>
          <w:color w:val="000000" w:themeColor="text1"/>
          <w:sz w:val="24"/>
        </w:rPr>
        <w:t>сверх случаев</w:t>
      </w:r>
      <w:proofErr w:type="gramEnd"/>
      <w:r w:rsidRPr="00206B22">
        <w:rPr>
          <w:rFonts w:ascii="Times New Roman" w:hAnsi="Times New Roman"/>
          <w:color w:val="000000" w:themeColor="text1"/>
          <w:sz w:val="24"/>
        </w:rPr>
        <w:t xml:space="preserve"> предусмотренных Программами № 1 и 2</w:t>
      </w:r>
    </w:p>
    <w:p w14:paraId="6BACF583" w14:textId="77777777" w:rsidR="00B14422" w:rsidRPr="00206B22" w:rsidRDefault="00B14422" w:rsidP="00596B6F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</w:p>
    <w:p w14:paraId="6553869E" w14:textId="77777777" w:rsidR="007C63F8" w:rsidRPr="00206B22" w:rsidRDefault="007C63F8" w:rsidP="00596B6F">
      <w:pPr>
        <w:numPr>
          <w:ilvl w:val="3"/>
          <w:numId w:val="25"/>
        </w:numPr>
        <w:suppressAutoHyphens/>
        <w:spacing w:after="200" w:line="276" w:lineRule="auto"/>
        <w:ind w:left="0" w:firstLin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Вакцинопрофилактика</w:t>
      </w:r>
    </w:p>
    <w:p w14:paraId="5060481E" w14:textId="77777777" w:rsidR="007C63F8" w:rsidRPr="00206B22" w:rsidRDefault="007C63F8" w:rsidP="007C63F8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Вакцинация по медицинским и эпидемическим показаниям (в том числе грипп, гепатит, COVID-19) осуществляется с применением лучших импортных и отечественных препаратов, прошедших многократный контроль и сертифицированных по международным стандартам.</w:t>
      </w:r>
    </w:p>
    <w:p w14:paraId="18BB963F" w14:textId="77777777" w:rsidR="007C63F8" w:rsidRPr="00206B22" w:rsidRDefault="007C63F8" w:rsidP="007C63F8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6F7F9F37" w14:textId="77777777" w:rsidR="007C63F8" w:rsidRPr="00206B22" w:rsidRDefault="007C63F8" w:rsidP="007C63F8">
      <w:pPr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3. Диспансеризация с целью раннего выявления и профилактики сердечно - сосудистых и онкологических заболеваний</w:t>
      </w:r>
    </w:p>
    <w:p w14:paraId="0E0BE0E4" w14:textId="77777777" w:rsidR="007C63F8" w:rsidRPr="00206B22" w:rsidRDefault="007C63F8" w:rsidP="007C63F8">
      <w:pPr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78BF517B" w14:textId="77777777" w:rsidR="007C63F8" w:rsidRPr="00206B22" w:rsidRDefault="007C63F8" w:rsidP="007C63F8">
      <w:pPr>
        <w:shd w:val="clear" w:color="auto" w:fill="FFFFFF"/>
        <w:spacing w:line="226" w:lineRule="exact"/>
        <w:ind w:left="142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  <w:u w:val="single"/>
        </w:rPr>
        <w:t>Примечание: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указанные услуги оказываются ЛПУ Застрахованным лицам только после дополнительного согласования между Страхователем и Страховщиком и на основании Гарантийного письма, направленного в ЛПУ.</w:t>
      </w:r>
    </w:p>
    <w:p w14:paraId="5EA5E6E6" w14:textId="77777777" w:rsidR="007C63F8" w:rsidRPr="00206B22" w:rsidRDefault="007C63F8" w:rsidP="007C63F8">
      <w:pPr>
        <w:shd w:val="clear" w:color="auto" w:fill="FFFFFF"/>
        <w:spacing w:line="226" w:lineRule="exact"/>
        <w:ind w:left="142"/>
        <w:jc w:val="both"/>
        <w:rPr>
          <w:rFonts w:ascii="Times New Roman" w:hAnsi="Times New Roman"/>
          <w:color w:val="000000" w:themeColor="text1"/>
          <w:sz w:val="24"/>
        </w:rPr>
      </w:pPr>
    </w:p>
    <w:p w14:paraId="1D97F247" w14:textId="77777777" w:rsidR="007C63F8" w:rsidRPr="00206B22" w:rsidRDefault="007C63F8" w:rsidP="007C63F8">
      <w:pPr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4. Медикаментозное обеспечение</w:t>
      </w:r>
    </w:p>
    <w:p w14:paraId="693656C5" w14:textId="77777777" w:rsidR="007C63F8" w:rsidRPr="00206B22" w:rsidRDefault="007C63F8" w:rsidP="007C63F8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64ABC09F" w14:textId="77777777" w:rsidR="007C63F8" w:rsidRPr="00206B22" w:rsidRDefault="007C63F8" w:rsidP="007C63F8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Иммунопрофилактические мероприятия и лекарственные препараты для иммунопрофилактики, применяемые в связи с заболеваниями, травмами, отравлениями и физиологическими состояниями застрахованного (однократно в течение года), а также неспецифическая иммунопрофилактика – витаминные комплексы (по заявке Страхователя). Медикаментозное обеспечение, предоставляемое медицинским учреждением (обеспечение лекарственными препаратами, перевязочным материалом, средствами по уходу за больными) при оказании медицинских услуг по Программе, по рецепту лечащего врача</w:t>
      </w:r>
    </w:p>
    <w:p w14:paraId="2C0973AC" w14:textId="77777777" w:rsidR="007C63F8" w:rsidRPr="00206B22" w:rsidRDefault="007C63F8" w:rsidP="007C63F8">
      <w:pPr>
        <w:pStyle w:val="a6"/>
        <w:ind w:left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5. Тестирование методом ПЦР, экспресс-тестирование</w:t>
      </w:r>
    </w:p>
    <w:p w14:paraId="01A75425" w14:textId="77777777" w:rsidR="007C63F8" w:rsidRPr="00206B22" w:rsidRDefault="007C63F8" w:rsidP="007C63F8">
      <w:pPr>
        <w:pStyle w:val="a6"/>
        <w:ind w:left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6. Профосмотры застрахованных работников</w:t>
      </w:r>
    </w:p>
    <w:p w14:paraId="0B53CDEF" w14:textId="77777777" w:rsidR="00304B7E" w:rsidRPr="005C65E9" w:rsidRDefault="007C63F8" w:rsidP="007C63F8">
      <w:pPr>
        <w:pStyle w:val="a6"/>
        <w:ind w:left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7.</w:t>
      </w:r>
      <w:r w:rsidR="00E86036" w:rsidRPr="00206B22">
        <w:rPr>
          <w:rFonts w:ascii="Times New Roman" w:hAnsi="Times New Roman"/>
          <w:b/>
          <w:color w:val="000000" w:themeColor="text1"/>
          <w:sz w:val="24"/>
        </w:rPr>
        <w:t> </w:t>
      </w:r>
      <w:r w:rsidRPr="00206B22">
        <w:rPr>
          <w:rFonts w:ascii="Times New Roman" w:hAnsi="Times New Roman"/>
          <w:b/>
          <w:color w:val="000000" w:themeColor="text1"/>
          <w:sz w:val="24"/>
        </w:rPr>
        <w:t>Лечение заболеваний, требующих экстренного или планового хирургического вмешательства (сверх случаев, предусмотренных Программами №1 и №2)</w:t>
      </w:r>
    </w:p>
    <w:sectPr w:rsidR="00304B7E" w:rsidRPr="005C65E9" w:rsidSect="00FC501F">
      <w:footerReference w:type="default" r:id="rId12"/>
      <w:pgSz w:w="11906" w:h="16838"/>
      <w:pgMar w:top="568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1EEDF" w14:textId="77777777" w:rsidR="00206B22" w:rsidRDefault="00206B22" w:rsidP="00326436">
      <w:pPr>
        <w:spacing w:before="0"/>
      </w:pPr>
      <w:r>
        <w:separator/>
      </w:r>
    </w:p>
  </w:endnote>
  <w:endnote w:type="continuationSeparator" w:id="0">
    <w:p w14:paraId="7E6D419E" w14:textId="77777777" w:rsidR="00206B22" w:rsidRDefault="00206B22" w:rsidP="00326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C475" w14:textId="77777777" w:rsidR="00206B22" w:rsidRDefault="00206B22" w:rsidP="00444B11">
    <w:pPr>
      <w:pStyle w:val="af4"/>
    </w:pPr>
  </w:p>
  <w:p w14:paraId="1845942C" w14:textId="77777777" w:rsidR="00206B22" w:rsidRDefault="00206B2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01009" w14:textId="77777777" w:rsidR="00206B22" w:rsidRDefault="00206B22" w:rsidP="00326436">
      <w:pPr>
        <w:spacing w:before="0"/>
      </w:pPr>
      <w:r>
        <w:separator/>
      </w:r>
    </w:p>
  </w:footnote>
  <w:footnote w:type="continuationSeparator" w:id="0">
    <w:p w14:paraId="1153EC26" w14:textId="77777777" w:rsidR="00206B22" w:rsidRDefault="00206B22" w:rsidP="00326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620EF22"/>
    <w:lvl w:ilvl="0">
      <w:numFmt w:val="bullet"/>
      <w:lvlText w:val="*"/>
      <w:lvlJc w:val="left"/>
    </w:lvl>
  </w:abstractNum>
  <w:abstractNum w:abstractNumId="1" w15:restartNumberingAfterBreak="0">
    <w:nsid w:val="02CF7324"/>
    <w:multiLevelType w:val="multilevel"/>
    <w:tmpl w:val="564AEE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eastAsia="Times New Roman" w:hAnsi="Times New Roman" w:cs="Times New Roman" w:hint="default"/>
        <w:b/>
        <w:sz w:val="24"/>
      </w:rPr>
    </w:lvl>
  </w:abstractNum>
  <w:abstractNum w:abstractNumId="2" w15:restartNumberingAfterBreak="0">
    <w:nsid w:val="051F2A96"/>
    <w:multiLevelType w:val="multilevel"/>
    <w:tmpl w:val="5D82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7CB36C2"/>
    <w:multiLevelType w:val="multilevel"/>
    <w:tmpl w:val="D2FCB8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4" w15:restartNumberingAfterBreak="0">
    <w:nsid w:val="0AD42359"/>
    <w:multiLevelType w:val="hybridMultilevel"/>
    <w:tmpl w:val="4628FBDC"/>
    <w:lvl w:ilvl="0" w:tplc="CA5EFE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E03D90"/>
    <w:multiLevelType w:val="multilevel"/>
    <w:tmpl w:val="12C0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6099F"/>
    <w:multiLevelType w:val="hybridMultilevel"/>
    <w:tmpl w:val="39DAD6F2"/>
    <w:lvl w:ilvl="0" w:tplc="9A3EC2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A60DD"/>
    <w:multiLevelType w:val="hybridMultilevel"/>
    <w:tmpl w:val="ABFECE4E"/>
    <w:lvl w:ilvl="0" w:tplc="145C8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6A7D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B21C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E75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A2B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2AC5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46A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E80B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856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A6296"/>
    <w:multiLevelType w:val="multilevel"/>
    <w:tmpl w:val="658ABFD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17BF2609"/>
    <w:multiLevelType w:val="multilevel"/>
    <w:tmpl w:val="6EFE70C8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94C31B4"/>
    <w:multiLevelType w:val="multilevel"/>
    <w:tmpl w:val="371A6E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1AB549E5"/>
    <w:multiLevelType w:val="multilevel"/>
    <w:tmpl w:val="374CC2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205B7BD7"/>
    <w:multiLevelType w:val="multilevel"/>
    <w:tmpl w:val="50F0873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4963D30"/>
    <w:multiLevelType w:val="multilevel"/>
    <w:tmpl w:val="2F068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2A0B1FD5"/>
    <w:multiLevelType w:val="hybridMultilevel"/>
    <w:tmpl w:val="D9D43C0A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2B354310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CE403B"/>
    <w:multiLevelType w:val="multilevel"/>
    <w:tmpl w:val="9F0E6E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17" w15:restartNumberingAfterBreak="0">
    <w:nsid w:val="2D9A2CCF"/>
    <w:multiLevelType w:val="multilevel"/>
    <w:tmpl w:val="892AA50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91557E"/>
    <w:multiLevelType w:val="multilevel"/>
    <w:tmpl w:val="F3EE749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0AD2CCD"/>
    <w:multiLevelType w:val="hybridMultilevel"/>
    <w:tmpl w:val="43185A74"/>
    <w:lvl w:ilvl="0" w:tplc="849A95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F44F6"/>
    <w:multiLevelType w:val="multilevel"/>
    <w:tmpl w:val="B166137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961017E"/>
    <w:multiLevelType w:val="multilevel"/>
    <w:tmpl w:val="EA80B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103433"/>
    <w:multiLevelType w:val="multilevel"/>
    <w:tmpl w:val="871C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5E15C2"/>
    <w:multiLevelType w:val="multilevel"/>
    <w:tmpl w:val="DE9247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1837464"/>
    <w:multiLevelType w:val="hybridMultilevel"/>
    <w:tmpl w:val="C658B0F4"/>
    <w:lvl w:ilvl="0" w:tplc="7242E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D5CD5"/>
    <w:multiLevelType w:val="hybridMultilevel"/>
    <w:tmpl w:val="A880C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1D73F3"/>
    <w:multiLevelType w:val="multilevel"/>
    <w:tmpl w:val="02140E70"/>
    <w:lvl w:ilvl="0">
      <w:start w:val="1"/>
      <w:numFmt w:val="decimal"/>
      <w:lvlText w:val="%1."/>
      <w:lvlJc w:val="center"/>
      <w:pPr>
        <w:tabs>
          <w:tab w:val="num" w:pos="510"/>
        </w:tabs>
        <w:ind w:left="510" w:hanging="22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-141" w:firstLine="1134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26"/>
        </w:tabs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7" w15:restartNumberingAfterBreak="0">
    <w:nsid w:val="49BC7DA6"/>
    <w:multiLevelType w:val="multilevel"/>
    <w:tmpl w:val="D3C6ED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550D7C"/>
    <w:multiLevelType w:val="multilevel"/>
    <w:tmpl w:val="FB00BC1C"/>
    <w:lvl w:ilvl="0">
      <w:start w:val="1"/>
      <w:numFmt w:val="decimal"/>
      <w:lvlText w:val="%1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8D40449"/>
    <w:multiLevelType w:val="hybridMultilevel"/>
    <w:tmpl w:val="3B404F0A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5FD6679F"/>
    <w:multiLevelType w:val="multilevel"/>
    <w:tmpl w:val="31C6D3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61721686"/>
    <w:multiLevelType w:val="hybridMultilevel"/>
    <w:tmpl w:val="F432D202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646712A5"/>
    <w:multiLevelType w:val="multilevel"/>
    <w:tmpl w:val="F39EA9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5F81547"/>
    <w:multiLevelType w:val="hybridMultilevel"/>
    <w:tmpl w:val="FF1EA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98340A"/>
    <w:multiLevelType w:val="hybridMultilevel"/>
    <w:tmpl w:val="043A6D94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A4470"/>
    <w:multiLevelType w:val="hybridMultilevel"/>
    <w:tmpl w:val="881E85F0"/>
    <w:lvl w:ilvl="0" w:tplc="99B673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24EAC"/>
    <w:multiLevelType w:val="multilevel"/>
    <w:tmpl w:val="9FF620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7BF82B06"/>
    <w:multiLevelType w:val="multilevel"/>
    <w:tmpl w:val="11FC6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EF250D3"/>
    <w:multiLevelType w:val="hybridMultilevel"/>
    <w:tmpl w:val="47F29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17"/>
  </w:num>
  <w:num w:numId="4">
    <w:abstractNumId w:val="15"/>
  </w:num>
  <w:num w:numId="5">
    <w:abstractNumId w:val="14"/>
  </w:num>
  <w:num w:numId="6">
    <w:abstractNumId w:val="33"/>
  </w:num>
  <w:num w:numId="7">
    <w:abstractNumId w:val="10"/>
  </w:num>
  <w:num w:numId="8">
    <w:abstractNumId w:val="9"/>
  </w:num>
  <w:num w:numId="9">
    <w:abstractNumId w:val="2"/>
  </w:num>
  <w:num w:numId="10">
    <w:abstractNumId w:val="35"/>
  </w:num>
  <w:num w:numId="11">
    <w:abstractNumId w:val="25"/>
  </w:num>
  <w:num w:numId="12">
    <w:abstractNumId w:val="18"/>
  </w:num>
  <w:num w:numId="13">
    <w:abstractNumId w:val="8"/>
  </w:num>
  <w:num w:numId="14">
    <w:abstractNumId w:val="34"/>
  </w:num>
  <w:num w:numId="15">
    <w:abstractNumId w:val="11"/>
  </w:num>
  <w:num w:numId="16">
    <w:abstractNumId w:val="1"/>
  </w:num>
  <w:num w:numId="17">
    <w:abstractNumId w:val="20"/>
  </w:num>
  <w:num w:numId="18">
    <w:abstractNumId w:val="3"/>
  </w:num>
  <w:num w:numId="19">
    <w:abstractNumId w:val="16"/>
  </w:num>
  <w:num w:numId="20">
    <w:abstractNumId w:val="4"/>
  </w:num>
  <w:num w:numId="21">
    <w:abstractNumId w:val="23"/>
  </w:num>
  <w:num w:numId="22">
    <w:abstractNumId w:val="32"/>
  </w:num>
  <w:num w:numId="23">
    <w:abstractNumId w:val="13"/>
  </w:num>
  <w:num w:numId="24">
    <w:abstractNumId w:val="19"/>
  </w:num>
  <w:num w:numId="25">
    <w:abstractNumId w:val="38"/>
  </w:num>
  <w:num w:numId="26">
    <w:abstractNumId w:val="26"/>
  </w:num>
  <w:num w:numId="27">
    <w:abstractNumId w:val="24"/>
  </w:num>
  <w:num w:numId="28">
    <w:abstractNumId w:val="37"/>
  </w:num>
  <w:num w:numId="29">
    <w:abstractNumId w:val="30"/>
  </w:num>
  <w:num w:numId="30">
    <w:abstractNumId w:val="27"/>
  </w:num>
  <w:num w:numId="31">
    <w:abstractNumId w:val="6"/>
  </w:num>
  <w:num w:numId="32">
    <w:abstractNumId w:val="36"/>
  </w:num>
  <w:num w:numId="33">
    <w:abstractNumId w:val="21"/>
  </w:num>
  <w:num w:numId="34">
    <w:abstractNumId w:val="22"/>
  </w:num>
  <w:num w:numId="35">
    <w:abstractNumId w:val="12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9"/>
  </w:num>
  <w:num w:numId="38">
    <w:abstractNumId w:val="7"/>
  </w:num>
  <w:num w:numId="39">
    <w:abstractNumId w:val="39"/>
  </w:num>
  <w:num w:numId="4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9BD"/>
    <w:rsid w:val="00001BFB"/>
    <w:rsid w:val="00004C6E"/>
    <w:rsid w:val="000104DD"/>
    <w:rsid w:val="00015BE9"/>
    <w:rsid w:val="00020DC7"/>
    <w:rsid w:val="00022034"/>
    <w:rsid w:val="00023CCA"/>
    <w:rsid w:val="000255D0"/>
    <w:rsid w:val="000268BB"/>
    <w:rsid w:val="00030B8D"/>
    <w:rsid w:val="0003205B"/>
    <w:rsid w:val="0004098B"/>
    <w:rsid w:val="00042750"/>
    <w:rsid w:val="000433AC"/>
    <w:rsid w:val="0004545C"/>
    <w:rsid w:val="00050C3A"/>
    <w:rsid w:val="000518ED"/>
    <w:rsid w:val="00051C81"/>
    <w:rsid w:val="000536A7"/>
    <w:rsid w:val="000547AC"/>
    <w:rsid w:val="0005717A"/>
    <w:rsid w:val="00057695"/>
    <w:rsid w:val="00062A5E"/>
    <w:rsid w:val="00062BAB"/>
    <w:rsid w:val="000710BC"/>
    <w:rsid w:val="00071FED"/>
    <w:rsid w:val="00077095"/>
    <w:rsid w:val="00077EC7"/>
    <w:rsid w:val="00080D95"/>
    <w:rsid w:val="00084D7A"/>
    <w:rsid w:val="00085D67"/>
    <w:rsid w:val="00086984"/>
    <w:rsid w:val="0008768F"/>
    <w:rsid w:val="0008791E"/>
    <w:rsid w:val="0009035F"/>
    <w:rsid w:val="0009093E"/>
    <w:rsid w:val="00097C82"/>
    <w:rsid w:val="000A045E"/>
    <w:rsid w:val="000A0B35"/>
    <w:rsid w:val="000A3672"/>
    <w:rsid w:val="000A452E"/>
    <w:rsid w:val="000A6853"/>
    <w:rsid w:val="000A6FEF"/>
    <w:rsid w:val="000B56DE"/>
    <w:rsid w:val="000B595E"/>
    <w:rsid w:val="000B6DE9"/>
    <w:rsid w:val="000C4428"/>
    <w:rsid w:val="000C543F"/>
    <w:rsid w:val="000C6CAA"/>
    <w:rsid w:val="000C6E5C"/>
    <w:rsid w:val="000D499B"/>
    <w:rsid w:val="000D56CF"/>
    <w:rsid w:val="000D607F"/>
    <w:rsid w:val="000E2C54"/>
    <w:rsid w:val="000E46D3"/>
    <w:rsid w:val="000E4E9D"/>
    <w:rsid w:val="000E5463"/>
    <w:rsid w:val="000F084D"/>
    <w:rsid w:val="000F34A0"/>
    <w:rsid w:val="000F3E2D"/>
    <w:rsid w:val="000F7678"/>
    <w:rsid w:val="00103322"/>
    <w:rsid w:val="00112731"/>
    <w:rsid w:val="0011368B"/>
    <w:rsid w:val="00115E0A"/>
    <w:rsid w:val="001270AF"/>
    <w:rsid w:val="0013548F"/>
    <w:rsid w:val="001457AA"/>
    <w:rsid w:val="001459B4"/>
    <w:rsid w:val="0015074E"/>
    <w:rsid w:val="00153A98"/>
    <w:rsid w:val="00156730"/>
    <w:rsid w:val="00162B29"/>
    <w:rsid w:val="00162FA4"/>
    <w:rsid w:val="00164B5A"/>
    <w:rsid w:val="001671E4"/>
    <w:rsid w:val="00167212"/>
    <w:rsid w:val="00167B10"/>
    <w:rsid w:val="0017040B"/>
    <w:rsid w:val="00170717"/>
    <w:rsid w:val="001726F4"/>
    <w:rsid w:val="00173ACB"/>
    <w:rsid w:val="001756FC"/>
    <w:rsid w:val="00176355"/>
    <w:rsid w:val="00181130"/>
    <w:rsid w:val="00183A67"/>
    <w:rsid w:val="0018520B"/>
    <w:rsid w:val="00192006"/>
    <w:rsid w:val="00193C93"/>
    <w:rsid w:val="00194E36"/>
    <w:rsid w:val="001963EC"/>
    <w:rsid w:val="001A3249"/>
    <w:rsid w:val="001A541E"/>
    <w:rsid w:val="001B3546"/>
    <w:rsid w:val="001B43B2"/>
    <w:rsid w:val="001B79D2"/>
    <w:rsid w:val="001C094E"/>
    <w:rsid w:val="001C0FAB"/>
    <w:rsid w:val="001C338E"/>
    <w:rsid w:val="001C5E1E"/>
    <w:rsid w:val="001D0D01"/>
    <w:rsid w:val="001D35F1"/>
    <w:rsid w:val="001D66D9"/>
    <w:rsid w:val="001E175E"/>
    <w:rsid w:val="001E1AD9"/>
    <w:rsid w:val="001E2A64"/>
    <w:rsid w:val="001E5CCB"/>
    <w:rsid w:val="001E6A66"/>
    <w:rsid w:val="001E6C9A"/>
    <w:rsid w:val="001F329C"/>
    <w:rsid w:val="001F69BD"/>
    <w:rsid w:val="00203262"/>
    <w:rsid w:val="0020457E"/>
    <w:rsid w:val="00206B22"/>
    <w:rsid w:val="002101B5"/>
    <w:rsid w:val="00211492"/>
    <w:rsid w:val="00214DCD"/>
    <w:rsid w:val="00215EC0"/>
    <w:rsid w:val="002229A7"/>
    <w:rsid w:val="00224403"/>
    <w:rsid w:val="00232FEB"/>
    <w:rsid w:val="00234581"/>
    <w:rsid w:val="00234AB5"/>
    <w:rsid w:val="002360D6"/>
    <w:rsid w:val="00242866"/>
    <w:rsid w:val="00243BC2"/>
    <w:rsid w:val="00244A06"/>
    <w:rsid w:val="00245293"/>
    <w:rsid w:val="002527AB"/>
    <w:rsid w:val="002541B6"/>
    <w:rsid w:val="00255FA8"/>
    <w:rsid w:val="00256C42"/>
    <w:rsid w:val="00257A52"/>
    <w:rsid w:val="00257D37"/>
    <w:rsid w:val="00261CEB"/>
    <w:rsid w:val="00265AFA"/>
    <w:rsid w:val="00265BA3"/>
    <w:rsid w:val="00270D74"/>
    <w:rsid w:val="002734DE"/>
    <w:rsid w:val="00276A1C"/>
    <w:rsid w:val="002825A3"/>
    <w:rsid w:val="002845F0"/>
    <w:rsid w:val="00284AC2"/>
    <w:rsid w:val="002858E2"/>
    <w:rsid w:val="0029399C"/>
    <w:rsid w:val="002956B6"/>
    <w:rsid w:val="002A03A0"/>
    <w:rsid w:val="002A137F"/>
    <w:rsid w:val="002A4217"/>
    <w:rsid w:val="002A7261"/>
    <w:rsid w:val="002A7BF3"/>
    <w:rsid w:val="002C2FE7"/>
    <w:rsid w:val="002C4305"/>
    <w:rsid w:val="002C6B6A"/>
    <w:rsid w:val="002D07DF"/>
    <w:rsid w:val="002D1242"/>
    <w:rsid w:val="002D6140"/>
    <w:rsid w:val="002E13A1"/>
    <w:rsid w:val="002F18C4"/>
    <w:rsid w:val="002F26F6"/>
    <w:rsid w:val="002F4D06"/>
    <w:rsid w:val="002F5214"/>
    <w:rsid w:val="00300B84"/>
    <w:rsid w:val="00303200"/>
    <w:rsid w:val="00304B7E"/>
    <w:rsid w:val="00304E27"/>
    <w:rsid w:val="00305DBE"/>
    <w:rsid w:val="003128F5"/>
    <w:rsid w:val="0032035E"/>
    <w:rsid w:val="0032147A"/>
    <w:rsid w:val="003243FD"/>
    <w:rsid w:val="003245DD"/>
    <w:rsid w:val="0032515B"/>
    <w:rsid w:val="00326436"/>
    <w:rsid w:val="00332EFD"/>
    <w:rsid w:val="00333063"/>
    <w:rsid w:val="0034071F"/>
    <w:rsid w:val="0034076F"/>
    <w:rsid w:val="0034227D"/>
    <w:rsid w:val="00342601"/>
    <w:rsid w:val="00343B24"/>
    <w:rsid w:val="00344FC8"/>
    <w:rsid w:val="003508EA"/>
    <w:rsid w:val="003527C1"/>
    <w:rsid w:val="003530B2"/>
    <w:rsid w:val="003533BE"/>
    <w:rsid w:val="00355968"/>
    <w:rsid w:val="003629FB"/>
    <w:rsid w:val="00362A0B"/>
    <w:rsid w:val="00362A23"/>
    <w:rsid w:val="0036682F"/>
    <w:rsid w:val="00366A5D"/>
    <w:rsid w:val="00373FEB"/>
    <w:rsid w:val="00375C6F"/>
    <w:rsid w:val="00376D2F"/>
    <w:rsid w:val="003806E3"/>
    <w:rsid w:val="00387607"/>
    <w:rsid w:val="00390966"/>
    <w:rsid w:val="00390EC7"/>
    <w:rsid w:val="003919F0"/>
    <w:rsid w:val="00392BE7"/>
    <w:rsid w:val="0039371A"/>
    <w:rsid w:val="0039619D"/>
    <w:rsid w:val="00397DA6"/>
    <w:rsid w:val="003A0D4D"/>
    <w:rsid w:val="003A57C1"/>
    <w:rsid w:val="003C15AB"/>
    <w:rsid w:val="003C4300"/>
    <w:rsid w:val="003D170E"/>
    <w:rsid w:val="003D5484"/>
    <w:rsid w:val="003D60E1"/>
    <w:rsid w:val="003D6114"/>
    <w:rsid w:val="003D7F16"/>
    <w:rsid w:val="003E0187"/>
    <w:rsid w:val="003E0B0E"/>
    <w:rsid w:val="003E11A1"/>
    <w:rsid w:val="003F07B9"/>
    <w:rsid w:val="003F1D09"/>
    <w:rsid w:val="003F678B"/>
    <w:rsid w:val="003F750F"/>
    <w:rsid w:val="0040286D"/>
    <w:rsid w:val="00404AB4"/>
    <w:rsid w:val="0040689C"/>
    <w:rsid w:val="00406EDC"/>
    <w:rsid w:val="0040740D"/>
    <w:rsid w:val="00407F62"/>
    <w:rsid w:val="0041394D"/>
    <w:rsid w:val="00413EDD"/>
    <w:rsid w:val="004148B9"/>
    <w:rsid w:val="004264C7"/>
    <w:rsid w:val="00427F44"/>
    <w:rsid w:val="004311EC"/>
    <w:rsid w:val="00431DA7"/>
    <w:rsid w:val="004331C8"/>
    <w:rsid w:val="00435ED9"/>
    <w:rsid w:val="00441A1B"/>
    <w:rsid w:val="004423DB"/>
    <w:rsid w:val="00443C3F"/>
    <w:rsid w:val="004440D8"/>
    <w:rsid w:val="00444189"/>
    <w:rsid w:val="00444B11"/>
    <w:rsid w:val="00445B37"/>
    <w:rsid w:val="00445B5F"/>
    <w:rsid w:val="004559F0"/>
    <w:rsid w:val="004566C8"/>
    <w:rsid w:val="0045689A"/>
    <w:rsid w:val="0046594E"/>
    <w:rsid w:val="00466C01"/>
    <w:rsid w:val="00473382"/>
    <w:rsid w:val="00473542"/>
    <w:rsid w:val="004737E8"/>
    <w:rsid w:val="00475CF3"/>
    <w:rsid w:val="00484D9A"/>
    <w:rsid w:val="004916B6"/>
    <w:rsid w:val="004A17E8"/>
    <w:rsid w:val="004A2A3D"/>
    <w:rsid w:val="004A3E67"/>
    <w:rsid w:val="004A533A"/>
    <w:rsid w:val="004B4C8A"/>
    <w:rsid w:val="004B526A"/>
    <w:rsid w:val="004C73A3"/>
    <w:rsid w:val="004C7D0C"/>
    <w:rsid w:val="004D029F"/>
    <w:rsid w:val="004D3029"/>
    <w:rsid w:val="004D30FD"/>
    <w:rsid w:val="004D455D"/>
    <w:rsid w:val="004D685D"/>
    <w:rsid w:val="004D73A2"/>
    <w:rsid w:val="004D7932"/>
    <w:rsid w:val="004F1151"/>
    <w:rsid w:val="004F4BD7"/>
    <w:rsid w:val="00503A91"/>
    <w:rsid w:val="005064EE"/>
    <w:rsid w:val="00506E50"/>
    <w:rsid w:val="00507BFE"/>
    <w:rsid w:val="00512560"/>
    <w:rsid w:val="00513339"/>
    <w:rsid w:val="00522E2B"/>
    <w:rsid w:val="0052427A"/>
    <w:rsid w:val="00527997"/>
    <w:rsid w:val="00532137"/>
    <w:rsid w:val="005321D3"/>
    <w:rsid w:val="00532300"/>
    <w:rsid w:val="00533362"/>
    <w:rsid w:val="0053490D"/>
    <w:rsid w:val="00544958"/>
    <w:rsid w:val="00547357"/>
    <w:rsid w:val="00555209"/>
    <w:rsid w:val="00555347"/>
    <w:rsid w:val="00556594"/>
    <w:rsid w:val="005565E0"/>
    <w:rsid w:val="005578A3"/>
    <w:rsid w:val="00565154"/>
    <w:rsid w:val="0057032F"/>
    <w:rsid w:val="005704A3"/>
    <w:rsid w:val="00571AFA"/>
    <w:rsid w:val="005738EA"/>
    <w:rsid w:val="005746BD"/>
    <w:rsid w:val="005748C6"/>
    <w:rsid w:val="00583DFB"/>
    <w:rsid w:val="00584959"/>
    <w:rsid w:val="00596B6F"/>
    <w:rsid w:val="0059790B"/>
    <w:rsid w:val="005A5218"/>
    <w:rsid w:val="005A54E8"/>
    <w:rsid w:val="005A7D7E"/>
    <w:rsid w:val="005B02CB"/>
    <w:rsid w:val="005B1198"/>
    <w:rsid w:val="005B13A4"/>
    <w:rsid w:val="005B27F8"/>
    <w:rsid w:val="005B6A78"/>
    <w:rsid w:val="005C0628"/>
    <w:rsid w:val="005C15BC"/>
    <w:rsid w:val="005C65E9"/>
    <w:rsid w:val="005C6682"/>
    <w:rsid w:val="005D30AC"/>
    <w:rsid w:val="005D4B9F"/>
    <w:rsid w:val="005D57F4"/>
    <w:rsid w:val="005D76B0"/>
    <w:rsid w:val="005E2FB7"/>
    <w:rsid w:val="005E327C"/>
    <w:rsid w:val="005E5EC2"/>
    <w:rsid w:val="005F065B"/>
    <w:rsid w:val="005F27BF"/>
    <w:rsid w:val="005F3436"/>
    <w:rsid w:val="00600265"/>
    <w:rsid w:val="0060103D"/>
    <w:rsid w:val="006042B4"/>
    <w:rsid w:val="00606974"/>
    <w:rsid w:val="00610C05"/>
    <w:rsid w:val="006126BF"/>
    <w:rsid w:val="006136C2"/>
    <w:rsid w:val="00622306"/>
    <w:rsid w:val="00625F42"/>
    <w:rsid w:val="006277E3"/>
    <w:rsid w:val="00630CDC"/>
    <w:rsid w:val="00632E79"/>
    <w:rsid w:val="0063778D"/>
    <w:rsid w:val="00637B41"/>
    <w:rsid w:val="00640494"/>
    <w:rsid w:val="00643FA6"/>
    <w:rsid w:val="006502BA"/>
    <w:rsid w:val="00651127"/>
    <w:rsid w:val="00651B07"/>
    <w:rsid w:val="00652609"/>
    <w:rsid w:val="006566CC"/>
    <w:rsid w:val="00664E7E"/>
    <w:rsid w:val="0066510F"/>
    <w:rsid w:val="0067097E"/>
    <w:rsid w:val="0067104B"/>
    <w:rsid w:val="00672FAA"/>
    <w:rsid w:val="00681891"/>
    <w:rsid w:val="00682D3D"/>
    <w:rsid w:val="00682FAB"/>
    <w:rsid w:val="006835A6"/>
    <w:rsid w:val="00685CC1"/>
    <w:rsid w:val="0068615C"/>
    <w:rsid w:val="00686C6E"/>
    <w:rsid w:val="00687740"/>
    <w:rsid w:val="006906DC"/>
    <w:rsid w:val="00692F09"/>
    <w:rsid w:val="0069320E"/>
    <w:rsid w:val="0069336F"/>
    <w:rsid w:val="00695317"/>
    <w:rsid w:val="00696225"/>
    <w:rsid w:val="006962F8"/>
    <w:rsid w:val="006A0E4E"/>
    <w:rsid w:val="006A277F"/>
    <w:rsid w:val="006A4813"/>
    <w:rsid w:val="006A50BE"/>
    <w:rsid w:val="006A6043"/>
    <w:rsid w:val="006A64B1"/>
    <w:rsid w:val="006A7EE3"/>
    <w:rsid w:val="006B0F49"/>
    <w:rsid w:val="006B172A"/>
    <w:rsid w:val="006B4459"/>
    <w:rsid w:val="006B58EE"/>
    <w:rsid w:val="006C5432"/>
    <w:rsid w:val="006C630A"/>
    <w:rsid w:val="006D2EAD"/>
    <w:rsid w:val="006E15C4"/>
    <w:rsid w:val="006E2646"/>
    <w:rsid w:val="006E546D"/>
    <w:rsid w:val="006E7188"/>
    <w:rsid w:val="006F2F9D"/>
    <w:rsid w:val="006F67B1"/>
    <w:rsid w:val="006F6A14"/>
    <w:rsid w:val="006F7F7F"/>
    <w:rsid w:val="00703620"/>
    <w:rsid w:val="00711130"/>
    <w:rsid w:val="00713BA7"/>
    <w:rsid w:val="00717562"/>
    <w:rsid w:val="0072642C"/>
    <w:rsid w:val="007305F9"/>
    <w:rsid w:val="00733973"/>
    <w:rsid w:val="00734773"/>
    <w:rsid w:val="00741144"/>
    <w:rsid w:val="00741A8F"/>
    <w:rsid w:val="007522C5"/>
    <w:rsid w:val="00760BFF"/>
    <w:rsid w:val="00760FCB"/>
    <w:rsid w:val="007623D9"/>
    <w:rsid w:val="00764395"/>
    <w:rsid w:val="00764C69"/>
    <w:rsid w:val="00765509"/>
    <w:rsid w:val="00765DFE"/>
    <w:rsid w:val="00770CB4"/>
    <w:rsid w:val="00774D3E"/>
    <w:rsid w:val="00775BFD"/>
    <w:rsid w:val="00776AA4"/>
    <w:rsid w:val="007810C3"/>
    <w:rsid w:val="007820E9"/>
    <w:rsid w:val="00785E27"/>
    <w:rsid w:val="0078678D"/>
    <w:rsid w:val="00786E10"/>
    <w:rsid w:val="00787724"/>
    <w:rsid w:val="00791322"/>
    <w:rsid w:val="007944E9"/>
    <w:rsid w:val="007A3632"/>
    <w:rsid w:val="007A3715"/>
    <w:rsid w:val="007A4FD9"/>
    <w:rsid w:val="007A58EB"/>
    <w:rsid w:val="007A69E3"/>
    <w:rsid w:val="007A7850"/>
    <w:rsid w:val="007C12DE"/>
    <w:rsid w:val="007C2B45"/>
    <w:rsid w:val="007C4C60"/>
    <w:rsid w:val="007C59CD"/>
    <w:rsid w:val="007C63F8"/>
    <w:rsid w:val="007C65A2"/>
    <w:rsid w:val="007C6D4B"/>
    <w:rsid w:val="007D1302"/>
    <w:rsid w:val="007D13F2"/>
    <w:rsid w:val="007D79BB"/>
    <w:rsid w:val="007E18D4"/>
    <w:rsid w:val="007E19B9"/>
    <w:rsid w:val="007E41AE"/>
    <w:rsid w:val="007E66A8"/>
    <w:rsid w:val="007F3374"/>
    <w:rsid w:val="007F395D"/>
    <w:rsid w:val="007F3CB4"/>
    <w:rsid w:val="007F5A10"/>
    <w:rsid w:val="00801C35"/>
    <w:rsid w:val="00814748"/>
    <w:rsid w:val="00815D9A"/>
    <w:rsid w:val="008210E3"/>
    <w:rsid w:val="008213A1"/>
    <w:rsid w:val="00826299"/>
    <w:rsid w:val="00826CF3"/>
    <w:rsid w:val="00834A90"/>
    <w:rsid w:val="0083538F"/>
    <w:rsid w:val="008430B8"/>
    <w:rsid w:val="008478BE"/>
    <w:rsid w:val="00851489"/>
    <w:rsid w:val="0085321B"/>
    <w:rsid w:val="00854139"/>
    <w:rsid w:val="00857BC5"/>
    <w:rsid w:val="0086303F"/>
    <w:rsid w:val="00864F8F"/>
    <w:rsid w:val="00866600"/>
    <w:rsid w:val="00867D8F"/>
    <w:rsid w:val="00871F4F"/>
    <w:rsid w:val="0087228B"/>
    <w:rsid w:val="00875C35"/>
    <w:rsid w:val="00881975"/>
    <w:rsid w:val="00886159"/>
    <w:rsid w:val="008905AE"/>
    <w:rsid w:val="008A35FA"/>
    <w:rsid w:val="008A7524"/>
    <w:rsid w:val="008B4A2B"/>
    <w:rsid w:val="008B54FB"/>
    <w:rsid w:val="008C1B0E"/>
    <w:rsid w:val="008C1CA3"/>
    <w:rsid w:val="008C20F1"/>
    <w:rsid w:val="008C4D89"/>
    <w:rsid w:val="008C5360"/>
    <w:rsid w:val="008C5395"/>
    <w:rsid w:val="008D42CE"/>
    <w:rsid w:val="008E504E"/>
    <w:rsid w:val="008E5D16"/>
    <w:rsid w:val="008E7A2D"/>
    <w:rsid w:val="008F7606"/>
    <w:rsid w:val="00900CB0"/>
    <w:rsid w:val="00902755"/>
    <w:rsid w:val="00903B57"/>
    <w:rsid w:val="00904ADD"/>
    <w:rsid w:val="00911EE6"/>
    <w:rsid w:val="009124B6"/>
    <w:rsid w:val="009136EF"/>
    <w:rsid w:val="00915352"/>
    <w:rsid w:val="009163A4"/>
    <w:rsid w:val="00916B16"/>
    <w:rsid w:val="00922738"/>
    <w:rsid w:val="00925F6E"/>
    <w:rsid w:val="0092600F"/>
    <w:rsid w:val="0092793E"/>
    <w:rsid w:val="00930302"/>
    <w:rsid w:val="00936473"/>
    <w:rsid w:val="009403ED"/>
    <w:rsid w:val="009501DC"/>
    <w:rsid w:val="00950DE9"/>
    <w:rsid w:val="00951862"/>
    <w:rsid w:val="00951F08"/>
    <w:rsid w:val="009538C9"/>
    <w:rsid w:val="00957105"/>
    <w:rsid w:val="0095727D"/>
    <w:rsid w:val="00964102"/>
    <w:rsid w:val="0096410B"/>
    <w:rsid w:val="00967053"/>
    <w:rsid w:val="0097345F"/>
    <w:rsid w:val="009735BA"/>
    <w:rsid w:val="00973EB5"/>
    <w:rsid w:val="009748BE"/>
    <w:rsid w:val="009779B2"/>
    <w:rsid w:val="009810CF"/>
    <w:rsid w:val="0098147B"/>
    <w:rsid w:val="00984449"/>
    <w:rsid w:val="00984D45"/>
    <w:rsid w:val="009872DE"/>
    <w:rsid w:val="00987FB8"/>
    <w:rsid w:val="00991877"/>
    <w:rsid w:val="00992149"/>
    <w:rsid w:val="009957A3"/>
    <w:rsid w:val="00995EB8"/>
    <w:rsid w:val="009A529E"/>
    <w:rsid w:val="009A5576"/>
    <w:rsid w:val="009A5EDD"/>
    <w:rsid w:val="009A6E64"/>
    <w:rsid w:val="009B6E8B"/>
    <w:rsid w:val="009C4ACD"/>
    <w:rsid w:val="009C7C6E"/>
    <w:rsid w:val="009D2F00"/>
    <w:rsid w:val="009D38A1"/>
    <w:rsid w:val="009D692B"/>
    <w:rsid w:val="009E0ABF"/>
    <w:rsid w:val="009E1FC8"/>
    <w:rsid w:val="009E518C"/>
    <w:rsid w:val="009E548D"/>
    <w:rsid w:val="009F255A"/>
    <w:rsid w:val="009F285F"/>
    <w:rsid w:val="009F7A65"/>
    <w:rsid w:val="00A0128B"/>
    <w:rsid w:val="00A01620"/>
    <w:rsid w:val="00A108C9"/>
    <w:rsid w:val="00A116C0"/>
    <w:rsid w:val="00A128C5"/>
    <w:rsid w:val="00A13A18"/>
    <w:rsid w:val="00A13D3A"/>
    <w:rsid w:val="00A15BF6"/>
    <w:rsid w:val="00A1735A"/>
    <w:rsid w:val="00A23110"/>
    <w:rsid w:val="00A2326A"/>
    <w:rsid w:val="00A26926"/>
    <w:rsid w:val="00A26B6B"/>
    <w:rsid w:val="00A27659"/>
    <w:rsid w:val="00A2767C"/>
    <w:rsid w:val="00A30757"/>
    <w:rsid w:val="00A316C3"/>
    <w:rsid w:val="00A36F12"/>
    <w:rsid w:val="00A379B5"/>
    <w:rsid w:val="00A433EF"/>
    <w:rsid w:val="00A464B9"/>
    <w:rsid w:val="00A57BAB"/>
    <w:rsid w:val="00A609B9"/>
    <w:rsid w:val="00A627D7"/>
    <w:rsid w:val="00A6546B"/>
    <w:rsid w:val="00A66AB1"/>
    <w:rsid w:val="00A73097"/>
    <w:rsid w:val="00A769F1"/>
    <w:rsid w:val="00A81066"/>
    <w:rsid w:val="00A81571"/>
    <w:rsid w:val="00A9226A"/>
    <w:rsid w:val="00A94294"/>
    <w:rsid w:val="00A9592F"/>
    <w:rsid w:val="00AA2765"/>
    <w:rsid w:val="00AA38D4"/>
    <w:rsid w:val="00AA787A"/>
    <w:rsid w:val="00AB01EE"/>
    <w:rsid w:val="00AB033D"/>
    <w:rsid w:val="00AB09A8"/>
    <w:rsid w:val="00AB4174"/>
    <w:rsid w:val="00AB4917"/>
    <w:rsid w:val="00AB4F39"/>
    <w:rsid w:val="00AC1CA0"/>
    <w:rsid w:val="00AC3553"/>
    <w:rsid w:val="00AC40D1"/>
    <w:rsid w:val="00AC50E1"/>
    <w:rsid w:val="00AC562C"/>
    <w:rsid w:val="00AC58BC"/>
    <w:rsid w:val="00AC712E"/>
    <w:rsid w:val="00AD2391"/>
    <w:rsid w:val="00AD41B4"/>
    <w:rsid w:val="00AE06B9"/>
    <w:rsid w:val="00AE24AE"/>
    <w:rsid w:val="00AE487D"/>
    <w:rsid w:val="00AF04B9"/>
    <w:rsid w:val="00AF04ED"/>
    <w:rsid w:val="00AF19D4"/>
    <w:rsid w:val="00AF210D"/>
    <w:rsid w:val="00B0188C"/>
    <w:rsid w:val="00B018D8"/>
    <w:rsid w:val="00B02015"/>
    <w:rsid w:val="00B0630D"/>
    <w:rsid w:val="00B14422"/>
    <w:rsid w:val="00B24910"/>
    <w:rsid w:val="00B25C03"/>
    <w:rsid w:val="00B27CBE"/>
    <w:rsid w:val="00B30C96"/>
    <w:rsid w:val="00B34D8F"/>
    <w:rsid w:val="00B40B8E"/>
    <w:rsid w:val="00B42CA5"/>
    <w:rsid w:val="00B47351"/>
    <w:rsid w:val="00B47747"/>
    <w:rsid w:val="00B52DE2"/>
    <w:rsid w:val="00B542AA"/>
    <w:rsid w:val="00B62481"/>
    <w:rsid w:val="00B64D5D"/>
    <w:rsid w:val="00B66711"/>
    <w:rsid w:val="00B67182"/>
    <w:rsid w:val="00B76C8F"/>
    <w:rsid w:val="00B772FC"/>
    <w:rsid w:val="00B85856"/>
    <w:rsid w:val="00B9019A"/>
    <w:rsid w:val="00B91F69"/>
    <w:rsid w:val="00B927AE"/>
    <w:rsid w:val="00B95320"/>
    <w:rsid w:val="00B97153"/>
    <w:rsid w:val="00BA0BF4"/>
    <w:rsid w:val="00BA47C3"/>
    <w:rsid w:val="00BA484E"/>
    <w:rsid w:val="00BB0E23"/>
    <w:rsid w:val="00BB575D"/>
    <w:rsid w:val="00BC0329"/>
    <w:rsid w:val="00BC0AB2"/>
    <w:rsid w:val="00BC297B"/>
    <w:rsid w:val="00BC4DC9"/>
    <w:rsid w:val="00BC65C0"/>
    <w:rsid w:val="00BD3B22"/>
    <w:rsid w:val="00BE2E70"/>
    <w:rsid w:val="00BE5178"/>
    <w:rsid w:val="00C033BC"/>
    <w:rsid w:val="00C05BC8"/>
    <w:rsid w:val="00C0609D"/>
    <w:rsid w:val="00C141A2"/>
    <w:rsid w:val="00C26A62"/>
    <w:rsid w:val="00C278BB"/>
    <w:rsid w:val="00C27FF8"/>
    <w:rsid w:val="00C3071D"/>
    <w:rsid w:val="00C31D02"/>
    <w:rsid w:val="00C40526"/>
    <w:rsid w:val="00C62F6C"/>
    <w:rsid w:val="00C67B5E"/>
    <w:rsid w:val="00C67E60"/>
    <w:rsid w:val="00C7004A"/>
    <w:rsid w:val="00C7324D"/>
    <w:rsid w:val="00C738F1"/>
    <w:rsid w:val="00C85773"/>
    <w:rsid w:val="00C86C08"/>
    <w:rsid w:val="00C921FA"/>
    <w:rsid w:val="00C92730"/>
    <w:rsid w:val="00C931B2"/>
    <w:rsid w:val="00C95DBB"/>
    <w:rsid w:val="00C96682"/>
    <w:rsid w:val="00C973AC"/>
    <w:rsid w:val="00CA15FE"/>
    <w:rsid w:val="00CA22C6"/>
    <w:rsid w:val="00CA3244"/>
    <w:rsid w:val="00CA581F"/>
    <w:rsid w:val="00CA7798"/>
    <w:rsid w:val="00CB1200"/>
    <w:rsid w:val="00CB1312"/>
    <w:rsid w:val="00CB5707"/>
    <w:rsid w:val="00CB6B36"/>
    <w:rsid w:val="00CB7450"/>
    <w:rsid w:val="00CB75EF"/>
    <w:rsid w:val="00CC0285"/>
    <w:rsid w:val="00CC03F3"/>
    <w:rsid w:val="00CC07DD"/>
    <w:rsid w:val="00CC3B17"/>
    <w:rsid w:val="00CC6E3B"/>
    <w:rsid w:val="00CE0924"/>
    <w:rsid w:val="00CE1BC6"/>
    <w:rsid w:val="00CE56CD"/>
    <w:rsid w:val="00CF0E92"/>
    <w:rsid w:val="00CF2799"/>
    <w:rsid w:val="00CF280F"/>
    <w:rsid w:val="00CF342C"/>
    <w:rsid w:val="00CF5B2D"/>
    <w:rsid w:val="00D034A4"/>
    <w:rsid w:val="00D0379D"/>
    <w:rsid w:val="00D071A7"/>
    <w:rsid w:val="00D10F03"/>
    <w:rsid w:val="00D14998"/>
    <w:rsid w:val="00D16782"/>
    <w:rsid w:val="00D16CA6"/>
    <w:rsid w:val="00D17996"/>
    <w:rsid w:val="00D240D4"/>
    <w:rsid w:val="00D241A3"/>
    <w:rsid w:val="00D307F7"/>
    <w:rsid w:val="00D34752"/>
    <w:rsid w:val="00D379F1"/>
    <w:rsid w:val="00D4022E"/>
    <w:rsid w:val="00D43FA8"/>
    <w:rsid w:val="00D47CC6"/>
    <w:rsid w:val="00D50395"/>
    <w:rsid w:val="00D5195E"/>
    <w:rsid w:val="00D5458F"/>
    <w:rsid w:val="00D700E1"/>
    <w:rsid w:val="00D714AC"/>
    <w:rsid w:val="00D71F7C"/>
    <w:rsid w:val="00D82479"/>
    <w:rsid w:val="00D9024A"/>
    <w:rsid w:val="00D93FA7"/>
    <w:rsid w:val="00D95846"/>
    <w:rsid w:val="00D95A51"/>
    <w:rsid w:val="00D975F0"/>
    <w:rsid w:val="00DA375E"/>
    <w:rsid w:val="00DA3D0D"/>
    <w:rsid w:val="00DB03D9"/>
    <w:rsid w:val="00DB163E"/>
    <w:rsid w:val="00DB389A"/>
    <w:rsid w:val="00DB7F44"/>
    <w:rsid w:val="00DC05A5"/>
    <w:rsid w:val="00DC1274"/>
    <w:rsid w:val="00DC694B"/>
    <w:rsid w:val="00DD03BF"/>
    <w:rsid w:val="00DD090B"/>
    <w:rsid w:val="00DD3DEE"/>
    <w:rsid w:val="00DD7E17"/>
    <w:rsid w:val="00DE16A6"/>
    <w:rsid w:val="00DE23C8"/>
    <w:rsid w:val="00DE2854"/>
    <w:rsid w:val="00DE3966"/>
    <w:rsid w:val="00DF4FE9"/>
    <w:rsid w:val="00DF6F9C"/>
    <w:rsid w:val="00E00D0B"/>
    <w:rsid w:val="00E026DE"/>
    <w:rsid w:val="00E0291D"/>
    <w:rsid w:val="00E05061"/>
    <w:rsid w:val="00E0591B"/>
    <w:rsid w:val="00E06382"/>
    <w:rsid w:val="00E07916"/>
    <w:rsid w:val="00E10951"/>
    <w:rsid w:val="00E11781"/>
    <w:rsid w:val="00E11EB3"/>
    <w:rsid w:val="00E14650"/>
    <w:rsid w:val="00E15AF2"/>
    <w:rsid w:val="00E2011C"/>
    <w:rsid w:val="00E21C93"/>
    <w:rsid w:val="00E278BD"/>
    <w:rsid w:val="00E30DC9"/>
    <w:rsid w:val="00E3320E"/>
    <w:rsid w:val="00E337B9"/>
    <w:rsid w:val="00E4270D"/>
    <w:rsid w:val="00E47D39"/>
    <w:rsid w:val="00E52040"/>
    <w:rsid w:val="00E52EB5"/>
    <w:rsid w:val="00E57685"/>
    <w:rsid w:val="00E6040E"/>
    <w:rsid w:val="00E6108B"/>
    <w:rsid w:val="00E7357D"/>
    <w:rsid w:val="00E7383F"/>
    <w:rsid w:val="00E86036"/>
    <w:rsid w:val="00E8716D"/>
    <w:rsid w:val="00E91235"/>
    <w:rsid w:val="00E92757"/>
    <w:rsid w:val="00E9525C"/>
    <w:rsid w:val="00E955DF"/>
    <w:rsid w:val="00E9657B"/>
    <w:rsid w:val="00EA52CD"/>
    <w:rsid w:val="00EA6DD6"/>
    <w:rsid w:val="00EB1D3E"/>
    <w:rsid w:val="00EB2108"/>
    <w:rsid w:val="00EB78C8"/>
    <w:rsid w:val="00EC0F6F"/>
    <w:rsid w:val="00EC177D"/>
    <w:rsid w:val="00EC5EFC"/>
    <w:rsid w:val="00EC60D0"/>
    <w:rsid w:val="00EC7940"/>
    <w:rsid w:val="00ED0B19"/>
    <w:rsid w:val="00ED10BA"/>
    <w:rsid w:val="00ED448D"/>
    <w:rsid w:val="00ED4936"/>
    <w:rsid w:val="00EE1273"/>
    <w:rsid w:val="00EE2E47"/>
    <w:rsid w:val="00EE2F27"/>
    <w:rsid w:val="00EE4607"/>
    <w:rsid w:val="00EE6632"/>
    <w:rsid w:val="00EE714B"/>
    <w:rsid w:val="00EF39F7"/>
    <w:rsid w:val="00EF3AA6"/>
    <w:rsid w:val="00EF6BF9"/>
    <w:rsid w:val="00EF77CA"/>
    <w:rsid w:val="00F0559B"/>
    <w:rsid w:val="00F06A9D"/>
    <w:rsid w:val="00F110CE"/>
    <w:rsid w:val="00F11FDB"/>
    <w:rsid w:val="00F17D2D"/>
    <w:rsid w:val="00F227A4"/>
    <w:rsid w:val="00F22C1A"/>
    <w:rsid w:val="00F27DC2"/>
    <w:rsid w:val="00F33421"/>
    <w:rsid w:val="00F3753B"/>
    <w:rsid w:val="00F40095"/>
    <w:rsid w:val="00F4420D"/>
    <w:rsid w:val="00F4434E"/>
    <w:rsid w:val="00F44848"/>
    <w:rsid w:val="00F46C8D"/>
    <w:rsid w:val="00F46E80"/>
    <w:rsid w:val="00F50B20"/>
    <w:rsid w:val="00F539C3"/>
    <w:rsid w:val="00F555C5"/>
    <w:rsid w:val="00F57AEB"/>
    <w:rsid w:val="00F622B9"/>
    <w:rsid w:val="00F62CC6"/>
    <w:rsid w:val="00F63BEB"/>
    <w:rsid w:val="00F66E73"/>
    <w:rsid w:val="00F72270"/>
    <w:rsid w:val="00F76F78"/>
    <w:rsid w:val="00F80202"/>
    <w:rsid w:val="00F806F8"/>
    <w:rsid w:val="00F8242B"/>
    <w:rsid w:val="00F831EB"/>
    <w:rsid w:val="00F8340A"/>
    <w:rsid w:val="00F87583"/>
    <w:rsid w:val="00F95114"/>
    <w:rsid w:val="00F978B8"/>
    <w:rsid w:val="00FA153E"/>
    <w:rsid w:val="00FA1FE3"/>
    <w:rsid w:val="00FA64EB"/>
    <w:rsid w:val="00FA779D"/>
    <w:rsid w:val="00FB5498"/>
    <w:rsid w:val="00FB7FD0"/>
    <w:rsid w:val="00FC3947"/>
    <w:rsid w:val="00FC501F"/>
    <w:rsid w:val="00FC5F75"/>
    <w:rsid w:val="00FD0442"/>
    <w:rsid w:val="00FD3F14"/>
    <w:rsid w:val="00FE048C"/>
    <w:rsid w:val="00FE0508"/>
    <w:rsid w:val="00FE3B1D"/>
    <w:rsid w:val="00FE7A50"/>
    <w:rsid w:val="00FF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0ED7"/>
  <w15:docId w15:val="{E15EBB4A-6665-482E-B4D2-0E205BF0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3806E3"/>
    <w:pPr>
      <w:keepNext/>
      <w:spacing w:before="0"/>
      <w:jc w:val="both"/>
      <w:outlineLvl w:val="0"/>
    </w:pPr>
    <w:rPr>
      <w:b/>
      <w:bCs/>
      <w:sz w:val="24"/>
      <w:szCs w:val="20"/>
    </w:rPr>
  </w:style>
  <w:style w:type="paragraph" w:styleId="2">
    <w:name w:val="heading 2"/>
    <w:basedOn w:val="a"/>
    <w:link w:val="20"/>
    <w:uiPriority w:val="9"/>
    <w:qFormat/>
    <w:rsid w:val="00DB03D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806E3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03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1,UL,Абзац маркированнный,Мой Список,Bullet_IRAO,List Paragraph"/>
    <w:basedOn w:val="a"/>
    <w:link w:val="a7"/>
    <w:uiPriority w:val="34"/>
    <w:qFormat/>
    <w:rsid w:val="009A5576"/>
    <w:pPr>
      <w:ind w:left="720"/>
      <w:contextualSpacing/>
    </w:pPr>
  </w:style>
  <w:style w:type="character" w:customStyle="1" w:styleId="a7">
    <w:name w:val="Абзац списка Знак"/>
    <w:aliases w:val="1 Знак,UL Знак,Абзац маркированнный Знак,Мой Список Знак,Bullet_IRAO Знак,List Paragraph Знак"/>
    <w:link w:val="a6"/>
    <w:uiPriority w:val="99"/>
    <w:qFormat/>
    <w:locked/>
    <w:rsid w:val="00167B10"/>
    <w:rPr>
      <w:rFonts w:ascii="Arial" w:eastAsia="Times New Roman" w:hAnsi="Arial" w:cs="Times New Roman"/>
      <w:szCs w:val="24"/>
      <w:lang w:eastAsia="ru-RU"/>
    </w:rPr>
  </w:style>
  <w:style w:type="paragraph" w:styleId="a8">
    <w:name w:val="footnote text"/>
    <w:basedOn w:val="a"/>
    <w:link w:val="a9"/>
    <w:unhideWhenUsed/>
    <w:rsid w:val="00326436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footnote reference"/>
    <w:unhideWhenUsed/>
    <w:rsid w:val="00326436"/>
    <w:rPr>
      <w:rFonts w:ascii="Arial" w:hAnsi="Arial" w:cs="Arial" w:hint="default"/>
      <w:vertAlign w:val="superscript"/>
    </w:rPr>
  </w:style>
  <w:style w:type="table" w:styleId="ab">
    <w:name w:val="Table Grid"/>
    <w:basedOn w:val="a1"/>
    <w:uiPriority w:val="59"/>
    <w:rsid w:val="00E52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2">
    <w:name w:val="Основной текст с отступом 2 Знак"/>
    <w:basedOn w:val="a0"/>
    <w:link w:val="21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e">
    <w:name w:val="Hyperlink"/>
    <w:basedOn w:val="a0"/>
    <w:uiPriority w:val="99"/>
    <w:unhideWhenUsed/>
    <w:rsid w:val="00020D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0">
    <w:name w:val="Plain Text"/>
    <w:basedOn w:val="a"/>
    <w:link w:val="af1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181130"/>
    <w:rPr>
      <w:rFonts w:ascii="Consolas" w:hAnsi="Consolas"/>
      <w:sz w:val="21"/>
      <w:szCs w:val="21"/>
    </w:rPr>
  </w:style>
  <w:style w:type="paragraph" w:styleId="af2">
    <w:name w:val="header"/>
    <w:basedOn w:val="a"/>
    <w:link w:val="af3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3">
    <w:name w:val="Верхний колонтитул Знак"/>
    <w:basedOn w:val="a0"/>
    <w:link w:val="af2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0"/>
    <w:link w:val="af4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character" w:customStyle="1" w:styleId="-3">
    <w:name w:val="Пункт-3 Знак"/>
    <w:link w:val="-30"/>
    <w:locked/>
    <w:rsid w:val="005A5218"/>
    <w:rPr>
      <w:rFonts w:ascii="Times New Roman" w:eastAsia="Times New Roman" w:hAnsi="Times New Roman" w:cs="Times New Roman"/>
      <w:sz w:val="28"/>
      <w:szCs w:val="28"/>
      <w:lang w:eastAsia="ru-RU" w:bidi="he-IL"/>
    </w:rPr>
  </w:style>
  <w:style w:type="paragraph" w:customStyle="1" w:styleId="-30">
    <w:name w:val="Пункт-3"/>
    <w:basedOn w:val="a"/>
    <w:link w:val="-3"/>
    <w:autoRedefine/>
    <w:qFormat/>
    <w:rsid w:val="005A5218"/>
    <w:pPr>
      <w:kinsoku w:val="0"/>
      <w:overflowPunct w:val="0"/>
      <w:autoSpaceDE w:val="0"/>
      <w:autoSpaceDN w:val="0"/>
      <w:spacing w:before="0" w:line="288" w:lineRule="auto"/>
      <w:jc w:val="center"/>
    </w:pPr>
    <w:rPr>
      <w:rFonts w:ascii="Times New Roman" w:hAnsi="Times New Roman"/>
      <w:sz w:val="28"/>
      <w:szCs w:val="28"/>
      <w:lang w:bidi="he-IL"/>
    </w:rPr>
  </w:style>
  <w:style w:type="paragraph" w:styleId="af6">
    <w:name w:val="Body Text"/>
    <w:basedOn w:val="a"/>
    <w:link w:val="af7"/>
    <w:rsid w:val="003806E3"/>
    <w:pPr>
      <w:spacing w:before="0"/>
      <w:jc w:val="both"/>
    </w:pPr>
    <w:rPr>
      <w:rFonts w:ascii="Arial CYR" w:hAnsi="Arial CYR"/>
      <w:sz w:val="24"/>
      <w:szCs w:val="20"/>
    </w:rPr>
  </w:style>
  <w:style w:type="character" w:customStyle="1" w:styleId="af7">
    <w:name w:val="Основной текст Знак"/>
    <w:basedOn w:val="a0"/>
    <w:link w:val="af6"/>
    <w:rsid w:val="003806E3"/>
    <w:rPr>
      <w:rFonts w:ascii="Arial CYR" w:eastAsia="Times New Roman" w:hAnsi="Arial CYR" w:cs="Times New Roman"/>
      <w:sz w:val="24"/>
      <w:szCs w:val="20"/>
      <w:lang w:eastAsia="ru-RU"/>
    </w:rPr>
  </w:style>
  <w:style w:type="paragraph" w:styleId="af8">
    <w:name w:val="Body Text Indent"/>
    <w:basedOn w:val="a"/>
    <w:link w:val="af9"/>
    <w:rsid w:val="003806E3"/>
    <w:pPr>
      <w:spacing w:before="0"/>
      <w:ind w:firstLine="709"/>
      <w:jc w:val="both"/>
    </w:pPr>
    <w:rPr>
      <w:sz w:val="24"/>
      <w:szCs w:val="20"/>
    </w:rPr>
  </w:style>
  <w:style w:type="character" w:customStyle="1" w:styleId="af9">
    <w:name w:val="Основной текст с отступом Знак"/>
    <w:basedOn w:val="a0"/>
    <w:link w:val="af8"/>
    <w:rsid w:val="003806E3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rsid w:val="003806E3"/>
    <w:pPr>
      <w:spacing w:before="0"/>
      <w:jc w:val="both"/>
    </w:pPr>
    <w:rPr>
      <w:b/>
      <w:sz w:val="24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3806E3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fa">
    <w:name w:val="annotation reference"/>
    <w:rsid w:val="003806E3"/>
    <w:rPr>
      <w:sz w:val="16"/>
      <w:szCs w:val="16"/>
    </w:rPr>
  </w:style>
  <w:style w:type="paragraph" w:styleId="afb">
    <w:name w:val="annotation text"/>
    <w:basedOn w:val="a"/>
    <w:link w:val="afc"/>
    <w:rsid w:val="003806E3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3806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c"/>
    <w:link w:val="afe"/>
    <w:uiPriority w:val="99"/>
    <w:semiHidden/>
    <w:rsid w:val="00380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b"/>
    <w:next w:val="afb"/>
    <w:link w:val="afd"/>
    <w:uiPriority w:val="99"/>
    <w:semiHidden/>
    <w:unhideWhenUsed/>
    <w:rsid w:val="003806E3"/>
    <w:rPr>
      <w:b/>
      <w:bCs/>
    </w:rPr>
  </w:style>
  <w:style w:type="paragraph" w:customStyle="1" w:styleId="110">
    <w:name w:val="Знак1 Знак Знак1 Знак"/>
    <w:basedOn w:val="a"/>
    <w:rsid w:val="003806E3"/>
    <w:pPr>
      <w:spacing w:before="0"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380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iue">
    <w:name w:val="au?iue"/>
    <w:rsid w:val="003806E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Journal" w:eastAsia="Times New Roman" w:hAnsi="Journal" w:cs="Times New Roman"/>
      <w:sz w:val="24"/>
      <w:szCs w:val="20"/>
    </w:rPr>
  </w:style>
  <w:style w:type="paragraph" w:customStyle="1" w:styleId="Iniiaiieoaeno">
    <w:name w:val="!Iniiaiie oaeno"/>
    <w:basedOn w:val="a"/>
    <w:rsid w:val="003806E3"/>
    <w:pPr>
      <w:overflowPunct w:val="0"/>
      <w:autoSpaceDE w:val="0"/>
      <w:autoSpaceDN w:val="0"/>
      <w:adjustRightInd w:val="0"/>
      <w:spacing w:before="0"/>
      <w:ind w:firstLine="709"/>
      <w:jc w:val="both"/>
      <w:textAlignment w:val="baseline"/>
    </w:pPr>
    <w:rPr>
      <w:rFonts w:ascii="Times New Roman CYR" w:hAnsi="Times New Roman CYR"/>
      <w:sz w:val="24"/>
      <w:szCs w:val="20"/>
    </w:rPr>
  </w:style>
  <w:style w:type="paragraph" w:styleId="aff">
    <w:name w:val="Normal (Web)"/>
    <w:basedOn w:val="a"/>
    <w:uiPriority w:val="99"/>
    <w:rsid w:val="003806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0">
    <w:name w:val="List Number"/>
    <w:basedOn w:val="a"/>
    <w:rsid w:val="003806E3"/>
    <w:pPr>
      <w:jc w:val="both"/>
    </w:pPr>
    <w:rPr>
      <w:rFonts w:ascii="Times New Roman" w:hAnsi="Times New Roman"/>
      <w:sz w:val="24"/>
      <w:szCs w:val="20"/>
    </w:rPr>
  </w:style>
  <w:style w:type="paragraph" w:customStyle="1" w:styleId="111">
    <w:name w:val="Заголовок 11"/>
    <w:basedOn w:val="a"/>
    <w:next w:val="a"/>
    <w:rsid w:val="003806E3"/>
    <w:pPr>
      <w:keepNext/>
      <w:tabs>
        <w:tab w:val="num" w:pos="720"/>
      </w:tabs>
      <w:spacing w:before="240" w:after="60"/>
      <w:ind w:left="360" w:hanging="360"/>
      <w:jc w:val="center"/>
    </w:pPr>
    <w:rPr>
      <w:rFonts w:ascii="Times New Roman" w:hAnsi="Times New Roman"/>
      <w:b/>
      <w:caps/>
      <w:kern w:val="28"/>
      <w:sz w:val="24"/>
      <w:szCs w:val="20"/>
    </w:rPr>
  </w:style>
  <w:style w:type="paragraph" w:customStyle="1" w:styleId="1">
    <w:name w:val="Нумерованный список1"/>
    <w:basedOn w:val="a"/>
    <w:rsid w:val="003806E3"/>
    <w:pPr>
      <w:numPr>
        <w:ilvl w:val="1"/>
        <w:numId w:val="8"/>
      </w:numPr>
      <w:jc w:val="both"/>
    </w:pPr>
    <w:rPr>
      <w:rFonts w:ascii="Times New Roman" w:hAnsi="Times New Roman"/>
      <w:sz w:val="24"/>
      <w:szCs w:val="20"/>
    </w:rPr>
  </w:style>
  <w:style w:type="paragraph" w:customStyle="1" w:styleId="aff1">
    <w:name w:val="Знак Знак Знак Знак"/>
    <w:basedOn w:val="a"/>
    <w:rsid w:val="003806E3"/>
    <w:pPr>
      <w:spacing w:before="0"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120">
    <w:name w:val="Заголовок №1 (2)_"/>
    <w:basedOn w:val="a0"/>
    <w:link w:val="121"/>
    <w:rsid w:val="003806E3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806E3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paragraph" w:customStyle="1" w:styleId="25">
    <w:name w:val="Обычный2"/>
    <w:rsid w:val="003806E3"/>
    <w:pPr>
      <w:spacing w:after="0"/>
    </w:pPr>
    <w:rPr>
      <w:rFonts w:ascii="Arial" w:eastAsia="Arial" w:hAnsi="Arial" w:cs="Arial"/>
      <w:lang w:eastAsia="ru-RU"/>
    </w:rPr>
  </w:style>
  <w:style w:type="character" w:customStyle="1" w:styleId="7">
    <w:name w:val="Основной текст (7)_"/>
    <w:basedOn w:val="a0"/>
    <w:link w:val="70"/>
    <w:rsid w:val="003806E3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806E3"/>
    <w:pPr>
      <w:widowControl w:val="0"/>
      <w:shd w:val="clear" w:color="auto" w:fill="FFFFFF"/>
      <w:spacing w:before="0" w:line="252" w:lineRule="exact"/>
      <w:jc w:val="both"/>
    </w:pPr>
    <w:rPr>
      <w:rFonts w:ascii="Times New Roman" w:eastAsiaTheme="minorHAnsi" w:hAnsi="Times New Roman" w:cstheme="minorBidi"/>
      <w:spacing w:val="10"/>
      <w:sz w:val="19"/>
      <w:szCs w:val="19"/>
      <w:lang w:eastAsia="en-US"/>
    </w:rPr>
  </w:style>
  <w:style w:type="character" w:styleId="aff2">
    <w:name w:val="Strong"/>
    <w:basedOn w:val="a0"/>
    <w:uiPriority w:val="22"/>
    <w:qFormat/>
    <w:rsid w:val="003806E3"/>
    <w:rPr>
      <w:b/>
      <w:bCs/>
    </w:rPr>
  </w:style>
  <w:style w:type="paragraph" w:styleId="aff3">
    <w:name w:val="Revision"/>
    <w:hidden/>
    <w:uiPriority w:val="99"/>
    <w:semiHidden/>
    <w:rsid w:val="00CA581F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FontStyle11">
    <w:name w:val="Font Style11"/>
    <w:rsid w:val="00CE0924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211492"/>
    <w:pPr>
      <w:widowControl w:val="0"/>
      <w:autoSpaceDE w:val="0"/>
      <w:autoSpaceDN w:val="0"/>
      <w:adjustRightInd w:val="0"/>
      <w:spacing w:before="0" w:line="324" w:lineRule="exact"/>
      <w:jc w:val="both"/>
    </w:pPr>
    <w:rPr>
      <w:rFonts w:ascii="Times New Roman" w:hAnsi="Times New Roman"/>
      <w:sz w:val="24"/>
    </w:rPr>
  </w:style>
  <w:style w:type="paragraph" w:customStyle="1" w:styleId="Style6">
    <w:name w:val="Style6"/>
    <w:basedOn w:val="a"/>
    <w:rsid w:val="00211492"/>
    <w:pPr>
      <w:widowControl w:val="0"/>
      <w:autoSpaceDE w:val="0"/>
      <w:autoSpaceDN w:val="0"/>
      <w:adjustRightInd w:val="0"/>
      <w:spacing w:before="0" w:line="324" w:lineRule="exact"/>
      <w:jc w:val="both"/>
    </w:pPr>
    <w:rPr>
      <w:rFonts w:ascii="Times New Roman" w:hAnsi="Times New Roman"/>
      <w:sz w:val="24"/>
    </w:rPr>
  </w:style>
  <w:style w:type="character" w:customStyle="1" w:styleId="er2xx9">
    <w:name w:val="_er2xx9"/>
    <w:basedOn w:val="a0"/>
    <w:rsid w:val="00A60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ntist-stom.ru/ultrazvy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gis.ru/krasnoyarsk/geo/9857980736529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ntist-stom.ru/ultrazvy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1789-A14B-44F8-8CE3-D40BA1AE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33</Pages>
  <Words>9806</Words>
  <Characters>55895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Поваляева Марина Николаевна</dc:creator>
  <cp:lastModifiedBy>Коровин Александр Владимирович</cp:lastModifiedBy>
  <cp:revision>9</cp:revision>
  <cp:lastPrinted>2024-10-01T02:24:00Z</cp:lastPrinted>
  <dcterms:created xsi:type="dcterms:W3CDTF">2024-09-20T09:08:00Z</dcterms:created>
  <dcterms:modified xsi:type="dcterms:W3CDTF">2024-10-01T08:46:00Z</dcterms:modified>
</cp:coreProperties>
</file>